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37583D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undersecretary for political affairs</w:t>
      </w:r>
      <w:r w:rsidR="00D56177">
        <w:rPr>
          <w:rFonts w:asciiTheme="majorHAnsi" w:hAnsiTheme="majorHAnsi" w:cstheme="majorHAnsi"/>
          <w:szCs w:val="26"/>
        </w:rPr>
        <w:t>, Department</w:t>
      </w:r>
      <w:r w:rsidR="00327F68">
        <w:rPr>
          <w:rFonts w:asciiTheme="majorHAnsi" w:hAnsiTheme="majorHAnsi" w:cstheme="majorHAnsi"/>
          <w:szCs w:val="26"/>
        </w:rPr>
        <w:t xml:space="preserve"> of state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E96AC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E96ACC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6ACC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E96ACC" w:rsidRDefault="000E0157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 xml:space="preserve">Senate </w:t>
            </w:r>
            <w:r w:rsidR="00B92A39" w:rsidRPr="00E96ACC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583D" w:rsidRPr="00E96ACC" w:rsidRDefault="0037583D" w:rsidP="009D2365">
            <w:pPr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96ACC" w:rsidRDefault="003910F3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E96ACC" w:rsidRDefault="0037583D" w:rsidP="009D2365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 xml:space="preserve">The Department of State is the lead institution for the conduct of </w:t>
            </w:r>
            <w:r w:rsidR="00C745F2" w:rsidRPr="00E96ACC">
              <w:rPr>
                <w:rFonts w:asciiTheme="majorHAnsi" w:hAnsiTheme="majorHAnsi" w:cstheme="majorHAnsi"/>
              </w:rPr>
              <w:t xml:space="preserve">U.S. </w:t>
            </w:r>
            <w:r w:rsidRPr="00E96ACC">
              <w:rPr>
                <w:rFonts w:asciiTheme="majorHAnsi" w:hAnsiTheme="majorHAnsi" w:cstheme="majorHAnsi"/>
              </w:rPr>
              <w:t>diplomacy</w:t>
            </w:r>
            <w:r w:rsidR="00285568" w:rsidRPr="00E96ACC">
              <w:rPr>
                <w:rFonts w:asciiTheme="majorHAnsi" w:hAnsiTheme="majorHAnsi" w:cstheme="majorHAnsi"/>
              </w:rPr>
              <w:t>,</w:t>
            </w:r>
            <w:r w:rsidRPr="00E96ACC">
              <w:rPr>
                <w:rFonts w:asciiTheme="majorHAnsi" w:hAnsiTheme="majorHAnsi" w:cstheme="majorHAnsi"/>
              </w:rPr>
              <w:t xml:space="preserve"> and the </w:t>
            </w:r>
            <w:r w:rsidR="00E9424C" w:rsidRPr="00E96ACC">
              <w:rPr>
                <w:rFonts w:asciiTheme="majorHAnsi" w:hAnsiTheme="majorHAnsi" w:cstheme="majorHAnsi"/>
              </w:rPr>
              <w:t xml:space="preserve">secretary of state </w:t>
            </w:r>
            <w:r w:rsidR="00AD3C2C" w:rsidRPr="00E96ACC">
              <w:rPr>
                <w:rFonts w:asciiTheme="majorHAnsi" w:hAnsiTheme="majorHAnsi" w:cstheme="majorHAnsi"/>
              </w:rPr>
              <w:t xml:space="preserve">is </w:t>
            </w:r>
            <w:r w:rsidR="00E9424C" w:rsidRPr="00E96ACC">
              <w:rPr>
                <w:rFonts w:asciiTheme="majorHAnsi" w:hAnsiTheme="majorHAnsi" w:cstheme="majorHAnsi"/>
              </w:rPr>
              <w:t>the president’s principal foreign policy advisor.</w:t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96ACC" w:rsidRDefault="00661AE5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96ACC" w:rsidRDefault="007A0095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 xml:space="preserve">The </w:t>
            </w:r>
            <w:r w:rsidR="00E9424C" w:rsidRPr="00E96ACC">
              <w:rPr>
                <w:rFonts w:asciiTheme="majorHAnsi" w:hAnsiTheme="majorHAnsi" w:cstheme="majorHAnsi"/>
              </w:rPr>
              <w:t xml:space="preserve">undersecretary for political affairs, </w:t>
            </w:r>
            <w:r w:rsidR="00285568" w:rsidRPr="00E96ACC">
              <w:rPr>
                <w:rFonts w:asciiTheme="majorHAnsi" w:hAnsiTheme="majorHAnsi" w:cstheme="majorHAnsi"/>
              </w:rPr>
              <w:t>ranked as the State Department’s fourth-highest official</w:t>
            </w:r>
            <w:r w:rsidR="00C745F2" w:rsidRPr="00E96ACC">
              <w:rPr>
                <w:rFonts w:asciiTheme="majorHAnsi" w:hAnsiTheme="majorHAnsi" w:cstheme="majorHAnsi"/>
              </w:rPr>
              <w:t xml:space="preserve">, is </w:t>
            </w:r>
            <w:r w:rsidR="003452DA" w:rsidRPr="00E96ACC">
              <w:rPr>
                <w:rFonts w:asciiTheme="majorHAnsi" w:hAnsiTheme="majorHAnsi" w:cstheme="majorHAnsi"/>
              </w:rPr>
              <w:t>the day-to-day manager of overall regional and bilateral policy issues.</w:t>
            </w:r>
            <w:r w:rsidR="009D2365" w:rsidRPr="00E96ACC">
              <w:rPr>
                <w:rFonts w:asciiTheme="majorHAnsi" w:hAnsiTheme="majorHAnsi" w:cstheme="majorHAnsi"/>
              </w:rPr>
              <w:t xml:space="preserve"> </w:t>
            </w:r>
            <w:r w:rsidR="000C12B5" w:rsidRPr="00E96ACC">
              <w:rPr>
                <w:rFonts w:asciiTheme="majorHAnsi" w:hAnsiTheme="majorHAnsi" w:cstheme="majorHAnsi"/>
              </w:rPr>
              <w:t xml:space="preserve">Since Congress authorized the position in 1959, 17 of 22 </w:t>
            </w:r>
            <w:r w:rsidR="00AD3C2C" w:rsidRPr="00E96ACC">
              <w:rPr>
                <w:rFonts w:asciiTheme="majorHAnsi" w:hAnsiTheme="majorHAnsi" w:cstheme="majorHAnsi"/>
              </w:rPr>
              <w:t xml:space="preserve">undersecretaries </w:t>
            </w:r>
            <w:r w:rsidR="00F06B0F" w:rsidRPr="00E96ACC">
              <w:rPr>
                <w:rFonts w:asciiTheme="majorHAnsi" w:hAnsiTheme="majorHAnsi" w:cstheme="majorHAnsi"/>
              </w:rPr>
              <w:t xml:space="preserve">have been </w:t>
            </w:r>
            <w:r w:rsidR="000C12B5" w:rsidRPr="00E96ACC">
              <w:rPr>
                <w:rFonts w:asciiTheme="majorHAnsi" w:hAnsiTheme="majorHAnsi" w:cstheme="majorHAnsi"/>
              </w:rPr>
              <w:t xml:space="preserve">career </w:t>
            </w:r>
            <w:r w:rsidR="00EB5D7C" w:rsidRPr="00E96ACC">
              <w:rPr>
                <w:rFonts w:asciiTheme="majorHAnsi" w:hAnsiTheme="majorHAnsi" w:cstheme="majorHAnsi"/>
              </w:rPr>
              <w:t>f</w:t>
            </w:r>
            <w:r w:rsidR="000C12B5" w:rsidRPr="00E96ACC">
              <w:rPr>
                <w:rFonts w:asciiTheme="majorHAnsi" w:hAnsiTheme="majorHAnsi" w:cstheme="majorHAnsi"/>
              </w:rPr>
              <w:t xml:space="preserve">oreign </w:t>
            </w:r>
            <w:r w:rsidR="00EB5D7C" w:rsidRPr="00E96ACC">
              <w:rPr>
                <w:rFonts w:asciiTheme="majorHAnsi" w:hAnsiTheme="majorHAnsi" w:cstheme="majorHAnsi"/>
              </w:rPr>
              <w:t>s</w:t>
            </w:r>
            <w:r w:rsidR="000C12B5" w:rsidRPr="00E96ACC">
              <w:rPr>
                <w:rFonts w:asciiTheme="majorHAnsi" w:hAnsiTheme="majorHAnsi" w:cstheme="majorHAnsi"/>
              </w:rPr>
              <w:t xml:space="preserve">ervice </w:t>
            </w:r>
            <w:r w:rsidR="00E9424C" w:rsidRPr="00E96ACC">
              <w:rPr>
                <w:rFonts w:asciiTheme="majorHAnsi" w:hAnsiTheme="majorHAnsi" w:cstheme="majorHAnsi"/>
              </w:rPr>
              <w:t xml:space="preserve">officers, including every </w:t>
            </w:r>
            <w:r w:rsidR="00AD3C2C" w:rsidRPr="00E96ACC">
              <w:rPr>
                <w:rFonts w:asciiTheme="majorHAnsi" w:hAnsiTheme="majorHAnsi" w:cstheme="majorHAnsi"/>
              </w:rPr>
              <w:t xml:space="preserve">one </w:t>
            </w:r>
            <w:r w:rsidR="00F06B0F" w:rsidRPr="00E96ACC">
              <w:rPr>
                <w:rFonts w:asciiTheme="majorHAnsi" w:hAnsiTheme="majorHAnsi" w:cstheme="majorHAnsi"/>
              </w:rPr>
              <w:t>since 1993</w:t>
            </w:r>
            <w:r w:rsidR="00D20B6D" w:rsidRPr="00E96ACC">
              <w:rPr>
                <w:rFonts w:asciiTheme="majorHAnsi" w:hAnsiTheme="majorHAnsi" w:cstheme="majorHAnsi"/>
              </w:rPr>
              <w:t>,</w:t>
            </w:r>
            <w:r w:rsidR="00F06B0F" w:rsidRPr="00E96ACC">
              <w:rPr>
                <w:rFonts w:asciiTheme="majorHAnsi" w:hAnsiTheme="majorHAnsi" w:cstheme="majorHAnsi"/>
              </w:rPr>
              <w:t xml:space="preserve"> making the</w:t>
            </w:r>
            <w:r w:rsidR="00D20B6D" w:rsidRPr="00E96ACC">
              <w:rPr>
                <w:rFonts w:asciiTheme="majorHAnsi" w:hAnsiTheme="majorHAnsi" w:cstheme="majorHAnsi"/>
              </w:rPr>
              <w:t xml:space="preserve"> undersecretary traditionally</w:t>
            </w:r>
            <w:r w:rsidR="00F06B0F" w:rsidRPr="00E96ACC">
              <w:rPr>
                <w:rFonts w:asciiTheme="majorHAnsi" w:hAnsiTheme="majorHAnsi" w:cstheme="majorHAnsi"/>
              </w:rPr>
              <w:t xml:space="preserve"> </w:t>
            </w:r>
            <w:r w:rsidR="00E9424C" w:rsidRPr="00E96ACC">
              <w:rPr>
                <w:rFonts w:asciiTheme="majorHAnsi" w:hAnsiTheme="majorHAnsi" w:cstheme="majorHAnsi"/>
              </w:rPr>
              <w:t xml:space="preserve">the </w:t>
            </w:r>
            <w:r w:rsidR="00EB5D7C" w:rsidRPr="00E96ACC">
              <w:rPr>
                <w:rFonts w:asciiTheme="majorHAnsi" w:hAnsiTheme="majorHAnsi" w:cstheme="majorHAnsi"/>
              </w:rPr>
              <w:t xml:space="preserve">department’s </w:t>
            </w:r>
            <w:r w:rsidR="00E9424C" w:rsidRPr="00E96ACC">
              <w:rPr>
                <w:rFonts w:asciiTheme="majorHAnsi" w:hAnsiTheme="majorHAnsi" w:cstheme="majorHAnsi"/>
              </w:rPr>
              <w:t xml:space="preserve">highest-ranking </w:t>
            </w:r>
            <w:r w:rsidR="00EB5D7C" w:rsidRPr="00E96ACC">
              <w:rPr>
                <w:rFonts w:asciiTheme="majorHAnsi" w:hAnsiTheme="majorHAnsi" w:cstheme="majorHAnsi"/>
              </w:rPr>
              <w:t>foreign service officer</w:t>
            </w:r>
            <w:r w:rsidR="00F06B0F" w:rsidRPr="00E96ACC">
              <w:rPr>
                <w:rFonts w:asciiTheme="majorHAnsi" w:hAnsiTheme="majorHAnsi" w:cstheme="majorHAnsi"/>
              </w:rPr>
              <w:t>.</w:t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E96ACC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E96ACC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96ACC" w:rsidRDefault="004F1C94" w:rsidP="004F1C94">
            <w:pPr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>Up to</w:t>
            </w:r>
            <w:r w:rsidR="00E96ACC" w:rsidRPr="00E96ACC">
              <w:rPr>
                <w:rFonts w:asciiTheme="majorHAnsi" w:hAnsiTheme="majorHAnsi" w:cstheme="majorHAnsi"/>
                <w:bCs/>
              </w:rPr>
              <w:t xml:space="preserve"> $172,1</w:t>
            </w:r>
            <w:r w:rsidR="00220D75" w:rsidRPr="00E96ACC">
              <w:rPr>
                <w:rFonts w:asciiTheme="majorHAnsi" w:hAnsiTheme="majorHAnsi" w:cstheme="majorHAnsi"/>
                <w:bCs/>
              </w:rPr>
              <w:t>00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 per year</w:t>
            </w:r>
            <w:r w:rsidR="00E96ACC" w:rsidRPr="00E96ACC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96ACC" w:rsidRDefault="00661AE5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E96ACC" w:rsidRDefault="0065119C" w:rsidP="00761C29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Deputy Secretary of State</w:t>
            </w:r>
            <w:r w:rsidR="00A25A32" w:rsidRPr="00E96ACC">
              <w:rPr>
                <w:rFonts w:asciiTheme="majorHAnsi" w:hAnsiTheme="majorHAnsi" w:cstheme="majorHAnsi"/>
              </w:rPr>
              <w:t xml:space="preserve"> </w:t>
            </w:r>
            <w:r w:rsidR="000E2DB9" w:rsidRPr="00E96ACC">
              <w:rPr>
                <w:rFonts w:asciiTheme="majorHAnsi" w:hAnsiTheme="majorHAnsi" w:cstheme="majorHAnsi"/>
              </w:rPr>
              <w:t>and</w:t>
            </w:r>
            <w:r w:rsidR="009D2365" w:rsidRPr="00E96ACC">
              <w:rPr>
                <w:rFonts w:asciiTheme="majorHAnsi" w:hAnsiTheme="majorHAnsi" w:cstheme="majorHAnsi"/>
              </w:rPr>
              <w:t xml:space="preserve"> the</w:t>
            </w:r>
            <w:r w:rsidR="00761C29" w:rsidRPr="00E96ACC">
              <w:rPr>
                <w:rFonts w:asciiTheme="majorHAnsi" w:hAnsiTheme="majorHAnsi" w:cstheme="majorHAnsi"/>
              </w:rPr>
              <w:t xml:space="preserve"> </w:t>
            </w:r>
            <w:r w:rsidR="00E9424C" w:rsidRPr="00E96ACC">
              <w:rPr>
                <w:rFonts w:asciiTheme="majorHAnsi" w:hAnsiTheme="majorHAnsi" w:cstheme="majorHAnsi"/>
              </w:rPr>
              <w:t>Secretary of State</w:t>
            </w:r>
          </w:p>
        </w:tc>
      </w:tr>
      <w:tr w:rsidR="00661AE5" w:rsidRPr="00E96AC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96AC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6ACC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96ACC" w:rsidRDefault="00661AE5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E96ACC" w:rsidRDefault="00A25A32" w:rsidP="005A5804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 xml:space="preserve">The </w:t>
            </w:r>
            <w:r w:rsidR="00E9424C" w:rsidRPr="00E96ACC">
              <w:rPr>
                <w:rFonts w:asciiTheme="majorHAnsi" w:hAnsiTheme="majorHAnsi" w:cstheme="majorHAnsi"/>
                <w:bCs/>
              </w:rPr>
              <w:t>undersecretary for political affairs o</w:t>
            </w:r>
            <w:r w:rsidRPr="00E96ACC">
              <w:rPr>
                <w:rFonts w:asciiTheme="majorHAnsi" w:hAnsiTheme="majorHAnsi" w:cstheme="majorHAnsi"/>
                <w:bCs/>
              </w:rPr>
              <w:t>versees the bureaus</w:t>
            </w:r>
            <w:r w:rsidR="00D20B6D" w:rsidRPr="00E96ACC">
              <w:rPr>
                <w:rFonts w:asciiTheme="majorHAnsi" w:hAnsiTheme="majorHAnsi" w:cstheme="majorHAnsi"/>
                <w:bCs/>
              </w:rPr>
              <w:t xml:space="preserve"> of </w:t>
            </w:r>
            <w:r w:rsidRPr="00E96ACC">
              <w:rPr>
                <w:rFonts w:asciiTheme="majorHAnsi" w:hAnsiTheme="majorHAnsi" w:cstheme="majorHAnsi"/>
                <w:bCs/>
              </w:rPr>
              <w:t>Africa</w:t>
            </w:r>
            <w:r w:rsidR="00D20B6D" w:rsidRPr="00E96ACC">
              <w:rPr>
                <w:rFonts w:asciiTheme="majorHAnsi" w:hAnsiTheme="majorHAnsi" w:cstheme="majorHAnsi"/>
                <w:bCs/>
              </w:rPr>
              <w:t>,</w:t>
            </w:r>
            <w:r w:rsidRPr="00E96ACC">
              <w:rPr>
                <w:rFonts w:asciiTheme="majorHAnsi" w:hAnsiTheme="majorHAnsi" w:cstheme="majorHAnsi"/>
                <w:bCs/>
              </w:rPr>
              <w:t xml:space="preserve"> East Asia and </w:t>
            </w:r>
            <w:r w:rsidR="00D20B6D" w:rsidRPr="00E96ACC">
              <w:rPr>
                <w:rFonts w:asciiTheme="majorHAnsi" w:hAnsiTheme="majorHAnsi" w:cstheme="majorHAnsi"/>
                <w:bCs/>
              </w:rPr>
              <w:t xml:space="preserve">the </w:t>
            </w:r>
            <w:r w:rsidRPr="00E96ACC">
              <w:rPr>
                <w:rFonts w:asciiTheme="majorHAnsi" w:hAnsiTheme="majorHAnsi" w:cstheme="majorHAnsi"/>
                <w:bCs/>
              </w:rPr>
              <w:t>Pacific</w:t>
            </w:r>
            <w:r w:rsidR="005A5804" w:rsidRPr="00E96ACC">
              <w:rPr>
                <w:rFonts w:asciiTheme="majorHAnsi" w:hAnsiTheme="majorHAnsi" w:cstheme="majorHAnsi"/>
                <w:bCs/>
              </w:rPr>
              <w:t>;</w:t>
            </w:r>
            <w:r w:rsidRPr="00E96ACC">
              <w:rPr>
                <w:rFonts w:asciiTheme="majorHAnsi" w:hAnsiTheme="majorHAnsi" w:cstheme="majorHAnsi"/>
                <w:bCs/>
              </w:rPr>
              <w:t xml:space="preserve"> Europe and Eurasia</w:t>
            </w:r>
            <w:r w:rsidR="005A5804" w:rsidRPr="00E96ACC">
              <w:rPr>
                <w:rFonts w:asciiTheme="majorHAnsi" w:hAnsiTheme="majorHAnsi" w:cstheme="majorHAnsi"/>
                <w:bCs/>
              </w:rPr>
              <w:t>;</w:t>
            </w:r>
            <w:r w:rsidRPr="00E96ACC">
              <w:rPr>
                <w:rFonts w:asciiTheme="majorHAnsi" w:hAnsiTheme="majorHAnsi" w:cstheme="majorHAnsi"/>
                <w:bCs/>
              </w:rPr>
              <w:t xml:space="preserve"> the Near East</w:t>
            </w:r>
            <w:r w:rsidR="005A5804" w:rsidRPr="00E96ACC">
              <w:rPr>
                <w:rFonts w:asciiTheme="majorHAnsi" w:hAnsiTheme="majorHAnsi" w:cstheme="majorHAnsi"/>
                <w:bCs/>
              </w:rPr>
              <w:t>;</w:t>
            </w:r>
            <w:r w:rsidRPr="00E96ACC">
              <w:rPr>
                <w:rFonts w:asciiTheme="majorHAnsi" w:hAnsiTheme="majorHAnsi" w:cstheme="majorHAnsi"/>
                <w:bCs/>
              </w:rPr>
              <w:t xml:space="preserve"> South and Central Asia</w:t>
            </w:r>
            <w:r w:rsidR="005A5804" w:rsidRPr="00E96ACC">
              <w:rPr>
                <w:rFonts w:asciiTheme="majorHAnsi" w:hAnsiTheme="majorHAnsi" w:cstheme="majorHAnsi"/>
                <w:bCs/>
              </w:rPr>
              <w:t>;</w:t>
            </w:r>
            <w:r w:rsidRPr="00E96ACC">
              <w:rPr>
                <w:rFonts w:asciiTheme="majorHAnsi" w:hAnsiTheme="majorHAnsi" w:cstheme="majorHAnsi"/>
                <w:bCs/>
              </w:rPr>
              <w:t xml:space="preserve"> </w:t>
            </w:r>
            <w:r w:rsidR="005A5804" w:rsidRPr="00E96ACC">
              <w:rPr>
                <w:rFonts w:asciiTheme="majorHAnsi" w:hAnsiTheme="majorHAnsi" w:cstheme="majorHAnsi"/>
                <w:bCs/>
              </w:rPr>
              <w:t xml:space="preserve">and </w:t>
            </w:r>
            <w:r w:rsidRPr="00E96ACC">
              <w:rPr>
                <w:rFonts w:asciiTheme="majorHAnsi" w:hAnsiTheme="majorHAnsi" w:cstheme="majorHAnsi"/>
                <w:bCs/>
              </w:rPr>
              <w:t xml:space="preserve">the Western Hemisphere </w:t>
            </w:r>
            <w:r w:rsidR="005A5804" w:rsidRPr="00E96ACC">
              <w:rPr>
                <w:rFonts w:asciiTheme="majorHAnsi" w:hAnsiTheme="majorHAnsi" w:cstheme="majorHAnsi"/>
                <w:bCs/>
              </w:rPr>
              <w:t xml:space="preserve">as well as the Bureau of </w:t>
            </w:r>
            <w:r w:rsidRPr="00E96ACC">
              <w:rPr>
                <w:rFonts w:asciiTheme="majorHAnsi" w:hAnsiTheme="majorHAnsi" w:cstheme="majorHAnsi"/>
                <w:bCs/>
              </w:rPr>
              <w:t>International Organizations.</w:t>
            </w:r>
            <w:r w:rsidR="00761C29" w:rsidRPr="00E96ACC">
              <w:rPr>
                <w:rFonts w:asciiTheme="majorHAnsi" w:hAnsiTheme="majorHAnsi" w:cstheme="majorHAnsi"/>
                <w:bCs/>
              </w:rPr>
              <w:t xml:space="preserve"> </w:t>
            </w:r>
            <w:r w:rsidR="0070605E" w:rsidRPr="00E96ACC">
              <w:rPr>
                <w:rFonts w:asciiTheme="majorHAnsi" w:hAnsiTheme="majorHAnsi" w:cstheme="majorHAnsi"/>
                <w:bCs/>
              </w:rPr>
              <w:t>Fourteen</w:t>
            </w:r>
            <w:r w:rsidR="004F1C94" w:rsidRPr="00E96ACC">
              <w:rPr>
                <w:rFonts w:asciiTheme="majorHAnsi" w:hAnsiTheme="majorHAnsi" w:cstheme="majorHAnsi"/>
                <w:bCs/>
              </w:rPr>
              <w:t xml:space="preserve"> staf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f </w:t>
            </w:r>
            <w:r w:rsidR="005A5804" w:rsidRPr="00E96ACC">
              <w:rPr>
                <w:rFonts w:asciiTheme="majorHAnsi" w:hAnsiTheme="majorHAnsi" w:cstheme="majorHAnsi"/>
                <w:bCs/>
              </w:rPr>
              <w:t xml:space="preserve">members </w:t>
            </w:r>
            <w:r w:rsidR="00E9424C" w:rsidRPr="00E96ACC">
              <w:rPr>
                <w:rFonts w:asciiTheme="majorHAnsi" w:hAnsiTheme="majorHAnsi" w:cstheme="majorHAnsi"/>
                <w:bCs/>
              </w:rPr>
              <w:t>report directly to the undersecretary</w:t>
            </w:r>
            <w:r w:rsidR="005A5804" w:rsidRPr="00E96ACC">
              <w:rPr>
                <w:rFonts w:asciiTheme="majorHAnsi" w:hAnsiTheme="majorHAnsi" w:cstheme="majorHAnsi"/>
                <w:bCs/>
              </w:rPr>
              <w:t>,</w:t>
            </w:r>
            <w:r w:rsidR="0070605E" w:rsidRPr="00E96ACC">
              <w:rPr>
                <w:rFonts w:asciiTheme="majorHAnsi" w:hAnsiTheme="majorHAnsi" w:cstheme="majorHAnsi"/>
                <w:bCs/>
              </w:rPr>
              <w:t xml:space="preserve"> and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 </w:t>
            </w:r>
            <w:r w:rsidR="0070605E" w:rsidRPr="00E96ACC">
              <w:rPr>
                <w:rFonts w:asciiTheme="majorHAnsi" w:hAnsiTheme="majorHAnsi" w:cstheme="majorHAnsi"/>
                <w:bCs/>
              </w:rPr>
              <w:t xml:space="preserve">the 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seven bureaus, encompassing 270 distinct posts </w:t>
            </w:r>
            <w:r w:rsidR="0070605E" w:rsidRPr="00E96ACC">
              <w:rPr>
                <w:rFonts w:asciiTheme="majorHAnsi" w:hAnsiTheme="majorHAnsi" w:cstheme="majorHAnsi"/>
                <w:bCs/>
              </w:rPr>
              <w:t>and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 nearly 30,000</w:t>
            </w:r>
            <w:r w:rsidR="0070605E" w:rsidRPr="00E96ACC">
              <w:rPr>
                <w:rFonts w:asciiTheme="majorHAnsi" w:hAnsiTheme="majorHAnsi" w:cstheme="majorHAnsi"/>
                <w:bCs/>
              </w:rPr>
              <w:t xml:space="preserve"> department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 employees, support the work of the undersecretary.</w:t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96ACC" w:rsidRDefault="00661AE5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86B7E" w:rsidRPr="00E96ACC" w:rsidRDefault="00086B7E" w:rsidP="000E2D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 xml:space="preserve">Assists the </w:t>
            </w:r>
            <w:r w:rsidR="00A25A32" w:rsidRPr="00E96ACC">
              <w:rPr>
                <w:rFonts w:asciiTheme="majorHAnsi" w:hAnsiTheme="majorHAnsi" w:cstheme="majorHAnsi"/>
              </w:rPr>
              <w:t>s</w:t>
            </w:r>
            <w:r w:rsidRPr="00E96ACC">
              <w:rPr>
                <w:rFonts w:asciiTheme="majorHAnsi" w:hAnsiTheme="majorHAnsi" w:cstheme="majorHAnsi"/>
              </w:rPr>
              <w:t xml:space="preserve">ecretary and </w:t>
            </w:r>
            <w:r w:rsidR="00A25A32" w:rsidRPr="00E96ACC">
              <w:rPr>
                <w:rFonts w:asciiTheme="majorHAnsi" w:hAnsiTheme="majorHAnsi" w:cstheme="majorHAnsi"/>
              </w:rPr>
              <w:t>d</w:t>
            </w:r>
            <w:r w:rsidRPr="00E96ACC">
              <w:rPr>
                <w:rFonts w:asciiTheme="majorHAnsi" w:hAnsiTheme="majorHAnsi" w:cstheme="majorHAnsi"/>
              </w:rPr>
              <w:t xml:space="preserve">eputy </w:t>
            </w:r>
            <w:r w:rsidR="00A25A32" w:rsidRPr="00E96ACC">
              <w:rPr>
                <w:rFonts w:asciiTheme="majorHAnsi" w:hAnsiTheme="majorHAnsi" w:cstheme="majorHAnsi"/>
              </w:rPr>
              <w:t>s</w:t>
            </w:r>
            <w:r w:rsidRPr="00E96ACC">
              <w:rPr>
                <w:rFonts w:asciiTheme="majorHAnsi" w:hAnsiTheme="majorHAnsi" w:cstheme="majorHAnsi"/>
              </w:rPr>
              <w:t xml:space="preserve">ecretaries </w:t>
            </w:r>
            <w:r w:rsidR="005A5804" w:rsidRPr="00E96ACC">
              <w:rPr>
                <w:rFonts w:asciiTheme="majorHAnsi" w:hAnsiTheme="majorHAnsi" w:cstheme="majorHAnsi"/>
              </w:rPr>
              <w:t xml:space="preserve">in </w:t>
            </w:r>
            <w:r w:rsidR="0070605E" w:rsidRPr="00E96ACC">
              <w:rPr>
                <w:rFonts w:asciiTheme="majorHAnsi" w:hAnsiTheme="majorHAnsi" w:cstheme="majorHAnsi"/>
              </w:rPr>
              <w:t>formulat</w:t>
            </w:r>
            <w:r w:rsidR="005A5804" w:rsidRPr="00E96ACC">
              <w:rPr>
                <w:rFonts w:asciiTheme="majorHAnsi" w:hAnsiTheme="majorHAnsi" w:cstheme="majorHAnsi"/>
              </w:rPr>
              <w:t>ing</w:t>
            </w:r>
            <w:r w:rsidRPr="00E96ACC">
              <w:rPr>
                <w:rFonts w:asciiTheme="majorHAnsi" w:hAnsiTheme="majorHAnsi" w:cstheme="majorHAnsi"/>
              </w:rPr>
              <w:t xml:space="preserve"> and conduct</w:t>
            </w:r>
            <w:r w:rsidR="005A5804" w:rsidRPr="00E96ACC">
              <w:rPr>
                <w:rFonts w:asciiTheme="majorHAnsi" w:hAnsiTheme="majorHAnsi" w:cstheme="majorHAnsi"/>
              </w:rPr>
              <w:t>ing</w:t>
            </w:r>
            <w:r w:rsidRPr="00E96ACC">
              <w:rPr>
                <w:rFonts w:asciiTheme="majorHAnsi" w:hAnsiTheme="majorHAnsi" w:cstheme="majorHAnsi"/>
              </w:rPr>
              <w:t xml:space="preserve"> foreign policy</w:t>
            </w:r>
          </w:p>
          <w:p w:rsidR="00F06B0F" w:rsidRPr="00E96ACC" w:rsidRDefault="00086B7E" w:rsidP="000E2D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 xml:space="preserve">Serves in roles requested by the </w:t>
            </w:r>
            <w:r w:rsidR="00A25A32" w:rsidRPr="00E96ACC">
              <w:rPr>
                <w:rFonts w:asciiTheme="majorHAnsi" w:hAnsiTheme="majorHAnsi" w:cstheme="majorHAnsi"/>
              </w:rPr>
              <w:t>s</w:t>
            </w:r>
            <w:r w:rsidRPr="00E96ACC">
              <w:rPr>
                <w:rFonts w:asciiTheme="majorHAnsi" w:hAnsiTheme="majorHAnsi" w:cstheme="majorHAnsi"/>
              </w:rPr>
              <w:t xml:space="preserve">ecretary, including </w:t>
            </w:r>
            <w:r w:rsidR="00E9424C" w:rsidRPr="00E96ACC">
              <w:rPr>
                <w:rFonts w:asciiTheme="majorHAnsi" w:hAnsiTheme="majorHAnsi" w:cstheme="majorHAnsi"/>
              </w:rPr>
              <w:t>crisis management and</w:t>
            </w:r>
            <w:r w:rsidRPr="00E96ACC">
              <w:rPr>
                <w:rFonts w:asciiTheme="majorHAnsi" w:hAnsiTheme="majorHAnsi" w:cstheme="majorHAnsi"/>
              </w:rPr>
              <w:t xml:space="preserve"> special missions</w:t>
            </w:r>
          </w:p>
          <w:p w:rsidR="00086B7E" w:rsidRPr="00E96ACC" w:rsidRDefault="00086B7E" w:rsidP="000E2DB9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 xml:space="preserve">Reconciles policy differences among </w:t>
            </w:r>
            <w:r w:rsidR="00A25A32" w:rsidRPr="00E96ACC">
              <w:rPr>
                <w:rFonts w:asciiTheme="majorHAnsi" w:hAnsiTheme="majorHAnsi" w:cstheme="majorHAnsi"/>
              </w:rPr>
              <w:t>a</w:t>
            </w:r>
            <w:r w:rsidRPr="00E96ACC">
              <w:rPr>
                <w:rFonts w:asciiTheme="majorHAnsi" w:hAnsiTheme="majorHAnsi" w:cstheme="majorHAnsi"/>
              </w:rPr>
              <w:t xml:space="preserve">ssistant </w:t>
            </w:r>
            <w:r w:rsidR="00A25A32" w:rsidRPr="00E96ACC">
              <w:rPr>
                <w:rFonts w:asciiTheme="majorHAnsi" w:hAnsiTheme="majorHAnsi" w:cstheme="majorHAnsi"/>
              </w:rPr>
              <w:t>s</w:t>
            </w:r>
            <w:r w:rsidRPr="00E96ACC">
              <w:rPr>
                <w:rFonts w:asciiTheme="majorHAnsi" w:hAnsiTheme="majorHAnsi" w:cstheme="majorHAnsi"/>
              </w:rPr>
              <w:t xml:space="preserve">ecretaries before presenting unified proposals to the </w:t>
            </w:r>
            <w:r w:rsidR="00A25A32" w:rsidRPr="00E96ACC">
              <w:rPr>
                <w:rFonts w:asciiTheme="majorHAnsi" w:hAnsiTheme="majorHAnsi" w:cstheme="majorHAnsi"/>
              </w:rPr>
              <w:t>s</w:t>
            </w:r>
            <w:r w:rsidRPr="00E96ACC">
              <w:rPr>
                <w:rFonts w:asciiTheme="majorHAnsi" w:hAnsiTheme="majorHAnsi" w:cstheme="majorHAnsi"/>
              </w:rPr>
              <w:t xml:space="preserve">ecretary and </w:t>
            </w:r>
            <w:r w:rsidR="00A25A32" w:rsidRPr="00E96ACC">
              <w:rPr>
                <w:rFonts w:asciiTheme="majorHAnsi" w:hAnsiTheme="majorHAnsi" w:cstheme="majorHAnsi"/>
              </w:rPr>
              <w:t>d</w:t>
            </w:r>
            <w:r w:rsidRPr="00E96ACC">
              <w:rPr>
                <w:rFonts w:asciiTheme="majorHAnsi" w:hAnsiTheme="majorHAnsi" w:cstheme="majorHAnsi"/>
              </w:rPr>
              <w:t xml:space="preserve">eputy </w:t>
            </w:r>
            <w:r w:rsidR="00A25A32" w:rsidRPr="00E96ACC">
              <w:rPr>
                <w:rFonts w:asciiTheme="majorHAnsi" w:hAnsiTheme="majorHAnsi" w:cstheme="majorHAnsi"/>
              </w:rPr>
              <w:t>s</w:t>
            </w:r>
            <w:r w:rsidRPr="00E96ACC">
              <w:rPr>
                <w:rFonts w:asciiTheme="majorHAnsi" w:hAnsiTheme="majorHAnsi" w:cstheme="majorHAnsi"/>
              </w:rPr>
              <w:t>ecretaries</w:t>
            </w:r>
          </w:p>
          <w:p w:rsidR="00F06B0F" w:rsidRPr="00E96ACC" w:rsidRDefault="00086B7E" w:rsidP="009D236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Coordinates closely with senior officials from other national security departments and agencies</w:t>
            </w:r>
          </w:p>
          <w:p w:rsidR="009D2365" w:rsidRPr="00E96ACC" w:rsidRDefault="009D2365" w:rsidP="009D2365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 xml:space="preserve">Performs representational duties, testifies before Congress and frequently appears in </w:t>
            </w:r>
            <w:r w:rsidR="005A5804" w:rsidRPr="00E96ACC">
              <w:rPr>
                <w:rFonts w:asciiTheme="majorHAnsi" w:hAnsiTheme="majorHAnsi" w:cstheme="majorHAnsi"/>
              </w:rPr>
              <w:t xml:space="preserve">the </w:t>
            </w:r>
            <w:r w:rsidRPr="00E96ACC">
              <w:rPr>
                <w:rFonts w:asciiTheme="majorHAnsi" w:hAnsiTheme="majorHAnsi" w:cstheme="majorHAnsi"/>
              </w:rPr>
              <w:t>media</w:t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96ACC" w:rsidRDefault="00CD1275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Strategic Goals and</w:t>
            </w:r>
            <w:r w:rsidR="00E97F9C" w:rsidRPr="00E96ACC">
              <w:rPr>
                <w:rFonts w:asciiTheme="majorHAnsi" w:hAnsiTheme="majorHAnsi" w:cstheme="majorHAnsi"/>
              </w:rPr>
              <w:t xml:space="preserve"> </w:t>
            </w:r>
            <w:r w:rsidR="00661AE5" w:rsidRPr="00E96ACC">
              <w:rPr>
                <w:rFonts w:asciiTheme="majorHAnsi" w:hAnsiTheme="majorHAnsi" w:cstheme="majorHAnsi"/>
              </w:rPr>
              <w:t>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E96AC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E9424C" w:rsidRPr="00E96ACC" w:rsidRDefault="00E9424C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E96ACC" w:rsidRDefault="00E9424C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[Depends on the policy priorities of the administration]</w:t>
            </w:r>
          </w:p>
          <w:p w:rsidR="0039752D" w:rsidRPr="00E96AC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E96ACC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E96AC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96AC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6ACC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96ACC" w:rsidRDefault="00661AE5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lastRenderedPageBreak/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424C" w:rsidRPr="00E96ACC" w:rsidRDefault="00E9424C" w:rsidP="00E9424C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>Top-notch foreign policy experience</w:t>
            </w:r>
          </w:p>
          <w:p w:rsidR="004811B6" w:rsidRPr="00E96ACC" w:rsidRDefault="000C12B5" w:rsidP="004811B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 xml:space="preserve">Expertise </w:t>
            </w:r>
            <w:r w:rsidR="004811B6" w:rsidRPr="00E96ACC">
              <w:rPr>
                <w:rFonts w:asciiTheme="majorHAnsi" w:hAnsiTheme="majorHAnsi" w:cstheme="majorHAnsi"/>
                <w:bCs/>
              </w:rPr>
              <w:t>in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 formul</w:t>
            </w:r>
            <w:r w:rsidR="005A5804" w:rsidRPr="00E96ACC">
              <w:rPr>
                <w:rFonts w:asciiTheme="majorHAnsi" w:hAnsiTheme="majorHAnsi" w:cstheme="majorHAnsi"/>
                <w:bCs/>
              </w:rPr>
              <w:t>ating</w:t>
            </w:r>
            <w:r w:rsidR="00E9424C" w:rsidRPr="00E96ACC">
              <w:rPr>
                <w:rFonts w:asciiTheme="majorHAnsi" w:hAnsiTheme="majorHAnsi" w:cstheme="majorHAnsi"/>
                <w:bCs/>
              </w:rPr>
              <w:t>, analy</w:t>
            </w:r>
            <w:r w:rsidR="0070605E" w:rsidRPr="00E96ACC">
              <w:rPr>
                <w:rFonts w:asciiTheme="majorHAnsi" w:hAnsiTheme="majorHAnsi" w:cstheme="majorHAnsi"/>
                <w:bCs/>
              </w:rPr>
              <w:t>zing</w:t>
            </w:r>
            <w:r w:rsidRPr="00E96ACC">
              <w:rPr>
                <w:rFonts w:asciiTheme="majorHAnsi" w:hAnsiTheme="majorHAnsi" w:cstheme="majorHAnsi"/>
                <w:bCs/>
              </w:rPr>
              <w:t xml:space="preserve"> and implement</w:t>
            </w:r>
            <w:r w:rsidR="0070605E" w:rsidRPr="00E96ACC">
              <w:rPr>
                <w:rFonts w:asciiTheme="majorHAnsi" w:hAnsiTheme="majorHAnsi" w:cstheme="majorHAnsi"/>
                <w:bCs/>
              </w:rPr>
              <w:t>ing</w:t>
            </w:r>
            <w:r w:rsidRPr="00E96ACC">
              <w:rPr>
                <w:rFonts w:asciiTheme="majorHAnsi" w:hAnsiTheme="majorHAnsi" w:cstheme="majorHAnsi"/>
                <w:bCs/>
              </w:rPr>
              <w:t xml:space="preserve"> </w:t>
            </w:r>
            <w:r w:rsidR="004811B6" w:rsidRPr="00E96ACC">
              <w:rPr>
                <w:rFonts w:asciiTheme="majorHAnsi" w:hAnsiTheme="majorHAnsi" w:cstheme="majorHAnsi"/>
                <w:bCs/>
              </w:rPr>
              <w:t>international affairs</w:t>
            </w:r>
            <w:r w:rsidR="00150005" w:rsidRPr="00E96ACC">
              <w:rPr>
                <w:rFonts w:asciiTheme="majorHAnsi" w:hAnsiTheme="majorHAnsi" w:cstheme="majorHAnsi"/>
                <w:bCs/>
              </w:rPr>
              <w:t xml:space="preserve"> priorities</w:t>
            </w:r>
          </w:p>
          <w:p w:rsidR="00897CF4" w:rsidRPr="00E96ACC" w:rsidRDefault="00F06B0F" w:rsidP="00897CF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>Familiarity with</w:t>
            </w:r>
            <w:r w:rsidR="00897CF4" w:rsidRPr="00E96ACC">
              <w:rPr>
                <w:rFonts w:asciiTheme="majorHAnsi" w:hAnsiTheme="majorHAnsi" w:cstheme="majorHAnsi"/>
                <w:bCs/>
              </w:rPr>
              <w:t xml:space="preserve"> Department of State operations</w:t>
            </w:r>
            <w:r w:rsidR="00150005" w:rsidRPr="00E96ACC">
              <w:rPr>
                <w:rFonts w:asciiTheme="majorHAnsi" w:hAnsiTheme="majorHAnsi" w:cstheme="majorHAnsi"/>
                <w:bCs/>
              </w:rPr>
              <w:t>,</w:t>
            </w:r>
            <w:r w:rsidR="00897CF4" w:rsidRPr="00E96ACC">
              <w:rPr>
                <w:rFonts w:asciiTheme="majorHAnsi" w:hAnsiTheme="majorHAnsi" w:cstheme="majorHAnsi"/>
                <w:bCs/>
              </w:rPr>
              <w:t xml:space="preserve"> and </w:t>
            </w:r>
            <w:r w:rsidRPr="00E96ACC">
              <w:rPr>
                <w:rFonts w:asciiTheme="majorHAnsi" w:hAnsiTheme="majorHAnsi" w:cstheme="majorHAnsi"/>
                <w:bCs/>
              </w:rPr>
              <w:t xml:space="preserve">in-depth knowledge of </w:t>
            </w:r>
            <w:r w:rsidR="00897CF4" w:rsidRPr="00E96ACC">
              <w:rPr>
                <w:rFonts w:asciiTheme="majorHAnsi" w:hAnsiTheme="majorHAnsi" w:cstheme="majorHAnsi"/>
                <w:bCs/>
              </w:rPr>
              <w:t>the interagency policy process</w:t>
            </w:r>
          </w:p>
          <w:p w:rsidR="00897CF4" w:rsidRPr="00E96ACC" w:rsidRDefault="00897CF4" w:rsidP="00842FA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>Crisis management experienc</w:t>
            </w:r>
            <w:r w:rsidR="00E9424C" w:rsidRPr="00E96ACC">
              <w:rPr>
                <w:rFonts w:asciiTheme="majorHAnsi" w:hAnsiTheme="majorHAnsi" w:cstheme="majorHAnsi"/>
                <w:bCs/>
              </w:rPr>
              <w:t>e</w:t>
            </w:r>
          </w:p>
        </w:tc>
      </w:tr>
      <w:tr w:rsidR="00661AE5" w:rsidRPr="00E96ACC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E96ACC" w:rsidRDefault="00661AE5" w:rsidP="004E1C64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3DF8" w:rsidRPr="00E96ACC" w:rsidRDefault="00B33DF8" w:rsidP="004811B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 xml:space="preserve">The ability to step in for the 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deputy secretary or the secretary to represent the department </w:t>
            </w:r>
            <w:r w:rsidR="0070605E" w:rsidRPr="00E96ACC">
              <w:rPr>
                <w:rFonts w:asciiTheme="majorHAnsi" w:hAnsiTheme="majorHAnsi" w:cstheme="majorHAnsi"/>
                <w:bCs/>
              </w:rPr>
              <w:t xml:space="preserve">on </w:t>
            </w:r>
            <w:r w:rsidR="00E9424C" w:rsidRPr="00E96ACC">
              <w:rPr>
                <w:rFonts w:asciiTheme="majorHAnsi" w:hAnsiTheme="majorHAnsi" w:cstheme="majorHAnsi"/>
                <w:bCs/>
              </w:rPr>
              <w:t>a wide range of issues</w:t>
            </w:r>
          </w:p>
          <w:p w:rsidR="004811B6" w:rsidRPr="00E96ACC" w:rsidRDefault="004811B6" w:rsidP="004811B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>High level of energy for extensive foreign travel</w:t>
            </w:r>
            <w:r w:rsidR="00E9424C" w:rsidRPr="00E96ACC">
              <w:rPr>
                <w:rFonts w:asciiTheme="majorHAnsi" w:hAnsiTheme="majorHAnsi" w:cstheme="majorHAnsi"/>
                <w:bCs/>
              </w:rPr>
              <w:t>, often on short notice</w:t>
            </w:r>
          </w:p>
          <w:p w:rsidR="00970BBB" w:rsidRPr="00E96ACC" w:rsidRDefault="00B33DF8" w:rsidP="004811B6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>Abi</w:t>
            </w:r>
            <w:r w:rsidR="00E9424C" w:rsidRPr="00E96ACC">
              <w:rPr>
                <w:rFonts w:asciiTheme="majorHAnsi" w:hAnsiTheme="majorHAnsi" w:cstheme="majorHAnsi"/>
                <w:bCs/>
              </w:rPr>
              <w:t>lity to testify before Congress</w:t>
            </w:r>
          </w:p>
          <w:p w:rsidR="00897CF4" w:rsidRPr="00E96ACC" w:rsidRDefault="00897CF4" w:rsidP="00897CF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 xml:space="preserve">Effective </w:t>
            </w:r>
            <w:r w:rsidR="00970BBB" w:rsidRPr="00E96ACC">
              <w:rPr>
                <w:rFonts w:asciiTheme="majorHAnsi" w:hAnsiTheme="majorHAnsi" w:cstheme="majorHAnsi"/>
                <w:bCs/>
              </w:rPr>
              <w:t xml:space="preserve">public </w:t>
            </w:r>
            <w:r w:rsidRPr="00E96ACC">
              <w:rPr>
                <w:rFonts w:asciiTheme="majorHAnsi" w:hAnsiTheme="majorHAnsi" w:cstheme="majorHAnsi"/>
                <w:bCs/>
              </w:rPr>
              <w:t xml:space="preserve">speaking </w:t>
            </w:r>
            <w:r w:rsidR="00B33DF8" w:rsidRPr="00E96ACC">
              <w:rPr>
                <w:rFonts w:asciiTheme="majorHAnsi" w:hAnsiTheme="majorHAnsi" w:cstheme="majorHAnsi"/>
                <w:bCs/>
              </w:rPr>
              <w:t>skills</w:t>
            </w:r>
            <w:r w:rsidR="00150005" w:rsidRPr="00E96ACC">
              <w:rPr>
                <w:rFonts w:asciiTheme="majorHAnsi" w:hAnsiTheme="majorHAnsi" w:cstheme="majorHAnsi"/>
                <w:bCs/>
              </w:rPr>
              <w:t>,</w:t>
            </w:r>
            <w:r w:rsidR="00B33DF8" w:rsidRPr="00E96ACC">
              <w:rPr>
                <w:rFonts w:asciiTheme="majorHAnsi" w:hAnsiTheme="majorHAnsi" w:cstheme="majorHAnsi"/>
                <w:bCs/>
              </w:rPr>
              <w:t xml:space="preserve"> and the ability to a</w:t>
            </w:r>
            <w:r w:rsidR="00E9424C" w:rsidRPr="00E96ACC">
              <w:rPr>
                <w:rFonts w:asciiTheme="majorHAnsi" w:hAnsiTheme="majorHAnsi" w:cstheme="majorHAnsi"/>
                <w:bCs/>
              </w:rPr>
              <w:t xml:space="preserve">ppear in </w:t>
            </w:r>
            <w:r w:rsidR="00150005" w:rsidRPr="00E96ACC">
              <w:rPr>
                <w:rFonts w:asciiTheme="majorHAnsi" w:hAnsiTheme="majorHAnsi" w:cstheme="majorHAnsi"/>
                <w:bCs/>
              </w:rPr>
              <w:t xml:space="preserve">the </w:t>
            </w:r>
            <w:r w:rsidR="00E9424C" w:rsidRPr="00E96ACC">
              <w:rPr>
                <w:rFonts w:asciiTheme="majorHAnsi" w:hAnsiTheme="majorHAnsi" w:cstheme="majorHAnsi"/>
                <w:bCs/>
              </w:rPr>
              <w:t>media on short notice</w:t>
            </w:r>
          </w:p>
          <w:p w:rsidR="00E9424C" w:rsidRPr="00E96ACC" w:rsidRDefault="00897CF4" w:rsidP="00E9424C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>Proven negotiation skills</w:t>
            </w:r>
          </w:p>
          <w:p w:rsidR="00E9424C" w:rsidRPr="00E96ACC" w:rsidRDefault="00E9424C" w:rsidP="00BA3F18">
            <w:pPr>
              <w:pStyle w:val="ListParagraph"/>
              <w:numPr>
                <w:ilvl w:val="0"/>
                <w:numId w:val="40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E96ACC">
              <w:rPr>
                <w:rFonts w:asciiTheme="majorHAnsi" w:hAnsiTheme="majorHAnsi" w:cstheme="majorHAnsi"/>
                <w:bCs/>
              </w:rPr>
              <w:t xml:space="preserve">Must be able to establish strong relationships with members of Congress, key congressional staffers and </w:t>
            </w:r>
            <w:r w:rsidR="00BA3F18" w:rsidRPr="00E96ACC">
              <w:rPr>
                <w:rFonts w:asciiTheme="majorHAnsi" w:hAnsiTheme="majorHAnsi" w:cstheme="majorHAnsi"/>
                <w:bCs/>
              </w:rPr>
              <w:t xml:space="preserve">individuals </w:t>
            </w:r>
            <w:r w:rsidRPr="00E96ACC">
              <w:rPr>
                <w:rFonts w:asciiTheme="majorHAnsi" w:hAnsiTheme="majorHAnsi" w:cstheme="majorHAnsi"/>
                <w:bCs/>
              </w:rPr>
              <w:t>throughout the top levels of government</w:t>
            </w:r>
          </w:p>
        </w:tc>
      </w:tr>
      <w:tr w:rsidR="00661AE5" w:rsidRPr="00E96AC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E96ACC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96ACC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E96AC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96ACC" w:rsidRDefault="00987FD3" w:rsidP="00DE14A5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Thomas Shannon, Jr. (</w:t>
            </w:r>
            <w:r w:rsidR="00CD1275" w:rsidRPr="00E96ACC">
              <w:rPr>
                <w:rFonts w:asciiTheme="majorHAnsi" w:hAnsiTheme="majorHAnsi" w:cstheme="majorHAnsi"/>
              </w:rPr>
              <w:t xml:space="preserve">2016 to </w:t>
            </w:r>
            <w:r w:rsidR="00DE14A5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="00CD1275" w:rsidRPr="00E96ACC">
              <w:rPr>
                <w:rFonts w:asciiTheme="majorHAnsi" w:hAnsiTheme="majorHAnsi" w:cstheme="majorHAnsi"/>
              </w:rPr>
              <w:t>) – Counselor of the State Department; Ambassador to Brazil; Assistant Secretary of State for Western Hemisphere Affairs; Senior Director for Western Hemisphere Affairs at the National Security Council</w:t>
            </w:r>
          </w:p>
        </w:tc>
      </w:tr>
      <w:tr w:rsidR="00BE379B" w:rsidRPr="00E96AC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E96ACC" w:rsidRDefault="00CD1275" w:rsidP="00842FA6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Wendy Sherman (</w:t>
            </w:r>
            <w:r w:rsidR="00E97F9C" w:rsidRPr="00E96ACC">
              <w:rPr>
                <w:rFonts w:asciiTheme="majorHAnsi" w:hAnsiTheme="majorHAnsi" w:cstheme="majorHAnsi"/>
              </w:rPr>
              <w:t>2011 to 2015) – Counselor of the State Department; Assistant Secretary of</w:t>
            </w:r>
            <w:r w:rsidR="00E9424C" w:rsidRPr="00E96ACC">
              <w:rPr>
                <w:rFonts w:asciiTheme="majorHAnsi" w:hAnsiTheme="majorHAnsi" w:cstheme="majorHAnsi"/>
              </w:rPr>
              <w:t xml:space="preserve"> State for Legislative Affairs</w:t>
            </w:r>
          </w:p>
        </w:tc>
      </w:tr>
      <w:tr w:rsidR="00661AE5" w:rsidRPr="00E96ACC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E96ACC" w:rsidRDefault="00CD1275" w:rsidP="00842FA6">
            <w:pPr>
              <w:rPr>
                <w:rFonts w:asciiTheme="majorHAnsi" w:hAnsiTheme="majorHAnsi" w:cstheme="majorHAnsi"/>
              </w:rPr>
            </w:pPr>
            <w:r w:rsidRPr="00E96ACC">
              <w:rPr>
                <w:rFonts w:asciiTheme="majorHAnsi" w:hAnsiTheme="majorHAnsi" w:cstheme="majorHAnsi"/>
              </w:rPr>
              <w:t>William Burns (</w:t>
            </w:r>
            <w:r w:rsidR="001C0101" w:rsidRPr="00E96ACC">
              <w:rPr>
                <w:rFonts w:asciiTheme="majorHAnsi" w:hAnsiTheme="majorHAnsi" w:cstheme="majorHAnsi"/>
              </w:rPr>
              <w:t>2008 to 2011) – Ambassador Extraordinary and Plenipotentiary to Russia; Assistant Secretary of State for Near Eastern Affairs; Ambassador Extraordinary and Plenipotentiary to Jordan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A7" w:rsidRDefault="007379A7" w:rsidP="001E22F1">
      <w:r>
        <w:separator/>
      </w:r>
    </w:p>
  </w:endnote>
  <w:endnote w:type="continuationSeparator" w:id="0">
    <w:p w:rsidR="007379A7" w:rsidRDefault="007379A7" w:rsidP="001E22F1">
      <w:r>
        <w:continuationSeparator/>
      </w:r>
    </w:p>
  </w:endnote>
  <w:endnote w:id="1">
    <w:p w:rsidR="00E96ACC" w:rsidRDefault="00E96ACC">
      <w:pPr>
        <w:pStyle w:val="EndnoteText"/>
      </w:pPr>
      <w:r>
        <w:rPr>
          <w:rStyle w:val="EndnoteReference"/>
        </w:rPr>
        <w:endnoteRef/>
      </w:r>
      <w:r>
        <w:t xml:space="preserve"> 2017 data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A7" w:rsidRDefault="007379A7" w:rsidP="001E22F1">
      <w:r>
        <w:separator/>
      </w:r>
    </w:p>
  </w:footnote>
  <w:footnote w:type="continuationSeparator" w:id="0">
    <w:p w:rsidR="007379A7" w:rsidRDefault="007379A7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E14A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028EA"/>
    <w:multiLevelType w:val="hybridMultilevel"/>
    <w:tmpl w:val="971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A05FCA"/>
    <w:multiLevelType w:val="hybridMultilevel"/>
    <w:tmpl w:val="493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ED1139"/>
    <w:multiLevelType w:val="hybridMultilevel"/>
    <w:tmpl w:val="D91A7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9A5032"/>
    <w:multiLevelType w:val="hybridMultilevel"/>
    <w:tmpl w:val="2F482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06C56"/>
    <w:multiLevelType w:val="hybridMultilevel"/>
    <w:tmpl w:val="CEEE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11"/>
  </w:num>
  <w:num w:numId="4">
    <w:abstractNumId w:val="39"/>
  </w:num>
  <w:num w:numId="5">
    <w:abstractNumId w:val="5"/>
  </w:num>
  <w:num w:numId="6">
    <w:abstractNumId w:val="35"/>
  </w:num>
  <w:num w:numId="7">
    <w:abstractNumId w:val="4"/>
  </w:num>
  <w:num w:numId="8">
    <w:abstractNumId w:val="31"/>
  </w:num>
  <w:num w:numId="9">
    <w:abstractNumId w:val="15"/>
  </w:num>
  <w:num w:numId="10">
    <w:abstractNumId w:val="6"/>
  </w:num>
  <w:num w:numId="11">
    <w:abstractNumId w:val="14"/>
  </w:num>
  <w:num w:numId="12">
    <w:abstractNumId w:val="22"/>
  </w:num>
  <w:num w:numId="13">
    <w:abstractNumId w:val="20"/>
  </w:num>
  <w:num w:numId="14">
    <w:abstractNumId w:val="23"/>
  </w:num>
  <w:num w:numId="15">
    <w:abstractNumId w:val="27"/>
  </w:num>
  <w:num w:numId="16">
    <w:abstractNumId w:val="1"/>
  </w:num>
  <w:num w:numId="17">
    <w:abstractNumId w:val="17"/>
  </w:num>
  <w:num w:numId="18">
    <w:abstractNumId w:val="34"/>
  </w:num>
  <w:num w:numId="19">
    <w:abstractNumId w:val="8"/>
  </w:num>
  <w:num w:numId="20">
    <w:abstractNumId w:val="26"/>
  </w:num>
  <w:num w:numId="21">
    <w:abstractNumId w:val="32"/>
  </w:num>
  <w:num w:numId="22">
    <w:abstractNumId w:val="10"/>
  </w:num>
  <w:num w:numId="23">
    <w:abstractNumId w:val="7"/>
  </w:num>
  <w:num w:numId="24">
    <w:abstractNumId w:val="33"/>
  </w:num>
  <w:num w:numId="25">
    <w:abstractNumId w:val="13"/>
  </w:num>
  <w:num w:numId="26">
    <w:abstractNumId w:val="2"/>
  </w:num>
  <w:num w:numId="27">
    <w:abstractNumId w:val="18"/>
  </w:num>
  <w:num w:numId="28">
    <w:abstractNumId w:val="16"/>
  </w:num>
  <w:num w:numId="29">
    <w:abstractNumId w:val="19"/>
  </w:num>
  <w:num w:numId="30">
    <w:abstractNumId w:val="30"/>
  </w:num>
  <w:num w:numId="31">
    <w:abstractNumId w:val="37"/>
  </w:num>
  <w:num w:numId="32">
    <w:abstractNumId w:val="38"/>
  </w:num>
  <w:num w:numId="33">
    <w:abstractNumId w:val="9"/>
  </w:num>
  <w:num w:numId="34">
    <w:abstractNumId w:val="0"/>
  </w:num>
  <w:num w:numId="35">
    <w:abstractNumId w:val="28"/>
  </w:num>
  <w:num w:numId="36">
    <w:abstractNumId w:val="21"/>
  </w:num>
  <w:num w:numId="37">
    <w:abstractNumId w:val="29"/>
  </w:num>
  <w:num w:numId="38">
    <w:abstractNumId w:val="12"/>
  </w:num>
  <w:num w:numId="39">
    <w:abstractNumId w:val="24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6B7E"/>
    <w:rsid w:val="0008706F"/>
    <w:rsid w:val="00087A28"/>
    <w:rsid w:val="000A0629"/>
    <w:rsid w:val="000A0E94"/>
    <w:rsid w:val="000A35C6"/>
    <w:rsid w:val="000A72A8"/>
    <w:rsid w:val="000B0938"/>
    <w:rsid w:val="000B0F7D"/>
    <w:rsid w:val="000B3130"/>
    <w:rsid w:val="000B3BCB"/>
    <w:rsid w:val="000B5E2B"/>
    <w:rsid w:val="000C12B5"/>
    <w:rsid w:val="000C53FD"/>
    <w:rsid w:val="000D1780"/>
    <w:rsid w:val="000D2778"/>
    <w:rsid w:val="000E0157"/>
    <w:rsid w:val="000E05E6"/>
    <w:rsid w:val="000E2DB9"/>
    <w:rsid w:val="000E398B"/>
    <w:rsid w:val="000E399D"/>
    <w:rsid w:val="000F0F0A"/>
    <w:rsid w:val="000F2228"/>
    <w:rsid w:val="000F3659"/>
    <w:rsid w:val="000F3B5D"/>
    <w:rsid w:val="000F6976"/>
    <w:rsid w:val="000F69F1"/>
    <w:rsid w:val="00102F61"/>
    <w:rsid w:val="00106C24"/>
    <w:rsid w:val="001150DF"/>
    <w:rsid w:val="0012306F"/>
    <w:rsid w:val="00125E46"/>
    <w:rsid w:val="0012723C"/>
    <w:rsid w:val="00134D8D"/>
    <w:rsid w:val="00136A97"/>
    <w:rsid w:val="00137365"/>
    <w:rsid w:val="0015000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10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0166"/>
    <w:rsid w:val="00241351"/>
    <w:rsid w:val="00246779"/>
    <w:rsid w:val="00262C31"/>
    <w:rsid w:val="002638DC"/>
    <w:rsid w:val="00263CE0"/>
    <w:rsid w:val="002678E9"/>
    <w:rsid w:val="00282909"/>
    <w:rsid w:val="00285568"/>
    <w:rsid w:val="00292D76"/>
    <w:rsid w:val="00297C2A"/>
    <w:rsid w:val="002A71CC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27F68"/>
    <w:rsid w:val="00330ACB"/>
    <w:rsid w:val="00331394"/>
    <w:rsid w:val="003317A8"/>
    <w:rsid w:val="003353C5"/>
    <w:rsid w:val="003452DA"/>
    <w:rsid w:val="003454E5"/>
    <w:rsid w:val="00347F97"/>
    <w:rsid w:val="00354173"/>
    <w:rsid w:val="003616AC"/>
    <w:rsid w:val="00366270"/>
    <w:rsid w:val="00370ED0"/>
    <w:rsid w:val="00373610"/>
    <w:rsid w:val="0037583D"/>
    <w:rsid w:val="00375A18"/>
    <w:rsid w:val="00386024"/>
    <w:rsid w:val="003910F3"/>
    <w:rsid w:val="0039752D"/>
    <w:rsid w:val="003A0397"/>
    <w:rsid w:val="003A4DD4"/>
    <w:rsid w:val="003A6E33"/>
    <w:rsid w:val="003C056D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11B6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1C94"/>
    <w:rsid w:val="004F21A0"/>
    <w:rsid w:val="004F4242"/>
    <w:rsid w:val="00500B8F"/>
    <w:rsid w:val="0050691A"/>
    <w:rsid w:val="0051210F"/>
    <w:rsid w:val="00514128"/>
    <w:rsid w:val="00521CF6"/>
    <w:rsid w:val="00526017"/>
    <w:rsid w:val="0053247E"/>
    <w:rsid w:val="00532BE2"/>
    <w:rsid w:val="00541411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5804"/>
    <w:rsid w:val="005B0C70"/>
    <w:rsid w:val="005B44AE"/>
    <w:rsid w:val="005D4099"/>
    <w:rsid w:val="005D5806"/>
    <w:rsid w:val="005D5F5A"/>
    <w:rsid w:val="005E6E2F"/>
    <w:rsid w:val="005F2771"/>
    <w:rsid w:val="005F4EF0"/>
    <w:rsid w:val="006013AB"/>
    <w:rsid w:val="00602B9F"/>
    <w:rsid w:val="00603EFC"/>
    <w:rsid w:val="00622F39"/>
    <w:rsid w:val="00624200"/>
    <w:rsid w:val="0063039C"/>
    <w:rsid w:val="00635D16"/>
    <w:rsid w:val="00637430"/>
    <w:rsid w:val="00650906"/>
    <w:rsid w:val="0065119C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374B"/>
    <w:rsid w:val="006E50C0"/>
    <w:rsid w:val="007043CA"/>
    <w:rsid w:val="0070605E"/>
    <w:rsid w:val="0072243C"/>
    <w:rsid w:val="007237FA"/>
    <w:rsid w:val="00732A91"/>
    <w:rsid w:val="00736EC8"/>
    <w:rsid w:val="00737980"/>
    <w:rsid w:val="007379A7"/>
    <w:rsid w:val="00741420"/>
    <w:rsid w:val="00741D94"/>
    <w:rsid w:val="007467DF"/>
    <w:rsid w:val="00756A61"/>
    <w:rsid w:val="00757BC3"/>
    <w:rsid w:val="00761C29"/>
    <w:rsid w:val="00762481"/>
    <w:rsid w:val="0076444F"/>
    <w:rsid w:val="007872BC"/>
    <w:rsid w:val="007A009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6C5D"/>
    <w:rsid w:val="00810881"/>
    <w:rsid w:val="00820463"/>
    <w:rsid w:val="00821486"/>
    <w:rsid w:val="008271A8"/>
    <w:rsid w:val="00833527"/>
    <w:rsid w:val="00836810"/>
    <w:rsid w:val="00842FA6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97CF4"/>
    <w:rsid w:val="008A05DD"/>
    <w:rsid w:val="008A46C5"/>
    <w:rsid w:val="008A7731"/>
    <w:rsid w:val="008B4CA7"/>
    <w:rsid w:val="008B7489"/>
    <w:rsid w:val="008C5194"/>
    <w:rsid w:val="008D30E6"/>
    <w:rsid w:val="008D3564"/>
    <w:rsid w:val="008D7237"/>
    <w:rsid w:val="00901350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BBB"/>
    <w:rsid w:val="00970EB1"/>
    <w:rsid w:val="00971A5E"/>
    <w:rsid w:val="009754EA"/>
    <w:rsid w:val="00977755"/>
    <w:rsid w:val="00977835"/>
    <w:rsid w:val="00981574"/>
    <w:rsid w:val="00981585"/>
    <w:rsid w:val="00987FD3"/>
    <w:rsid w:val="009A7E33"/>
    <w:rsid w:val="009B458C"/>
    <w:rsid w:val="009B5C03"/>
    <w:rsid w:val="009C2FED"/>
    <w:rsid w:val="009D2365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25A32"/>
    <w:rsid w:val="00A33BE1"/>
    <w:rsid w:val="00A37BD6"/>
    <w:rsid w:val="00A40455"/>
    <w:rsid w:val="00A44F1C"/>
    <w:rsid w:val="00A46A0C"/>
    <w:rsid w:val="00A54EF3"/>
    <w:rsid w:val="00A57F7F"/>
    <w:rsid w:val="00A6322E"/>
    <w:rsid w:val="00A653B2"/>
    <w:rsid w:val="00A869D4"/>
    <w:rsid w:val="00A87EC8"/>
    <w:rsid w:val="00A92C24"/>
    <w:rsid w:val="00A9589A"/>
    <w:rsid w:val="00AA2E6E"/>
    <w:rsid w:val="00AA39E1"/>
    <w:rsid w:val="00AB3163"/>
    <w:rsid w:val="00AB37A6"/>
    <w:rsid w:val="00AB73AA"/>
    <w:rsid w:val="00AC2CAC"/>
    <w:rsid w:val="00AC65D8"/>
    <w:rsid w:val="00AD3C2C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33DF8"/>
    <w:rsid w:val="00B400BE"/>
    <w:rsid w:val="00B603A8"/>
    <w:rsid w:val="00B609BD"/>
    <w:rsid w:val="00B64A22"/>
    <w:rsid w:val="00B66919"/>
    <w:rsid w:val="00B72A3A"/>
    <w:rsid w:val="00B761F1"/>
    <w:rsid w:val="00B8440A"/>
    <w:rsid w:val="00B84EB4"/>
    <w:rsid w:val="00B85C44"/>
    <w:rsid w:val="00B8737B"/>
    <w:rsid w:val="00B92A39"/>
    <w:rsid w:val="00B97B34"/>
    <w:rsid w:val="00BA34BC"/>
    <w:rsid w:val="00BA3F18"/>
    <w:rsid w:val="00BC1493"/>
    <w:rsid w:val="00BC78FF"/>
    <w:rsid w:val="00BD0F2B"/>
    <w:rsid w:val="00BD29EF"/>
    <w:rsid w:val="00BD35C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1C29"/>
    <w:rsid w:val="00C23B65"/>
    <w:rsid w:val="00C30408"/>
    <w:rsid w:val="00C335FE"/>
    <w:rsid w:val="00C3365A"/>
    <w:rsid w:val="00C354B1"/>
    <w:rsid w:val="00C36CC2"/>
    <w:rsid w:val="00C44A8F"/>
    <w:rsid w:val="00C46EEC"/>
    <w:rsid w:val="00C5538B"/>
    <w:rsid w:val="00C71212"/>
    <w:rsid w:val="00C745F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275"/>
    <w:rsid w:val="00CD14D0"/>
    <w:rsid w:val="00CD409E"/>
    <w:rsid w:val="00D00C94"/>
    <w:rsid w:val="00D05ABC"/>
    <w:rsid w:val="00D1037C"/>
    <w:rsid w:val="00D137F7"/>
    <w:rsid w:val="00D1473D"/>
    <w:rsid w:val="00D201D5"/>
    <w:rsid w:val="00D20B6D"/>
    <w:rsid w:val="00D258E9"/>
    <w:rsid w:val="00D33A2A"/>
    <w:rsid w:val="00D35718"/>
    <w:rsid w:val="00D40AC5"/>
    <w:rsid w:val="00D422A4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E14A5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40457"/>
    <w:rsid w:val="00E47F45"/>
    <w:rsid w:val="00E549CF"/>
    <w:rsid w:val="00E562D0"/>
    <w:rsid w:val="00E60CC0"/>
    <w:rsid w:val="00E60D2F"/>
    <w:rsid w:val="00E62766"/>
    <w:rsid w:val="00E70863"/>
    <w:rsid w:val="00E71C0D"/>
    <w:rsid w:val="00E725B6"/>
    <w:rsid w:val="00E7353D"/>
    <w:rsid w:val="00E766C6"/>
    <w:rsid w:val="00E80B5C"/>
    <w:rsid w:val="00E828F9"/>
    <w:rsid w:val="00E84643"/>
    <w:rsid w:val="00E90C00"/>
    <w:rsid w:val="00E93D0A"/>
    <w:rsid w:val="00E9424C"/>
    <w:rsid w:val="00E96ACC"/>
    <w:rsid w:val="00E97F9C"/>
    <w:rsid w:val="00EB20A7"/>
    <w:rsid w:val="00EB5D7C"/>
    <w:rsid w:val="00EC2402"/>
    <w:rsid w:val="00EC429B"/>
    <w:rsid w:val="00EC4FDB"/>
    <w:rsid w:val="00ED52F5"/>
    <w:rsid w:val="00ED5B9E"/>
    <w:rsid w:val="00EE58CC"/>
    <w:rsid w:val="00EF11FF"/>
    <w:rsid w:val="00EF6FAB"/>
    <w:rsid w:val="00F06B0F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744C3"/>
    <w:rsid w:val="00F82EF1"/>
    <w:rsid w:val="00F84D65"/>
    <w:rsid w:val="00F906D0"/>
    <w:rsid w:val="00F9394B"/>
    <w:rsid w:val="00FA4096"/>
    <w:rsid w:val="00FA58FD"/>
    <w:rsid w:val="00FB1139"/>
    <w:rsid w:val="00FB2965"/>
    <w:rsid w:val="00FB438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64997760-EC9A-4FB8-9DE5-504EEFC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styleId="Revision">
    <w:name w:val="Revision"/>
    <w:hidden/>
    <w:semiHidden/>
    <w:rsid w:val="000E2D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43C7E"/>
    <w:rsid w:val="001C76A9"/>
    <w:rsid w:val="001E4D58"/>
    <w:rsid w:val="004E68EB"/>
    <w:rsid w:val="005B3992"/>
    <w:rsid w:val="005E3561"/>
    <w:rsid w:val="005F5E30"/>
    <w:rsid w:val="00672DF4"/>
    <w:rsid w:val="008638AA"/>
    <w:rsid w:val="0087154F"/>
    <w:rsid w:val="008F1F7B"/>
    <w:rsid w:val="008F5F77"/>
    <w:rsid w:val="00935F6D"/>
    <w:rsid w:val="009B1EE1"/>
    <w:rsid w:val="00A548F9"/>
    <w:rsid w:val="00A9166C"/>
    <w:rsid w:val="00AC054C"/>
    <w:rsid w:val="00AC0DBB"/>
    <w:rsid w:val="00BB64E1"/>
    <w:rsid w:val="00BE0041"/>
    <w:rsid w:val="00C0429D"/>
    <w:rsid w:val="00C36CDA"/>
    <w:rsid w:val="00D4302A"/>
    <w:rsid w:val="00DB07EE"/>
    <w:rsid w:val="00E25EC6"/>
    <w:rsid w:val="00EF44A7"/>
    <w:rsid w:val="00F4667B"/>
    <w:rsid w:val="00F55B49"/>
    <w:rsid w:val="00F800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24749DD-04C9-4392-B678-B63AF07DF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>U S Department of State</Company>
  <LinksUpToDate>false</LinksUpToDate>
  <CharactersWithSpaces>3340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Laura Pietrantoni</cp:lastModifiedBy>
  <cp:revision>4</cp:revision>
  <cp:lastPrinted>2016-07-12T18:00:00Z</cp:lastPrinted>
  <dcterms:created xsi:type="dcterms:W3CDTF">2017-01-24T18:23:00Z</dcterms:created>
  <dcterms:modified xsi:type="dcterms:W3CDTF">2017-07-06T14:46:00Z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