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1318D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Political-Military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DE2606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3D44CF" w:rsidP="00FE68BF">
            <w:pPr>
              <w:rPr>
                <w:rFonts w:asciiTheme="majorHAnsi" w:hAnsiTheme="majorHAnsi" w:cstheme="majorHAnsi"/>
              </w:rPr>
            </w:pPr>
            <w:r w:rsidRPr="00BF759C">
              <w:rPr>
                <w:rFonts w:asciiTheme="majorHAnsi" w:hAnsiTheme="majorHAnsi" w:cstheme="majorHAnsi"/>
              </w:rPr>
              <w:t>The Department of State is the lead institution for the conduct of American diplomacy.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8955C1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>
              <w:rPr>
                <w:rFonts w:asciiTheme="majorHAnsi" w:hAnsiTheme="majorHAnsi" w:cstheme="majorHAnsi"/>
              </w:rPr>
              <w:t>he assistant s</w:t>
            </w:r>
            <w:r w:rsidRPr="008955C1">
              <w:rPr>
                <w:rFonts w:asciiTheme="majorHAnsi" w:hAnsiTheme="majorHAnsi" w:cstheme="majorHAnsi"/>
              </w:rPr>
              <w:t>ecretary is the Department</w:t>
            </w:r>
            <w:r>
              <w:rPr>
                <w:rFonts w:asciiTheme="majorHAnsi" w:hAnsiTheme="majorHAnsi" w:cstheme="majorHAnsi"/>
              </w:rPr>
              <w:t xml:space="preserve"> of State</w:t>
            </w:r>
            <w:r w:rsidRPr="008955C1">
              <w:rPr>
                <w:rFonts w:asciiTheme="majorHAnsi" w:hAnsiTheme="majorHAnsi" w:cstheme="majorHAnsi"/>
              </w:rPr>
              <w:t>’s principal liaison to the Department of Defense and provides policy direction on international security, security assistance programs, military operations, defense strategy and plan</w:t>
            </w:r>
            <w:r>
              <w:rPr>
                <w:rFonts w:asciiTheme="majorHAnsi" w:hAnsiTheme="majorHAnsi" w:cstheme="majorHAnsi"/>
              </w:rPr>
              <w:t>s</w:t>
            </w:r>
            <w:r w:rsidR="00FE68BF">
              <w:rPr>
                <w:rFonts w:asciiTheme="majorHAnsi" w:hAnsiTheme="majorHAnsi" w:cstheme="majorHAnsi"/>
              </w:rPr>
              <w:t>,</w:t>
            </w:r>
            <w:r w:rsidRPr="008955C1">
              <w:rPr>
                <w:rFonts w:asciiTheme="majorHAnsi" w:hAnsiTheme="majorHAnsi" w:cstheme="majorHAnsi"/>
              </w:rPr>
              <w:t xml:space="preserve"> and commercial defense trade.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F764A7" w:rsidP="00194BE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194BE8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92164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FF11C2" w:rsidP="00FF11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</w:t>
            </w:r>
            <w:r w:rsidR="00563C9E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ecretary for Arms Control and International Security Affairs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9E" w:rsidRPr="0051188C" w:rsidRDefault="00563C9E" w:rsidP="00FE68BF">
            <w:pPr>
              <w:contextualSpacing/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  <w:bCs/>
              </w:rPr>
              <w:t>Political-Military Affairs</w:t>
            </w:r>
            <w:r w:rsidR="00FE68BF">
              <w:rPr>
                <w:rFonts w:asciiTheme="majorHAnsi" w:hAnsiTheme="majorHAnsi" w:cstheme="majorHAnsi"/>
                <w:bCs/>
              </w:rPr>
              <w:t xml:space="preserve"> had a</w:t>
            </w:r>
            <w:r>
              <w:rPr>
                <w:rFonts w:asciiTheme="majorHAnsi" w:hAnsiTheme="majorHAnsi" w:cstheme="majorHAnsi"/>
                <w:bCs/>
              </w:rPr>
              <w:t xml:space="preserve"> fiscal 2015 actual budget </w:t>
            </w:r>
            <w:r w:rsidR="00FE68BF">
              <w:rPr>
                <w:rFonts w:asciiTheme="majorHAnsi" w:hAnsiTheme="majorHAnsi" w:cstheme="majorHAnsi"/>
                <w:bCs/>
              </w:rPr>
              <w:t>of</w:t>
            </w:r>
            <w:r>
              <w:rPr>
                <w:rFonts w:asciiTheme="majorHAnsi" w:hAnsiTheme="majorHAnsi" w:cstheme="majorHAnsi"/>
                <w:bCs/>
              </w:rPr>
              <w:t xml:space="preserve"> $10.</w:t>
            </w:r>
            <w:r w:rsidRPr="00563C9E">
              <w:rPr>
                <w:rFonts w:asciiTheme="majorHAnsi" w:hAnsiTheme="majorHAnsi" w:cstheme="majorHAnsi"/>
                <w:bCs/>
              </w:rPr>
              <w:t>054</w:t>
            </w:r>
            <w:r>
              <w:rPr>
                <w:rFonts w:asciiTheme="majorHAnsi" w:hAnsiTheme="majorHAnsi" w:cstheme="majorHAnsi"/>
                <w:bCs/>
              </w:rPr>
              <w:t xml:space="preserve"> million</w:t>
            </w:r>
            <w:r w:rsidRPr="00B4030F">
              <w:rPr>
                <w:rFonts w:asciiTheme="majorHAnsi" w:hAnsiTheme="majorHAnsi" w:cstheme="majorHAnsi"/>
                <w:bCs/>
              </w:rPr>
              <w:t>.</w:t>
            </w:r>
            <w:r w:rsidR="0051188C" w:rsidRPr="00B4030F">
              <w:rPr>
                <w:rFonts w:asciiTheme="majorHAnsi" w:hAnsiTheme="majorHAnsi" w:cstheme="majorHAnsi"/>
                <w:bCs/>
              </w:rPr>
              <w:t xml:space="preserve"> </w:t>
            </w:r>
            <w:r w:rsidR="00B4030F" w:rsidRPr="00B4030F">
              <w:rPr>
                <w:rFonts w:asciiTheme="majorHAnsi" w:hAnsiTheme="majorHAnsi" w:cstheme="majorHAnsi"/>
                <w:bCs/>
              </w:rPr>
              <w:t>The office has about</w:t>
            </w:r>
            <w:r w:rsidR="0051188C" w:rsidRPr="00B4030F">
              <w:rPr>
                <w:rFonts w:asciiTheme="majorHAnsi" w:hAnsiTheme="majorHAnsi" w:cstheme="majorHAnsi"/>
                <w:bCs/>
              </w:rPr>
              <w:t xml:space="preserve"> 300 civil servan</w:t>
            </w:r>
            <w:r w:rsidR="00B4030F" w:rsidRPr="00B4030F">
              <w:rPr>
                <w:rFonts w:asciiTheme="majorHAnsi" w:hAnsiTheme="majorHAnsi" w:cstheme="majorHAnsi"/>
                <w:bCs/>
              </w:rPr>
              <w:t>ts, 50 foreign service officers</w:t>
            </w:r>
            <w:r w:rsidR="0051188C" w:rsidRPr="00B4030F">
              <w:rPr>
                <w:rFonts w:asciiTheme="majorHAnsi" w:hAnsiTheme="majorHAnsi" w:cstheme="majorHAnsi"/>
                <w:bCs/>
              </w:rPr>
              <w:t xml:space="preserve"> and 50 military officers from the Pentagon assigned to </w:t>
            </w:r>
            <w:r w:rsidR="00B4030F" w:rsidRPr="00B4030F">
              <w:rPr>
                <w:rFonts w:asciiTheme="majorHAnsi" w:hAnsiTheme="majorHAnsi" w:cstheme="majorHAnsi"/>
                <w:bCs/>
              </w:rPr>
              <w:t>Political-Military Affairs.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5C1" w:rsidRDefault="008955C1" w:rsidP="007B35A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Serves as the </w:t>
            </w:r>
            <w:r w:rsidRPr="008955C1">
              <w:rPr>
                <w:rFonts w:asciiTheme="majorHAnsi" w:hAnsiTheme="majorHAnsi" w:cstheme="majorHAnsi"/>
              </w:rPr>
              <w:t>Department</w:t>
            </w:r>
            <w:r>
              <w:rPr>
                <w:rFonts w:asciiTheme="majorHAnsi" w:hAnsiTheme="majorHAnsi" w:cstheme="majorHAnsi"/>
              </w:rPr>
              <w:t xml:space="preserve"> of State</w:t>
            </w:r>
            <w:r w:rsidRPr="008955C1">
              <w:rPr>
                <w:rFonts w:asciiTheme="majorHAnsi" w:hAnsiTheme="majorHAnsi" w:cstheme="majorHAnsi"/>
              </w:rPr>
              <w:t xml:space="preserve">’s principal liaison to the Department of Defense </w:t>
            </w:r>
          </w:p>
          <w:p w:rsidR="008955C1" w:rsidRDefault="008955C1" w:rsidP="007B35A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8955C1">
              <w:rPr>
                <w:rFonts w:asciiTheme="majorHAnsi" w:hAnsiTheme="majorHAnsi" w:cstheme="majorHAnsi"/>
              </w:rPr>
              <w:t>rovides policy direction on international security, security assistance programs, military operati</w:t>
            </w:r>
            <w:r>
              <w:rPr>
                <w:rFonts w:asciiTheme="majorHAnsi" w:hAnsiTheme="majorHAnsi" w:cstheme="majorHAnsi"/>
              </w:rPr>
              <w:t>ons, defense strategy and plans</w:t>
            </w:r>
            <w:r w:rsidR="00FE68BF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commercial defense trade</w:t>
            </w:r>
          </w:p>
          <w:p w:rsidR="008955C1" w:rsidRDefault="008955C1" w:rsidP="007B35A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8955C1">
              <w:rPr>
                <w:rFonts w:asciiTheme="majorHAnsi" w:hAnsiTheme="majorHAnsi" w:cstheme="majorHAnsi"/>
              </w:rPr>
              <w:t>oordinates policy related to U.S. military activities affecting U.S. foreign relations</w:t>
            </w:r>
            <w:r w:rsidR="00491A4A">
              <w:rPr>
                <w:rFonts w:asciiTheme="majorHAnsi" w:hAnsiTheme="majorHAnsi" w:cstheme="majorHAnsi"/>
              </w:rPr>
              <w:t>,</w:t>
            </w:r>
            <w:r w:rsidRPr="008955C1">
              <w:rPr>
                <w:rFonts w:asciiTheme="majorHAnsi" w:hAnsiTheme="majorHAnsi" w:cstheme="majorHAnsi"/>
              </w:rPr>
              <w:t xml:space="preserve"> and other political-military matters related to nationa</w:t>
            </w:r>
            <w:r>
              <w:rPr>
                <w:rFonts w:asciiTheme="majorHAnsi" w:hAnsiTheme="majorHAnsi" w:cstheme="majorHAnsi"/>
              </w:rPr>
              <w:t>l security and foreign policy</w:t>
            </w:r>
          </w:p>
          <w:p w:rsidR="008955C1" w:rsidRDefault="008955C1" w:rsidP="007B35A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Manages </w:t>
            </w:r>
            <w:r w:rsidRPr="008955C1">
              <w:rPr>
                <w:rFonts w:asciiTheme="majorHAnsi" w:hAnsiTheme="majorHAnsi" w:cstheme="majorHAnsi"/>
              </w:rPr>
              <w:t xml:space="preserve">the Bureau of Political-Military </w:t>
            </w:r>
            <w:r>
              <w:rPr>
                <w:rFonts w:asciiTheme="majorHAnsi" w:hAnsiTheme="majorHAnsi" w:cstheme="majorHAnsi"/>
              </w:rPr>
              <w:t>Affairs</w:t>
            </w:r>
            <w:r w:rsidRPr="008955C1">
              <w:rPr>
                <w:rFonts w:asciiTheme="majorHAnsi" w:hAnsiTheme="majorHAnsi" w:cstheme="majorHAnsi"/>
              </w:rPr>
              <w:t xml:space="preserve"> </w:t>
            </w:r>
          </w:p>
          <w:p w:rsidR="0016537A" w:rsidRPr="000D78B4" w:rsidRDefault="008955C1" w:rsidP="00A276F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Within the d</w:t>
            </w:r>
            <w:r w:rsidRPr="008955C1">
              <w:rPr>
                <w:rFonts w:asciiTheme="majorHAnsi" w:hAnsiTheme="majorHAnsi" w:cstheme="majorHAnsi"/>
              </w:rPr>
              <w:t>epartment, coordinates</w:t>
            </w:r>
            <w:r>
              <w:rPr>
                <w:rFonts w:asciiTheme="majorHAnsi" w:hAnsiTheme="majorHAnsi" w:cstheme="majorHAnsi"/>
              </w:rPr>
              <w:t xml:space="preserve"> closely with the six</w:t>
            </w:r>
            <w:r w:rsidR="00FE68BF">
              <w:rPr>
                <w:rFonts w:asciiTheme="majorHAnsi" w:hAnsiTheme="majorHAnsi" w:cstheme="majorHAnsi"/>
              </w:rPr>
              <w:t xml:space="preserve"> regional assistant secretaries;</w:t>
            </w:r>
            <w:r>
              <w:rPr>
                <w:rFonts w:asciiTheme="majorHAnsi" w:hAnsiTheme="majorHAnsi" w:cstheme="majorHAnsi"/>
              </w:rPr>
              <w:t xml:space="preserve"> the assistant secretary for internationa</w:t>
            </w:r>
            <w:r w:rsidR="00FE68BF">
              <w:rPr>
                <w:rFonts w:asciiTheme="majorHAnsi" w:hAnsiTheme="majorHAnsi" w:cstheme="majorHAnsi"/>
              </w:rPr>
              <w:t>l security and nonproliferation;</w:t>
            </w:r>
            <w:r>
              <w:rPr>
                <w:rFonts w:asciiTheme="majorHAnsi" w:hAnsiTheme="majorHAnsi" w:cstheme="majorHAnsi"/>
              </w:rPr>
              <w:t xml:space="preserve"> the assistant secretary for verification, c</w:t>
            </w:r>
            <w:r w:rsidRPr="008955C1">
              <w:rPr>
                <w:rFonts w:asciiTheme="majorHAnsi" w:hAnsiTheme="majorHAnsi" w:cstheme="majorHAnsi"/>
              </w:rPr>
              <w:t>ompliance and</w:t>
            </w:r>
            <w:r w:rsidR="00FE68BF">
              <w:rPr>
                <w:rFonts w:asciiTheme="majorHAnsi" w:hAnsiTheme="majorHAnsi" w:cstheme="majorHAnsi"/>
              </w:rPr>
              <w:t xml:space="preserve"> implementation;</w:t>
            </w:r>
            <w:r>
              <w:rPr>
                <w:rFonts w:asciiTheme="majorHAnsi" w:hAnsiTheme="majorHAnsi" w:cstheme="majorHAnsi"/>
              </w:rPr>
              <w:t xml:space="preserve"> the c</w:t>
            </w:r>
            <w:r w:rsidR="00FE68BF">
              <w:rPr>
                <w:rFonts w:asciiTheme="majorHAnsi" w:hAnsiTheme="majorHAnsi" w:cstheme="majorHAnsi"/>
              </w:rPr>
              <w:t>oordinator for counterterrorism; the legal adviser;</w:t>
            </w:r>
            <w:r>
              <w:rPr>
                <w:rFonts w:asciiTheme="majorHAnsi" w:hAnsiTheme="majorHAnsi" w:cstheme="majorHAnsi"/>
              </w:rPr>
              <w:t xml:space="preserve"> the assistant</w:t>
            </w:r>
            <w:r w:rsidR="00FE68BF">
              <w:rPr>
                <w:rFonts w:asciiTheme="majorHAnsi" w:hAnsiTheme="majorHAnsi" w:cstheme="majorHAnsi"/>
              </w:rPr>
              <w:t xml:space="preserve"> secretary for consular affairs</w:t>
            </w:r>
            <w:r w:rsidR="00491A4A">
              <w:rPr>
                <w:rFonts w:asciiTheme="majorHAnsi" w:hAnsiTheme="majorHAnsi" w:cstheme="majorHAnsi"/>
              </w:rPr>
              <w:t>;</w:t>
            </w:r>
            <w:r w:rsidR="00FE68BF">
              <w:rPr>
                <w:rFonts w:asciiTheme="majorHAnsi" w:hAnsiTheme="majorHAnsi" w:cstheme="majorHAnsi"/>
              </w:rPr>
              <w:t xml:space="preserve"> </w:t>
            </w:r>
            <w:r w:rsidR="00491A4A">
              <w:rPr>
                <w:rFonts w:asciiTheme="majorHAnsi" w:hAnsiTheme="majorHAnsi" w:cstheme="majorHAnsi"/>
              </w:rPr>
              <w:t xml:space="preserve">outside the department, coordinates </w:t>
            </w:r>
            <w:r w:rsidR="00FE68BF">
              <w:rPr>
                <w:rFonts w:asciiTheme="majorHAnsi" w:hAnsiTheme="majorHAnsi" w:cstheme="majorHAnsi"/>
              </w:rPr>
              <w:t xml:space="preserve">with </w:t>
            </w:r>
            <w:r>
              <w:rPr>
                <w:rFonts w:asciiTheme="majorHAnsi" w:hAnsiTheme="majorHAnsi" w:cstheme="majorHAnsi"/>
              </w:rPr>
              <w:t xml:space="preserve">the assistant secretary of </w:t>
            </w:r>
            <w:r w:rsidR="00FE68BF">
              <w:rPr>
                <w:rFonts w:asciiTheme="majorHAnsi" w:hAnsiTheme="majorHAnsi" w:cstheme="majorHAnsi"/>
              </w:rPr>
              <w:t>commerce for export enforcement;</w:t>
            </w:r>
            <w:r>
              <w:rPr>
                <w:rFonts w:asciiTheme="majorHAnsi" w:hAnsiTheme="majorHAnsi" w:cstheme="majorHAnsi"/>
              </w:rPr>
              <w:t xml:space="preserve"> the assistant secretary of defense for international security a</w:t>
            </w:r>
            <w:r w:rsidRPr="008955C1">
              <w:rPr>
                <w:rFonts w:asciiTheme="majorHAnsi" w:hAnsiTheme="majorHAnsi" w:cstheme="majorHAnsi"/>
              </w:rPr>
              <w:t>ffai</w:t>
            </w:r>
            <w:r w:rsidR="00FE68BF">
              <w:rPr>
                <w:rFonts w:asciiTheme="majorHAnsi" w:hAnsiTheme="majorHAnsi" w:cstheme="majorHAnsi"/>
              </w:rPr>
              <w:t>rs;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E68BF">
              <w:rPr>
                <w:rFonts w:asciiTheme="majorHAnsi" w:hAnsiTheme="majorHAnsi" w:cstheme="majorHAnsi"/>
              </w:rPr>
              <w:t>the director of the joint staff;</w:t>
            </w:r>
            <w:r>
              <w:rPr>
                <w:rFonts w:asciiTheme="majorHAnsi" w:hAnsiTheme="majorHAnsi" w:cstheme="majorHAnsi"/>
              </w:rPr>
              <w:t xml:space="preserve"> the director of the </w:t>
            </w:r>
            <w:r w:rsidR="00FE68BF">
              <w:rPr>
                <w:rFonts w:asciiTheme="majorHAnsi" w:hAnsiTheme="majorHAnsi" w:cstheme="majorHAnsi"/>
              </w:rPr>
              <w:t>Defense Security Cooperation Agency;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955C1">
              <w:rPr>
                <w:rFonts w:asciiTheme="majorHAnsi" w:hAnsiTheme="majorHAnsi" w:cstheme="majorHAnsi"/>
              </w:rPr>
              <w:t>and other senior officials at o</w:t>
            </w:r>
            <w:r>
              <w:rPr>
                <w:rFonts w:asciiTheme="majorHAnsi" w:hAnsiTheme="majorHAnsi" w:cstheme="majorHAnsi"/>
              </w:rPr>
              <w:t>ther departments and agencies</w:t>
            </w:r>
            <w:r w:rsidR="00941C79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9E" w:rsidRPr="00014917" w:rsidRDefault="00014917" w:rsidP="0001491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14917">
              <w:rPr>
                <w:rFonts w:asciiTheme="majorHAnsi" w:hAnsiTheme="majorHAnsi" w:cstheme="majorHAnsi"/>
                <w:bCs/>
              </w:rPr>
              <w:t>Expert in the field of national security and foreign policy</w:t>
            </w:r>
          </w:p>
          <w:p w:rsidR="00014917" w:rsidRPr="00014917" w:rsidRDefault="00014917" w:rsidP="0001491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government experience and understanding of the national security and foreign policy agencies and bodies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C9E" w:rsidRPr="00014917" w:rsidRDefault="00014917" w:rsidP="0001491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14917">
              <w:rPr>
                <w:rFonts w:asciiTheme="majorHAnsi" w:hAnsiTheme="majorHAnsi" w:cstheme="majorHAnsi"/>
                <w:bCs/>
              </w:rPr>
              <w:t>Ability to work in a matrixed interagency environment</w:t>
            </w:r>
          </w:p>
          <w:p w:rsidR="00014917" w:rsidRPr="00014917" w:rsidRDefault="00014917" w:rsidP="0001491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14917">
              <w:rPr>
                <w:rFonts w:asciiTheme="majorHAnsi" w:hAnsiTheme="majorHAnsi" w:cstheme="majorHAnsi"/>
                <w:bCs/>
              </w:rPr>
              <w:t>Strong management, leadership and negotiation skills, and ability to interact with high</w:t>
            </w:r>
            <w:r w:rsidR="00491A4A">
              <w:rPr>
                <w:rFonts w:asciiTheme="majorHAnsi" w:hAnsiTheme="majorHAnsi" w:cstheme="majorHAnsi"/>
                <w:bCs/>
              </w:rPr>
              <w:t>-</w:t>
            </w:r>
            <w:r w:rsidRPr="00014917">
              <w:rPr>
                <w:rFonts w:asciiTheme="majorHAnsi" w:hAnsiTheme="majorHAnsi" w:cstheme="majorHAnsi"/>
                <w:bCs/>
              </w:rPr>
              <w:t>level officials</w:t>
            </w:r>
          </w:p>
          <w:p w:rsidR="00014917" w:rsidRPr="00014917" w:rsidRDefault="00014917" w:rsidP="0001491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14917">
              <w:rPr>
                <w:rFonts w:asciiTheme="majorHAnsi" w:hAnsiTheme="majorHAnsi" w:cstheme="majorHAnsi"/>
                <w:bCs/>
              </w:rPr>
              <w:t>Excellent communicator</w:t>
            </w:r>
          </w:p>
          <w:p w:rsidR="00014917" w:rsidRPr="00014917" w:rsidRDefault="00014917" w:rsidP="0001491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14917">
              <w:rPr>
                <w:rFonts w:asciiTheme="majorHAnsi" w:hAnsiTheme="majorHAnsi" w:cstheme="majorHAnsi"/>
                <w:bCs/>
              </w:rPr>
              <w:t>Ability to handle sensitive matters and work in a high</w:t>
            </w:r>
            <w:r w:rsidR="00491A4A">
              <w:rPr>
                <w:rFonts w:asciiTheme="majorHAnsi" w:hAnsiTheme="majorHAnsi" w:cstheme="majorHAnsi"/>
                <w:bCs/>
              </w:rPr>
              <w:t>-</w:t>
            </w:r>
            <w:r w:rsidRPr="00014917">
              <w:rPr>
                <w:rFonts w:asciiTheme="majorHAnsi" w:hAnsiTheme="majorHAnsi" w:cstheme="majorHAnsi"/>
                <w:bCs/>
              </w:rPr>
              <w:t>pressure environment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10748" w:rsidRDefault="00E10748" w:rsidP="00BF2CF2">
            <w:pPr>
              <w:rPr>
                <w:rFonts w:asciiTheme="majorHAnsi" w:hAnsiTheme="majorHAnsi" w:cstheme="majorHAnsi"/>
              </w:rPr>
            </w:pPr>
            <w:r w:rsidRPr="00E10748">
              <w:rPr>
                <w:rFonts w:asciiTheme="majorHAnsi" w:hAnsiTheme="majorHAnsi" w:cstheme="majorHAnsi"/>
              </w:rPr>
              <w:t xml:space="preserve">Tina S. </w:t>
            </w:r>
            <w:proofErr w:type="spellStart"/>
            <w:r w:rsidRPr="00E10748">
              <w:rPr>
                <w:rFonts w:asciiTheme="majorHAnsi" w:hAnsiTheme="majorHAnsi" w:cstheme="majorHAnsi"/>
              </w:rPr>
              <w:t>Kaidanow</w:t>
            </w:r>
            <w:proofErr w:type="spellEnd"/>
            <w:r w:rsidR="00BE379B" w:rsidRPr="00E10748">
              <w:rPr>
                <w:rFonts w:asciiTheme="majorHAnsi" w:hAnsiTheme="majorHAnsi" w:cstheme="majorHAnsi"/>
              </w:rPr>
              <w:t xml:space="preserve"> (</w:t>
            </w:r>
            <w:r w:rsidR="00BF2CF2">
              <w:rPr>
                <w:rFonts w:asciiTheme="majorHAnsi" w:hAnsiTheme="majorHAnsi" w:cstheme="majorHAnsi"/>
              </w:rPr>
              <w:t>2016</w:t>
            </w:r>
            <w:r w:rsidR="00E274B1" w:rsidRPr="00E10748">
              <w:rPr>
                <w:rFonts w:asciiTheme="majorHAnsi" w:hAnsiTheme="majorHAnsi" w:cstheme="majorHAnsi"/>
              </w:rPr>
              <w:t xml:space="preserve"> to 201</w:t>
            </w:r>
            <w:r w:rsidR="00BF2CF2">
              <w:rPr>
                <w:rFonts w:asciiTheme="majorHAnsi" w:hAnsiTheme="majorHAnsi" w:cstheme="majorHAnsi"/>
              </w:rPr>
              <w:t>7</w:t>
            </w:r>
            <w:r w:rsidR="00B30C4A" w:rsidRPr="00E10748">
              <w:rPr>
                <w:rFonts w:asciiTheme="majorHAnsi" w:hAnsiTheme="majorHAnsi" w:cstheme="majorHAnsi"/>
              </w:rPr>
              <w:t>):</w:t>
            </w:r>
            <w:r w:rsidR="00BE379B" w:rsidRPr="00E10748">
              <w:rPr>
                <w:rFonts w:asciiTheme="majorHAnsi" w:hAnsiTheme="majorHAnsi" w:cstheme="majorHAnsi"/>
              </w:rPr>
              <w:t xml:space="preserve"> </w:t>
            </w:r>
            <w:r w:rsidRPr="00E10748">
              <w:rPr>
                <w:rFonts w:asciiTheme="majorHAnsi" w:hAnsiTheme="majorHAnsi" w:cstheme="majorHAnsi"/>
                <w:shd w:val="clear" w:color="auto" w:fill="FFFFFF"/>
              </w:rPr>
              <w:t>Ambassador-at-Large and Coordinator for Counterterrorism</w:t>
            </w:r>
            <w:r w:rsidR="00BE379B" w:rsidRPr="00E10748">
              <w:rPr>
                <w:rFonts w:asciiTheme="majorHAnsi" w:hAnsiTheme="majorHAnsi" w:cstheme="majorHAnsi"/>
              </w:rPr>
              <w:t xml:space="preserve">; </w:t>
            </w:r>
            <w:r w:rsidR="00014917">
              <w:rPr>
                <w:rFonts w:asciiTheme="majorHAnsi" w:hAnsiTheme="majorHAnsi" w:cstheme="majorHAnsi"/>
                <w:shd w:val="clear" w:color="auto" w:fill="FFFFFF"/>
              </w:rPr>
              <w:t>Deputy Ambassador at the</w:t>
            </w:r>
            <w:r w:rsidRPr="00E10748">
              <w:rPr>
                <w:rFonts w:asciiTheme="majorHAnsi" w:hAnsiTheme="majorHAnsi" w:cstheme="majorHAnsi"/>
                <w:shd w:val="clear" w:color="auto" w:fill="FFFFFF"/>
              </w:rPr>
              <w:t xml:space="preserve"> Embassy in Kabul; Principal Deputy Assistant Secretary in the Bureau of European and Eurasian Affairs</w:t>
            </w:r>
            <w:r w:rsidRPr="00E10748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4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10748" w:rsidRDefault="00E10748" w:rsidP="00E10748">
            <w:pPr>
              <w:rPr>
                <w:rFonts w:asciiTheme="majorHAnsi" w:hAnsiTheme="majorHAnsi" w:cstheme="majorHAnsi"/>
              </w:rPr>
            </w:pPr>
            <w:proofErr w:type="spellStart"/>
            <w:r w:rsidRPr="00E10748">
              <w:rPr>
                <w:rFonts w:asciiTheme="majorHAnsi" w:hAnsiTheme="majorHAnsi" w:cstheme="majorHAnsi"/>
              </w:rPr>
              <w:t>Puneet</w:t>
            </w:r>
            <w:proofErr w:type="spellEnd"/>
            <w:r w:rsidRPr="00E1074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10748">
              <w:rPr>
                <w:rFonts w:asciiTheme="majorHAnsi" w:hAnsiTheme="majorHAnsi" w:cstheme="majorHAnsi"/>
              </w:rPr>
              <w:t>Talwar</w:t>
            </w:r>
            <w:proofErr w:type="spellEnd"/>
            <w:r w:rsidR="00A44F1C" w:rsidRPr="00E10748">
              <w:rPr>
                <w:rFonts w:asciiTheme="majorHAnsi" w:hAnsiTheme="majorHAnsi" w:cstheme="majorHAnsi"/>
              </w:rPr>
              <w:t xml:space="preserve"> </w:t>
            </w:r>
            <w:r w:rsidR="00F82E83">
              <w:rPr>
                <w:rFonts w:asciiTheme="majorHAnsi" w:hAnsiTheme="majorHAnsi" w:cstheme="majorHAnsi"/>
              </w:rPr>
              <w:t>(2014 to 2015</w:t>
            </w:r>
            <w:r w:rsidRPr="00E10748">
              <w:rPr>
                <w:rFonts w:asciiTheme="majorHAnsi" w:hAnsiTheme="majorHAnsi" w:cstheme="majorHAnsi"/>
              </w:rPr>
              <w:t xml:space="preserve">): </w:t>
            </w:r>
            <w:r w:rsidRPr="00E10748">
              <w:rPr>
                <w:rFonts w:asciiTheme="majorHAnsi" w:hAnsiTheme="majorHAnsi" w:cstheme="majorHAnsi"/>
                <w:shd w:val="clear" w:color="auto" w:fill="FFFFFF"/>
              </w:rPr>
              <w:t>Special Assistant to the President and</w:t>
            </w:r>
            <w:r w:rsidR="00014917">
              <w:rPr>
                <w:rFonts w:asciiTheme="majorHAnsi" w:hAnsiTheme="majorHAnsi" w:cstheme="majorHAnsi"/>
                <w:shd w:val="clear" w:color="auto" w:fill="FFFFFF"/>
              </w:rPr>
              <w:t xml:space="preserve"> Senior Director for Iraq, Iran</w:t>
            </w:r>
            <w:r w:rsidRPr="00E10748">
              <w:rPr>
                <w:rFonts w:asciiTheme="majorHAnsi" w:hAnsiTheme="majorHAnsi" w:cstheme="majorHAnsi"/>
                <w:shd w:val="clear" w:color="auto" w:fill="FFFFFF"/>
              </w:rPr>
              <w:t xml:space="preserve"> and the Gulf States, White House National Security Council</w:t>
            </w:r>
            <w:r w:rsidR="00BE379B" w:rsidRPr="00E10748">
              <w:rPr>
                <w:rFonts w:asciiTheme="majorHAnsi" w:hAnsiTheme="majorHAnsi" w:cstheme="majorHAnsi"/>
              </w:rPr>
              <w:t xml:space="preserve">; </w:t>
            </w:r>
            <w:r w:rsidRPr="00E10748">
              <w:rPr>
                <w:rFonts w:asciiTheme="majorHAnsi" w:hAnsiTheme="majorHAnsi" w:cstheme="majorHAnsi"/>
                <w:shd w:val="clear" w:color="auto" w:fill="FFFFFF"/>
              </w:rPr>
              <w:t xml:space="preserve">Chief Middle East </w:t>
            </w:r>
            <w:r w:rsidR="00014917">
              <w:rPr>
                <w:rFonts w:asciiTheme="majorHAnsi" w:hAnsiTheme="majorHAnsi" w:cstheme="majorHAnsi"/>
                <w:shd w:val="clear" w:color="auto" w:fill="FFFFFF"/>
              </w:rPr>
              <w:t>Advisor to Vice President Biden;</w:t>
            </w:r>
            <w:r w:rsidRPr="00E10748">
              <w:rPr>
                <w:rFonts w:asciiTheme="majorHAnsi" w:hAnsiTheme="majorHAnsi" w:cstheme="majorHAnsi"/>
                <w:shd w:val="clear" w:color="auto" w:fill="FFFFFF"/>
              </w:rPr>
              <w:t xml:space="preserve"> Senate Foreign Relations Committee; Policy Planning Staff Member, Department of State</w:t>
            </w:r>
            <w:r w:rsidRPr="00E10748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8054E2" w:rsidP="009B34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Andrew J</w:t>
            </w:r>
            <w:r w:rsidR="001B1370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Shapiro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C92535">
              <w:rPr>
                <w:rFonts w:asciiTheme="majorHAnsi" w:hAnsiTheme="majorHAnsi" w:cstheme="majorHAnsi"/>
              </w:rPr>
              <w:t>(2009 to 2013</w:t>
            </w:r>
            <w:r>
              <w:rPr>
                <w:rFonts w:asciiTheme="majorHAnsi" w:hAnsiTheme="majorHAnsi" w:cstheme="majorHAnsi"/>
              </w:rPr>
              <w:t>)</w:t>
            </w:r>
            <w:r w:rsidR="009B3449">
              <w:rPr>
                <w:rFonts w:asciiTheme="majorHAnsi" w:hAnsiTheme="majorHAnsi" w:cstheme="majorHAnsi"/>
              </w:rPr>
              <w:t>: Senior Advisor to Secretary of State Hillary Rodham Clinton; Senator Clinton’s Senior Defense and Foreign Policy Advisor; Obama-Biden Department of Defense Agency Review Transition Team Member</w:t>
            </w:r>
            <w:r w:rsidR="009B3449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CA" w:rsidRDefault="00DF36CA" w:rsidP="001E22F1">
      <w:r>
        <w:separator/>
      </w:r>
    </w:p>
  </w:endnote>
  <w:endnote w:type="continuationSeparator" w:id="0">
    <w:p w:rsidR="00DF36CA" w:rsidRDefault="00DF36CA" w:rsidP="001E22F1">
      <w:r>
        <w:continuationSeparator/>
      </w:r>
    </w:p>
  </w:endnote>
  <w:endnote w:id="1">
    <w:p w:rsidR="00921648" w:rsidRDefault="009216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94BE8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FF11C2" w:rsidRDefault="00FF11C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F11C2">
        <w:t>https://www.state.gov/r/pa/ei/rls/dos/99484.htm</w:t>
      </w:r>
    </w:p>
  </w:endnote>
  <w:endnote w:id="3">
    <w:p w:rsidR="00941C79" w:rsidRDefault="00941C79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E10748" w:rsidRDefault="00E107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10748">
        <w:t>https://www.state.gov/r/pa/ei/biog/80149.htm</w:t>
      </w:r>
    </w:p>
  </w:endnote>
  <w:endnote w:id="5">
    <w:p w:rsidR="00E10748" w:rsidRDefault="00E107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10748">
        <w:t>https://www.state.gov/r/pa/ei/biog/224691.htm</w:t>
      </w:r>
    </w:p>
  </w:endnote>
  <w:endnote w:id="6">
    <w:p w:rsidR="009B3449" w:rsidRDefault="009B344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B3449">
        <w:t>https://bgsdc.com/team/andrew-j-shapiro/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CA" w:rsidRDefault="00DF36CA" w:rsidP="001E22F1">
      <w:r>
        <w:separator/>
      </w:r>
    </w:p>
  </w:footnote>
  <w:footnote w:type="continuationSeparator" w:id="0">
    <w:p w:rsidR="00DF36CA" w:rsidRDefault="00DF36C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94BE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5D1"/>
    <w:multiLevelType w:val="hybridMultilevel"/>
    <w:tmpl w:val="28FC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985DC7"/>
    <w:multiLevelType w:val="hybridMultilevel"/>
    <w:tmpl w:val="BCCA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E2127"/>
    <w:multiLevelType w:val="hybridMultilevel"/>
    <w:tmpl w:val="F70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21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4917"/>
    <w:rsid w:val="00016839"/>
    <w:rsid w:val="00017A44"/>
    <w:rsid w:val="00021B49"/>
    <w:rsid w:val="000221E0"/>
    <w:rsid w:val="00023CFC"/>
    <w:rsid w:val="00034730"/>
    <w:rsid w:val="0004519C"/>
    <w:rsid w:val="00060B13"/>
    <w:rsid w:val="0006648F"/>
    <w:rsid w:val="00073701"/>
    <w:rsid w:val="0007480D"/>
    <w:rsid w:val="00076645"/>
    <w:rsid w:val="00080289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D78B4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6579"/>
    <w:rsid w:val="00177526"/>
    <w:rsid w:val="0018425C"/>
    <w:rsid w:val="00194BE8"/>
    <w:rsid w:val="001956F0"/>
    <w:rsid w:val="001A3E9A"/>
    <w:rsid w:val="001A636E"/>
    <w:rsid w:val="001B1370"/>
    <w:rsid w:val="001B45EF"/>
    <w:rsid w:val="001B63A1"/>
    <w:rsid w:val="001C0B08"/>
    <w:rsid w:val="001C1577"/>
    <w:rsid w:val="001C2D85"/>
    <w:rsid w:val="001C3313"/>
    <w:rsid w:val="001C39AC"/>
    <w:rsid w:val="001C5143"/>
    <w:rsid w:val="001C5B3D"/>
    <w:rsid w:val="001D0348"/>
    <w:rsid w:val="001D36AA"/>
    <w:rsid w:val="001D5FD3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002E"/>
    <w:rsid w:val="002A71CC"/>
    <w:rsid w:val="002B1860"/>
    <w:rsid w:val="002B3AC4"/>
    <w:rsid w:val="002B44C0"/>
    <w:rsid w:val="002B59FC"/>
    <w:rsid w:val="002B79BD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73E5"/>
    <w:rsid w:val="003454E5"/>
    <w:rsid w:val="00347F97"/>
    <w:rsid w:val="00354173"/>
    <w:rsid w:val="003616AC"/>
    <w:rsid w:val="00366270"/>
    <w:rsid w:val="00370ED0"/>
    <w:rsid w:val="00373610"/>
    <w:rsid w:val="00375A18"/>
    <w:rsid w:val="00377976"/>
    <w:rsid w:val="00386024"/>
    <w:rsid w:val="003910F3"/>
    <w:rsid w:val="00391DA6"/>
    <w:rsid w:val="0039752D"/>
    <w:rsid w:val="003A0397"/>
    <w:rsid w:val="003A4DD4"/>
    <w:rsid w:val="003A6E33"/>
    <w:rsid w:val="003C3470"/>
    <w:rsid w:val="003C3EF6"/>
    <w:rsid w:val="003C56E7"/>
    <w:rsid w:val="003D120B"/>
    <w:rsid w:val="003D44CF"/>
    <w:rsid w:val="003D4CCB"/>
    <w:rsid w:val="003D5759"/>
    <w:rsid w:val="003E45AC"/>
    <w:rsid w:val="003E74B8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4A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188C"/>
    <w:rsid w:val="00514128"/>
    <w:rsid w:val="00521CF6"/>
    <w:rsid w:val="00526017"/>
    <w:rsid w:val="0053247E"/>
    <w:rsid w:val="00532BE2"/>
    <w:rsid w:val="00540D7A"/>
    <w:rsid w:val="0055292D"/>
    <w:rsid w:val="00562761"/>
    <w:rsid w:val="0056287D"/>
    <w:rsid w:val="00563C9E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16B7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5E9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707B"/>
    <w:rsid w:val="007872BC"/>
    <w:rsid w:val="00790CC5"/>
    <w:rsid w:val="007A377A"/>
    <w:rsid w:val="007B1D32"/>
    <w:rsid w:val="007B35AB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54E2"/>
    <w:rsid w:val="00806C5D"/>
    <w:rsid w:val="008155FC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56F6D"/>
    <w:rsid w:val="00860EC5"/>
    <w:rsid w:val="00867383"/>
    <w:rsid w:val="008744A6"/>
    <w:rsid w:val="0087689B"/>
    <w:rsid w:val="008807E6"/>
    <w:rsid w:val="00883BC8"/>
    <w:rsid w:val="008955C1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1648"/>
    <w:rsid w:val="009241DC"/>
    <w:rsid w:val="009320AA"/>
    <w:rsid w:val="00932702"/>
    <w:rsid w:val="00941C79"/>
    <w:rsid w:val="0094517E"/>
    <w:rsid w:val="0094561B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3449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079D"/>
    <w:rsid w:val="00A07E43"/>
    <w:rsid w:val="00A11046"/>
    <w:rsid w:val="00A15619"/>
    <w:rsid w:val="00A16DAE"/>
    <w:rsid w:val="00A20D92"/>
    <w:rsid w:val="00A21FED"/>
    <w:rsid w:val="00A276F3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030F"/>
    <w:rsid w:val="00B609BD"/>
    <w:rsid w:val="00B64A22"/>
    <w:rsid w:val="00B66919"/>
    <w:rsid w:val="00B66B4A"/>
    <w:rsid w:val="00B7037B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2CF2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1CE6"/>
    <w:rsid w:val="00C82C06"/>
    <w:rsid w:val="00C866F7"/>
    <w:rsid w:val="00C87AFC"/>
    <w:rsid w:val="00C90AD7"/>
    <w:rsid w:val="00C92535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1560E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2606"/>
    <w:rsid w:val="00DF1738"/>
    <w:rsid w:val="00DF36CA"/>
    <w:rsid w:val="00DF568B"/>
    <w:rsid w:val="00DF7A0C"/>
    <w:rsid w:val="00E052D5"/>
    <w:rsid w:val="00E072C0"/>
    <w:rsid w:val="00E07A3F"/>
    <w:rsid w:val="00E07EFB"/>
    <w:rsid w:val="00E10748"/>
    <w:rsid w:val="00E2022A"/>
    <w:rsid w:val="00E21E3C"/>
    <w:rsid w:val="00E22A8D"/>
    <w:rsid w:val="00E271FD"/>
    <w:rsid w:val="00E274B1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318D"/>
    <w:rsid w:val="00F22F02"/>
    <w:rsid w:val="00F24186"/>
    <w:rsid w:val="00F24A4E"/>
    <w:rsid w:val="00F25BCA"/>
    <w:rsid w:val="00F27C10"/>
    <w:rsid w:val="00F316F1"/>
    <w:rsid w:val="00F436CE"/>
    <w:rsid w:val="00F51D84"/>
    <w:rsid w:val="00F62141"/>
    <w:rsid w:val="00F67CCF"/>
    <w:rsid w:val="00F71BC1"/>
    <w:rsid w:val="00F764A7"/>
    <w:rsid w:val="00F82E83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68BF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1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549DA"/>
    <w:rsid w:val="000E7124"/>
    <w:rsid w:val="001C76A9"/>
    <w:rsid w:val="001E4D58"/>
    <w:rsid w:val="004D6228"/>
    <w:rsid w:val="005B3992"/>
    <w:rsid w:val="005E3561"/>
    <w:rsid w:val="00672DF4"/>
    <w:rsid w:val="008638AA"/>
    <w:rsid w:val="0087154F"/>
    <w:rsid w:val="008F1F7B"/>
    <w:rsid w:val="008F5F77"/>
    <w:rsid w:val="00A72ECC"/>
    <w:rsid w:val="00A9166C"/>
    <w:rsid w:val="00AC054C"/>
    <w:rsid w:val="00AC0DBB"/>
    <w:rsid w:val="00BB64E1"/>
    <w:rsid w:val="00BE0041"/>
    <w:rsid w:val="00C36CDA"/>
    <w:rsid w:val="00CA5642"/>
    <w:rsid w:val="00CB7757"/>
    <w:rsid w:val="00D4302A"/>
    <w:rsid w:val="00DB07EE"/>
    <w:rsid w:val="00F410BC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26224-D993-43F4-BE37-9A76BF2C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2017-06-22T15:12:00Z</dcterms:created>
  <dcterms:modified xsi:type="dcterms:W3CDTF">2017-08-23T20:33:00Z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