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732CB3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administrator (administration and resources management),</w:t>
      </w:r>
      <w:r w:rsidR="00D56177">
        <w:rPr>
          <w:rFonts w:asciiTheme="majorHAnsi" w:hAnsiTheme="majorHAnsi" w:cstheme="majorHAnsi"/>
          <w:szCs w:val="26"/>
        </w:rPr>
        <w:t xml:space="preserve"> </w:t>
      </w:r>
      <w:r>
        <w:rPr>
          <w:rFonts w:asciiTheme="majorHAnsi" w:hAnsiTheme="majorHAnsi" w:cstheme="majorHAnsi"/>
          <w:szCs w:val="26"/>
        </w:rPr>
        <w:t>environmental protection agency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251456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Environment and Public Works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A2067C" w:rsidP="00D33A2A">
            <w:pPr>
              <w:rPr>
                <w:rFonts w:asciiTheme="majorHAnsi" w:hAnsiTheme="majorHAnsi" w:cstheme="majorHAnsi"/>
              </w:rPr>
            </w:pPr>
            <w:r w:rsidRPr="00F556D7">
              <w:rPr>
                <w:rFonts w:asciiTheme="majorHAnsi" w:hAnsiTheme="majorHAnsi" w:cstheme="majorHAnsi"/>
              </w:rPr>
              <w:t>To protect h</w:t>
            </w:r>
            <w:r w:rsidR="00074A1A">
              <w:rPr>
                <w:rFonts w:asciiTheme="majorHAnsi" w:hAnsiTheme="majorHAnsi" w:cstheme="majorHAnsi"/>
              </w:rPr>
              <w:t>uman health and the environment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09550F" w:rsidP="0009550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327318">
              <w:rPr>
                <w:rFonts w:asciiTheme="majorHAnsi" w:hAnsiTheme="majorHAnsi" w:cstheme="majorHAnsi"/>
              </w:rPr>
              <w:t>he assistant administrator for administration and resources ma</w:t>
            </w:r>
            <w:r w:rsidRPr="0040648F">
              <w:rPr>
                <w:rFonts w:asciiTheme="majorHAnsi" w:hAnsiTheme="majorHAnsi" w:cstheme="majorHAnsi"/>
              </w:rPr>
              <w:t>nagement is responsible for the policy and procedures g</w:t>
            </w:r>
            <w:r w:rsidR="003D2FAC">
              <w:rPr>
                <w:rFonts w:asciiTheme="majorHAnsi" w:hAnsiTheme="majorHAnsi" w:cstheme="majorHAnsi"/>
              </w:rPr>
              <w:t>overning internal administrativ</w:t>
            </w:r>
            <w:r w:rsidRPr="0040648F">
              <w:rPr>
                <w:rFonts w:asciiTheme="majorHAnsi" w:hAnsiTheme="majorHAnsi" w:cstheme="majorHAnsi"/>
              </w:rPr>
              <w:t>e services.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EA6E0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EA6E06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960084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Environmental Protection Agency (EPA) Administrator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E47" w:rsidRPr="00656C45" w:rsidRDefault="00B63656" w:rsidP="00074A1A">
            <w:pPr>
              <w:rPr>
                <w:rFonts w:ascii="Arial" w:hAnsi="Arial" w:cs="Arial"/>
              </w:rPr>
            </w:pPr>
            <w:r>
              <w:rPr>
                <w:rFonts w:asciiTheme="majorHAnsi" w:hAnsiTheme="majorHAnsi" w:cstheme="majorHAnsi"/>
              </w:rPr>
              <w:t xml:space="preserve">In fiscal 2015, the assistant administrator for administration and resources </w:t>
            </w:r>
            <w:r w:rsidRPr="00656C45">
              <w:rPr>
                <w:rFonts w:ascii="Arial" w:hAnsi="Arial" w:cs="Arial"/>
              </w:rPr>
              <w:t xml:space="preserve">management </w:t>
            </w:r>
            <w:r w:rsidR="00656C45">
              <w:rPr>
                <w:rFonts w:ascii="Arial" w:hAnsi="Arial" w:cs="Arial"/>
              </w:rPr>
              <w:t xml:space="preserve">managed a budget of $636.198 million and oversaw </w:t>
            </w:r>
            <w:r w:rsidR="00435AD6" w:rsidRPr="00656C45">
              <w:rPr>
                <w:rFonts w:ascii="Arial" w:hAnsi="Arial" w:cs="Arial"/>
              </w:rPr>
              <w:t>1,095</w:t>
            </w:r>
            <w:r w:rsidR="008D2483">
              <w:rPr>
                <w:rFonts w:ascii="Arial" w:hAnsi="Arial" w:cs="Arial"/>
              </w:rPr>
              <w:t xml:space="preserve"> </w:t>
            </w:r>
            <w:r w:rsidR="00074A1A">
              <w:rPr>
                <w:rFonts w:ascii="Arial" w:hAnsi="Arial" w:cs="Arial"/>
              </w:rPr>
              <w:t>full-time equivalents</w:t>
            </w:r>
            <w:r w:rsidR="00435AD6" w:rsidRPr="00656C45">
              <w:rPr>
                <w:rFonts w:ascii="Arial" w:hAnsi="Arial" w:cs="Arial"/>
              </w:rPr>
              <w:t>.</w:t>
            </w:r>
            <w:r w:rsidR="008D2483">
              <w:rPr>
                <w:rStyle w:val="EndnoteReference"/>
                <w:rFonts w:ascii="Arial" w:hAnsi="Arial" w:cs="Arial"/>
              </w:rPr>
              <w:endnoteReference w:id="3"/>
            </w:r>
            <w:r w:rsidR="00435AD6" w:rsidRPr="00656C45">
              <w:rPr>
                <w:rFonts w:ascii="Arial" w:hAnsi="Arial" w:cs="Arial"/>
              </w:rPr>
              <w:t xml:space="preserve"> 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318" w:rsidRDefault="00327318" w:rsidP="00B6365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40648F" w:rsidRPr="00327318">
              <w:rPr>
                <w:rFonts w:asciiTheme="majorHAnsi" w:hAnsiTheme="majorHAnsi" w:cstheme="majorHAnsi"/>
              </w:rPr>
              <w:t>esponsible for the policy and procedures g</w:t>
            </w:r>
            <w:r>
              <w:rPr>
                <w:rFonts w:asciiTheme="majorHAnsi" w:hAnsiTheme="majorHAnsi" w:cstheme="majorHAnsi"/>
              </w:rPr>
              <w:t>overning internal administrative services</w:t>
            </w:r>
          </w:p>
          <w:p w:rsidR="0016537A" w:rsidRDefault="00327318" w:rsidP="00B6365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Oversees </w:t>
            </w:r>
            <w:r w:rsidR="0040648F" w:rsidRPr="00327318">
              <w:rPr>
                <w:rFonts w:asciiTheme="majorHAnsi" w:hAnsiTheme="majorHAnsi" w:cstheme="majorHAnsi"/>
              </w:rPr>
              <w:t>environmental health and safety; security; facilities; grants and debarment management; human resources and employee services; procurement and contracts management; and employee diversity programs</w:t>
            </w:r>
            <w:r w:rsidR="00830E60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  <w:p w:rsidR="004F35A9" w:rsidRPr="00327318" w:rsidRDefault="004F35A9" w:rsidP="004F35A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"/>
              </w:rPr>
              <w:t>P</w:t>
            </w:r>
            <w:r w:rsidRPr="004F35A9">
              <w:rPr>
                <w:rFonts w:asciiTheme="majorHAnsi" w:hAnsiTheme="majorHAnsi" w:cstheme="majorHAnsi"/>
                <w:lang w:val="en"/>
              </w:rPr>
              <w:t>rovides national leadership, policy and management of many essen</w:t>
            </w:r>
            <w:r>
              <w:rPr>
                <w:rFonts w:asciiTheme="majorHAnsi" w:hAnsiTheme="majorHAnsi" w:cstheme="majorHAnsi"/>
                <w:lang w:val="en"/>
              </w:rPr>
              <w:t>tial support functions for the EPA</w:t>
            </w:r>
            <w:r>
              <w:rPr>
                <w:rStyle w:val="EndnoteReference"/>
                <w:rFonts w:asciiTheme="majorHAnsi" w:hAnsiTheme="majorHAnsi" w:cstheme="majorHAnsi"/>
                <w:lang w:val="en"/>
              </w:rPr>
              <w:endnoteReference w:id="5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A1A" w:rsidRDefault="00074A1A" w:rsidP="00B4329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Previous government experience and knowledge of the legislative and federal budgeting process</w:t>
            </w:r>
          </w:p>
          <w:p w:rsidR="00074A1A" w:rsidRDefault="00074A1A" w:rsidP="00B4329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Knowledge of the department’s functions and policies</w:t>
            </w:r>
          </w:p>
          <w:p w:rsidR="00B4329F" w:rsidRPr="00F30670" w:rsidRDefault="001D7BDB" w:rsidP="00B4329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color w:val="000000"/>
              </w:rPr>
              <w:t>E</w:t>
            </w:r>
            <w:r w:rsidR="00B4329F" w:rsidRPr="007812C9">
              <w:rPr>
                <w:rFonts w:asciiTheme="majorHAnsi" w:hAnsiTheme="majorHAnsi" w:cstheme="majorHAnsi"/>
                <w:color w:val="000000"/>
              </w:rPr>
              <w:t>ffective manager</w:t>
            </w:r>
            <w:r>
              <w:rPr>
                <w:rFonts w:asciiTheme="majorHAnsi" w:hAnsiTheme="majorHAnsi" w:cstheme="majorHAnsi"/>
                <w:color w:val="000000"/>
              </w:rPr>
              <w:t>, with a t</w:t>
            </w:r>
            <w:r w:rsidRPr="007812C9">
              <w:rPr>
                <w:rFonts w:asciiTheme="majorHAnsi" w:hAnsiTheme="majorHAnsi" w:cstheme="majorHAnsi"/>
                <w:color w:val="000000"/>
              </w:rPr>
              <w:t xml:space="preserve">rack record </w:t>
            </w:r>
            <w:r w:rsidR="00B4329F" w:rsidRPr="007812C9">
              <w:rPr>
                <w:rFonts w:asciiTheme="majorHAnsi" w:hAnsiTheme="majorHAnsi" w:cstheme="majorHAnsi"/>
                <w:color w:val="000000"/>
              </w:rPr>
              <w:t>in a large and diverse organization</w:t>
            </w:r>
          </w:p>
          <w:p w:rsidR="00074A1A" w:rsidRDefault="00074A1A" w:rsidP="00B4329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>Knowledge in the areas of f</w:t>
            </w:r>
            <w:r>
              <w:rPr>
                <w:rFonts w:asciiTheme="majorHAnsi" w:hAnsiTheme="majorHAnsi" w:cstheme="majorHAnsi"/>
                <w:color w:val="000000"/>
              </w:rPr>
              <w:t>inance, personnel, planning</w:t>
            </w:r>
            <w:r w:rsidRPr="007812C9">
              <w:rPr>
                <w:rFonts w:asciiTheme="majorHAnsi" w:hAnsiTheme="majorHAnsi" w:cstheme="majorHAnsi"/>
                <w:color w:val="000000"/>
              </w:rPr>
              <w:t xml:space="preserve"> and evaluation</w:t>
            </w:r>
          </w:p>
          <w:p w:rsidR="00074A1A" w:rsidRPr="00074A1A" w:rsidRDefault="00074A1A" w:rsidP="00B4329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15C53">
              <w:rPr>
                <w:rFonts w:asciiTheme="majorHAnsi" w:hAnsiTheme="majorHAnsi" w:cstheme="majorHAnsi"/>
                <w:bCs/>
              </w:rPr>
              <w:t>Strong relationships with relevant stakeholders, or ability to form them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A1A" w:rsidRDefault="00074A1A" w:rsidP="00B4329F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leader</w:t>
            </w:r>
          </w:p>
          <w:p w:rsidR="00B4329F" w:rsidRPr="00B4329F" w:rsidRDefault="00B4329F" w:rsidP="00B4329F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F1D38">
              <w:rPr>
                <w:rFonts w:asciiTheme="majorHAnsi" w:eastAsia="Calibri" w:hAnsiTheme="majorHAnsi" w:cstheme="majorHAnsi"/>
                <w:bCs/>
              </w:rPr>
              <w:lastRenderedPageBreak/>
              <w:t>Ability to communicate effectively, internally and externally</w:t>
            </w:r>
          </w:p>
          <w:p w:rsidR="00074A1A" w:rsidRPr="00EB2DF8" w:rsidRDefault="00074A1A" w:rsidP="00B4329F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 xml:space="preserve">Strong </w:t>
            </w:r>
            <w:r w:rsidR="00B4329F">
              <w:rPr>
                <w:rFonts w:asciiTheme="majorHAnsi" w:hAnsiTheme="majorHAnsi" w:cstheme="majorHAnsi"/>
                <w:color w:val="000000"/>
              </w:rPr>
              <w:t>coordination</w:t>
            </w:r>
            <w:r w:rsidRPr="007812C9">
              <w:rPr>
                <w:rFonts w:asciiTheme="majorHAnsi" w:hAnsiTheme="majorHAnsi" w:cstheme="majorHAnsi"/>
                <w:color w:val="000000"/>
              </w:rPr>
              <w:t xml:space="preserve"> and collaboration skills to work extensively across U.S. government agenc</w:t>
            </w:r>
            <w:r>
              <w:rPr>
                <w:rFonts w:asciiTheme="majorHAnsi" w:hAnsiTheme="majorHAnsi" w:cstheme="majorHAnsi"/>
                <w:color w:val="000000"/>
              </w:rPr>
              <w:t>ies and other relevant stakeholders</w:t>
            </w:r>
          </w:p>
          <w:p w:rsidR="00B4329F" w:rsidRPr="00B4329F" w:rsidRDefault="00074A1A" w:rsidP="00B4329F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color w:val="000000"/>
              </w:rPr>
              <w:t>Ability to work under high pressure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lastRenderedPageBreak/>
              <w:t>PAST APPOINTEES</w:t>
            </w:r>
          </w:p>
        </w:tc>
      </w:tr>
      <w:tr w:rsidR="00BE379B" w:rsidRPr="00D561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D56177" w:rsidRDefault="0003664E" w:rsidP="000A552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Craig E. Hooks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2009</w:t>
            </w:r>
            <w:r w:rsidR="000A5520">
              <w:rPr>
                <w:rFonts w:asciiTheme="majorHAnsi" w:hAnsiTheme="majorHAnsi" w:cstheme="majorHAnsi"/>
              </w:rPr>
              <w:t xml:space="preserve"> to 2014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0A5520">
              <w:rPr>
                <w:rFonts w:asciiTheme="majorHAnsi" w:hAnsiTheme="majorHAnsi" w:cstheme="majorHAnsi"/>
              </w:rPr>
              <w:t>Director, Office of Wetlands, Oceans and Watersheds, Environmental Protection Agency</w:t>
            </w:r>
            <w:r w:rsidR="00BE379B" w:rsidRPr="00D56177">
              <w:rPr>
                <w:rFonts w:asciiTheme="majorHAnsi" w:hAnsiTheme="majorHAnsi" w:cstheme="majorHAnsi"/>
              </w:rPr>
              <w:t>;</w:t>
            </w:r>
            <w:r w:rsidR="000A5520">
              <w:rPr>
                <w:rFonts w:asciiTheme="majorHAnsi" w:hAnsiTheme="majorHAnsi" w:cstheme="majorHAnsi"/>
              </w:rPr>
              <w:t xml:space="preserve"> Deputy Director, Office of Wetlands, Oceans and Watersheds, Environmental Protection Agency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0A5520">
              <w:rPr>
                <w:rFonts w:asciiTheme="majorHAnsi" w:hAnsiTheme="majorHAnsi" w:cstheme="majorHAnsi"/>
              </w:rPr>
              <w:t>Director, Office of Federal Facilities Enforcement, Environmental Protection Agency</w:t>
            </w:r>
            <w:r w:rsidR="000A5520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D561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D56177" w:rsidRDefault="0003664E" w:rsidP="001520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Luis Luna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2005</w:t>
            </w:r>
            <w:r w:rsidR="00974121">
              <w:rPr>
                <w:rFonts w:asciiTheme="majorHAnsi" w:hAnsiTheme="majorHAnsi" w:cstheme="majorHAnsi"/>
              </w:rPr>
              <w:t xml:space="preserve"> to 2009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974121" w:rsidRPr="00974121">
              <w:rPr>
                <w:rFonts w:asciiTheme="majorHAnsi" w:hAnsiTheme="majorHAnsi" w:cstheme="majorHAnsi"/>
              </w:rPr>
              <w:t>Deputy Administrator, Community Development, Rural Development, Department of Agriculture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974121" w:rsidRPr="00974121">
              <w:rPr>
                <w:rFonts w:asciiTheme="majorHAnsi" w:hAnsiTheme="majorHAnsi" w:cstheme="majorHAnsi"/>
              </w:rPr>
              <w:t>Associate Administrator, Rural Business-Cooperative Service, Department of Agriculture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974121" w:rsidRPr="00974121">
              <w:rPr>
                <w:rFonts w:asciiTheme="majorHAnsi" w:hAnsiTheme="majorHAnsi" w:cstheme="majorHAnsi"/>
              </w:rPr>
              <w:t>Commissioner's Assistant, Consumer Product Safety Commission</w:t>
            </w:r>
            <w:r w:rsidR="00974121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03664E" w:rsidRPr="00D561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4E" w:rsidRDefault="0003664E" w:rsidP="00AB66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Morris X. Winn (2002</w:t>
            </w:r>
            <w:r w:rsidR="000A6258">
              <w:rPr>
                <w:rFonts w:asciiTheme="majorHAnsi" w:hAnsiTheme="majorHAnsi" w:cstheme="majorHAnsi"/>
              </w:rPr>
              <w:t xml:space="preserve"> to 2005</w:t>
            </w:r>
            <w:r>
              <w:rPr>
                <w:rFonts w:asciiTheme="majorHAnsi" w:hAnsiTheme="majorHAnsi" w:cstheme="majorHAnsi"/>
              </w:rPr>
              <w:t>):</w:t>
            </w:r>
            <w:r w:rsidR="00AB66B3">
              <w:rPr>
                <w:rFonts w:asciiTheme="majorHAnsi" w:hAnsiTheme="majorHAnsi" w:cstheme="majorHAnsi"/>
              </w:rPr>
              <w:t xml:space="preserve"> </w:t>
            </w:r>
            <w:r w:rsidR="00AB66B3" w:rsidRPr="00AB66B3">
              <w:rPr>
                <w:rFonts w:asciiTheme="majorHAnsi" w:hAnsiTheme="majorHAnsi" w:cstheme="majorHAnsi"/>
              </w:rPr>
              <w:t>Division Manager of Human R</w:t>
            </w:r>
            <w:r w:rsidR="00AB66B3">
              <w:rPr>
                <w:rFonts w:asciiTheme="majorHAnsi" w:hAnsiTheme="majorHAnsi" w:cstheme="majorHAnsi"/>
              </w:rPr>
              <w:t xml:space="preserve">esources, </w:t>
            </w:r>
            <w:r w:rsidR="00AB66B3" w:rsidRPr="00AB66B3">
              <w:rPr>
                <w:rFonts w:asciiTheme="majorHAnsi" w:hAnsiTheme="majorHAnsi" w:cstheme="majorHAnsi"/>
              </w:rPr>
              <w:t>Texas Comptroller of Public Accounts</w:t>
            </w:r>
            <w:r w:rsidR="00AB66B3">
              <w:rPr>
                <w:rFonts w:asciiTheme="majorHAnsi" w:hAnsiTheme="majorHAnsi" w:cstheme="majorHAnsi"/>
              </w:rPr>
              <w:t xml:space="preserve">, </w:t>
            </w:r>
            <w:r w:rsidR="00AB66B3" w:rsidRPr="00AB66B3">
              <w:rPr>
                <w:rFonts w:asciiTheme="majorHAnsi" w:hAnsiTheme="majorHAnsi" w:cstheme="majorHAnsi"/>
              </w:rPr>
              <w:t>Deputy C</w:t>
            </w:r>
            <w:r w:rsidR="00AB66B3">
              <w:rPr>
                <w:rFonts w:asciiTheme="majorHAnsi" w:hAnsiTheme="majorHAnsi" w:cstheme="majorHAnsi"/>
              </w:rPr>
              <w:t xml:space="preserve">ommissioner for Human Resources, </w:t>
            </w:r>
            <w:r w:rsidR="00AB66B3" w:rsidRPr="00AB66B3">
              <w:rPr>
                <w:rFonts w:asciiTheme="majorHAnsi" w:hAnsiTheme="majorHAnsi" w:cstheme="majorHAnsi"/>
              </w:rPr>
              <w:t>Texas Department of Insurance</w:t>
            </w:r>
            <w:r w:rsidR="00AB66B3">
              <w:rPr>
                <w:rFonts w:asciiTheme="majorHAnsi" w:hAnsiTheme="majorHAnsi" w:cstheme="majorHAnsi"/>
              </w:rPr>
              <w:t xml:space="preserve">; Human Resources Management, </w:t>
            </w:r>
            <w:r w:rsidR="00AB66B3" w:rsidRPr="00AB66B3">
              <w:rPr>
                <w:rFonts w:asciiTheme="majorHAnsi" w:hAnsiTheme="majorHAnsi" w:cstheme="majorHAnsi"/>
              </w:rPr>
              <w:t>Texas Office of Attorney General</w:t>
            </w:r>
            <w:r w:rsidR="00AB66B3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49" w:rsidRDefault="00095549" w:rsidP="001E22F1">
      <w:r>
        <w:separator/>
      </w:r>
    </w:p>
  </w:endnote>
  <w:endnote w:type="continuationSeparator" w:id="0">
    <w:p w:rsidR="00095549" w:rsidRDefault="00095549" w:rsidP="001E22F1">
      <w:r>
        <w:continuationSeparator/>
      </w:r>
    </w:p>
  </w:endnote>
  <w:endnote w:id="1">
    <w:p w:rsidR="00327318" w:rsidRDefault="0032731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EA6E06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960084" w:rsidRDefault="00960084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960084">
        <w:t>https://lo.bvdep.com/OrgDocument.asp?OrgId=-1&amp;LDIBookId=19&amp;LDIOrgId=57576&amp;LDISecId=201&amp;FromRecent=0&amp;Save=1&amp;Position=-1#O57576</w:t>
      </w:r>
    </w:p>
  </w:endnote>
  <w:endnote w:id="3">
    <w:p w:rsidR="008D2483" w:rsidRDefault="008D248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D2483">
        <w:t>https://www.epa.gov/sites/production/files/2015-02/documents/epa_fy_2016_congressional_justification.pdf</w:t>
      </w:r>
    </w:p>
  </w:endnote>
  <w:endnote w:id="4">
    <w:p w:rsidR="00974121" w:rsidRDefault="00830E60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4F35A9" w:rsidRDefault="004F35A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F35A9">
        <w:t>https://www.epa.gov/aboutepa/about-office-administration-and-resources-management-oarm</w:t>
      </w:r>
    </w:p>
  </w:endnote>
  <w:endnote w:id="6">
    <w:p w:rsidR="000A5520" w:rsidRDefault="000A552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A5520">
        <w:t>https://www.linkedin.com/in/craig-hooks-84b4aa57/</w:t>
      </w:r>
    </w:p>
  </w:endnote>
  <w:endnote w:id="7">
    <w:p w:rsidR="00974121" w:rsidRDefault="00974121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974121">
        <w:t>https://lo.bvdep.com/PeopleDocument.asp?PersonId=-1&amp;LDIPeopleId=451608&amp;Save=1</w:t>
      </w:r>
    </w:p>
  </w:endnote>
  <w:endnote w:id="8">
    <w:p w:rsidR="00AB66B3" w:rsidRDefault="00AB66B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B66B3">
        <w:t>https://yosemite.epa.gov/opa/admpress.nsf/6427a6b7538955c585257359003f0230/1f624407431f77b385256b610072e03d!OpenDocument&amp;Start=4&amp;Count=5&amp;Collapse=4.1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18" w:rsidRDefault="00327318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7318" w:rsidRDefault="00327318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18" w:rsidRDefault="00327318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318" w:rsidRDefault="00327318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327318" w:rsidRPr="009630CC" w:rsidRDefault="00327318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327318" w:rsidRPr="009630CC" w:rsidRDefault="00327318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327318" w:rsidRPr="00B64A22" w:rsidRDefault="00327318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18" w:rsidRPr="00B64A22" w:rsidRDefault="00327318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49" w:rsidRDefault="00095549" w:rsidP="001E22F1">
      <w:r>
        <w:separator/>
      </w:r>
    </w:p>
  </w:footnote>
  <w:footnote w:type="continuationSeparator" w:id="0">
    <w:p w:rsidR="00095549" w:rsidRDefault="00095549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18" w:rsidRPr="00CA0F50" w:rsidRDefault="00EA6E06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27318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18" w:rsidRPr="00207063" w:rsidRDefault="00327318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18" w:rsidRPr="004960D6" w:rsidRDefault="00327318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6D9"/>
    <w:multiLevelType w:val="hybridMultilevel"/>
    <w:tmpl w:val="6626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51B"/>
    <w:multiLevelType w:val="hybridMultilevel"/>
    <w:tmpl w:val="05A4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4611"/>
    <w:multiLevelType w:val="hybridMultilevel"/>
    <w:tmpl w:val="8312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E74D0"/>
    <w:multiLevelType w:val="hybridMultilevel"/>
    <w:tmpl w:val="5B64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15"/>
  </w:num>
  <w:num w:numId="4">
    <w:abstractNumId w:val="38"/>
  </w:num>
  <w:num w:numId="5">
    <w:abstractNumId w:val="8"/>
  </w:num>
  <w:num w:numId="6">
    <w:abstractNumId w:val="34"/>
  </w:num>
  <w:num w:numId="7">
    <w:abstractNumId w:val="7"/>
  </w:num>
  <w:num w:numId="8">
    <w:abstractNumId w:val="30"/>
  </w:num>
  <w:num w:numId="9">
    <w:abstractNumId w:val="18"/>
  </w:num>
  <w:num w:numId="10">
    <w:abstractNumId w:val="9"/>
  </w:num>
  <w:num w:numId="11">
    <w:abstractNumId w:val="17"/>
  </w:num>
  <w:num w:numId="12">
    <w:abstractNumId w:val="24"/>
  </w:num>
  <w:num w:numId="13">
    <w:abstractNumId w:val="23"/>
  </w:num>
  <w:num w:numId="14">
    <w:abstractNumId w:val="25"/>
  </w:num>
  <w:num w:numId="15">
    <w:abstractNumId w:val="27"/>
  </w:num>
  <w:num w:numId="16">
    <w:abstractNumId w:val="2"/>
  </w:num>
  <w:num w:numId="17">
    <w:abstractNumId w:val="20"/>
  </w:num>
  <w:num w:numId="18">
    <w:abstractNumId w:val="33"/>
  </w:num>
  <w:num w:numId="19">
    <w:abstractNumId w:val="11"/>
  </w:num>
  <w:num w:numId="20">
    <w:abstractNumId w:val="26"/>
  </w:num>
  <w:num w:numId="21">
    <w:abstractNumId w:val="31"/>
  </w:num>
  <w:num w:numId="22">
    <w:abstractNumId w:val="13"/>
  </w:num>
  <w:num w:numId="23">
    <w:abstractNumId w:val="10"/>
  </w:num>
  <w:num w:numId="24">
    <w:abstractNumId w:val="32"/>
  </w:num>
  <w:num w:numId="25">
    <w:abstractNumId w:val="16"/>
  </w:num>
  <w:num w:numId="26">
    <w:abstractNumId w:val="4"/>
  </w:num>
  <w:num w:numId="27">
    <w:abstractNumId w:val="21"/>
  </w:num>
  <w:num w:numId="28">
    <w:abstractNumId w:val="19"/>
  </w:num>
  <w:num w:numId="29">
    <w:abstractNumId w:val="22"/>
  </w:num>
  <w:num w:numId="30">
    <w:abstractNumId w:val="29"/>
  </w:num>
  <w:num w:numId="31">
    <w:abstractNumId w:val="36"/>
  </w:num>
  <w:num w:numId="32">
    <w:abstractNumId w:val="37"/>
  </w:num>
  <w:num w:numId="33">
    <w:abstractNumId w:val="12"/>
  </w:num>
  <w:num w:numId="34">
    <w:abstractNumId w:val="1"/>
  </w:num>
  <w:num w:numId="35">
    <w:abstractNumId w:val="28"/>
  </w:num>
  <w:num w:numId="36">
    <w:abstractNumId w:val="0"/>
  </w:num>
  <w:num w:numId="37">
    <w:abstractNumId w:val="14"/>
  </w:num>
  <w:num w:numId="38">
    <w:abstractNumId w:val="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3664E"/>
    <w:rsid w:val="0004519C"/>
    <w:rsid w:val="0006648F"/>
    <w:rsid w:val="00073701"/>
    <w:rsid w:val="0007480D"/>
    <w:rsid w:val="00074A1A"/>
    <w:rsid w:val="00076645"/>
    <w:rsid w:val="00080E76"/>
    <w:rsid w:val="000846D6"/>
    <w:rsid w:val="0008706F"/>
    <w:rsid w:val="00087A28"/>
    <w:rsid w:val="0009550F"/>
    <w:rsid w:val="00095549"/>
    <w:rsid w:val="000A0629"/>
    <w:rsid w:val="000A0E94"/>
    <w:rsid w:val="000A35C6"/>
    <w:rsid w:val="000A5520"/>
    <w:rsid w:val="000A6258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52097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8577D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D7BDB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51456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2731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0AF1"/>
    <w:rsid w:val="003A4DD4"/>
    <w:rsid w:val="003A6E33"/>
    <w:rsid w:val="003C3EF6"/>
    <w:rsid w:val="003C56E7"/>
    <w:rsid w:val="003D120B"/>
    <w:rsid w:val="003D2FAC"/>
    <w:rsid w:val="003D4CCB"/>
    <w:rsid w:val="003D5759"/>
    <w:rsid w:val="003E45AC"/>
    <w:rsid w:val="00405D3E"/>
    <w:rsid w:val="00405E4F"/>
    <w:rsid w:val="0040648F"/>
    <w:rsid w:val="00411497"/>
    <w:rsid w:val="00414F4B"/>
    <w:rsid w:val="00422D9C"/>
    <w:rsid w:val="00424234"/>
    <w:rsid w:val="00435A07"/>
    <w:rsid w:val="00435AD6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35A9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1A77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6C45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2CB3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0E60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2483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455CB"/>
    <w:rsid w:val="0095718F"/>
    <w:rsid w:val="00960084"/>
    <w:rsid w:val="00962B37"/>
    <w:rsid w:val="009630CC"/>
    <w:rsid w:val="0096330D"/>
    <w:rsid w:val="00970EB1"/>
    <w:rsid w:val="00971A5E"/>
    <w:rsid w:val="00974121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67C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0783"/>
    <w:rsid w:val="00A92C24"/>
    <w:rsid w:val="00A9589A"/>
    <w:rsid w:val="00AA2E6E"/>
    <w:rsid w:val="00AA39E1"/>
    <w:rsid w:val="00AB37A6"/>
    <w:rsid w:val="00AB66B3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4329F"/>
    <w:rsid w:val="00B609BD"/>
    <w:rsid w:val="00B63656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733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2DA1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3278"/>
    <w:rsid w:val="00EA6E06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646BB949-FF02-4CF2-B872-5E9702FD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193E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93AEB"/>
    <w:rsid w:val="005B3992"/>
    <w:rsid w:val="005E3561"/>
    <w:rsid w:val="00672DF4"/>
    <w:rsid w:val="006E08A5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A2769C4-FC7B-40B1-8AFD-D115C5BE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2742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2017-06-30T16:11:00Z</dcterms:created>
  <dcterms:modified xsi:type="dcterms:W3CDTF">2017-08-23T20:01:00Z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