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7C78AD" w:rsidP="0017272D">
      <w:pPr>
        <w:pStyle w:val="Heading1"/>
        <w:spacing w:before="120"/>
        <w:rPr>
          <w:rFonts w:asciiTheme="majorHAnsi" w:hAnsiTheme="majorHAnsi" w:cstheme="majorHAnsi"/>
          <w:szCs w:val="26"/>
        </w:rPr>
      </w:pPr>
      <w:r>
        <w:rPr>
          <w:rFonts w:asciiTheme="majorHAnsi" w:hAnsiTheme="majorHAnsi" w:cstheme="majorHAnsi"/>
          <w:szCs w:val="26"/>
        </w:rPr>
        <w:t>assistant attorney general (tax divison)</w:t>
      </w:r>
      <w:r w:rsidR="00D56177">
        <w:rPr>
          <w:rFonts w:asciiTheme="majorHAnsi" w:hAnsiTheme="majorHAnsi" w:cstheme="majorHAnsi"/>
          <w:szCs w:val="26"/>
        </w:rPr>
        <w:t>, Department</w:t>
      </w:r>
      <w:r>
        <w:rPr>
          <w:rFonts w:asciiTheme="majorHAnsi" w:hAnsiTheme="majorHAnsi" w:cstheme="majorHAnsi"/>
          <w:szCs w:val="26"/>
        </w:rPr>
        <w:t xml:space="preserve"> of justice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8408A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8408AE" w:rsidRDefault="00B64A22" w:rsidP="00B64A22">
            <w:pPr>
              <w:jc w:val="center"/>
              <w:rPr>
                <w:rFonts w:asciiTheme="majorHAnsi" w:hAnsiTheme="majorHAnsi" w:cstheme="majorHAnsi"/>
                <w:b/>
              </w:rPr>
            </w:pPr>
            <w:r w:rsidRPr="008408AE">
              <w:rPr>
                <w:rFonts w:asciiTheme="majorHAnsi" w:hAnsiTheme="majorHAnsi" w:cstheme="majorHAnsi"/>
                <w:b/>
              </w:rPr>
              <w:t>OVERVIEW</w:t>
            </w:r>
          </w:p>
        </w:tc>
      </w:tr>
      <w:tr w:rsidR="00B92A39" w:rsidRPr="008408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8408AE" w:rsidRDefault="000E0157" w:rsidP="004E1C64">
            <w:pPr>
              <w:rPr>
                <w:rFonts w:asciiTheme="majorHAnsi" w:hAnsiTheme="majorHAnsi" w:cstheme="majorHAnsi"/>
              </w:rPr>
            </w:pPr>
            <w:r w:rsidRPr="008408AE">
              <w:rPr>
                <w:rFonts w:asciiTheme="majorHAnsi" w:hAnsiTheme="majorHAnsi" w:cstheme="majorHAnsi"/>
              </w:rPr>
              <w:t xml:space="preserve">Senate </w:t>
            </w:r>
            <w:r w:rsidR="00B92A39" w:rsidRPr="008408AE">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8408AE" w:rsidRDefault="00313199" w:rsidP="00B30C4A">
            <w:pPr>
              <w:rPr>
                <w:rFonts w:asciiTheme="majorHAnsi" w:hAnsiTheme="majorHAnsi" w:cstheme="majorHAnsi"/>
                <w:bCs/>
              </w:rPr>
            </w:pPr>
            <w:r w:rsidRPr="008408AE">
              <w:rPr>
                <w:rFonts w:asciiTheme="majorHAnsi" w:hAnsiTheme="majorHAnsi" w:cstheme="majorHAnsi"/>
                <w:bCs/>
              </w:rPr>
              <w:t>Judiciary</w:t>
            </w:r>
          </w:p>
        </w:tc>
      </w:tr>
      <w:tr w:rsidR="00661AE5" w:rsidRPr="008408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408AE" w:rsidRDefault="003910F3" w:rsidP="004E1C64">
            <w:pPr>
              <w:rPr>
                <w:rFonts w:asciiTheme="majorHAnsi" w:hAnsiTheme="majorHAnsi" w:cstheme="majorHAnsi"/>
              </w:rPr>
            </w:pPr>
            <w:r w:rsidRPr="008408AE">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8408AE" w:rsidRDefault="00614B1D" w:rsidP="00D33A2A">
            <w:pPr>
              <w:rPr>
                <w:rFonts w:asciiTheme="majorHAnsi" w:hAnsiTheme="majorHAnsi" w:cstheme="majorHAnsi"/>
              </w:rPr>
            </w:pPr>
            <w:r w:rsidRPr="008408AE">
              <w:rPr>
                <w:rFonts w:asciiTheme="majorHAnsi" w:hAnsiTheme="majorHAnsi" w:cstheme="majorHAnsi"/>
                <w:bCs/>
              </w:rPr>
              <w:t>To enforce the law and defend the interests of the United States according to the law, ensure public safety against foreign and domestic threats, provide federal leadership in preventing and controlling crime, seek just punishment for those guilty of unlawful behavior and ensure fair and impartial administration of justice for all Americans.</w:t>
            </w:r>
          </w:p>
        </w:tc>
      </w:tr>
      <w:tr w:rsidR="00661AE5" w:rsidRPr="008408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408AE" w:rsidRDefault="00661AE5" w:rsidP="004E1C64">
            <w:pPr>
              <w:rPr>
                <w:rFonts w:asciiTheme="majorHAnsi" w:hAnsiTheme="majorHAnsi" w:cstheme="majorHAnsi"/>
              </w:rPr>
            </w:pPr>
            <w:r w:rsidRPr="008408AE">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8408AE" w:rsidRDefault="009C0B80" w:rsidP="009C0B80">
            <w:pPr>
              <w:rPr>
                <w:rFonts w:asciiTheme="majorHAnsi" w:hAnsiTheme="majorHAnsi" w:cstheme="majorHAnsi"/>
              </w:rPr>
            </w:pPr>
            <w:r w:rsidRPr="008408AE">
              <w:rPr>
                <w:rFonts w:asciiTheme="majorHAnsi" w:hAnsiTheme="majorHAnsi" w:cstheme="majorHAnsi"/>
                <w:bCs/>
              </w:rPr>
              <w:t>The assistant attorney general represents the United States and its officers in most civil and criminal litigation that concerns or relates to the internal revenue laws.</w:t>
            </w:r>
          </w:p>
        </w:tc>
      </w:tr>
      <w:tr w:rsidR="00661AE5" w:rsidRPr="008408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8408AE" w:rsidRDefault="00661AE5" w:rsidP="00962B37">
            <w:pPr>
              <w:rPr>
                <w:rFonts w:asciiTheme="majorHAnsi" w:hAnsiTheme="majorHAnsi" w:cstheme="majorHAnsi"/>
                <w:i/>
              </w:rPr>
            </w:pPr>
            <w:r w:rsidRPr="008408AE">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8408AE" w:rsidRDefault="0095718F" w:rsidP="00FB6E69">
            <w:pPr>
              <w:rPr>
                <w:rFonts w:asciiTheme="majorHAnsi" w:hAnsiTheme="majorHAnsi" w:cstheme="majorHAnsi"/>
                <w:bCs/>
              </w:rPr>
            </w:pPr>
            <w:r w:rsidRPr="008408AE">
              <w:rPr>
                <w:rFonts w:asciiTheme="majorHAnsi" w:hAnsiTheme="majorHAnsi" w:cstheme="majorHAnsi"/>
                <w:bCs/>
              </w:rPr>
              <w:t>Level IV $1</w:t>
            </w:r>
            <w:r w:rsidR="00E52EEB">
              <w:rPr>
                <w:rFonts w:asciiTheme="majorHAnsi" w:hAnsiTheme="majorHAnsi" w:cstheme="majorHAnsi"/>
                <w:bCs/>
              </w:rPr>
              <w:t>55,500</w:t>
            </w:r>
            <w:r w:rsidR="00220D75" w:rsidRPr="008408AE">
              <w:rPr>
                <w:rFonts w:asciiTheme="majorHAnsi" w:hAnsiTheme="majorHAnsi" w:cstheme="majorHAnsi"/>
                <w:bCs/>
              </w:rPr>
              <w:t xml:space="preserve"> (5 U.S.C. § 5315)</w:t>
            </w:r>
            <w:r w:rsidR="008408AE" w:rsidRPr="008408AE">
              <w:rPr>
                <w:rStyle w:val="EndnoteReference"/>
                <w:rFonts w:asciiTheme="majorHAnsi" w:hAnsiTheme="majorHAnsi" w:cstheme="majorHAnsi"/>
                <w:bCs/>
              </w:rPr>
              <w:endnoteReference w:id="1"/>
            </w:r>
          </w:p>
        </w:tc>
      </w:tr>
      <w:tr w:rsidR="00661AE5" w:rsidRPr="008408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408AE" w:rsidRDefault="00661AE5" w:rsidP="004E1C64">
            <w:pPr>
              <w:rPr>
                <w:rFonts w:asciiTheme="majorHAnsi" w:hAnsiTheme="majorHAnsi" w:cstheme="majorHAnsi"/>
              </w:rPr>
            </w:pPr>
            <w:r w:rsidRPr="008408AE">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D33A2A" w:rsidRPr="008408AE" w:rsidRDefault="00511A15" w:rsidP="00D276D6">
            <w:pPr>
              <w:rPr>
                <w:rFonts w:asciiTheme="majorHAnsi" w:hAnsiTheme="majorHAnsi" w:cstheme="majorHAnsi"/>
              </w:rPr>
            </w:pPr>
            <w:r w:rsidRPr="008408AE">
              <w:rPr>
                <w:rFonts w:asciiTheme="majorHAnsi" w:hAnsiTheme="majorHAnsi" w:cstheme="majorHAnsi"/>
              </w:rPr>
              <w:t>Associate Attorney General</w:t>
            </w:r>
            <w:r w:rsidRPr="008408AE">
              <w:rPr>
                <w:rStyle w:val="EndnoteReference"/>
                <w:rFonts w:asciiTheme="majorHAnsi" w:hAnsiTheme="majorHAnsi" w:cstheme="majorHAnsi"/>
              </w:rPr>
              <w:endnoteReference w:id="2"/>
            </w:r>
          </w:p>
        </w:tc>
      </w:tr>
      <w:tr w:rsidR="00661AE5" w:rsidRPr="008408A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8408AE" w:rsidRDefault="00661AE5" w:rsidP="00B64A22">
            <w:pPr>
              <w:jc w:val="center"/>
              <w:rPr>
                <w:rFonts w:asciiTheme="majorHAnsi" w:hAnsiTheme="majorHAnsi" w:cstheme="majorHAnsi"/>
                <w:b/>
              </w:rPr>
            </w:pPr>
            <w:r w:rsidRPr="008408AE">
              <w:rPr>
                <w:rFonts w:asciiTheme="majorHAnsi" w:hAnsiTheme="majorHAnsi" w:cstheme="majorHAnsi"/>
                <w:b/>
              </w:rPr>
              <w:t>RESPONSIBILITIES</w:t>
            </w:r>
          </w:p>
        </w:tc>
      </w:tr>
      <w:tr w:rsidR="00661AE5" w:rsidRPr="008408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408AE" w:rsidRDefault="00661AE5" w:rsidP="004E1C64">
            <w:pPr>
              <w:rPr>
                <w:rFonts w:asciiTheme="majorHAnsi" w:hAnsiTheme="majorHAnsi" w:cstheme="majorHAnsi"/>
              </w:rPr>
            </w:pPr>
            <w:r w:rsidRPr="008408AE">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5004C4" w:rsidRPr="005004C4" w:rsidRDefault="005004C4" w:rsidP="005004C4">
            <w:pPr>
              <w:contextualSpacing/>
              <w:rPr>
                <w:rFonts w:asciiTheme="majorHAnsi" w:hAnsiTheme="majorHAnsi" w:cstheme="majorHAnsi"/>
                <w:bCs/>
              </w:rPr>
            </w:pPr>
            <w:r w:rsidRPr="005004C4">
              <w:rPr>
                <w:rFonts w:asciiTheme="majorHAnsi" w:hAnsiTheme="majorHAnsi" w:cstheme="majorHAnsi"/>
              </w:rPr>
              <w:t>The Tax Division requested a total of 639 permanent positions (377 attorneys), 534 full-time equivalent work years and $114 million for fiscal 2017.</w:t>
            </w:r>
            <w:r w:rsidRPr="005004C4">
              <w:rPr>
                <w:rStyle w:val="EndnoteReference"/>
                <w:rFonts w:asciiTheme="majorHAnsi" w:hAnsiTheme="majorHAnsi" w:cstheme="majorHAnsi"/>
                <w:bCs/>
              </w:rPr>
              <w:endnoteReference w:id="3"/>
            </w:r>
          </w:p>
        </w:tc>
      </w:tr>
      <w:tr w:rsidR="00661AE5" w:rsidRPr="008408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408AE" w:rsidRDefault="00661AE5" w:rsidP="004E1C64">
            <w:pPr>
              <w:rPr>
                <w:rFonts w:asciiTheme="majorHAnsi" w:hAnsiTheme="majorHAnsi" w:cstheme="majorHAnsi"/>
              </w:rPr>
            </w:pPr>
            <w:r w:rsidRPr="008408AE">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16537A" w:rsidRPr="008408AE" w:rsidRDefault="009C0B80" w:rsidP="007E2E27">
            <w:pPr>
              <w:pStyle w:val="ListParagraph"/>
              <w:numPr>
                <w:ilvl w:val="0"/>
                <w:numId w:val="36"/>
              </w:numPr>
              <w:ind w:left="432"/>
              <w:rPr>
                <w:rFonts w:asciiTheme="majorHAnsi" w:hAnsiTheme="majorHAnsi" w:cstheme="majorHAnsi"/>
              </w:rPr>
            </w:pPr>
            <w:r w:rsidRPr="008408AE">
              <w:rPr>
                <w:rFonts w:asciiTheme="majorHAnsi" w:hAnsiTheme="majorHAnsi" w:cstheme="majorHAnsi"/>
                <w:bCs/>
              </w:rPr>
              <w:t>Represents the United States and its officers in most civil and criminal litigation that concerns or relates to the internal revenue laws</w:t>
            </w:r>
          </w:p>
          <w:p w:rsidR="009C0B80" w:rsidRPr="008408AE" w:rsidRDefault="009C0B80" w:rsidP="007E2E27">
            <w:pPr>
              <w:pStyle w:val="ListParagraph"/>
              <w:numPr>
                <w:ilvl w:val="0"/>
                <w:numId w:val="36"/>
              </w:numPr>
              <w:ind w:left="432"/>
              <w:rPr>
                <w:rFonts w:asciiTheme="majorHAnsi" w:hAnsiTheme="majorHAnsi" w:cstheme="majorHAnsi"/>
              </w:rPr>
            </w:pPr>
            <w:r w:rsidRPr="008408AE">
              <w:rPr>
                <w:rFonts w:asciiTheme="majorHAnsi" w:hAnsiTheme="majorHAnsi" w:cstheme="majorHAnsi"/>
                <w:bCs/>
              </w:rPr>
              <w:t>Seeks to secure correct, uniform and fair interpretations of the internal revenue laws in federal district and appellate courts</w:t>
            </w:r>
            <w:r w:rsidR="0016256F">
              <w:rPr>
                <w:rFonts w:asciiTheme="majorHAnsi" w:hAnsiTheme="majorHAnsi" w:cstheme="majorHAnsi"/>
                <w:bCs/>
              </w:rPr>
              <w:t>,</w:t>
            </w:r>
            <w:r w:rsidRPr="008408AE">
              <w:rPr>
                <w:rFonts w:asciiTheme="majorHAnsi" w:hAnsiTheme="majorHAnsi" w:cstheme="majorHAnsi"/>
                <w:bCs/>
              </w:rPr>
              <w:t xml:space="preserve"> and to ensure that uniform standards are applied in criminal tax prosecutions</w:t>
            </w:r>
          </w:p>
          <w:p w:rsidR="009C0B80" w:rsidRPr="008408AE" w:rsidRDefault="009C0B80" w:rsidP="007E2E27">
            <w:pPr>
              <w:pStyle w:val="ListParagraph"/>
              <w:numPr>
                <w:ilvl w:val="0"/>
                <w:numId w:val="36"/>
              </w:numPr>
              <w:ind w:left="432"/>
              <w:rPr>
                <w:rFonts w:asciiTheme="majorHAnsi" w:hAnsiTheme="majorHAnsi" w:cstheme="majorHAnsi"/>
              </w:rPr>
            </w:pPr>
            <w:r w:rsidRPr="008408AE">
              <w:rPr>
                <w:rFonts w:asciiTheme="majorHAnsi" w:hAnsiTheme="majorHAnsi" w:cstheme="majorHAnsi"/>
                <w:bCs/>
              </w:rPr>
              <w:t>Works closely with the</w:t>
            </w:r>
            <w:r w:rsidR="005004C4">
              <w:rPr>
                <w:rFonts w:asciiTheme="majorHAnsi" w:hAnsiTheme="majorHAnsi" w:cstheme="majorHAnsi"/>
                <w:bCs/>
              </w:rPr>
              <w:t xml:space="preserve"> Internal Revenue Service</w:t>
            </w:r>
            <w:r w:rsidRPr="008408AE">
              <w:rPr>
                <w:rFonts w:asciiTheme="majorHAnsi" w:hAnsiTheme="majorHAnsi" w:cstheme="majorHAnsi"/>
                <w:bCs/>
              </w:rPr>
              <w:t xml:space="preserve"> </w:t>
            </w:r>
            <w:r w:rsidR="005004C4">
              <w:rPr>
                <w:rFonts w:asciiTheme="majorHAnsi" w:hAnsiTheme="majorHAnsi" w:cstheme="majorHAnsi"/>
                <w:bCs/>
              </w:rPr>
              <w:t>(</w:t>
            </w:r>
            <w:r w:rsidRPr="008408AE">
              <w:rPr>
                <w:rFonts w:asciiTheme="majorHAnsi" w:hAnsiTheme="majorHAnsi" w:cstheme="majorHAnsi"/>
                <w:bCs/>
              </w:rPr>
              <w:t>IRS</w:t>
            </w:r>
            <w:r w:rsidR="005004C4">
              <w:rPr>
                <w:rFonts w:asciiTheme="majorHAnsi" w:hAnsiTheme="majorHAnsi" w:cstheme="majorHAnsi"/>
                <w:bCs/>
              </w:rPr>
              <w:t>)</w:t>
            </w:r>
            <w:r w:rsidRPr="008408AE">
              <w:rPr>
                <w:rFonts w:asciiTheme="majorHAnsi" w:hAnsiTheme="majorHAnsi" w:cstheme="majorHAnsi"/>
                <w:bCs/>
              </w:rPr>
              <w:t xml:space="preserve"> and attorneys</w:t>
            </w:r>
            <w:r w:rsidR="0016256F">
              <w:rPr>
                <w:rFonts w:asciiTheme="majorHAnsi" w:hAnsiTheme="majorHAnsi" w:cstheme="majorHAnsi"/>
                <w:bCs/>
              </w:rPr>
              <w:t>’</w:t>
            </w:r>
            <w:r w:rsidRPr="008408AE">
              <w:rPr>
                <w:rFonts w:asciiTheme="majorHAnsi" w:hAnsiTheme="majorHAnsi" w:cstheme="majorHAnsi"/>
                <w:bCs/>
              </w:rPr>
              <w:t xml:space="preserve"> offices to develop tax administration policies; handle civil trial and appellate litigation in federal and state courts; pursue federal grand jury investigations</w:t>
            </w:r>
            <w:r w:rsidR="005004C4">
              <w:rPr>
                <w:rFonts w:asciiTheme="majorHAnsi" w:hAnsiTheme="majorHAnsi" w:cstheme="majorHAnsi"/>
                <w:bCs/>
              </w:rPr>
              <w:t>;</w:t>
            </w:r>
            <w:r w:rsidRPr="008408AE">
              <w:rPr>
                <w:rFonts w:asciiTheme="majorHAnsi" w:hAnsiTheme="majorHAnsi" w:cstheme="majorHAnsi"/>
                <w:bCs/>
              </w:rPr>
              <w:t xml:space="preserve"> and handle criminal prosecutions and appeals</w:t>
            </w:r>
          </w:p>
          <w:p w:rsidR="00F1568E" w:rsidRPr="008408AE" w:rsidRDefault="00F1568E">
            <w:pPr>
              <w:pStyle w:val="ListParagraph"/>
              <w:numPr>
                <w:ilvl w:val="0"/>
                <w:numId w:val="36"/>
              </w:numPr>
              <w:ind w:left="432"/>
              <w:rPr>
                <w:rFonts w:asciiTheme="majorHAnsi" w:hAnsiTheme="majorHAnsi" w:cstheme="majorHAnsi"/>
              </w:rPr>
            </w:pPr>
            <w:r w:rsidRPr="008408AE">
              <w:rPr>
                <w:rFonts w:asciiTheme="majorHAnsi" w:hAnsiTheme="majorHAnsi" w:cstheme="majorHAnsi"/>
                <w:bCs/>
              </w:rPr>
              <w:t xml:space="preserve">Advances initiatives </w:t>
            </w:r>
            <w:r w:rsidR="0016256F">
              <w:rPr>
                <w:rFonts w:asciiTheme="majorHAnsi" w:hAnsiTheme="majorHAnsi" w:cstheme="majorHAnsi"/>
                <w:bCs/>
              </w:rPr>
              <w:t xml:space="preserve">on </w:t>
            </w:r>
            <w:r w:rsidRPr="008408AE">
              <w:rPr>
                <w:rFonts w:asciiTheme="majorHAnsi" w:hAnsiTheme="majorHAnsi" w:cstheme="majorHAnsi"/>
                <w:bCs/>
              </w:rPr>
              <w:t>handling criminal investigations and prosecutions of terrorist financing cases; fighting abusive and fraudulent tax promotions; attacking the use of foreign bank accounts to evade taxes; combating schemes that cheat the IRS through abuse of the bankruptcy system</w:t>
            </w:r>
            <w:r w:rsidR="0016256F">
              <w:rPr>
                <w:rFonts w:asciiTheme="majorHAnsi" w:hAnsiTheme="majorHAnsi" w:cstheme="majorHAnsi"/>
                <w:bCs/>
              </w:rPr>
              <w:t>;</w:t>
            </w:r>
            <w:r w:rsidRPr="008408AE">
              <w:rPr>
                <w:rFonts w:asciiTheme="majorHAnsi" w:hAnsiTheme="majorHAnsi" w:cstheme="majorHAnsi"/>
                <w:bCs/>
              </w:rPr>
              <w:t xml:space="preserve"> enhancing policy coordination between the tax division and the IRS</w:t>
            </w:r>
            <w:r w:rsidR="0016256F">
              <w:rPr>
                <w:rFonts w:asciiTheme="majorHAnsi" w:hAnsiTheme="majorHAnsi" w:cstheme="majorHAnsi"/>
                <w:bCs/>
              </w:rPr>
              <w:t>; and others</w:t>
            </w:r>
            <w:r w:rsidR="004924C8" w:rsidRPr="008408AE">
              <w:rPr>
                <w:rStyle w:val="EndnoteReference"/>
                <w:rFonts w:asciiTheme="majorHAnsi" w:hAnsiTheme="majorHAnsi" w:cstheme="majorHAnsi"/>
                <w:bCs/>
              </w:rPr>
              <w:endnoteReference w:id="4"/>
            </w:r>
          </w:p>
        </w:tc>
      </w:tr>
      <w:tr w:rsidR="00661AE5" w:rsidRPr="008408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408AE" w:rsidRDefault="00661AE5" w:rsidP="004E1C64">
            <w:pPr>
              <w:rPr>
                <w:rFonts w:asciiTheme="majorHAnsi" w:hAnsiTheme="majorHAnsi" w:cstheme="majorHAnsi"/>
              </w:rPr>
            </w:pPr>
            <w:r w:rsidRPr="008408AE">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8408AE" w:rsidRDefault="0039752D" w:rsidP="0039752D">
            <w:pPr>
              <w:ind w:left="72"/>
              <w:jc w:val="center"/>
              <w:rPr>
                <w:rFonts w:asciiTheme="majorHAnsi" w:hAnsiTheme="majorHAnsi" w:cstheme="majorHAnsi"/>
              </w:rPr>
            </w:pPr>
          </w:p>
          <w:p w:rsidR="0039752D" w:rsidRPr="008408AE" w:rsidRDefault="0039752D" w:rsidP="0039752D">
            <w:pPr>
              <w:ind w:left="72"/>
              <w:jc w:val="center"/>
              <w:rPr>
                <w:rFonts w:asciiTheme="majorHAnsi" w:hAnsiTheme="majorHAnsi" w:cstheme="majorHAnsi"/>
              </w:rPr>
            </w:pPr>
          </w:p>
          <w:p w:rsidR="00661AE5" w:rsidRPr="008408AE" w:rsidRDefault="00661AE5" w:rsidP="0039752D">
            <w:pPr>
              <w:ind w:left="72"/>
              <w:jc w:val="center"/>
              <w:rPr>
                <w:rFonts w:asciiTheme="majorHAnsi" w:hAnsiTheme="majorHAnsi" w:cstheme="majorHAnsi"/>
              </w:rPr>
            </w:pPr>
            <w:r w:rsidRPr="008408AE">
              <w:rPr>
                <w:rFonts w:asciiTheme="majorHAnsi" w:hAnsiTheme="majorHAnsi" w:cstheme="majorHAnsi"/>
              </w:rPr>
              <w:t>[</w:t>
            </w:r>
            <w:r w:rsidR="005D5F5A" w:rsidRPr="008408AE">
              <w:rPr>
                <w:rFonts w:asciiTheme="majorHAnsi" w:hAnsiTheme="majorHAnsi" w:cstheme="majorHAnsi"/>
              </w:rPr>
              <w:t>Depends on the policy priorities of the administration</w:t>
            </w:r>
            <w:r w:rsidRPr="008408AE">
              <w:rPr>
                <w:rFonts w:asciiTheme="majorHAnsi" w:hAnsiTheme="majorHAnsi" w:cstheme="majorHAnsi"/>
              </w:rPr>
              <w:t>]</w:t>
            </w:r>
          </w:p>
          <w:p w:rsidR="0039752D" w:rsidRPr="008408AE" w:rsidRDefault="0039752D" w:rsidP="0039752D">
            <w:pPr>
              <w:ind w:left="72"/>
              <w:jc w:val="center"/>
              <w:rPr>
                <w:rFonts w:asciiTheme="majorHAnsi" w:hAnsiTheme="majorHAnsi" w:cstheme="majorHAnsi"/>
              </w:rPr>
            </w:pPr>
          </w:p>
          <w:p w:rsidR="0039752D" w:rsidRPr="008408AE" w:rsidRDefault="0039752D" w:rsidP="0039752D">
            <w:pPr>
              <w:ind w:left="72"/>
              <w:jc w:val="center"/>
              <w:rPr>
                <w:rFonts w:asciiTheme="majorHAnsi" w:hAnsiTheme="majorHAnsi" w:cstheme="majorHAnsi"/>
              </w:rPr>
            </w:pPr>
          </w:p>
        </w:tc>
      </w:tr>
      <w:tr w:rsidR="00661AE5" w:rsidRPr="008408A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8408AE" w:rsidRDefault="00661AE5" w:rsidP="00B64A22">
            <w:pPr>
              <w:jc w:val="center"/>
              <w:rPr>
                <w:rFonts w:asciiTheme="majorHAnsi" w:hAnsiTheme="majorHAnsi" w:cstheme="majorHAnsi"/>
                <w:b/>
              </w:rPr>
            </w:pPr>
            <w:r w:rsidRPr="008408AE">
              <w:rPr>
                <w:rFonts w:asciiTheme="majorHAnsi" w:hAnsiTheme="majorHAnsi" w:cstheme="majorHAnsi"/>
                <w:b/>
              </w:rPr>
              <w:lastRenderedPageBreak/>
              <w:t>REQUIREMENTS AND COMPETENCIES</w:t>
            </w:r>
          </w:p>
        </w:tc>
      </w:tr>
      <w:tr w:rsidR="00661AE5" w:rsidRPr="008408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408AE" w:rsidRDefault="00661AE5" w:rsidP="004E1C64">
            <w:pPr>
              <w:rPr>
                <w:rFonts w:asciiTheme="majorHAnsi" w:hAnsiTheme="majorHAnsi" w:cstheme="majorHAnsi"/>
              </w:rPr>
            </w:pPr>
            <w:r w:rsidRPr="008408AE">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8408AE" w:rsidRPr="00107F72" w:rsidRDefault="009B5515" w:rsidP="00107F72">
            <w:pPr>
              <w:pStyle w:val="ListParagraph"/>
              <w:numPr>
                <w:ilvl w:val="0"/>
                <w:numId w:val="37"/>
              </w:numPr>
              <w:ind w:left="432"/>
              <w:rPr>
                <w:rFonts w:asciiTheme="majorHAnsi" w:hAnsiTheme="majorHAnsi" w:cstheme="majorHAnsi"/>
                <w:bCs/>
              </w:rPr>
            </w:pPr>
            <w:r w:rsidRPr="00107F72">
              <w:rPr>
                <w:rFonts w:asciiTheme="majorHAnsi" w:hAnsiTheme="majorHAnsi" w:cstheme="majorHAnsi"/>
                <w:bCs/>
              </w:rPr>
              <w:t>Strong background in tax law</w:t>
            </w:r>
          </w:p>
          <w:p w:rsidR="006D4FC5" w:rsidRPr="00107F72" w:rsidRDefault="009B5515" w:rsidP="00107F72">
            <w:pPr>
              <w:pStyle w:val="ListParagraph"/>
              <w:numPr>
                <w:ilvl w:val="0"/>
                <w:numId w:val="37"/>
              </w:numPr>
              <w:ind w:left="432"/>
              <w:rPr>
                <w:rFonts w:asciiTheme="majorHAnsi" w:hAnsiTheme="majorHAnsi" w:cstheme="majorHAnsi"/>
                <w:bCs/>
              </w:rPr>
            </w:pPr>
            <w:r w:rsidRPr="00107F72">
              <w:rPr>
                <w:rFonts w:asciiTheme="majorHAnsi" w:hAnsiTheme="majorHAnsi" w:cstheme="majorHAnsi"/>
                <w:bCs/>
              </w:rPr>
              <w:t>Prior agency or government experience (helpful)</w:t>
            </w:r>
          </w:p>
        </w:tc>
      </w:tr>
      <w:tr w:rsidR="00661AE5" w:rsidRPr="008408AE"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8408AE" w:rsidRDefault="00661AE5" w:rsidP="004E1C64">
            <w:pPr>
              <w:rPr>
                <w:rFonts w:asciiTheme="majorHAnsi" w:hAnsiTheme="majorHAnsi" w:cstheme="majorHAnsi"/>
              </w:rPr>
            </w:pPr>
            <w:r w:rsidRPr="008408AE">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8408AE" w:rsidRPr="00107F72" w:rsidRDefault="006D4FC5" w:rsidP="00107F72">
            <w:pPr>
              <w:pStyle w:val="ListParagraph"/>
              <w:numPr>
                <w:ilvl w:val="0"/>
                <w:numId w:val="38"/>
              </w:numPr>
              <w:ind w:left="432"/>
              <w:rPr>
                <w:rFonts w:asciiTheme="majorHAnsi" w:hAnsiTheme="majorHAnsi" w:cstheme="majorHAnsi"/>
                <w:bCs/>
              </w:rPr>
            </w:pPr>
            <w:r w:rsidRPr="00107F72">
              <w:rPr>
                <w:rFonts w:asciiTheme="majorHAnsi" w:hAnsiTheme="majorHAnsi" w:cstheme="majorHAnsi"/>
                <w:bCs/>
              </w:rPr>
              <w:t>Strong communication and interpersonal skills</w:t>
            </w:r>
          </w:p>
          <w:p w:rsidR="00107F72" w:rsidRPr="00107F72" w:rsidRDefault="00107F72" w:rsidP="00107F72">
            <w:pPr>
              <w:numPr>
                <w:ilvl w:val="0"/>
                <w:numId w:val="38"/>
              </w:numPr>
              <w:ind w:left="432"/>
              <w:contextualSpacing/>
              <w:rPr>
                <w:rFonts w:asciiTheme="majorHAnsi" w:eastAsia="Calibri" w:hAnsiTheme="majorHAnsi" w:cstheme="majorHAnsi"/>
                <w:bCs/>
              </w:rPr>
            </w:pPr>
            <w:r w:rsidRPr="00107F72">
              <w:rPr>
                <w:rFonts w:asciiTheme="majorHAnsi" w:eastAsia="Calibri" w:hAnsiTheme="majorHAnsi" w:cstheme="majorHAnsi"/>
                <w:bCs/>
              </w:rPr>
              <w:t>Ability to manage highly skilled and experienced personnel</w:t>
            </w:r>
            <w:r w:rsidR="0016256F">
              <w:rPr>
                <w:rFonts w:asciiTheme="majorHAnsi" w:eastAsia="Calibri" w:hAnsiTheme="majorHAnsi" w:cstheme="majorHAnsi"/>
                <w:bCs/>
              </w:rPr>
              <w:t>,</w:t>
            </w:r>
            <w:r w:rsidRPr="00107F72">
              <w:rPr>
                <w:rFonts w:asciiTheme="majorHAnsi" w:eastAsia="Calibri" w:hAnsiTheme="majorHAnsi" w:cstheme="majorHAnsi"/>
                <w:bCs/>
              </w:rPr>
              <w:t xml:space="preserve"> and manage office staff and budget</w:t>
            </w:r>
          </w:p>
          <w:p w:rsidR="006D4FC5" w:rsidRPr="00107F72" w:rsidRDefault="006D4FC5" w:rsidP="00107F72">
            <w:pPr>
              <w:pStyle w:val="ListParagraph"/>
              <w:numPr>
                <w:ilvl w:val="0"/>
                <w:numId w:val="38"/>
              </w:numPr>
              <w:ind w:left="432"/>
              <w:rPr>
                <w:rFonts w:asciiTheme="majorHAnsi" w:hAnsiTheme="majorHAnsi" w:cstheme="majorHAnsi"/>
                <w:bCs/>
              </w:rPr>
            </w:pPr>
            <w:r w:rsidRPr="00107F72">
              <w:rPr>
                <w:rFonts w:asciiTheme="majorHAnsi" w:hAnsiTheme="majorHAnsi" w:cstheme="majorHAnsi"/>
                <w:bCs/>
              </w:rPr>
              <w:t>Ability to work under high pressure</w:t>
            </w:r>
          </w:p>
          <w:p w:rsidR="006D4FC5" w:rsidRPr="00107F72" w:rsidRDefault="006D4FC5" w:rsidP="00107F72">
            <w:pPr>
              <w:pStyle w:val="ListParagraph"/>
              <w:numPr>
                <w:ilvl w:val="0"/>
                <w:numId w:val="38"/>
              </w:numPr>
              <w:ind w:left="432"/>
              <w:rPr>
                <w:rFonts w:asciiTheme="majorHAnsi" w:hAnsiTheme="majorHAnsi" w:cstheme="majorHAnsi"/>
                <w:bCs/>
              </w:rPr>
            </w:pPr>
            <w:r w:rsidRPr="00107F72">
              <w:rPr>
                <w:rFonts w:asciiTheme="majorHAnsi" w:hAnsiTheme="majorHAnsi" w:cstheme="majorHAnsi"/>
                <w:bCs/>
              </w:rPr>
              <w:t>Ability to handle sensitive matters</w:t>
            </w:r>
          </w:p>
          <w:p w:rsidR="006D4FC5" w:rsidRPr="00107F72" w:rsidRDefault="009B5515" w:rsidP="00107F72">
            <w:pPr>
              <w:pStyle w:val="ListParagraph"/>
              <w:numPr>
                <w:ilvl w:val="0"/>
                <w:numId w:val="38"/>
              </w:numPr>
              <w:ind w:left="432"/>
              <w:rPr>
                <w:rFonts w:asciiTheme="majorHAnsi" w:hAnsiTheme="majorHAnsi" w:cstheme="majorHAnsi"/>
                <w:bCs/>
              </w:rPr>
            </w:pPr>
            <w:r w:rsidRPr="00107F72">
              <w:rPr>
                <w:rFonts w:ascii="Arial" w:hAnsi="Arial" w:cs="Arial"/>
                <w:bCs/>
              </w:rPr>
              <w:t>Negotiation skills (helpful)</w:t>
            </w:r>
          </w:p>
        </w:tc>
      </w:tr>
      <w:tr w:rsidR="00661AE5" w:rsidRPr="008408AE"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8408AE" w:rsidRDefault="00661AE5" w:rsidP="00B64A22">
            <w:pPr>
              <w:jc w:val="center"/>
              <w:rPr>
                <w:rFonts w:asciiTheme="majorHAnsi" w:hAnsiTheme="majorHAnsi" w:cstheme="majorHAnsi"/>
                <w:b/>
              </w:rPr>
            </w:pPr>
            <w:r w:rsidRPr="008408AE">
              <w:rPr>
                <w:rFonts w:asciiTheme="majorHAnsi" w:hAnsiTheme="majorHAnsi" w:cstheme="majorHAnsi"/>
                <w:b/>
              </w:rPr>
              <w:t>PAST APPOINTEES</w:t>
            </w:r>
          </w:p>
        </w:tc>
      </w:tr>
      <w:tr w:rsidR="00BE379B" w:rsidRPr="008408A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8408AE" w:rsidRDefault="004A55EB" w:rsidP="004A55EB">
            <w:pPr>
              <w:rPr>
                <w:rFonts w:asciiTheme="majorHAnsi" w:hAnsiTheme="majorHAnsi" w:cstheme="majorHAnsi"/>
              </w:rPr>
            </w:pPr>
            <w:r w:rsidRPr="008408AE">
              <w:rPr>
                <w:rFonts w:asciiTheme="majorHAnsi" w:hAnsiTheme="majorHAnsi" w:cstheme="majorHAnsi"/>
              </w:rPr>
              <w:t xml:space="preserve">Kathryn </w:t>
            </w:r>
            <w:proofErr w:type="spellStart"/>
            <w:r w:rsidRPr="008408AE">
              <w:rPr>
                <w:rFonts w:asciiTheme="majorHAnsi" w:hAnsiTheme="majorHAnsi" w:cstheme="majorHAnsi"/>
              </w:rPr>
              <w:t>Keneally</w:t>
            </w:r>
            <w:proofErr w:type="spellEnd"/>
            <w:r w:rsidR="00BE379B" w:rsidRPr="008408AE">
              <w:rPr>
                <w:rFonts w:asciiTheme="majorHAnsi" w:hAnsiTheme="majorHAnsi" w:cstheme="majorHAnsi"/>
              </w:rPr>
              <w:t xml:space="preserve"> (</w:t>
            </w:r>
            <w:r w:rsidRPr="008408AE">
              <w:rPr>
                <w:rFonts w:asciiTheme="majorHAnsi" w:hAnsiTheme="majorHAnsi" w:cstheme="majorHAnsi"/>
              </w:rPr>
              <w:t>2012 to 2014</w:t>
            </w:r>
            <w:r w:rsidR="00B30C4A" w:rsidRPr="008408AE">
              <w:rPr>
                <w:rFonts w:asciiTheme="majorHAnsi" w:hAnsiTheme="majorHAnsi" w:cstheme="majorHAnsi"/>
              </w:rPr>
              <w:t>):</w:t>
            </w:r>
            <w:r w:rsidR="00A44F1C" w:rsidRPr="008408AE">
              <w:rPr>
                <w:rFonts w:asciiTheme="majorHAnsi" w:hAnsiTheme="majorHAnsi" w:cstheme="majorHAnsi"/>
              </w:rPr>
              <w:t xml:space="preserve"> </w:t>
            </w:r>
            <w:r w:rsidRPr="008408AE">
              <w:rPr>
                <w:rFonts w:asciiTheme="majorHAnsi" w:hAnsiTheme="majorHAnsi" w:cstheme="majorHAnsi"/>
              </w:rPr>
              <w:t xml:space="preserve">Partner, Tax Department, Fulbright &amp; </w:t>
            </w:r>
            <w:proofErr w:type="spellStart"/>
            <w:r w:rsidRPr="008408AE">
              <w:rPr>
                <w:rFonts w:asciiTheme="majorHAnsi" w:hAnsiTheme="majorHAnsi" w:cstheme="majorHAnsi"/>
              </w:rPr>
              <w:t>Jaworski</w:t>
            </w:r>
            <w:proofErr w:type="spellEnd"/>
            <w:r w:rsidRPr="008408AE">
              <w:rPr>
                <w:rFonts w:asciiTheme="majorHAnsi" w:hAnsiTheme="majorHAnsi" w:cstheme="majorHAnsi"/>
              </w:rPr>
              <w:t xml:space="preserve"> L.L.P.</w:t>
            </w:r>
            <w:r w:rsidR="00F30294" w:rsidRPr="008408AE">
              <w:rPr>
                <w:rStyle w:val="EndnoteReference"/>
                <w:rFonts w:asciiTheme="majorHAnsi" w:hAnsiTheme="majorHAnsi" w:cstheme="majorHAnsi"/>
              </w:rPr>
              <w:endnoteReference w:id="5"/>
            </w:r>
          </w:p>
        </w:tc>
      </w:tr>
      <w:tr w:rsidR="00BE379B" w:rsidRPr="008408AE"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8408AE" w:rsidRDefault="00C07266" w:rsidP="00B441CC">
            <w:pPr>
              <w:rPr>
                <w:rFonts w:asciiTheme="majorHAnsi" w:hAnsiTheme="majorHAnsi" w:cstheme="majorHAnsi"/>
              </w:rPr>
            </w:pPr>
            <w:r w:rsidRPr="008408AE">
              <w:rPr>
                <w:rFonts w:asciiTheme="majorHAnsi" w:hAnsiTheme="majorHAnsi" w:cstheme="majorHAnsi"/>
              </w:rPr>
              <w:t>Nathan J. Hochman</w:t>
            </w:r>
            <w:r w:rsidR="00A44F1C" w:rsidRPr="008408AE">
              <w:rPr>
                <w:rFonts w:asciiTheme="majorHAnsi" w:hAnsiTheme="majorHAnsi" w:cstheme="majorHAnsi"/>
              </w:rPr>
              <w:t xml:space="preserve"> </w:t>
            </w:r>
            <w:r w:rsidR="00B30C4A" w:rsidRPr="008408AE">
              <w:rPr>
                <w:rFonts w:asciiTheme="majorHAnsi" w:hAnsiTheme="majorHAnsi" w:cstheme="majorHAnsi"/>
              </w:rPr>
              <w:t>(</w:t>
            </w:r>
            <w:r w:rsidR="00426593" w:rsidRPr="008408AE">
              <w:rPr>
                <w:rFonts w:asciiTheme="majorHAnsi" w:hAnsiTheme="majorHAnsi" w:cstheme="majorHAnsi"/>
              </w:rPr>
              <w:t xml:space="preserve">2008 </w:t>
            </w:r>
            <w:r w:rsidRPr="008408AE">
              <w:rPr>
                <w:rFonts w:asciiTheme="majorHAnsi" w:hAnsiTheme="majorHAnsi" w:cstheme="majorHAnsi"/>
              </w:rPr>
              <w:t xml:space="preserve">to </w:t>
            </w:r>
            <w:r w:rsidR="00220C58" w:rsidRPr="008408AE">
              <w:rPr>
                <w:rFonts w:asciiTheme="majorHAnsi" w:hAnsiTheme="majorHAnsi" w:cstheme="majorHAnsi"/>
              </w:rPr>
              <w:t>2011</w:t>
            </w:r>
            <w:r w:rsidR="00B30C4A" w:rsidRPr="008408AE">
              <w:rPr>
                <w:rFonts w:asciiTheme="majorHAnsi" w:hAnsiTheme="majorHAnsi" w:cstheme="majorHAnsi"/>
              </w:rPr>
              <w:t>):</w:t>
            </w:r>
            <w:r w:rsidR="00BE379B" w:rsidRPr="008408AE">
              <w:rPr>
                <w:rFonts w:asciiTheme="majorHAnsi" w:hAnsiTheme="majorHAnsi" w:cstheme="majorHAnsi"/>
              </w:rPr>
              <w:t xml:space="preserve"> </w:t>
            </w:r>
            <w:r w:rsidR="00426593" w:rsidRPr="008408AE">
              <w:rPr>
                <w:rFonts w:asciiTheme="majorHAnsi" w:hAnsiTheme="majorHAnsi" w:cstheme="majorHAnsi"/>
              </w:rPr>
              <w:t>Principal</w:t>
            </w:r>
            <w:r w:rsidR="007B7AE4" w:rsidRPr="008408AE">
              <w:rPr>
                <w:rFonts w:asciiTheme="majorHAnsi" w:hAnsiTheme="majorHAnsi" w:cstheme="majorHAnsi"/>
              </w:rPr>
              <w:t xml:space="preserve">, Hochman, </w:t>
            </w:r>
            <w:proofErr w:type="spellStart"/>
            <w:r w:rsidR="007B7AE4" w:rsidRPr="008408AE">
              <w:rPr>
                <w:rFonts w:asciiTheme="majorHAnsi" w:hAnsiTheme="majorHAnsi" w:cstheme="majorHAnsi"/>
              </w:rPr>
              <w:t>Salkin</w:t>
            </w:r>
            <w:proofErr w:type="spellEnd"/>
            <w:r w:rsidR="007B7AE4" w:rsidRPr="008408AE">
              <w:rPr>
                <w:rFonts w:asciiTheme="majorHAnsi" w:hAnsiTheme="majorHAnsi" w:cstheme="majorHAnsi"/>
              </w:rPr>
              <w:t xml:space="preserve">, </w:t>
            </w:r>
            <w:proofErr w:type="spellStart"/>
            <w:r w:rsidR="007B7AE4" w:rsidRPr="008408AE">
              <w:rPr>
                <w:rFonts w:asciiTheme="majorHAnsi" w:hAnsiTheme="majorHAnsi" w:cstheme="majorHAnsi"/>
              </w:rPr>
              <w:t>Rettig</w:t>
            </w:r>
            <w:proofErr w:type="spellEnd"/>
            <w:r w:rsidR="007B7AE4" w:rsidRPr="008408AE">
              <w:rPr>
                <w:rFonts w:asciiTheme="majorHAnsi" w:hAnsiTheme="majorHAnsi" w:cstheme="majorHAnsi"/>
              </w:rPr>
              <w:t xml:space="preserve">, </w:t>
            </w:r>
            <w:proofErr w:type="spellStart"/>
            <w:r w:rsidR="007B7AE4" w:rsidRPr="008408AE">
              <w:rPr>
                <w:rFonts w:asciiTheme="majorHAnsi" w:hAnsiTheme="majorHAnsi" w:cstheme="majorHAnsi"/>
              </w:rPr>
              <w:t>Toscher</w:t>
            </w:r>
            <w:proofErr w:type="spellEnd"/>
            <w:r w:rsidR="007B7AE4" w:rsidRPr="008408AE">
              <w:rPr>
                <w:rFonts w:asciiTheme="majorHAnsi" w:hAnsiTheme="majorHAnsi" w:cstheme="majorHAnsi"/>
              </w:rPr>
              <w:t xml:space="preserve"> &amp; Perez, P</w:t>
            </w:r>
            <w:r w:rsidR="00B441CC" w:rsidRPr="008408AE">
              <w:rPr>
                <w:rFonts w:asciiTheme="majorHAnsi" w:hAnsiTheme="majorHAnsi" w:cstheme="majorHAnsi"/>
              </w:rPr>
              <w:t>.</w:t>
            </w:r>
            <w:r w:rsidR="007B7AE4" w:rsidRPr="008408AE">
              <w:rPr>
                <w:rFonts w:asciiTheme="majorHAnsi" w:hAnsiTheme="majorHAnsi" w:cstheme="majorHAnsi"/>
              </w:rPr>
              <w:t>C</w:t>
            </w:r>
            <w:r w:rsidR="00B441CC" w:rsidRPr="008408AE">
              <w:rPr>
                <w:rFonts w:asciiTheme="majorHAnsi" w:hAnsiTheme="majorHAnsi" w:cstheme="majorHAnsi"/>
              </w:rPr>
              <w:t>.</w:t>
            </w:r>
            <w:r w:rsidR="00BE379B" w:rsidRPr="008408AE">
              <w:rPr>
                <w:rFonts w:asciiTheme="majorHAnsi" w:hAnsiTheme="majorHAnsi" w:cstheme="majorHAnsi"/>
              </w:rPr>
              <w:t xml:space="preserve">; </w:t>
            </w:r>
            <w:r w:rsidR="006E49D6" w:rsidRPr="008408AE">
              <w:rPr>
                <w:rFonts w:asciiTheme="majorHAnsi" w:hAnsiTheme="majorHAnsi" w:cstheme="majorHAnsi"/>
              </w:rPr>
              <w:t>Assistant U.S. Attorney, Criminal Division, Central District of California</w:t>
            </w:r>
            <w:r w:rsidR="00BE379B" w:rsidRPr="008408AE">
              <w:rPr>
                <w:rFonts w:asciiTheme="majorHAnsi" w:hAnsiTheme="majorHAnsi" w:cstheme="majorHAnsi"/>
              </w:rPr>
              <w:t xml:space="preserve">; </w:t>
            </w:r>
            <w:r w:rsidR="006E49D6" w:rsidRPr="008408AE">
              <w:rPr>
                <w:rFonts w:asciiTheme="majorHAnsi" w:hAnsiTheme="majorHAnsi" w:cstheme="majorHAnsi"/>
              </w:rPr>
              <w:t>Clerk for U.S. District Judge Stephen V. Wilson</w:t>
            </w:r>
            <w:r w:rsidR="006E49D6" w:rsidRPr="008408AE">
              <w:rPr>
                <w:rStyle w:val="EndnoteReference"/>
                <w:rFonts w:asciiTheme="majorHAnsi" w:hAnsiTheme="majorHAnsi" w:cstheme="majorHAnsi"/>
              </w:rPr>
              <w:endnoteReference w:id="6"/>
            </w:r>
          </w:p>
        </w:tc>
      </w:tr>
      <w:tr w:rsidR="00661AE5" w:rsidRPr="008408AE"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8408AE" w:rsidRDefault="00C07266" w:rsidP="00836A68">
            <w:pPr>
              <w:rPr>
                <w:rFonts w:asciiTheme="majorHAnsi" w:hAnsiTheme="majorHAnsi" w:cstheme="majorHAnsi"/>
              </w:rPr>
            </w:pPr>
            <w:r w:rsidRPr="008408AE">
              <w:rPr>
                <w:rFonts w:asciiTheme="majorHAnsi" w:hAnsiTheme="majorHAnsi" w:cstheme="majorHAnsi"/>
              </w:rPr>
              <w:t>Eileen J. O’Connor</w:t>
            </w:r>
            <w:r w:rsidR="00BE379B" w:rsidRPr="008408AE">
              <w:rPr>
                <w:rFonts w:asciiTheme="majorHAnsi" w:hAnsiTheme="majorHAnsi" w:cstheme="majorHAnsi"/>
              </w:rPr>
              <w:t xml:space="preserve"> </w:t>
            </w:r>
            <w:r w:rsidR="00B30C4A" w:rsidRPr="008408AE">
              <w:rPr>
                <w:rFonts w:asciiTheme="majorHAnsi" w:hAnsiTheme="majorHAnsi" w:cstheme="majorHAnsi"/>
              </w:rPr>
              <w:t>(</w:t>
            </w:r>
            <w:r w:rsidRPr="008408AE">
              <w:rPr>
                <w:rFonts w:asciiTheme="majorHAnsi" w:hAnsiTheme="majorHAnsi" w:cstheme="majorHAnsi"/>
              </w:rPr>
              <w:t>2001</w:t>
            </w:r>
            <w:r w:rsidR="00426593" w:rsidRPr="008408AE">
              <w:rPr>
                <w:rFonts w:asciiTheme="majorHAnsi" w:hAnsiTheme="majorHAnsi" w:cstheme="majorHAnsi"/>
              </w:rPr>
              <w:t xml:space="preserve"> to 2007</w:t>
            </w:r>
            <w:r w:rsidR="00B30C4A" w:rsidRPr="008408AE">
              <w:rPr>
                <w:rFonts w:asciiTheme="majorHAnsi" w:hAnsiTheme="majorHAnsi" w:cstheme="majorHAnsi"/>
              </w:rPr>
              <w:t>):</w:t>
            </w:r>
            <w:r w:rsidR="00836A68" w:rsidRPr="008408AE">
              <w:rPr>
                <w:rFonts w:asciiTheme="majorHAnsi" w:hAnsiTheme="majorHAnsi" w:cstheme="majorHAnsi"/>
              </w:rPr>
              <w:t xml:space="preserve"> Officer, Tax Services, Aronson &amp; Co.</w:t>
            </w:r>
            <w:r w:rsidR="00AC4171" w:rsidRPr="008408AE">
              <w:rPr>
                <w:rFonts w:asciiTheme="majorHAnsi" w:hAnsiTheme="majorHAnsi" w:cstheme="majorHAnsi"/>
              </w:rPr>
              <w:t>;</w:t>
            </w:r>
            <w:r w:rsidR="00836A68" w:rsidRPr="008408AE">
              <w:rPr>
                <w:rFonts w:asciiTheme="majorHAnsi" w:hAnsiTheme="majorHAnsi" w:cstheme="majorHAnsi"/>
              </w:rPr>
              <w:t xml:space="preserve"> Assoc. Partner, Office of Federal Tax Services, Grant Thornton;</w:t>
            </w:r>
            <w:r w:rsidR="00AC4171" w:rsidRPr="008408AE">
              <w:rPr>
                <w:rFonts w:asciiTheme="majorHAnsi" w:hAnsiTheme="majorHAnsi" w:cstheme="majorHAnsi"/>
              </w:rPr>
              <w:t xml:space="preserve"> Specialist, National Office of the Internal Revenue Service</w:t>
            </w:r>
            <w:r w:rsidR="00AC4171" w:rsidRPr="008408AE">
              <w:rPr>
                <w:rStyle w:val="EndnoteReference"/>
                <w:rFonts w:asciiTheme="majorHAnsi" w:hAnsiTheme="majorHAnsi" w:cstheme="majorHAnsi"/>
              </w:rPr>
              <w:endnoteReference w:id="7"/>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033" w:rsidRDefault="00946033" w:rsidP="001E22F1">
      <w:r>
        <w:separator/>
      </w:r>
    </w:p>
  </w:endnote>
  <w:endnote w:type="continuationSeparator" w:id="0">
    <w:p w:rsidR="00946033" w:rsidRDefault="00946033" w:rsidP="001E22F1">
      <w:r>
        <w:continuationSeparator/>
      </w:r>
    </w:p>
  </w:endnote>
  <w:endnote w:id="1">
    <w:p w:rsidR="008408AE" w:rsidRDefault="008408AE">
      <w:pPr>
        <w:pStyle w:val="EndnoteText"/>
      </w:pPr>
      <w:r>
        <w:rPr>
          <w:rStyle w:val="EndnoteReference"/>
        </w:rPr>
        <w:endnoteRef/>
      </w:r>
      <w:r>
        <w:t xml:space="preserve"> </w:t>
      </w:r>
      <w:r w:rsidR="00E52EEB">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511A15" w:rsidRDefault="00511A15">
      <w:pPr>
        <w:pStyle w:val="EndnoteText"/>
      </w:pPr>
      <w:r>
        <w:rPr>
          <w:rStyle w:val="EndnoteReference"/>
        </w:rPr>
        <w:endnoteRef/>
      </w:r>
      <w:r>
        <w:t xml:space="preserve"> </w:t>
      </w:r>
      <w:r w:rsidRPr="00511A15">
        <w:t>https://www.justice.gov/agencies/chart</w:t>
      </w:r>
    </w:p>
  </w:endnote>
  <w:endnote w:id="3">
    <w:p w:rsidR="005004C4" w:rsidRDefault="005004C4" w:rsidP="005004C4">
      <w:pPr>
        <w:pStyle w:val="EndnoteText"/>
      </w:pPr>
      <w:r>
        <w:rPr>
          <w:rStyle w:val="EndnoteReference"/>
        </w:rPr>
        <w:endnoteRef/>
      </w:r>
      <w:r>
        <w:t xml:space="preserve"> </w:t>
      </w:r>
      <w:r w:rsidRPr="00472DB6">
        <w:t>https://www.justice.gov/jmd/file/820916/download</w:t>
      </w:r>
    </w:p>
  </w:endnote>
  <w:endnote w:id="4">
    <w:p w:rsidR="004924C8" w:rsidRDefault="004924C8">
      <w:pPr>
        <w:pStyle w:val="EndnoteText"/>
      </w:pPr>
      <w:r>
        <w:rPr>
          <w:rStyle w:val="EndnoteReference"/>
        </w:rPr>
        <w:endnoteRef/>
      </w:r>
      <w:r>
        <w:t xml:space="preserve"> OPM</w:t>
      </w:r>
    </w:p>
  </w:endnote>
  <w:endnote w:id="5">
    <w:p w:rsidR="00F30294" w:rsidRDefault="00F30294">
      <w:pPr>
        <w:pStyle w:val="EndnoteText"/>
      </w:pPr>
      <w:r>
        <w:rPr>
          <w:rStyle w:val="EndnoteReference"/>
        </w:rPr>
        <w:endnoteRef/>
      </w:r>
      <w:r>
        <w:t xml:space="preserve"> </w:t>
      </w:r>
      <w:r w:rsidR="0010128B" w:rsidRPr="0010128B">
        <w:t>http://www.law.nyu.edu/news/keneally_kathryn_confirmed</w:t>
      </w:r>
    </w:p>
  </w:endnote>
  <w:endnote w:id="6">
    <w:p w:rsidR="006E49D6" w:rsidRDefault="006E49D6">
      <w:pPr>
        <w:pStyle w:val="EndnoteText"/>
      </w:pPr>
      <w:r>
        <w:rPr>
          <w:rStyle w:val="EndnoteReference"/>
        </w:rPr>
        <w:endnoteRef/>
      </w:r>
      <w:r>
        <w:t xml:space="preserve"> </w:t>
      </w:r>
      <w:r w:rsidRPr="006E49D6">
        <w:t>https://www.morganlewis.com/bios/nathanhochman</w:t>
      </w:r>
    </w:p>
  </w:endnote>
  <w:endnote w:id="7">
    <w:p w:rsidR="00AC4171" w:rsidRDefault="00AC4171">
      <w:pPr>
        <w:pStyle w:val="EndnoteText"/>
      </w:pPr>
      <w:r>
        <w:rPr>
          <w:rStyle w:val="EndnoteReference"/>
        </w:rPr>
        <w:endnoteRef/>
      </w:r>
      <w:r w:rsidR="00836A68">
        <w:t xml:space="preserve"> </w:t>
      </w:r>
      <w:r w:rsidRPr="00AC4171">
        <w:t>http://www.bloomberg.com/research/stocks/private/person.asp?personId=35853968&amp;privcapId=1680186&amp;previousCapId=1680186&amp;previousTitle=Pillsbury%20Winthrop%20Shaw%20Pittman%20LLP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033" w:rsidRDefault="00946033" w:rsidP="001E22F1">
      <w:r>
        <w:separator/>
      </w:r>
    </w:p>
  </w:footnote>
  <w:footnote w:type="continuationSeparator" w:id="0">
    <w:p w:rsidR="00946033" w:rsidRDefault="00946033"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E52EE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07535"/>
    <w:multiLevelType w:val="hybridMultilevel"/>
    <w:tmpl w:val="9050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3F46C22"/>
    <w:multiLevelType w:val="hybridMultilevel"/>
    <w:tmpl w:val="2046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3C2F96"/>
    <w:multiLevelType w:val="hybridMultilevel"/>
    <w:tmpl w:val="9152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
  </w:num>
  <w:num w:numId="3">
    <w:abstractNumId w:val="11"/>
  </w:num>
  <w:num w:numId="4">
    <w:abstractNumId w:val="37"/>
  </w:num>
  <w:num w:numId="5">
    <w:abstractNumId w:val="5"/>
  </w:num>
  <w:num w:numId="6">
    <w:abstractNumId w:val="33"/>
  </w:num>
  <w:num w:numId="7">
    <w:abstractNumId w:val="4"/>
  </w:num>
  <w:num w:numId="8">
    <w:abstractNumId w:val="29"/>
  </w:num>
  <w:num w:numId="9">
    <w:abstractNumId w:val="14"/>
  </w:num>
  <w:num w:numId="10">
    <w:abstractNumId w:val="6"/>
  </w:num>
  <w:num w:numId="11">
    <w:abstractNumId w:val="13"/>
  </w:num>
  <w:num w:numId="12">
    <w:abstractNumId w:val="21"/>
  </w:num>
  <w:num w:numId="13">
    <w:abstractNumId w:val="20"/>
  </w:num>
  <w:num w:numId="14">
    <w:abstractNumId w:val="22"/>
  </w:num>
  <w:num w:numId="15">
    <w:abstractNumId w:val="25"/>
  </w:num>
  <w:num w:numId="16">
    <w:abstractNumId w:val="1"/>
  </w:num>
  <w:num w:numId="17">
    <w:abstractNumId w:val="17"/>
  </w:num>
  <w:num w:numId="18">
    <w:abstractNumId w:val="32"/>
  </w:num>
  <w:num w:numId="19">
    <w:abstractNumId w:val="8"/>
  </w:num>
  <w:num w:numId="20">
    <w:abstractNumId w:val="24"/>
  </w:num>
  <w:num w:numId="21">
    <w:abstractNumId w:val="30"/>
  </w:num>
  <w:num w:numId="22">
    <w:abstractNumId w:val="10"/>
  </w:num>
  <w:num w:numId="23">
    <w:abstractNumId w:val="7"/>
  </w:num>
  <w:num w:numId="24">
    <w:abstractNumId w:val="31"/>
  </w:num>
  <w:num w:numId="25">
    <w:abstractNumId w:val="12"/>
  </w:num>
  <w:num w:numId="26">
    <w:abstractNumId w:val="2"/>
  </w:num>
  <w:num w:numId="27">
    <w:abstractNumId w:val="18"/>
  </w:num>
  <w:num w:numId="28">
    <w:abstractNumId w:val="16"/>
  </w:num>
  <w:num w:numId="29">
    <w:abstractNumId w:val="19"/>
  </w:num>
  <w:num w:numId="30">
    <w:abstractNumId w:val="27"/>
  </w:num>
  <w:num w:numId="31">
    <w:abstractNumId w:val="35"/>
  </w:num>
  <w:num w:numId="32">
    <w:abstractNumId w:val="36"/>
  </w:num>
  <w:num w:numId="33">
    <w:abstractNumId w:val="9"/>
  </w:num>
  <w:num w:numId="34">
    <w:abstractNumId w:val="0"/>
  </w:num>
  <w:num w:numId="35">
    <w:abstractNumId w:val="26"/>
  </w:num>
  <w:num w:numId="36">
    <w:abstractNumId w:val="15"/>
  </w:num>
  <w:num w:numId="37">
    <w:abstractNumId w:val="2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2B5C"/>
    <w:rsid w:val="0004519C"/>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128B"/>
    <w:rsid w:val="00106C24"/>
    <w:rsid w:val="00107F72"/>
    <w:rsid w:val="0011429C"/>
    <w:rsid w:val="001150DF"/>
    <w:rsid w:val="0012306F"/>
    <w:rsid w:val="00125E46"/>
    <w:rsid w:val="0012723C"/>
    <w:rsid w:val="00134D8D"/>
    <w:rsid w:val="00136A97"/>
    <w:rsid w:val="00137365"/>
    <w:rsid w:val="00150E02"/>
    <w:rsid w:val="00160969"/>
    <w:rsid w:val="00160F21"/>
    <w:rsid w:val="0016256F"/>
    <w:rsid w:val="0016537A"/>
    <w:rsid w:val="001658B6"/>
    <w:rsid w:val="00171A70"/>
    <w:rsid w:val="0017272D"/>
    <w:rsid w:val="00175FCC"/>
    <w:rsid w:val="00177526"/>
    <w:rsid w:val="00177DBE"/>
    <w:rsid w:val="0018425C"/>
    <w:rsid w:val="001956F0"/>
    <w:rsid w:val="001A375D"/>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C58"/>
    <w:rsid w:val="00220D75"/>
    <w:rsid w:val="0022173F"/>
    <w:rsid w:val="00221F98"/>
    <w:rsid w:val="00222732"/>
    <w:rsid w:val="00224E61"/>
    <w:rsid w:val="0023261D"/>
    <w:rsid w:val="002375DE"/>
    <w:rsid w:val="00240BFB"/>
    <w:rsid w:val="00246779"/>
    <w:rsid w:val="00262C31"/>
    <w:rsid w:val="002638DC"/>
    <w:rsid w:val="00263CE0"/>
    <w:rsid w:val="002678E9"/>
    <w:rsid w:val="00282909"/>
    <w:rsid w:val="00292D76"/>
    <w:rsid w:val="00297C2A"/>
    <w:rsid w:val="002A71CC"/>
    <w:rsid w:val="002B1860"/>
    <w:rsid w:val="002B3AC4"/>
    <w:rsid w:val="002B44C0"/>
    <w:rsid w:val="002B59FC"/>
    <w:rsid w:val="002C76AB"/>
    <w:rsid w:val="002C7A86"/>
    <w:rsid w:val="002D28DF"/>
    <w:rsid w:val="002E0713"/>
    <w:rsid w:val="002F119A"/>
    <w:rsid w:val="002F204D"/>
    <w:rsid w:val="002F2F32"/>
    <w:rsid w:val="0030193E"/>
    <w:rsid w:val="00313199"/>
    <w:rsid w:val="00314D2D"/>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C3EF6"/>
    <w:rsid w:val="003C4AB5"/>
    <w:rsid w:val="003C56E7"/>
    <w:rsid w:val="003D120B"/>
    <w:rsid w:val="003D4CCB"/>
    <w:rsid w:val="003D5759"/>
    <w:rsid w:val="003E45AC"/>
    <w:rsid w:val="003F4A00"/>
    <w:rsid w:val="00405D3E"/>
    <w:rsid w:val="00405E4F"/>
    <w:rsid w:val="00411497"/>
    <w:rsid w:val="00414F4B"/>
    <w:rsid w:val="00422D9C"/>
    <w:rsid w:val="00424234"/>
    <w:rsid w:val="00426593"/>
    <w:rsid w:val="00435A07"/>
    <w:rsid w:val="00441ACF"/>
    <w:rsid w:val="0045383F"/>
    <w:rsid w:val="004618AB"/>
    <w:rsid w:val="00463F52"/>
    <w:rsid w:val="00467E18"/>
    <w:rsid w:val="00472A3C"/>
    <w:rsid w:val="00472DB6"/>
    <w:rsid w:val="00473034"/>
    <w:rsid w:val="0047481D"/>
    <w:rsid w:val="00476188"/>
    <w:rsid w:val="004846D3"/>
    <w:rsid w:val="004853B8"/>
    <w:rsid w:val="00490323"/>
    <w:rsid w:val="00490A62"/>
    <w:rsid w:val="00491AD6"/>
    <w:rsid w:val="004924C8"/>
    <w:rsid w:val="004960D6"/>
    <w:rsid w:val="004967A1"/>
    <w:rsid w:val="004A55EB"/>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5004C4"/>
    <w:rsid w:val="00500B8F"/>
    <w:rsid w:val="00511A15"/>
    <w:rsid w:val="00514128"/>
    <w:rsid w:val="00521CF6"/>
    <w:rsid w:val="00526017"/>
    <w:rsid w:val="0053247E"/>
    <w:rsid w:val="00532BE2"/>
    <w:rsid w:val="0055292D"/>
    <w:rsid w:val="00562761"/>
    <w:rsid w:val="0056287D"/>
    <w:rsid w:val="00564475"/>
    <w:rsid w:val="005676B7"/>
    <w:rsid w:val="00572669"/>
    <w:rsid w:val="00572E2A"/>
    <w:rsid w:val="00574039"/>
    <w:rsid w:val="00577F0A"/>
    <w:rsid w:val="0058599E"/>
    <w:rsid w:val="005B0C70"/>
    <w:rsid w:val="005B44AE"/>
    <w:rsid w:val="005D4099"/>
    <w:rsid w:val="005D5806"/>
    <w:rsid w:val="005D5F5A"/>
    <w:rsid w:val="005E6E2F"/>
    <w:rsid w:val="005F2771"/>
    <w:rsid w:val="006013AB"/>
    <w:rsid w:val="00602B9F"/>
    <w:rsid w:val="00603EFC"/>
    <w:rsid w:val="00614B1D"/>
    <w:rsid w:val="00622F39"/>
    <w:rsid w:val="0063039C"/>
    <w:rsid w:val="00635D16"/>
    <w:rsid w:val="00637430"/>
    <w:rsid w:val="006469C4"/>
    <w:rsid w:val="00650906"/>
    <w:rsid w:val="00654DD9"/>
    <w:rsid w:val="00655EAB"/>
    <w:rsid w:val="00657445"/>
    <w:rsid w:val="00661AAC"/>
    <w:rsid w:val="00661AE5"/>
    <w:rsid w:val="00663758"/>
    <w:rsid w:val="00670E3F"/>
    <w:rsid w:val="00683B6B"/>
    <w:rsid w:val="00687A9E"/>
    <w:rsid w:val="0069387A"/>
    <w:rsid w:val="006939E5"/>
    <w:rsid w:val="006A7B74"/>
    <w:rsid w:val="006B0D7D"/>
    <w:rsid w:val="006B379A"/>
    <w:rsid w:val="006B6253"/>
    <w:rsid w:val="006C14EE"/>
    <w:rsid w:val="006C2A1C"/>
    <w:rsid w:val="006D4FC5"/>
    <w:rsid w:val="006E008A"/>
    <w:rsid w:val="006E374B"/>
    <w:rsid w:val="006E49D6"/>
    <w:rsid w:val="006E50C0"/>
    <w:rsid w:val="007043CA"/>
    <w:rsid w:val="0072243C"/>
    <w:rsid w:val="007237FA"/>
    <w:rsid w:val="00732A91"/>
    <w:rsid w:val="00736EC8"/>
    <w:rsid w:val="00737980"/>
    <w:rsid w:val="00741D94"/>
    <w:rsid w:val="007467DF"/>
    <w:rsid w:val="00756A61"/>
    <w:rsid w:val="00757BC3"/>
    <w:rsid w:val="00762481"/>
    <w:rsid w:val="0076444F"/>
    <w:rsid w:val="007872BC"/>
    <w:rsid w:val="00790CC5"/>
    <w:rsid w:val="007A377A"/>
    <w:rsid w:val="007B1D32"/>
    <w:rsid w:val="007B62B8"/>
    <w:rsid w:val="007B6E3E"/>
    <w:rsid w:val="007B7AE4"/>
    <w:rsid w:val="007C73DE"/>
    <w:rsid w:val="007C78AD"/>
    <w:rsid w:val="007D1AFF"/>
    <w:rsid w:val="007D609D"/>
    <w:rsid w:val="007D669F"/>
    <w:rsid w:val="007E1950"/>
    <w:rsid w:val="007E2E27"/>
    <w:rsid w:val="007E7ECF"/>
    <w:rsid w:val="007F0E84"/>
    <w:rsid w:val="007F17B1"/>
    <w:rsid w:val="007F2B06"/>
    <w:rsid w:val="007F321F"/>
    <w:rsid w:val="007F338A"/>
    <w:rsid w:val="007F5A8E"/>
    <w:rsid w:val="007F6387"/>
    <w:rsid w:val="007F6E52"/>
    <w:rsid w:val="00801C0C"/>
    <w:rsid w:val="00806C5D"/>
    <w:rsid w:val="00820463"/>
    <w:rsid w:val="00821486"/>
    <w:rsid w:val="008271A8"/>
    <w:rsid w:val="00833527"/>
    <w:rsid w:val="00836810"/>
    <w:rsid w:val="00836A68"/>
    <w:rsid w:val="008408AE"/>
    <w:rsid w:val="00843FE7"/>
    <w:rsid w:val="00845BCF"/>
    <w:rsid w:val="008529C3"/>
    <w:rsid w:val="0085653B"/>
    <w:rsid w:val="00860EC5"/>
    <w:rsid w:val="00867383"/>
    <w:rsid w:val="008744A6"/>
    <w:rsid w:val="0087689B"/>
    <w:rsid w:val="008807E6"/>
    <w:rsid w:val="00883BC8"/>
    <w:rsid w:val="008948B7"/>
    <w:rsid w:val="0089745E"/>
    <w:rsid w:val="00897ABC"/>
    <w:rsid w:val="008A05DD"/>
    <w:rsid w:val="008A3399"/>
    <w:rsid w:val="008A7731"/>
    <w:rsid w:val="008B4CA7"/>
    <w:rsid w:val="008B7489"/>
    <w:rsid w:val="008C5194"/>
    <w:rsid w:val="008D30E6"/>
    <w:rsid w:val="008D3564"/>
    <w:rsid w:val="00901824"/>
    <w:rsid w:val="009069C2"/>
    <w:rsid w:val="009140FD"/>
    <w:rsid w:val="009241DC"/>
    <w:rsid w:val="009320AA"/>
    <w:rsid w:val="00932702"/>
    <w:rsid w:val="0094517E"/>
    <w:rsid w:val="00946033"/>
    <w:rsid w:val="0095718F"/>
    <w:rsid w:val="00962B37"/>
    <w:rsid w:val="009630CC"/>
    <w:rsid w:val="0096330D"/>
    <w:rsid w:val="00970EB1"/>
    <w:rsid w:val="00971A5E"/>
    <w:rsid w:val="009754EA"/>
    <w:rsid w:val="00977755"/>
    <w:rsid w:val="00977835"/>
    <w:rsid w:val="00981574"/>
    <w:rsid w:val="00981585"/>
    <w:rsid w:val="009A7E33"/>
    <w:rsid w:val="009B458C"/>
    <w:rsid w:val="009B5515"/>
    <w:rsid w:val="009B5C03"/>
    <w:rsid w:val="009C0B80"/>
    <w:rsid w:val="009C2FED"/>
    <w:rsid w:val="009D264E"/>
    <w:rsid w:val="009D3593"/>
    <w:rsid w:val="009E1FC3"/>
    <w:rsid w:val="009E46C4"/>
    <w:rsid w:val="009E586C"/>
    <w:rsid w:val="009F5990"/>
    <w:rsid w:val="009F59E4"/>
    <w:rsid w:val="00A07E43"/>
    <w:rsid w:val="00A11046"/>
    <w:rsid w:val="00A15619"/>
    <w:rsid w:val="00A16DAE"/>
    <w:rsid w:val="00A20D92"/>
    <w:rsid w:val="00A21FED"/>
    <w:rsid w:val="00A33BE1"/>
    <w:rsid w:val="00A37BD6"/>
    <w:rsid w:val="00A40455"/>
    <w:rsid w:val="00A44F1C"/>
    <w:rsid w:val="00A46A0C"/>
    <w:rsid w:val="00A46DD6"/>
    <w:rsid w:val="00A54EF3"/>
    <w:rsid w:val="00A57F7F"/>
    <w:rsid w:val="00A653B2"/>
    <w:rsid w:val="00A869D4"/>
    <w:rsid w:val="00A87EC8"/>
    <w:rsid w:val="00A92C24"/>
    <w:rsid w:val="00A9589A"/>
    <w:rsid w:val="00AA2E6E"/>
    <w:rsid w:val="00AA39E1"/>
    <w:rsid w:val="00AB37A6"/>
    <w:rsid w:val="00AC4171"/>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0C4A"/>
    <w:rsid w:val="00B33201"/>
    <w:rsid w:val="00B33603"/>
    <w:rsid w:val="00B400BE"/>
    <w:rsid w:val="00B441CC"/>
    <w:rsid w:val="00B609BD"/>
    <w:rsid w:val="00B64A22"/>
    <w:rsid w:val="00B66919"/>
    <w:rsid w:val="00B72A3A"/>
    <w:rsid w:val="00B761F1"/>
    <w:rsid w:val="00B8440A"/>
    <w:rsid w:val="00B85C44"/>
    <w:rsid w:val="00B8737B"/>
    <w:rsid w:val="00B92A39"/>
    <w:rsid w:val="00B97B34"/>
    <w:rsid w:val="00BA34BC"/>
    <w:rsid w:val="00BC1493"/>
    <w:rsid w:val="00BC78FF"/>
    <w:rsid w:val="00BD0F2B"/>
    <w:rsid w:val="00BD29EF"/>
    <w:rsid w:val="00BD4300"/>
    <w:rsid w:val="00BE28D8"/>
    <w:rsid w:val="00BE379B"/>
    <w:rsid w:val="00BF2BCE"/>
    <w:rsid w:val="00C00762"/>
    <w:rsid w:val="00C05B41"/>
    <w:rsid w:val="00C068DB"/>
    <w:rsid w:val="00C07266"/>
    <w:rsid w:val="00C07FF8"/>
    <w:rsid w:val="00C14F52"/>
    <w:rsid w:val="00C153DF"/>
    <w:rsid w:val="00C23B65"/>
    <w:rsid w:val="00C30408"/>
    <w:rsid w:val="00C335FE"/>
    <w:rsid w:val="00C3365A"/>
    <w:rsid w:val="00C36CC2"/>
    <w:rsid w:val="00C44A8F"/>
    <w:rsid w:val="00C46EEC"/>
    <w:rsid w:val="00C5538B"/>
    <w:rsid w:val="00C71212"/>
    <w:rsid w:val="00C82C06"/>
    <w:rsid w:val="00C866F7"/>
    <w:rsid w:val="00C87AFC"/>
    <w:rsid w:val="00C90AD7"/>
    <w:rsid w:val="00C94E0B"/>
    <w:rsid w:val="00CA0F50"/>
    <w:rsid w:val="00CA6785"/>
    <w:rsid w:val="00CC2512"/>
    <w:rsid w:val="00CC278F"/>
    <w:rsid w:val="00CC416B"/>
    <w:rsid w:val="00CD14D0"/>
    <w:rsid w:val="00CD409E"/>
    <w:rsid w:val="00D00C94"/>
    <w:rsid w:val="00D05ABC"/>
    <w:rsid w:val="00D1037C"/>
    <w:rsid w:val="00D137F7"/>
    <w:rsid w:val="00D1473D"/>
    <w:rsid w:val="00D201D5"/>
    <w:rsid w:val="00D258E9"/>
    <w:rsid w:val="00D276D6"/>
    <w:rsid w:val="00D302EC"/>
    <w:rsid w:val="00D33A2A"/>
    <w:rsid w:val="00D35718"/>
    <w:rsid w:val="00D40AC5"/>
    <w:rsid w:val="00D43B6D"/>
    <w:rsid w:val="00D51191"/>
    <w:rsid w:val="00D52A1B"/>
    <w:rsid w:val="00D56177"/>
    <w:rsid w:val="00D60729"/>
    <w:rsid w:val="00D66F40"/>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7F45"/>
    <w:rsid w:val="00E52EEB"/>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1568E"/>
    <w:rsid w:val="00F22F02"/>
    <w:rsid w:val="00F24186"/>
    <w:rsid w:val="00F24A4E"/>
    <w:rsid w:val="00F25BCA"/>
    <w:rsid w:val="00F30294"/>
    <w:rsid w:val="00F316F1"/>
    <w:rsid w:val="00F436CE"/>
    <w:rsid w:val="00F51D84"/>
    <w:rsid w:val="00F62141"/>
    <w:rsid w:val="00F67CCF"/>
    <w:rsid w:val="00F71BC1"/>
    <w:rsid w:val="00F82EF1"/>
    <w:rsid w:val="00F84D65"/>
    <w:rsid w:val="00F906D0"/>
    <w:rsid w:val="00F9394B"/>
    <w:rsid w:val="00FA4096"/>
    <w:rsid w:val="00FA58FD"/>
    <w:rsid w:val="00FB1139"/>
    <w:rsid w:val="00FB2965"/>
    <w:rsid w:val="00FB6E69"/>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9347B"/>
    <w:rsid w:val="00125434"/>
    <w:rsid w:val="001C76A9"/>
    <w:rsid w:val="001E4D58"/>
    <w:rsid w:val="005B3992"/>
    <w:rsid w:val="005E3561"/>
    <w:rsid w:val="00672DF4"/>
    <w:rsid w:val="00737785"/>
    <w:rsid w:val="008638AA"/>
    <w:rsid w:val="0087154F"/>
    <w:rsid w:val="008F1F7B"/>
    <w:rsid w:val="008F5F77"/>
    <w:rsid w:val="00A9166C"/>
    <w:rsid w:val="00AC054C"/>
    <w:rsid w:val="00AC0DBB"/>
    <w:rsid w:val="00BB64E1"/>
    <w:rsid w:val="00BE0041"/>
    <w:rsid w:val="00C36CDA"/>
    <w:rsid w:val="00D4302A"/>
    <w:rsid w:val="00DB07EE"/>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schemas.microsoft.com/office/2006/metadata/properties"/>
    <ds:schemaRef ds:uri="f40142b5-dc02-4243-bb57-e360fa066623"/>
  </ds:schemaRefs>
</ds:datastoreItem>
</file>

<file path=customXml/itemProps4.xml><?xml version="1.0" encoding="utf-8"?>
<ds:datastoreItem xmlns:ds="http://schemas.openxmlformats.org/officeDocument/2006/customXml" ds:itemID="{2DAABDC8-1F9C-4C1C-9B03-72ADF40EC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2965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4</cp:revision>
  <cp:lastPrinted>2016-07-12T18:00:00Z</cp:lastPrinted>
  <dcterms:created xsi:type="dcterms:W3CDTF">2017-06-30T16:55:00Z</dcterms:created>
  <dcterms:modified xsi:type="dcterms:W3CDTF">2017-08-22T19:09:00Z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