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D56177" w:rsidRDefault="0017272D" w:rsidP="0017272D">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rsidR="004B5D5B" w:rsidRPr="00D56177" w:rsidRDefault="00D525EA" w:rsidP="0017272D">
      <w:pPr>
        <w:pStyle w:val="Heading1"/>
        <w:spacing w:before="120"/>
        <w:rPr>
          <w:rFonts w:asciiTheme="majorHAnsi" w:hAnsiTheme="majorHAnsi" w:cstheme="majorHAnsi"/>
          <w:szCs w:val="26"/>
        </w:rPr>
      </w:pPr>
      <w:r>
        <w:rPr>
          <w:rFonts w:asciiTheme="majorHAnsi" w:hAnsiTheme="majorHAnsi" w:cstheme="majorHAnsi"/>
          <w:szCs w:val="26"/>
        </w:rPr>
        <w:t>assistant attorney general (environment and natural resources division)</w:t>
      </w:r>
      <w:r w:rsidR="00D56177">
        <w:rPr>
          <w:rFonts w:asciiTheme="majorHAnsi" w:hAnsiTheme="majorHAnsi" w:cstheme="majorHAnsi"/>
          <w:szCs w:val="26"/>
        </w:rPr>
        <w:t>, Department</w:t>
      </w:r>
      <w:r>
        <w:rPr>
          <w:rFonts w:asciiTheme="majorHAnsi" w:hAnsiTheme="majorHAnsi" w:cstheme="majorHAnsi"/>
          <w:szCs w:val="26"/>
        </w:rPr>
        <w:t xml:space="preserve"> of justice</w:t>
      </w:r>
    </w:p>
    <w:p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B64A22" w:rsidRPr="00B9558D"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64A22" w:rsidRPr="00B9558D" w:rsidRDefault="00B64A22" w:rsidP="00B64A22">
            <w:pPr>
              <w:jc w:val="center"/>
              <w:rPr>
                <w:rFonts w:asciiTheme="majorHAnsi" w:hAnsiTheme="majorHAnsi" w:cstheme="majorHAnsi"/>
                <w:b/>
              </w:rPr>
            </w:pPr>
            <w:r w:rsidRPr="00B9558D">
              <w:rPr>
                <w:rFonts w:asciiTheme="majorHAnsi" w:hAnsiTheme="majorHAnsi" w:cstheme="majorHAnsi"/>
                <w:b/>
              </w:rPr>
              <w:t>OVERVIEW</w:t>
            </w:r>
          </w:p>
        </w:tc>
      </w:tr>
      <w:tr w:rsidR="00B92A39" w:rsidRPr="00B9558D"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92A39" w:rsidRPr="00B9558D" w:rsidRDefault="000E0157" w:rsidP="004E1C64">
            <w:pPr>
              <w:rPr>
                <w:rFonts w:asciiTheme="majorHAnsi" w:hAnsiTheme="majorHAnsi" w:cstheme="majorHAnsi"/>
              </w:rPr>
            </w:pPr>
            <w:r w:rsidRPr="00B9558D">
              <w:rPr>
                <w:rFonts w:asciiTheme="majorHAnsi" w:hAnsiTheme="majorHAnsi" w:cstheme="majorHAnsi"/>
              </w:rPr>
              <w:t xml:space="preserve">Senate </w:t>
            </w:r>
            <w:r w:rsidR="00B92A39" w:rsidRPr="00B9558D">
              <w:rPr>
                <w:rFonts w:asciiTheme="majorHAnsi" w:hAnsiTheme="majorHAnsi" w:cstheme="majorHAnsi"/>
              </w:rPr>
              <w:t>Committee</w:t>
            </w:r>
          </w:p>
        </w:tc>
        <w:tc>
          <w:tcPr>
            <w:tcW w:w="6791" w:type="dxa"/>
            <w:tcBorders>
              <w:top w:val="single" w:sz="2" w:space="0" w:color="auto"/>
              <w:left w:val="single" w:sz="2" w:space="0" w:color="auto"/>
              <w:bottom w:val="single" w:sz="2" w:space="0" w:color="auto"/>
              <w:right w:val="single" w:sz="2" w:space="0" w:color="auto"/>
            </w:tcBorders>
          </w:tcPr>
          <w:p w:rsidR="00B30C4A" w:rsidRPr="00B9558D" w:rsidRDefault="000769C9" w:rsidP="00B30C4A">
            <w:pPr>
              <w:rPr>
                <w:rFonts w:asciiTheme="majorHAnsi" w:hAnsiTheme="majorHAnsi" w:cstheme="majorHAnsi"/>
                <w:bCs/>
              </w:rPr>
            </w:pPr>
            <w:r w:rsidRPr="00B9558D">
              <w:rPr>
                <w:rFonts w:asciiTheme="majorHAnsi" w:hAnsiTheme="majorHAnsi" w:cstheme="majorHAnsi"/>
                <w:bCs/>
              </w:rPr>
              <w:t>Judiciary</w:t>
            </w:r>
          </w:p>
        </w:tc>
      </w:tr>
      <w:tr w:rsidR="00661AE5" w:rsidRPr="00B9558D"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B9558D" w:rsidRDefault="003910F3" w:rsidP="004E1C64">
            <w:pPr>
              <w:rPr>
                <w:rFonts w:asciiTheme="majorHAnsi" w:hAnsiTheme="majorHAnsi" w:cstheme="majorHAnsi"/>
              </w:rPr>
            </w:pPr>
            <w:r w:rsidRPr="00B9558D">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30193E" w:rsidRPr="00B9558D" w:rsidRDefault="003056E8" w:rsidP="00D33A2A">
            <w:pPr>
              <w:rPr>
                <w:rFonts w:asciiTheme="majorHAnsi" w:hAnsiTheme="majorHAnsi" w:cstheme="majorHAnsi"/>
              </w:rPr>
            </w:pPr>
            <w:r w:rsidRPr="00B9558D">
              <w:rPr>
                <w:rFonts w:asciiTheme="majorHAnsi" w:hAnsiTheme="majorHAnsi" w:cstheme="majorHAnsi"/>
                <w:bCs/>
              </w:rPr>
              <w:t>To enforce the law and defend the interests of the United States according to the law, ensure public safety against foreign and domestic threats, provide federal leadership in preventing and controlling crime, seek just punishment for those guilty of unlawful behavior and ensure fair and impartial administrati</w:t>
            </w:r>
            <w:r w:rsidR="004971BE">
              <w:rPr>
                <w:rFonts w:asciiTheme="majorHAnsi" w:hAnsiTheme="majorHAnsi" w:cstheme="majorHAnsi"/>
                <w:bCs/>
              </w:rPr>
              <w:t>on of justice for all Americans</w:t>
            </w:r>
          </w:p>
        </w:tc>
      </w:tr>
      <w:tr w:rsidR="00661AE5" w:rsidRPr="00B9558D"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B9558D" w:rsidRDefault="00661AE5" w:rsidP="004E1C64">
            <w:pPr>
              <w:rPr>
                <w:rFonts w:asciiTheme="majorHAnsi" w:hAnsiTheme="majorHAnsi" w:cstheme="majorHAnsi"/>
              </w:rPr>
            </w:pPr>
            <w:r w:rsidRPr="00B9558D">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661AE5" w:rsidRPr="00B9558D" w:rsidRDefault="00B1327B" w:rsidP="00D90601">
            <w:pPr>
              <w:rPr>
                <w:rFonts w:asciiTheme="majorHAnsi" w:hAnsiTheme="majorHAnsi" w:cstheme="majorHAnsi"/>
              </w:rPr>
            </w:pPr>
            <w:r w:rsidRPr="00B9558D">
              <w:rPr>
                <w:rFonts w:asciiTheme="majorHAnsi" w:hAnsiTheme="majorHAnsi" w:cstheme="majorHAnsi"/>
                <w:bCs/>
              </w:rPr>
              <w:t xml:space="preserve">This </w:t>
            </w:r>
            <w:r w:rsidR="00D90601" w:rsidRPr="00B9558D">
              <w:rPr>
                <w:rFonts w:asciiTheme="majorHAnsi" w:hAnsiTheme="majorHAnsi" w:cstheme="majorHAnsi"/>
                <w:bCs/>
              </w:rPr>
              <w:t>assistant attorney general for</w:t>
            </w:r>
            <w:r w:rsidRPr="00B9558D">
              <w:rPr>
                <w:rFonts w:asciiTheme="majorHAnsi" w:hAnsiTheme="majorHAnsi" w:cstheme="majorHAnsi"/>
                <w:bCs/>
              </w:rPr>
              <w:t xml:space="preserve"> the Environment and Natural Resources Division </w:t>
            </w:r>
            <w:r w:rsidR="00D90601" w:rsidRPr="00B9558D">
              <w:rPr>
                <w:rFonts w:asciiTheme="majorHAnsi" w:hAnsiTheme="majorHAnsi" w:cstheme="majorHAnsi"/>
                <w:bCs/>
              </w:rPr>
              <w:t>(ENRD) is responsible for the federal and state court litigation to safeguard and enhance the American environment; acquire and manage public lands and natural resources; and protect and manage Indian rights and property.</w:t>
            </w:r>
          </w:p>
        </w:tc>
      </w:tr>
      <w:tr w:rsidR="00661AE5" w:rsidRPr="00B9558D"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A05DD" w:rsidRPr="00B9558D" w:rsidRDefault="00661AE5" w:rsidP="00962B37">
            <w:pPr>
              <w:rPr>
                <w:rFonts w:asciiTheme="majorHAnsi" w:hAnsiTheme="majorHAnsi" w:cstheme="majorHAnsi"/>
                <w:i/>
              </w:rPr>
            </w:pPr>
            <w:r w:rsidRPr="00B9558D">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661AE5" w:rsidRPr="00B9558D" w:rsidRDefault="0095718F" w:rsidP="00D76BC2">
            <w:pPr>
              <w:rPr>
                <w:rFonts w:asciiTheme="majorHAnsi" w:hAnsiTheme="majorHAnsi" w:cstheme="majorHAnsi"/>
                <w:bCs/>
              </w:rPr>
            </w:pPr>
            <w:r w:rsidRPr="00B9558D">
              <w:rPr>
                <w:rFonts w:asciiTheme="majorHAnsi" w:hAnsiTheme="majorHAnsi" w:cstheme="majorHAnsi"/>
                <w:bCs/>
              </w:rPr>
              <w:t>Level IV $</w:t>
            </w:r>
            <w:r w:rsidR="00D76BC2">
              <w:rPr>
                <w:rFonts w:asciiTheme="majorHAnsi" w:hAnsiTheme="majorHAnsi" w:cstheme="majorHAnsi"/>
                <w:bCs/>
              </w:rPr>
              <w:t>155,500</w:t>
            </w:r>
            <w:r w:rsidR="00220D75" w:rsidRPr="00B9558D">
              <w:rPr>
                <w:rFonts w:asciiTheme="majorHAnsi" w:hAnsiTheme="majorHAnsi" w:cstheme="majorHAnsi"/>
                <w:bCs/>
              </w:rPr>
              <w:t xml:space="preserve"> (5 U.S.C. § 5315)</w:t>
            </w:r>
            <w:r w:rsidR="00B9558D" w:rsidRPr="00B9558D">
              <w:rPr>
                <w:rStyle w:val="EndnoteReference"/>
                <w:rFonts w:asciiTheme="majorHAnsi" w:hAnsiTheme="majorHAnsi" w:cstheme="majorHAnsi"/>
                <w:bCs/>
              </w:rPr>
              <w:endnoteReference w:id="1"/>
            </w:r>
          </w:p>
        </w:tc>
      </w:tr>
      <w:tr w:rsidR="00661AE5" w:rsidRPr="00B9558D"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B9558D" w:rsidRDefault="00661AE5" w:rsidP="004E1C64">
            <w:pPr>
              <w:rPr>
                <w:rFonts w:asciiTheme="majorHAnsi" w:hAnsiTheme="majorHAnsi" w:cstheme="majorHAnsi"/>
              </w:rPr>
            </w:pPr>
            <w:r w:rsidRPr="00B9558D">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D33A2A" w:rsidRPr="00B9558D" w:rsidRDefault="00956960" w:rsidP="00D276D6">
            <w:pPr>
              <w:rPr>
                <w:rFonts w:asciiTheme="majorHAnsi" w:hAnsiTheme="majorHAnsi" w:cstheme="majorHAnsi"/>
              </w:rPr>
            </w:pPr>
            <w:r w:rsidRPr="00B9558D">
              <w:rPr>
                <w:rFonts w:asciiTheme="majorHAnsi" w:hAnsiTheme="majorHAnsi" w:cstheme="majorHAnsi"/>
              </w:rPr>
              <w:t>Associate Attorney General</w:t>
            </w:r>
            <w:r w:rsidRPr="00B9558D">
              <w:rPr>
                <w:rStyle w:val="EndnoteReference"/>
                <w:rFonts w:asciiTheme="majorHAnsi" w:hAnsiTheme="majorHAnsi" w:cstheme="majorHAnsi"/>
              </w:rPr>
              <w:endnoteReference w:id="2"/>
            </w:r>
          </w:p>
        </w:tc>
      </w:tr>
      <w:tr w:rsidR="00661AE5" w:rsidRPr="00B9558D"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B9558D" w:rsidRDefault="00661AE5" w:rsidP="00B64A22">
            <w:pPr>
              <w:jc w:val="center"/>
              <w:rPr>
                <w:rFonts w:asciiTheme="majorHAnsi" w:hAnsiTheme="majorHAnsi" w:cstheme="majorHAnsi"/>
                <w:b/>
              </w:rPr>
            </w:pPr>
            <w:r w:rsidRPr="00B9558D">
              <w:rPr>
                <w:rFonts w:asciiTheme="majorHAnsi" w:hAnsiTheme="majorHAnsi" w:cstheme="majorHAnsi"/>
                <w:b/>
              </w:rPr>
              <w:t>RESPONSIBILITIES</w:t>
            </w:r>
          </w:p>
        </w:tc>
      </w:tr>
      <w:tr w:rsidR="00661AE5" w:rsidRPr="00B9558D"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B9558D" w:rsidRDefault="00661AE5" w:rsidP="004E1C64">
            <w:pPr>
              <w:rPr>
                <w:rFonts w:asciiTheme="majorHAnsi" w:hAnsiTheme="majorHAnsi" w:cstheme="majorHAnsi"/>
              </w:rPr>
            </w:pPr>
            <w:r w:rsidRPr="00B9558D">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095A0D" w:rsidRPr="00B9558D" w:rsidRDefault="003056E8" w:rsidP="0095718F">
            <w:pPr>
              <w:contextualSpacing/>
              <w:rPr>
                <w:rFonts w:asciiTheme="majorHAnsi" w:hAnsiTheme="majorHAnsi" w:cstheme="majorHAnsi"/>
                <w:bCs/>
              </w:rPr>
            </w:pPr>
            <w:r w:rsidRPr="00B9558D">
              <w:rPr>
                <w:rFonts w:asciiTheme="majorHAnsi" w:hAnsiTheme="majorHAnsi" w:cstheme="majorHAnsi"/>
                <w:bCs/>
              </w:rPr>
              <w:t xml:space="preserve">The </w:t>
            </w:r>
            <w:r w:rsidR="00686771" w:rsidRPr="00B9558D">
              <w:rPr>
                <w:rFonts w:asciiTheme="majorHAnsi" w:hAnsiTheme="majorHAnsi" w:cstheme="majorHAnsi"/>
                <w:bCs/>
              </w:rPr>
              <w:t>ENRD</w:t>
            </w:r>
            <w:r w:rsidRPr="00B9558D">
              <w:rPr>
                <w:rFonts w:asciiTheme="majorHAnsi" w:hAnsiTheme="majorHAnsi" w:cstheme="majorHAnsi"/>
                <w:bCs/>
              </w:rPr>
              <w:t xml:space="preserve"> fiscal 2016 budget was $112 million.</w:t>
            </w:r>
            <w:r w:rsidRPr="00B9558D">
              <w:rPr>
                <w:rStyle w:val="EndnoteReference"/>
                <w:rFonts w:asciiTheme="majorHAnsi" w:hAnsiTheme="majorHAnsi" w:cstheme="majorHAnsi"/>
                <w:bCs/>
              </w:rPr>
              <w:endnoteReference w:id="3"/>
            </w:r>
            <w:r w:rsidR="001D2580" w:rsidRPr="00B9558D">
              <w:rPr>
                <w:rFonts w:asciiTheme="majorHAnsi" w:hAnsiTheme="majorHAnsi" w:cstheme="majorHAnsi"/>
                <w:bCs/>
              </w:rPr>
              <w:t xml:space="preserve"> </w:t>
            </w:r>
            <w:r w:rsidR="001D2580" w:rsidRPr="00513D55">
              <w:rPr>
                <w:rFonts w:asciiTheme="majorHAnsi" w:hAnsiTheme="majorHAnsi" w:cstheme="majorHAnsi"/>
                <w:bCs/>
              </w:rPr>
              <w:t>The assistant attorney general manages a 700-person division that includes 400 lawyers.</w:t>
            </w:r>
            <w:r w:rsidR="00EE70F9" w:rsidRPr="00513D55">
              <w:rPr>
                <w:rStyle w:val="EndnoteReference"/>
                <w:rFonts w:asciiTheme="majorHAnsi" w:hAnsiTheme="majorHAnsi" w:cstheme="majorHAnsi"/>
                <w:bCs/>
              </w:rPr>
              <w:endnoteReference w:id="4"/>
            </w:r>
          </w:p>
        </w:tc>
      </w:tr>
      <w:tr w:rsidR="00661AE5" w:rsidRPr="00B9558D"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B9558D" w:rsidRDefault="00661AE5" w:rsidP="004E1C64">
            <w:pPr>
              <w:rPr>
                <w:rFonts w:asciiTheme="majorHAnsi" w:hAnsiTheme="majorHAnsi" w:cstheme="majorHAnsi"/>
              </w:rPr>
            </w:pPr>
            <w:r w:rsidRPr="00B9558D">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E924BE" w:rsidRPr="00B9558D" w:rsidRDefault="001B370B" w:rsidP="001B370B">
            <w:pPr>
              <w:rPr>
                <w:rFonts w:asciiTheme="majorHAnsi" w:hAnsiTheme="majorHAnsi" w:cstheme="majorHAnsi"/>
              </w:rPr>
            </w:pPr>
            <w:r w:rsidRPr="00B9558D">
              <w:rPr>
                <w:rFonts w:asciiTheme="majorHAnsi" w:hAnsiTheme="majorHAnsi" w:cstheme="majorHAnsi"/>
              </w:rPr>
              <w:t xml:space="preserve">Leads the </w:t>
            </w:r>
            <w:r w:rsidR="00686771" w:rsidRPr="00B9558D">
              <w:rPr>
                <w:rFonts w:asciiTheme="majorHAnsi" w:hAnsiTheme="majorHAnsi" w:cstheme="majorHAnsi"/>
              </w:rPr>
              <w:t>ENRD</w:t>
            </w:r>
            <w:r w:rsidR="007814A5" w:rsidRPr="00B9558D">
              <w:rPr>
                <w:rFonts w:asciiTheme="majorHAnsi" w:hAnsiTheme="majorHAnsi" w:cstheme="majorHAnsi"/>
              </w:rPr>
              <w:t xml:space="preserve"> of the Department of Justice, which:</w:t>
            </w:r>
          </w:p>
          <w:p w:rsidR="005E7845" w:rsidRPr="00B9558D" w:rsidRDefault="005E7845" w:rsidP="00017C7B">
            <w:pPr>
              <w:pStyle w:val="ListParagraph"/>
              <w:numPr>
                <w:ilvl w:val="0"/>
                <w:numId w:val="40"/>
              </w:numPr>
              <w:rPr>
                <w:rFonts w:asciiTheme="majorHAnsi" w:hAnsiTheme="majorHAnsi" w:cstheme="majorHAnsi"/>
              </w:rPr>
            </w:pPr>
            <w:r w:rsidRPr="00B9558D">
              <w:rPr>
                <w:rFonts w:asciiTheme="majorHAnsi" w:hAnsiTheme="majorHAnsi" w:cstheme="majorHAnsi"/>
              </w:rPr>
              <w:t xml:space="preserve">Handles </w:t>
            </w:r>
            <w:r w:rsidR="009F49A6" w:rsidRPr="00B9558D">
              <w:rPr>
                <w:rFonts w:asciiTheme="majorHAnsi" w:hAnsiTheme="majorHAnsi" w:cstheme="majorHAnsi"/>
              </w:rPr>
              <w:t>environmental</w:t>
            </w:r>
            <w:r w:rsidR="000F76F4" w:rsidRPr="00B9558D">
              <w:rPr>
                <w:rFonts w:asciiTheme="majorHAnsi" w:hAnsiTheme="majorHAnsi" w:cstheme="majorHAnsi"/>
              </w:rPr>
              <w:t xml:space="preserve"> and natural resources litigation on behalf of the U.S.</w:t>
            </w:r>
          </w:p>
          <w:p w:rsidR="00D525FF" w:rsidRPr="00B9558D" w:rsidRDefault="009F49A6" w:rsidP="00017C7B">
            <w:pPr>
              <w:pStyle w:val="ListParagraph"/>
              <w:numPr>
                <w:ilvl w:val="0"/>
                <w:numId w:val="40"/>
              </w:numPr>
              <w:rPr>
                <w:rFonts w:asciiTheme="majorHAnsi" w:hAnsiTheme="majorHAnsi" w:cstheme="majorHAnsi"/>
              </w:rPr>
            </w:pPr>
            <w:r w:rsidRPr="00B9558D">
              <w:rPr>
                <w:rFonts w:asciiTheme="majorHAnsi" w:hAnsiTheme="majorHAnsi" w:cstheme="majorHAnsi"/>
              </w:rPr>
              <w:t>Enforces</w:t>
            </w:r>
            <w:r w:rsidR="000F76F4" w:rsidRPr="00B9558D">
              <w:rPr>
                <w:rFonts w:asciiTheme="majorHAnsi" w:hAnsiTheme="majorHAnsi" w:cstheme="majorHAnsi"/>
              </w:rPr>
              <w:t xml:space="preserve"> the nation’s environmental laws to ensure clean air, w</w:t>
            </w:r>
            <w:r w:rsidR="00D525FF" w:rsidRPr="00B9558D">
              <w:rPr>
                <w:rFonts w:asciiTheme="majorHAnsi" w:hAnsiTheme="majorHAnsi" w:cstheme="majorHAnsi"/>
              </w:rPr>
              <w:t>ater and land for all Americans</w:t>
            </w:r>
          </w:p>
          <w:p w:rsidR="008669BB" w:rsidRPr="00B9558D" w:rsidRDefault="008669BB" w:rsidP="00017C7B">
            <w:pPr>
              <w:pStyle w:val="ListParagraph"/>
              <w:numPr>
                <w:ilvl w:val="0"/>
                <w:numId w:val="40"/>
              </w:numPr>
              <w:rPr>
                <w:rFonts w:asciiTheme="majorHAnsi" w:hAnsiTheme="majorHAnsi" w:cstheme="majorHAnsi"/>
              </w:rPr>
            </w:pPr>
            <w:r w:rsidRPr="00B9558D">
              <w:rPr>
                <w:rFonts w:asciiTheme="majorHAnsi" w:hAnsiTheme="majorHAnsi" w:cstheme="majorHAnsi"/>
              </w:rPr>
              <w:t xml:space="preserve">Conducts litigation enacted to require the cleanup of hazardous waste or recover the costs of cleanup, control dredging and </w:t>
            </w:r>
            <w:r w:rsidR="00187A50">
              <w:rPr>
                <w:rFonts w:asciiTheme="majorHAnsi" w:hAnsiTheme="majorHAnsi" w:cstheme="majorHAnsi"/>
              </w:rPr>
              <w:t xml:space="preserve">filling in navigable water, and </w:t>
            </w:r>
            <w:r w:rsidRPr="00B9558D">
              <w:rPr>
                <w:rFonts w:asciiTheme="majorHAnsi" w:hAnsiTheme="majorHAnsi" w:cstheme="majorHAnsi"/>
              </w:rPr>
              <w:t>the use of pesticides</w:t>
            </w:r>
          </w:p>
          <w:p w:rsidR="00C26658" w:rsidRPr="00B9558D" w:rsidRDefault="00C26658" w:rsidP="00017C7B">
            <w:pPr>
              <w:pStyle w:val="ListParagraph"/>
              <w:numPr>
                <w:ilvl w:val="0"/>
                <w:numId w:val="40"/>
              </w:numPr>
              <w:rPr>
                <w:rFonts w:asciiTheme="majorHAnsi" w:hAnsiTheme="majorHAnsi" w:cstheme="majorHAnsi"/>
              </w:rPr>
            </w:pPr>
            <w:r w:rsidRPr="00B9558D">
              <w:rPr>
                <w:rFonts w:asciiTheme="majorHAnsi" w:hAnsiTheme="majorHAnsi" w:cstheme="majorHAnsi"/>
              </w:rPr>
              <w:t>Conducts litigation concerning the management of the fisheries and other living resources of the coastal and marine environments</w:t>
            </w:r>
            <w:r w:rsidR="00E26B92">
              <w:rPr>
                <w:rFonts w:asciiTheme="majorHAnsi" w:hAnsiTheme="majorHAnsi" w:cstheme="majorHAnsi"/>
              </w:rPr>
              <w:t>,</w:t>
            </w:r>
            <w:r w:rsidRPr="00B9558D">
              <w:rPr>
                <w:rFonts w:asciiTheme="majorHAnsi" w:hAnsiTheme="majorHAnsi" w:cstheme="majorHAnsi"/>
              </w:rPr>
              <w:t xml:space="preserve"> and the management of the coastal zone</w:t>
            </w:r>
          </w:p>
          <w:p w:rsidR="00D7240E" w:rsidRPr="00B9558D" w:rsidRDefault="00D7240E" w:rsidP="00017C7B">
            <w:pPr>
              <w:pStyle w:val="ListParagraph"/>
              <w:numPr>
                <w:ilvl w:val="0"/>
                <w:numId w:val="40"/>
              </w:numPr>
              <w:rPr>
                <w:rFonts w:asciiTheme="majorHAnsi" w:hAnsiTheme="majorHAnsi" w:cstheme="majorHAnsi"/>
              </w:rPr>
            </w:pPr>
            <w:r w:rsidRPr="00B9558D">
              <w:rPr>
                <w:rFonts w:asciiTheme="majorHAnsi" w:hAnsiTheme="majorHAnsi" w:cstheme="majorHAnsi"/>
              </w:rPr>
              <w:t xml:space="preserve">Conducts litigation under numerous federal statutes and laws involving public land matters on behalf of the </w:t>
            </w:r>
            <w:r w:rsidR="00E26B92">
              <w:rPr>
                <w:rFonts w:asciiTheme="majorHAnsi" w:hAnsiTheme="majorHAnsi" w:cstheme="majorHAnsi"/>
              </w:rPr>
              <w:t>d</w:t>
            </w:r>
            <w:r w:rsidRPr="00B9558D">
              <w:rPr>
                <w:rFonts w:asciiTheme="majorHAnsi" w:hAnsiTheme="majorHAnsi" w:cstheme="majorHAnsi"/>
              </w:rPr>
              <w:t>epartments of the Interior, Agriculture, Defense and others</w:t>
            </w:r>
          </w:p>
          <w:p w:rsidR="00D7240E" w:rsidRPr="00B9558D" w:rsidRDefault="00D7240E" w:rsidP="00017C7B">
            <w:pPr>
              <w:pStyle w:val="ListParagraph"/>
              <w:numPr>
                <w:ilvl w:val="0"/>
                <w:numId w:val="40"/>
              </w:numPr>
              <w:rPr>
                <w:rFonts w:asciiTheme="majorHAnsi" w:hAnsiTheme="majorHAnsi" w:cstheme="majorHAnsi"/>
              </w:rPr>
            </w:pPr>
            <w:r w:rsidRPr="00B9558D">
              <w:rPr>
                <w:rFonts w:asciiTheme="majorHAnsi" w:hAnsiTheme="majorHAnsi" w:cstheme="majorHAnsi"/>
              </w:rPr>
              <w:t>Conducts litigation under the National Environmental Policy Act, the Surface Mining Control and Reclamation Act</w:t>
            </w:r>
            <w:r w:rsidR="00E26B92">
              <w:rPr>
                <w:rFonts w:asciiTheme="majorHAnsi" w:hAnsiTheme="majorHAnsi" w:cstheme="majorHAnsi"/>
              </w:rPr>
              <w:t>,</w:t>
            </w:r>
            <w:r w:rsidRPr="00B9558D">
              <w:rPr>
                <w:rFonts w:asciiTheme="majorHAnsi" w:hAnsiTheme="majorHAnsi" w:cstheme="majorHAnsi"/>
              </w:rPr>
              <w:t xml:space="preserve"> and the Tucker Act, among many others</w:t>
            </w:r>
            <w:r w:rsidRPr="00B9558D">
              <w:rPr>
                <w:rStyle w:val="EndnoteReference"/>
                <w:rFonts w:asciiTheme="majorHAnsi" w:hAnsiTheme="majorHAnsi" w:cstheme="majorHAnsi"/>
              </w:rPr>
              <w:endnoteReference w:id="5"/>
            </w:r>
          </w:p>
          <w:p w:rsidR="00D525FF" w:rsidRPr="00B9558D" w:rsidRDefault="00D525FF" w:rsidP="00017C7B">
            <w:pPr>
              <w:pStyle w:val="ListParagraph"/>
              <w:numPr>
                <w:ilvl w:val="0"/>
                <w:numId w:val="40"/>
              </w:numPr>
              <w:rPr>
                <w:rFonts w:asciiTheme="majorHAnsi" w:hAnsiTheme="majorHAnsi" w:cstheme="majorHAnsi"/>
              </w:rPr>
            </w:pPr>
            <w:r w:rsidRPr="00B9558D">
              <w:rPr>
                <w:rFonts w:asciiTheme="majorHAnsi" w:hAnsiTheme="majorHAnsi" w:cstheme="majorHAnsi"/>
              </w:rPr>
              <w:lastRenderedPageBreak/>
              <w:t>P</w:t>
            </w:r>
            <w:r w:rsidR="00815049" w:rsidRPr="00B9558D">
              <w:rPr>
                <w:rFonts w:asciiTheme="majorHAnsi" w:hAnsiTheme="majorHAnsi" w:cstheme="majorHAnsi"/>
              </w:rPr>
              <w:t xml:space="preserve">rosecutes </w:t>
            </w:r>
            <w:r w:rsidR="000F76F4" w:rsidRPr="00B9558D">
              <w:rPr>
                <w:rFonts w:asciiTheme="majorHAnsi" w:hAnsiTheme="majorHAnsi" w:cstheme="majorHAnsi"/>
              </w:rPr>
              <w:t xml:space="preserve">criminal cases under federal </w:t>
            </w:r>
            <w:r w:rsidR="009F49A6" w:rsidRPr="00B9558D">
              <w:rPr>
                <w:rFonts w:asciiTheme="majorHAnsi" w:hAnsiTheme="majorHAnsi" w:cstheme="majorHAnsi"/>
              </w:rPr>
              <w:t>pollution</w:t>
            </w:r>
            <w:r w:rsidR="000F76F4" w:rsidRPr="00B9558D">
              <w:rPr>
                <w:rFonts w:asciiTheme="majorHAnsi" w:hAnsiTheme="majorHAnsi" w:cstheme="majorHAnsi"/>
              </w:rPr>
              <w:t xml:space="preserve"> and wildlife laws</w:t>
            </w:r>
          </w:p>
          <w:p w:rsidR="00D525FF" w:rsidRPr="00B9558D" w:rsidRDefault="00D525FF" w:rsidP="00017C7B">
            <w:pPr>
              <w:pStyle w:val="ListParagraph"/>
              <w:numPr>
                <w:ilvl w:val="0"/>
                <w:numId w:val="40"/>
              </w:numPr>
              <w:rPr>
                <w:rFonts w:asciiTheme="majorHAnsi" w:hAnsiTheme="majorHAnsi" w:cstheme="majorHAnsi"/>
              </w:rPr>
            </w:pPr>
            <w:r w:rsidRPr="00B9558D">
              <w:rPr>
                <w:rFonts w:asciiTheme="majorHAnsi" w:hAnsiTheme="majorHAnsi" w:cstheme="majorHAnsi"/>
              </w:rPr>
              <w:t>D</w:t>
            </w:r>
            <w:r w:rsidR="000F76F4" w:rsidRPr="00B9558D">
              <w:rPr>
                <w:rFonts w:asciiTheme="majorHAnsi" w:hAnsiTheme="majorHAnsi" w:cstheme="majorHAnsi"/>
              </w:rPr>
              <w:t>efend</w:t>
            </w:r>
            <w:r w:rsidRPr="00B9558D">
              <w:rPr>
                <w:rFonts w:asciiTheme="majorHAnsi" w:hAnsiTheme="majorHAnsi" w:cstheme="majorHAnsi"/>
              </w:rPr>
              <w:t>s</w:t>
            </w:r>
            <w:r w:rsidR="000F76F4" w:rsidRPr="00B9558D">
              <w:rPr>
                <w:rFonts w:asciiTheme="majorHAnsi" w:hAnsiTheme="majorHAnsi" w:cstheme="majorHAnsi"/>
              </w:rPr>
              <w:t xml:space="preserve"> environmental and natural resources laws</w:t>
            </w:r>
            <w:r w:rsidR="00E26B92">
              <w:rPr>
                <w:rFonts w:asciiTheme="majorHAnsi" w:hAnsiTheme="majorHAnsi" w:cstheme="majorHAnsi"/>
              </w:rPr>
              <w:t>,</w:t>
            </w:r>
            <w:r w:rsidR="000F76F4" w:rsidRPr="00B9558D">
              <w:rPr>
                <w:rFonts w:asciiTheme="majorHAnsi" w:hAnsiTheme="majorHAnsi" w:cstheme="majorHAnsi"/>
              </w:rPr>
              <w:t xml:space="preserve"> and feder</w:t>
            </w:r>
            <w:r w:rsidRPr="00B9558D">
              <w:rPr>
                <w:rFonts w:asciiTheme="majorHAnsi" w:hAnsiTheme="majorHAnsi" w:cstheme="majorHAnsi"/>
              </w:rPr>
              <w:t>al agency programs and actions</w:t>
            </w:r>
          </w:p>
          <w:p w:rsidR="00D525FF" w:rsidRPr="00B9558D" w:rsidRDefault="00D525FF" w:rsidP="00017C7B">
            <w:pPr>
              <w:pStyle w:val="ListParagraph"/>
              <w:numPr>
                <w:ilvl w:val="0"/>
                <w:numId w:val="40"/>
              </w:numPr>
              <w:rPr>
                <w:rFonts w:asciiTheme="majorHAnsi" w:hAnsiTheme="majorHAnsi" w:cstheme="majorHAnsi"/>
              </w:rPr>
            </w:pPr>
            <w:r w:rsidRPr="00B9558D">
              <w:rPr>
                <w:rFonts w:asciiTheme="majorHAnsi" w:hAnsiTheme="majorHAnsi" w:cstheme="majorHAnsi"/>
              </w:rPr>
              <w:t>L</w:t>
            </w:r>
            <w:r w:rsidR="00815049" w:rsidRPr="00B9558D">
              <w:rPr>
                <w:rFonts w:asciiTheme="majorHAnsi" w:hAnsiTheme="majorHAnsi" w:cstheme="majorHAnsi"/>
              </w:rPr>
              <w:t xml:space="preserve">itigates </w:t>
            </w:r>
            <w:r w:rsidR="000F76F4" w:rsidRPr="00B9558D">
              <w:rPr>
                <w:rFonts w:asciiTheme="majorHAnsi" w:hAnsiTheme="majorHAnsi" w:cstheme="majorHAnsi"/>
              </w:rPr>
              <w:t xml:space="preserve">cases under statutes providing for the </w:t>
            </w:r>
            <w:r w:rsidR="009F49A6" w:rsidRPr="00B9558D">
              <w:rPr>
                <w:rFonts w:asciiTheme="majorHAnsi" w:hAnsiTheme="majorHAnsi" w:cstheme="majorHAnsi"/>
              </w:rPr>
              <w:t>management</w:t>
            </w:r>
            <w:r w:rsidR="000F76F4" w:rsidRPr="00B9558D">
              <w:rPr>
                <w:rFonts w:asciiTheme="majorHAnsi" w:hAnsiTheme="majorHAnsi" w:cstheme="majorHAnsi"/>
              </w:rPr>
              <w:t xml:space="preserve"> of public lands</w:t>
            </w:r>
            <w:r w:rsidR="00E26B92">
              <w:rPr>
                <w:rFonts w:asciiTheme="majorHAnsi" w:hAnsiTheme="majorHAnsi" w:cstheme="majorHAnsi"/>
              </w:rPr>
              <w:t>,</w:t>
            </w:r>
            <w:r w:rsidR="000F76F4" w:rsidRPr="00B9558D">
              <w:rPr>
                <w:rFonts w:asciiTheme="majorHAnsi" w:hAnsiTheme="majorHAnsi" w:cstheme="majorHAnsi"/>
              </w:rPr>
              <w:t xml:space="preserve"> and natural an</w:t>
            </w:r>
            <w:r w:rsidRPr="00B9558D">
              <w:rPr>
                <w:rFonts w:asciiTheme="majorHAnsi" w:hAnsiTheme="majorHAnsi" w:cstheme="majorHAnsi"/>
              </w:rPr>
              <w:t>d cultural resources</w:t>
            </w:r>
          </w:p>
          <w:p w:rsidR="00D525FF" w:rsidRPr="00B9558D" w:rsidRDefault="00D525FF" w:rsidP="00017C7B">
            <w:pPr>
              <w:pStyle w:val="ListParagraph"/>
              <w:numPr>
                <w:ilvl w:val="0"/>
                <w:numId w:val="40"/>
              </w:numPr>
              <w:rPr>
                <w:rFonts w:asciiTheme="majorHAnsi" w:hAnsiTheme="majorHAnsi" w:cstheme="majorHAnsi"/>
              </w:rPr>
            </w:pPr>
            <w:r w:rsidRPr="00B9558D">
              <w:rPr>
                <w:rFonts w:asciiTheme="majorHAnsi" w:hAnsiTheme="majorHAnsi" w:cstheme="majorHAnsi"/>
              </w:rPr>
              <w:t>C</w:t>
            </w:r>
            <w:r w:rsidR="000F76F4" w:rsidRPr="00B9558D">
              <w:rPr>
                <w:rFonts w:asciiTheme="majorHAnsi" w:hAnsiTheme="majorHAnsi" w:cstheme="majorHAnsi"/>
              </w:rPr>
              <w:t>onduct</w:t>
            </w:r>
            <w:r w:rsidRPr="00B9558D">
              <w:rPr>
                <w:rFonts w:asciiTheme="majorHAnsi" w:hAnsiTheme="majorHAnsi" w:cstheme="majorHAnsi"/>
              </w:rPr>
              <w:t>s</w:t>
            </w:r>
            <w:r w:rsidR="000F76F4" w:rsidRPr="00B9558D">
              <w:rPr>
                <w:rFonts w:asciiTheme="majorHAnsi" w:hAnsiTheme="majorHAnsi" w:cstheme="majorHAnsi"/>
              </w:rPr>
              <w:t xml:space="preserve"> the division’s appellate litigation in federal circuit courts of appeals an</w:t>
            </w:r>
            <w:r w:rsidRPr="00B9558D">
              <w:rPr>
                <w:rFonts w:asciiTheme="majorHAnsi" w:hAnsiTheme="majorHAnsi" w:cstheme="majorHAnsi"/>
              </w:rPr>
              <w:t>d state appellate tribunals</w:t>
            </w:r>
          </w:p>
          <w:p w:rsidR="000F76F4" w:rsidRPr="00B9558D" w:rsidRDefault="00D525FF" w:rsidP="00017C7B">
            <w:pPr>
              <w:pStyle w:val="ListParagraph"/>
              <w:numPr>
                <w:ilvl w:val="0"/>
                <w:numId w:val="40"/>
              </w:numPr>
              <w:rPr>
                <w:rFonts w:asciiTheme="majorHAnsi" w:hAnsiTheme="majorHAnsi" w:cstheme="majorHAnsi"/>
              </w:rPr>
            </w:pPr>
            <w:r w:rsidRPr="00B9558D">
              <w:rPr>
                <w:rFonts w:asciiTheme="majorHAnsi" w:hAnsiTheme="majorHAnsi" w:cstheme="majorHAnsi"/>
              </w:rPr>
              <w:t>A</w:t>
            </w:r>
            <w:r w:rsidR="000F76F4" w:rsidRPr="00B9558D">
              <w:rPr>
                <w:rFonts w:asciiTheme="majorHAnsi" w:hAnsiTheme="majorHAnsi" w:cstheme="majorHAnsi"/>
              </w:rPr>
              <w:t>dvise</w:t>
            </w:r>
            <w:r w:rsidRPr="00B9558D">
              <w:rPr>
                <w:rFonts w:asciiTheme="majorHAnsi" w:hAnsiTheme="majorHAnsi" w:cstheme="majorHAnsi"/>
              </w:rPr>
              <w:t>s</w:t>
            </w:r>
            <w:r w:rsidR="000F76F4" w:rsidRPr="00B9558D">
              <w:rPr>
                <w:rFonts w:asciiTheme="majorHAnsi" w:hAnsiTheme="majorHAnsi" w:cstheme="majorHAnsi"/>
              </w:rPr>
              <w:t xml:space="preserve"> the attorney general, Congress, the Office of Management and Budget and the White House</w:t>
            </w:r>
            <w:r w:rsidR="00E26B92">
              <w:rPr>
                <w:rFonts w:asciiTheme="majorHAnsi" w:hAnsiTheme="majorHAnsi" w:cstheme="majorHAnsi"/>
              </w:rPr>
              <w:t>,</w:t>
            </w:r>
            <w:r w:rsidR="000F76F4" w:rsidRPr="00B9558D">
              <w:rPr>
                <w:rFonts w:asciiTheme="majorHAnsi" w:hAnsiTheme="majorHAnsi" w:cstheme="majorHAnsi"/>
              </w:rPr>
              <w:t xml:space="preserve"> on matters of environmental and natural resources law</w:t>
            </w:r>
            <w:r w:rsidR="000F76F4" w:rsidRPr="00B9558D">
              <w:rPr>
                <w:rStyle w:val="EndnoteReference"/>
                <w:rFonts w:asciiTheme="majorHAnsi" w:hAnsiTheme="majorHAnsi" w:cstheme="majorHAnsi"/>
              </w:rPr>
              <w:endnoteReference w:id="6"/>
            </w:r>
          </w:p>
          <w:p w:rsidR="00E924BE" w:rsidRPr="00B9558D" w:rsidRDefault="00187A50" w:rsidP="00017C7B">
            <w:pPr>
              <w:pStyle w:val="ListParagraph"/>
              <w:numPr>
                <w:ilvl w:val="0"/>
                <w:numId w:val="40"/>
              </w:numPr>
              <w:rPr>
                <w:rFonts w:asciiTheme="majorHAnsi" w:hAnsiTheme="majorHAnsi" w:cstheme="majorHAnsi"/>
              </w:rPr>
            </w:pPr>
            <w:r>
              <w:rPr>
                <w:rFonts w:asciiTheme="majorHAnsi" w:hAnsiTheme="majorHAnsi" w:cstheme="majorHAnsi"/>
              </w:rPr>
              <w:t>Oversees</w:t>
            </w:r>
            <w:r w:rsidR="00E924BE" w:rsidRPr="00B9558D">
              <w:rPr>
                <w:rFonts w:asciiTheme="majorHAnsi" w:hAnsiTheme="majorHAnsi" w:cstheme="majorHAnsi"/>
              </w:rPr>
              <w:t xml:space="preserve"> the </w:t>
            </w:r>
            <w:r w:rsidR="007C4038" w:rsidRPr="00B9558D">
              <w:rPr>
                <w:rFonts w:asciiTheme="majorHAnsi" w:hAnsiTheme="majorHAnsi" w:cstheme="majorHAnsi"/>
              </w:rPr>
              <w:t>federal government</w:t>
            </w:r>
            <w:r w:rsidR="007C4038">
              <w:rPr>
                <w:rFonts w:asciiTheme="majorHAnsi" w:hAnsiTheme="majorHAnsi" w:cstheme="majorHAnsi"/>
              </w:rPr>
              <w:t>’s</w:t>
            </w:r>
            <w:r w:rsidR="007C4038" w:rsidRPr="00B9558D">
              <w:rPr>
                <w:rFonts w:asciiTheme="majorHAnsi" w:hAnsiTheme="majorHAnsi" w:cstheme="majorHAnsi"/>
              </w:rPr>
              <w:t xml:space="preserve"> </w:t>
            </w:r>
            <w:r w:rsidR="00E924BE" w:rsidRPr="00B9558D">
              <w:rPr>
                <w:rFonts w:asciiTheme="majorHAnsi" w:hAnsiTheme="majorHAnsi" w:cstheme="majorHAnsi"/>
              </w:rPr>
              <w:t xml:space="preserve">acquisition of real property by eminent domain </w:t>
            </w:r>
          </w:p>
          <w:p w:rsidR="00E924BE" w:rsidRPr="00B9558D" w:rsidRDefault="00E924BE" w:rsidP="00017C7B">
            <w:pPr>
              <w:pStyle w:val="ListParagraph"/>
              <w:numPr>
                <w:ilvl w:val="0"/>
                <w:numId w:val="40"/>
              </w:numPr>
              <w:rPr>
                <w:rFonts w:asciiTheme="majorHAnsi" w:hAnsiTheme="majorHAnsi" w:cstheme="majorHAnsi"/>
              </w:rPr>
            </w:pPr>
            <w:r w:rsidRPr="00B9558D">
              <w:rPr>
                <w:rFonts w:asciiTheme="majorHAnsi" w:hAnsiTheme="majorHAnsi" w:cstheme="majorHAnsi"/>
              </w:rPr>
              <w:t>Litigates cases conc</w:t>
            </w:r>
            <w:r w:rsidR="005E7845" w:rsidRPr="00B9558D">
              <w:rPr>
                <w:rFonts w:asciiTheme="majorHAnsi" w:hAnsiTheme="majorHAnsi" w:cstheme="majorHAnsi"/>
              </w:rPr>
              <w:t>erning Indian rights and claims</w:t>
            </w:r>
            <w:r w:rsidR="005E7845" w:rsidRPr="00B9558D">
              <w:rPr>
                <w:rStyle w:val="EndnoteReference"/>
                <w:rFonts w:asciiTheme="majorHAnsi" w:hAnsiTheme="majorHAnsi" w:cstheme="majorHAnsi"/>
              </w:rPr>
              <w:endnoteReference w:id="7"/>
            </w:r>
          </w:p>
          <w:p w:rsidR="007814A5" w:rsidRPr="00B9558D" w:rsidRDefault="007814A5" w:rsidP="00017C7B">
            <w:pPr>
              <w:ind w:left="72"/>
              <w:rPr>
                <w:rFonts w:asciiTheme="majorHAnsi" w:hAnsiTheme="majorHAnsi" w:cstheme="majorHAnsi"/>
              </w:rPr>
            </w:pPr>
          </w:p>
          <w:p w:rsidR="007814A5" w:rsidRPr="00B9558D" w:rsidRDefault="007814A5" w:rsidP="001B370B">
            <w:pPr>
              <w:rPr>
                <w:rFonts w:asciiTheme="majorHAnsi" w:hAnsiTheme="majorHAnsi" w:cstheme="majorHAnsi"/>
              </w:rPr>
            </w:pPr>
            <w:r w:rsidRPr="00B9558D">
              <w:rPr>
                <w:rFonts w:asciiTheme="majorHAnsi" w:hAnsiTheme="majorHAnsi" w:cstheme="majorHAnsi"/>
              </w:rPr>
              <w:t>Leads the ENRD’s lawyers, who:</w:t>
            </w:r>
          </w:p>
          <w:p w:rsidR="007814A5" w:rsidRPr="00B9558D" w:rsidRDefault="007814A5" w:rsidP="00017C7B">
            <w:pPr>
              <w:pStyle w:val="ListParagraph"/>
              <w:numPr>
                <w:ilvl w:val="0"/>
                <w:numId w:val="41"/>
              </w:numPr>
              <w:ind w:left="432"/>
              <w:rPr>
                <w:rFonts w:asciiTheme="majorHAnsi" w:hAnsiTheme="majorHAnsi" w:cstheme="majorHAnsi"/>
              </w:rPr>
            </w:pPr>
            <w:r w:rsidRPr="00B9558D">
              <w:rPr>
                <w:rFonts w:asciiTheme="majorHAnsi" w:hAnsiTheme="majorHAnsi" w:cstheme="majorHAnsi"/>
              </w:rPr>
              <w:t>Bring cases against those who violate the nation’s civil and criminal pollution-control laws (nearly one-half of the lawyers)</w:t>
            </w:r>
          </w:p>
          <w:p w:rsidR="007814A5" w:rsidRPr="00B9558D" w:rsidRDefault="007814A5" w:rsidP="00017C7B">
            <w:pPr>
              <w:pStyle w:val="ListParagraph"/>
              <w:numPr>
                <w:ilvl w:val="0"/>
                <w:numId w:val="41"/>
              </w:numPr>
              <w:ind w:left="432"/>
              <w:rPr>
                <w:rFonts w:asciiTheme="majorHAnsi" w:hAnsiTheme="majorHAnsi" w:cstheme="majorHAnsi"/>
              </w:rPr>
            </w:pPr>
            <w:r w:rsidRPr="00B9558D">
              <w:rPr>
                <w:rFonts w:asciiTheme="majorHAnsi" w:hAnsiTheme="majorHAnsi" w:cstheme="majorHAnsi"/>
              </w:rPr>
              <w:t xml:space="preserve">Defend environmental challenges to government programs and activities </w:t>
            </w:r>
          </w:p>
          <w:p w:rsidR="0016537A" w:rsidRPr="00B9558D" w:rsidRDefault="007814A5" w:rsidP="00017C7B">
            <w:pPr>
              <w:pStyle w:val="ListParagraph"/>
              <w:numPr>
                <w:ilvl w:val="0"/>
                <w:numId w:val="41"/>
              </w:numPr>
              <w:ind w:left="432"/>
              <w:rPr>
                <w:rFonts w:asciiTheme="majorHAnsi" w:hAnsiTheme="majorHAnsi" w:cstheme="majorHAnsi"/>
              </w:rPr>
            </w:pPr>
            <w:r w:rsidRPr="00B9558D">
              <w:rPr>
                <w:rFonts w:asciiTheme="majorHAnsi" w:hAnsiTheme="majorHAnsi" w:cstheme="majorHAnsi"/>
              </w:rPr>
              <w:t>Represent the U.S. in matters concerning the stewardship of the nation’s natural resources and public lands</w:t>
            </w:r>
            <w:r w:rsidR="00A661BC" w:rsidRPr="00B9558D">
              <w:rPr>
                <w:rStyle w:val="EndnoteReference"/>
                <w:rFonts w:asciiTheme="majorHAnsi" w:hAnsiTheme="majorHAnsi" w:cstheme="majorHAnsi"/>
              </w:rPr>
              <w:endnoteReference w:id="8"/>
            </w:r>
          </w:p>
        </w:tc>
      </w:tr>
      <w:tr w:rsidR="00661AE5" w:rsidRPr="00B9558D"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B9558D" w:rsidRDefault="00661AE5" w:rsidP="004E1C64">
            <w:pPr>
              <w:rPr>
                <w:rFonts w:asciiTheme="majorHAnsi" w:hAnsiTheme="majorHAnsi" w:cstheme="majorHAnsi"/>
              </w:rPr>
            </w:pPr>
            <w:r w:rsidRPr="00B9558D">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39752D" w:rsidRPr="00B9558D" w:rsidRDefault="0039752D" w:rsidP="0039752D">
            <w:pPr>
              <w:ind w:left="72"/>
              <w:jc w:val="center"/>
              <w:rPr>
                <w:rFonts w:asciiTheme="majorHAnsi" w:hAnsiTheme="majorHAnsi" w:cstheme="majorHAnsi"/>
              </w:rPr>
            </w:pPr>
          </w:p>
          <w:p w:rsidR="0039752D" w:rsidRPr="00B9558D" w:rsidRDefault="0039752D" w:rsidP="0039752D">
            <w:pPr>
              <w:ind w:left="72"/>
              <w:jc w:val="center"/>
              <w:rPr>
                <w:rFonts w:asciiTheme="majorHAnsi" w:hAnsiTheme="majorHAnsi" w:cstheme="majorHAnsi"/>
              </w:rPr>
            </w:pPr>
          </w:p>
          <w:p w:rsidR="00661AE5" w:rsidRPr="00B9558D" w:rsidRDefault="00661AE5" w:rsidP="0039752D">
            <w:pPr>
              <w:ind w:left="72"/>
              <w:jc w:val="center"/>
              <w:rPr>
                <w:rFonts w:asciiTheme="majorHAnsi" w:hAnsiTheme="majorHAnsi" w:cstheme="majorHAnsi"/>
              </w:rPr>
            </w:pPr>
            <w:r w:rsidRPr="00B9558D">
              <w:rPr>
                <w:rFonts w:asciiTheme="majorHAnsi" w:hAnsiTheme="majorHAnsi" w:cstheme="majorHAnsi"/>
              </w:rPr>
              <w:t>[</w:t>
            </w:r>
            <w:r w:rsidR="005D5F5A" w:rsidRPr="00B9558D">
              <w:rPr>
                <w:rFonts w:asciiTheme="majorHAnsi" w:hAnsiTheme="majorHAnsi" w:cstheme="majorHAnsi"/>
              </w:rPr>
              <w:t>Depends on the policy priorities of the administration</w:t>
            </w:r>
            <w:r w:rsidRPr="00B9558D">
              <w:rPr>
                <w:rFonts w:asciiTheme="majorHAnsi" w:hAnsiTheme="majorHAnsi" w:cstheme="majorHAnsi"/>
              </w:rPr>
              <w:t>]</w:t>
            </w:r>
          </w:p>
          <w:p w:rsidR="0039752D" w:rsidRPr="00B9558D" w:rsidRDefault="0039752D" w:rsidP="0039752D">
            <w:pPr>
              <w:ind w:left="72"/>
              <w:jc w:val="center"/>
              <w:rPr>
                <w:rFonts w:asciiTheme="majorHAnsi" w:hAnsiTheme="majorHAnsi" w:cstheme="majorHAnsi"/>
              </w:rPr>
            </w:pPr>
          </w:p>
          <w:p w:rsidR="0039752D" w:rsidRPr="00B9558D" w:rsidRDefault="0039752D" w:rsidP="0039752D">
            <w:pPr>
              <w:ind w:left="72"/>
              <w:jc w:val="center"/>
              <w:rPr>
                <w:rFonts w:asciiTheme="majorHAnsi" w:hAnsiTheme="majorHAnsi" w:cstheme="majorHAnsi"/>
              </w:rPr>
            </w:pPr>
          </w:p>
        </w:tc>
      </w:tr>
      <w:tr w:rsidR="00661AE5" w:rsidRPr="00B9558D"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B9558D" w:rsidRDefault="00661AE5" w:rsidP="00B64A22">
            <w:pPr>
              <w:jc w:val="center"/>
              <w:rPr>
                <w:rFonts w:asciiTheme="majorHAnsi" w:hAnsiTheme="majorHAnsi" w:cstheme="majorHAnsi"/>
                <w:b/>
              </w:rPr>
            </w:pPr>
            <w:r w:rsidRPr="00B9558D">
              <w:rPr>
                <w:rFonts w:asciiTheme="majorHAnsi" w:hAnsiTheme="majorHAnsi" w:cstheme="majorHAnsi"/>
                <w:b/>
              </w:rPr>
              <w:t>REQUIREMENTS AND COMPETENCIES</w:t>
            </w:r>
          </w:p>
        </w:tc>
      </w:tr>
      <w:tr w:rsidR="00661AE5" w:rsidRPr="00B9558D"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B9558D" w:rsidRDefault="00661AE5" w:rsidP="004E1C64">
            <w:pPr>
              <w:rPr>
                <w:rFonts w:asciiTheme="majorHAnsi" w:hAnsiTheme="majorHAnsi" w:cstheme="majorHAnsi"/>
              </w:rPr>
            </w:pPr>
            <w:r w:rsidRPr="00B9558D">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B9558D" w:rsidRPr="00CC28A8" w:rsidRDefault="00E57262" w:rsidP="00CC28A8">
            <w:pPr>
              <w:pStyle w:val="ListParagraph"/>
              <w:numPr>
                <w:ilvl w:val="0"/>
                <w:numId w:val="42"/>
              </w:numPr>
              <w:ind w:left="432"/>
              <w:rPr>
                <w:rFonts w:asciiTheme="majorHAnsi" w:hAnsiTheme="majorHAnsi" w:cstheme="majorHAnsi"/>
                <w:bCs/>
              </w:rPr>
            </w:pPr>
            <w:r w:rsidRPr="00CC28A8">
              <w:rPr>
                <w:rFonts w:asciiTheme="majorHAnsi" w:hAnsiTheme="majorHAnsi" w:cstheme="majorHAnsi"/>
                <w:bCs/>
              </w:rPr>
              <w:t>Distinguished lawyer</w:t>
            </w:r>
          </w:p>
          <w:p w:rsidR="00E57262" w:rsidRPr="00CC28A8" w:rsidRDefault="00E57262" w:rsidP="00CC28A8">
            <w:pPr>
              <w:pStyle w:val="ListParagraph"/>
              <w:numPr>
                <w:ilvl w:val="0"/>
                <w:numId w:val="42"/>
              </w:numPr>
              <w:ind w:left="432"/>
              <w:rPr>
                <w:rFonts w:asciiTheme="majorHAnsi" w:hAnsiTheme="majorHAnsi" w:cstheme="majorHAnsi"/>
                <w:bCs/>
              </w:rPr>
            </w:pPr>
            <w:r w:rsidRPr="00CC28A8">
              <w:rPr>
                <w:rFonts w:asciiTheme="majorHAnsi" w:hAnsiTheme="majorHAnsi" w:cstheme="majorHAnsi"/>
                <w:bCs/>
              </w:rPr>
              <w:t xml:space="preserve">Experience in related legal matters, whether </w:t>
            </w:r>
            <w:r w:rsidR="00CC28A8" w:rsidRPr="00CC28A8">
              <w:rPr>
                <w:rFonts w:asciiTheme="majorHAnsi" w:hAnsiTheme="majorHAnsi" w:cstheme="majorHAnsi"/>
                <w:bCs/>
              </w:rPr>
              <w:t>environmental laws, water laws or other issue area</w:t>
            </w:r>
            <w:r w:rsidR="007C4038">
              <w:rPr>
                <w:rFonts w:asciiTheme="majorHAnsi" w:hAnsiTheme="majorHAnsi" w:cstheme="majorHAnsi"/>
                <w:bCs/>
              </w:rPr>
              <w:t>s</w:t>
            </w:r>
            <w:r w:rsidR="00CC28A8" w:rsidRPr="00CC28A8">
              <w:rPr>
                <w:rFonts w:asciiTheme="majorHAnsi" w:hAnsiTheme="majorHAnsi" w:cstheme="majorHAnsi"/>
                <w:bCs/>
              </w:rPr>
              <w:t xml:space="preserve"> in the department</w:t>
            </w:r>
          </w:p>
          <w:p w:rsidR="00804C25" w:rsidRPr="00CC28A8" w:rsidRDefault="00CC28A8" w:rsidP="00CC28A8">
            <w:pPr>
              <w:pStyle w:val="ListParagraph"/>
              <w:numPr>
                <w:ilvl w:val="0"/>
                <w:numId w:val="42"/>
              </w:numPr>
              <w:ind w:left="432"/>
              <w:rPr>
                <w:rFonts w:asciiTheme="majorHAnsi" w:hAnsiTheme="majorHAnsi" w:cstheme="majorHAnsi"/>
                <w:bCs/>
              </w:rPr>
            </w:pPr>
            <w:r w:rsidRPr="00CC28A8">
              <w:rPr>
                <w:rFonts w:asciiTheme="majorHAnsi" w:hAnsiTheme="majorHAnsi" w:cstheme="majorHAnsi"/>
                <w:bCs/>
              </w:rPr>
              <w:t>Litigation experience</w:t>
            </w:r>
            <w:r w:rsidR="007C4038">
              <w:rPr>
                <w:rFonts w:asciiTheme="majorHAnsi" w:hAnsiTheme="majorHAnsi" w:cstheme="majorHAnsi"/>
                <w:bCs/>
              </w:rPr>
              <w:t xml:space="preserve">, </w:t>
            </w:r>
            <w:r w:rsidR="004263AE" w:rsidRPr="00CC28A8">
              <w:rPr>
                <w:rFonts w:asciiTheme="majorHAnsi" w:hAnsiTheme="majorHAnsi" w:cstheme="majorHAnsi"/>
                <w:bCs/>
              </w:rPr>
              <w:t xml:space="preserve">or </w:t>
            </w:r>
            <w:r w:rsidRPr="00CC28A8">
              <w:rPr>
                <w:rFonts w:asciiTheme="majorHAnsi" w:hAnsiTheme="majorHAnsi" w:cstheme="majorHAnsi"/>
                <w:bCs/>
              </w:rPr>
              <w:t>experience supervising or managing</w:t>
            </w:r>
            <w:r w:rsidR="004263AE" w:rsidRPr="00CC28A8">
              <w:rPr>
                <w:rFonts w:asciiTheme="majorHAnsi" w:hAnsiTheme="majorHAnsi" w:cstheme="majorHAnsi"/>
                <w:bCs/>
              </w:rPr>
              <w:t xml:space="preserve"> litigation</w:t>
            </w:r>
            <w:r w:rsidR="007C4038">
              <w:rPr>
                <w:rFonts w:asciiTheme="majorHAnsi" w:hAnsiTheme="majorHAnsi" w:cstheme="majorHAnsi"/>
                <w:bCs/>
              </w:rPr>
              <w:t xml:space="preserve">, </w:t>
            </w:r>
            <w:r w:rsidRPr="00CC28A8">
              <w:rPr>
                <w:rFonts w:asciiTheme="majorHAnsi" w:hAnsiTheme="majorHAnsi" w:cstheme="majorHAnsi"/>
                <w:bCs/>
              </w:rPr>
              <w:t>such as</w:t>
            </w:r>
            <w:r w:rsidR="004263AE" w:rsidRPr="00CC28A8">
              <w:rPr>
                <w:rFonts w:asciiTheme="majorHAnsi" w:hAnsiTheme="majorHAnsi" w:cstheme="majorHAnsi"/>
                <w:bCs/>
              </w:rPr>
              <w:t xml:space="preserve"> for a company handling environmental claims</w:t>
            </w:r>
            <w:r w:rsidR="007C4038">
              <w:rPr>
                <w:rFonts w:asciiTheme="majorHAnsi" w:hAnsiTheme="majorHAnsi" w:cstheme="majorHAnsi"/>
                <w:bCs/>
              </w:rPr>
              <w:t xml:space="preserve"> (</w:t>
            </w:r>
            <w:r w:rsidR="007C4038" w:rsidRPr="00CC28A8">
              <w:rPr>
                <w:rFonts w:asciiTheme="majorHAnsi" w:hAnsiTheme="majorHAnsi" w:cstheme="majorHAnsi"/>
                <w:bCs/>
              </w:rPr>
              <w:t>useful</w:t>
            </w:r>
            <w:r w:rsidR="007C4038">
              <w:rPr>
                <w:rFonts w:asciiTheme="majorHAnsi" w:hAnsiTheme="majorHAnsi" w:cstheme="majorHAnsi"/>
                <w:bCs/>
              </w:rPr>
              <w:t>)</w:t>
            </w:r>
          </w:p>
          <w:p w:rsidR="003B07A5" w:rsidRPr="00CC28A8" w:rsidRDefault="003B07A5" w:rsidP="00CC28A8">
            <w:pPr>
              <w:pStyle w:val="ListParagraph"/>
              <w:numPr>
                <w:ilvl w:val="0"/>
                <w:numId w:val="42"/>
              </w:numPr>
              <w:ind w:left="432"/>
              <w:rPr>
                <w:rFonts w:asciiTheme="majorHAnsi" w:hAnsiTheme="majorHAnsi" w:cstheme="majorHAnsi"/>
                <w:bCs/>
              </w:rPr>
            </w:pPr>
            <w:r w:rsidRPr="00CC28A8">
              <w:rPr>
                <w:rFonts w:asciiTheme="majorHAnsi" w:hAnsiTheme="majorHAnsi" w:cstheme="majorHAnsi"/>
                <w:bCs/>
              </w:rPr>
              <w:t xml:space="preserve">Strong management </w:t>
            </w:r>
            <w:r w:rsidR="00CC28A8" w:rsidRPr="00CC28A8">
              <w:rPr>
                <w:rFonts w:asciiTheme="majorHAnsi" w:hAnsiTheme="majorHAnsi" w:cstheme="majorHAnsi"/>
                <w:bCs/>
              </w:rPr>
              <w:t>experience</w:t>
            </w:r>
          </w:p>
          <w:p w:rsidR="00C2720B" w:rsidRPr="00CC28A8" w:rsidRDefault="0044158E" w:rsidP="00CC28A8">
            <w:pPr>
              <w:pStyle w:val="ListParagraph"/>
              <w:numPr>
                <w:ilvl w:val="0"/>
                <w:numId w:val="42"/>
              </w:numPr>
              <w:ind w:left="432"/>
              <w:rPr>
                <w:rFonts w:asciiTheme="majorHAnsi" w:hAnsiTheme="majorHAnsi" w:cstheme="majorHAnsi"/>
                <w:bCs/>
              </w:rPr>
            </w:pPr>
            <w:r w:rsidRPr="00CC28A8">
              <w:rPr>
                <w:rFonts w:asciiTheme="majorHAnsi" w:hAnsiTheme="majorHAnsi" w:cstheme="majorHAnsi"/>
                <w:bCs/>
              </w:rPr>
              <w:t>Prior government experience</w:t>
            </w:r>
            <w:r w:rsidR="00CC28A8" w:rsidRPr="00CC28A8">
              <w:rPr>
                <w:rFonts w:asciiTheme="majorHAnsi" w:hAnsiTheme="majorHAnsi" w:cstheme="majorHAnsi"/>
                <w:bCs/>
              </w:rPr>
              <w:t xml:space="preserve"> (a plus)</w:t>
            </w:r>
          </w:p>
        </w:tc>
      </w:tr>
      <w:tr w:rsidR="00661AE5" w:rsidRPr="00B9558D"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B9558D" w:rsidRDefault="00661AE5" w:rsidP="004E1C64">
            <w:pPr>
              <w:rPr>
                <w:rFonts w:asciiTheme="majorHAnsi" w:hAnsiTheme="majorHAnsi" w:cstheme="majorHAnsi"/>
              </w:rPr>
            </w:pPr>
            <w:r w:rsidRPr="00B9558D">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CC28A8" w:rsidRPr="00CC28A8" w:rsidRDefault="00CC28A8" w:rsidP="00CC28A8">
            <w:pPr>
              <w:pStyle w:val="ListParagraph"/>
              <w:numPr>
                <w:ilvl w:val="0"/>
                <w:numId w:val="42"/>
              </w:numPr>
              <w:ind w:left="432"/>
              <w:rPr>
                <w:rFonts w:asciiTheme="majorHAnsi" w:hAnsiTheme="majorHAnsi" w:cstheme="majorHAnsi"/>
                <w:bCs/>
              </w:rPr>
            </w:pPr>
            <w:r w:rsidRPr="00CC28A8">
              <w:rPr>
                <w:rFonts w:asciiTheme="majorHAnsi" w:hAnsiTheme="majorHAnsi" w:cstheme="majorHAnsi"/>
                <w:bCs/>
              </w:rPr>
              <w:t>Strong communication and interpersonal skills</w:t>
            </w:r>
          </w:p>
          <w:p w:rsidR="00CC28A8" w:rsidRPr="00CC28A8" w:rsidRDefault="00CC28A8" w:rsidP="00CC28A8">
            <w:pPr>
              <w:pStyle w:val="ListParagraph"/>
              <w:numPr>
                <w:ilvl w:val="0"/>
                <w:numId w:val="42"/>
              </w:numPr>
              <w:ind w:left="432"/>
              <w:rPr>
                <w:rFonts w:asciiTheme="majorHAnsi" w:hAnsiTheme="majorHAnsi" w:cstheme="majorHAnsi"/>
                <w:bCs/>
              </w:rPr>
            </w:pPr>
            <w:r w:rsidRPr="00CC28A8">
              <w:rPr>
                <w:rFonts w:asciiTheme="majorHAnsi" w:hAnsiTheme="majorHAnsi" w:cstheme="majorHAnsi"/>
                <w:bCs/>
              </w:rPr>
              <w:t>Excellent leadership skills</w:t>
            </w:r>
          </w:p>
          <w:p w:rsidR="00CC28A8" w:rsidRPr="00CC28A8" w:rsidRDefault="00CC28A8" w:rsidP="00CC28A8">
            <w:pPr>
              <w:pStyle w:val="ListParagraph"/>
              <w:numPr>
                <w:ilvl w:val="0"/>
                <w:numId w:val="42"/>
              </w:numPr>
              <w:ind w:left="432"/>
              <w:rPr>
                <w:rFonts w:asciiTheme="majorHAnsi" w:hAnsiTheme="majorHAnsi" w:cstheme="majorHAnsi"/>
                <w:bCs/>
              </w:rPr>
            </w:pPr>
            <w:r w:rsidRPr="00CC28A8">
              <w:rPr>
                <w:rFonts w:asciiTheme="majorHAnsi" w:hAnsiTheme="majorHAnsi" w:cstheme="majorHAnsi"/>
                <w:bCs/>
              </w:rPr>
              <w:t>Ability to work under high pressure and handle sensitive matters</w:t>
            </w:r>
          </w:p>
          <w:p w:rsidR="00CC28A8" w:rsidRPr="00CC28A8" w:rsidRDefault="00CC28A8" w:rsidP="00CC28A8">
            <w:pPr>
              <w:pStyle w:val="ListParagraph"/>
              <w:numPr>
                <w:ilvl w:val="0"/>
                <w:numId w:val="42"/>
              </w:numPr>
              <w:ind w:left="432"/>
              <w:rPr>
                <w:rFonts w:asciiTheme="majorHAnsi" w:hAnsiTheme="majorHAnsi" w:cstheme="majorHAnsi"/>
                <w:bCs/>
              </w:rPr>
            </w:pPr>
            <w:r w:rsidRPr="00CC28A8">
              <w:rPr>
                <w:rFonts w:asciiTheme="majorHAnsi" w:hAnsiTheme="majorHAnsi" w:cstheme="majorHAnsi"/>
                <w:bCs/>
              </w:rPr>
              <w:t>Excellent negotiation skills</w:t>
            </w:r>
          </w:p>
          <w:p w:rsidR="00CC28A8" w:rsidRPr="00CC28A8" w:rsidRDefault="00CC28A8" w:rsidP="00CC28A8">
            <w:pPr>
              <w:pStyle w:val="ListParagraph"/>
              <w:numPr>
                <w:ilvl w:val="0"/>
                <w:numId w:val="42"/>
              </w:numPr>
              <w:ind w:left="432"/>
              <w:rPr>
                <w:rFonts w:asciiTheme="majorHAnsi" w:hAnsiTheme="majorHAnsi" w:cstheme="majorHAnsi"/>
                <w:bCs/>
              </w:rPr>
            </w:pPr>
            <w:r w:rsidRPr="00CC28A8">
              <w:rPr>
                <w:rFonts w:asciiTheme="majorHAnsi" w:hAnsiTheme="majorHAnsi" w:cstheme="majorHAnsi"/>
                <w:bCs/>
              </w:rPr>
              <w:t>Ability to work in a matrixed environment</w:t>
            </w:r>
          </w:p>
          <w:p w:rsidR="003B07A5" w:rsidRPr="00CC28A8" w:rsidRDefault="003B07A5" w:rsidP="00CC28A8">
            <w:pPr>
              <w:pStyle w:val="ListParagraph"/>
              <w:numPr>
                <w:ilvl w:val="0"/>
                <w:numId w:val="42"/>
              </w:numPr>
              <w:ind w:left="432"/>
              <w:rPr>
                <w:rFonts w:asciiTheme="majorHAnsi" w:hAnsiTheme="majorHAnsi" w:cstheme="majorHAnsi"/>
                <w:bCs/>
              </w:rPr>
            </w:pPr>
            <w:r w:rsidRPr="00CC28A8">
              <w:rPr>
                <w:rFonts w:asciiTheme="majorHAnsi" w:hAnsiTheme="majorHAnsi" w:cstheme="majorHAnsi"/>
                <w:bCs/>
              </w:rPr>
              <w:t>Good temperament</w:t>
            </w:r>
          </w:p>
          <w:p w:rsidR="003B07A5" w:rsidRPr="00CC28A8" w:rsidRDefault="00CC28A8" w:rsidP="00CC28A8">
            <w:pPr>
              <w:pStyle w:val="ListParagraph"/>
              <w:numPr>
                <w:ilvl w:val="0"/>
                <w:numId w:val="42"/>
              </w:numPr>
              <w:ind w:left="432"/>
              <w:rPr>
                <w:rFonts w:asciiTheme="majorHAnsi" w:hAnsiTheme="majorHAnsi" w:cstheme="majorHAnsi"/>
                <w:bCs/>
              </w:rPr>
            </w:pPr>
            <w:r w:rsidRPr="00CC28A8">
              <w:rPr>
                <w:rFonts w:asciiTheme="majorHAnsi" w:hAnsiTheme="majorHAnsi" w:cstheme="majorHAnsi"/>
                <w:bCs/>
              </w:rPr>
              <w:t>Ability to lead</w:t>
            </w:r>
            <w:r w:rsidR="003B07A5" w:rsidRPr="00CC28A8">
              <w:rPr>
                <w:rFonts w:asciiTheme="majorHAnsi" w:hAnsiTheme="majorHAnsi" w:cstheme="majorHAnsi"/>
                <w:bCs/>
              </w:rPr>
              <w:t xml:space="preserve"> by example</w:t>
            </w:r>
          </w:p>
          <w:p w:rsidR="00CC28A8" w:rsidRPr="00CC28A8" w:rsidRDefault="00CC28A8" w:rsidP="00CC28A8">
            <w:pPr>
              <w:pStyle w:val="ListParagraph"/>
              <w:numPr>
                <w:ilvl w:val="0"/>
                <w:numId w:val="42"/>
              </w:numPr>
              <w:ind w:left="432"/>
              <w:rPr>
                <w:rFonts w:asciiTheme="majorHAnsi" w:hAnsiTheme="majorHAnsi" w:cstheme="majorHAnsi"/>
                <w:bCs/>
              </w:rPr>
            </w:pPr>
            <w:r w:rsidRPr="00CC28A8">
              <w:rPr>
                <w:rFonts w:asciiTheme="majorHAnsi" w:hAnsiTheme="majorHAnsi" w:cstheme="majorHAnsi"/>
                <w:bCs/>
              </w:rPr>
              <w:t>Management focused; ability to navigate bureaucracy and manage a federal agency</w:t>
            </w:r>
          </w:p>
        </w:tc>
      </w:tr>
      <w:tr w:rsidR="00661AE5" w:rsidRPr="00B9558D"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B9558D" w:rsidRDefault="00661AE5" w:rsidP="00B64A22">
            <w:pPr>
              <w:jc w:val="center"/>
              <w:rPr>
                <w:rFonts w:asciiTheme="majorHAnsi" w:hAnsiTheme="majorHAnsi" w:cstheme="majorHAnsi"/>
                <w:b/>
              </w:rPr>
            </w:pPr>
            <w:r w:rsidRPr="00B9558D">
              <w:rPr>
                <w:rFonts w:asciiTheme="majorHAnsi" w:hAnsiTheme="majorHAnsi" w:cstheme="majorHAnsi"/>
                <w:b/>
              </w:rPr>
              <w:lastRenderedPageBreak/>
              <w:t>PAST APPOINTEES</w:t>
            </w:r>
          </w:p>
        </w:tc>
      </w:tr>
      <w:tr w:rsidR="00BE379B" w:rsidRPr="00B9558D"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B9558D" w:rsidRDefault="0083160F" w:rsidP="0073175C">
            <w:pPr>
              <w:rPr>
                <w:rFonts w:asciiTheme="majorHAnsi" w:hAnsiTheme="majorHAnsi" w:cstheme="majorHAnsi"/>
              </w:rPr>
            </w:pPr>
            <w:r w:rsidRPr="00B9558D">
              <w:rPr>
                <w:rFonts w:asciiTheme="majorHAnsi" w:hAnsiTheme="majorHAnsi" w:cstheme="majorHAnsi"/>
              </w:rPr>
              <w:t xml:space="preserve">John C. </w:t>
            </w:r>
            <w:proofErr w:type="spellStart"/>
            <w:r w:rsidRPr="00B9558D">
              <w:rPr>
                <w:rFonts w:asciiTheme="majorHAnsi" w:hAnsiTheme="majorHAnsi" w:cstheme="majorHAnsi"/>
              </w:rPr>
              <w:t>Cruden</w:t>
            </w:r>
            <w:proofErr w:type="spellEnd"/>
            <w:r w:rsidRPr="00B9558D">
              <w:rPr>
                <w:rFonts w:asciiTheme="majorHAnsi" w:hAnsiTheme="majorHAnsi" w:cstheme="majorHAnsi"/>
              </w:rPr>
              <w:t xml:space="preserve"> </w:t>
            </w:r>
            <w:r w:rsidR="00BE379B" w:rsidRPr="00B9558D">
              <w:rPr>
                <w:rFonts w:asciiTheme="majorHAnsi" w:hAnsiTheme="majorHAnsi" w:cstheme="majorHAnsi"/>
              </w:rPr>
              <w:t>(</w:t>
            </w:r>
            <w:r w:rsidRPr="00B9558D">
              <w:rPr>
                <w:rFonts w:asciiTheme="majorHAnsi" w:hAnsiTheme="majorHAnsi" w:cstheme="majorHAnsi"/>
              </w:rPr>
              <w:t>2014 to</w:t>
            </w:r>
            <w:r w:rsidR="0073175C" w:rsidRPr="00B9558D">
              <w:rPr>
                <w:rFonts w:asciiTheme="majorHAnsi" w:hAnsiTheme="majorHAnsi" w:cstheme="majorHAnsi"/>
              </w:rPr>
              <w:t xml:space="preserve"> 2017</w:t>
            </w:r>
            <w:r w:rsidR="00B30C4A" w:rsidRPr="00B9558D">
              <w:rPr>
                <w:rFonts w:asciiTheme="majorHAnsi" w:hAnsiTheme="majorHAnsi" w:cstheme="majorHAnsi"/>
              </w:rPr>
              <w:t>):</w:t>
            </w:r>
            <w:r w:rsidR="00A44F1C" w:rsidRPr="00B9558D">
              <w:rPr>
                <w:rFonts w:asciiTheme="majorHAnsi" w:hAnsiTheme="majorHAnsi" w:cstheme="majorHAnsi"/>
              </w:rPr>
              <w:t xml:space="preserve"> </w:t>
            </w:r>
            <w:r w:rsidR="00491963" w:rsidRPr="00B9558D">
              <w:rPr>
                <w:rFonts w:asciiTheme="majorHAnsi" w:hAnsiTheme="majorHAnsi" w:cstheme="majorHAnsi"/>
              </w:rPr>
              <w:t>President, Environmental Law Institute</w:t>
            </w:r>
            <w:r w:rsidR="00BE379B" w:rsidRPr="00B9558D">
              <w:rPr>
                <w:rFonts w:asciiTheme="majorHAnsi" w:hAnsiTheme="majorHAnsi" w:cstheme="majorHAnsi"/>
              </w:rPr>
              <w:t xml:space="preserve">; </w:t>
            </w:r>
            <w:r w:rsidR="00491963" w:rsidRPr="00B9558D">
              <w:rPr>
                <w:rFonts w:asciiTheme="majorHAnsi" w:hAnsiTheme="majorHAnsi" w:cstheme="majorHAnsi"/>
              </w:rPr>
              <w:t>Deputy Assistant Attorney General</w:t>
            </w:r>
            <w:r w:rsidR="001B370B" w:rsidRPr="00B9558D">
              <w:rPr>
                <w:rFonts w:asciiTheme="majorHAnsi" w:hAnsiTheme="majorHAnsi" w:cstheme="majorHAnsi"/>
              </w:rPr>
              <w:t xml:space="preserve">, Environment </w:t>
            </w:r>
            <w:r w:rsidR="00491963" w:rsidRPr="00B9558D">
              <w:rPr>
                <w:rFonts w:asciiTheme="majorHAnsi" w:hAnsiTheme="majorHAnsi" w:cstheme="majorHAnsi"/>
              </w:rPr>
              <w:t>and Natural Resources Division</w:t>
            </w:r>
            <w:r w:rsidR="00BE379B" w:rsidRPr="00B9558D">
              <w:rPr>
                <w:rFonts w:asciiTheme="majorHAnsi" w:hAnsiTheme="majorHAnsi" w:cstheme="majorHAnsi"/>
              </w:rPr>
              <w:t xml:space="preserve">; </w:t>
            </w:r>
            <w:r w:rsidR="00982C29" w:rsidRPr="00B9558D">
              <w:rPr>
                <w:rFonts w:asciiTheme="majorHAnsi" w:hAnsiTheme="majorHAnsi" w:cstheme="majorHAnsi"/>
              </w:rPr>
              <w:t>Chief, Environmental Enf</w:t>
            </w:r>
            <w:r w:rsidR="001B370B" w:rsidRPr="00B9558D">
              <w:rPr>
                <w:rFonts w:asciiTheme="majorHAnsi" w:hAnsiTheme="majorHAnsi" w:cstheme="majorHAnsi"/>
              </w:rPr>
              <w:t xml:space="preserve">orcement Section, Environment </w:t>
            </w:r>
            <w:r w:rsidR="00982C29" w:rsidRPr="00B9558D">
              <w:rPr>
                <w:rFonts w:asciiTheme="majorHAnsi" w:hAnsiTheme="majorHAnsi" w:cstheme="majorHAnsi"/>
              </w:rPr>
              <w:t>and Natural Resources Division</w:t>
            </w:r>
            <w:r w:rsidR="00982C29" w:rsidRPr="00B9558D">
              <w:rPr>
                <w:rStyle w:val="EndnoteReference"/>
                <w:rFonts w:asciiTheme="majorHAnsi" w:hAnsiTheme="majorHAnsi" w:cstheme="majorHAnsi"/>
              </w:rPr>
              <w:endnoteReference w:id="9"/>
            </w:r>
          </w:p>
        </w:tc>
      </w:tr>
      <w:tr w:rsidR="00BE379B" w:rsidRPr="00B9558D"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B9558D" w:rsidRDefault="0083160F" w:rsidP="00CC28A8">
            <w:pPr>
              <w:rPr>
                <w:rFonts w:asciiTheme="majorHAnsi" w:hAnsiTheme="majorHAnsi" w:cstheme="majorHAnsi"/>
              </w:rPr>
            </w:pPr>
            <w:r w:rsidRPr="00B9558D">
              <w:rPr>
                <w:rFonts w:asciiTheme="majorHAnsi" w:hAnsiTheme="majorHAnsi" w:cstheme="majorHAnsi"/>
              </w:rPr>
              <w:t xml:space="preserve">Ignacia S. Moreno </w:t>
            </w:r>
            <w:r w:rsidR="00B30C4A" w:rsidRPr="00B9558D">
              <w:rPr>
                <w:rFonts w:asciiTheme="majorHAnsi" w:hAnsiTheme="majorHAnsi" w:cstheme="majorHAnsi"/>
              </w:rPr>
              <w:t>(</w:t>
            </w:r>
            <w:r w:rsidRPr="00B9558D">
              <w:rPr>
                <w:rFonts w:asciiTheme="majorHAnsi" w:hAnsiTheme="majorHAnsi" w:cstheme="majorHAnsi"/>
              </w:rPr>
              <w:t>2009 to</w:t>
            </w:r>
            <w:r w:rsidR="00804EAA" w:rsidRPr="00B9558D">
              <w:rPr>
                <w:rFonts w:asciiTheme="majorHAnsi" w:hAnsiTheme="majorHAnsi" w:cstheme="majorHAnsi"/>
              </w:rPr>
              <w:t xml:space="preserve"> 2013</w:t>
            </w:r>
            <w:r w:rsidR="00B30C4A" w:rsidRPr="00B9558D">
              <w:rPr>
                <w:rFonts w:asciiTheme="majorHAnsi" w:hAnsiTheme="majorHAnsi" w:cstheme="majorHAnsi"/>
              </w:rPr>
              <w:t>):</w:t>
            </w:r>
            <w:r w:rsidR="002256E7" w:rsidRPr="00B9558D">
              <w:rPr>
                <w:rFonts w:asciiTheme="majorHAnsi" w:hAnsiTheme="majorHAnsi" w:cstheme="majorHAnsi"/>
              </w:rPr>
              <w:t xml:space="preserve"> Federal Representative, Gulf Coast Ecosystem Restoration Task Force, Office of the Administrator, </w:t>
            </w:r>
            <w:r w:rsidR="00CC28A8">
              <w:rPr>
                <w:rFonts w:asciiTheme="majorHAnsi" w:hAnsiTheme="majorHAnsi" w:cstheme="majorHAnsi"/>
              </w:rPr>
              <w:t>Environmental Protection Agency</w:t>
            </w:r>
            <w:r w:rsidR="00BE379B" w:rsidRPr="00B9558D">
              <w:rPr>
                <w:rFonts w:asciiTheme="majorHAnsi" w:hAnsiTheme="majorHAnsi" w:cstheme="majorHAnsi"/>
              </w:rPr>
              <w:t xml:space="preserve">; </w:t>
            </w:r>
            <w:r w:rsidR="002256E7" w:rsidRPr="00B9558D">
              <w:rPr>
                <w:rFonts w:asciiTheme="majorHAnsi" w:hAnsiTheme="majorHAnsi" w:cstheme="majorHAnsi"/>
              </w:rPr>
              <w:t>Counsel, Corporate Environmental Programs, General Electric Company</w:t>
            </w:r>
            <w:r w:rsidR="00BE379B" w:rsidRPr="00B9558D">
              <w:rPr>
                <w:rFonts w:asciiTheme="majorHAnsi" w:hAnsiTheme="majorHAnsi" w:cstheme="majorHAnsi"/>
              </w:rPr>
              <w:t xml:space="preserve">; </w:t>
            </w:r>
            <w:r w:rsidR="002256E7" w:rsidRPr="00B9558D">
              <w:rPr>
                <w:rFonts w:asciiTheme="majorHAnsi" w:hAnsiTheme="majorHAnsi" w:cstheme="majorHAnsi"/>
              </w:rPr>
              <w:t>General Counsel, Executive Committee, National Hispanic Bar Association</w:t>
            </w:r>
            <w:r w:rsidR="002905FF" w:rsidRPr="00B9558D">
              <w:rPr>
                <w:rStyle w:val="EndnoteReference"/>
                <w:rFonts w:asciiTheme="majorHAnsi" w:hAnsiTheme="majorHAnsi" w:cstheme="majorHAnsi"/>
              </w:rPr>
              <w:endnoteReference w:id="10"/>
            </w:r>
          </w:p>
        </w:tc>
      </w:tr>
      <w:tr w:rsidR="00661AE5" w:rsidRPr="00B9558D" w:rsidTr="00BE379B">
        <w:tc>
          <w:tcPr>
            <w:tcW w:w="9462" w:type="dxa"/>
            <w:gridSpan w:val="2"/>
            <w:tcBorders>
              <w:top w:val="single" w:sz="2" w:space="0" w:color="auto"/>
              <w:left w:val="single" w:sz="2" w:space="0" w:color="auto"/>
              <w:bottom w:val="single" w:sz="2" w:space="0" w:color="auto"/>
              <w:right w:val="single" w:sz="2" w:space="0" w:color="auto"/>
            </w:tcBorders>
          </w:tcPr>
          <w:p w:rsidR="00661AE5" w:rsidRPr="00B9558D" w:rsidRDefault="00437670" w:rsidP="000F162C">
            <w:pPr>
              <w:rPr>
                <w:rFonts w:asciiTheme="majorHAnsi" w:hAnsiTheme="majorHAnsi" w:cstheme="majorHAnsi"/>
              </w:rPr>
            </w:pPr>
            <w:r w:rsidRPr="00B9558D">
              <w:rPr>
                <w:rFonts w:asciiTheme="majorHAnsi" w:hAnsiTheme="majorHAnsi" w:cstheme="majorHAnsi"/>
              </w:rPr>
              <w:t xml:space="preserve">Ronald J. </w:t>
            </w:r>
            <w:proofErr w:type="spellStart"/>
            <w:r w:rsidRPr="00B9558D">
              <w:rPr>
                <w:rFonts w:asciiTheme="majorHAnsi" w:hAnsiTheme="majorHAnsi" w:cstheme="majorHAnsi"/>
              </w:rPr>
              <w:t>Tenpas</w:t>
            </w:r>
            <w:proofErr w:type="spellEnd"/>
            <w:r w:rsidRPr="00B9558D">
              <w:rPr>
                <w:rFonts w:asciiTheme="majorHAnsi" w:hAnsiTheme="majorHAnsi" w:cstheme="majorHAnsi"/>
              </w:rPr>
              <w:t xml:space="preserve"> </w:t>
            </w:r>
            <w:r w:rsidR="00B30C4A" w:rsidRPr="00B9558D">
              <w:rPr>
                <w:rFonts w:asciiTheme="majorHAnsi" w:hAnsiTheme="majorHAnsi" w:cstheme="majorHAnsi"/>
              </w:rPr>
              <w:t>(</w:t>
            </w:r>
            <w:r w:rsidRPr="00B9558D">
              <w:rPr>
                <w:rFonts w:asciiTheme="majorHAnsi" w:hAnsiTheme="majorHAnsi" w:cstheme="majorHAnsi"/>
              </w:rPr>
              <w:t xml:space="preserve">2007 to </w:t>
            </w:r>
            <w:r w:rsidR="00813371" w:rsidRPr="00B9558D">
              <w:rPr>
                <w:rFonts w:asciiTheme="majorHAnsi" w:hAnsiTheme="majorHAnsi" w:cstheme="majorHAnsi"/>
              </w:rPr>
              <w:t>2009</w:t>
            </w:r>
            <w:r w:rsidR="00B30C4A" w:rsidRPr="00B9558D">
              <w:rPr>
                <w:rFonts w:asciiTheme="majorHAnsi" w:hAnsiTheme="majorHAnsi" w:cstheme="majorHAnsi"/>
              </w:rPr>
              <w:t>):</w:t>
            </w:r>
            <w:r w:rsidR="00BE379B" w:rsidRPr="00B9558D">
              <w:rPr>
                <w:rFonts w:asciiTheme="majorHAnsi" w:hAnsiTheme="majorHAnsi" w:cstheme="majorHAnsi"/>
              </w:rPr>
              <w:t xml:space="preserve"> </w:t>
            </w:r>
            <w:r w:rsidR="000F162C" w:rsidRPr="00B9558D">
              <w:rPr>
                <w:rFonts w:asciiTheme="majorHAnsi" w:hAnsiTheme="majorHAnsi" w:cstheme="majorHAnsi"/>
              </w:rPr>
              <w:t>Associate Deputy Attorney General</w:t>
            </w:r>
            <w:r w:rsidR="00BE379B" w:rsidRPr="00B9558D">
              <w:rPr>
                <w:rFonts w:asciiTheme="majorHAnsi" w:hAnsiTheme="majorHAnsi" w:cstheme="majorHAnsi"/>
              </w:rPr>
              <w:t xml:space="preserve">; </w:t>
            </w:r>
            <w:r w:rsidR="000F162C" w:rsidRPr="00B9558D">
              <w:rPr>
                <w:rFonts w:asciiTheme="majorHAnsi" w:hAnsiTheme="majorHAnsi" w:cstheme="majorHAnsi"/>
              </w:rPr>
              <w:t>U.S. Attorney, Southern District of Illinois; Assistant U.S. Attorney, District of Maryland</w:t>
            </w:r>
            <w:r w:rsidR="000F162C" w:rsidRPr="00B9558D">
              <w:rPr>
                <w:rStyle w:val="EndnoteReference"/>
                <w:rFonts w:asciiTheme="majorHAnsi" w:hAnsiTheme="majorHAnsi" w:cstheme="majorHAnsi"/>
              </w:rPr>
              <w:endnoteReference w:id="11"/>
            </w:r>
            <w:r w:rsidR="000F162C" w:rsidRPr="00B9558D">
              <w:rPr>
                <w:rFonts w:asciiTheme="majorHAnsi" w:hAnsiTheme="majorHAnsi" w:cstheme="majorHAnsi"/>
              </w:rPr>
              <w:t xml:space="preserve"> </w:t>
            </w:r>
          </w:p>
        </w:tc>
      </w:tr>
      <w:bookmarkEnd w:id="0"/>
    </w:tbl>
    <w:p w:rsidR="00514128" w:rsidRPr="00D56177" w:rsidRDefault="00514128">
      <w:pPr>
        <w:rPr>
          <w:rFonts w:asciiTheme="majorHAnsi" w:hAnsiTheme="majorHAnsi" w:cstheme="majorHAnsi"/>
        </w:rPr>
      </w:pPr>
    </w:p>
    <w:sectPr w:rsidR="00514128" w:rsidRPr="00D56177"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D9F" w:rsidRDefault="00E62D9F" w:rsidP="001E22F1">
      <w:r>
        <w:separator/>
      </w:r>
    </w:p>
  </w:endnote>
  <w:endnote w:type="continuationSeparator" w:id="0">
    <w:p w:rsidR="00E62D9F" w:rsidRDefault="00E62D9F" w:rsidP="001E22F1">
      <w:r>
        <w:continuationSeparator/>
      </w:r>
    </w:p>
  </w:endnote>
  <w:endnote w:id="1">
    <w:p w:rsidR="00B9558D" w:rsidRDefault="00B9558D">
      <w:pPr>
        <w:pStyle w:val="EndnoteText"/>
      </w:pPr>
      <w:r>
        <w:rPr>
          <w:rStyle w:val="EndnoteReference"/>
        </w:rPr>
        <w:endnoteRef/>
      </w:r>
      <w:r>
        <w:t xml:space="preserve"> </w:t>
      </w:r>
      <w:r w:rsidR="00D76BC2">
        <w:t>The Consolidated Appropriations Act, 2017 (Public Law 115-31, May 5, 2017), contains a provision that continues the freeze on the payable pay rates for certain senior political officials at 2013 levels during calendar year 2017.</w:t>
      </w:r>
      <w:bookmarkStart w:id="1" w:name="_GoBack"/>
      <w:bookmarkEnd w:id="1"/>
    </w:p>
  </w:endnote>
  <w:endnote w:id="2">
    <w:p w:rsidR="00956960" w:rsidRDefault="00956960">
      <w:pPr>
        <w:pStyle w:val="EndnoteText"/>
      </w:pPr>
      <w:r>
        <w:rPr>
          <w:rStyle w:val="EndnoteReference"/>
        </w:rPr>
        <w:endnoteRef/>
      </w:r>
      <w:r>
        <w:t xml:space="preserve"> </w:t>
      </w:r>
      <w:r w:rsidRPr="00956960">
        <w:t>https://www.justice.gov/agencies/chart</w:t>
      </w:r>
    </w:p>
  </w:endnote>
  <w:endnote w:id="3">
    <w:p w:rsidR="003056E8" w:rsidRDefault="003056E8">
      <w:pPr>
        <w:pStyle w:val="EndnoteText"/>
      </w:pPr>
      <w:r>
        <w:rPr>
          <w:rStyle w:val="EndnoteReference"/>
        </w:rPr>
        <w:endnoteRef/>
      </w:r>
      <w:r>
        <w:t xml:space="preserve"> </w:t>
      </w:r>
      <w:r w:rsidR="0006629A">
        <w:t>Leadership Directories</w:t>
      </w:r>
    </w:p>
  </w:endnote>
  <w:endnote w:id="4">
    <w:p w:rsidR="00EE70F9" w:rsidRDefault="00EE70F9">
      <w:pPr>
        <w:pStyle w:val="EndnoteText"/>
      </w:pPr>
      <w:r>
        <w:rPr>
          <w:rStyle w:val="EndnoteReference"/>
        </w:rPr>
        <w:endnoteRef/>
      </w:r>
      <w:r>
        <w:t xml:space="preserve"> </w:t>
      </w:r>
      <w:r w:rsidRPr="00095A0D">
        <w:t>https://www.morganlewis.com/bios/rtenpas</w:t>
      </w:r>
    </w:p>
  </w:endnote>
  <w:endnote w:id="5">
    <w:p w:rsidR="00D7240E" w:rsidRDefault="00D7240E">
      <w:pPr>
        <w:pStyle w:val="EndnoteText"/>
      </w:pPr>
      <w:r>
        <w:rPr>
          <w:rStyle w:val="EndnoteReference"/>
        </w:rPr>
        <w:endnoteRef/>
      </w:r>
      <w:r>
        <w:t xml:space="preserve"> OMB</w:t>
      </w:r>
    </w:p>
  </w:endnote>
  <w:endnote w:id="6">
    <w:p w:rsidR="000F76F4" w:rsidRDefault="000F76F4">
      <w:pPr>
        <w:pStyle w:val="EndnoteText"/>
      </w:pPr>
      <w:r>
        <w:rPr>
          <w:rStyle w:val="EndnoteReference"/>
        </w:rPr>
        <w:endnoteRef/>
      </w:r>
      <w:r>
        <w:t xml:space="preserve"> </w:t>
      </w:r>
      <w:r w:rsidRPr="002256E7">
        <w:t>https://www.justice.gov/enrd/organization-chart/chart</w:t>
      </w:r>
    </w:p>
  </w:endnote>
  <w:endnote w:id="7">
    <w:p w:rsidR="005E7845" w:rsidRDefault="005E7845">
      <w:pPr>
        <w:pStyle w:val="EndnoteText"/>
      </w:pPr>
      <w:r>
        <w:rPr>
          <w:rStyle w:val="EndnoteReference"/>
        </w:rPr>
        <w:endnoteRef/>
      </w:r>
      <w:r>
        <w:t xml:space="preserve"> </w:t>
      </w:r>
      <w:r w:rsidRPr="005D2592">
        <w:t>https://www.justice.gov/enrd/what-we-do</w:t>
      </w:r>
    </w:p>
  </w:endnote>
  <w:endnote w:id="8">
    <w:p w:rsidR="00A661BC" w:rsidRDefault="00A661BC">
      <w:pPr>
        <w:pStyle w:val="EndnoteText"/>
      </w:pPr>
      <w:r>
        <w:rPr>
          <w:rStyle w:val="EndnoteReference"/>
        </w:rPr>
        <w:endnoteRef/>
      </w:r>
      <w:r>
        <w:t xml:space="preserve"> </w:t>
      </w:r>
      <w:r w:rsidRPr="005D2592">
        <w:t>https://www.justice.gov/enrd/what-we-do</w:t>
      </w:r>
    </w:p>
  </w:endnote>
  <w:endnote w:id="9">
    <w:p w:rsidR="00982C29" w:rsidRDefault="00982C29">
      <w:pPr>
        <w:pStyle w:val="EndnoteText"/>
      </w:pPr>
      <w:r>
        <w:rPr>
          <w:rStyle w:val="EndnoteReference"/>
        </w:rPr>
        <w:endnoteRef/>
      </w:r>
      <w:r>
        <w:t xml:space="preserve"> </w:t>
      </w:r>
      <w:r w:rsidRPr="00982C29">
        <w:t>https://www.justice.gov/enrd/meet-assistant-attorney-general-0</w:t>
      </w:r>
    </w:p>
  </w:endnote>
  <w:endnote w:id="10">
    <w:p w:rsidR="002905FF" w:rsidRDefault="002905FF">
      <w:pPr>
        <w:pStyle w:val="EndnoteText"/>
      </w:pPr>
      <w:r>
        <w:rPr>
          <w:rStyle w:val="EndnoteReference"/>
        </w:rPr>
        <w:endnoteRef/>
      </w:r>
      <w:r>
        <w:t xml:space="preserve"> Leadership Directories</w:t>
      </w:r>
    </w:p>
  </w:endnote>
  <w:endnote w:id="11">
    <w:p w:rsidR="000F162C" w:rsidRDefault="000F162C">
      <w:pPr>
        <w:pStyle w:val="EndnoteText"/>
      </w:pPr>
      <w:r>
        <w:rPr>
          <w:rStyle w:val="EndnoteReference"/>
        </w:rPr>
        <w:endnoteRef/>
      </w:r>
      <w:r>
        <w:t xml:space="preserve"> </w:t>
      </w:r>
      <w:r w:rsidRPr="000F162C">
        <w:t>https://www.morganlewis.com/bios/rtenpas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64A22" w:rsidRDefault="00B64A22" w:rsidP="009630CC">
    <w:pPr>
      <w:pStyle w:val="TGAppendixBodyHeaders"/>
      <w:pBdr>
        <w:top w:val="single" w:sz="2" w:space="10" w:color="auto"/>
      </w:pBdr>
      <w:ind w:left="40"/>
      <w:rPr>
        <w:rFonts w:ascii="Arial" w:hAnsi="Arial" w:cs="Arial"/>
      </w:rPr>
    </w:pPr>
  </w:p>
  <w:p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64A22" w:rsidRPr="009630CC" w:rsidRDefault="00B64A22" w:rsidP="009630CC">
    <w:pPr>
      <w:pStyle w:val="TGAppendixBodyHeaders"/>
      <w:pBdr>
        <w:top w:val="single" w:sz="2" w:space="10" w:color="auto"/>
      </w:pBdr>
      <w:ind w:left="40"/>
      <w:rPr>
        <w:rFonts w:ascii="Arial" w:hAnsi="Arial" w:cs="Arial"/>
      </w:rPr>
    </w:pPr>
  </w:p>
  <w:p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D9F" w:rsidRDefault="00E62D9F" w:rsidP="001E22F1">
      <w:r>
        <w:separator/>
      </w:r>
    </w:p>
  </w:footnote>
  <w:footnote w:type="continuationSeparator" w:id="0">
    <w:p w:rsidR="00E62D9F" w:rsidRDefault="00E62D9F"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CA0F50" w:rsidRDefault="00D76BC2"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4AE285F"/>
    <w:multiLevelType w:val="hybridMultilevel"/>
    <w:tmpl w:val="F428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802F48"/>
    <w:multiLevelType w:val="hybridMultilevel"/>
    <w:tmpl w:val="3524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BD60A7"/>
    <w:multiLevelType w:val="hybridMultilevel"/>
    <w:tmpl w:val="76505E3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4" w15:restartNumberingAfterBreak="0">
    <w:nsid w:val="4FC507E1"/>
    <w:multiLevelType w:val="hybridMultilevel"/>
    <w:tmpl w:val="C60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0BB3881"/>
    <w:multiLevelType w:val="hybridMultilevel"/>
    <w:tmpl w:val="BF5C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F3656A"/>
    <w:multiLevelType w:val="hybridMultilevel"/>
    <w:tmpl w:val="CD30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444BF4"/>
    <w:multiLevelType w:val="hybridMultilevel"/>
    <w:tmpl w:val="2694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
  </w:num>
  <w:num w:numId="3">
    <w:abstractNumId w:val="11"/>
  </w:num>
  <w:num w:numId="4">
    <w:abstractNumId w:val="41"/>
  </w:num>
  <w:num w:numId="5">
    <w:abstractNumId w:val="5"/>
  </w:num>
  <w:num w:numId="6">
    <w:abstractNumId w:val="37"/>
  </w:num>
  <w:num w:numId="7">
    <w:abstractNumId w:val="4"/>
  </w:num>
  <w:num w:numId="8">
    <w:abstractNumId w:val="31"/>
  </w:num>
  <w:num w:numId="9">
    <w:abstractNumId w:val="16"/>
  </w:num>
  <w:num w:numId="10">
    <w:abstractNumId w:val="6"/>
  </w:num>
  <w:num w:numId="11">
    <w:abstractNumId w:val="13"/>
  </w:num>
  <w:num w:numId="12">
    <w:abstractNumId w:val="22"/>
  </w:num>
  <w:num w:numId="13">
    <w:abstractNumId w:val="21"/>
  </w:num>
  <w:num w:numId="14">
    <w:abstractNumId w:val="25"/>
  </w:num>
  <w:num w:numId="15">
    <w:abstractNumId w:val="27"/>
  </w:num>
  <w:num w:numId="16">
    <w:abstractNumId w:val="1"/>
  </w:num>
  <w:num w:numId="17">
    <w:abstractNumId w:val="18"/>
  </w:num>
  <w:num w:numId="18">
    <w:abstractNumId w:val="35"/>
  </w:num>
  <w:num w:numId="19">
    <w:abstractNumId w:val="8"/>
  </w:num>
  <w:num w:numId="20">
    <w:abstractNumId w:val="26"/>
  </w:num>
  <w:num w:numId="21">
    <w:abstractNumId w:val="33"/>
  </w:num>
  <w:num w:numId="22">
    <w:abstractNumId w:val="10"/>
  </w:num>
  <w:num w:numId="23">
    <w:abstractNumId w:val="7"/>
  </w:num>
  <w:num w:numId="24">
    <w:abstractNumId w:val="34"/>
  </w:num>
  <w:num w:numId="25">
    <w:abstractNumId w:val="12"/>
  </w:num>
  <w:num w:numId="26">
    <w:abstractNumId w:val="2"/>
  </w:num>
  <w:num w:numId="27">
    <w:abstractNumId w:val="19"/>
  </w:num>
  <w:num w:numId="28">
    <w:abstractNumId w:val="17"/>
  </w:num>
  <w:num w:numId="29">
    <w:abstractNumId w:val="20"/>
  </w:num>
  <w:num w:numId="30">
    <w:abstractNumId w:val="30"/>
  </w:num>
  <w:num w:numId="31">
    <w:abstractNumId w:val="39"/>
  </w:num>
  <w:num w:numId="32">
    <w:abstractNumId w:val="40"/>
  </w:num>
  <w:num w:numId="33">
    <w:abstractNumId w:val="9"/>
  </w:num>
  <w:num w:numId="34">
    <w:abstractNumId w:val="0"/>
  </w:num>
  <w:num w:numId="35">
    <w:abstractNumId w:val="29"/>
  </w:num>
  <w:num w:numId="36">
    <w:abstractNumId w:val="32"/>
  </w:num>
  <w:num w:numId="37">
    <w:abstractNumId w:val="15"/>
  </w:num>
  <w:num w:numId="38">
    <w:abstractNumId w:val="24"/>
  </w:num>
  <w:num w:numId="39">
    <w:abstractNumId w:val="36"/>
  </w:num>
  <w:num w:numId="40">
    <w:abstractNumId w:val="23"/>
  </w:num>
  <w:num w:numId="41">
    <w:abstractNumId w:val="28"/>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17C7B"/>
    <w:rsid w:val="00021B49"/>
    <w:rsid w:val="000221E0"/>
    <w:rsid w:val="00023CFC"/>
    <w:rsid w:val="00034730"/>
    <w:rsid w:val="0004519C"/>
    <w:rsid w:val="0006629A"/>
    <w:rsid w:val="0006648F"/>
    <w:rsid w:val="00073701"/>
    <w:rsid w:val="0007480D"/>
    <w:rsid w:val="00076645"/>
    <w:rsid w:val="000769C9"/>
    <w:rsid w:val="00080E76"/>
    <w:rsid w:val="000846D6"/>
    <w:rsid w:val="0008706F"/>
    <w:rsid w:val="00087A28"/>
    <w:rsid w:val="00095A0D"/>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F0F0A"/>
    <w:rsid w:val="000F162C"/>
    <w:rsid w:val="000F2228"/>
    <w:rsid w:val="000F3659"/>
    <w:rsid w:val="000F3B5D"/>
    <w:rsid w:val="000F6976"/>
    <w:rsid w:val="000F69F1"/>
    <w:rsid w:val="000F76F4"/>
    <w:rsid w:val="00106C24"/>
    <w:rsid w:val="001150DF"/>
    <w:rsid w:val="0012306F"/>
    <w:rsid w:val="00125E46"/>
    <w:rsid w:val="0012723C"/>
    <w:rsid w:val="00134D8D"/>
    <w:rsid w:val="00136A97"/>
    <w:rsid w:val="00137365"/>
    <w:rsid w:val="00150E02"/>
    <w:rsid w:val="00160969"/>
    <w:rsid w:val="00160F21"/>
    <w:rsid w:val="0016537A"/>
    <w:rsid w:val="001658B6"/>
    <w:rsid w:val="00171A70"/>
    <w:rsid w:val="0017272D"/>
    <w:rsid w:val="00175FCC"/>
    <w:rsid w:val="00177526"/>
    <w:rsid w:val="0018425C"/>
    <w:rsid w:val="00187A50"/>
    <w:rsid w:val="001956F0"/>
    <w:rsid w:val="001A375D"/>
    <w:rsid w:val="001A3E9A"/>
    <w:rsid w:val="001A6064"/>
    <w:rsid w:val="001A636E"/>
    <w:rsid w:val="001B370B"/>
    <w:rsid w:val="001B63A1"/>
    <w:rsid w:val="001B7103"/>
    <w:rsid w:val="001C0B08"/>
    <w:rsid w:val="001C1577"/>
    <w:rsid w:val="001C2D85"/>
    <w:rsid w:val="001C39AC"/>
    <w:rsid w:val="001C5B3D"/>
    <w:rsid w:val="001D0348"/>
    <w:rsid w:val="001D2580"/>
    <w:rsid w:val="001D36AA"/>
    <w:rsid w:val="001E22F1"/>
    <w:rsid w:val="001E2508"/>
    <w:rsid w:val="001E486F"/>
    <w:rsid w:val="001E5266"/>
    <w:rsid w:val="001F4645"/>
    <w:rsid w:val="00205DE4"/>
    <w:rsid w:val="00207063"/>
    <w:rsid w:val="00220C28"/>
    <w:rsid w:val="00220D75"/>
    <w:rsid w:val="0022173F"/>
    <w:rsid w:val="00221F98"/>
    <w:rsid w:val="00222732"/>
    <w:rsid w:val="00224E61"/>
    <w:rsid w:val="002256E7"/>
    <w:rsid w:val="0023261D"/>
    <w:rsid w:val="002375DE"/>
    <w:rsid w:val="00246779"/>
    <w:rsid w:val="00262C31"/>
    <w:rsid w:val="002638DC"/>
    <w:rsid w:val="00263CE0"/>
    <w:rsid w:val="002678E9"/>
    <w:rsid w:val="00282909"/>
    <w:rsid w:val="002905FF"/>
    <w:rsid w:val="00292D76"/>
    <w:rsid w:val="00297C2A"/>
    <w:rsid w:val="002A71CC"/>
    <w:rsid w:val="002B1860"/>
    <w:rsid w:val="002B3AC4"/>
    <w:rsid w:val="002B44C0"/>
    <w:rsid w:val="002B59FC"/>
    <w:rsid w:val="002C76AB"/>
    <w:rsid w:val="002C7A86"/>
    <w:rsid w:val="002D28DF"/>
    <w:rsid w:val="002E0713"/>
    <w:rsid w:val="002F119A"/>
    <w:rsid w:val="002F204D"/>
    <w:rsid w:val="002F2F32"/>
    <w:rsid w:val="002F72CB"/>
    <w:rsid w:val="0030193E"/>
    <w:rsid w:val="003056E8"/>
    <w:rsid w:val="00321F38"/>
    <w:rsid w:val="00330ACB"/>
    <w:rsid w:val="00331394"/>
    <w:rsid w:val="003317A8"/>
    <w:rsid w:val="003353C5"/>
    <w:rsid w:val="003454E5"/>
    <w:rsid w:val="00347F97"/>
    <w:rsid w:val="00354173"/>
    <w:rsid w:val="003616AC"/>
    <w:rsid w:val="00366270"/>
    <w:rsid w:val="00370ED0"/>
    <w:rsid w:val="00373610"/>
    <w:rsid w:val="00375A18"/>
    <w:rsid w:val="00384BF4"/>
    <w:rsid w:val="00386024"/>
    <w:rsid w:val="003910F3"/>
    <w:rsid w:val="0039752D"/>
    <w:rsid w:val="003A0397"/>
    <w:rsid w:val="003A4DD4"/>
    <w:rsid w:val="003A6E33"/>
    <w:rsid w:val="003B07A5"/>
    <w:rsid w:val="003C3EF6"/>
    <w:rsid w:val="003C56E7"/>
    <w:rsid w:val="003D120B"/>
    <w:rsid w:val="003D4CCB"/>
    <w:rsid w:val="003D5759"/>
    <w:rsid w:val="003E45AC"/>
    <w:rsid w:val="00402D0D"/>
    <w:rsid w:val="00405D3E"/>
    <w:rsid w:val="00405E4F"/>
    <w:rsid w:val="00411497"/>
    <w:rsid w:val="00414F4B"/>
    <w:rsid w:val="00422D9C"/>
    <w:rsid w:val="00424234"/>
    <w:rsid w:val="004263AE"/>
    <w:rsid w:val="00435A07"/>
    <w:rsid w:val="00437670"/>
    <w:rsid w:val="0044158E"/>
    <w:rsid w:val="00441ACF"/>
    <w:rsid w:val="0045383F"/>
    <w:rsid w:val="004618AB"/>
    <w:rsid w:val="00463F52"/>
    <w:rsid w:val="00467E18"/>
    <w:rsid w:val="00472A3C"/>
    <w:rsid w:val="00473034"/>
    <w:rsid w:val="0047481D"/>
    <w:rsid w:val="00476188"/>
    <w:rsid w:val="004846D3"/>
    <w:rsid w:val="004853B8"/>
    <w:rsid w:val="0048748F"/>
    <w:rsid w:val="00490323"/>
    <w:rsid w:val="00490A62"/>
    <w:rsid w:val="00491963"/>
    <w:rsid w:val="00491AD6"/>
    <w:rsid w:val="004960D6"/>
    <w:rsid w:val="004967A1"/>
    <w:rsid w:val="004971BE"/>
    <w:rsid w:val="004A5A1A"/>
    <w:rsid w:val="004B0960"/>
    <w:rsid w:val="004B40B0"/>
    <w:rsid w:val="004B5D5B"/>
    <w:rsid w:val="004B7829"/>
    <w:rsid w:val="004C0C7A"/>
    <w:rsid w:val="004C0F5B"/>
    <w:rsid w:val="004D28D9"/>
    <w:rsid w:val="004D37D9"/>
    <w:rsid w:val="004D3D04"/>
    <w:rsid w:val="004D6AA7"/>
    <w:rsid w:val="004D7D44"/>
    <w:rsid w:val="004E1C64"/>
    <w:rsid w:val="004E717F"/>
    <w:rsid w:val="004F21A0"/>
    <w:rsid w:val="004F4242"/>
    <w:rsid w:val="00500B8F"/>
    <w:rsid w:val="00513D55"/>
    <w:rsid w:val="00514128"/>
    <w:rsid w:val="00521CF6"/>
    <w:rsid w:val="00526017"/>
    <w:rsid w:val="0053247E"/>
    <w:rsid w:val="00532BE2"/>
    <w:rsid w:val="0055292D"/>
    <w:rsid w:val="00562761"/>
    <w:rsid w:val="0056287D"/>
    <w:rsid w:val="00564475"/>
    <w:rsid w:val="005676B7"/>
    <w:rsid w:val="00572669"/>
    <w:rsid w:val="00574039"/>
    <w:rsid w:val="00575123"/>
    <w:rsid w:val="00577F0A"/>
    <w:rsid w:val="0058599E"/>
    <w:rsid w:val="005B0C70"/>
    <w:rsid w:val="005B44AE"/>
    <w:rsid w:val="005D2592"/>
    <w:rsid w:val="005D4099"/>
    <w:rsid w:val="005D5806"/>
    <w:rsid w:val="005D5F5A"/>
    <w:rsid w:val="005E6E2F"/>
    <w:rsid w:val="005E7845"/>
    <w:rsid w:val="005F2771"/>
    <w:rsid w:val="006013AB"/>
    <w:rsid w:val="00602B9F"/>
    <w:rsid w:val="00603EFC"/>
    <w:rsid w:val="00622F39"/>
    <w:rsid w:val="0063039C"/>
    <w:rsid w:val="00635D16"/>
    <w:rsid w:val="00637430"/>
    <w:rsid w:val="0064134E"/>
    <w:rsid w:val="00642778"/>
    <w:rsid w:val="006469C4"/>
    <w:rsid w:val="00650906"/>
    <w:rsid w:val="00654DD9"/>
    <w:rsid w:val="00655EAB"/>
    <w:rsid w:val="00657445"/>
    <w:rsid w:val="00661AAC"/>
    <w:rsid w:val="00661AE5"/>
    <w:rsid w:val="00663758"/>
    <w:rsid w:val="00670E3F"/>
    <w:rsid w:val="00683B6B"/>
    <w:rsid w:val="00686771"/>
    <w:rsid w:val="00687A9E"/>
    <w:rsid w:val="0069387A"/>
    <w:rsid w:val="006939E5"/>
    <w:rsid w:val="006B0D7D"/>
    <w:rsid w:val="006B379A"/>
    <w:rsid w:val="006B6253"/>
    <w:rsid w:val="006C14EE"/>
    <w:rsid w:val="006C2A1C"/>
    <w:rsid w:val="006E008A"/>
    <w:rsid w:val="006E374B"/>
    <w:rsid w:val="006E50C0"/>
    <w:rsid w:val="007043CA"/>
    <w:rsid w:val="0072243C"/>
    <w:rsid w:val="007237FA"/>
    <w:rsid w:val="0073175C"/>
    <w:rsid w:val="00732A91"/>
    <w:rsid w:val="00736EC8"/>
    <w:rsid w:val="00737980"/>
    <w:rsid w:val="00741D94"/>
    <w:rsid w:val="00744183"/>
    <w:rsid w:val="007448E0"/>
    <w:rsid w:val="007467DF"/>
    <w:rsid w:val="00756A61"/>
    <w:rsid w:val="00757BC3"/>
    <w:rsid w:val="00762481"/>
    <w:rsid w:val="0076444F"/>
    <w:rsid w:val="007814A5"/>
    <w:rsid w:val="007872BC"/>
    <w:rsid w:val="00790CC5"/>
    <w:rsid w:val="007A377A"/>
    <w:rsid w:val="007B1D32"/>
    <w:rsid w:val="007B6E3E"/>
    <w:rsid w:val="007C4038"/>
    <w:rsid w:val="007C73DE"/>
    <w:rsid w:val="007D1AFF"/>
    <w:rsid w:val="007D609D"/>
    <w:rsid w:val="007D669F"/>
    <w:rsid w:val="007E1950"/>
    <w:rsid w:val="007E7ECF"/>
    <w:rsid w:val="007F0E84"/>
    <w:rsid w:val="007F17B1"/>
    <w:rsid w:val="007F2B06"/>
    <w:rsid w:val="007F321F"/>
    <w:rsid w:val="007F338A"/>
    <w:rsid w:val="007F5A8E"/>
    <w:rsid w:val="007F6387"/>
    <w:rsid w:val="007F6E52"/>
    <w:rsid w:val="00801C0C"/>
    <w:rsid w:val="00804C25"/>
    <w:rsid w:val="00804EAA"/>
    <w:rsid w:val="00806C5D"/>
    <w:rsid w:val="00813371"/>
    <w:rsid w:val="00815049"/>
    <w:rsid w:val="00820463"/>
    <w:rsid w:val="00821486"/>
    <w:rsid w:val="008271A8"/>
    <w:rsid w:val="0083160F"/>
    <w:rsid w:val="00833527"/>
    <w:rsid w:val="00836810"/>
    <w:rsid w:val="00843FE7"/>
    <w:rsid w:val="00845BCF"/>
    <w:rsid w:val="008529C3"/>
    <w:rsid w:val="0085653B"/>
    <w:rsid w:val="00860EC5"/>
    <w:rsid w:val="00861619"/>
    <w:rsid w:val="008669BB"/>
    <w:rsid w:val="00867383"/>
    <w:rsid w:val="008744A6"/>
    <w:rsid w:val="0087689B"/>
    <w:rsid w:val="008807E6"/>
    <w:rsid w:val="00883BC8"/>
    <w:rsid w:val="0089745E"/>
    <w:rsid w:val="00897ABC"/>
    <w:rsid w:val="008A05DD"/>
    <w:rsid w:val="008A7731"/>
    <w:rsid w:val="008B4CA7"/>
    <w:rsid w:val="008B7489"/>
    <w:rsid w:val="008C5194"/>
    <w:rsid w:val="008D30E6"/>
    <w:rsid w:val="008D3564"/>
    <w:rsid w:val="00901824"/>
    <w:rsid w:val="009069C2"/>
    <w:rsid w:val="009140FD"/>
    <w:rsid w:val="009241DC"/>
    <w:rsid w:val="009320AA"/>
    <w:rsid w:val="00932702"/>
    <w:rsid w:val="0094517E"/>
    <w:rsid w:val="00956960"/>
    <w:rsid w:val="0095718F"/>
    <w:rsid w:val="00962B37"/>
    <w:rsid w:val="009630CC"/>
    <w:rsid w:val="0096330D"/>
    <w:rsid w:val="00970EB1"/>
    <w:rsid w:val="00971A5E"/>
    <w:rsid w:val="009754EA"/>
    <w:rsid w:val="00977755"/>
    <w:rsid w:val="00977835"/>
    <w:rsid w:val="00981574"/>
    <w:rsid w:val="00981585"/>
    <w:rsid w:val="00982C29"/>
    <w:rsid w:val="009A7E33"/>
    <w:rsid w:val="009B458C"/>
    <w:rsid w:val="009B5C03"/>
    <w:rsid w:val="009C2FED"/>
    <w:rsid w:val="009D264E"/>
    <w:rsid w:val="009D3593"/>
    <w:rsid w:val="009E1FC3"/>
    <w:rsid w:val="009E46C4"/>
    <w:rsid w:val="009E586C"/>
    <w:rsid w:val="009F472F"/>
    <w:rsid w:val="009F49A6"/>
    <w:rsid w:val="009F59E4"/>
    <w:rsid w:val="00A07E43"/>
    <w:rsid w:val="00A11046"/>
    <w:rsid w:val="00A15619"/>
    <w:rsid w:val="00A16DAE"/>
    <w:rsid w:val="00A20D92"/>
    <w:rsid w:val="00A21FED"/>
    <w:rsid w:val="00A33BE1"/>
    <w:rsid w:val="00A37BD6"/>
    <w:rsid w:val="00A40455"/>
    <w:rsid w:val="00A44F1C"/>
    <w:rsid w:val="00A46A0C"/>
    <w:rsid w:val="00A54EF3"/>
    <w:rsid w:val="00A57F7F"/>
    <w:rsid w:val="00A653B2"/>
    <w:rsid w:val="00A661BC"/>
    <w:rsid w:val="00A869D4"/>
    <w:rsid w:val="00A87EC8"/>
    <w:rsid w:val="00A92C24"/>
    <w:rsid w:val="00A9589A"/>
    <w:rsid w:val="00AA2E6E"/>
    <w:rsid w:val="00AA39E1"/>
    <w:rsid w:val="00AB37A6"/>
    <w:rsid w:val="00AB5436"/>
    <w:rsid w:val="00AC65D8"/>
    <w:rsid w:val="00AD47DA"/>
    <w:rsid w:val="00AD7337"/>
    <w:rsid w:val="00AE28E2"/>
    <w:rsid w:val="00AE78EC"/>
    <w:rsid w:val="00AF0FB2"/>
    <w:rsid w:val="00B015A0"/>
    <w:rsid w:val="00B037A9"/>
    <w:rsid w:val="00B03FED"/>
    <w:rsid w:val="00B05D99"/>
    <w:rsid w:val="00B12957"/>
    <w:rsid w:val="00B1327B"/>
    <w:rsid w:val="00B15587"/>
    <w:rsid w:val="00B22E7C"/>
    <w:rsid w:val="00B3093B"/>
    <w:rsid w:val="00B30C4A"/>
    <w:rsid w:val="00B33201"/>
    <w:rsid w:val="00B33603"/>
    <w:rsid w:val="00B400BE"/>
    <w:rsid w:val="00B609BD"/>
    <w:rsid w:val="00B64A22"/>
    <w:rsid w:val="00B66919"/>
    <w:rsid w:val="00B72A3A"/>
    <w:rsid w:val="00B761F1"/>
    <w:rsid w:val="00B8440A"/>
    <w:rsid w:val="00B85C44"/>
    <w:rsid w:val="00B8737B"/>
    <w:rsid w:val="00B92A39"/>
    <w:rsid w:val="00B9558D"/>
    <w:rsid w:val="00B97B34"/>
    <w:rsid w:val="00BA34BC"/>
    <w:rsid w:val="00BC1493"/>
    <w:rsid w:val="00BC78FF"/>
    <w:rsid w:val="00BD0F2B"/>
    <w:rsid w:val="00BD29EF"/>
    <w:rsid w:val="00BD4300"/>
    <w:rsid w:val="00BE28D8"/>
    <w:rsid w:val="00BE379B"/>
    <w:rsid w:val="00BF2BCE"/>
    <w:rsid w:val="00C00762"/>
    <w:rsid w:val="00C05B41"/>
    <w:rsid w:val="00C068DB"/>
    <w:rsid w:val="00C07FF8"/>
    <w:rsid w:val="00C14F52"/>
    <w:rsid w:val="00C153DF"/>
    <w:rsid w:val="00C23B65"/>
    <w:rsid w:val="00C26658"/>
    <w:rsid w:val="00C2720B"/>
    <w:rsid w:val="00C30408"/>
    <w:rsid w:val="00C335FE"/>
    <w:rsid w:val="00C3365A"/>
    <w:rsid w:val="00C35874"/>
    <w:rsid w:val="00C36CC2"/>
    <w:rsid w:val="00C44A8F"/>
    <w:rsid w:val="00C46EEC"/>
    <w:rsid w:val="00C5538B"/>
    <w:rsid w:val="00C71212"/>
    <w:rsid w:val="00C82C06"/>
    <w:rsid w:val="00C866F7"/>
    <w:rsid w:val="00C87AFC"/>
    <w:rsid w:val="00C90AD7"/>
    <w:rsid w:val="00C94E0B"/>
    <w:rsid w:val="00CA0F50"/>
    <w:rsid w:val="00CA6785"/>
    <w:rsid w:val="00CC2512"/>
    <w:rsid w:val="00CC278F"/>
    <w:rsid w:val="00CC28A8"/>
    <w:rsid w:val="00CC416B"/>
    <w:rsid w:val="00CD14D0"/>
    <w:rsid w:val="00CD409E"/>
    <w:rsid w:val="00D00C94"/>
    <w:rsid w:val="00D05ABC"/>
    <w:rsid w:val="00D1037C"/>
    <w:rsid w:val="00D137F7"/>
    <w:rsid w:val="00D1473D"/>
    <w:rsid w:val="00D201D5"/>
    <w:rsid w:val="00D258E9"/>
    <w:rsid w:val="00D276D6"/>
    <w:rsid w:val="00D33A2A"/>
    <w:rsid w:val="00D35718"/>
    <w:rsid w:val="00D40AC5"/>
    <w:rsid w:val="00D43B6D"/>
    <w:rsid w:val="00D51191"/>
    <w:rsid w:val="00D525EA"/>
    <w:rsid w:val="00D525FF"/>
    <w:rsid w:val="00D56177"/>
    <w:rsid w:val="00D60729"/>
    <w:rsid w:val="00D66F40"/>
    <w:rsid w:val="00D7198E"/>
    <w:rsid w:val="00D7240E"/>
    <w:rsid w:val="00D744FA"/>
    <w:rsid w:val="00D76BC2"/>
    <w:rsid w:val="00D8185C"/>
    <w:rsid w:val="00D8605F"/>
    <w:rsid w:val="00D8690A"/>
    <w:rsid w:val="00D870FE"/>
    <w:rsid w:val="00D90601"/>
    <w:rsid w:val="00D96149"/>
    <w:rsid w:val="00DA16E8"/>
    <w:rsid w:val="00DA36B9"/>
    <w:rsid w:val="00DA387D"/>
    <w:rsid w:val="00DA6CA7"/>
    <w:rsid w:val="00DB7158"/>
    <w:rsid w:val="00DC0DCD"/>
    <w:rsid w:val="00DC4447"/>
    <w:rsid w:val="00DC4641"/>
    <w:rsid w:val="00DC65B3"/>
    <w:rsid w:val="00DD0C75"/>
    <w:rsid w:val="00DD6727"/>
    <w:rsid w:val="00DF1738"/>
    <w:rsid w:val="00DF3BCC"/>
    <w:rsid w:val="00DF568B"/>
    <w:rsid w:val="00DF7A0C"/>
    <w:rsid w:val="00E03571"/>
    <w:rsid w:val="00E052D5"/>
    <w:rsid w:val="00E072C0"/>
    <w:rsid w:val="00E07A3F"/>
    <w:rsid w:val="00E07EFB"/>
    <w:rsid w:val="00E2022A"/>
    <w:rsid w:val="00E21E3C"/>
    <w:rsid w:val="00E22A8D"/>
    <w:rsid w:val="00E26B92"/>
    <w:rsid w:val="00E271FD"/>
    <w:rsid w:val="00E32003"/>
    <w:rsid w:val="00E36457"/>
    <w:rsid w:val="00E40457"/>
    <w:rsid w:val="00E47F45"/>
    <w:rsid w:val="00E549CF"/>
    <w:rsid w:val="00E562D0"/>
    <w:rsid w:val="00E57262"/>
    <w:rsid w:val="00E60CC0"/>
    <w:rsid w:val="00E62766"/>
    <w:rsid w:val="00E62D9F"/>
    <w:rsid w:val="00E70863"/>
    <w:rsid w:val="00E71C0D"/>
    <w:rsid w:val="00E725B6"/>
    <w:rsid w:val="00E7353D"/>
    <w:rsid w:val="00E761F9"/>
    <w:rsid w:val="00E766C6"/>
    <w:rsid w:val="00E80B5C"/>
    <w:rsid w:val="00E828F9"/>
    <w:rsid w:val="00E90C00"/>
    <w:rsid w:val="00E924BE"/>
    <w:rsid w:val="00EA52E0"/>
    <w:rsid w:val="00EA7B42"/>
    <w:rsid w:val="00EB20A7"/>
    <w:rsid w:val="00EC2402"/>
    <w:rsid w:val="00EC429B"/>
    <w:rsid w:val="00EC4FDB"/>
    <w:rsid w:val="00ED52F5"/>
    <w:rsid w:val="00ED5B9E"/>
    <w:rsid w:val="00EE58CC"/>
    <w:rsid w:val="00EE70F9"/>
    <w:rsid w:val="00EF11FF"/>
    <w:rsid w:val="00EF6FAB"/>
    <w:rsid w:val="00F1221F"/>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C0DC5"/>
    <w:rsid w:val="00FC3EDE"/>
    <w:rsid w:val="00FF0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98101">
      <w:bodyDiv w:val="1"/>
      <w:marLeft w:val="0"/>
      <w:marRight w:val="0"/>
      <w:marTop w:val="0"/>
      <w:marBottom w:val="0"/>
      <w:divBdr>
        <w:top w:val="none" w:sz="0" w:space="0" w:color="auto"/>
        <w:left w:val="none" w:sz="0" w:space="0" w:color="auto"/>
        <w:bottom w:val="none" w:sz="0" w:space="0" w:color="auto"/>
        <w:right w:val="none" w:sz="0" w:space="0" w:color="auto"/>
      </w:divBdr>
    </w:div>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259026228">
      <w:bodyDiv w:val="1"/>
      <w:marLeft w:val="0"/>
      <w:marRight w:val="0"/>
      <w:marTop w:val="0"/>
      <w:marBottom w:val="0"/>
      <w:divBdr>
        <w:top w:val="none" w:sz="0" w:space="0" w:color="auto"/>
        <w:left w:val="none" w:sz="0" w:space="0" w:color="auto"/>
        <w:bottom w:val="none" w:sz="0" w:space="0" w:color="auto"/>
        <w:right w:val="none" w:sz="0" w:space="0" w:color="auto"/>
      </w:divBdr>
    </w:div>
    <w:div w:id="1874074866">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5B3992"/>
    <w:rsid w:val="005E3561"/>
    <w:rsid w:val="00672DF4"/>
    <w:rsid w:val="00737785"/>
    <w:rsid w:val="008638AA"/>
    <w:rsid w:val="0087154F"/>
    <w:rsid w:val="008F1F7B"/>
    <w:rsid w:val="008F5F77"/>
    <w:rsid w:val="00A01C91"/>
    <w:rsid w:val="00A9166C"/>
    <w:rsid w:val="00AC054C"/>
    <w:rsid w:val="00AC0DBB"/>
    <w:rsid w:val="00BB64E1"/>
    <w:rsid w:val="00BE0041"/>
    <w:rsid w:val="00C36CDA"/>
    <w:rsid w:val="00C6687D"/>
    <w:rsid w:val="00D4302A"/>
    <w:rsid w:val="00DB07EE"/>
    <w:rsid w:val="00E3137D"/>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4.xml><?xml version="1.0" encoding="utf-8"?>
<ds:datastoreItem xmlns:ds="http://schemas.openxmlformats.org/officeDocument/2006/customXml" ds:itemID="{7FE87457-CDCB-4C10-839D-67E15C10B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4574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4</cp:revision>
  <cp:lastPrinted>2016-07-12T18:00:00Z</cp:lastPrinted>
  <dcterms:created xsi:type="dcterms:W3CDTF">2017-06-30T16:31:00Z</dcterms:created>
  <dcterms:modified xsi:type="dcterms:W3CDTF">2017-08-23T19:21:00Z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