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67C17" w:rsidRDefault="00D67C1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D67C17">
        <w:rPr>
          <w:rFonts w:asciiTheme="majorHAnsi" w:hAnsiTheme="majorHAnsi" w:cstheme="majorHAnsi"/>
          <w:color w:val="000000"/>
          <w:szCs w:val="26"/>
        </w:rPr>
        <w:t>Assistant Secretary for Energy Efficiency and Renewable Energy</w:t>
      </w:r>
      <w:r w:rsidR="00D56177" w:rsidRPr="00D67C17">
        <w:rPr>
          <w:rFonts w:asciiTheme="majorHAnsi" w:hAnsiTheme="majorHAnsi" w:cstheme="majorHAnsi"/>
          <w:szCs w:val="26"/>
        </w:rPr>
        <w:t>, Department</w:t>
      </w:r>
      <w:r w:rsidRPr="00D67C17">
        <w:rPr>
          <w:rFonts w:asciiTheme="majorHAnsi" w:hAnsiTheme="majorHAnsi" w:cstheme="majorHAnsi"/>
          <w:szCs w:val="26"/>
        </w:rPr>
        <w:t xml:space="preserve"> of energy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9"/>
        <w:gridCol w:w="6783"/>
      </w:tblGrid>
      <w:tr w:rsidR="00B64A22" w:rsidRPr="00D56177" w:rsidTr="00D00FD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1C5DC1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1C5DC1" w:rsidRDefault="007724E0" w:rsidP="001C5D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661AE5" w:rsidRPr="00D56177" w:rsidTr="001C5DC1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D67C17" w:rsidP="00D33A2A">
            <w:pPr>
              <w:rPr>
                <w:rFonts w:asciiTheme="majorHAnsi" w:hAnsiTheme="majorHAnsi" w:cstheme="majorHAnsi"/>
              </w:rPr>
            </w:pPr>
            <w:r w:rsidRPr="00D67C17">
              <w:rPr>
                <w:rFonts w:asciiTheme="majorHAnsi" w:hAnsiTheme="majorHAnsi" w:cstheme="majorHAnsi"/>
              </w:rPr>
              <w:t xml:space="preserve">To </w:t>
            </w:r>
            <w:r w:rsidR="001C5DC1">
              <w:rPr>
                <w:rFonts w:asciiTheme="majorHAnsi" w:hAnsiTheme="majorHAnsi" w:cstheme="majorHAnsi"/>
              </w:rPr>
              <w:t>ensure America</w:t>
            </w:r>
            <w:r w:rsidR="00F92DEA">
              <w:rPr>
                <w:rFonts w:asciiTheme="majorHAnsi" w:hAnsiTheme="majorHAnsi" w:cstheme="majorHAnsi"/>
              </w:rPr>
              <w:t>’</w:t>
            </w:r>
            <w:r w:rsidR="001C5DC1">
              <w:rPr>
                <w:rFonts w:asciiTheme="majorHAnsi" w:hAnsiTheme="majorHAnsi" w:cstheme="majorHAnsi"/>
              </w:rPr>
              <w:t>s security a</w:t>
            </w:r>
            <w:r w:rsidRPr="00D67C17">
              <w:rPr>
                <w:rFonts w:asciiTheme="majorHAnsi" w:hAnsiTheme="majorHAnsi" w:cstheme="majorHAnsi"/>
              </w:rPr>
              <w:t>nd prosperity by addressing its energy, environmental and nuclear challenges through transformative s</w:t>
            </w:r>
            <w:r w:rsidR="003C2061">
              <w:rPr>
                <w:rFonts w:asciiTheme="majorHAnsi" w:hAnsiTheme="majorHAnsi" w:cstheme="majorHAnsi"/>
              </w:rPr>
              <w:t>cience and technology solutions</w:t>
            </w:r>
            <w:r w:rsidR="00F92DEA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D56177" w:rsidTr="001C5DC1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A603FB" w:rsidP="00A603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Leads</w:t>
            </w:r>
            <w:r w:rsidRPr="00733493">
              <w:rPr>
                <w:rFonts w:asciiTheme="majorHAnsi" w:hAnsiTheme="majorHAnsi" w:cstheme="majorHAnsi"/>
              </w:rPr>
              <w:t xml:space="preserve"> the Office of Energy Efficiency an</w:t>
            </w:r>
            <w:r>
              <w:rPr>
                <w:rFonts w:asciiTheme="majorHAnsi" w:hAnsiTheme="majorHAnsi" w:cstheme="majorHAnsi"/>
              </w:rPr>
              <w:t xml:space="preserve">d Renewable Energy (EERE) in its mission to </w:t>
            </w:r>
            <w:r w:rsidRPr="00733493">
              <w:rPr>
                <w:rFonts w:asciiTheme="majorHAnsi" w:hAnsiTheme="majorHAnsi" w:cstheme="majorHAnsi"/>
              </w:rPr>
              <w:t>strengthen America</w:t>
            </w:r>
            <w:r w:rsidR="00F92DEA">
              <w:rPr>
                <w:rFonts w:asciiTheme="majorHAnsi" w:hAnsiTheme="majorHAnsi" w:cstheme="majorHAnsi"/>
              </w:rPr>
              <w:t>’</w:t>
            </w:r>
            <w:r w:rsidRPr="00733493">
              <w:rPr>
                <w:rFonts w:asciiTheme="majorHAnsi" w:hAnsiTheme="majorHAnsi" w:cstheme="majorHAnsi"/>
              </w:rPr>
              <w:t>s energy security, environmental</w:t>
            </w:r>
            <w:r>
              <w:rPr>
                <w:rFonts w:asciiTheme="majorHAnsi" w:hAnsiTheme="majorHAnsi" w:cstheme="majorHAnsi"/>
              </w:rPr>
              <w:t xml:space="preserve"> quality and economic vitality </w:t>
            </w:r>
            <w:r w:rsidRPr="00733493">
              <w:rPr>
                <w:rFonts w:asciiTheme="majorHAnsi" w:hAnsiTheme="majorHAnsi" w:cstheme="majorHAnsi"/>
              </w:rPr>
              <w:t>through public-private partnerships that promote energy eff</w:t>
            </w:r>
            <w:r>
              <w:rPr>
                <w:rFonts w:asciiTheme="majorHAnsi" w:hAnsiTheme="majorHAnsi" w:cstheme="majorHAnsi"/>
              </w:rPr>
              <w:t>iciency and productivity</w:t>
            </w:r>
            <w:r w:rsidR="00F92DEA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bring </w:t>
            </w:r>
            <w:r w:rsidRPr="00733493">
              <w:rPr>
                <w:rFonts w:asciiTheme="majorHAnsi" w:hAnsiTheme="majorHAnsi" w:cstheme="majorHAnsi"/>
              </w:rPr>
              <w:t>clean, reliable and affordable energy technologies</w:t>
            </w:r>
            <w:r>
              <w:rPr>
                <w:rFonts w:asciiTheme="majorHAnsi" w:hAnsiTheme="majorHAnsi" w:cstheme="majorHAnsi"/>
              </w:rPr>
              <w:t xml:space="preserve"> to the marketplace</w:t>
            </w:r>
            <w:r w:rsidR="00F92DEA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and make a </w:t>
            </w:r>
            <w:r w:rsidRPr="00733493">
              <w:rPr>
                <w:rFonts w:asciiTheme="majorHAnsi" w:hAnsiTheme="majorHAnsi" w:cstheme="majorHAnsi"/>
              </w:rPr>
              <w:t>difference in the everyday lives of Americans by enh</w:t>
            </w:r>
            <w:r>
              <w:rPr>
                <w:rFonts w:asciiTheme="majorHAnsi" w:hAnsiTheme="majorHAnsi" w:cstheme="majorHAnsi"/>
              </w:rPr>
              <w:t>ancing their energy choices and their quality of life.</w:t>
            </w:r>
          </w:p>
        </w:tc>
      </w:tr>
      <w:tr w:rsidR="00661AE5" w:rsidRPr="00D56177" w:rsidTr="001C5DC1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$1</w:t>
            </w:r>
            <w:r w:rsidR="001043D4">
              <w:rPr>
                <w:rFonts w:asciiTheme="majorHAnsi" w:hAnsiTheme="majorHAnsi" w:cstheme="majorHAnsi"/>
                <w:bCs/>
              </w:rPr>
              <w:t xml:space="preserve">55,500 </w:t>
            </w:r>
            <w:r w:rsidR="00220D75">
              <w:rPr>
                <w:rFonts w:asciiTheme="majorHAnsi" w:hAnsiTheme="majorHAnsi" w:cstheme="majorHAnsi"/>
                <w:bCs/>
              </w:rPr>
              <w:t>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1C5DC1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6C1449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Undersecretary for Science and Energy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D00FD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1C5DC1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D56177" w:rsidRDefault="00956CCD" w:rsidP="009D4B7E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</w:t>
            </w:r>
            <w:r w:rsidR="00F92DEA">
              <w:rPr>
                <w:rFonts w:asciiTheme="majorHAnsi" w:hAnsiTheme="majorHAnsi" w:cstheme="majorHAnsi"/>
                <w:bCs/>
              </w:rPr>
              <w:t xml:space="preserve">Office of </w:t>
            </w:r>
            <w:r>
              <w:rPr>
                <w:rFonts w:asciiTheme="majorHAnsi" w:hAnsiTheme="majorHAnsi" w:cstheme="majorHAnsi"/>
                <w:bCs/>
              </w:rPr>
              <w:t>Energy Efficiency and Renewable Energy enacted budget for fiscal 2016 was $2.069 billion</w:t>
            </w:r>
            <w:r w:rsidR="009D4B7E">
              <w:rPr>
                <w:rFonts w:asciiTheme="majorHAnsi" w:hAnsiTheme="majorHAnsi" w:cstheme="majorHAnsi"/>
                <w:bCs/>
              </w:rPr>
              <w:t>;</w:t>
            </w:r>
            <w:r>
              <w:rPr>
                <w:rFonts w:asciiTheme="majorHAnsi" w:hAnsiTheme="majorHAnsi" w:cstheme="majorHAnsi"/>
                <w:bCs/>
              </w:rPr>
              <w:t xml:space="preserve"> its 2018 request was for $636 million. </w:t>
            </w:r>
            <w:r w:rsidR="009D4B7E">
              <w:rPr>
                <w:rFonts w:asciiTheme="majorHAnsi" w:hAnsiTheme="majorHAnsi" w:cstheme="majorHAnsi"/>
                <w:bCs/>
              </w:rPr>
              <w:t>The office</w:t>
            </w:r>
            <w:r>
              <w:rPr>
                <w:rFonts w:asciiTheme="majorHAnsi" w:hAnsiTheme="majorHAnsi" w:cstheme="majorHAnsi"/>
                <w:bCs/>
              </w:rPr>
              <w:t xml:space="preserve"> had 645 full-time equivalents in 2016.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1C5DC1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3FB" w:rsidRDefault="00A603FB" w:rsidP="00BB54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733493" w:rsidRPr="00A603FB">
              <w:rPr>
                <w:rFonts w:asciiTheme="majorHAnsi" w:hAnsiTheme="majorHAnsi" w:cstheme="majorHAnsi"/>
              </w:rPr>
              <w:t>ormulates and directs programs desi</w:t>
            </w:r>
            <w:r w:rsidR="00B02D85" w:rsidRPr="00A603FB">
              <w:rPr>
                <w:rFonts w:asciiTheme="majorHAnsi" w:hAnsiTheme="majorHAnsi" w:cstheme="majorHAnsi"/>
              </w:rPr>
              <w:t xml:space="preserve">gned to increase the production and </w:t>
            </w:r>
            <w:r w:rsidR="00733493" w:rsidRPr="00A603FB">
              <w:rPr>
                <w:rFonts w:asciiTheme="majorHAnsi" w:hAnsiTheme="majorHAnsi" w:cstheme="majorHAnsi"/>
              </w:rPr>
              <w:t>u</w:t>
            </w:r>
            <w:r w:rsidR="009D4B7E">
              <w:rPr>
                <w:rFonts w:asciiTheme="majorHAnsi" w:hAnsiTheme="majorHAnsi" w:cstheme="majorHAnsi"/>
              </w:rPr>
              <w:t>se</w:t>
            </w:r>
            <w:r w:rsidR="00733493" w:rsidRPr="00A603FB">
              <w:rPr>
                <w:rFonts w:asciiTheme="majorHAnsi" w:hAnsiTheme="majorHAnsi" w:cstheme="majorHAnsi"/>
              </w:rPr>
              <w:t xml:space="preserve"> of renewable energy and improve energ</w:t>
            </w:r>
            <w:r w:rsidR="00B02D85" w:rsidRPr="00A603FB">
              <w:rPr>
                <w:rFonts w:asciiTheme="majorHAnsi" w:hAnsiTheme="majorHAnsi" w:cstheme="majorHAnsi"/>
              </w:rPr>
              <w:t xml:space="preserve">y efficiency </w:t>
            </w:r>
            <w:r w:rsidR="00F92DEA">
              <w:rPr>
                <w:rFonts w:asciiTheme="majorHAnsi" w:hAnsiTheme="majorHAnsi" w:cstheme="majorHAnsi"/>
              </w:rPr>
              <w:t>by</w:t>
            </w:r>
            <w:r w:rsidR="00F92DEA" w:rsidRPr="00A603FB">
              <w:rPr>
                <w:rFonts w:asciiTheme="majorHAnsi" w:hAnsiTheme="majorHAnsi" w:cstheme="majorHAnsi"/>
              </w:rPr>
              <w:t xml:space="preserve"> </w:t>
            </w:r>
            <w:r w:rsidR="00B02D85" w:rsidRPr="00A603FB">
              <w:rPr>
                <w:rFonts w:asciiTheme="majorHAnsi" w:hAnsiTheme="majorHAnsi" w:cstheme="majorHAnsi"/>
              </w:rPr>
              <w:t>support</w:t>
            </w:r>
            <w:r w:rsidR="00F92DEA">
              <w:rPr>
                <w:rFonts w:asciiTheme="majorHAnsi" w:hAnsiTheme="majorHAnsi" w:cstheme="majorHAnsi"/>
              </w:rPr>
              <w:t>ing</w:t>
            </w:r>
            <w:r w:rsidR="00B02D85" w:rsidRPr="00A603FB">
              <w:rPr>
                <w:rFonts w:asciiTheme="majorHAnsi" w:hAnsiTheme="majorHAnsi" w:cstheme="majorHAnsi"/>
              </w:rPr>
              <w:t xml:space="preserve"> </w:t>
            </w:r>
            <w:r w:rsidR="00733493" w:rsidRPr="00A603FB">
              <w:rPr>
                <w:rFonts w:asciiTheme="majorHAnsi" w:hAnsiTheme="majorHAnsi" w:cstheme="majorHAnsi"/>
              </w:rPr>
              <w:t>rese</w:t>
            </w:r>
            <w:r>
              <w:rPr>
                <w:rFonts w:asciiTheme="majorHAnsi" w:hAnsiTheme="majorHAnsi" w:cstheme="majorHAnsi"/>
              </w:rPr>
              <w:t>arch, development and technology transfer</w:t>
            </w:r>
          </w:p>
          <w:p w:rsidR="00A603FB" w:rsidRDefault="00A603FB" w:rsidP="00BB54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9D4B7E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 xml:space="preserve">s </w:t>
            </w:r>
            <w:r w:rsidR="00B02D85" w:rsidRPr="00A603FB">
              <w:rPr>
                <w:rFonts w:asciiTheme="majorHAnsi" w:hAnsiTheme="majorHAnsi" w:cstheme="majorHAnsi"/>
              </w:rPr>
              <w:t xml:space="preserve">responsibility for </w:t>
            </w:r>
            <w:r w:rsidR="00733493" w:rsidRPr="00A603FB">
              <w:rPr>
                <w:rFonts w:asciiTheme="majorHAnsi" w:hAnsiTheme="majorHAnsi" w:cstheme="majorHAnsi"/>
              </w:rPr>
              <w:t>administering statutorily mandated assistance programs</w:t>
            </w:r>
            <w:r w:rsidR="00B02D85" w:rsidRPr="00A603FB">
              <w:rPr>
                <w:rFonts w:asciiTheme="majorHAnsi" w:hAnsiTheme="majorHAnsi" w:cstheme="majorHAnsi"/>
              </w:rPr>
              <w:t xml:space="preserve"> and ensuring energy efficiency </w:t>
            </w:r>
            <w:r w:rsidR="00733493" w:rsidRPr="00A603FB">
              <w:rPr>
                <w:rFonts w:asciiTheme="majorHAnsi" w:hAnsiTheme="majorHAnsi" w:cstheme="majorHAnsi"/>
              </w:rPr>
              <w:t>measures required by legi</w:t>
            </w:r>
            <w:r>
              <w:rPr>
                <w:rFonts w:asciiTheme="majorHAnsi" w:hAnsiTheme="majorHAnsi" w:cstheme="majorHAnsi"/>
              </w:rPr>
              <w:t>slation and/or executive orders</w:t>
            </w:r>
          </w:p>
          <w:p w:rsidR="00BB54B9" w:rsidRDefault="00BB54B9" w:rsidP="00BB54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733493" w:rsidRPr="00A603FB">
              <w:rPr>
                <w:rFonts w:asciiTheme="majorHAnsi" w:hAnsiTheme="majorHAnsi" w:cstheme="majorHAnsi"/>
              </w:rPr>
              <w:t>xercis</w:t>
            </w:r>
            <w:r w:rsidR="00B02D85" w:rsidRPr="00A603FB">
              <w:rPr>
                <w:rFonts w:asciiTheme="majorHAnsi" w:hAnsiTheme="majorHAnsi" w:cstheme="majorHAnsi"/>
              </w:rPr>
              <w:t xml:space="preserve">es executive direction over all </w:t>
            </w:r>
            <w:r w:rsidR="00733493" w:rsidRPr="00A603FB">
              <w:rPr>
                <w:rFonts w:asciiTheme="majorHAnsi" w:hAnsiTheme="majorHAnsi" w:cstheme="majorHAnsi"/>
              </w:rPr>
              <w:t>EER</w:t>
            </w:r>
            <w:r>
              <w:rPr>
                <w:rFonts w:asciiTheme="majorHAnsi" w:hAnsiTheme="majorHAnsi" w:cstheme="majorHAnsi"/>
              </w:rPr>
              <w:t>E program elements through the principal d</w:t>
            </w:r>
            <w:r w:rsidR="00733493" w:rsidRPr="00A603FB">
              <w:rPr>
                <w:rFonts w:asciiTheme="majorHAnsi" w:hAnsiTheme="majorHAnsi" w:cstheme="majorHAnsi"/>
              </w:rPr>
              <w:t>ep</w:t>
            </w:r>
            <w:r>
              <w:rPr>
                <w:rFonts w:asciiTheme="majorHAnsi" w:hAnsiTheme="majorHAnsi" w:cstheme="majorHAnsi"/>
              </w:rPr>
              <w:t xml:space="preserve">uty assistant secretary, </w:t>
            </w:r>
            <w:r w:rsidR="009D4B7E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d</w:t>
            </w:r>
            <w:r w:rsidR="00B02D85" w:rsidRPr="00A603FB">
              <w:rPr>
                <w:rFonts w:asciiTheme="majorHAnsi" w:hAnsiTheme="majorHAnsi" w:cstheme="majorHAnsi"/>
              </w:rPr>
              <w:t xml:space="preserve">eputy </w:t>
            </w:r>
            <w:r>
              <w:rPr>
                <w:rFonts w:asciiTheme="majorHAnsi" w:hAnsiTheme="majorHAnsi" w:cstheme="majorHAnsi"/>
              </w:rPr>
              <w:t>a</w:t>
            </w:r>
            <w:r w:rsidR="00733493" w:rsidRPr="00A603FB">
              <w:rPr>
                <w:rFonts w:asciiTheme="majorHAnsi" w:hAnsiTheme="majorHAnsi" w:cstheme="majorHAnsi"/>
              </w:rPr>
              <w:t>ss</w:t>
            </w:r>
            <w:r>
              <w:rPr>
                <w:rFonts w:asciiTheme="majorHAnsi" w:hAnsiTheme="majorHAnsi" w:cstheme="majorHAnsi"/>
              </w:rPr>
              <w:t xml:space="preserve">istant secretary for energy efficiency, </w:t>
            </w:r>
            <w:r w:rsidR="009D4B7E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deputy a</w:t>
            </w:r>
            <w:r w:rsidR="00733493" w:rsidRPr="00A603FB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sistant s</w:t>
            </w:r>
            <w:r w:rsidR="00B02D85" w:rsidRPr="00A603FB">
              <w:rPr>
                <w:rFonts w:asciiTheme="majorHAnsi" w:hAnsiTheme="majorHAnsi" w:cstheme="majorHAnsi"/>
              </w:rPr>
              <w:t xml:space="preserve">ecretary for </w:t>
            </w:r>
            <w:r>
              <w:rPr>
                <w:rFonts w:asciiTheme="majorHAnsi" w:hAnsiTheme="majorHAnsi" w:cstheme="majorHAnsi"/>
              </w:rPr>
              <w:t>r</w:t>
            </w:r>
            <w:r w:rsidR="00B02D85" w:rsidRPr="00A603FB">
              <w:rPr>
                <w:rFonts w:asciiTheme="majorHAnsi" w:hAnsiTheme="majorHAnsi" w:cstheme="majorHAnsi"/>
              </w:rPr>
              <w:t xml:space="preserve">enewable </w:t>
            </w:r>
            <w:r>
              <w:rPr>
                <w:rFonts w:asciiTheme="majorHAnsi" w:hAnsiTheme="majorHAnsi" w:cstheme="majorHAnsi"/>
              </w:rPr>
              <w:t xml:space="preserve">energy, </w:t>
            </w:r>
            <w:r w:rsidR="009D4B7E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 xml:space="preserve">deputy secretary for transportation, </w:t>
            </w:r>
            <w:r w:rsidR="009D4B7E">
              <w:rPr>
                <w:rFonts w:asciiTheme="majorHAnsi" w:hAnsiTheme="majorHAnsi" w:cstheme="majorHAnsi"/>
              </w:rPr>
              <w:t xml:space="preserve">the </w:t>
            </w:r>
            <w:r w:rsidR="00956CCD">
              <w:rPr>
                <w:rFonts w:asciiTheme="majorHAnsi" w:hAnsiTheme="majorHAnsi" w:cstheme="majorHAnsi"/>
              </w:rPr>
              <w:t>Strategic Programs Office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9D4B7E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c</w:t>
            </w:r>
            <w:r w:rsidR="00B02D85" w:rsidRPr="00A603FB">
              <w:rPr>
                <w:rFonts w:asciiTheme="majorHAnsi" w:hAnsiTheme="majorHAnsi" w:cstheme="majorHAnsi"/>
              </w:rPr>
              <w:t xml:space="preserve">hief </w:t>
            </w:r>
            <w:r>
              <w:rPr>
                <w:rFonts w:asciiTheme="majorHAnsi" w:hAnsiTheme="majorHAnsi" w:cstheme="majorHAnsi"/>
              </w:rPr>
              <w:t>operations o</w:t>
            </w:r>
            <w:r w:rsidR="00733493" w:rsidRPr="00A603FB">
              <w:rPr>
                <w:rFonts w:asciiTheme="majorHAnsi" w:hAnsiTheme="majorHAnsi" w:cstheme="majorHAnsi"/>
              </w:rPr>
              <w:t xml:space="preserve">fficer, </w:t>
            </w:r>
            <w:r w:rsidR="009D4B7E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chief financial o</w:t>
            </w:r>
            <w:r w:rsidR="00733493" w:rsidRPr="00A603FB">
              <w:rPr>
                <w:rFonts w:asciiTheme="majorHAnsi" w:hAnsiTheme="majorHAnsi" w:cstheme="majorHAnsi"/>
              </w:rPr>
              <w:t>fficer</w:t>
            </w:r>
            <w:r>
              <w:rPr>
                <w:rFonts w:asciiTheme="majorHAnsi" w:hAnsiTheme="majorHAnsi" w:cstheme="majorHAnsi"/>
              </w:rPr>
              <w:t xml:space="preserve"> and the Golden Service Center</w:t>
            </w:r>
          </w:p>
          <w:p w:rsidR="00BB54B9" w:rsidRPr="009D4B7E" w:rsidRDefault="00733493" w:rsidP="009D4B7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D4B7E">
              <w:rPr>
                <w:rFonts w:asciiTheme="majorHAnsi" w:hAnsiTheme="majorHAnsi" w:cstheme="majorHAnsi"/>
              </w:rPr>
              <w:t xml:space="preserve">Sets </w:t>
            </w:r>
            <w:r w:rsidR="009D4B7E" w:rsidRPr="009D4B7E">
              <w:rPr>
                <w:rFonts w:asciiTheme="majorHAnsi" w:hAnsiTheme="majorHAnsi" w:cstheme="majorHAnsi"/>
              </w:rPr>
              <w:t xml:space="preserve">EERE’s </w:t>
            </w:r>
            <w:r w:rsidRPr="009D4B7E">
              <w:rPr>
                <w:rFonts w:asciiTheme="majorHAnsi" w:hAnsiTheme="majorHAnsi" w:cstheme="majorHAnsi"/>
              </w:rPr>
              <w:t xml:space="preserve">overall strategic </w:t>
            </w:r>
            <w:r w:rsidR="00BB54B9" w:rsidRPr="009D4B7E">
              <w:rPr>
                <w:rFonts w:asciiTheme="majorHAnsi" w:hAnsiTheme="majorHAnsi" w:cstheme="majorHAnsi"/>
              </w:rPr>
              <w:t xml:space="preserve">direction </w:t>
            </w:r>
          </w:p>
          <w:p w:rsidR="00BB54B9" w:rsidRDefault="00B02D85" w:rsidP="00BB54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603FB">
              <w:rPr>
                <w:rFonts w:asciiTheme="majorHAnsi" w:hAnsiTheme="majorHAnsi" w:cstheme="majorHAnsi"/>
              </w:rPr>
              <w:t xml:space="preserve">Manages and </w:t>
            </w:r>
            <w:r w:rsidR="00733493" w:rsidRPr="00A603FB">
              <w:rPr>
                <w:rFonts w:asciiTheme="majorHAnsi" w:hAnsiTheme="majorHAnsi" w:cstheme="majorHAnsi"/>
              </w:rPr>
              <w:t>directs renewable energy and energy efficiency techno</w:t>
            </w:r>
            <w:r w:rsidR="00BB54B9">
              <w:rPr>
                <w:rFonts w:asciiTheme="majorHAnsi" w:hAnsiTheme="majorHAnsi" w:cstheme="majorHAnsi"/>
              </w:rPr>
              <w:t>logy research, development</w:t>
            </w:r>
            <w:r w:rsidRPr="00A603FB">
              <w:rPr>
                <w:rFonts w:asciiTheme="majorHAnsi" w:hAnsiTheme="majorHAnsi" w:cstheme="majorHAnsi"/>
              </w:rPr>
              <w:t xml:space="preserve"> and </w:t>
            </w:r>
            <w:r w:rsidR="00BB54B9">
              <w:rPr>
                <w:rFonts w:asciiTheme="majorHAnsi" w:hAnsiTheme="majorHAnsi" w:cstheme="majorHAnsi"/>
              </w:rPr>
              <w:t>technology transfer programs</w:t>
            </w:r>
          </w:p>
          <w:p w:rsidR="00733493" w:rsidRPr="00A603FB" w:rsidRDefault="00733493" w:rsidP="00BB54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603FB">
              <w:rPr>
                <w:rFonts w:asciiTheme="majorHAnsi" w:hAnsiTheme="majorHAnsi" w:cstheme="majorHAnsi"/>
              </w:rPr>
              <w:lastRenderedPageBreak/>
              <w:t>Assesses the impa</w:t>
            </w:r>
            <w:r w:rsidR="00B02D85" w:rsidRPr="00A603FB">
              <w:rPr>
                <w:rFonts w:asciiTheme="majorHAnsi" w:hAnsiTheme="majorHAnsi" w:cstheme="majorHAnsi"/>
              </w:rPr>
              <w:t xml:space="preserve">cts of renewable energy use and </w:t>
            </w:r>
            <w:r w:rsidRPr="00A603FB">
              <w:rPr>
                <w:rFonts w:asciiTheme="majorHAnsi" w:hAnsiTheme="majorHAnsi" w:cstheme="majorHAnsi"/>
              </w:rPr>
              <w:t>energy efficiency on t</w:t>
            </w:r>
            <w:r w:rsidR="00BB54B9">
              <w:rPr>
                <w:rFonts w:asciiTheme="majorHAnsi" w:hAnsiTheme="majorHAnsi" w:cstheme="majorHAnsi"/>
              </w:rPr>
              <w:t>he environment, energy security and the economy</w:t>
            </w:r>
          </w:p>
          <w:p w:rsidR="0016537A" w:rsidRPr="00A603FB" w:rsidRDefault="00733493" w:rsidP="009D4B7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603FB">
              <w:rPr>
                <w:rFonts w:asciiTheme="majorHAnsi" w:hAnsiTheme="majorHAnsi" w:cstheme="majorHAnsi"/>
              </w:rPr>
              <w:t>Develops and implements energy efficiency and renew</w:t>
            </w:r>
            <w:r w:rsidR="00B02D85" w:rsidRPr="00A603FB">
              <w:rPr>
                <w:rFonts w:asciiTheme="majorHAnsi" w:hAnsiTheme="majorHAnsi" w:cstheme="majorHAnsi"/>
              </w:rPr>
              <w:t xml:space="preserve">able energy strategies </w:t>
            </w:r>
            <w:r w:rsidRPr="00A603FB">
              <w:rPr>
                <w:rFonts w:asciiTheme="majorHAnsi" w:hAnsiTheme="majorHAnsi" w:cstheme="majorHAnsi"/>
              </w:rPr>
              <w:t xml:space="preserve">to </w:t>
            </w:r>
            <w:r w:rsidR="00BB54B9">
              <w:rPr>
                <w:rFonts w:asciiTheme="majorHAnsi" w:hAnsiTheme="majorHAnsi" w:cstheme="majorHAnsi"/>
              </w:rPr>
              <w:t>maxim</w:t>
            </w:r>
            <w:r w:rsidR="009D4B7E">
              <w:rPr>
                <w:rFonts w:asciiTheme="majorHAnsi" w:hAnsiTheme="majorHAnsi" w:cstheme="majorHAnsi"/>
              </w:rPr>
              <w:t>ize the</w:t>
            </w:r>
            <w:r w:rsidR="00BB54B9">
              <w:rPr>
                <w:rFonts w:asciiTheme="majorHAnsi" w:hAnsiTheme="majorHAnsi" w:cstheme="majorHAnsi"/>
              </w:rPr>
              <w:t xml:space="preserve"> benefit to the nation</w:t>
            </w:r>
            <w:r w:rsidR="00A101B0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1C5DC1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D00FD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1C5DC1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61197C" w:rsidP="0061197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61197C" w:rsidRDefault="0061197C" w:rsidP="0061197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(a plus)</w:t>
            </w:r>
          </w:p>
          <w:p w:rsidR="0061197C" w:rsidRDefault="0061197C" w:rsidP="0061197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Knowledge of and experience with </w:t>
            </w:r>
            <w:r w:rsidR="009D4B7E">
              <w:rPr>
                <w:rFonts w:asciiTheme="majorHAnsi" w:hAnsiTheme="majorHAnsi" w:cstheme="majorHAnsi"/>
                <w:bCs/>
              </w:rPr>
              <w:t xml:space="preserve">the office’s </w:t>
            </w:r>
            <w:r>
              <w:rPr>
                <w:rFonts w:asciiTheme="majorHAnsi" w:hAnsiTheme="majorHAnsi" w:cstheme="majorHAnsi"/>
                <w:bCs/>
              </w:rPr>
              <w:t xml:space="preserve">energy issues </w:t>
            </w:r>
          </w:p>
          <w:p w:rsidR="0061197C" w:rsidRPr="00956CCD" w:rsidRDefault="0061197C" w:rsidP="0061197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Knowledge of the legislative and federal budgeting process</w:t>
            </w:r>
          </w:p>
        </w:tc>
      </w:tr>
      <w:tr w:rsidR="00661AE5" w:rsidRPr="00D56177" w:rsidTr="001C5DC1"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956CCD" w:rsidP="0061197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manage and direct energy research</w:t>
            </w:r>
          </w:p>
          <w:p w:rsidR="0061197C" w:rsidRDefault="0061197C" w:rsidP="0061197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61197C" w:rsidRDefault="0061197C" w:rsidP="0061197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and managerial skills</w:t>
            </w:r>
          </w:p>
          <w:p w:rsidR="0061197C" w:rsidRDefault="0061197C" w:rsidP="0061197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61197C" w:rsidRPr="0061197C" w:rsidRDefault="0061197C" w:rsidP="0061197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</w:t>
            </w:r>
          </w:p>
        </w:tc>
      </w:tr>
      <w:tr w:rsidR="00661AE5" w:rsidRPr="00D56177" w:rsidTr="00D00FD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D00FD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335CE2" w:rsidP="00423F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David T. Danielson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2012</w:t>
            </w:r>
            <w:r w:rsidR="00D12E12">
              <w:rPr>
                <w:rFonts w:asciiTheme="majorHAnsi" w:hAnsiTheme="majorHAnsi" w:cstheme="majorHAnsi"/>
              </w:rPr>
              <w:t xml:space="preserve"> to 2016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37446E">
              <w:rPr>
                <w:rFonts w:asciiTheme="majorHAnsi" w:hAnsiTheme="majorHAnsi" w:cstheme="majorHAnsi"/>
              </w:rPr>
              <w:t xml:space="preserve">Employee Number One, </w:t>
            </w:r>
            <w:r w:rsidR="00D12E12" w:rsidRPr="00D12E12">
              <w:rPr>
                <w:rFonts w:asciiTheme="majorHAnsi" w:hAnsiTheme="majorHAnsi" w:cstheme="majorHAnsi"/>
              </w:rPr>
              <w:t>Advanced Research Projects Agency– Energy</w:t>
            </w:r>
            <w:r w:rsidR="00423F7C">
              <w:rPr>
                <w:rFonts w:asciiTheme="majorHAnsi" w:hAnsiTheme="majorHAnsi" w:cstheme="majorHAnsi"/>
              </w:rPr>
              <w:t>, Department of Energy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423F7C">
              <w:rPr>
                <w:rFonts w:asciiTheme="majorHAnsi" w:hAnsiTheme="majorHAnsi" w:cstheme="majorHAnsi"/>
              </w:rPr>
              <w:t>Clean-Energy V</w:t>
            </w:r>
            <w:r w:rsidR="00D12E12" w:rsidRPr="00D12E12">
              <w:rPr>
                <w:rFonts w:asciiTheme="majorHAnsi" w:hAnsiTheme="majorHAnsi" w:cstheme="majorHAnsi"/>
              </w:rPr>
              <w:t xml:space="preserve">enture </w:t>
            </w:r>
            <w:r w:rsidR="00423F7C">
              <w:rPr>
                <w:rFonts w:asciiTheme="majorHAnsi" w:hAnsiTheme="majorHAnsi" w:cstheme="majorHAnsi"/>
              </w:rPr>
              <w:t>C</w:t>
            </w:r>
            <w:r w:rsidR="00D12E12" w:rsidRPr="00D12E12">
              <w:rPr>
                <w:rFonts w:asciiTheme="majorHAnsi" w:hAnsiTheme="majorHAnsi" w:cstheme="majorHAnsi"/>
              </w:rPr>
              <w:t>apitalist</w:t>
            </w:r>
            <w:r w:rsidR="00D12E12">
              <w:rPr>
                <w:rFonts w:asciiTheme="majorHAnsi" w:hAnsiTheme="majorHAnsi" w:cstheme="majorHAnsi"/>
              </w:rPr>
              <w:t xml:space="preserve">, </w:t>
            </w:r>
            <w:r w:rsidR="00D12E12" w:rsidRPr="00D12E12">
              <w:rPr>
                <w:rFonts w:asciiTheme="majorHAnsi" w:hAnsiTheme="majorHAnsi" w:cstheme="majorHAnsi"/>
                <w:color w:val="000000"/>
              </w:rPr>
              <w:t>General Catalyst Partner</w:t>
            </w:r>
            <w:r w:rsidR="00423F7C">
              <w:rPr>
                <w:rStyle w:val="EndnoteReference"/>
                <w:rFonts w:asciiTheme="majorHAnsi" w:hAnsiTheme="majorHAnsi" w:cstheme="majorHAnsi"/>
                <w:color w:val="000000"/>
              </w:rPr>
              <w:endnoteReference w:id="5"/>
            </w:r>
          </w:p>
        </w:tc>
      </w:tr>
      <w:tr w:rsidR="00BE379B" w:rsidRPr="00D56177" w:rsidTr="00D00FD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335CE2" w:rsidP="00335C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Catherine Radford </w:t>
            </w:r>
            <w:proofErr w:type="spellStart"/>
            <w:r>
              <w:rPr>
                <w:rFonts w:asciiTheme="majorHAnsi" w:hAnsiTheme="majorHAnsi" w:cstheme="majorHAnsi"/>
              </w:rPr>
              <w:t>Zoi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2009 to 2011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Pr="00335CE2">
              <w:rPr>
                <w:rFonts w:asciiTheme="majorHAnsi" w:hAnsiTheme="majorHAnsi" w:cstheme="majorHAnsi"/>
              </w:rPr>
              <w:t>Chief Executive Officer, Alliance for Climate Protection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Pr="00335CE2">
              <w:rPr>
                <w:rFonts w:asciiTheme="majorHAnsi" w:hAnsiTheme="majorHAnsi" w:cstheme="majorHAnsi"/>
              </w:rPr>
              <w:t xml:space="preserve">Group Executive Director, Bayard Group Pty Ltd., Landis + </w:t>
            </w:r>
            <w:proofErr w:type="spellStart"/>
            <w:r w:rsidRPr="00335CE2">
              <w:rPr>
                <w:rFonts w:asciiTheme="majorHAnsi" w:hAnsiTheme="majorHAnsi" w:cstheme="majorHAnsi"/>
              </w:rPr>
              <w:t>Gyr</w:t>
            </w:r>
            <w:proofErr w:type="spellEnd"/>
            <w:r w:rsidRPr="00335CE2">
              <w:rPr>
                <w:rFonts w:asciiTheme="majorHAnsi" w:hAnsiTheme="majorHAnsi" w:cstheme="majorHAnsi"/>
              </w:rPr>
              <w:t xml:space="preserve"> Holdings, </w:t>
            </w:r>
            <w:proofErr w:type="spellStart"/>
            <w:r w:rsidRPr="00335CE2">
              <w:rPr>
                <w:rFonts w:asciiTheme="majorHAnsi" w:hAnsiTheme="majorHAnsi" w:cstheme="majorHAnsi"/>
              </w:rPr>
              <w:t>Landis+Gyr</w:t>
            </w:r>
            <w:proofErr w:type="spellEnd"/>
            <w:r w:rsidRPr="00335CE2">
              <w:rPr>
                <w:rFonts w:asciiTheme="majorHAnsi" w:hAnsiTheme="majorHAnsi" w:cstheme="majorHAnsi"/>
              </w:rPr>
              <w:t xml:space="preserve"> AG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Pr="00335CE2">
              <w:rPr>
                <w:rFonts w:asciiTheme="majorHAnsi" w:hAnsiTheme="majorHAnsi" w:cstheme="majorHAnsi"/>
              </w:rPr>
              <w:t>Chief Executive Officer, Sustainable Energy Development Authority, State of New South W</w:t>
            </w:r>
            <w:r w:rsidR="00B96F4A">
              <w:rPr>
                <w:rFonts w:asciiTheme="majorHAnsi" w:hAnsiTheme="majorHAnsi" w:cstheme="majorHAnsi"/>
              </w:rPr>
              <w:t>ales, Commonwealth of Australia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D00FDF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335CE2" w:rsidP="00335C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Alexander A. </w:t>
            </w:r>
            <w:proofErr w:type="spellStart"/>
            <w:r>
              <w:rPr>
                <w:rFonts w:asciiTheme="majorHAnsi" w:hAnsiTheme="majorHAnsi" w:cstheme="majorHAnsi"/>
              </w:rPr>
              <w:t>Karsner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2006 to 2008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14680A" w:rsidRPr="0014680A">
              <w:rPr>
                <w:rFonts w:asciiTheme="majorHAnsi" w:hAnsiTheme="majorHAnsi" w:cstheme="majorHAnsi"/>
              </w:rPr>
              <w:t xml:space="preserve">Managing Director, </w:t>
            </w:r>
            <w:proofErr w:type="spellStart"/>
            <w:r w:rsidR="0014680A" w:rsidRPr="0014680A">
              <w:rPr>
                <w:rFonts w:asciiTheme="majorHAnsi" w:hAnsiTheme="majorHAnsi" w:cstheme="majorHAnsi"/>
              </w:rPr>
              <w:t>Enercorp</w:t>
            </w:r>
            <w:proofErr w:type="spellEnd"/>
            <w:r w:rsidR="0014680A" w:rsidRPr="0014680A">
              <w:rPr>
                <w:rFonts w:asciiTheme="majorHAnsi" w:hAnsiTheme="majorHAnsi" w:cstheme="majorHAnsi"/>
              </w:rPr>
              <w:t xml:space="preserve"> LLC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14680A" w:rsidRPr="0014680A">
              <w:rPr>
                <w:rFonts w:asciiTheme="majorHAnsi" w:hAnsiTheme="majorHAnsi" w:cstheme="majorHAnsi"/>
              </w:rPr>
              <w:t xml:space="preserve">Director, Development, </w:t>
            </w:r>
            <w:proofErr w:type="spellStart"/>
            <w:r w:rsidR="0014680A" w:rsidRPr="0014680A">
              <w:rPr>
                <w:rFonts w:asciiTheme="majorHAnsi" w:hAnsiTheme="majorHAnsi" w:cstheme="majorHAnsi"/>
              </w:rPr>
              <w:t>Wartsila</w:t>
            </w:r>
            <w:proofErr w:type="spellEnd"/>
            <w:r w:rsidR="0014680A" w:rsidRPr="0014680A">
              <w:rPr>
                <w:rFonts w:asciiTheme="majorHAnsi" w:hAnsiTheme="majorHAnsi" w:cstheme="majorHAnsi"/>
              </w:rPr>
              <w:t xml:space="preserve"> Power Development, </w:t>
            </w:r>
            <w:proofErr w:type="spellStart"/>
            <w:r w:rsidR="0014680A" w:rsidRPr="0014680A">
              <w:rPr>
                <w:rFonts w:asciiTheme="majorHAnsi" w:hAnsiTheme="majorHAnsi" w:cstheme="majorHAnsi"/>
              </w:rPr>
              <w:t>Wärtsilä</w:t>
            </w:r>
            <w:proofErr w:type="spellEnd"/>
            <w:r w:rsidR="0014680A" w:rsidRPr="0014680A">
              <w:rPr>
                <w:rFonts w:asciiTheme="majorHAnsi" w:hAnsiTheme="majorHAnsi" w:cstheme="majorHAnsi"/>
              </w:rPr>
              <w:t xml:space="preserve"> Corporation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14680A" w:rsidRPr="0014680A">
              <w:rPr>
                <w:rFonts w:asciiTheme="majorHAnsi" w:hAnsiTheme="majorHAnsi" w:cstheme="majorHAnsi"/>
              </w:rPr>
              <w:t>Chief of Staff, The Honorable Moses Cheng Mo-Chi, Legislative Council of Hong Kong</w:t>
            </w:r>
            <w:r w:rsidR="0014680A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6C" w:rsidRDefault="00A17E6C" w:rsidP="001E22F1">
      <w:r>
        <w:separator/>
      </w:r>
    </w:p>
  </w:endnote>
  <w:endnote w:type="continuationSeparator" w:id="0">
    <w:p w:rsidR="00A17E6C" w:rsidRDefault="00A17E6C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043D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6C1449" w:rsidRDefault="006C144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C1449">
        <w:t>https://energy.gov/sites/prod/files/2017/01/f34/DOECHART-2017-01.pdf</w:t>
      </w:r>
    </w:p>
  </w:endnote>
  <w:endnote w:id="3">
    <w:p w:rsidR="00956CCD" w:rsidRDefault="00956CC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56CCD">
        <w:t>https://energy.gov/sites/prod/files/2017/05/f34/FY2018BudgetVolume3_0.pdf</w:t>
      </w:r>
    </w:p>
  </w:endnote>
  <w:endnote w:id="4">
    <w:p w:rsidR="00A101B0" w:rsidRDefault="00A101B0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423F7C" w:rsidRDefault="00423F7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23F7C">
        <w:t>https://energy.stanford.edu/people/david-t-danielson</w:t>
      </w:r>
    </w:p>
  </w:endnote>
  <w:endnote w:id="6">
    <w:p w:rsidR="0014680A" w:rsidRDefault="00335CE2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="0014680A" w:rsidRPr="0014680A">
        <w:t>https://lo.bvdep.com/PeopleDocument.asp?PersonId=-1&amp;LDIPeopleId=883981&amp;Save=0</w:t>
      </w:r>
    </w:p>
  </w:endnote>
  <w:endnote w:id="7">
    <w:p w:rsidR="0014680A" w:rsidRDefault="0014680A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14680A">
        <w:t>https://lo.bvdep.com/PeopleDocument.asp?PersonId=-1&amp;LDIPeopleId=651917&amp;Save=1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6C" w:rsidRDefault="00A17E6C" w:rsidP="001E22F1">
      <w:r>
        <w:separator/>
      </w:r>
    </w:p>
  </w:footnote>
  <w:footnote w:type="continuationSeparator" w:id="0">
    <w:p w:rsidR="00A17E6C" w:rsidRDefault="00A17E6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1043D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01D"/>
    <w:multiLevelType w:val="hybridMultilevel"/>
    <w:tmpl w:val="100E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BF703D4"/>
    <w:multiLevelType w:val="hybridMultilevel"/>
    <w:tmpl w:val="2B88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33EC8"/>
    <w:multiLevelType w:val="hybridMultilevel"/>
    <w:tmpl w:val="7A10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7"/>
  </w:num>
  <w:num w:numId="10">
    <w:abstractNumId w:val="7"/>
  </w:num>
  <w:num w:numId="11">
    <w:abstractNumId w:val="16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2"/>
  </w:num>
  <w:num w:numId="17">
    <w:abstractNumId w:val="19"/>
  </w:num>
  <w:num w:numId="18">
    <w:abstractNumId w:val="32"/>
  </w:num>
  <w:num w:numId="19">
    <w:abstractNumId w:val="10"/>
  </w:num>
  <w:num w:numId="20">
    <w:abstractNumId w:val="25"/>
  </w:num>
  <w:num w:numId="21">
    <w:abstractNumId w:val="30"/>
  </w:num>
  <w:num w:numId="22">
    <w:abstractNumId w:val="12"/>
  </w:num>
  <w:num w:numId="23">
    <w:abstractNumId w:val="9"/>
  </w:num>
  <w:num w:numId="24">
    <w:abstractNumId w:val="31"/>
  </w:num>
  <w:num w:numId="25">
    <w:abstractNumId w:val="15"/>
  </w:num>
  <w:num w:numId="26">
    <w:abstractNumId w:val="3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1"/>
  </w:num>
  <w:num w:numId="34">
    <w:abstractNumId w:val="1"/>
  </w:num>
  <w:num w:numId="35">
    <w:abstractNumId w:val="27"/>
  </w:num>
  <w:num w:numId="36">
    <w:abstractNumId w:val="14"/>
  </w:num>
  <w:num w:numId="37">
    <w:abstractNumId w:val="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33C9"/>
    <w:rsid w:val="0006648F"/>
    <w:rsid w:val="00073701"/>
    <w:rsid w:val="0007480D"/>
    <w:rsid w:val="00076645"/>
    <w:rsid w:val="00080E76"/>
    <w:rsid w:val="000846D6"/>
    <w:rsid w:val="0008706F"/>
    <w:rsid w:val="00087A28"/>
    <w:rsid w:val="00097F01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43D4"/>
    <w:rsid w:val="00106C24"/>
    <w:rsid w:val="001150DF"/>
    <w:rsid w:val="0012306F"/>
    <w:rsid w:val="00125E46"/>
    <w:rsid w:val="0012723C"/>
    <w:rsid w:val="00134D8D"/>
    <w:rsid w:val="00136A97"/>
    <w:rsid w:val="00137365"/>
    <w:rsid w:val="0014680A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C5DC1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088B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35CE2"/>
    <w:rsid w:val="003454E5"/>
    <w:rsid w:val="00347F97"/>
    <w:rsid w:val="00354173"/>
    <w:rsid w:val="003616AC"/>
    <w:rsid w:val="00366270"/>
    <w:rsid w:val="00370ED0"/>
    <w:rsid w:val="00373610"/>
    <w:rsid w:val="0037446E"/>
    <w:rsid w:val="00374E72"/>
    <w:rsid w:val="00375A18"/>
    <w:rsid w:val="00386024"/>
    <w:rsid w:val="003910F3"/>
    <w:rsid w:val="0039752D"/>
    <w:rsid w:val="003A0397"/>
    <w:rsid w:val="003A4DD4"/>
    <w:rsid w:val="003A6E33"/>
    <w:rsid w:val="003C2061"/>
    <w:rsid w:val="003C3EF6"/>
    <w:rsid w:val="003C56E7"/>
    <w:rsid w:val="003D120B"/>
    <w:rsid w:val="003D4CCB"/>
    <w:rsid w:val="003D5759"/>
    <w:rsid w:val="003E45AC"/>
    <w:rsid w:val="003E522B"/>
    <w:rsid w:val="00405D3E"/>
    <w:rsid w:val="00405E4F"/>
    <w:rsid w:val="00411497"/>
    <w:rsid w:val="00414F4B"/>
    <w:rsid w:val="00422D9C"/>
    <w:rsid w:val="00423F7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197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6770A"/>
    <w:rsid w:val="00670E3F"/>
    <w:rsid w:val="006820E0"/>
    <w:rsid w:val="00683B6B"/>
    <w:rsid w:val="00687A9E"/>
    <w:rsid w:val="0069387A"/>
    <w:rsid w:val="006939E5"/>
    <w:rsid w:val="006B0D7D"/>
    <w:rsid w:val="006B379A"/>
    <w:rsid w:val="006B6253"/>
    <w:rsid w:val="006C1449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3493"/>
    <w:rsid w:val="00736EC8"/>
    <w:rsid w:val="00737980"/>
    <w:rsid w:val="00741D94"/>
    <w:rsid w:val="007467DF"/>
    <w:rsid w:val="00756A61"/>
    <w:rsid w:val="00757BC3"/>
    <w:rsid w:val="00762481"/>
    <w:rsid w:val="0076444F"/>
    <w:rsid w:val="007724E0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399D"/>
    <w:rsid w:val="00901824"/>
    <w:rsid w:val="009069C2"/>
    <w:rsid w:val="009140FD"/>
    <w:rsid w:val="009241DC"/>
    <w:rsid w:val="009320AA"/>
    <w:rsid w:val="00932702"/>
    <w:rsid w:val="0094517E"/>
    <w:rsid w:val="00956CCD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D4B7E"/>
    <w:rsid w:val="009E1FC3"/>
    <w:rsid w:val="009E46C4"/>
    <w:rsid w:val="009E586C"/>
    <w:rsid w:val="009F59E4"/>
    <w:rsid w:val="00A07E43"/>
    <w:rsid w:val="00A101B0"/>
    <w:rsid w:val="00A11046"/>
    <w:rsid w:val="00A15619"/>
    <w:rsid w:val="00A16DAE"/>
    <w:rsid w:val="00A17E6C"/>
    <w:rsid w:val="00A20D92"/>
    <w:rsid w:val="00A21FED"/>
    <w:rsid w:val="00A33BE1"/>
    <w:rsid w:val="00A37BD6"/>
    <w:rsid w:val="00A37FC4"/>
    <w:rsid w:val="00A40455"/>
    <w:rsid w:val="00A43A97"/>
    <w:rsid w:val="00A44F1C"/>
    <w:rsid w:val="00A46A0C"/>
    <w:rsid w:val="00A54EF3"/>
    <w:rsid w:val="00A57F7F"/>
    <w:rsid w:val="00A603FB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2D85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6F4A"/>
    <w:rsid w:val="00B97B34"/>
    <w:rsid w:val="00BA34BC"/>
    <w:rsid w:val="00BB54B9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0FDF"/>
    <w:rsid w:val="00D05ABC"/>
    <w:rsid w:val="00D1037C"/>
    <w:rsid w:val="00D12E12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67C17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7C5F"/>
    <w:rsid w:val="00F436CE"/>
    <w:rsid w:val="00F51D84"/>
    <w:rsid w:val="00F62141"/>
    <w:rsid w:val="00F67CCF"/>
    <w:rsid w:val="00F71BC1"/>
    <w:rsid w:val="00F82EF1"/>
    <w:rsid w:val="00F84D65"/>
    <w:rsid w:val="00F906D0"/>
    <w:rsid w:val="00F92DEA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2C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240A5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10ADA2-0BA7-4592-B0B7-4D79A5A0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3</cp:revision>
  <cp:lastPrinted>2016-07-12T18:00:00Z</cp:lastPrinted>
  <dcterms:created xsi:type="dcterms:W3CDTF">2017-07-10T22:13:00Z</dcterms:created>
  <dcterms:modified xsi:type="dcterms:W3CDTF">2017-08-22T19:09:00Z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