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73C6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principal deputy undersecretary for policy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1F4CD6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1F4CD6" w:rsidP="00D33A2A">
            <w:pPr>
              <w:rPr>
                <w:rFonts w:asciiTheme="majorHAnsi" w:hAnsiTheme="majorHAnsi" w:cstheme="majorHAnsi"/>
              </w:rPr>
            </w:pPr>
            <w:r w:rsidRPr="001F4CD6">
              <w:rPr>
                <w:rFonts w:asciiTheme="majorHAnsi" w:hAnsiTheme="majorHAnsi" w:cstheme="majorHAnsi"/>
              </w:rPr>
              <w:t xml:space="preserve">The mission of the Department of Defense </w:t>
            </w:r>
            <w:r w:rsidR="00321856">
              <w:rPr>
                <w:rFonts w:asciiTheme="majorHAnsi" w:hAnsiTheme="majorHAnsi" w:cstheme="majorHAnsi"/>
              </w:rPr>
              <w:t xml:space="preserve">(DOD) </w:t>
            </w:r>
            <w:r w:rsidRPr="001F4CD6">
              <w:rPr>
                <w:rFonts w:asciiTheme="majorHAnsi" w:hAnsiTheme="majorHAnsi" w:cstheme="majorHAnsi"/>
              </w:rPr>
              <w:t>is to provide the military forces needed to deter war and to protect the security of our country.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7207BE" w:rsidP="007F29B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principal deputy undersecretary of defense for policy </w:t>
            </w:r>
            <w:r w:rsidR="007F29B5">
              <w:rPr>
                <w:rFonts w:asciiTheme="majorHAnsi" w:hAnsiTheme="majorHAnsi" w:cstheme="majorHAnsi"/>
                <w:bCs/>
              </w:rPr>
              <w:t>advises</w:t>
            </w:r>
            <w:r>
              <w:rPr>
                <w:rFonts w:asciiTheme="majorHAnsi" w:hAnsiTheme="majorHAnsi" w:cstheme="majorHAnsi"/>
                <w:bCs/>
              </w:rPr>
              <w:t xml:space="preserve"> the unders</w:t>
            </w:r>
            <w:r w:rsidRPr="007207BE">
              <w:rPr>
                <w:rFonts w:asciiTheme="majorHAnsi" w:hAnsiTheme="majorHAnsi" w:cstheme="majorHAnsi"/>
                <w:bCs/>
              </w:rPr>
              <w:t>ecretary of defense for policy and the secretary of defense on all matters pertaining to the development and execution of U.S. national defense policy and strategy.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7F29B5" w:rsidP="009671B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9671B0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1F4CD6" w:rsidRDefault="001F4CD6" w:rsidP="00D276D6">
            <w:pPr>
              <w:rPr>
                <w:rFonts w:asciiTheme="majorHAnsi" w:hAnsiTheme="majorHAnsi" w:cstheme="majorHAnsi"/>
              </w:rPr>
            </w:pPr>
            <w:r w:rsidRPr="001F4CD6">
              <w:rPr>
                <w:rFonts w:asciiTheme="majorHAnsi" w:hAnsiTheme="majorHAnsi" w:cstheme="majorHAnsi"/>
              </w:rPr>
              <w:t>Undersecretary of Defense for Policy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D04DE1" w:rsidP="000E7597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Office of the Undersecretary of Defense for Policy had a fiscal 2016 actual budget of $51.748 million. The fiscal 2018 estimate is for $174.5 million.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C69" w:rsidRDefault="002E4217" w:rsidP="00C0444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873C69" w:rsidRPr="00873C69">
              <w:rPr>
                <w:rFonts w:asciiTheme="majorHAnsi" w:hAnsiTheme="majorHAnsi" w:cstheme="majorHAnsi"/>
              </w:rPr>
              <w:t>ssist</w:t>
            </w:r>
            <w:r w:rsidR="00321856">
              <w:rPr>
                <w:rFonts w:asciiTheme="majorHAnsi" w:hAnsiTheme="majorHAnsi" w:cstheme="majorHAnsi"/>
              </w:rPr>
              <w:t>s</w:t>
            </w:r>
            <w:r w:rsidR="00873C69" w:rsidRPr="00873C6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the unders</w:t>
            </w:r>
            <w:r w:rsidRPr="00873C69">
              <w:rPr>
                <w:rFonts w:asciiTheme="majorHAnsi" w:hAnsiTheme="majorHAnsi" w:cstheme="majorHAnsi"/>
              </w:rPr>
              <w:t xml:space="preserve">ecretary </w:t>
            </w:r>
            <w:r>
              <w:rPr>
                <w:rFonts w:asciiTheme="majorHAnsi" w:hAnsiTheme="majorHAnsi" w:cstheme="majorHAnsi"/>
              </w:rPr>
              <w:t xml:space="preserve">of defense for policy </w:t>
            </w:r>
            <w:r w:rsidRPr="00873C69">
              <w:rPr>
                <w:rFonts w:asciiTheme="majorHAnsi" w:hAnsiTheme="majorHAnsi" w:cstheme="majorHAnsi"/>
              </w:rPr>
              <w:t xml:space="preserve">in the performance of </w:t>
            </w:r>
            <w:r>
              <w:rPr>
                <w:rFonts w:asciiTheme="majorHAnsi" w:hAnsiTheme="majorHAnsi" w:cstheme="majorHAnsi"/>
              </w:rPr>
              <w:t>his or her</w:t>
            </w:r>
            <w:r w:rsidRPr="00873C69">
              <w:rPr>
                <w:rFonts w:asciiTheme="majorHAnsi" w:hAnsiTheme="majorHAnsi" w:cstheme="majorHAnsi"/>
              </w:rPr>
              <w:t xml:space="preserve"> duties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Pr="00873C69">
              <w:rPr>
                <w:rFonts w:asciiTheme="majorHAnsi" w:hAnsiTheme="majorHAnsi" w:cstheme="majorHAnsi"/>
              </w:rPr>
              <w:t>act</w:t>
            </w:r>
            <w:r>
              <w:rPr>
                <w:rFonts w:asciiTheme="majorHAnsi" w:hAnsiTheme="majorHAnsi" w:cstheme="majorHAnsi"/>
              </w:rPr>
              <w:t>s</w:t>
            </w:r>
            <w:r w:rsidRPr="00873C69">
              <w:rPr>
                <w:rFonts w:asciiTheme="majorHAnsi" w:hAnsiTheme="majorHAnsi" w:cstheme="majorHAnsi"/>
              </w:rPr>
              <w:t xml:space="preserve"> for, and exercise</w:t>
            </w:r>
            <w:r>
              <w:rPr>
                <w:rFonts w:asciiTheme="majorHAnsi" w:hAnsiTheme="majorHAnsi" w:cstheme="majorHAnsi"/>
              </w:rPr>
              <w:t>s</w:t>
            </w:r>
            <w:r w:rsidRPr="00873C69">
              <w:rPr>
                <w:rFonts w:asciiTheme="majorHAnsi" w:hAnsiTheme="majorHAnsi" w:cstheme="majorHAnsi"/>
              </w:rPr>
              <w:t xml:space="preserve"> the powers of, </w:t>
            </w:r>
            <w:r w:rsidR="002B0EDA">
              <w:rPr>
                <w:rFonts w:asciiTheme="majorHAnsi" w:hAnsiTheme="majorHAnsi" w:cstheme="majorHAnsi"/>
              </w:rPr>
              <w:t>the</w:t>
            </w:r>
            <w:r>
              <w:rPr>
                <w:rFonts w:asciiTheme="majorHAnsi" w:hAnsiTheme="majorHAnsi" w:cstheme="majorHAnsi"/>
              </w:rPr>
              <w:t xml:space="preserve"> undersecretary when </w:t>
            </w:r>
            <w:r w:rsidR="002B0EDA">
              <w:rPr>
                <w:rFonts w:asciiTheme="majorHAnsi" w:hAnsiTheme="majorHAnsi" w:cstheme="majorHAnsi"/>
              </w:rPr>
              <w:t>he or she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21856">
              <w:rPr>
                <w:rFonts w:asciiTheme="majorHAnsi" w:hAnsiTheme="majorHAnsi" w:cstheme="majorHAnsi"/>
              </w:rPr>
              <w:t xml:space="preserve">is </w:t>
            </w:r>
            <w:r w:rsidRPr="00873C69">
              <w:rPr>
                <w:rFonts w:asciiTheme="majorHAnsi" w:hAnsiTheme="majorHAnsi" w:cstheme="majorHAnsi"/>
              </w:rPr>
              <w:t>unable to perform the fun</w:t>
            </w:r>
            <w:r>
              <w:rPr>
                <w:rFonts w:asciiTheme="majorHAnsi" w:hAnsiTheme="majorHAnsi" w:cstheme="majorHAnsi"/>
              </w:rPr>
              <w:t xml:space="preserve">ctions and duties of the office (10 U.S.C. </w:t>
            </w:r>
            <w:r w:rsidR="00873C69">
              <w:rPr>
                <w:rFonts w:asciiTheme="majorHAnsi" w:hAnsiTheme="majorHAnsi" w:cstheme="majorHAnsi"/>
              </w:rPr>
              <w:t>§ 137a)</w:t>
            </w:r>
          </w:p>
          <w:p w:rsidR="00C0444E" w:rsidRDefault="00C0444E" w:rsidP="00C0444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Advises</w:t>
            </w:r>
            <w:r w:rsidR="00873C69" w:rsidRPr="00873C69">
              <w:rPr>
                <w:rFonts w:asciiTheme="majorHAnsi" w:hAnsiTheme="majorHAnsi" w:cstheme="majorHAnsi"/>
              </w:rPr>
              <w:t xml:space="preserve"> th</w:t>
            </w:r>
            <w:r>
              <w:rPr>
                <w:rFonts w:asciiTheme="majorHAnsi" w:hAnsiTheme="majorHAnsi" w:cstheme="majorHAnsi"/>
              </w:rPr>
              <w:t>e unders</w:t>
            </w:r>
            <w:r w:rsidRPr="00873C69">
              <w:rPr>
                <w:rFonts w:asciiTheme="majorHAnsi" w:hAnsiTheme="majorHAnsi" w:cstheme="majorHAnsi"/>
              </w:rPr>
              <w:t>ecretary of defense for policy and the secretary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444E">
              <w:rPr>
                <w:rFonts w:asciiTheme="majorHAnsi" w:hAnsiTheme="majorHAnsi" w:cstheme="majorHAnsi"/>
              </w:rPr>
              <w:t>defense on all matters pertaining to the development and execution</w:t>
            </w:r>
            <w:r w:rsidR="00873C69" w:rsidRPr="00C0444E">
              <w:rPr>
                <w:rFonts w:asciiTheme="majorHAnsi" w:hAnsiTheme="majorHAnsi" w:cstheme="majorHAnsi"/>
              </w:rPr>
              <w:t xml:space="preserve"> of U.S. national</w:t>
            </w:r>
            <w:r>
              <w:rPr>
                <w:rFonts w:asciiTheme="majorHAnsi" w:hAnsiTheme="majorHAnsi" w:cstheme="majorHAnsi"/>
              </w:rPr>
              <w:t xml:space="preserve"> defense policy and strategy</w:t>
            </w:r>
          </w:p>
          <w:p w:rsidR="00517142" w:rsidRPr="00C0444E" w:rsidRDefault="00C0444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</w:t>
            </w:r>
            <w:r w:rsidR="00873C69" w:rsidRPr="00873C69">
              <w:rPr>
                <w:rFonts w:asciiTheme="majorHAnsi" w:hAnsiTheme="majorHAnsi" w:cstheme="majorHAnsi"/>
              </w:rPr>
              <w:t>ovide</w:t>
            </w:r>
            <w:r>
              <w:rPr>
                <w:rFonts w:asciiTheme="majorHAnsi" w:hAnsiTheme="majorHAnsi" w:cstheme="majorHAnsi"/>
              </w:rPr>
              <w:t>s</w:t>
            </w:r>
            <w:r w:rsidR="00873C69" w:rsidRPr="00873C69">
              <w:rPr>
                <w:rFonts w:asciiTheme="majorHAnsi" w:hAnsiTheme="majorHAnsi" w:cstheme="majorHAnsi"/>
              </w:rPr>
              <w:t xml:space="preserve"> </w:t>
            </w:r>
            <w:r w:rsidRPr="00873C69">
              <w:rPr>
                <w:rFonts w:asciiTheme="majorHAnsi" w:hAnsiTheme="majorHAnsi" w:cstheme="majorHAnsi"/>
              </w:rPr>
              <w:t>advice and assistance to the secretary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444E">
              <w:rPr>
                <w:rFonts w:asciiTheme="majorHAnsi" w:hAnsiTheme="majorHAnsi" w:cstheme="majorHAnsi"/>
              </w:rPr>
              <w:t>defense, including, but not limited to: strategy formulation and policy planning; campaign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444E">
              <w:rPr>
                <w:rFonts w:asciiTheme="majorHAnsi" w:hAnsiTheme="majorHAnsi" w:cstheme="majorHAnsi"/>
              </w:rPr>
              <w:t>and contingency planning and assessment; policy guidance for support to public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444E">
              <w:rPr>
                <w:rFonts w:asciiTheme="majorHAnsi" w:hAnsiTheme="majorHAnsi" w:cstheme="majorHAnsi"/>
              </w:rPr>
              <w:t>diplomacy and countering ideological support for terrorism; oversight of sensitive</w:t>
            </w:r>
            <w:r>
              <w:rPr>
                <w:rFonts w:asciiTheme="majorHAnsi" w:hAnsiTheme="majorHAnsi" w:cstheme="majorHAnsi"/>
              </w:rPr>
              <w:t xml:space="preserve"> activities and spec</w:t>
            </w:r>
            <w:r w:rsidRPr="00C0444E">
              <w:rPr>
                <w:rFonts w:asciiTheme="majorHAnsi" w:hAnsiTheme="majorHAnsi" w:cstheme="majorHAnsi"/>
              </w:rPr>
              <w:t>ial access programs; regional policy formulation and planning; policy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0444E">
              <w:rPr>
                <w:rFonts w:asciiTheme="majorHAnsi" w:hAnsiTheme="majorHAnsi" w:cstheme="majorHAnsi"/>
              </w:rPr>
              <w:t xml:space="preserve">guidance for global force posture </w:t>
            </w:r>
            <w:r w:rsidR="00873C69" w:rsidRPr="00C0444E">
              <w:rPr>
                <w:rFonts w:asciiTheme="majorHAnsi" w:hAnsiTheme="majorHAnsi" w:cstheme="majorHAnsi"/>
              </w:rPr>
              <w:t xml:space="preserve">and deployment; integration of </w:t>
            </w:r>
            <w:r w:rsidR="00321856">
              <w:rPr>
                <w:rFonts w:asciiTheme="majorHAnsi" w:hAnsiTheme="majorHAnsi" w:cstheme="majorHAnsi"/>
              </w:rPr>
              <w:t xml:space="preserve">DOD </w:t>
            </w:r>
            <w:r>
              <w:rPr>
                <w:rFonts w:asciiTheme="majorHAnsi" w:hAnsiTheme="majorHAnsi" w:cstheme="majorHAnsi"/>
              </w:rPr>
              <w:t>policy, plans</w:t>
            </w:r>
            <w:r w:rsidR="00873C69" w:rsidRPr="00C0444E">
              <w:rPr>
                <w:rFonts w:asciiTheme="majorHAnsi" w:hAnsiTheme="majorHAnsi" w:cstheme="majorHAnsi"/>
              </w:rPr>
              <w:t xml:space="preserve"> and </w:t>
            </w:r>
            <w:r w:rsidRPr="00C0444E">
              <w:rPr>
                <w:rFonts w:asciiTheme="majorHAnsi" w:hAnsiTheme="majorHAnsi" w:cstheme="majorHAnsi"/>
              </w:rPr>
              <w:t>capabilities with overall national security objectives; and policy</w:t>
            </w:r>
            <w:r>
              <w:rPr>
                <w:rFonts w:asciiTheme="majorHAnsi" w:hAnsiTheme="majorHAnsi" w:cstheme="majorHAnsi"/>
              </w:rPr>
              <w:t xml:space="preserve"> guidance, assumptions</w:t>
            </w:r>
            <w:r w:rsidRPr="00C0444E">
              <w:rPr>
                <w:rFonts w:asciiTheme="majorHAnsi" w:hAnsiTheme="majorHAnsi" w:cstheme="majorHAnsi"/>
              </w:rPr>
              <w:t xml:space="preserve"> and risk parameters for the p</w:t>
            </w:r>
            <w:r w:rsidR="002B0EDA">
              <w:rPr>
                <w:rFonts w:asciiTheme="majorHAnsi" w:hAnsiTheme="majorHAnsi" w:cstheme="majorHAnsi"/>
              </w:rPr>
              <w:t>lanning, programming, budgeting</w:t>
            </w:r>
            <w:r>
              <w:rPr>
                <w:rFonts w:asciiTheme="majorHAnsi" w:hAnsiTheme="majorHAnsi" w:cstheme="majorHAnsi"/>
              </w:rPr>
              <w:t xml:space="preserve"> and execution process</w:t>
            </w:r>
            <w:r w:rsidR="00873C6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C69" w:rsidRDefault="00644BCA" w:rsidP="002B0ED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873C69" w:rsidRPr="00873C69">
              <w:rPr>
                <w:rFonts w:asciiTheme="majorHAnsi" w:hAnsiTheme="majorHAnsi" w:cstheme="majorHAnsi"/>
                <w:bCs/>
              </w:rPr>
              <w:t>ppointed from civilian life</w:t>
            </w:r>
            <w:r w:rsidR="00873C69">
              <w:rPr>
                <w:rFonts w:asciiTheme="majorHAnsi" w:hAnsiTheme="majorHAnsi" w:cstheme="majorHAnsi"/>
                <w:bCs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10 U.S.C. </w:t>
            </w:r>
            <w:r w:rsidR="00873C69" w:rsidRPr="00873C69">
              <w:rPr>
                <w:rFonts w:asciiTheme="majorHAnsi" w:hAnsiTheme="majorHAnsi" w:cstheme="majorHAnsi"/>
              </w:rPr>
              <w:t>§ 137a</w:t>
            </w:r>
            <w:r w:rsidR="00873C69">
              <w:rPr>
                <w:rFonts w:asciiTheme="majorHAnsi" w:hAnsiTheme="majorHAnsi" w:cstheme="majorHAnsi"/>
              </w:rPr>
              <w:t>)</w:t>
            </w:r>
          </w:p>
          <w:p w:rsidR="002B0EDA" w:rsidRPr="00FE4B46" w:rsidRDefault="002B0EDA" w:rsidP="002B0EDA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FE4B46">
              <w:rPr>
                <w:rFonts w:asciiTheme="majorHAnsi" w:hAnsiTheme="majorHAnsi" w:cstheme="majorHAnsi"/>
              </w:rPr>
              <w:t>Extensive leadership and managerial experience</w:t>
            </w:r>
          </w:p>
          <w:p w:rsidR="002B0EDA" w:rsidRPr="002B0EDA" w:rsidRDefault="002B0EDA" w:rsidP="002B0EDA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FE4B46">
              <w:rPr>
                <w:rFonts w:asciiTheme="majorHAnsi" w:hAnsiTheme="majorHAnsi" w:cstheme="majorHAnsi"/>
              </w:rPr>
              <w:t>Strong substantive expertise in military policy and DOD’s functions and policies</w:t>
            </w:r>
          </w:p>
          <w:p w:rsidR="002B0EDA" w:rsidRPr="00FE4B46" w:rsidRDefault="002B0EDA" w:rsidP="002B0EDA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FE4B46">
              <w:rPr>
                <w:rFonts w:asciiTheme="majorHAnsi" w:hAnsiTheme="majorHAnsi" w:cstheme="majorHAnsi"/>
              </w:rPr>
              <w:t>Experience dealing with high-profile stakeholders</w:t>
            </w:r>
          </w:p>
          <w:p w:rsidR="002B0EDA" w:rsidRPr="00873C69" w:rsidRDefault="002B0EDA" w:rsidP="002B0ED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E4B46">
              <w:rPr>
                <w:rFonts w:asciiTheme="majorHAnsi" w:hAnsiTheme="majorHAnsi" w:cstheme="majorHAnsi"/>
              </w:rPr>
              <w:t>Experience leading through unexpected crisis situations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EDA" w:rsidRPr="00FE4B46" w:rsidRDefault="002B0EDA" w:rsidP="002B0EDA">
            <w:pPr>
              <w:numPr>
                <w:ilvl w:val="0"/>
                <w:numId w:val="32"/>
              </w:numPr>
              <w:contextualSpacing/>
              <w:rPr>
                <w:rFonts w:asciiTheme="majorHAnsi" w:hAnsiTheme="majorHAnsi" w:cstheme="majorHAnsi"/>
              </w:rPr>
            </w:pPr>
            <w:r w:rsidRPr="00FE4B46">
              <w:rPr>
                <w:rFonts w:asciiTheme="majorHAnsi" w:hAnsiTheme="majorHAnsi" w:cstheme="majorHAnsi"/>
              </w:rPr>
              <w:t>Exceptional communications and negotiation skills</w:t>
            </w:r>
          </w:p>
          <w:p w:rsidR="002B0EDA" w:rsidRPr="00FE4B46" w:rsidRDefault="002B0EDA" w:rsidP="002B0EDA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  <w:i/>
              </w:rPr>
            </w:pPr>
            <w:r w:rsidRPr="00FE4B46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:rsidR="002B0EDA" w:rsidRPr="00FE4B46" w:rsidRDefault="002B0EDA" w:rsidP="002B0EDA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FE4B46">
              <w:rPr>
                <w:rFonts w:asciiTheme="majorHAnsi" w:eastAsia="Calibri" w:hAnsiTheme="majorHAnsi" w:cstheme="majorHAnsi"/>
              </w:rPr>
              <w:t>Ability to work under high pressure</w:t>
            </w:r>
          </w:p>
          <w:p w:rsidR="002B0EDA" w:rsidRPr="00FE4B46" w:rsidRDefault="002B0EDA" w:rsidP="002B0EDA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FE4B46">
              <w:rPr>
                <w:rFonts w:asciiTheme="majorHAnsi" w:eastAsia="Calibri" w:hAnsiTheme="majorHAnsi" w:cstheme="majorHAnsi"/>
              </w:rPr>
              <w:t>High level of energy for extensive foreign and domestic travel and interactions</w:t>
            </w:r>
            <w:r>
              <w:rPr>
                <w:rFonts w:asciiTheme="majorHAnsi" w:eastAsia="Calibri" w:hAnsiTheme="majorHAnsi" w:cstheme="majorHAnsi"/>
              </w:rPr>
              <w:t xml:space="preserve"> (if assigned by undersecretary)</w:t>
            </w:r>
          </w:p>
          <w:p w:rsidR="00A87EC8" w:rsidRPr="002B0EDA" w:rsidRDefault="002B0EDA" w:rsidP="002B0ED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2B0EDA">
              <w:rPr>
                <w:rFonts w:asciiTheme="majorHAnsi" w:eastAsia="Calibri" w:hAnsiTheme="majorHAnsi" w:cstheme="majorHAnsi"/>
              </w:rPr>
              <w:t>Ability to handle sensitive matters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F4CD6" w:rsidP="002B0EDA">
            <w:pPr>
              <w:rPr>
                <w:rFonts w:asciiTheme="majorHAnsi" w:hAnsiTheme="majorHAnsi" w:cstheme="majorHAnsi"/>
              </w:rPr>
            </w:pPr>
            <w:r w:rsidRPr="001F4CD6">
              <w:rPr>
                <w:rFonts w:asciiTheme="majorHAnsi" w:hAnsiTheme="majorHAnsi" w:cstheme="majorHAnsi"/>
              </w:rPr>
              <w:t>Brian P. McKeon</w:t>
            </w:r>
            <w:r>
              <w:rPr>
                <w:rFonts w:asciiTheme="majorHAnsi" w:hAnsiTheme="majorHAnsi" w:cstheme="majorHAnsi"/>
              </w:rPr>
              <w:t xml:space="preserve"> (2014 to 2016) - </w:t>
            </w:r>
            <w:r w:rsidR="001D729C" w:rsidRPr="001D729C">
              <w:rPr>
                <w:rFonts w:asciiTheme="majorHAnsi" w:hAnsiTheme="majorHAnsi" w:cstheme="majorHAnsi"/>
              </w:rPr>
              <w:t>Deputy Assistant to the President, Executive Secretary and Chief of Staff, Office of the Chief of Staff, National Security Council Staff, Executive Office of the President</w:t>
            </w:r>
            <w:r w:rsidR="001D729C">
              <w:rPr>
                <w:rFonts w:asciiTheme="majorHAnsi" w:hAnsiTheme="majorHAnsi" w:cstheme="majorHAnsi"/>
              </w:rPr>
              <w:t xml:space="preserve">; </w:t>
            </w:r>
            <w:r w:rsidR="001D729C" w:rsidRPr="001D729C">
              <w:rPr>
                <w:rFonts w:asciiTheme="majorHAnsi" w:hAnsiTheme="majorHAnsi" w:cstheme="majorHAnsi"/>
              </w:rPr>
              <w:t>Deputy Assistant to the Vice President</w:t>
            </w:r>
            <w:r w:rsidR="002B0EDA">
              <w:rPr>
                <w:rFonts w:asciiTheme="majorHAnsi" w:hAnsiTheme="majorHAnsi" w:cstheme="majorHAnsi"/>
              </w:rPr>
              <w:t xml:space="preserve"> for National Security Affairs, </w:t>
            </w:r>
            <w:r w:rsidR="001D729C" w:rsidRPr="001D729C">
              <w:rPr>
                <w:rFonts w:asciiTheme="majorHAnsi" w:hAnsiTheme="majorHAnsi" w:cstheme="majorHAnsi"/>
              </w:rPr>
              <w:t>Office of the Vice President, Executive Office of the President</w:t>
            </w:r>
            <w:r w:rsidR="001D729C">
              <w:rPr>
                <w:rFonts w:asciiTheme="majorHAnsi" w:hAnsiTheme="majorHAnsi" w:cstheme="majorHAnsi"/>
              </w:rPr>
              <w:t xml:space="preserve">; </w:t>
            </w:r>
            <w:r w:rsidR="001D729C" w:rsidRPr="001D729C">
              <w:rPr>
                <w:rFonts w:asciiTheme="majorHAnsi" w:hAnsiTheme="majorHAnsi" w:cstheme="majorHAnsi"/>
              </w:rPr>
              <w:t>Team Member, Department of State Review Team, President-Elect Obama Transition Team, Executive Office of the President</w:t>
            </w:r>
            <w:r w:rsidR="001D729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D729C" w:rsidP="001D729C">
            <w:pPr>
              <w:rPr>
                <w:rFonts w:asciiTheme="majorHAnsi" w:hAnsiTheme="majorHAnsi" w:cstheme="majorHAnsi"/>
              </w:rPr>
            </w:pPr>
            <w:r w:rsidRPr="001D729C">
              <w:rPr>
                <w:rFonts w:asciiTheme="majorHAnsi" w:hAnsiTheme="majorHAnsi" w:cstheme="majorHAnsi"/>
              </w:rPr>
              <w:t>Kathleen H. Hicks</w:t>
            </w:r>
            <w:r>
              <w:rPr>
                <w:rFonts w:asciiTheme="majorHAnsi" w:hAnsiTheme="majorHAnsi" w:cstheme="majorHAnsi"/>
              </w:rPr>
              <w:t xml:space="preserve"> (2012 to 2013) - </w:t>
            </w:r>
            <w:r w:rsidR="002B0EDA">
              <w:rPr>
                <w:rFonts w:asciiTheme="majorHAnsi" w:hAnsiTheme="majorHAnsi" w:cstheme="majorHAnsi"/>
              </w:rPr>
              <w:t>Deputy Unders</w:t>
            </w:r>
            <w:r w:rsidRPr="001D729C">
              <w:rPr>
                <w:rFonts w:asciiTheme="majorHAnsi" w:hAnsiTheme="majorHAnsi" w:cstheme="majorHAnsi"/>
              </w:rPr>
              <w:t>ecretary, Strategy, Plans, a</w:t>
            </w:r>
            <w:r w:rsidR="002B0EDA">
              <w:rPr>
                <w:rFonts w:asciiTheme="majorHAnsi" w:hAnsiTheme="majorHAnsi" w:cstheme="majorHAnsi"/>
              </w:rPr>
              <w:t>nd Forces, Office of the Unders</w:t>
            </w:r>
            <w:r w:rsidRPr="001D729C">
              <w:rPr>
                <w:rFonts w:asciiTheme="majorHAnsi" w:hAnsiTheme="majorHAnsi" w:cstheme="majorHAnsi"/>
              </w:rPr>
              <w:t>ecretary of Defense for Policy, Department of Defense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Pr="001D729C">
              <w:rPr>
                <w:rFonts w:asciiTheme="majorHAnsi" w:hAnsiTheme="majorHAnsi" w:cstheme="majorHAnsi"/>
              </w:rPr>
              <w:t>Senior Fellow, Center for Strategic and International Studies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2B0EDA" w:rsidRPr="001D729C">
              <w:rPr>
                <w:rFonts w:asciiTheme="majorHAnsi" w:hAnsiTheme="majorHAnsi" w:cstheme="majorHAnsi"/>
              </w:rPr>
              <w:t xml:space="preserve">Career Civil Servant </w:t>
            </w:r>
            <w:r w:rsidRPr="001D729C">
              <w:rPr>
                <w:rFonts w:asciiTheme="majorHAnsi" w:hAnsiTheme="majorHAnsi" w:cstheme="majorHAnsi"/>
              </w:rPr>
              <w:t>in the Office of the Secretary of Defense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1D729C" w:rsidP="002B0EDA">
            <w:pPr>
              <w:rPr>
                <w:rFonts w:asciiTheme="majorHAnsi" w:hAnsiTheme="majorHAnsi" w:cstheme="majorHAnsi"/>
              </w:rPr>
            </w:pPr>
            <w:r w:rsidRPr="001D729C">
              <w:rPr>
                <w:rFonts w:asciiTheme="majorHAnsi" w:hAnsiTheme="majorHAnsi" w:cstheme="majorHAnsi"/>
              </w:rPr>
              <w:t>James N. Miller, Jr.</w:t>
            </w:r>
            <w:r w:rsidR="007207BE">
              <w:rPr>
                <w:rFonts w:asciiTheme="majorHAnsi" w:hAnsiTheme="majorHAnsi" w:cstheme="majorHAnsi"/>
              </w:rPr>
              <w:t xml:space="preserve"> (2009 to 2012) - </w:t>
            </w:r>
            <w:r w:rsidR="007207BE" w:rsidRPr="007207BE">
              <w:rPr>
                <w:rFonts w:asciiTheme="majorHAnsi" w:hAnsiTheme="majorHAnsi" w:cstheme="majorHAnsi"/>
              </w:rPr>
              <w:t>Acting Undersecretary of Defense for Policy, Department of Defense</w:t>
            </w:r>
            <w:r w:rsidR="007207BE">
              <w:rPr>
                <w:rFonts w:asciiTheme="majorHAnsi" w:hAnsiTheme="majorHAnsi" w:cstheme="majorHAnsi"/>
              </w:rPr>
              <w:t xml:space="preserve">; </w:t>
            </w:r>
            <w:r w:rsidR="007207BE" w:rsidRPr="007207BE">
              <w:rPr>
                <w:rFonts w:asciiTheme="majorHAnsi" w:hAnsiTheme="majorHAnsi" w:cstheme="majorHAnsi"/>
              </w:rPr>
              <w:t xml:space="preserve">Designated Federal Official, Defense Policy Board Advisory </w:t>
            </w:r>
            <w:r w:rsidR="002B0EDA">
              <w:rPr>
                <w:rFonts w:asciiTheme="majorHAnsi" w:hAnsiTheme="majorHAnsi" w:cstheme="majorHAnsi"/>
              </w:rPr>
              <w:t>Committee, Office of the Unders</w:t>
            </w:r>
            <w:r w:rsidR="007207BE" w:rsidRPr="007207BE">
              <w:rPr>
                <w:rFonts w:asciiTheme="majorHAnsi" w:hAnsiTheme="majorHAnsi" w:cstheme="majorHAnsi"/>
              </w:rPr>
              <w:t>ecretary for Policy, Department of Defense</w:t>
            </w:r>
            <w:r w:rsidR="007207BE">
              <w:rPr>
                <w:rFonts w:asciiTheme="majorHAnsi" w:hAnsiTheme="majorHAnsi" w:cstheme="majorHAnsi"/>
              </w:rPr>
              <w:t xml:space="preserve">; </w:t>
            </w:r>
            <w:r w:rsidR="007207BE" w:rsidRPr="007207BE">
              <w:rPr>
                <w:rFonts w:asciiTheme="majorHAnsi" w:hAnsiTheme="majorHAnsi" w:cstheme="majorHAnsi"/>
              </w:rPr>
              <w:t>Senior Associate, Center for Strategic and International Studies</w:t>
            </w:r>
            <w:r w:rsidR="007207B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93" w:rsidRDefault="00AE1C93" w:rsidP="001E22F1">
      <w:r>
        <w:separator/>
      </w:r>
    </w:p>
  </w:endnote>
  <w:endnote w:type="continuationSeparator" w:id="0">
    <w:p w:rsidR="00AE1C93" w:rsidRDefault="00AE1C93" w:rsidP="001E22F1">
      <w:r>
        <w:continuationSeparator/>
      </w:r>
    </w:p>
  </w:endnote>
  <w:endnote w:id="1">
    <w:p w:rsidR="007F29B5" w:rsidRDefault="007F29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671B0"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2">
    <w:p w:rsidR="00D04DE1" w:rsidRDefault="00D04DE1">
      <w:pPr>
        <w:pStyle w:val="EndnoteText"/>
      </w:pPr>
      <w:r>
        <w:rPr>
          <w:rStyle w:val="EndnoteReference"/>
        </w:rPr>
        <w:endnoteRef/>
      </w:r>
      <w:r w:rsidR="002B0EDA">
        <w:t xml:space="preserve"> </w:t>
      </w:r>
      <w:hyperlink r:id="rId1" w:history="1">
        <w:r w:rsidR="00D67544" w:rsidRPr="009F7EAD">
          <w:rPr>
            <w:rStyle w:val="Hyperlink"/>
          </w:rPr>
          <w:t>http://comptroller.defense.gov/Portals/45/Documents/defbudget/FY2018/budget_justification/pdfs/01_Operation_and_Maintenance/O_M_VOL_1_PART_1/OSD_OP-5.pdf</w:t>
        </w:r>
      </w:hyperlink>
      <w:r w:rsidR="00D67544">
        <w:t xml:space="preserve"> </w:t>
      </w:r>
      <w:bookmarkStart w:id="1" w:name="_GoBack"/>
      <w:bookmarkEnd w:id="1"/>
    </w:p>
  </w:endnote>
  <w:endnote w:id="3">
    <w:p w:rsidR="00873C69" w:rsidRDefault="00873C6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1D729C" w:rsidRDefault="001D729C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5">
    <w:p w:rsidR="001D729C" w:rsidRDefault="001D729C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  <w:p w:rsidR="001D729C" w:rsidRDefault="00D67544">
      <w:pPr>
        <w:pStyle w:val="EndnoteText"/>
      </w:pPr>
      <w:hyperlink r:id="rId2" w:history="1">
        <w:r w:rsidR="001D729C" w:rsidRPr="00A645FF">
          <w:rPr>
            <w:rStyle w:val="Hyperlink"/>
          </w:rPr>
          <w:t>https://www.csis.org/people/kathleen-h-hicks</w:t>
        </w:r>
      </w:hyperlink>
      <w:r w:rsidR="001D729C">
        <w:t xml:space="preserve"> </w:t>
      </w:r>
    </w:p>
  </w:endnote>
  <w:endnote w:id="6">
    <w:p w:rsidR="007207BE" w:rsidRDefault="007207BE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93" w:rsidRDefault="00AE1C93" w:rsidP="001E22F1">
      <w:r>
        <w:separator/>
      </w:r>
    </w:p>
  </w:footnote>
  <w:footnote w:type="continuationSeparator" w:id="0">
    <w:p w:rsidR="00AE1C93" w:rsidRDefault="00AE1C9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6754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CB8"/>
    <w:multiLevelType w:val="hybridMultilevel"/>
    <w:tmpl w:val="2FFE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C724FB"/>
    <w:multiLevelType w:val="hybridMultilevel"/>
    <w:tmpl w:val="F782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5E1EFC"/>
    <w:multiLevelType w:val="multilevel"/>
    <w:tmpl w:val="DE3A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5964B67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23"/>
  </w:num>
  <w:num w:numId="37">
    <w:abstractNumId w:val="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E7597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979B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729C"/>
    <w:rsid w:val="001E22F1"/>
    <w:rsid w:val="001E2508"/>
    <w:rsid w:val="001E486F"/>
    <w:rsid w:val="001E5266"/>
    <w:rsid w:val="001F4645"/>
    <w:rsid w:val="001F4CD6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0EDA"/>
    <w:rsid w:val="002B1860"/>
    <w:rsid w:val="002B3AC4"/>
    <w:rsid w:val="002B44C0"/>
    <w:rsid w:val="002B59FC"/>
    <w:rsid w:val="002C76AB"/>
    <w:rsid w:val="002C7A86"/>
    <w:rsid w:val="002D28DF"/>
    <w:rsid w:val="002E03BC"/>
    <w:rsid w:val="002E0713"/>
    <w:rsid w:val="002E4217"/>
    <w:rsid w:val="002F119A"/>
    <w:rsid w:val="002F204D"/>
    <w:rsid w:val="002F2F32"/>
    <w:rsid w:val="002F7942"/>
    <w:rsid w:val="0030193E"/>
    <w:rsid w:val="00321856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82F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7142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7723"/>
    <w:rsid w:val="00622F39"/>
    <w:rsid w:val="0063039C"/>
    <w:rsid w:val="00635D16"/>
    <w:rsid w:val="00637430"/>
    <w:rsid w:val="00644BCA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07BE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29B5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2506"/>
    <w:rsid w:val="00843FE7"/>
    <w:rsid w:val="00845BCF"/>
    <w:rsid w:val="008529C3"/>
    <w:rsid w:val="0085653B"/>
    <w:rsid w:val="00860EC5"/>
    <w:rsid w:val="00867383"/>
    <w:rsid w:val="00873C69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671B0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0C9E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1C93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50CCB"/>
    <w:rsid w:val="00B609BD"/>
    <w:rsid w:val="00B64A22"/>
    <w:rsid w:val="00B66919"/>
    <w:rsid w:val="00B72A3A"/>
    <w:rsid w:val="00B74262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444E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4DE1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67544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0583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2888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F3E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is.org/people/kathleen-h-hicks" TargetMode="External"/><Relationship Id="rId1" Type="http://schemas.openxmlformats.org/officeDocument/2006/relationships/hyperlink" Target="http://comptroller.defense.gov/Portals/45/Documents/defbudget/FY2018/budget_justification/pdfs/01_Operation_and_Maintenance/O_M_VOL_1_PART_1/OSD_OP-5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45894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C4EE2ABE-5F7D-4BDF-90A0-0A24FD21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3753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2017-06-22T15:26:00Z</dcterms:created>
  <dcterms:modified xsi:type="dcterms:W3CDTF">2017-08-23T19:03:00Z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