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CD9E" w14:textId="77777777"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887124B" w14:textId="77777777" w:rsidR="004B5D5B" w:rsidRPr="00D56177" w:rsidRDefault="002867EA" w:rsidP="0017272D">
      <w:pPr>
        <w:pStyle w:val="Heading1"/>
        <w:spacing w:before="120"/>
        <w:rPr>
          <w:rFonts w:asciiTheme="majorHAnsi" w:hAnsiTheme="majorHAnsi" w:cstheme="majorHAnsi"/>
          <w:szCs w:val="26"/>
        </w:rPr>
      </w:pPr>
      <w:r>
        <w:rPr>
          <w:rFonts w:asciiTheme="majorHAnsi" w:hAnsiTheme="majorHAnsi" w:cstheme="majorHAnsi"/>
          <w:szCs w:val="26"/>
        </w:rPr>
        <w:t xml:space="preserve">Assistant Secretary </w:t>
      </w:r>
      <w:r w:rsidR="00D5741A">
        <w:rPr>
          <w:rFonts w:asciiTheme="majorHAnsi" w:hAnsiTheme="majorHAnsi" w:cstheme="majorHAnsi"/>
          <w:szCs w:val="26"/>
        </w:rPr>
        <w:t xml:space="preserve">for Nuclear, Chemical </w:t>
      </w:r>
      <w:r w:rsidR="002A0427" w:rsidRPr="002A0427">
        <w:rPr>
          <w:rFonts w:asciiTheme="majorHAnsi" w:hAnsiTheme="majorHAnsi" w:cstheme="majorHAnsi"/>
          <w:szCs w:val="26"/>
        </w:rPr>
        <w:t>and Biological Defense</w:t>
      </w:r>
      <w:r w:rsidR="00D56177">
        <w:rPr>
          <w:rFonts w:asciiTheme="majorHAnsi" w:hAnsiTheme="majorHAnsi" w:cstheme="majorHAnsi"/>
          <w:szCs w:val="26"/>
        </w:rPr>
        <w:t>, Department</w:t>
      </w:r>
      <w:r w:rsidR="002A0427">
        <w:rPr>
          <w:rFonts w:asciiTheme="majorHAnsi" w:hAnsiTheme="majorHAnsi" w:cstheme="majorHAnsi"/>
          <w:szCs w:val="26"/>
        </w:rPr>
        <w:t xml:space="preserve"> of Defense</w:t>
      </w:r>
    </w:p>
    <w:p w14:paraId="20D5B6A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1C1F07" w14:paraId="021E65AA"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1CD756B" w14:textId="77777777" w:rsidR="00B64A22" w:rsidRPr="001C1F07" w:rsidRDefault="00B64A22" w:rsidP="00B64A22">
            <w:pPr>
              <w:jc w:val="center"/>
              <w:rPr>
                <w:rFonts w:asciiTheme="majorHAnsi" w:hAnsiTheme="majorHAnsi" w:cstheme="majorHAnsi"/>
                <w:b/>
              </w:rPr>
            </w:pPr>
            <w:r w:rsidRPr="001C1F07">
              <w:rPr>
                <w:rFonts w:asciiTheme="majorHAnsi" w:hAnsiTheme="majorHAnsi" w:cstheme="majorHAnsi"/>
                <w:b/>
              </w:rPr>
              <w:t>OVERVIEW</w:t>
            </w:r>
          </w:p>
        </w:tc>
      </w:tr>
      <w:tr w:rsidR="00B92A39" w:rsidRPr="001C1F07" w14:paraId="2B6D9A6E"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32ECB6D" w14:textId="77777777" w:rsidR="00B92A39" w:rsidRPr="001C1F07" w:rsidRDefault="000E0157" w:rsidP="004E1C64">
            <w:pPr>
              <w:rPr>
                <w:rFonts w:asciiTheme="majorHAnsi" w:hAnsiTheme="majorHAnsi" w:cstheme="majorHAnsi"/>
              </w:rPr>
            </w:pPr>
            <w:r w:rsidRPr="001C1F07">
              <w:rPr>
                <w:rFonts w:asciiTheme="majorHAnsi" w:hAnsiTheme="majorHAnsi" w:cstheme="majorHAnsi"/>
              </w:rPr>
              <w:t xml:space="preserve">Senate </w:t>
            </w:r>
            <w:r w:rsidR="00B92A39" w:rsidRPr="001C1F0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153EF5EF" w14:textId="77777777" w:rsidR="00347F97" w:rsidRPr="001C1F07" w:rsidRDefault="003D64B5" w:rsidP="00D56177">
            <w:pPr>
              <w:rPr>
                <w:rFonts w:asciiTheme="majorHAnsi" w:hAnsiTheme="majorHAnsi" w:cstheme="majorHAnsi"/>
                <w:bCs/>
              </w:rPr>
            </w:pPr>
            <w:r w:rsidRPr="001C1F07">
              <w:rPr>
                <w:rFonts w:asciiTheme="majorHAnsi" w:hAnsiTheme="majorHAnsi" w:cstheme="majorHAnsi"/>
                <w:bCs/>
              </w:rPr>
              <w:t xml:space="preserve">Armed Services </w:t>
            </w:r>
          </w:p>
        </w:tc>
      </w:tr>
      <w:tr w:rsidR="00661AE5" w:rsidRPr="001C1F07" w14:paraId="5BFC5748"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6CA482D" w14:textId="77777777" w:rsidR="00661AE5" w:rsidRPr="001C1F07" w:rsidRDefault="003910F3" w:rsidP="004E1C64">
            <w:pPr>
              <w:rPr>
                <w:rFonts w:asciiTheme="majorHAnsi" w:hAnsiTheme="majorHAnsi" w:cstheme="majorHAnsi"/>
              </w:rPr>
            </w:pPr>
            <w:r w:rsidRPr="001C1F0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393FB480" w14:textId="77777777" w:rsidR="0030193E" w:rsidRPr="001C1F07" w:rsidRDefault="00C7485F" w:rsidP="00C7485F">
            <w:pPr>
              <w:rPr>
                <w:rFonts w:asciiTheme="majorHAnsi" w:hAnsiTheme="majorHAnsi" w:cstheme="majorHAnsi"/>
              </w:rPr>
            </w:pPr>
            <w:r w:rsidRPr="001C1F07">
              <w:rPr>
                <w:rFonts w:asciiTheme="majorHAnsi" w:hAnsiTheme="majorHAnsi" w:cstheme="majorHAnsi"/>
              </w:rPr>
              <w:t xml:space="preserve">The mission of the </w:t>
            </w:r>
            <w:r w:rsidR="002867EA" w:rsidRPr="001C1F07">
              <w:rPr>
                <w:rFonts w:asciiTheme="majorHAnsi" w:hAnsiTheme="majorHAnsi" w:cstheme="majorHAnsi"/>
              </w:rPr>
              <w:t>Department of D</w:t>
            </w:r>
            <w:r w:rsidRPr="001C1F07">
              <w:rPr>
                <w:rFonts w:asciiTheme="majorHAnsi" w:hAnsiTheme="majorHAnsi" w:cstheme="majorHAnsi"/>
              </w:rPr>
              <w:t>efense is to provide the military forces needed to deter war and to protect the security of our country</w:t>
            </w:r>
            <w:r w:rsidRPr="001C1F07">
              <w:rPr>
                <w:rStyle w:val="EndnoteReference"/>
                <w:rFonts w:asciiTheme="majorHAnsi" w:hAnsiTheme="majorHAnsi" w:cstheme="majorHAnsi"/>
              </w:rPr>
              <w:endnoteReference w:id="1"/>
            </w:r>
          </w:p>
        </w:tc>
      </w:tr>
      <w:tr w:rsidR="00661AE5" w:rsidRPr="001C1F07" w14:paraId="17B04853"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AAD5B9D"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67A09CE7" w14:textId="77777777" w:rsidR="009649AC" w:rsidRPr="001C1F07" w:rsidRDefault="00D932F7" w:rsidP="002867EA">
            <w:pPr>
              <w:rPr>
                <w:rFonts w:asciiTheme="majorHAnsi" w:hAnsiTheme="majorHAnsi" w:cstheme="majorHAnsi"/>
              </w:rPr>
            </w:pPr>
            <w:r w:rsidRPr="001C1F07">
              <w:rPr>
                <w:rFonts w:asciiTheme="majorHAnsi" w:hAnsiTheme="majorHAnsi" w:cstheme="majorHAnsi"/>
                <w:bCs/>
              </w:rPr>
              <w:t xml:space="preserve">The </w:t>
            </w:r>
            <w:r w:rsidR="00BB52E8" w:rsidRPr="001C1F07">
              <w:rPr>
                <w:rFonts w:asciiTheme="majorHAnsi" w:hAnsiTheme="majorHAnsi" w:cstheme="majorHAnsi"/>
                <w:bCs/>
              </w:rPr>
              <w:t xml:space="preserve">assistant secretary of defense for nuclear, chemical and biological defense </w:t>
            </w:r>
            <w:r w:rsidR="00BB52E8" w:rsidRPr="001C1F07">
              <w:rPr>
                <w:rFonts w:asciiTheme="majorHAnsi" w:hAnsiTheme="majorHAnsi" w:cstheme="majorHAnsi"/>
              </w:rPr>
              <w:t>s</w:t>
            </w:r>
            <w:r w:rsidR="009649AC" w:rsidRPr="001C1F07">
              <w:rPr>
                <w:rFonts w:asciiTheme="majorHAnsi" w:hAnsiTheme="majorHAnsi" w:cstheme="majorHAnsi"/>
              </w:rPr>
              <w:t xml:space="preserve">erves as the </w:t>
            </w:r>
            <w:r w:rsidR="00BB52E8" w:rsidRPr="001C1F07">
              <w:rPr>
                <w:rFonts w:asciiTheme="majorHAnsi" w:hAnsiTheme="majorHAnsi" w:cstheme="majorHAnsi"/>
              </w:rPr>
              <w:t>principal advisor to the secretary</w:t>
            </w:r>
            <w:r w:rsidR="002867EA" w:rsidRPr="001C1F07">
              <w:rPr>
                <w:rFonts w:asciiTheme="majorHAnsi" w:hAnsiTheme="majorHAnsi" w:cstheme="majorHAnsi"/>
              </w:rPr>
              <w:t xml:space="preserve"> of defense</w:t>
            </w:r>
            <w:r w:rsidR="00BB52E8" w:rsidRPr="001C1F07">
              <w:rPr>
                <w:rFonts w:asciiTheme="majorHAnsi" w:hAnsiTheme="majorHAnsi" w:cstheme="majorHAnsi"/>
              </w:rPr>
              <w:t>, deputy secretary</w:t>
            </w:r>
            <w:r w:rsidR="002867EA" w:rsidRPr="001C1F07">
              <w:rPr>
                <w:rFonts w:asciiTheme="majorHAnsi" w:hAnsiTheme="majorHAnsi" w:cstheme="majorHAnsi"/>
              </w:rPr>
              <w:t xml:space="preserve"> of defense</w:t>
            </w:r>
            <w:r w:rsidR="00BB52E8" w:rsidRPr="001C1F07">
              <w:rPr>
                <w:rFonts w:asciiTheme="majorHAnsi" w:hAnsiTheme="majorHAnsi" w:cstheme="majorHAnsi"/>
              </w:rPr>
              <w:t xml:space="preserve"> </w:t>
            </w:r>
            <w:r w:rsidR="002867EA" w:rsidRPr="001C1F07">
              <w:rPr>
                <w:rFonts w:asciiTheme="majorHAnsi" w:hAnsiTheme="majorHAnsi" w:cstheme="majorHAnsi"/>
              </w:rPr>
              <w:t>and the under</w:t>
            </w:r>
            <w:r w:rsidR="00BB52E8" w:rsidRPr="001C1F07">
              <w:rPr>
                <w:rFonts w:asciiTheme="majorHAnsi" w:hAnsiTheme="majorHAnsi" w:cstheme="majorHAnsi"/>
              </w:rPr>
              <w:t xml:space="preserve">secretary of defense for acquisition, technology and logistics </w:t>
            </w:r>
            <w:r w:rsidR="009649AC" w:rsidRPr="001C1F07">
              <w:rPr>
                <w:rFonts w:asciiTheme="majorHAnsi" w:hAnsiTheme="majorHAnsi" w:cstheme="majorHAnsi"/>
              </w:rPr>
              <w:t xml:space="preserve">on </w:t>
            </w:r>
            <w:r w:rsidR="00984F71" w:rsidRPr="001C1F07">
              <w:rPr>
                <w:rFonts w:asciiTheme="majorHAnsi" w:hAnsiTheme="majorHAnsi" w:cstheme="majorHAnsi"/>
              </w:rPr>
              <w:t>nuclear energy,</w:t>
            </w:r>
            <w:r w:rsidR="009649AC" w:rsidRPr="001C1F07">
              <w:rPr>
                <w:rFonts w:asciiTheme="majorHAnsi" w:hAnsiTheme="majorHAnsi" w:cstheme="majorHAnsi"/>
              </w:rPr>
              <w:t xml:space="preserve"> nuclear weapons</w:t>
            </w:r>
            <w:r w:rsidR="00AB5CD7" w:rsidRPr="001C1F07">
              <w:rPr>
                <w:rFonts w:asciiTheme="majorHAnsi" w:hAnsiTheme="majorHAnsi" w:cstheme="majorHAnsi"/>
              </w:rPr>
              <w:t>,</w:t>
            </w:r>
            <w:r w:rsidR="009649AC" w:rsidRPr="001C1F07">
              <w:rPr>
                <w:rFonts w:asciiTheme="majorHAnsi" w:hAnsiTheme="majorHAnsi" w:cstheme="majorHAnsi"/>
              </w:rPr>
              <w:t xml:space="preserve"> and chemical and biological defense.</w:t>
            </w:r>
            <w:r w:rsidR="009649AC" w:rsidRPr="001C1F07">
              <w:rPr>
                <w:rStyle w:val="EndnoteReference"/>
                <w:rFonts w:asciiTheme="majorHAnsi" w:hAnsiTheme="majorHAnsi" w:cstheme="majorHAnsi"/>
              </w:rPr>
              <w:endnoteReference w:id="2"/>
            </w:r>
          </w:p>
        </w:tc>
      </w:tr>
      <w:tr w:rsidR="00661AE5" w:rsidRPr="001C1F07" w14:paraId="42EC6157"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0D35C09" w14:textId="77777777" w:rsidR="008A05DD" w:rsidRPr="001C1F07" w:rsidRDefault="00661AE5" w:rsidP="00962B37">
            <w:pPr>
              <w:rPr>
                <w:rFonts w:asciiTheme="majorHAnsi" w:hAnsiTheme="majorHAnsi" w:cstheme="majorHAnsi"/>
                <w:i/>
              </w:rPr>
            </w:pPr>
            <w:r w:rsidRPr="001C1F0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277EB4D7" w14:textId="55CC7D52" w:rsidR="00661AE5" w:rsidRPr="001C1F07" w:rsidRDefault="001C1F07" w:rsidP="007A723E">
            <w:pPr>
              <w:rPr>
                <w:rFonts w:asciiTheme="majorHAnsi" w:hAnsiTheme="majorHAnsi" w:cstheme="majorHAnsi"/>
                <w:bCs/>
              </w:rPr>
            </w:pPr>
            <w:r w:rsidRPr="001C1F07">
              <w:rPr>
                <w:rFonts w:asciiTheme="majorHAnsi" w:hAnsiTheme="majorHAnsi" w:cstheme="majorHAnsi"/>
                <w:bCs/>
              </w:rPr>
              <w:t>Level IV $</w:t>
            </w:r>
            <w:r w:rsidR="007A723E">
              <w:rPr>
                <w:rFonts w:asciiTheme="majorHAnsi" w:hAnsiTheme="majorHAnsi" w:cstheme="majorHAnsi"/>
                <w:bCs/>
              </w:rPr>
              <w:t>155,500</w:t>
            </w:r>
            <w:r w:rsidR="00220D75" w:rsidRPr="001C1F07">
              <w:rPr>
                <w:rFonts w:asciiTheme="majorHAnsi" w:hAnsiTheme="majorHAnsi" w:cstheme="majorHAnsi"/>
                <w:bCs/>
              </w:rPr>
              <w:t xml:space="preserve"> (5 U.S.C. § 5315)</w:t>
            </w:r>
            <w:r w:rsidRPr="001C1F07">
              <w:rPr>
                <w:rStyle w:val="EndnoteReference"/>
                <w:rFonts w:asciiTheme="majorHAnsi" w:hAnsiTheme="majorHAnsi" w:cstheme="majorHAnsi"/>
                <w:bCs/>
              </w:rPr>
              <w:endnoteReference w:id="3"/>
            </w:r>
          </w:p>
        </w:tc>
      </w:tr>
      <w:tr w:rsidR="00661AE5" w:rsidRPr="001C1F07" w14:paraId="646C7191"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5F1A28"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387B11F3" w14:textId="77777777" w:rsidR="00D33A2A" w:rsidRPr="001C1F07" w:rsidRDefault="00984F71" w:rsidP="00A40455">
            <w:pPr>
              <w:rPr>
                <w:rFonts w:asciiTheme="majorHAnsi" w:hAnsiTheme="majorHAnsi" w:cstheme="majorHAnsi"/>
              </w:rPr>
            </w:pPr>
            <w:r w:rsidRPr="001C1F07">
              <w:rPr>
                <w:rFonts w:asciiTheme="majorHAnsi" w:hAnsiTheme="majorHAnsi" w:cstheme="majorHAnsi"/>
              </w:rPr>
              <w:t>Unders</w:t>
            </w:r>
            <w:r w:rsidR="00D5741A" w:rsidRPr="001C1F07">
              <w:rPr>
                <w:rFonts w:asciiTheme="majorHAnsi" w:hAnsiTheme="majorHAnsi" w:cstheme="majorHAnsi"/>
              </w:rPr>
              <w:t>ecretary of Defe</w:t>
            </w:r>
            <w:r w:rsidR="002867EA" w:rsidRPr="001C1F07">
              <w:rPr>
                <w:rFonts w:asciiTheme="majorHAnsi" w:hAnsiTheme="majorHAnsi" w:cstheme="majorHAnsi"/>
              </w:rPr>
              <w:t>nse for Acquisition, Technology</w:t>
            </w:r>
            <w:r w:rsidR="00D5741A" w:rsidRPr="001C1F07">
              <w:rPr>
                <w:rFonts w:asciiTheme="majorHAnsi" w:hAnsiTheme="majorHAnsi" w:cstheme="majorHAnsi"/>
              </w:rPr>
              <w:t xml:space="preserve"> and Logistics</w:t>
            </w:r>
            <w:r w:rsidR="00D5741A" w:rsidRPr="001C1F07">
              <w:rPr>
                <w:rStyle w:val="EndnoteReference"/>
                <w:rFonts w:asciiTheme="majorHAnsi" w:hAnsiTheme="majorHAnsi" w:cstheme="majorHAnsi"/>
              </w:rPr>
              <w:endnoteReference w:id="4"/>
            </w:r>
          </w:p>
        </w:tc>
      </w:tr>
      <w:tr w:rsidR="00661AE5" w:rsidRPr="001C1F07" w14:paraId="513CCAFC"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F4DA842" w14:textId="77777777" w:rsidR="00661AE5" w:rsidRPr="001C1F07" w:rsidRDefault="00661AE5" w:rsidP="00B64A22">
            <w:pPr>
              <w:jc w:val="center"/>
              <w:rPr>
                <w:rFonts w:asciiTheme="majorHAnsi" w:hAnsiTheme="majorHAnsi" w:cstheme="majorHAnsi"/>
                <w:b/>
              </w:rPr>
            </w:pPr>
            <w:r w:rsidRPr="001C1F07">
              <w:rPr>
                <w:rFonts w:asciiTheme="majorHAnsi" w:hAnsiTheme="majorHAnsi" w:cstheme="majorHAnsi"/>
                <w:b/>
              </w:rPr>
              <w:t>RESPONSIBILITIES</w:t>
            </w:r>
          </w:p>
        </w:tc>
      </w:tr>
      <w:tr w:rsidR="00661AE5" w:rsidRPr="001C1F07" w14:paraId="21BCFEA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4440BAD"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6180B56D" w14:textId="77777777" w:rsidR="001B6A6F" w:rsidRPr="001C1F07" w:rsidRDefault="001B6A6F" w:rsidP="00A5669C">
            <w:pPr>
              <w:contextualSpacing/>
              <w:rPr>
                <w:rFonts w:asciiTheme="majorHAnsi" w:hAnsiTheme="majorHAnsi" w:cstheme="majorHAnsi"/>
                <w:bCs/>
              </w:rPr>
            </w:pPr>
            <w:r w:rsidRPr="001C1F07">
              <w:rPr>
                <w:rFonts w:asciiTheme="majorHAnsi" w:hAnsiTheme="majorHAnsi" w:cstheme="majorHAnsi"/>
                <w:bCs/>
              </w:rPr>
              <w:t xml:space="preserve">The assistant secretary oversees </w:t>
            </w:r>
            <w:r w:rsidR="00A5669C" w:rsidRPr="001C1F07">
              <w:rPr>
                <w:rFonts w:asciiTheme="majorHAnsi" w:hAnsiTheme="majorHAnsi" w:cstheme="majorHAnsi"/>
                <w:bCs/>
              </w:rPr>
              <w:t>the director of the Defense Threat Reduction Agency, the deputy assistant secretary for nuclear matters, the deputy assistant secretary of defense for chemical and biological defense, and the deputy assistant secretary of defense for threat reduction and arms control.</w:t>
            </w:r>
            <w:r w:rsidR="00A5669C" w:rsidRPr="001C1F07">
              <w:rPr>
                <w:rStyle w:val="EndnoteReference"/>
                <w:rFonts w:asciiTheme="majorHAnsi" w:hAnsiTheme="majorHAnsi" w:cstheme="majorHAnsi"/>
                <w:bCs/>
              </w:rPr>
              <w:endnoteReference w:id="5"/>
            </w:r>
            <w:r w:rsidR="00A5669C" w:rsidRPr="001C1F07">
              <w:rPr>
                <w:rFonts w:asciiTheme="majorHAnsi" w:hAnsiTheme="majorHAnsi" w:cstheme="majorHAnsi"/>
                <w:bCs/>
              </w:rPr>
              <w:t xml:space="preserve"> </w:t>
            </w:r>
          </w:p>
        </w:tc>
      </w:tr>
      <w:tr w:rsidR="00661AE5" w:rsidRPr="001C1F07" w14:paraId="20D897F7"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A82F1C9"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3C829C0A" w14:textId="77777777" w:rsidR="008F694D" w:rsidRPr="001C1F07" w:rsidRDefault="008F694D" w:rsidP="008F694D">
            <w:pPr>
              <w:pStyle w:val="ListParagraph"/>
              <w:numPr>
                <w:ilvl w:val="0"/>
                <w:numId w:val="41"/>
              </w:numPr>
              <w:ind w:left="432"/>
              <w:rPr>
                <w:rFonts w:asciiTheme="majorHAnsi" w:hAnsiTheme="majorHAnsi" w:cstheme="majorHAnsi"/>
              </w:rPr>
            </w:pPr>
            <w:r w:rsidRPr="001C1F07">
              <w:rPr>
                <w:rFonts w:asciiTheme="majorHAnsi" w:hAnsiTheme="majorHAnsi" w:cstheme="majorHAnsi"/>
              </w:rPr>
              <w:t>Develops policies, provides advice and makes recommendations on nuclear energy, nuclear weapons, and chemical and biological matters</w:t>
            </w:r>
            <w:r w:rsidRPr="001C1F07">
              <w:rPr>
                <w:rStyle w:val="EndnoteReference"/>
                <w:rFonts w:asciiTheme="majorHAnsi" w:hAnsiTheme="majorHAnsi" w:cstheme="majorHAnsi"/>
              </w:rPr>
              <w:endnoteReference w:id="6"/>
            </w:r>
          </w:p>
          <w:p w14:paraId="79A8F44F" w14:textId="77777777" w:rsidR="00A5669C" w:rsidRPr="001C1F07" w:rsidRDefault="00A5669C" w:rsidP="008F694D">
            <w:pPr>
              <w:pStyle w:val="ListParagraph"/>
              <w:numPr>
                <w:ilvl w:val="0"/>
                <w:numId w:val="41"/>
              </w:numPr>
              <w:ind w:left="432"/>
              <w:rPr>
                <w:rFonts w:asciiTheme="majorHAnsi" w:hAnsiTheme="majorHAnsi" w:cstheme="majorHAnsi"/>
              </w:rPr>
            </w:pPr>
            <w:r w:rsidRPr="001C1F07">
              <w:rPr>
                <w:rFonts w:asciiTheme="majorHAnsi" w:hAnsiTheme="majorHAnsi" w:cstheme="majorHAnsi"/>
              </w:rPr>
              <w:t>Chemical and Biological Defense (CBD):</w:t>
            </w:r>
          </w:p>
          <w:p w14:paraId="61B1823E" w14:textId="0C540F9C" w:rsidR="00A5669C" w:rsidRPr="001C1F07" w:rsidRDefault="00A5669C" w:rsidP="008F694D">
            <w:pPr>
              <w:pStyle w:val="ListParagraph"/>
              <w:numPr>
                <w:ilvl w:val="1"/>
                <w:numId w:val="41"/>
              </w:numPr>
              <w:ind w:left="720"/>
              <w:rPr>
                <w:rFonts w:asciiTheme="majorHAnsi" w:hAnsiTheme="majorHAnsi" w:cstheme="majorHAnsi"/>
              </w:rPr>
            </w:pPr>
            <w:r w:rsidRPr="001C1F07">
              <w:rPr>
                <w:rFonts w:asciiTheme="majorHAnsi" w:hAnsiTheme="majorHAnsi" w:cstheme="majorHAnsi"/>
              </w:rPr>
              <w:t>Oversees the development of chemical, biological, radiological and nuclear defense capabilities to protect national interests at home and abroad</w:t>
            </w:r>
          </w:p>
          <w:p w14:paraId="71DE74FD" w14:textId="0FE79B3B" w:rsidR="00A5669C" w:rsidRPr="001C1F07" w:rsidRDefault="00A5669C" w:rsidP="008F694D">
            <w:pPr>
              <w:pStyle w:val="ListParagraph"/>
              <w:numPr>
                <w:ilvl w:val="1"/>
                <w:numId w:val="41"/>
              </w:numPr>
              <w:ind w:left="720"/>
              <w:rPr>
                <w:rFonts w:asciiTheme="majorHAnsi" w:hAnsiTheme="majorHAnsi" w:cstheme="majorHAnsi"/>
              </w:rPr>
            </w:pPr>
            <w:r w:rsidRPr="001C1F07">
              <w:rPr>
                <w:rFonts w:asciiTheme="majorHAnsi" w:hAnsiTheme="majorHAnsi" w:cstheme="majorHAnsi"/>
              </w:rPr>
              <w:t>Ensures the integration of DOD efforts related to science &amp; technology, advanced development, test and evaluation, and the CBD Program Objective Memorandum</w:t>
            </w:r>
          </w:p>
          <w:p w14:paraId="7E3B0066" w14:textId="46759268" w:rsidR="00A5669C" w:rsidRPr="001C1F07" w:rsidRDefault="00A5669C" w:rsidP="008F694D">
            <w:pPr>
              <w:pStyle w:val="ListParagraph"/>
              <w:numPr>
                <w:ilvl w:val="0"/>
                <w:numId w:val="41"/>
              </w:numPr>
              <w:ind w:left="432"/>
              <w:rPr>
                <w:rFonts w:asciiTheme="majorHAnsi" w:hAnsiTheme="majorHAnsi" w:cstheme="majorHAnsi"/>
              </w:rPr>
            </w:pPr>
            <w:r w:rsidRPr="001C1F07">
              <w:rPr>
                <w:rFonts w:asciiTheme="majorHAnsi" w:hAnsiTheme="majorHAnsi" w:cstheme="majorHAnsi"/>
              </w:rPr>
              <w:t>Defense Threat Reduction Agency: Addresses the entire spectrum of chemical, biological, radiological, nuclear and high</w:t>
            </w:r>
            <w:r w:rsidR="00AB5CD7" w:rsidRPr="001C1F07">
              <w:rPr>
                <w:rFonts w:asciiTheme="majorHAnsi" w:hAnsiTheme="majorHAnsi" w:cstheme="majorHAnsi"/>
              </w:rPr>
              <w:t>-</w:t>
            </w:r>
            <w:r w:rsidRPr="001C1F07">
              <w:rPr>
                <w:rFonts w:asciiTheme="majorHAnsi" w:hAnsiTheme="majorHAnsi" w:cstheme="majorHAnsi"/>
              </w:rPr>
              <w:t>yield explosive threats</w:t>
            </w:r>
          </w:p>
          <w:p w14:paraId="388B37E0" w14:textId="277E85B0" w:rsidR="00A5669C" w:rsidRPr="001C1F07" w:rsidRDefault="00A5669C" w:rsidP="008F694D">
            <w:pPr>
              <w:pStyle w:val="ListParagraph"/>
              <w:numPr>
                <w:ilvl w:val="0"/>
                <w:numId w:val="41"/>
              </w:numPr>
              <w:ind w:left="432"/>
              <w:rPr>
                <w:rFonts w:asciiTheme="majorHAnsi" w:hAnsiTheme="majorHAnsi" w:cstheme="majorHAnsi"/>
              </w:rPr>
            </w:pPr>
            <w:r w:rsidRPr="001C1F07">
              <w:rPr>
                <w:rFonts w:asciiTheme="majorHAnsi" w:hAnsiTheme="majorHAnsi" w:cstheme="majorHAnsi"/>
              </w:rPr>
              <w:t>Nuclear Matters: Through the deputy assistant secretary of defense for nuclear matters, sustains a safe, secure and effective nuclear deterrent and counters the threat from nuclear terrorism and nuclear proliferation</w:t>
            </w:r>
          </w:p>
          <w:p w14:paraId="4FEB58BA" w14:textId="3BDB659D" w:rsidR="00A5669C" w:rsidRPr="001C1F07" w:rsidRDefault="00A5669C" w:rsidP="008F694D">
            <w:pPr>
              <w:pStyle w:val="ListParagraph"/>
              <w:numPr>
                <w:ilvl w:val="0"/>
                <w:numId w:val="41"/>
              </w:numPr>
              <w:ind w:left="432"/>
              <w:rPr>
                <w:rFonts w:asciiTheme="majorHAnsi" w:hAnsiTheme="majorHAnsi" w:cstheme="majorHAnsi"/>
              </w:rPr>
            </w:pPr>
            <w:r w:rsidRPr="001C1F07">
              <w:rPr>
                <w:rFonts w:asciiTheme="majorHAnsi" w:hAnsiTheme="majorHAnsi" w:cstheme="majorHAnsi"/>
              </w:rPr>
              <w:lastRenderedPageBreak/>
              <w:t>Threat Reduction and Arms Control: Through the deputy assistant secretary of defense for threat reduction and arms control:</w:t>
            </w:r>
          </w:p>
          <w:p w14:paraId="12B7B4EF" w14:textId="77777777" w:rsidR="00A5669C" w:rsidRPr="001C1F07" w:rsidRDefault="00A5669C" w:rsidP="008F694D">
            <w:pPr>
              <w:pStyle w:val="ListParagraph"/>
              <w:numPr>
                <w:ilvl w:val="1"/>
                <w:numId w:val="41"/>
              </w:numPr>
              <w:ind w:left="720"/>
              <w:rPr>
                <w:rFonts w:asciiTheme="majorHAnsi" w:hAnsiTheme="majorHAnsi" w:cstheme="majorHAnsi"/>
              </w:rPr>
            </w:pPr>
            <w:r w:rsidRPr="001C1F07">
              <w:rPr>
                <w:rFonts w:asciiTheme="majorHAnsi" w:hAnsiTheme="majorHAnsi" w:cstheme="majorHAnsi"/>
              </w:rPr>
              <w:t>Is responsible for acquisition oversight, implementation and compliance with nuclear, biological and chemical treaties; cooperative threat reduction; chemical demilitarization programs; and building global partner capacity to counter weapons of mass destruction</w:t>
            </w:r>
          </w:p>
          <w:p w14:paraId="2CA4F4BD" w14:textId="77777777" w:rsidR="00A5669C" w:rsidRPr="001C1F07" w:rsidRDefault="00A5669C" w:rsidP="008F694D">
            <w:pPr>
              <w:pStyle w:val="ListParagraph"/>
              <w:numPr>
                <w:ilvl w:val="1"/>
                <w:numId w:val="41"/>
              </w:numPr>
              <w:ind w:left="720"/>
              <w:rPr>
                <w:rFonts w:asciiTheme="majorHAnsi" w:hAnsiTheme="majorHAnsi" w:cstheme="majorHAnsi"/>
              </w:rPr>
            </w:pPr>
            <w:r w:rsidRPr="001C1F07">
              <w:rPr>
                <w:rFonts w:asciiTheme="majorHAnsi" w:hAnsiTheme="majorHAnsi" w:cstheme="majorHAnsi"/>
              </w:rPr>
              <w:t>Exercises oversight of the Defense Threat Reduction Agency-executed Cooperative Threat Reduction Program and provides oversight of the Chemical Demilitarization Program</w:t>
            </w:r>
          </w:p>
          <w:p w14:paraId="4F4DCE2D" w14:textId="77777777" w:rsidR="00A5669C" w:rsidRPr="001C1F07" w:rsidRDefault="00A5669C" w:rsidP="008F694D">
            <w:pPr>
              <w:pStyle w:val="ListParagraph"/>
              <w:numPr>
                <w:ilvl w:val="1"/>
                <w:numId w:val="41"/>
              </w:numPr>
              <w:ind w:left="720"/>
              <w:rPr>
                <w:rFonts w:asciiTheme="majorHAnsi" w:hAnsiTheme="majorHAnsi" w:cstheme="majorHAnsi"/>
              </w:rPr>
            </w:pPr>
            <w:r w:rsidRPr="001C1F07">
              <w:rPr>
                <w:rFonts w:asciiTheme="majorHAnsi" w:hAnsiTheme="majorHAnsi" w:cstheme="majorHAnsi"/>
              </w:rPr>
              <w:t>Provides oversight of implementation and compliance with existing and prospective nuclear, biological and chemical arms control agreements</w:t>
            </w:r>
          </w:p>
          <w:p w14:paraId="76EB742E" w14:textId="08F61BEE" w:rsidR="009A7E33" w:rsidRPr="001C1F07" w:rsidRDefault="00E633EA" w:rsidP="008F694D">
            <w:pPr>
              <w:pStyle w:val="ListParagraph"/>
              <w:numPr>
                <w:ilvl w:val="0"/>
                <w:numId w:val="41"/>
              </w:numPr>
              <w:ind w:left="432"/>
              <w:rPr>
                <w:rFonts w:asciiTheme="majorHAnsi" w:hAnsiTheme="majorHAnsi" w:cstheme="majorHAnsi"/>
              </w:rPr>
            </w:pPr>
            <w:r w:rsidRPr="001C1F07">
              <w:rPr>
                <w:rFonts w:asciiTheme="majorHAnsi" w:hAnsiTheme="majorHAnsi" w:cstheme="majorHAnsi"/>
              </w:rPr>
              <w:t xml:space="preserve">Serves as a primary point of contact for Congress, </w:t>
            </w:r>
            <w:r w:rsidR="00237361" w:rsidRPr="001C1F07">
              <w:rPr>
                <w:rFonts w:asciiTheme="majorHAnsi" w:hAnsiTheme="majorHAnsi" w:cstheme="majorHAnsi"/>
              </w:rPr>
              <w:t>other agencies</w:t>
            </w:r>
            <w:r w:rsidRPr="001C1F07">
              <w:rPr>
                <w:rFonts w:asciiTheme="majorHAnsi" w:hAnsiTheme="majorHAnsi" w:cstheme="majorHAnsi"/>
              </w:rPr>
              <w:t xml:space="preserve"> and the public</w:t>
            </w:r>
            <w:r w:rsidR="008F694D" w:rsidRPr="001C1F07">
              <w:rPr>
                <w:rStyle w:val="EndnoteReference"/>
                <w:rFonts w:asciiTheme="majorHAnsi" w:hAnsiTheme="majorHAnsi" w:cstheme="majorHAnsi"/>
              </w:rPr>
              <w:endnoteReference w:id="7"/>
            </w:r>
          </w:p>
          <w:p w14:paraId="41D4EEC3" w14:textId="77777777" w:rsidR="009649AC" w:rsidRPr="001C1F07" w:rsidRDefault="000048E3" w:rsidP="000048E3">
            <w:pPr>
              <w:pStyle w:val="ListParagraph"/>
              <w:numPr>
                <w:ilvl w:val="0"/>
                <w:numId w:val="36"/>
              </w:numPr>
              <w:ind w:left="432"/>
              <w:rPr>
                <w:rFonts w:asciiTheme="majorHAnsi" w:hAnsiTheme="majorHAnsi" w:cstheme="majorHAnsi"/>
              </w:rPr>
            </w:pPr>
            <w:r w:rsidRPr="001C1F07">
              <w:rPr>
                <w:rFonts w:asciiTheme="majorHAnsi" w:hAnsiTheme="majorHAnsi" w:cstheme="majorHAnsi"/>
              </w:rPr>
              <w:t xml:space="preserve">Serves as staff director of the </w:t>
            </w:r>
            <w:r w:rsidR="002867EA" w:rsidRPr="001C1F07">
              <w:rPr>
                <w:rFonts w:asciiTheme="majorHAnsi" w:hAnsiTheme="majorHAnsi" w:cstheme="majorHAnsi"/>
              </w:rPr>
              <w:t>Nuclear Weapons Council</w:t>
            </w:r>
            <w:r w:rsidRPr="001C1F07">
              <w:rPr>
                <w:rStyle w:val="EndnoteReference"/>
                <w:rFonts w:asciiTheme="majorHAnsi" w:hAnsiTheme="majorHAnsi" w:cstheme="majorHAnsi"/>
              </w:rPr>
              <w:endnoteReference w:id="8"/>
            </w:r>
          </w:p>
        </w:tc>
      </w:tr>
      <w:tr w:rsidR="00661AE5" w:rsidRPr="001C1F07" w14:paraId="635EE1FE"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04AB280"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3CAEB530" w14:textId="77777777" w:rsidR="0039752D" w:rsidRPr="001C1F07" w:rsidRDefault="0039752D" w:rsidP="0039752D">
            <w:pPr>
              <w:ind w:left="72"/>
              <w:jc w:val="center"/>
              <w:rPr>
                <w:rFonts w:asciiTheme="majorHAnsi" w:hAnsiTheme="majorHAnsi" w:cstheme="majorHAnsi"/>
              </w:rPr>
            </w:pPr>
          </w:p>
          <w:p w14:paraId="1569C05E" w14:textId="77777777" w:rsidR="0039752D" w:rsidRPr="001C1F07" w:rsidRDefault="0039752D" w:rsidP="0039752D">
            <w:pPr>
              <w:ind w:left="72"/>
              <w:jc w:val="center"/>
              <w:rPr>
                <w:rFonts w:asciiTheme="majorHAnsi" w:hAnsiTheme="majorHAnsi" w:cstheme="majorHAnsi"/>
              </w:rPr>
            </w:pPr>
          </w:p>
          <w:p w14:paraId="15058608" w14:textId="77777777" w:rsidR="00661AE5" w:rsidRPr="001C1F07" w:rsidRDefault="00661AE5" w:rsidP="0039752D">
            <w:pPr>
              <w:ind w:left="72"/>
              <w:jc w:val="center"/>
              <w:rPr>
                <w:rFonts w:asciiTheme="majorHAnsi" w:hAnsiTheme="majorHAnsi" w:cstheme="majorHAnsi"/>
              </w:rPr>
            </w:pPr>
            <w:r w:rsidRPr="001C1F07">
              <w:rPr>
                <w:rFonts w:asciiTheme="majorHAnsi" w:hAnsiTheme="majorHAnsi" w:cstheme="majorHAnsi"/>
              </w:rPr>
              <w:t>[</w:t>
            </w:r>
            <w:r w:rsidR="005D5F5A" w:rsidRPr="001C1F07">
              <w:rPr>
                <w:rFonts w:asciiTheme="majorHAnsi" w:hAnsiTheme="majorHAnsi" w:cstheme="majorHAnsi"/>
              </w:rPr>
              <w:t>Depends on the policy priorities of the administration</w:t>
            </w:r>
            <w:r w:rsidRPr="001C1F07">
              <w:rPr>
                <w:rFonts w:asciiTheme="majorHAnsi" w:hAnsiTheme="majorHAnsi" w:cstheme="majorHAnsi"/>
              </w:rPr>
              <w:t>]</w:t>
            </w:r>
          </w:p>
          <w:p w14:paraId="0FF39702" w14:textId="77777777" w:rsidR="0039752D" w:rsidRPr="001C1F07" w:rsidRDefault="0039752D" w:rsidP="0039752D">
            <w:pPr>
              <w:ind w:left="72"/>
              <w:jc w:val="center"/>
              <w:rPr>
                <w:rFonts w:asciiTheme="majorHAnsi" w:hAnsiTheme="majorHAnsi" w:cstheme="majorHAnsi"/>
              </w:rPr>
            </w:pPr>
          </w:p>
          <w:p w14:paraId="0EF4E0C0" w14:textId="77777777" w:rsidR="0039752D" w:rsidRPr="001C1F07" w:rsidRDefault="0039752D" w:rsidP="0039752D">
            <w:pPr>
              <w:ind w:left="72"/>
              <w:jc w:val="center"/>
              <w:rPr>
                <w:rFonts w:asciiTheme="majorHAnsi" w:hAnsiTheme="majorHAnsi" w:cstheme="majorHAnsi"/>
              </w:rPr>
            </w:pPr>
          </w:p>
        </w:tc>
      </w:tr>
      <w:tr w:rsidR="00661AE5" w:rsidRPr="001C1F07" w14:paraId="7C21529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A10A89C" w14:textId="77777777" w:rsidR="00661AE5" w:rsidRPr="001C1F07" w:rsidRDefault="00661AE5" w:rsidP="00B64A22">
            <w:pPr>
              <w:jc w:val="center"/>
              <w:rPr>
                <w:rFonts w:asciiTheme="majorHAnsi" w:hAnsiTheme="majorHAnsi" w:cstheme="majorHAnsi"/>
                <w:b/>
              </w:rPr>
            </w:pPr>
            <w:r w:rsidRPr="001C1F07">
              <w:rPr>
                <w:rFonts w:asciiTheme="majorHAnsi" w:hAnsiTheme="majorHAnsi" w:cstheme="majorHAnsi"/>
                <w:b/>
              </w:rPr>
              <w:t>REQUIREMENTS AND COMPETENCIES</w:t>
            </w:r>
          </w:p>
        </w:tc>
      </w:tr>
      <w:tr w:rsidR="00661AE5" w:rsidRPr="001C1F07" w14:paraId="32799AD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56B7175"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25EC6B4C" w14:textId="77777777" w:rsidR="00270B76" w:rsidRPr="001C1F07" w:rsidRDefault="00270B76" w:rsidP="00270B76">
            <w:pPr>
              <w:pStyle w:val="ListParagraph"/>
              <w:numPr>
                <w:ilvl w:val="0"/>
                <w:numId w:val="37"/>
              </w:numPr>
              <w:rPr>
                <w:rFonts w:asciiTheme="majorHAnsi" w:hAnsiTheme="majorHAnsi" w:cstheme="majorHAnsi"/>
                <w:bCs/>
              </w:rPr>
            </w:pPr>
            <w:r w:rsidRPr="001C1F07">
              <w:rPr>
                <w:rFonts w:asciiTheme="majorHAnsi" w:hAnsiTheme="majorHAnsi" w:cstheme="majorHAnsi"/>
                <w:bCs/>
              </w:rPr>
              <w:t>Experience in chemical, biological or nuclear issues</w:t>
            </w:r>
          </w:p>
          <w:p w14:paraId="79DD1B9F" w14:textId="77777777" w:rsidR="00A87EC8" w:rsidRPr="001C1F07" w:rsidRDefault="00270B76" w:rsidP="000048E3">
            <w:pPr>
              <w:pStyle w:val="ListParagraph"/>
              <w:numPr>
                <w:ilvl w:val="0"/>
                <w:numId w:val="37"/>
              </w:numPr>
              <w:rPr>
                <w:rFonts w:asciiTheme="majorHAnsi" w:hAnsiTheme="majorHAnsi" w:cstheme="majorHAnsi"/>
                <w:bCs/>
              </w:rPr>
            </w:pPr>
            <w:r w:rsidRPr="001C1F07">
              <w:rPr>
                <w:rFonts w:asciiTheme="majorHAnsi" w:hAnsiTheme="majorHAnsi" w:cstheme="majorHAnsi"/>
                <w:bCs/>
              </w:rPr>
              <w:t>Industry experience</w:t>
            </w:r>
          </w:p>
        </w:tc>
      </w:tr>
      <w:tr w:rsidR="00661AE5" w:rsidRPr="001C1F07" w14:paraId="3E90A8EE"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E373D71" w14:textId="77777777" w:rsidR="00661AE5" w:rsidRPr="001C1F07" w:rsidRDefault="00661AE5" w:rsidP="004E1C64">
            <w:pPr>
              <w:rPr>
                <w:rFonts w:asciiTheme="majorHAnsi" w:hAnsiTheme="majorHAnsi" w:cstheme="majorHAnsi"/>
              </w:rPr>
            </w:pPr>
            <w:r w:rsidRPr="001C1F0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283D0F7D" w14:textId="77777777" w:rsidR="00394E6F" w:rsidRPr="001C1F07" w:rsidRDefault="00394E6F" w:rsidP="00394E6F">
            <w:pPr>
              <w:pStyle w:val="ListParagraph"/>
              <w:numPr>
                <w:ilvl w:val="0"/>
                <w:numId w:val="37"/>
              </w:numPr>
              <w:rPr>
                <w:rFonts w:asciiTheme="majorHAnsi" w:hAnsiTheme="majorHAnsi" w:cstheme="majorHAnsi"/>
                <w:bCs/>
              </w:rPr>
            </w:pPr>
            <w:r w:rsidRPr="001C1F07">
              <w:rPr>
                <w:rFonts w:asciiTheme="majorHAnsi" w:hAnsiTheme="majorHAnsi" w:cstheme="majorHAnsi"/>
                <w:bCs/>
              </w:rPr>
              <w:t>Ability to work under high pressure</w:t>
            </w:r>
          </w:p>
          <w:p w14:paraId="4987F691" w14:textId="77777777" w:rsidR="00394E6F" w:rsidRPr="001C1F07" w:rsidRDefault="00394E6F" w:rsidP="00394E6F">
            <w:pPr>
              <w:pStyle w:val="ListParagraph"/>
              <w:numPr>
                <w:ilvl w:val="0"/>
                <w:numId w:val="37"/>
              </w:numPr>
              <w:rPr>
                <w:rFonts w:asciiTheme="majorHAnsi" w:hAnsiTheme="majorHAnsi" w:cstheme="majorHAnsi"/>
                <w:bCs/>
              </w:rPr>
            </w:pPr>
            <w:r w:rsidRPr="001C1F07">
              <w:rPr>
                <w:rFonts w:asciiTheme="majorHAnsi" w:hAnsiTheme="majorHAnsi" w:cstheme="majorHAnsi"/>
                <w:bCs/>
              </w:rPr>
              <w:t>Ability to handle sensitive matters</w:t>
            </w:r>
          </w:p>
          <w:p w14:paraId="000AEF72" w14:textId="77777777" w:rsidR="00A87EC8" w:rsidRPr="001C1F07" w:rsidRDefault="00394E6F" w:rsidP="00394E6F">
            <w:pPr>
              <w:pStyle w:val="ListParagraph"/>
              <w:numPr>
                <w:ilvl w:val="0"/>
                <w:numId w:val="37"/>
              </w:numPr>
              <w:rPr>
                <w:rFonts w:asciiTheme="majorHAnsi" w:hAnsiTheme="majorHAnsi" w:cstheme="majorHAnsi"/>
                <w:bCs/>
              </w:rPr>
            </w:pPr>
            <w:r w:rsidRPr="001C1F07">
              <w:rPr>
                <w:rFonts w:asciiTheme="majorHAnsi" w:hAnsiTheme="majorHAnsi" w:cstheme="majorHAnsi"/>
                <w:bCs/>
              </w:rPr>
              <w:t>Ability to work in a matrixed structure with senior-most government officials</w:t>
            </w:r>
          </w:p>
        </w:tc>
      </w:tr>
      <w:tr w:rsidR="00661AE5" w:rsidRPr="001C1F07" w14:paraId="6F6E4D8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EAD7500" w14:textId="77777777" w:rsidR="00661AE5" w:rsidRPr="001C1F07" w:rsidRDefault="00661AE5" w:rsidP="00B64A22">
            <w:pPr>
              <w:jc w:val="center"/>
              <w:rPr>
                <w:rFonts w:asciiTheme="majorHAnsi" w:hAnsiTheme="majorHAnsi" w:cstheme="majorHAnsi"/>
                <w:b/>
              </w:rPr>
            </w:pPr>
            <w:r w:rsidRPr="001C1F07">
              <w:rPr>
                <w:rFonts w:asciiTheme="majorHAnsi" w:hAnsiTheme="majorHAnsi" w:cstheme="majorHAnsi"/>
                <w:b/>
              </w:rPr>
              <w:t>PAST APPOINTEES</w:t>
            </w:r>
          </w:p>
        </w:tc>
      </w:tr>
      <w:tr w:rsidR="00BE379B" w:rsidRPr="001C1F07" w14:paraId="18FDFA26"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75A012CB" w14:textId="2E7E360B" w:rsidR="009B5E72" w:rsidRPr="001C1F07" w:rsidRDefault="000048E3" w:rsidP="00AB2BAA">
            <w:pPr>
              <w:rPr>
                <w:rFonts w:asciiTheme="majorHAnsi" w:hAnsiTheme="majorHAnsi" w:cstheme="majorHAnsi"/>
              </w:rPr>
            </w:pPr>
            <w:r w:rsidRPr="001C1F07">
              <w:rPr>
                <w:rFonts w:asciiTheme="majorHAnsi" w:hAnsiTheme="majorHAnsi" w:cstheme="majorHAnsi"/>
              </w:rPr>
              <w:t>Andrew C. Weber</w:t>
            </w:r>
            <w:r w:rsidRPr="001C1F07">
              <w:rPr>
                <w:rStyle w:val="EndnoteReference"/>
                <w:rFonts w:asciiTheme="majorHAnsi" w:hAnsiTheme="majorHAnsi" w:cstheme="majorHAnsi"/>
              </w:rPr>
              <w:endnoteReference w:id="9"/>
            </w:r>
            <w:r w:rsidRPr="001C1F07">
              <w:rPr>
                <w:rFonts w:asciiTheme="majorHAnsi" w:hAnsiTheme="majorHAnsi" w:cstheme="majorHAnsi"/>
              </w:rPr>
              <w:t xml:space="preserve"> </w:t>
            </w:r>
            <w:r w:rsidR="00BE379B" w:rsidRPr="001C1F07">
              <w:rPr>
                <w:rFonts w:asciiTheme="majorHAnsi" w:hAnsiTheme="majorHAnsi" w:cstheme="majorHAnsi"/>
              </w:rPr>
              <w:t>(</w:t>
            </w:r>
            <w:r w:rsidR="00E53185" w:rsidRPr="001C1F07">
              <w:rPr>
                <w:rFonts w:asciiTheme="majorHAnsi" w:hAnsiTheme="majorHAnsi" w:cstheme="majorHAnsi"/>
              </w:rPr>
              <w:t xml:space="preserve">2009 to </w:t>
            </w:r>
            <w:r w:rsidR="00AB2BAA">
              <w:rPr>
                <w:rFonts w:asciiTheme="majorHAnsi" w:hAnsiTheme="majorHAnsi" w:cstheme="majorHAnsi"/>
              </w:rPr>
              <w:t>2017</w:t>
            </w:r>
            <w:r w:rsidR="00A44F1C" w:rsidRPr="001C1F07">
              <w:rPr>
                <w:rFonts w:asciiTheme="majorHAnsi" w:hAnsiTheme="majorHAnsi" w:cstheme="majorHAnsi"/>
              </w:rPr>
              <w:t xml:space="preserve">) </w:t>
            </w:r>
            <w:r w:rsidR="00A72DE7" w:rsidRPr="001C1F07">
              <w:rPr>
                <w:rFonts w:asciiTheme="majorHAnsi" w:hAnsiTheme="majorHAnsi" w:cstheme="majorHAnsi"/>
              </w:rPr>
              <w:t>–</w:t>
            </w:r>
            <w:r w:rsidR="00A44F1C" w:rsidRPr="001C1F07">
              <w:rPr>
                <w:rFonts w:asciiTheme="majorHAnsi" w:hAnsiTheme="majorHAnsi" w:cstheme="majorHAnsi"/>
              </w:rPr>
              <w:t xml:space="preserve"> </w:t>
            </w:r>
            <w:r w:rsidR="002867EA" w:rsidRPr="001C1F07">
              <w:rPr>
                <w:rFonts w:asciiTheme="majorHAnsi" w:hAnsiTheme="majorHAnsi" w:cstheme="majorHAnsi"/>
              </w:rPr>
              <w:t xml:space="preserve">Advisor </w:t>
            </w:r>
            <w:r w:rsidRPr="001C1F07">
              <w:rPr>
                <w:rFonts w:asciiTheme="majorHAnsi" w:hAnsiTheme="majorHAnsi" w:cstheme="majorHAnsi"/>
              </w:rPr>
              <w:t>for threat reduction policy, Office of the Secretary of Defense</w:t>
            </w:r>
            <w:r w:rsidR="00BE379B" w:rsidRPr="001C1F07">
              <w:rPr>
                <w:rFonts w:asciiTheme="majorHAnsi" w:hAnsiTheme="majorHAnsi" w:cstheme="majorHAnsi"/>
              </w:rPr>
              <w:t xml:space="preserve">; </w:t>
            </w:r>
            <w:r w:rsidR="00E53185" w:rsidRPr="001C1F07">
              <w:rPr>
                <w:rFonts w:asciiTheme="majorHAnsi" w:hAnsiTheme="majorHAnsi" w:cstheme="majorHAnsi"/>
              </w:rPr>
              <w:t>Foreign Service Officer, Department of State</w:t>
            </w:r>
          </w:p>
        </w:tc>
      </w:tr>
      <w:tr w:rsidR="00BE379B" w:rsidRPr="001C1F07" w14:paraId="5286196A"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27235C8" w14:textId="77777777" w:rsidR="00BE379B" w:rsidRPr="001C1F07" w:rsidRDefault="009B5E72" w:rsidP="00D932F7">
            <w:pPr>
              <w:rPr>
                <w:rFonts w:asciiTheme="majorHAnsi" w:hAnsiTheme="majorHAnsi" w:cstheme="majorHAnsi"/>
              </w:rPr>
            </w:pPr>
            <w:r w:rsidRPr="001C1F07">
              <w:rPr>
                <w:rFonts w:asciiTheme="majorHAnsi" w:hAnsiTheme="majorHAnsi" w:cstheme="majorHAnsi"/>
              </w:rPr>
              <w:t xml:space="preserve">Fred </w:t>
            </w:r>
            <w:proofErr w:type="spellStart"/>
            <w:r w:rsidRPr="001C1F07">
              <w:rPr>
                <w:rFonts w:asciiTheme="majorHAnsi" w:hAnsiTheme="majorHAnsi" w:cstheme="majorHAnsi"/>
              </w:rPr>
              <w:t>Celec</w:t>
            </w:r>
            <w:proofErr w:type="spellEnd"/>
            <w:r w:rsidR="00A44F1C" w:rsidRPr="001C1F07">
              <w:rPr>
                <w:rFonts w:asciiTheme="majorHAnsi" w:hAnsiTheme="majorHAnsi" w:cstheme="majorHAnsi"/>
              </w:rPr>
              <w:t xml:space="preserve"> (</w:t>
            </w:r>
            <w:r w:rsidR="00D932F7" w:rsidRPr="001C1F07">
              <w:rPr>
                <w:rFonts w:asciiTheme="majorHAnsi" w:hAnsiTheme="majorHAnsi" w:cstheme="majorHAnsi"/>
              </w:rPr>
              <w:t>2008 to 2009</w:t>
            </w:r>
            <w:r w:rsidR="00A44F1C" w:rsidRPr="001C1F07">
              <w:rPr>
                <w:rFonts w:asciiTheme="majorHAnsi" w:hAnsiTheme="majorHAnsi" w:cstheme="majorHAnsi"/>
              </w:rPr>
              <w:t xml:space="preserve">) </w:t>
            </w:r>
            <w:r w:rsidR="00E53185" w:rsidRPr="001C1F07">
              <w:rPr>
                <w:rFonts w:asciiTheme="majorHAnsi" w:hAnsiTheme="majorHAnsi" w:cstheme="majorHAnsi"/>
              </w:rPr>
              <w:t>–</w:t>
            </w:r>
            <w:r w:rsidR="00BE379B" w:rsidRPr="001C1F07">
              <w:rPr>
                <w:rFonts w:asciiTheme="majorHAnsi" w:hAnsiTheme="majorHAnsi" w:cstheme="majorHAnsi"/>
              </w:rPr>
              <w:t xml:space="preserve"> </w:t>
            </w:r>
            <w:r w:rsidR="002867EA" w:rsidRPr="001C1F07">
              <w:rPr>
                <w:rFonts w:asciiTheme="majorHAnsi" w:hAnsiTheme="majorHAnsi" w:cstheme="majorHAnsi"/>
              </w:rPr>
              <w:t>Member</w:t>
            </w:r>
            <w:r w:rsidR="00D932F7" w:rsidRPr="001C1F07">
              <w:rPr>
                <w:rFonts w:asciiTheme="majorHAnsi" w:hAnsiTheme="majorHAnsi" w:cstheme="majorHAnsi"/>
              </w:rPr>
              <w:t xml:space="preserve">, </w:t>
            </w:r>
            <w:r w:rsidR="00E53185" w:rsidRPr="001C1F07">
              <w:rPr>
                <w:rFonts w:asciiTheme="majorHAnsi" w:hAnsiTheme="majorHAnsi" w:cstheme="majorHAnsi"/>
              </w:rPr>
              <w:t>Inst</w:t>
            </w:r>
            <w:r w:rsidR="002867EA" w:rsidRPr="001C1F07">
              <w:rPr>
                <w:rFonts w:asciiTheme="majorHAnsi" w:hAnsiTheme="majorHAnsi" w:cstheme="majorHAnsi"/>
              </w:rPr>
              <w:t>itute for Defense Analyses</w:t>
            </w:r>
          </w:p>
        </w:tc>
      </w:tr>
      <w:tr w:rsidR="00661AE5" w:rsidRPr="001C1F07" w14:paraId="2BFA4BF4"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7D89D697" w14:textId="77777777" w:rsidR="00661AE5" w:rsidRPr="001C1F07" w:rsidRDefault="00D932F7" w:rsidP="00A72DE7">
            <w:pPr>
              <w:rPr>
                <w:rFonts w:asciiTheme="majorHAnsi" w:hAnsiTheme="majorHAnsi" w:cstheme="majorHAnsi"/>
              </w:rPr>
            </w:pPr>
            <w:r w:rsidRPr="001C1F07">
              <w:rPr>
                <w:rFonts w:asciiTheme="majorHAnsi" w:hAnsiTheme="majorHAnsi" w:cstheme="majorHAnsi"/>
              </w:rPr>
              <w:t xml:space="preserve">Dr. A. Thomas Hopkins </w:t>
            </w:r>
            <w:r w:rsidR="00A44F1C" w:rsidRPr="001C1F07">
              <w:rPr>
                <w:rFonts w:asciiTheme="majorHAnsi" w:hAnsiTheme="majorHAnsi" w:cstheme="majorHAnsi"/>
              </w:rPr>
              <w:t>(</w:t>
            </w:r>
            <w:r w:rsidR="00A72DE7" w:rsidRPr="001C1F07">
              <w:rPr>
                <w:rFonts w:asciiTheme="majorHAnsi" w:hAnsiTheme="majorHAnsi" w:cstheme="majorHAnsi"/>
              </w:rPr>
              <w:t xml:space="preserve">acting, </w:t>
            </w:r>
            <w:r w:rsidRPr="001C1F07">
              <w:rPr>
                <w:rFonts w:asciiTheme="majorHAnsi" w:hAnsiTheme="majorHAnsi" w:cstheme="majorHAnsi"/>
              </w:rPr>
              <w:t>2006 to 2008</w:t>
            </w:r>
            <w:r w:rsidR="00A44F1C" w:rsidRPr="001C1F07">
              <w:rPr>
                <w:rFonts w:asciiTheme="majorHAnsi" w:hAnsiTheme="majorHAnsi" w:cstheme="majorHAnsi"/>
              </w:rPr>
              <w:t xml:space="preserve">) </w:t>
            </w:r>
            <w:r w:rsidRPr="001C1F07">
              <w:rPr>
                <w:rFonts w:asciiTheme="majorHAnsi" w:hAnsiTheme="majorHAnsi" w:cstheme="majorHAnsi"/>
              </w:rPr>
              <w:t>–</w:t>
            </w:r>
            <w:r w:rsidR="00BE379B" w:rsidRPr="001C1F07">
              <w:rPr>
                <w:rFonts w:asciiTheme="majorHAnsi" w:hAnsiTheme="majorHAnsi" w:cstheme="majorHAnsi"/>
              </w:rPr>
              <w:t xml:space="preserve"> </w:t>
            </w:r>
            <w:r w:rsidR="002867EA" w:rsidRPr="001C1F07">
              <w:rPr>
                <w:rFonts w:asciiTheme="majorHAnsi" w:hAnsiTheme="majorHAnsi" w:cstheme="majorHAnsi"/>
              </w:rPr>
              <w:t xml:space="preserve">Director </w:t>
            </w:r>
            <w:r w:rsidRPr="001C1F07">
              <w:rPr>
                <w:rFonts w:asciiTheme="majorHAnsi" w:hAnsiTheme="majorHAnsi" w:cstheme="majorHAnsi"/>
              </w:rPr>
              <w:t xml:space="preserve">of </w:t>
            </w:r>
            <w:r w:rsidR="002867EA" w:rsidRPr="001C1F07">
              <w:rPr>
                <w:rFonts w:asciiTheme="majorHAnsi" w:hAnsiTheme="majorHAnsi" w:cstheme="majorHAnsi"/>
              </w:rPr>
              <w:t>Technology Development Directorate</w:t>
            </w:r>
            <w:r w:rsidRPr="001C1F07">
              <w:rPr>
                <w:rFonts w:asciiTheme="majorHAnsi" w:hAnsiTheme="majorHAnsi" w:cstheme="majorHAnsi"/>
              </w:rPr>
              <w:t>, Defense Threat Reduction Agency, Department of Defense</w:t>
            </w:r>
            <w:r w:rsidRPr="001C1F07">
              <w:rPr>
                <w:rStyle w:val="EndnoteReference"/>
                <w:rFonts w:asciiTheme="majorHAnsi" w:hAnsiTheme="majorHAnsi" w:cstheme="majorHAnsi"/>
              </w:rPr>
              <w:endnoteReference w:id="10"/>
            </w:r>
          </w:p>
        </w:tc>
      </w:tr>
      <w:bookmarkEnd w:id="0"/>
    </w:tbl>
    <w:p w14:paraId="3C40951A" w14:textId="77777777"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10B8C" w14:textId="77777777" w:rsidR="009B2632" w:rsidRDefault="009B2632" w:rsidP="001E22F1">
      <w:r>
        <w:separator/>
      </w:r>
    </w:p>
  </w:endnote>
  <w:endnote w:type="continuationSeparator" w:id="0">
    <w:p w14:paraId="7BC6073E" w14:textId="77777777" w:rsidR="009B2632" w:rsidRDefault="009B2632" w:rsidP="001E22F1">
      <w:r>
        <w:continuationSeparator/>
      </w:r>
    </w:p>
  </w:endnote>
  <w:endnote w:id="1">
    <w:p w14:paraId="5C57A410" w14:textId="52F23E8F" w:rsidR="00D932F7" w:rsidRDefault="00C7485F">
      <w:pPr>
        <w:pStyle w:val="EndnoteText"/>
      </w:pPr>
      <w:r>
        <w:rPr>
          <w:rStyle w:val="EndnoteReference"/>
        </w:rPr>
        <w:endnoteRef/>
      </w:r>
      <w:r>
        <w:t xml:space="preserve"> </w:t>
      </w:r>
      <w:r w:rsidR="00A72DE7">
        <w:t>Partnership for Public Service position description</w:t>
      </w:r>
    </w:p>
  </w:endnote>
  <w:endnote w:id="2">
    <w:p w14:paraId="293DCFE8" w14:textId="77777777" w:rsidR="009649AC" w:rsidRDefault="009649AC">
      <w:pPr>
        <w:pStyle w:val="EndnoteText"/>
      </w:pPr>
      <w:r>
        <w:rPr>
          <w:rStyle w:val="EndnoteReference"/>
        </w:rPr>
        <w:endnoteRef/>
      </w:r>
      <w:r>
        <w:t xml:space="preserve"> </w:t>
      </w:r>
      <w:hyperlink r:id="rId1" w:history="1">
        <w:r w:rsidRPr="00A20ADA">
          <w:rPr>
            <w:rStyle w:val="Hyperlink"/>
          </w:rPr>
          <w:t>http://dtic.mil/whs/directives/corres/pdf/513408p.pdf</w:t>
        </w:r>
      </w:hyperlink>
    </w:p>
  </w:endnote>
  <w:endnote w:id="3">
    <w:p w14:paraId="0042A2CD" w14:textId="4EFC8E93" w:rsidR="001C1F07" w:rsidRDefault="001C1F07">
      <w:pPr>
        <w:pStyle w:val="EndnoteText"/>
      </w:pPr>
      <w:r>
        <w:rPr>
          <w:rStyle w:val="EndnoteReference"/>
        </w:rPr>
        <w:endnoteRef/>
      </w:r>
      <w:r>
        <w:t xml:space="preserve"> </w:t>
      </w:r>
      <w:r w:rsidR="007A723E">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4">
    <w:p w14:paraId="435DC5CE" w14:textId="77777777" w:rsidR="00D5741A" w:rsidRDefault="00D5741A">
      <w:pPr>
        <w:pStyle w:val="EndnoteText"/>
      </w:pPr>
      <w:r>
        <w:rPr>
          <w:rStyle w:val="EndnoteReference"/>
        </w:rPr>
        <w:endnoteRef/>
      </w:r>
      <w:r>
        <w:t xml:space="preserve"> </w:t>
      </w:r>
      <w:hyperlink r:id="rId2" w:history="1">
        <w:r w:rsidRPr="00A20ADA">
          <w:rPr>
            <w:rStyle w:val="Hyperlink"/>
          </w:rPr>
          <w:t>http://www.acq.osd.mil/ncbdp/pages/organization.htm</w:t>
        </w:r>
      </w:hyperlink>
    </w:p>
  </w:endnote>
  <w:endnote w:id="5">
    <w:p w14:paraId="7F7A5775" w14:textId="77777777" w:rsidR="00A5669C" w:rsidRDefault="00A5669C">
      <w:pPr>
        <w:pStyle w:val="EndnoteText"/>
      </w:pPr>
      <w:r>
        <w:rPr>
          <w:rStyle w:val="EndnoteReference"/>
        </w:rPr>
        <w:endnoteRef/>
      </w:r>
      <w:r>
        <w:t xml:space="preserve"> </w:t>
      </w:r>
      <w:hyperlink r:id="rId3" w:history="1">
        <w:r w:rsidRPr="000B4CD1">
          <w:rPr>
            <w:rStyle w:val="Hyperlink"/>
          </w:rPr>
          <w:t>http://www.acq.osd.mil/ncbdp/pages/organization.htm</w:t>
        </w:r>
      </w:hyperlink>
      <w:r>
        <w:t xml:space="preserve"> </w:t>
      </w:r>
    </w:p>
  </w:endnote>
  <w:endnote w:id="6">
    <w:p w14:paraId="137A2BBA" w14:textId="77777777" w:rsidR="008F694D" w:rsidRDefault="008F694D">
      <w:pPr>
        <w:pStyle w:val="EndnoteText"/>
      </w:pPr>
      <w:r>
        <w:rPr>
          <w:rStyle w:val="EndnoteReference"/>
        </w:rPr>
        <w:endnoteRef/>
      </w:r>
      <w:r>
        <w:t xml:space="preserve"> </w:t>
      </w:r>
      <w:hyperlink r:id="rId4" w:history="1">
        <w:r w:rsidRPr="00A20ADA">
          <w:rPr>
            <w:rStyle w:val="Hyperlink"/>
          </w:rPr>
          <w:t>http://dtic.mil/whs/directives/corres/pdf/513408p.pdf</w:t>
        </w:r>
      </w:hyperlink>
    </w:p>
  </w:endnote>
  <w:endnote w:id="7">
    <w:p w14:paraId="50EC3ABD" w14:textId="77777777" w:rsidR="008F694D" w:rsidRDefault="008F694D">
      <w:pPr>
        <w:pStyle w:val="EndnoteText"/>
      </w:pPr>
      <w:r>
        <w:rPr>
          <w:rStyle w:val="EndnoteReference"/>
        </w:rPr>
        <w:endnoteRef/>
      </w:r>
      <w:r>
        <w:t xml:space="preserve"> </w:t>
      </w:r>
      <w:r w:rsidRPr="008F694D">
        <w:t>http://www.acq.osd.mil/ncbdp/pages/organization.htm</w:t>
      </w:r>
    </w:p>
  </w:endnote>
  <w:endnote w:id="8">
    <w:p w14:paraId="11963908" w14:textId="77777777" w:rsidR="000048E3" w:rsidRDefault="000048E3">
      <w:pPr>
        <w:pStyle w:val="EndnoteText"/>
      </w:pPr>
      <w:r>
        <w:rPr>
          <w:rStyle w:val="EndnoteReference"/>
        </w:rPr>
        <w:endnoteRef/>
      </w:r>
      <w:r>
        <w:t xml:space="preserve"> </w:t>
      </w:r>
      <w:hyperlink r:id="rId5" w:history="1">
        <w:r w:rsidRPr="00A20ADA">
          <w:rPr>
            <w:rStyle w:val="Hyperlink"/>
          </w:rPr>
          <w:t>http://dtic.mil/whs/directives/corres/pdf/513408p.pdf</w:t>
        </w:r>
      </w:hyperlink>
    </w:p>
  </w:endnote>
  <w:endnote w:id="9">
    <w:p w14:paraId="4B16AF9D" w14:textId="77777777" w:rsidR="000048E3" w:rsidRDefault="000048E3" w:rsidP="000048E3">
      <w:pPr>
        <w:pStyle w:val="EndnoteText"/>
      </w:pPr>
      <w:r>
        <w:rPr>
          <w:rStyle w:val="EndnoteReference"/>
        </w:rPr>
        <w:endnoteRef/>
      </w:r>
      <w:r>
        <w:t xml:space="preserve"> </w:t>
      </w:r>
      <w:hyperlink r:id="rId6" w:history="1">
        <w:r w:rsidRPr="00A20ADA">
          <w:rPr>
            <w:rStyle w:val="Hyperlink"/>
          </w:rPr>
          <w:t>http://www.acq.osd.mil/ncbdp/pages/ncb_history.htm</w:t>
        </w:r>
      </w:hyperlink>
    </w:p>
  </w:endnote>
  <w:endnote w:id="10">
    <w:p w14:paraId="405BED5B" w14:textId="77777777" w:rsidR="00D932F7" w:rsidRDefault="00D932F7">
      <w:pPr>
        <w:pStyle w:val="EndnoteText"/>
      </w:pPr>
      <w:r>
        <w:rPr>
          <w:rStyle w:val="EndnoteReference"/>
        </w:rPr>
        <w:endnoteRef/>
      </w:r>
      <w:r>
        <w:t xml:space="preserve"> </w:t>
      </w:r>
      <w:hyperlink r:id="rId7" w:history="1">
        <w:r w:rsidRPr="00A20ADA">
          <w:rPr>
            <w:rStyle w:val="Hyperlink"/>
          </w:rPr>
          <w:t>https://lo.bvdep.com/PeopleDocument.asp?PersonId=-1&amp;LDIPeopleId=472956&amp;Save=1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EFEF"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D8A07"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F94E" w14:textId="77777777"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190B3B2F" wp14:editId="5EEA44A0">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37BB3161" w14:textId="77777777" w:rsidR="00B64A22" w:rsidRDefault="00B64A22" w:rsidP="009630CC">
    <w:pPr>
      <w:pStyle w:val="TGAppendixBodyHeaders"/>
      <w:pBdr>
        <w:top w:val="single" w:sz="2" w:space="10" w:color="auto"/>
      </w:pBdr>
      <w:ind w:left="40"/>
      <w:rPr>
        <w:rFonts w:ascii="Arial" w:hAnsi="Arial" w:cs="Arial"/>
      </w:rPr>
    </w:pPr>
  </w:p>
  <w:p w14:paraId="23621C73"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5EA22D3" w14:textId="77777777" w:rsidR="00B64A22" w:rsidRPr="009630CC" w:rsidRDefault="00B64A22" w:rsidP="009630CC">
    <w:pPr>
      <w:pStyle w:val="TGAppendixBodyHeaders"/>
      <w:pBdr>
        <w:top w:val="single" w:sz="2" w:space="10" w:color="auto"/>
      </w:pBdr>
      <w:ind w:left="40"/>
      <w:rPr>
        <w:rFonts w:ascii="Arial" w:hAnsi="Arial" w:cs="Arial"/>
      </w:rPr>
    </w:pPr>
  </w:p>
  <w:p w14:paraId="0246B13A" w14:textId="77777777"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B02B" w14:textId="0B625630"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A019" w14:textId="77777777" w:rsidR="009B2632" w:rsidRDefault="009B2632" w:rsidP="001E22F1">
      <w:r>
        <w:separator/>
      </w:r>
    </w:p>
  </w:footnote>
  <w:footnote w:type="continuationSeparator" w:id="0">
    <w:p w14:paraId="35086282" w14:textId="77777777" w:rsidR="009B2632" w:rsidRDefault="009B263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1CFD" w14:textId="77777777" w:rsidR="00B64A22" w:rsidRPr="00CA0F50" w:rsidRDefault="007A723E"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79E3" w14:textId="77777777"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305A" w14:textId="77777777"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7C4"/>
    <w:multiLevelType w:val="hybridMultilevel"/>
    <w:tmpl w:val="7A0C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600D"/>
    <w:multiLevelType w:val="hybridMultilevel"/>
    <w:tmpl w:val="1F14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A6B44"/>
    <w:multiLevelType w:val="hybridMultilevel"/>
    <w:tmpl w:val="A890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F1D1A"/>
    <w:multiLevelType w:val="hybridMultilevel"/>
    <w:tmpl w:val="40CA1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722AC1"/>
    <w:multiLevelType w:val="hybridMultilevel"/>
    <w:tmpl w:val="AE54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7D5072"/>
    <w:multiLevelType w:val="hybridMultilevel"/>
    <w:tmpl w:val="D1CE7E5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4"/>
  </w:num>
  <w:num w:numId="4">
    <w:abstractNumId w:val="40"/>
  </w:num>
  <w:num w:numId="5">
    <w:abstractNumId w:val="7"/>
  </w:num>
  <w:num w:numId="6">
    <w:abstractNumId w:val="36"/>
  </w:num>
  <w:num w:numId="7">
    <w:abstractNumId w:val="6"/>
  </w:num>
  <w:num w:numId="8">
    <w:abstractNumId w:val="32"/>
  </w:num>
  <w:num w:numId="9">
    <w:abstractNumId w:val="17"/>
  </w:num>
  <w:num w:numId="10">
    <w:abstractNumId w:val="8"/>
  </w:num>
  <w:num w:numId="11">
    <w:abstractNumId w:val="16"/>
  </w:num>
  <w:num w:numId="12">
    <w:abstractNumId w:val="24"/>
  </w:num>
  <w:num w:numId="13">
    <w:abstractNumId w:val="23"/>
  </w:num>
  <w:num w:numId="14">
    <w:abstractNumId w:val="25"/>
  </w:num>
  <w:num w:numId="15">
    <w:abstractNumId w:val="27"/>
  </w:num>
  <w:num w:numId="16">
    <w:abstractNumId w:val="3"/>
  </w:num>
  <w:num w:numId="17">
    <w:abstractNumId w:val="19"/>
  </w:num>
  <w:num w:numId="18">
    <w:abstractNumId w:val="35"/>
  </w:num>
  <w:num w:numId="19">
    <w:abstractNumId w:val="10"/>
  </w:num>
  <w:num w:numId="20">
    <w:abstractNumId w:val="26"/>
  </w:num>
  <w:num w:numId="21">
    <w:abstractNumId w:val="33"/>
  </w:num>
  <w:num w:numId="22">
    <w:abstractNumId w:val="13"/>
  </w:num>
  <w:num w:numId="23">
    <w:abstractNumId w:val="9"/>
  </w:num>
  <w:num w:numId="24">
    <w:abstractNumId w:val="34"/>
  </w:num>
  <w:num w:numId="25">
    <w:abstractNumId w:val="15"/>
  </w:num>
  <w:num w:numId="26">
    <w:abstractNumId w:val="4"/>
  </w:num>
  <w:num w:numId="27">
    <w:abstractNumId w:val="20"/>
  </w:num>
  <w:num w:numId="28">
    <w:abstractNumId w:val="18"/>
  </w:num>
  <w:num w:numId="29">
    <w:abstractNumId w:val="22"/>
  </w:num>
  <w:num w:numId="30">
    <w:abstractNumId w:val="31"/>
  </w:num>
  <w:num w:numId="31">
    <w:abstractNumId w:val="38"/>
  </w:num>
  <w:num w:numId="32">
    <w:abstractNumId w:val="39"/>
  </w:num>
  <w:num w:numId="33">
    <w:abstractNumId w:val="12"/>
  </w:num>
  <w:num w:numId="34">
    <w:abstractNumId w:val="1"/>
  </w:num>
  <w:num w:numId="35">
    <w:abstractNumId w:val="29"/>
  </w:num>
  <w:num w:numId="36">
    <w:abstractNumId w:val="11"/>
  </w:num>
  <w:num w:numId="37">
    <w:abstractNumId w:val="30"/>
  </w:num>
  <w:num w:numId="38">
    <w:abstractNumId w:val="21"/>
  </w:num>
  <w:num w:numId="39">
    <w:abstractNumId w:val="0"/>
  </w:num>
  <w:num w:numId="40">
    <w:abstractNumId w:val="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48E3"/>
    <w:rsid w:val="00005556"/>
    <w:rsid w:val="000078FD"/>
    <w:rsid w:val="000126AC"/>
    <w:rsid w:val="00016839"/>
    <w:rsid w:val="00017A44"/>
    <w:rsid w:val="00021B49"/>
    <w:rsid w:val="000221E0"/>
    <w:rsid w:val="00023CFC"/>
    <w:rsid w:val="00034730"/>
    <w:rsid w:val="0004519C"/>
    <w:rsid w:val="00065782"/>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425C"/>
    <w:rsid w:val="001956F0"/>
    <w:rsid w:val="001A3E9A"/>
    <w:rsid w:val="001A636E"/>
    <w:rsid w:val="001B63A1"/>
    <w:rsid w:val="001B6A6F"/>
    <w:rsid w:val="001C0B08"/>
    <w:rsid w:val="001C1577"/>
    <w:rsid w:val="001C1F0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361"/>
    <w:rsid w:val="002375DE"/>
    <w:rsid w:val="00246779"/>
    <w:rsid w:val="00262C31"/>
    <w:rsid w:val="002638DC"/>
    <w:rsid w:val="00263CE0"/>
    <w:rsid w:val="002678E9"/>
    <w:rsid w:val="00270B76"/>
    <w:rsid w:val="00282909"/>
    <w:rsid w:val="002867EA"/>
    <w:rsid w:val="00292D76"/>
    <w:rsid w:val="00297C2A"/>
    <w:rsid w:val="002A0427"/>
    <w:rsid w:val="002A23E2"/>
    <w:rsid w:val="002A71CC"/>
    <w:rsid w:val="002B3AC4"/>
    <w:rsid w:val="002B44C0"/>
    <w:rsid w:val="002B59FC"/>
    <w:rsid w:val="002C76AB"/>
    <w:rsid w:val="002C7A86"/>
    <w:rsid w:val="002D28DF"/>
    <w:rsid w:val="002E0713"/>
    <w:rsid w:val="002F119A"/>
    <w:rsid w:val="002F204D"/>
    <w:rsid w:val="002F2F32"/>
    <w:rsid w:val="0030193E"/>
    <w:rsid w:val="00305D51"/>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4E6F"/>
    <w:rsid w:val="0039752D"/>
    <w:rsid w:val="003A0397"/>
    <w:rsid w:val="003A4DD4"/>
    <w:rsid w:val="003A6E33"/>
    <w:rsid w:val="003C3EF6"/>
    <w:rsid w:val="003C56E7"/>
    <w:rsid w:val="003D120B"/>
    <w:rsid w:val="003D4CCB"/>
    <w:rsid w:val="003D5759"/>
    <w:rsid w:val="003D64B5"/>
    <w:rsid w:val="003E45AC"/>
    <w:rsid w:val="003F06C9"/>
    <w:rsid w:val="003F5D1C"/>
    <w:rsid w:val="00405D3E"/>
    <w:rsid w:val="00405E4F"/>
    <w:rsid w:val="00411497"/>
    <w:rsid w:val="00414F4B"/>
    <w:rsid w:val="00422D9C"/>
    <w:rsid w:val="00424234"/>
    <w:rsid w:val="00435A07"/>
    <w:rsid w:val="00441ACF"/>
    <w:rsid w:val="0045383F"/>
    <w:rsid w:val="004618AB"/>
    <w:rsid w:val="00463F52"/>
    <w:rsid w:val="00467E18"/>
    <w:rsid w:val="0047003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54576"/>
    <w:rsid w:val="00562761"/>
    <w:rsid w:val="0056287D"/>
    <w:rsid w:val="00564475"/>
    <w:rsid w:val="005676B7"/>
    <w:rsid w:val="00572669"/>
    <w:rsid w:val="00574020"/>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66B6A"/>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A723E"/>
    <w:rsid w:val="007B1D32"/>
    <w:rsid w:val="007B6E3E"/>
    <w:rsid w:val="007C73DE"/>
    <w:rsid w:val="007D1AFF"/>
    <w:rsid w:val="007D609D"/>
    <w:rsid w:val="007D669F"/>
    <w:rsid w:val="007E1950"/>
    <w:rsid w:val="007E535A"/>
    <w:rsid w:val="007E7ECF"/>
    <w:rsid w:val="007F0E84"/>
    <w:rsid w:val="007F17B1"/>
    <w:rsid w:val="007F321F"/>
    <w:rsid w:val="007F338A"/>
    <w:rsid w:val="007F5A8E"/>
    <w:rsid w:val="007F6387"/>
    <w:rsid w:val="007F6E52"/>
    <w:rsid w:val="00806C5D"/>
    <w:rsid w:val="00820463"/>
    <w:rsid w:val="00821486"/>
    <w:rsid w:val="00825390"/>
    <w:rsid w:val="008271A8"/>
    <w:rsid w:val="0083181A"/>
    <w:rsid w:val="00833527"/>
    <w:rsid w:val="00836810"/>
    <w:rsid w:val="00843FE7"/>
    <w:rsid w:val="00845BCF"/>
    <w:rsid w:val="008529C3"/>
    <w:rsid w:val="0085653B"/>
    <w:rsid w:val="00860EC5"/>
    <w:rsid w:val="00867383"/>
    <w:rsid w:val="00871D85"/>
    <w:rsid w:val="008744A6"/>
    <w:rsid w:val="0087689B"/>
    <w:rsid w:val="008807E6"/>
    <w:rsid w:val="00883BC8"/>
    <w:rsid w:val="0089745E"/>
    <w:rsid w:val="00897ABC"/>
    <w:rsid w:val="008A05DD"/>
    <w:rsid w:val="008A7731"/>
    <w:rsid w:val="008B4CA7"/>
    <w:rsid w:val="008B7489"/>
    <w:rsid w:val="008C5194"/>
    <w:rsid w:val="008D30E6"/>
    <w:rsid w:val="008D3564"/>
    <w:rsid w:val="008F694D"/>
    <w:rsid w:val="00901824"/>
    <w:rsid w:val="009069C2"/>
    <w:rsid w:val="009140FD"/>
    <w:rsid w:val="00914ACF"/>
    <w:rsid w:val="009241DC"/>
    <w:rsid w:val="009320AA"/>
    <w:rsid w:val="00932702"/>
    <w:rsid w:val="0094517E"/>
    <w:rsid w:val="00962B37"/>
    <w:rsid w:val="009630CC"/>
    <w:rsid w:val="0096330D"/>
    <w:rsid w:val="009649AC"/>
    <w:rsid w:val="00970EB1"/>
    <w:rsid w:val="00971A5E"/>
    <w:rsid w:val="009754EA"/>
    <w:rsid w:val="00977755"/>
    <w:rsid w:val="00977835"/>
    <w:rsid w:val="00981574"/>
    <w:rsid w:val="00981585"/>
    <w:rsid w:val="00984F71"/>
    <w:rsid w:val="009A7E33"/>
    <w:rsid w:val="009B2632"/>
    <w:rsid w:val="009B458C"/>
    <w:rsid w:val="009B5C03"/>
    <w:rsid w:val="009B5E72"/>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4F1C"/>
    <w:rsid w:val="00A466D2"/>
    <w:rsid w:val="00A46A0C"/>
    <w:rsid w:val="00A54EF3"/>
    <w:rsid w:val="00A5669C"/>
    <w:rsid w:val="00A57F7F"/>
    <w:rsid w:val="00A653B2"/>
    <w:rsid w:val="00A72DE7"/>
    <w:rsid w:val="00A869D4"/>
    <w:rsid w:val="00A87EC8"/>
    <w:rsid w:val="00A92C24"/>
    <w:rsid w:val="00A9589A"/>
    <w:rsid w:val="00AA2E6E"/>
    <w:rsid w:val="00AA39E1"/>
    <w:rsid w:val="00AB2BAA"/>
    <w:rsid w:val="00AB37A6"/>
    <w:rsid w:val="00AB5CD7"/>
    <w:rsid w:val="00AC65D8"/>
    <w:rsid w:val="00AD47DA"/>
    <w:rsid w:val="00AD7337"/>
    <w:rsid w:val="00AE28E2"/>
    <w:rsid w:val="00AE29EB"/>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B52E8"/>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3893"/>
    <w:rsid w:val="00C36CC2"/>
    <w:rsid w:val="00C44A8F"/>
    <w:rsid w:val="00C46EEC"/>
    <w:rsid w:val="00C5538B"/>
    <w:rsid w:val="00C71212"/>
    <w:rsid w:val="00C7485F"/>
    <w:rsid w:val="00C82C06"/>
    <w:rsid w:val="00C866F7"/>
    <w:rsid w:val="00C86DC9"/>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5741A"/>
    <w:rsid w:val="00D60729"/>
    <w:rsid w:val="00D66F40"/>
    <w:rsid w:val="00D7198E"/>
    <w:rsid w:val="00D744FA"/>
    <w:rsid w:val="00D8185C"/>
    <w:rsid w:val="00D8605F"/>
    <w:rsid w:val="00D8690A"/>
    <w:rsid w:val="00D932F7"/>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40457"/>
    <w:rsid w:val="00E47F45"/>
    <w:rsid w:val="00E53185"/>
    <w:rsid w:val="00E549CF"/>
    <w:rsid w:val="00E562D0"/>
    <w:rsid w:val="00E60CC0"/>
    <w:rsid w:val="00E62766"/>
    <w:rsid w:val="00E633EA"/>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30BD55"/>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acq.osd.mil/ncbdp/pages/organization.htm" TargetMode="External"/><Relationship Id="rId7" Type="http://schemas.openxmlformats.org/officeDocument/2006/relationships/hyperlink" Target="https://lo.bvdep.com/PeopleDocument.asp?PersonId=-1&amp;LDIPeopleId=472956&amp;Save=1" TargetMode="External"/><Relationship Id="rId2" Type="http://schemas.openxmlformats.org/officeDocument/2006/relationships/hyperlink" Target="http://www.acq.osd.mil/ncbdp/pages/organization.htm" TargetMode="External"/><Relationship Id="rId1" Type="http://schemas.openxmlformats.org/officeDocument/2006/relationships/hyperlink" Target="http://dtic.mil/whs/directives/corres/pdf/513408p.pdf" TargetMode="External"/><Relationship Id="rId6" Type="http://schemas.openxmlformats.org/officeDocument/2006/relationships/hyperlink" Target="http://www.acq.osd.mil/ncbdp/pages/ncb_history.htm" TargetMode="External"/><Relationship Id="rId5" Type="http://schemas.openxmlformats.org/officeDocument/2006/relationships/hyperlink" Target="http://dtic.mil/whs/directives/corres/pdf/513408p.pdf" TargetMode="External"/><Relationship Id="rId4" Type="http://schemas.openxmlformats.org/officeDocument/2006/relationships/hyperlink" Target="http://dtic.mil/whs/directives/corres/pdf/513408p.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C2F2D"/>
    <w:rsid w:val="001C76A9"/>
    <w:rsid w:val="001E4D58"/>
    <w:rsid w:val="002E53D1"/>
    <w:rsid w:val="005B3992"/>
    <w:rsid w:val="005E3561"/>
    <w:rsid w:val="00672DF4"/>
    <w:rsid w:val="00840518"/>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4B61DD-4EC3-4241-A9DF-FCEEB6B0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2017-02-23T19:07:00Z</dcterms:created>
  <dcterms:modified xsi:type="dcterms:W3CDTF">2017-08-23T18:53:00Z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