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675A90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675A90">
        <w:rPr>
          <w:rFonts w:asciiTheme="majorHAnsi" w:hAnsiTheme="majorHAnsi" w:cstheme="majorHAnsi"/>
          <w:color w:val="000000"/>
          <w:szCs w:val="26"/>
        </w:rPr>
        <w:t>Director General for the United States and Foreign Commercial Service and Assistant Secretary for Global Markets</w:t>
      </w:r>
      <w:r w:rsidR="00D56177" w:rsidRPr="00675A90">
        <w:rPr>
          <w:rFonts w:asciiTheme="majorHAnsi" w:hAnsiTheme="majorHAnsi" w:cstheme="majorHAnsi"/>
          <w:szCs w:val="26"/>
        </w:rPr>
        <w:t>,</w:t>
      </w:r>
      <w:r w:rsidR="00D56177">
        <w:rPr>
          <w:rFonts w:asciiTheme="majorHAnsi" w:hAnsiTheme="majorHAnsi" w:cstheme="majorHAnsi"/>
          <w:szCs w:val="26"/>
        </w:rPr>
        <w:t xml:space="preserve"> Department</w:t>
      </w:r>
      <w:r>
        <w:rPr>
          <w:rFonts w:asciiTheme="majorHAnsi" w:hAnsiTheme="majorHAnsi" w:cstheme="majorHAnsi"/>
          <w:szCs w:val="26"/>
        </w:rPr>
        <w:t xml:space="preserve"> of commerce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643D89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643D89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43D89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643D89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643D89" w:rsidRDefault="000E0157" w:rsidP="004E1C64">
            <w:pPr>
              <w:rPr>
                <w:rFonts w:asciiTheme="majorHAnsi" w:hAnsiTheme="majorHAnsi" w:cstheme="majorHAnsi"/>
              </w:rPr>
            </w:pPr>
            <w:r w:rsidRPr="00643D89">
              <w:rPr>
                <w:rFonts w:asciiTheme="majorHAnsi" w:hAnsiTheme="majorHAnsi" w:cstheme="majorHAnsi"/>
              </w:rPr>
              <w:t xml:space="preserve">Senate </w:t>
            </w:r>
            <w:r w:rsidR="00B92A39" w:rsidRPr="00643D89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5EB2" w:rsidRPr="00643D89" w:rsidRDefault="00305EB2" w:rsidP="00E1317A">
            <w:pPr>
              <w:rPr>
                <w:rFonts w:asciiTheme="majorHAnsi" w:hAnsiTheme="majorHAnsi" w:cstheme="majorHAnsi"/>
                <w:bCs/>
              </w:rPr>
            </w:pPr>
            <w:r w:rsidRPr="00643D89">
              <w:rPr>
                <w:rFonts w:asciiTheme="majorHAnsi" w:hAnsiTheme="majorHAnsi" w:cstheme="majorHAnsi"/>
                <w:bCs/>
              </w:rPr>
              <w:t>Banking, Housing and Urban Affairs</w:t>
            </w:r>
            <w:r w:rsidR="00E1317A" w:rsidRPr="00643D89">
              <w:rPr>
                <w:rFonts w:asciiTheme="majorHAnsi" w:hAnsiTheme="majorHAnsi" w:cstheme="majorHAnsi"/>
                <w:bCs/>
              </w:rPr>
              <w:t xml:space="preserve"> jointly with</w:t>
            </w:r>
            <w:r w:rsidRPr="00643D89">
              <w:rPr>
                <w:rFonts w:asciiTheme="majorHAnsi" w:hAnsiTheme="majorHAnsi" w:cstheme="majorHAnsi"/>
                <w:bCs/>
              </w:rPr>
              <w:t xml:space="preserve"> Commerce</w:t>
            </w:r>
            <w:r w:rsidR="00E1317A" w:rsidRPr="00643D89">
              <w:rPr>
                <w:rFonts w:asciiTheme="majorHAnsi" w:hAnsiTheme="majorHAnsi" w:cstheme="majorHAnsi"/>
                <w:bCs/>
              </w:rPr>
              <w:t>, Science</w:t>
            </w:r>
            <w:r w:rsidRPr="00643D89">
              <w:rPr>
                <w:rFonts w:asciiTheme="majorHAnsi" w:hAnsiTheme="majorHAnsi" w:cstheme="majorHAnsi"/>
                <w:bCs/>
              </w:rPr>
              <w:t xml:space="preserve"> and Transportation</w:t>
            </w:r>
          </w:p>
        </w:tc>
      </w:tr>
      <w:tr w:rsidR="00661AE5" w:rsidRPr="00643D89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43D89" w:rsidRDefault="003910F3" w:rsidP="004E1C64">
            <w:pPr>
              <w:rPr>
                <w:rFonts w:asciiTheme="majorHAnsi" w:hAnsiTheme="majorHAnsi" w:cstheme="majorHAnsi"/>
              </w:rPr>
            </w:pPr>
            <w:r w:rsidRPr="00643D89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643D89" w:rsidRDefault="005C5833" w:rsidP="00D33A2A">
            <w:pPr>
              <w:rPr>
                <w:rFonts w:asciiTheme="majorHAnsi" w:hAnsiTheme="majorHAnsi" w:cstheme="majorHAnsi"/>
              </w:rPr>
            </w:pPr>
            <w:r w:rsidRPr="00643D89">
              <w:rPr>
                <w:rFonts w:asciiTheme="majorHAnsi" w:hAnsiTheme="majorHAnsi" w:cstheme="majorHAnsi"/>
                <w:bCs/>
                <w:lang w:val="en"/>
              </w:rPr>
              <w:t>The mission of the department is to create the conditions for economic growth and opportunity.</w:t>
            </w:r>
          </w:p>
        </w:tc>
      </w:tr>
      <w:tr w:rsidR="00661AE5" w:rsidRPr="00643D89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43D89" w:rsidRDefault="00661AE5" w:rsidP="004E1C64">
            <w:pPr>
              <w:rPr>
                <w:rFonts w:asciiTheme="majorHAnsi" w:hAnsiTheme="majorHAnsi" w:cstheme="majorHAnsi"/>
              </w:rPr>
            </w:pPr>
            <w:r w:rsidRPr="00643D89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69C4" w:rsidRPr="00643D89" w:rsidRDefault="00E24F5F" w:rsidP="000C6C6A">
            <w:pPr>
              <w:rPr>
                <w:rFonts w:asciiTheme="majorHAnsi" w:hAnsiTheme="majorHAnsi" w:cstheme="majorHAnsi"/>
              </w:rPr>
            </w:pPr>
            <w:r w:rsidRPr="00643D89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The </w:t>
            </w:r>
            <w:r w:rsidR="00643D89" w:rsidRPr="00643D89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assistant secretary of commerce for global markets and director general of th</w:t>
            </w:r>
            <w:r w:rsidRPr="00643D89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e U.S. and Foreign Commercial </w:t>
            </w:r>
            <w:r w:rsidR="00643D89" w:rsidRPr="00643D89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Service </w:t>
            </w:r>
            <w:r w:rsidRPr="00643D89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serves as the CEO for the U.S. Commercial and Foreign Commercial Service and oversees the management of staff across the U.S. and in over 70 countrie</w:t>
            </w:r>
            <w:r w:rsidR="00643D89" w:rsidRPr="00643D89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s around the world.</w:t>
            </w:r>
            <w:r w:rsidRPr="00643D89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 The individual provides leadership and direction to implement the </w:t>
            </w:r>
            <w:r w:rsidR="00643D89" w:rsidRPr="00643D89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secretary’s </w:t>
            </w:r>
            <w:r w:rsidRPr="00643D89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priorities and execute th</w:t>
            </w:r>
            <w:r w:rsidR="00643D89" w:rsidRPr="00643D89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e </w:t>
            </w:r>
            <w:r w:rsidR="000C6C6A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organization’s </w:t>
            </w:r>
            <w:r w:rsidR="00643D89" w:rsidRPr="00643D89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mission. </w:t>
            </w:r>
            <w:r w:rsidRPr="00643D89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The </w:t>
            </w:r>
            <w:r w:rsidR="00643D89" w:rsidRPr="00643D89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assistant secretary advances the </w:t>
            </w:r>
            <w:r w:rsidR="000C6C6A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U.S.’s </w:t>
            </w:r>
            <w:r w:rsidR="00643D89" w:rsidRPr="00643D89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c</w:t>
            </w:r>
            <w:r w:rsidRPr="00643D89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ommercial and foreign policy strategies by engaging other governments on trad</w:t>
            </w:r>
            <w:r w:rsidR="00643D89" w:rsidRPr="00643D89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e promotion and policy issues. </w:t>
            </w:r>
            <w:r w:rsidR="000C6C6A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He or she </w:t>
            </w:r>
            <w:r w:rsidR="00643D89" w:rsidRPr="00643D89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also advocates </w:t>
            </w:r>
            <w:r w:rsidRPr="00643D89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for U.S. business interests abroad, through both formal advocacy and client assistance, to ensure a level playing field for U.</w:t>
            </w:r>
            <w:r w:rsidR="00643D89" w:rsidRPr="00643D89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S. firms with respect to trade.</w:t>
            </w:r>
            <w:r w:rsidRPr="00643D89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 </w:t>
            </w:r>
            <w:r w:rsidR="000C6C6A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He or she </w:t>
            </w:r>
            <w:r w:rsidRPr="00643D89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will also lead trade missions/events and high-level trade promotion activities, and is occasionally called upon to interact </w:t>
            </w:r>
            <w:r w:rsidR="00643D89" w:rsidRPr="00643D89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with Congress on policy, budget</w:t>
            </w:r>
            <w:r w:rsidRPr="00643D89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 and programming.</w:t>
            </w:r>
            <w:r w:rsidR="00DA69C4" w:rsidRPr="00643D89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</w:tr>
      <w:tr w:rsidR="00661AE5" w:rsidRPr="00643D89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643D89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643D89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643D89" w:rsidRDefault="0095718F" w:rsidP="00BB7738">
            <w:pPr>
              <w:rPr>
                <w:rFonts w:asciiTheme="majorHAnsi" w:hAnsiTheme="majorHAnsi" w:cstheme="majorHAnsi"/>
                <w:bCs/>
              </w:rPr>
            </w:pPr>
            <w:r w:rsidRPr="00643D89">
              <w:rPr>
                <w:rFonts w:asciiTheme="majorHAnsi" w:hAnsiTheme="majorHAnsi" w:cstheme="majorHAnsi"/>
                <w:bCs/>
              </w:rPr>
              <w:t>Level IV $</w:t>
            </w:r>
            <w:r w:rsidR="00BB7738">
              <w:rPr>
                <w:rFonts w:asciiTheme="majorHAnsi" w:hAnsiTheme="majorHAnsi" w:cstheme="majorHAnsi"/>
                <w:bCs/>
              </w:rPr>
              <w:t>155,500</w:t>
            </w:r>
            <w:r w:rsidR="00220D75" w:rsidRPr="00643D89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E1317A" w:rsidRPr="00643D89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643D89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43D89" w:rsidRDefault="00661AE5" w:rsidP="004E1C64">
            <w:pPr>
              <w:rPr>
                <w:rFonts w:asciiTheme="majorHAnsi" w:hAnsiTheme="majorHAnsi" w:cstheme="majorHAnsi"/>
              </w:rPr>
            </w:pPr>
            <w:r w:rsidRPr="00643D89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643D89" w:rsidRDefault="00086A66" w:rsidP="00344A1E">
            <w:pPr>
              <w:rPr>
                <w:rFonts w:asciiTheme="majorHAnsi" w:hAnsiTheme="majorHAnsi" w:cstheme="majorHAnsi"/>
              </w:rPr>
            </w:pPr>
            <w:r w:rsidRPr="00643D89">
              <w:rPr>
                <w:rFonts w:asciiTheme="majorHAnsi" w:hAnsiTheme="majorHAnsi" w:cstheme="majorHAnsi"/>
              </w:rPr>
              <w:t>Under</w:t>
            </w:r>
            <w:r w:rsidR="00643D89" w:rsidRPr="00643D89">
              <w:rPr>
                <w:rFonts w:asciiTheme="majorHAnsi" w:hAnsiTheme="majorHAnsi" w:cstheme="majorHAnsi"/>
              </w:rPr>
              <w:t>s</w:t>
            </w:r>
            <w:r w:rsidR="00344A1E" w:rsidRPr="00643D89">
              <w:rPr>
                <w:rFonts w:asciiTheme="majorHAnsi" w:hAnsiTheme="majorHAnsi" w:cstheme="majorHAnsi"/>
              </w:rPr>
              <w:t xml:space="preserve">ecretary of Commerce </w:t>
            </w:r>
            <w:r w:rsidRPr="00643D89">
              <w:rPr>
                <w:rFonts w:asciiTheme="majorHAnsi" w:hAnsiTheme="majorHAnsi" w:cstheme="majorHAnsi"/>
              </w:rPr>
              <w:t>for International Trade</w:t>
            </w:r>
            <w:r w:rsidRPr="00643D89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643D89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643D89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43D89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643D89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43D89" w:rsidRDefault="00661AE5" w:rsidP="004E1C64">
            <w:pPr>
              <w:rPr>
                <w:rFonts w:asciiTheme="majorHAnsi" w:hAnsiTheme="majorHAnsi" w:cstheme="majorHAnsi"/>
              </w:rPr>
            </w:pPr>
            <w:r w:rsidRPr="00643D89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E47" w:rsidRPr="00643D89" w:rsidRDefault="000C6C6A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  <w:shd w:val="clear" w:color="auto" w:fill="FFFFFF"/>
              </w:rPr>
              <w:t>T</w:t>
            </w:r>
            <w:r w:rsidR="00E271FE" w:rsidRPr="00643D89">
              <w:rPr>
                <w:rFonts w:asciiTheme="majorHAnsi" w:hAnsiTheme="majorHAnsi" w:cstheme="majorHAnsi"/>
                <w:bCs/>
                <w:shd w:val="clear" w:color="auto" w:fill="FFFFFF"/>
              </w:rPr>
              <w:t>he U.S. and Foreign Commercial Service had a budget of $328 million in fiscal 2016 and consisted of 1,086 employees.</w:t>
            </w:r>
            <w:r w:rsidR="00E271FE" w:rsidRPr="00643D89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643D89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43D89" w:rsidRDefault="00661AE5" w:rsidP="004E1C64">
            <w:pPr>
              <w:rPr>
                <w:rFonts w:asciiTheme="majorHAnsi" w:hAnsiTheme="majorHAnsi" w:cstheme="majorHAnsi"/>
              </w:rPr>
            </w:pPr>
            <w:r w:rsidRPr="00643D89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ADF" w:rsidRPr="00643D89" w:rsidRDefault="003D2ADF" w:rsidP="00077C5D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643D89">
              <w:rPr>
                <w:rFonts w:asciiTheme="majorHAnsi" w:hAnsiTheme="majorHAnsi" w:cstheme="majorHAnsi"/>
              </w:rPr>
              <w:t>Directs the activities of the Global Markets unit (GM)</w:t>
            </w:r>
            <w:r w:rsidR="00344A1E" w:rsidRPr="00643D89">
              <w:rPr>
                <w:rFonts w:asciiTheme="majorHAnsi" w:hAnsiTheme="majorHAnsi" w:cstheme="majorHAnsi"/>
              </w:rPr>
              <w:t xml:space="preserve">, the largest by size and budget within </w:t>
            </w:r>
            <w:r w:rsidR="000C6C6A">
              <w:rPr>
                <w:rFonts w:asciiTheme="majorHAnsi" w:hAnsiTheme="majorHAnsi" w:cstheme="majorHAnsi"/>
              </w:rPr>
              <w:t>the International Trade Administration (ITA)</w:t>
            </w:r>
          </w:p>
          <w:p w:rsidR="00344A1E" w:rsidRPr="00643D89" w:rsidRDefault="00344A1E" w:rsidP="00077C5D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643D89">
              <w:rPr>
                <w:rFonts w:asciiTheme="majorHAnsi" w:hAnsiTheme="majorHAnsi" w:cstheme="majorHAnsi"/>
              </w:rPr>
              <w:t xml:space="preserve">Works closely with fellow assistant secretaries </w:t>
            </w:r>
            <w:r w:rsidR="00643D89" w:rsidRPr="00643D89">
              <w:rPr>
                <w:rFonts w:asciiTheme="majorHAnsi" w:hAnsiTheme="majorHAnsi" w:cstheme="majorHAnsi"/>
              </w:rPr>
              <w:t>for industry and analysis, and enforcement and compliance</w:t>
            </w:r>
          </w:p>
          <w:p w:rsidR="003D2ADF" w:rsidRPr="00643D89" w:rsidRDefault="003D2ADF" w:rsidP="00077C5D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643D89">
              <w:rPr>
                <w:rFonts w:asciiTheme="majorHAnsi" w:hAnsiTheme="majorHAnsi" w:cstheme="majorHAnsi"/>
              </w:rPr>
              <w:t>Provides strategic direction for the establishment and execution of programs to promote U.S. exports</w:t>
            </w:r>
          </w:p>
          <w:p w:rsidR="003D2ADF" w:rsidRPr="00643D89" w:rsidRDefault="00215A92" w:rsidP="00077C5D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643D89">
              <w:rPr>
                <w:rFonts w:asciiTheme="majorHAnsi" w:hAnsiTheme="majorHAnsi" w:cstheme="majorHAnsi"/>
              </w:rPr>
              <w:t>D</w:t>
            </w:r>
            <w:r w:rsidR="003D2ADF" w:rsidRPr="00643D89">
              <w:rPr>
                <w:rFonts w:asciiTheme="majorHAnsi" w:hAnsiTheme="majorHAnsi" w:cstheme="majorHAnsi"/>
              </w:rPr>
              <w:t xml:space="preserve">irects the development and implementation of integrated export promotion and commercial diplomacy strategies to expand market access and increase </w:t>
            </w:r>
            <w:r w:rsidR="008C3B39" w:rsidRPr="00643D89">
              <w:rPr>
                <w:rFonts w:asciiTheme="majorHAnsi" w:hAnsiTheme="majorHAnsi" w:cstheme="majorHAnsi"/>
              </w:rPr>
              <w:t>U.S. exports</w:t>
            </w:r>
          </w:p>
          <w:p w:rsidR="00AB4C15" w:rsidRPr="00643D89" w:rsidRDefault="00215A92" w:rsidP="00077C5D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643D89">
              <w:rPr>
                <w:rFonts w:asciiTheme="majorHAnsi" w:hAnsiTheme="majorHAnsi" w:cstheme="majorHAnsi"/>
              </w:rPr>
              <w:lastRenderedPageBreak/>
              <w:t>P</w:t>
            </w:r>
            <w:r w:rsidR="003D2ADF" w:rsidRPr="00643D89">
              <w:rPr>
                <w:rFonts w:asciiTheme="majorHAnsi" w:hAnsiTheme="majorHAnsi" w:cstheme="majorHAnsi"/>
              </w:rPr>
              <w:t>rovides strategic management oversight for a network of trade professionals in the U.S. and worldwide responsible for U.S. firms' entry into foreign markets a</w:t>
            </w:r>
            <w:r w:rsidR="00AB4C15" w:rsidRPr="00643D89">
              <w:rPr>
                <w:rFonts w:asciiTheme="majorHAnsi" w:hAnsiTheme="majorHAnsi" w:cstheme="majorHAnsi"/>
              </w:rPr>
              <w:t>nd expansion of exports</w:t>
            </w:r>
          </w:p>
          <w:p w:rsidR="003D2ADF" w:rsidRPr="00643D89" w:rsidRDefault="00AB4C15" w:rsidP="00077C5D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643D89">
              <w:rPr>
                <w:rFonts w:asciiTheme="majorHAnsi" w:hAnsiTheme="majorHAnsi" w:cstheme="majorHAnsi"/>
              </w:rPr>
              <w:t>P</w:t>
            </w:r>
            <w:r w:rsidR="003D2ADF" w:rsidRPr="00643D89">
              <w:rPr>
                <w:rFonts w:asciiTheme="majorHAnsi" w:hAnsiTheme="majorHAnsi" w:cstheme="majorHAnsi"/>
              </w:rPr>
              <w:t xml:space="preserve">romotes investment </w:t>
            </w:r>
            <w:r w:rsidR="008C3B39" w:rsidRPr="00643D89">
              <w:rPr>
                <w:rFonts w:asciiTheme="majorHAnsi" w:hAnsiTheme="majorHAnsi" w:cstheme="majorHAnsi"/>
              </w:rPr>
              <w:t>in the United States</w:t>
            </w:r>
          </w:p>
          <w:p w:rsidR="003D2ADF" w:rsidRPr="00643D89" w:rsidRDefault="008C3B39" w:rsidP="00077C5D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643D89">
              <w:rPr>
                <w:rFonts w:asciiTheme="majorHAnsi" w:hAnsiTheme="majorHAnsi" w:cstheme="majorHAnsi"/>
              </w:rPr>
              <w:t>L</w:t>
            </w:r>
            <w:r w:rsidR="003D2ADF" w:rsidRPr="00643D89">
              <w:rPr>
                <w:rFonts w:asciiTheme="majorHAnsi" w:hAnsiTheme="majorHAnsi" w:cstheme="majorHAnsi"/>
              </w:rPr>
              <w:t xml:space="preserve">eads </w:t>
            </w:r>
            <w:r w:rsidR="000C6C6A">
              <w:rPr>
                <w:rFonts w:asciiTheme="majorHAnsi" w:hAnsiTheme="majorHAnsi" w:cstheme="majorHAnsi"/>
              </w:rPr>
              <w:t xml:space="preserve">ITA </w:t>
            </w:r>
            <w:r w:rsidR="003D2ADF" w:rsidRPr="00643D89">
              <w:rPr>
                <w:rFonts w:asciiTheme="majorHAnsi" w:hAnsiTheme="majorHAnsi" w:cstheme="majorHAnsi"/>
              </w:rPr>
              <w:t>and regional trade policy development and negotiations for matters within the scope of GM regional responsibiliti</w:t>
            </w:r>
            <w:r w:rsidRPr="00643D89">
              <w:rPr>
                <w:rFonts w:asciiTheme="majorHAnsi" w:hAnsiTheme="majorHAnsi" w:cstheme="majorHAnsi"/>
              </w:rPr>
              <w:t>es</w:t>
            </w:r>
          </w:p>
          <w:p w:rsidR="003D2ADF" w:rsidRPr="00643D89" w:rsidRDefault="008C3B39" w:rsidP="00077C5D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643D89">
              <w:rPr>
                <w:rFonts w:asciiTheme="majorHAnsi" w:hAnsiTheme="majorHAnsi" w:cstheme="majorHAnsi"/>
              </w:rPr>
              <w:t>D</w:t>
            </w:r>
            <w:r w:rsidR="003D2ADF" w:rsidRPr="00643D89">
              <w:rPr>
                <w:rFonts w:asciiTheme="majorHAnsi" w:hAnsiTheme="majorHAnsi" w:cstheme="majorHAnsi"/>
              </w:rPr>
              <w:t>irects programs and coordinates</w:t>
            </w:r>
            <w:r w:rsidR="00344A1E" w:rsidRPr="00643D8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44A1E" w:rsidRPr="00643D89">
              <w:rPr>
                <w:rFonts w:asciiTheme="majorHAnsi" w:hAnsiTheme="majorHAnsi" w:cstheme="majorHAnsi"/>
              </w:rPr>
              <w:t>SelectUSA</w:t>
            </w:r>
            <w:proofErr w:type="spellEnd"/>
            <w:r w:rsidR="00344A1E" w:rsidRPr="00643D89">
              <w:rPr>
                <w:rFonts w:asciiTheme="majorHAnsi" w:hAnsiTheme="majorHAnsi" w:cstheme="majorHAnsi"/>
              </w:rPr>
              <w:t>, a</w:t>
            </w:r>
            <w:r w:rsidR="003D2ADF" w:rsidRPr="00643D89">
              <w:rPr>
                <w:rFonts w:asciiTheme="majorHAnsi" w:hAnsiTheme="majorHAnsi" w:cstheme="majorHAnsi"/>
              </w:rPr>
              <w:t xml:space="preserve"> federal </w:t>
            </w:r>
            <w:r w:rsidR="00344A1E" w:rsidRPr="00643D89">
              <w:rPr>
                <w:rFonts w:asciiTheme="majorHAnsi" w:hAnsiTheme="majorHAnsi" w:cstheme="majorHAnsi"/>
              </w:rPr>
              <w:t xml:space="preserve">program </w:t>
            </w:r>
            <w:r w:rsidR="003D2ADF" w:rsidRPr="00643D89">
              <w:rPr>
                <w:rFonts w:asciiTheme="majorHAnsi" w:hAnsiTheme="majorHAnsi" w:cstheme="majorHAnsi"/>
              </w:rPr>
              <w:t xml:space="preserve">to promote and facilitate </w:t>
            </w:r>
            <w:r w:rsidR="00AB4C15" w:rsidRPr="00643D89">
              <w:rPr>
                <w:rFonts w:asciiTheme="majorHAnsi" w:hAnsiTheme="majorHAnsi" w:cstheme="majorHAnsi"/>
              </w:rPr>
              <w:t>business investment in the U.S.</w:t>
            </w:r>
            <w:r w:rsidR="00344A1E" w:rsidRPr="00643D89">
              <w:rPr>
                <w:rFonts w:asciiTheme="majorHAnsi" w:hAnsiTheme="majorHAnsi" w:cstheme="majorHAnsi"/>
              </w:rPr>
              <w:t xml:space="preserve"> </w:t>
            </w:r>
          </w:p>
          <w:p w:rsidR="003D2ADF" w:rsidRPr="00643D89" w:rsidRDefault="008C3B39" w:rsidP="00077C5D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643D89">
              <w:rPr>
                <w:rFonts w:asciiTheme="majorHAnsi" w:hAnsiTheme="majorHAnsi" w:cstheme="majorHAnsi"/>
              </w:rPr>
              <w:t>P</w:t>
            </w:r>
            <w:r w:rsidR="003D2ADF" w:rsidRPr="00643D89">
              <w:rPr>
                <w:rFonts w:asciiTheme="majorHAnsi" w:hAnsiTheme="majorHAnsi" w:cstheme="majorHAnsi"/>
              </w:rPr>
              <w:t>rovides strategic direction for the development and implementation of programs to identify and address market- and/or re</w:t>
            </w:r>
            <w:r w:rsidRPr="00643D89">
              <w:rPr>
                <w:rFonts w:asciiTheme="majorHAnsi" w:hAnsiTheme="majorHAnsi" w:cstheme="majorHAnsi"/>
              </w:rPr>
              <w:t>gional-specific trade barriers</w:t>
            </w:r>
          </w:p>
          <w:p w:rsidR="003D2ADF" w:rsidRPr="00643D89" w:rsidRDefault="008C3B39" w:rsidP="00077C5D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643D89">
              <w:rPr>
                <w:rFonts w:asciiTheme="majorHAnsi" w:hAnsiTheme="majorHAnsi" w:cstheme="majorHAnsi"/>
              </w:rPr>
              <w:t>P</w:t>
            </w:r>
            <w:r w:rsidR="003D2ADF" w:rsidRPr="00643D89">
              <w:rPr>
                <w:rFonts w:asciiTheme="majorHAnsi" w:hAnsiTheme="majorHAnsi" w:cstheme="majorHAnsi"/>
              </w:rPr>
              <w:t xml:space="preserve">rovides strategic direction for the management of government-to-government and government activities to foster business-to-business bilateral and </w:t>
            </w:r>
            <w:r w:rsidRPr="00643D89">
              <w:rPr>
                <w:rFonts w:asciiTheme="majorHAnsi" w:hAnsiTheme="majorHAnsi" w:cstheme="majorHAnsi"/>
              </w:rPr>
              <w:t>regional commercial engagement</w:t>
            </w:r>
          </w:p>
          <w:p w:rsidR="003D2ADF" w:rsidRPr="00643D89" w:rsidRDefault="008C3B39" w:rsidP="00077C5D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643D89">
              <w:rPr>
                <w:rFonts w:asciiTheme="majorHAnsi" w:hAnsiTheme="majorHAnsi" w:cstheme="majorHAnsi"/>
              </w:rPr>
              <w:t>D</w:t>
            </w:r>
            <w:r w:rsidR="003D2ADF" w:rsidRPr="00643D89">
              <w:rPr>
                <w:rFonts w:asciiTheme="majorHAnsi" w:hAnsiTheme="majorHAnsi" w:cstheme="majorHAnsi"/>
              </w:rPr>
              <w:t xml:space="preserve">irects programs to assist U.S. firms to compete successfully for foreign procurements </w:t>
            </w:r>
            <w:r w:rsidR="00AB4C15" w:rsidRPr="00643D89">
              <w:rPr>
                <w:rFonts w:asciiTheme="majorHAnsi" w:hAnsiTheme="majorHAnsi" w:cstheme="majorHAnsi"/>
              </w:rPr>
              <w:t>and coordinates U.S. g</w:t>
            </w:r>
            <w:r w:rsidR="003D2ADF" w:rsidRPr="00643D89">
              <w:rPr>
                <w:rFonts w:asciiTheme="majorHAnsi" w:hAnsiTheme="majorHAnsi" w:cstheme="majorHAnsi"/>
              </w:rPr>
              <w:t>overnment advoc</w:t>
            </w:r>
            <w:r w:rsidRPr="00643D89">
              <w:rPr>
                <w:rFonts w:asciiTheme="majorHAnsi" w:hAnsiTheme="majorHAnsi" w:cstheme="majorHAnsi"/>
              </w:rPr>
              <w:t>acy resources and authority</w:t>
            </w:r>
          </w:p>
          <w:p w:rsidR="0016537A" w:rsidRPr="00643D89" w:rsidRDefault="004F6C08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Serves as c</w:t>
            </w:r>
            <w:r w:rsidR="00344A1E" w:rsidRPr="00643D89">
              <w:rPr>
                <w:rFonts w:asciiTheme="majorHAnsi" w:hAnsiTheme="majorHAnsi" w:cstheme="majorHAnsi"/>
              </w:rPr>
              <w:t xml:space="preserve">hief liaison with </w:t>
            </w:r>
            <w:r w:rsidR="001F4841" w:rsidRPr="00643D89">
              <w:rPr>
                <w:rFonts w:asciiTheme="majorHAnsi" w:hAnsiTheme="majorHAnsi" w:cstheme="majorHAnsi"/>
              </w:rPr>
              <w:t>American Foreign Service Association (AFSA)</w:t>
            </w:r>
            <w:r w:rsidR="00344A1E" w:rsidRPr="00643D89">
              <w:rPr>
                <w:rFonts w:asciiTheme="majorHAnsi" w:hAnsiTheme="majorHAnsi" w:cstheme="majorHAnsi"/>
              </w:rPr>
              <w:t>, the union to which members of the Foreign Commercial Service belong</w:t>
            </w:r>
          </w:p>
        </w:tc>
      </w:tr>
      <w:tr w:rsidR="00661AE5" w:rsidRPr="00643D89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43D89" w:rsidRDefault="00661AE5" w:rsidP="004E1C64">
            <w:pPr>
              <w:rPr>
                <w:rFonts w:asciiTheme="majorHAnsi" w:hAnsiTheme="majorHAnsi" w:cstheme="majorHAnsi"/>
              </w:rPr>
            </w:pPr>
            <w:r w:rsidRPr="00643D89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643D89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643D89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643D89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643D89">
              <w:rPr>
                <w:rFonts w:asciiTheme="majorHAnsi" w:hAnsiTheme="majorHAnsi" w:cstheme="majorHAnsi"/>
              </w:rPr>
              <w:t>[</w:t>
            </w:r>
            <w:r w:rsidR="005D5F5A" w:rsidRPr="00643D89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643D89">
              <w:rPr>
                <w:rFonts w:asciiTheme="majorHAnsi" w:hAnsiTheme="majorHAnsi" w:cstheme="majorHAnsi"/>
              </w:rPr>
              <w:t>]</w:t>
            </w:r>
          </w:p>
          <w:p w:rsidR="0039752D" w:rsidRPr="00643D89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643D89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643D89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643D89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43D89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643D89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43D89" w:rsidRDefault="00661AE5" w:rsidP="004E1C64">
            <w:pPr>
              <w:rPr>
                <w:rFonts w:asciiTheme="majorHAnsi" w:hAnsiTheme="majorHAnsi" w:cstheme="majorHAnsi"/>
              </w:rPr>
            </w:pPr>
            <w:r w:rsidRPr="00643D89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Pr="00643D89" w:rsidRDefault="00643D89" w:rsidP="00643D89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</w:rPr>
            </w:pPr>
            <w:r w:rsidRPr="00643D89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A</w:t>
            </w:r>
            <w:r w:rsidR="007C565B" w:rsidRPr="00643D89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ccomplished executive with C-suite experience and a strong record of leading a large and diverse private</w:t>
            </w:r>
            <w:r w:rsidR="004F6C08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-</w:t>
            </w:r>
            <w:r w:rsidR="007C565B" w:rsidRPr="00643D89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 </w:t>
            </w:r>
            <w:r w:rsidRPr="00643D89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or public</w:t>
            </w:r>
            <w:r w:rsidR="004F6C08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-</w:t>
            </w:r>
            <w:r w:rsidRPr="00643D89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sector organization</w:t>
            </w:r>
          </w:p>
        </w:tc>
      </w:tr>
      <w:tr w:rsidR="00661AE5" w:rsidRPr="00643D89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43D89" w:rsidRDefault="00661AE5" w:rsidP="004E1C64">
            <w:pPr>
              <w:rPr>
                <w:rFonts w:asciiTheme="majorHAnsi" w:hAnsiTheme="majorHAnsi" w:cstheme="majorHAnsi"/>
              </w:rPr>
            </w:pPr>
            <w:r w:rsidRPr="00643D89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D89" w:rsidRPr="00643D89" w:rsidRDefault="00643D89" w:rsidP="00643D89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43D89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Strong business acumen and the ability to shape and direct execution of U.S. policy, particularly regarding trade and investment</w:t>
            </w:r>
          </w:p>
          <w:p w:rsidR="00A87EC8" w:rsidRPr="00643D89" w:rsidRDefault="00643D89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643D89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T</w:t>
            </w:r>
            <w:r w:rsidR="007C565B" w:rsidRPr="00643D89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rack record of being an effective communicator and manager in a large and diverse organization, including the ability to achieve results with diverse stakeholders ranging from members of the diplomatic corps to Congress</w:t>
            </w:r>
            <w:r w:rsidRPr="00643D89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 to union officials</w:t>
            </w:r>
          </w:p>
        </w:tc>
      </w:tr>
      <w:tr w:rsidR="00661AE5" w:rsidRPr="00643D89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643D89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43D89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E1317A" w:rsidRPr="00643D89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643D89" w:rsidRDefault="00305EB2" w:rsidP="00682D15">
            <w:pPr>
              <w:rPr>
                <w:rFonts w:asciiTheme="majorHAnsi" w:hAnsiTheme="majorHAnsi" w:cstheme="majorHAnsi"/>
              </w:rPr>
            </w:pPr>
            <w:proofErr w:type="spellStart"/>
            <w:r w:rsidRPr="00643D89">
              <w:rPr>
                <w:rFonts w:asciiTheme="majorHAnsi" w:hAnsiTheme="majorHAnsi" w:cstheme="majorHAnsi"/>
              </w:rPr>
              <w:t>Arun</w:t>
            </w:r>
            <w:proofErr w:type="spellEnd"/>
            <w:r w:rsidRPr="00643D89">
              <w:rPr>
                <w:rFonts w:asciiTheme="majorHAnsi" w:hAnsiTheme="majorHAnsi" w:cstheme="majorHAnsi"/>
              </w:rPr>
              <w:t xml:space="preserve"> Kumar </w:t>
            </w:r>
            <w:r w:rsidR="00BE379B" w:rsidRPr="00643D89">
              <w:rPr>
                <w:rFonts w:asciiTheme="majorHAnsi" w:hAnsiTheme="majorHAnsi" w:cstheme="majorHAnsi"/>
              </w:rPr>
              <w:t>(</w:t>
            </w:r>
            <w:r w:rsidRPr="00643D89">
              <w:rPr>
                <w:rFonts w:asciiTheme="majorHAnsi" w:hAnsiTheme="majorHAnsi" w:cstheme="majorHAnsi"/>
              </w:rPr>
              <w:t>2014</w:t>
            </w:r>
            <w:r w:rsidR="00DE3B68" w:rsidRPr="00643D89">
              <w:rPr>
                <w:rFonts w:asciiTheme="majorHAnsi" w:hAnsiTheme="majorHAnsi" w:cstheme="majorHAnsi"/>
              </w:rPr>
              <w:t xml:space="preserve"> to 2016</w:t>
            </w:r>
            <w:r w:rsidR="00B30C4A" w:rsidRPr="00643D89">
              <w:rPr>
                <w:rFonts w:asciiTheme="majorHAnsi" w:hAnsiTheme="majorHAnsi" w:cstheme="majorHAnsi"/>
              </w:rPr>
              <w:t>):</w:t>
            </w:r>
            <w:r w:rsidR="00A44F1C" w:rsidRPr="00643D89">
              <w:rPr>
                <w:rFonts w:asciiTheme="majorHAnsi" w:hAnsiTheme="majorHAnsi" w:cstheme="majorHAnsi"/>
              </w:rPr>
              <w:t xml:space="preserve"> </w:t>
            </w:r>
            <w:r w:rsidR="00FA511F" w:rsidRPr="00643D89">
              <w:rPr>
                <w:rFonts w:asciiTheme="majorHAnsi" w:hAnsiTheme="majorHAnsi" w:cstheme="majorHAnsi"/>
              </w:rPr>
              <w:t>Partner, KPMG, LLP</w:t>
            </w:r>
            <w:r w:rsidR="00BE379B" w:rsidRPr="00643D89">
              <w:rPr>
                <w:rFonts w:asciiTheme="majorHAnsi" w:hAnsiTheme="majorHAnsi" w:cstheme="majorHAnsi"/>
              </w:rPr>
              <w:t xml:space="preserve">; </w:t>
            </w:r>
            <w:r w:rsidR="00682D15" w:rsidRPr="00643D89">
              <w:rPr>
                <w:rFonts w:asciiTheme="majorHAnsi" w:hAnsiTheme="majorHAnsi" w:cstheme="majorHAnsi"/>
              </w:rPr>
              <w:t xml:space="preserve">Founding CEO and CFO, </w:t>
            </w:r>
            <w:r w:rsidR="00E1317A" w:rsidRPr="00643D89">
              <w:rPr>
                <w:rFonts w:asciiTheme="majorHAnsi" w:hAnsiTheme="majorHAnsi" w:cstheme="majorHAnsi"/>
              </w:rPr>
              <w:t xml:space="preserve">three </w:t>
            </w:r>
            <w:r w:rsidR="00682D15" w:rsidRPr="00643D89">
              <w:rPr>
                <w:rFonts w:asciiTheme="majorHAnsi" w:hAnsiTheme="majorHAnsi" w:cstheme="majorHAnsi"/>
              </w:rPr>
              <w:t>Silicon Valley</w:t>
            </w:r>
            <w:r w:rsidR="00E1317A" w:rsidRPr="00643D89">
              <w:rPr>
                <w:rFonts w:asciiTheme="majorHAnsi" w:hAnsiTheme="majorHAnsi" w:cstheme="majorHAnsi"/>
              </w:rPr>
              <w:t xml:space="preserve"> tech companies</w:t>
            </w:r>
            <w:r w:rsidR="00682D15" w:rsidRPr="00643D89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BE379B" w:rsidRPr="00643D89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643D89" w:rsidRDefault="007143D8" w:rsidP="00090DAC">
            <w:pPr>
              <w:rPr>
                <w:rFonts w:asciiTheme="majorHAnsi" w:hAnsiTheme="majorHAnsi" w:cstheme="majorHAnsi"/>
              </w:rPr>
            </w:pPr>
            <w:r w:rsidRPr="00643D89">
              <w:rPr>
                <w:rFonts w:asciiTheme="majorHAnsi" w:hAnsiTheme="majorHAnsi" w:cstheme="majorHAnsi"/>
              </w:rPr>
              <w:t>Suresh Kumar</w:t>
            </w:r>
            <w:r w:rsidR="00A44F1C" w:rsidRPr="00643D89">
              <w:rPr>
                <w:rFonts w:asciiTheme="majorHAnsi" w:hAnsiTheme="majorHAnsi" w:cstheme="majorHAnsi"/>
              </w:rPr>
              <w:t xml:space="preserve"> </w:t>
            </w:r>
            <w:r w:rsidR="00B30C4A" w:rsidRPr="00643D89">
              <w:rPr>
                <w:rFonts w:asciiTheme="majorHAnsi" w:hAnsiTheme="majorHAnsi" w:cstheme="majorHAnsi"/>
              </w:rPr>
              <w:t>(</w:t>
            </w:r>
            <w:r w:rsidRPr="00643D89">
              <w:rPr>
                <w:rFonts w:asciiTheme="majorHAnsi" w:hAnsiTheme="majorHAnsi" w:cstheme="majorHAnsi"/>
              </w:rPr>
              <w:t>2009</w:t>
            </w:r>
            <w:r w:rsidR="00DE3B68" w:rsidRPr="00643D89">
              <w:rPr>
                <w:rFonts w:asciiTheme="majorHAnsi" w:hAnsiTheme="majorHAnsi" w:cstheme="majorHAnsi"/>
              </w:rPr>
              <w:t xml:space="preserve"> to 2014</w:t>
            </w:r>
            <w:r w:rsidR="00B30C4A" w:rsidRPr="00643D89">
              <w:rPr>
                <w:rFonts w:asciiTheme="majorHAnsi" w:hAnsiTheme="majorHAnsi" w:cstheme="majorHAnsi"/>
              </w:rPr>
              <w:t>):</w:t>
            </w:r>
            <w:r w:rsidR="00BE379B" w:rsidRPr="00643D89">
              <w:rPr>
                <w:rFonts w:asciiTheme="majorHAnsi" w:hAnsiTheme="majorHAnsi" w:cstheme="majorHAnsi"/>
              </w:rPr>
              <w:t xml:space="preserve"> </w:t>
            </w:r>
            <w:r w:rsidR="00512964" w:rsidRPr="00643D89">
              <w:rPr>
                <w:rFonts w:asciiTheme="majorHAnsi" w:hAnsiTheme="majorHAnsi" w:cstheme="majorHAnsi"/>
              </w:rPr>
              <w:t xml:space="preserve">President and Managing Partner, </w:t>
            </w:r>
            <w:proofErr w:type="spellStart"/>
            <w:r w:rsidR="00512964" w:rsidRPr="00643D89">
              <w:rPr>
                <w:rFonts w:asciiTheme="majorHAnsi" w:hAnsiTheme="majorHAnsi" w:cstheme="majorHAnsi"/>
              </w:rPr>
              <w:t>KaiZen</w:t>
            </w:r>
            <w:proofErr w:type="spellEnd"/>
            <w:r w:rsidR="00512964" w:rsidRPr="00643D89">
              <w:rPr>
                <w:rFonts w:asciiTheme="majorHAnsi" w:hAnsiTheme="majorHAnsi" w:cstheme="majorHAnsi"/>
              </w:rPr>
              <w:t xml:space="preserve"> Innovation</w:t>
            </w:r>
            <w:r w:rsidR="00BE379B" w:rsidRPr="00643D89">
              <w:rPr>
                <w:rFonts w:asciiTheme="majorHAnsi" w:hAnsiTheme="majorHAnsi" w:cstheme="majorHAnsi"/>
              </w:rPr>
              <w:t xml:space="preserve">; </w:t>
            </w:r>
            <w:r w:rsidR="00512964" w:rsidRPr="00643D89">
              <w:rPr>
                <w:rFonts w:asciiTheme="majorHAnsi" w:hAnsiTheme="majorHAnsi" w:cstheme="majorHAnsi"/>
              </w:rPr>
              <w:t>Special Advisor to the Clinton Foundation</w:t>
            </w:r>
            <w:r w:rsidR="00BE379B" w:rsidRPr="00643D89">
              <w:rPr>
                <w:rFonts w:asciiTheme="majorHAnsi" w:hAnsiTheme="majorHAnsi" w:cstheme="majorHAnsi"/>
              </w:rPr>
              <w:t xml:space="preserve">; </w:t>
            </w:r>
            <w:r w:rsidR="00090DAC" w:rsidRPr="00643D89">
              <w:rPr>
                <w:rFonts w:asciiTheme="majorHAnsi" w:hAnsiTheme="majorHAnsi" w:cstheme="majorHAnsi"/>
              </w:rPr>
              <w:t>Johnson and Johnson’s Worldwide Consumer Pharmaceuticals</w:t>
            </w:r>
            <w:r w:rsidR="00090DAC" w:rsidRPr="00643D89">
              <w:rPr>
                <w:rStyle w:val="EndnoteReference"/>
                <w:rFonts w:asciiTheme="majorHAnsi" w:hAnsiTheme="majorHAnsi" w:cstheme="majorHAnsi"/>
              </w:rPr>
              <w:endnoteReference w:id="5"/>
            </w:r>
            <w:r w:rsidR="00512964" w:rsidRPr="00643D89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661AE5" w:rsidRPr="00643D89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643D89" w:rsidRDefault="007143D8" w:rsidP="003C09D7">
            <w:pPr>
              <w:rPr>
                <w:rFonts w:asciiTheme="majorHAnsi" w:hAnsiTheme="majorHAnsi" w:cstheme="majorHAnsi"/>
              </w:rPr>
            </w:pPr>
            <w:r w:rsidRPr="00643D89">
              <w:rPr>
                <w:rFonts w:asciiTheme="majorHAnsi" w:hAnsiTheme="majorHAnsi" w:cstheme="majorHAnsi"/>
              </w:rPr>
              <w:lastRenderedPageBreak/>
              <w:t>Israel Hernandez</w:t>
            </w:r>
            <w:r w:rsidR="00BE379B" w:rsidRPr="00643D89">
              <w:rPr>
                <w:rFonts w:asciiTheme="majorHAnsi" w:hAnsiTheme="majorHAnsi" w:cstheme="majorHAnsi"/>
              </w:rPr>
              <w:t xml:space="preserve"> </w:t>
            </w:r>
            <w:r w:rsidRPr="00643D89">
              <w:rPr>
                <w:rFonts w:asciiTheme="majorHAnsi" w:hAnsiTheme="majorHAnsi" w:cstheme="majorHAnsi"/>
              </w:rPr>
              <w:t>(2005</w:t>
            </w:r>
            <w:r w:rsidR="00DE3B68" w:rsidRPr="00643D89">
              <w:rPr>
                <w:rFonts w:asciiTheme="majorHAnsi" w:hAnsiTheme="majorHAnsi" w:cstheme="majorHAnsi"/>
              </w:rPr>
              <w:t xml:space="preserve"> to 2008</w:t>
            </w:r>
            <w:r w:rsidR="00B30C4A" w:rsidRPr="00643D89">
              <w:rPr>
                <w:rFonts w:asciiTheme="majorHAnsi" w:hAnsiTheme="majorHAnsi" w:cstheme="majorHAnsi"/>
              </w:rPr>
              <w:t>):</w:t>
            </w:r>
            <w:r w:rsidR="00BE379B" w:rsidRPr="00643D89">
              <w:rPr>
                <w:rFonts w:asciiTheme="majorHAnsi" w:hAnsiTheme="majorHAnsi" w:cstheme="majorHAnsi"/>
              </w:rPr>
              <w:t xml:space="preserve"> </w:t>
            </w:r>
            <w:r w:rsidR="003C09D7" w:rsidRPr="00643D89">
              <w:rPr>
                <w:rFonts w:asciiTheme="majorHAnsi" w:hAnsiTheme="majorHAnsi" w:cstheme="majorHAnsi"/>
              </w:rPr>
              <w:t>Senior Advisor to the Secretary of Commerce and to the Acting Undersecretary for International Trade</w:t>
            </w:r>
            <w:r w:rsidR="00BE379B" w:rsidRPr="00643D89">
              <w:rPr>
                <w:rFonts w:asciiTheme="majorHAnsi" w:hAnsiTheme="majorHAnsi" w:cstheme="majorHAnsi"/>
              </w:rPr>
              <w:t xml:space="preserve">; </w:t>
            </w:r>
            <w:r w:rsidR="003C09D7" w:rsidRPr="00643D89">
              <w:rPr>
                <w:rFonts w:asciiTheme="majorHAnsi" w:hAnsiTheme="majorHAnsi" w:cstheme="majorHAnsi"/>
              </w:rPr>
              <w:t>Deputy Assistant to President George W. Bush</w:t>
            </w:r>
            <w:r w:rsidR="00BE379B" w:rsidRPr="00643D89">
              <w:rPr>
                <w:rFonts w:asciiTheme="majorHAnsi" w:hAnsiTheme="majorHAnsi" w:cstheme="majorHAnsi"/>
              </w:rPr>
              <w:t xml:space="preserve">; </w:t>
            </w:r>
            <w:r w:rsidR="003C09D7" w:rsidRPr="00643D89">
              <w:rPr>
                <w:rFonts w:asciiTheme="majorHAnsi" w:hAnsiTheme="majorHAnsi" w:cstheme="majorHAnsi"/>
              </w:rPr>
              <w:t>Deputy to Senior Advisor Karl Rove</w:t>
            </w:r>
            <w:r w:rsidR="003C09D7" w:rsidRPr="00643D89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F45" w:rsidRDefault="001F4F45" w:rsidP="001E22F1">
      <w:r>
        <w:separator/>
      </w:r>
    </w:p>
  </w:endnote>
  <w:endnote w:type="continuationSeparator" w:id="0">
    <w:p w:rsidR="001F4F45" w:rsidRDefault="001F4F45" w:rsidP="001E22F1">
      <w:r>
        <w:continuationSeparator/>
      </w:r>
    </w:p>
  </w:endnote>
  <w:endnote w:id="1">
    <w:p w:rsidR="00E1317A" w:rsidRDefault="00E1317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BB7738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086A66" w:rsidRDefault="00086A6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86A66">
        <w:t>https://www.commerce.gov/sites/commerce.gov/files/media/files/2015/docorgchartfinal.pdf</w:t>
      </w:r>
    </w:p>
  </w:endnote>
  <w:endnote w:id="3">
    <w:p w:rsidR="00E271FE" w:rsidRDefault="00E271F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271FE">
        <w:t>https://lo.bvdep.com/OrgDocument.asp?OrgId=-1&amp;LDIBookId=19&amp;LDIOrgId=152324&amp;LDISecId=180&amp;FromRecent=1&amp;Save=0#O152324</w:t>
      </w:r>
    </w:p>
  </w:endnote>
  <w:endnote w:id="4">
    <w:p w:rsidR="00682D15" w:rsidRDefault="00682D1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82D15">
        <w:t>https://www.commerce.gov/directory/arunmkumar</w:t>
      </w:r>
    </w:p>
  </w:endnote>
  <w:endnote w:id="5">
    <w:p w:rsidR="00090DAC" w:rsidRDefault="00090DA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90DAC">
        <w:t>http://2010-2014.commerce.gov/news/press-releases/2010/02/12/suresh-kumar-confirmed-assistant-commerce-secretary-and-director-gene.html</w:t>
      </w:r>
    </w:p>
  </w:endnote>
  <w:endnote w:id="6">
    <w:p w:rsidR="003C09D7" w:rsidRDefault="003C09D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C09D7">
        <w:t>https://georgewbush-whitehouse.archives.gov/government/hernandez-bio.html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F45" w:rsidRDefault="001F4F45" w:rsidP="001E22F1">
      <w:r>
        <w:separator/>
      </w:r>
    </w:p>
  </w:footnote>
  <w:footnote w:type="continuationSeparator" w:id="0">
    <w:p w:rsidR="001F4F45" w:rsidRDefault="001F4F45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BB7738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480"/>
    <w:multiLevelType w:val="hybridMultilevel"/>
    <w:tmpl w:val="30B6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667383"/>
    <w:multiLevelType w:val="hybridMultilevel"/>
    <w:tmpl w:val="52C0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A6A5D"/>
    <w:multiLevelType w:val="hybridMultilevel"/>
    <w:tmpl w:val="93DAB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819A8"/>
    <w:multiLevelType w:val="hybridMultilevel"/>
    <w:tmpl w:val="CB2A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12"/>
  </w:num>
  <w:num w:numId="4">
    <w:abstractNumId w:val="38"/>
  </w:num>
  <w:num w:numId="5">
    <w:abstractNumId w:val="6"/>
  </w:num>
  <w:num w:numId="6">
    <w:abstractNumId w:val="34"/>
  </w:num>
  <w:num w:numId="7">
    <w:abstractNumId w:val="5"/>
  </w:num>
  <w:num w:numId="8">
    <w:abstractNumId w:val="28"/>
  </w:num>
  <w:num w:numId="9">
    <w:abstractNumId w:val="15"/>
  </w:num>
  <w:num w:numId="10">
    <w:abstractNumId w:val="7"/>
  </w:num>
  <w:num w:numId="11">
    <w:abstractNumId w:val="14"/>
  </w:num>
  <w:num w:numId="12">
    <w:abstractNumId w:val="22"/>
  </w:num>
  <w:num w:numId="13">
    <w:abstractNumId w:val="21"/>
  </w:num>
  <w:num w:numId="14">
    <w:abstractNumId w:val="23"/>
  </w:num>
  <w:num w:numId="15">
    <w:abstractNumId w:val="25"/>
  </w:num>
  <w:num w:numId="16">
    <w:abstractNumId w:val="2"/>
  </w:num>
  <w:num w:numId="17">
    <w:abstractNumId w:val="18"/>
  </w:num>
  <w:num w:numId="18">
    <w:abstractNumId w:val="32"/>
  </w:num>
  <w:num w:numId="19">
    <w:abstractNumId w:val="9"/>
  </w:num>
  <w:num w:numId="20">
    <w:abstractNumId w:val="24"/>
  </w:num>
  <w:num w:numId="21">
    <w:abstractNumId w:val="30"/>
  </w:num>
  <w:num w:numId="22">
    <w:abstractNumId w:val="11"/>
  </w:num>
  <w:num w:numId="23">
    <w:abstractNumId w:val="8"/>
  </w:num>
  <w:num w:numId="24">
    <w:abstractNumId w:val="31"/>
  </w:num>
  <w:num w:numId="25">
    <w:abstractNumId w:val="13"/>
  </w:num>
  <w:num w:numId="26">
    <w:abstractNumId w:val="3"/>
  </w:num>
  <w:num w:numId="27">
    <w:abstractNumId w:val="19"/>
  </w:num>
  <w:num w:numId="28">
    <w:abstractNumId w:val="16"/>
  </w:num>
  <w:num w:numId="29">
    <w:abstractNumId w:val="20"/>
  </w:num>
  <w:num w:numId="30">
    <w:abstractNumId w:val="27"/>
  </w:num>
  <w:num w:numId="31">
    <w:abstractNumId w:val="36"/>
  </w:num>
  <w:num w:numId="32">
    <w:abstractNumId w:val="37"/>
  </w:num>
  <w:num w:numId="33">
    <w:abstractNumId w:val="10"/>
  </w:num>
  <w:num w:numId="34">
    <w:abstractNumId w:val="1"/>
  </w:num>
  <w:num w:numId="35">
    <w:abstractNumId w:val="26"/>
  </w:num>
  <w:num w:numId="36">
    <w:abstractNumId w:val="29"/>
  </w:num>
  <w:num w:numId="37">
    <w:abstractNumId w:val="17"/>
  </w:num>
  <w:num w:numId="38">
    <w:abstractNumId w:val="0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2B94"/>
    <w:rsid w:val="00023CFC"/>
    <w:rsid w:val="00034730"/>
    <w:rsid w:val="0004519C"/>
    <w:rsid w:val="0006648F"/>
    <w:rsid w:val="00073701"/>
    <w:rsid w:val="0007480D"/>
    <w:rsid w:val="00076645"/>
    <w:rsid w:val="00077C5D"/>
    <w:rsid w:val="00080E76"/>
    <w:rsid w:val="000817AC"/>
    <w:rsid w:val="000846D6"/>
    <w:rsid w:val="00086A66"/>
    <w:rsid w:val="0008706F"/>
    <w:rsid w:val="00087A28"/>
    <w:rsid w:val="00090DAC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C6C6A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423A"/>
    <w:rsid w:val="001C5B3D"/>
    <w:rsid w:val="001D0348"/>
    <w:rsid w:val="001D36AA"/>
    <w:rsid w:val="001E22F1"/>
    <w:rsid w:val="001E2508"/>
    <w:rsid w:val="001E486F"/>
    <w:rsid w:val="001E5266"/>
    <w:rsid w:val="001F4645"/>
    <w:rsid w:val="001F4841"/>
    <w:rsid w:val="001F4F45"/>
    <w:rsid w:val="00205DE4"/>
    <w:rsid w:val="00207063"/>
    <w:rsid w:val="00215A92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86E47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05EB2"/>
    <w:rsid w:val="00321F38"/>
    <w:rsid w:val="00330ACB"/>
    <w:rsid w:val="00331394"/>
    <w:rsid w:val="003317A8"/>
    <w:rsid w:val="003353C5"/>
    <w:rsid w:val="00344A1E"/>
    <w:rsid w:val="003454E5"/>
    <w:rsid w:val="00347F97"/>
    <w:rsid w:val="00354173"/>
    <w:rsid w:val="003616AC"/>
    <w:rsid w:val="00366270"/>
    <w:rsid w:val="00370ED0"/>
    <w:rsid w:val="00373610"/>
    <w:rsid w:val="00375A18"/>
    <w:rsid w:val="00383991"/>
    <w:rsid w:val="00386024"/>
    <w:rsid w:val="003910F3"/>
    <w:rsid w:val="0039752D"/>
    <w:rsid w:val="003A0397"/>
    <w:rsid w:val="003A4DD4"/>
    <w:rsid w:val="003A6E33"/>
    <w:rsid w:val="003C09D7"/>
    <w:rsid w:val="003C3EF6"/>
    <w:rsid w:val="003C4BAA"/>
    <w:rsid w:val="003C56E7"/>
    <w:rsid w:val="003D120B"/>
    <w:rsid w:val="003D2ADF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4F6C08"/>
    <w:rsid w:val="00500B8F"/>
    <w:rsid w:val="00512964"/>
    <w:rsid w:val="00514128"/>
    <w:rsid w:val="00521CF6"/>
    <w:rsid w:val="00526017"/>
    <w:rsid w:val="0053247E"/>
    <w:rsid w:val="00532BE2"/>
    <w:rsid w:val="0054510F"/>
    <w:rsid w:val="0055292D"/>
    <w:rsid w:val="00562761"/>
    <w:rsid w:val="0056287D"/>
    <w:rsid w:val="00563CF8"/>
    <w:rsid w:val="00564475"/>
    <w:rsid w:val="005676B7"/>
    <w:rsid w:val="00572669"/>
    <w:rsid w:val="00574039"/>
    <w:rsid w:val="00577F0A"/>
    <w:rsid w:val="0058599E"/>
    <w:rsid w:val="005B0C70"/>
    <w:rsid w:val="005B44AE"/>
    <w:rsid w:val="005C5833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43D89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75A90"/>
    <w:rsid w:val="00682D15"/>
    <w:rsid w:val="00683B6B"/>
    <w:rsid w:val="00687A9E"/>
    <w:rsid w:val="0069387A"/>
    <w:rsid w:val="006939E5"/>
    <w:rsid w:val="006B0D7D"/>
    <w:rsid w:val="006B379A"/>
    <w:rsid w:val="006B6253"/>
    <w:rsid w:val="006B69DC"/>
    <w:rsid w:val="006C14EE"/>
    <w:rsid w:val="006C2A1C"/>
    <w:rsid w:val="006E008A"/>
    <w:rsid w:val="006E374B"/>
    <w:rsid w:val="006E50C0"/>
    <w:rsid w:val="007043CA"/>
    <w:rsid w:val="0070647B"/>
    <w:rsid w:val="007143D8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A377A"/>
    <w:rsid w:val="007B0000"/>
    <w:rsid w:val="007B1D32"/>
    <w:rsid w:val="007B6E3E"/>
    <w:rsid w:val="007C565B"/>
    <w:rsid w:val="007C73DE"/>
    <w:rsid w:val="007D1AFF"/>
    <w:rsid w:val="007D45A5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5A0"/>
    <w:rsid w:val="00860EC5"/>
    <w:rsid w:val="00867383"/>
    <w:rsid w:val="008744A6"/>
    <w:rsid w:val="0087689B"/>
    <w:rsid w:val="008807E6"/>
    <w:rsid w:val="00883BC8"/>
    <w:rsid w:val="00894B13"/>
    <w:rsid w:val="00896777"/>
    <w:rsid w:val="0089745E"/>
    <w:rsid w:val="00897ABC"/>
    <w:rsid w:val="008A05DD"/>
    <w:rsid w:val="008A2F8A"/>
    <w:rsid w:val="008A7731"/>
    <w:rsid w:val="008B4CA7"/>
    <w:rsid w:val="008B7489"/>
    <w:rsid w:val="008C3B39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4517E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D45DB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B4C15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B514F"/>
    <w:rsid w:val="00BB7738"/>
    <w:rsid w:val="00BC1493"/>
    <w:rsid w:val="00BC27BD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338E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CF227D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9C4"/>
    <w:rsid w:val="00DA6CA7"/>
    <w:rsid w:val="00DB7158"/>
    <w:rsid w:val="00DC0DCD"/>
    <w:rsid w:val="00DC4447"/>
    <w:rsid w:val="00DC4641"/>
    <w:rsid w:val="00DC65B3"/>
    <w:rsid w:val="00DD0C75"/>
    <w:rsid w:val="00DD6727"/>
    <w:rsid w:val="00DE3B68"/>
    <w:rsid w:val="00DF1738"/>
    <w:rsid w:val="00DF568B"/>
    <w:rsid w:val="00DF7A0C"/>
    <w:rsid w:val="00E052D5"/>
    <w:rsid w:val="00E072C0"/>
    <w:rsid w:val="00E07A3F"/>
    <w:rsid w:val="00E07EFB"/>
    <w:rsid w:val="00E1317A"/>
    <w:rsid w:val="00E2022A"/>
    <w:rsid w:val="00E21E3C"/>
    <w:rsid w:val="00E22A8D"/>
    <w:rsid w:val="00E24F5F"/>
    <w:rsid w:val="00E271FD"/>
    <w:rsid w:val="00E271FE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9238F"/>
    <w:rsid w:val="00EB20A7"/>
    <w:rsid w:val="00EC2402"/>
    <w:rsid w:val="00EC429B"/>
    <w:rsid w:val="00EC4FDB"/>
    <w:rsid w:val="00ED0237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11F"/>
    <w:rsid w:val="00FA58FD"/>
    <w:rsid w:val="00FB1139"/>
    <w:rsid w:val="00FB2965"/>
    <w:rsid w:val="00FC0DC5"/>
    <w:rsid w:val="00FC3785"/>
    <w:rsid w:val="00FC3EDE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E27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405206"/>
    <w:rsid w:val="005909FB"/>
    <w:rsid w:val="005B3992"/>
    <w:rsid w:val="005E3561"/>
    <w:rsid w:val="00672DF4"/>
    <w:rsid w:val="008340DC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4.xml><?xml version="1.0" encoding="utf-8"?>
<ds:datastoreItem xmlns:ds="http://schemas.openxmlformats.org/officeDocument/2006/customXml" ds:itemID="{E3E1ABF3-445A-4901-BBE9-071CEF50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4421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2017-03-31T17:37:00Z</dcterms:created>
  <dcterms:modified xsi:type="dcterms:W3CDTF">2017-08-23T18:45:00Z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