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900" w:rsidRPr="00DA4900" w:rsidRDefault="00DA4900" w:rsidP="00DA4900">
      <w:pPr>
        <w:pStyle w:val="Title"/>
        <w:spacing w:after="120"/>
        <w:rPr>
          <w:rFonts w:eastAsia="Calibri"/>
          <w:sz w:val="40"/>
          <w:szCs w:val="40"/>
        </w:rPr>
      </w:pPr>
      <w:r w:rsidRPr="00DA4900">
        <w:rPr>
          <w:rFonts w:eastAsia="Calibri"/>
          <w:sz w:val="40"/>
          <w:szCs w:val="40"/>
        </w:rPr>
        <w:t>Position Descriptions: Top Senate Confirmed</w:t>
      </w:r>
    </w:p>
    <w:p w:rsidR="00187A4F" w:rsidRPr="00187A4F" w:rsidRDefault="00187A4F" w:rsidP="00187A4F">
      <w:pPr>
        <w:pStyle w:val="TOCHeading"/>
        <w:rPr>
          <w:rFonts w:eastAsia="Calibri"/>
          <w:sz w:val="24"/>
          <w:szCs w:val="24"/>
        </w:rPr>
      </w:pPr>
      <w:r w:rsidRPr="00187A4F">
        <w:rPr>
          <w:rFonts w:eastAsia="Calibri"/>
          <w:sz w:val="24"/>
          <w:szCs w:val="24"/>
        </w:rPr>
        <w:t>Agriculture</w:t>
      </w:r>
    </w:p>
    <w:p w:rsidR="00DA4900" w:rsidRDefault="00965AC0">
      <w:pPr>
        <w:pStyle w:val="TOC1"/>
        <w:tabs>
          <w:tab w:val="right" w:leader="dot" w:pos="9350"/>
        </w:tabs>
        <w:rPr>
          <w:rFonts w:eastAsiaTheme="minorEastAsia"/>
          <w:noProof/>
        </w:rPr>
      </w:pPr>
      <w:r>
        <w:rPr>
          <w:rFonts w:ascii="Times New Roman" w:eastAsia="Calibri" w:hAnsi="Times New Roman" w:cs="Times New Roman"/>
        </w:rPr>
        <w:fldChar w:fldCharType="begin"/>
      </w:r>
      <w:r>
        <w:rPr>
          <w:rFonts w:ascii="Times New Roman" w:eastAsia="Calibri" w:hAnsi="Times New Roman" w:cs="Times New Roman"/>
        </w:rPr>
        <w:instrText xml:space="preserve"> TOC \o "1-1" \h \z \u </w:instrText>
      </w:r>
      <w:r>
        <w:rPr>
          <w:rFonts w:ascii="Times New Roman" w:eastAsia="Calibri" w:hAnsi="Times New Roman" w:cs="Times New Roman"/>
        </w:rPr>
        <w:fldChar w:fldCharType="separate"/>
      </w:r>
      <w:hyperlink w:anchor="_Toc465846318" w:history="1">
        <w:r w:rsidR="00DA4900" w:rsidRPr="000B2C4A">
          <w:rPr>
            <w:rStyle w:val="Hyperlink"/>
            <w:noProof/>
          </w:rPr>
          <w:t>Assistant Secretary For Congressional Relations, Department Of Agriculture</w:t>
        </w:r>
        <w:r w:rsidR="00DA4900">
          <w:rPr>
            <w:noProof/>
            <w:webHidden/>
          </w:rPr>
          <w:tab/>
        </w:r>
        <w:r w:rsidR="00DA4900">
          <w:rPr>
            <w:noProof/>
            <w:webHidden/>
          </w:rPr>
          <w:fldChar w:fldCharType="begin"/>
        </w:r>
        <w:r w:rsidR="00DA4900">
          <w:rPr>
            <w:noProof/>
            <w:webHidden/>
          </w:rPr>
          <w:instrText xml:space="preserve"> PAGEREF _Toc465846318 \h </w:instrText>
        </w:r>
        <w:r w:rsidR="00DA4900">
          <w:rPr>
            <w:noProof/>
            <w:webHidden/>
          </w:rPr>
        </w:r>
        <w:r w:rsidR="00DA4900">
          <w:rPr>
            <w:noProof/>
            <w:webHidden/>
          </w:rPr>
          <w:fldChar w:fldCharType="separate"/>
        </w:r>
        <w:r w:rsidR="00DA4900">
          <w:rPr>
            <w:noProof/>
            <w:webHidden/>
          </w:rPr>
          <w:t>6</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19" w:history="1">
        <w:r w:rsidR="00DA4900" w:rsidRPr="000B2C4A">
          <w:rPr>
            <w:rStyle w:val="Hyperlink"/>
            <w:noProof/>
          </w:rPr>
          <w:t>Chief Financial Officer, Department Of Agriculture</w:t>
        </w:r>
        <w:r w:rsidR="00DA4900">
          <w:rPr>
            <w:noProof/>
            <w:webHidden/>
          </w:rPr>
          <w:tab/>
        </w:r>
        <w:r w:rsidR="00DA4900">
          <w:rPr>
            <w:noProof/>
            <w:webHidden/>
          </w:rPr>
          <w:fldChar w:fldCharType="begin"/>
        </w:r>
        <w:r w:rsidR="00DA4900">
          <w:rPr>
            <w:noProof/>
            <w:webHidden/>
          </w:rPr>
          <w:instrText xml:space="preserve"> PAGEREF _Toc465846319 \h </w:instrText>
        </w:r>
        <w:r w:rsidR="00DA4900">
          <w:rPr>
            <w:noProof/>
            <w:webHidden/>
          </w:rPr>
        </w:r>
        <w:r w:rsidR="00DA4900">
          <w:rPr>
            <w:noProof/>
            <w:webHidden/>
          </w:rPr>
          <w:fldChar w:fldCharType="separate"/>
        </w:r>
        <w:r w:rsidR="00DA4900">
          <w:rPr>
            <w:noProof/>
            <w:webHidden/>
          </w:rPr>
          <w:t>8</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20" w:history="1">
        <w:r w:rsidR="00DA4900" w:rsidRPr="000B2C4A">
          <w:rPr>
            <w:rStyle w:val="Hyperlink"/>
            <w:noProof/>
          </w:rPr>
          <w:t>Deputy Secretary, Department Of Agriculture</w:t>
        </w:r>
        <w:r w:rsidR="00DA4900">
          <w:rPr>
            <w:noProof/>
            <w:webHidden/>
          </w:rPr>
          <w:tab/>
        </w:r>
        <w:r w:rsidR="00DA4900">
          <w:rPr>
            <w:noProof/>
            <w:webHidden/>
          </w:rPr>
          <w:fldChar w:fldCharType="begin"/>
        </w:r>
        <w:r w:rsidR="00DA4900">
          <w:rPr>
            <w:noProof/>
            <w:webHidden/>
          </w:rPr>
          <w:instrText xml:space="preserve"> PAGEREF _Toc465846320 \h </w:instrText>
        </w:r>
        <w:r w:rsidR="00DA4900">
          <w:rPr>
            <w:noProof/>
            <w:webHidden/>
          </w:rPr>
        </w:r>
        <w:r w:rsidR="00DA4900">
          <w:rPr>
            <w:noProof/>
            <w:webHidden/>
          </w:rPr>
          <w:fldChar w:fldCharType="separate"/>
        </w:r>
        <w:r w:rsidR="00DA4900">
          <w:rPr>
            <w:noProof/>
            <w:webHidden/>
          </w:rPr>
          <w:t>11</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21" w:history="1">
        <w:r w:rsidR="00DA4900" w:rsidRPr="000B2C4A">
          <w:rPr>
            <w:rStyle w:val="Hyperlink"/>
            <w:noProof/>
          </w:rPr>
          <w:t>General Counsel, Department Of Agriculture</w:t>
        </w:r>
        <w:r w:rsidR="00DA4900">
          <w:rPr>
            <w:noProof/>
            <w:webHidden/>
          </w:rPr>
          <w:tab/>
        </w:r>
        <w:r w:rsidR="00DA4900">
          <w:rPr>
            <w:noProof/>
            <w:webHidden/>
          </w:rPr>
          <w:fldChar w:fldCharType="begin"/>
        </w:r>
        <w:r w:rsidR="00DA4900">
          <w:rPr>
            <w:noProof/>
            <w:webHidden/>
          </w:rPr>
          <w:instrText xml:space="preserve"> PAGEREF _Toc465846321 \h </w:instrText>
        </w:r>
        <w:r w:rsidR="00DA4900">
          <w:rPr>
            <w:noProof/>
            <w:webHidden/>
          </w:rPr>
        </w:r>
        <w:r w:rsidR="00DA4900">
          <w:rPr>
            <w:noProof/>
            <w:webHidden/>
          </w:rPr>
          <w:fldChar w:fldCharType="separate"/>
        </w:r>
        <w:r w:rsidR="00DA4900">
          <w:rPr>
            <w:noProof/>
            <w:webHidden/>
          </w:rPr>
          <w:t>14</w:t>
        </w:r>
        <w:r w:rsidR="00DA4900">
          <w:rPr>
            <w:noProof/>
            <w:webHidden/>
          </w:rPr>
          <w:fldChar w:fldCharType="end"/>
        </w:r>
      </w:hyperlink>
    </w:p>
    <w:p w:rsidR="00187A4F" w:rsidRPr="00187A4F" w:rsidRDefault="00187A4F" w:rsidP="00187A4F">
      <w:pPr>
        <w:pStyle w:val="TOCHeading"/>
        <w:rPr>
          <w:rFonts w:eastAsia="Calibri"/>
          <w:sz w:val="24"/>
          <w:szCs w:val="24"/>
        </w:rPr>
      </w:pPr>
      <w:r>
        <w:rPr>
          <w:rFonts w:eastAsia="Calibri"/>
          <w:sz w:val="24"/>
          <w:szCs w:val="24"/>
        </w:rPr>
        <w:t>Commodity Futures Trading Commission</w:t>
      </w:r>
    </w:p>
    <w:p w:rsidR="00DA4900" w:rsidRDefault="00A21957">
      <w:pPr>
        <w:pStyle w:val="TOC1"/>
        <w:tabs>
          <w:tab w:val="right" w:leader="dot" w:pos="9350"/>
        </w:tabs>
        <w:rPr>
          <w:rFonts w:eastAsiaTheme="minorEastAsia"/>
          <w:noProof/>
        </w:rPr>
      </w:pPr>
      <w:hyperlink w:anchor="_Toc465846322" w:history="1">
        <w:r w:rsidR="00DA4900" w:rsidRPr="000B2C4A">
          <w:rPr>
            <w:rStyle w:val="Hyperlink"/>
            <w:noProof/>
          </w:rPr>
          <w:t>Commissioner, Commodity Futures Trading Commission</w:t>
        </w:r>
        <w:r w:rsidR="00DA4900">
          <w:rPr>
            <w:noProof/>
            <w:webHidden/>
          </w:rPr>
          <w:tab/>
        </w:r>
        <w:r w:rsidR="00DA4900">
          <w:rPr>
            <w:noProof/>
            <w:webHidden/>
          </w:rPr>
          <w:fldChar w:fldCharType="begin"/>
        </w:r>
        <w:r w:rsidR="00DA4900">
          <w:rPr>
            <w:noProof/>
            <w:webHidden/>
          </w:rPr>
          <w:instrText xml:space="preserve"> PAGEREF _Toc465846322 \h </w:instrText>
        </w:r>
        <w:r w:rsidR="00DA4900">
          <w:rPr>
            <w:noProof/>
            <w:webHidden/>
          </w:rPr>
        </w:r>
        <w:r w:rsidR="00DA4900">
          <w:rPr>
            <w:noProof/>
            <w:webHidden/>
          </w:rPr>
          <w:fldChar w:fldCharType="separate"/>
        </w:r>
        <w:r w:rsidR="00DA4900">
          <w:rPr>
            <w:noProof/>
            <w:webHidden/>
          </w:rPr>
          <w:t>16</w:t>
        </w:r>
        <w:r w:rsidR="00DA4900">
          <w:rPr>
            <w:noProof/>
            <w:webHidden/>
          </w:rPr>
          <w:fldChar w:fldCharType="end"/>
        </w:r>
      </w:hyperlink>
    </w:p>
    <w:p w:rsidR="00187A4F" w:rsidRDefault="00187A4F">
      <w:pPr>
        <w:pStyle w:val="TOC1"/>
        <w:tabs>
          <w:tab w:val="right" w:leader="dot" w:pos="9350"/>
        </w:tabs>
        <w:rPr>
          <w:rStyle w:val="Hyperlink"/>
          <w:noProof/>
        </w:rPr>
      </w:pPr>
      <w:r>
        <w:rPr>
          <w:rStyle w:val="Hyperlink"/>
          <w:noProof/>
        </w:rPr>
        <w:t>Central Intelligence Agency</w:t>
      </w:r>
    </w:p>
    <w:p w:rsidR="00DA4900" w:rsidRDefault="00A21957">
      <w:pPr>
        <w:pStyle w:val="TOC1"/>
        <w:tabs>
          <w:tab w:val="right" w:leader="dot" w:pos="9350"/>
        </w:tabs>
        <w:rPr>
          <w:rFonts w:eastAsiaTheme="minorEastAsia"/>
          <w:noProof/>
        </w:rPr>
      </w:pPr>
      <w:hyperlink w:anchor="_Toc465846323" w:history="1">
        <w:r w:rsidR="00DA4900" w:rsidRPr="000B2C4A">
          <w:rPr>
            <w:rStyle w:val="Hyperlink"/>
            <w:noProof/>
          </w:rPr>
          <w:t>Director, Central Intelligence Agency</w:t>
        </w:r>
        <w:r w:rsidR="00DA4900">
          <w:rPr>
            <w:noProof/>
            <w:webHidden/>
          </w:rPr>
          <w:tab/>
        </w:r>
        <w:r w:rsidR="00DA4900">
          <w:rPr>
            <w:noProof/>
            <w:webHidden/>
          </w:rPr>
          <w:fldChar w:fldCharType="begin"/>
        </w:r>
        <w:r w:rsidR="00DA4900">
          <w:rPr>
            <w:noProof/>
            <w:webHidden/>
          </w:rPr>
          <w:instrText xml:space="preserve"> PAGEREF _Toc465846323 \h </w:instrText>
        </w:r>
        <w:r w:rsidR="00DA4900">
          <w:rPr>
            <w:noProof/>
            <w:webHidden/>
          </w:rPr>
        </w:r>
        <w:r w:rsidR="00DA4900">
          <w:rPr>
            <w:noProof/>
            <w:webHidden/>
          </w:rPr>
          <w:fldChar w:fldCharType="separate"/>
        </w:r>
        <w:r w:rsidR="00DA4900">
          <w:rPr>
            <w:noProof/>
            <w:webHidden/>
          </w:rPr>
          <w:t>18</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24" w:history="1">
        <w:r w:rsidR="00DA4900" w:rsidRPr="000B2C4A">
          <w:rPr>
            <w:rStyle w:val="Hyperlink"/>
            <w:noProof/>
          </w:rPr>
          <w:t>General Counsel, Central Intelligence Agency</w:t>
        </w:r>
        <w:r w:rsidR="00DA4900">
          <w:rPr>
            <w:noProof/>
            <w:webHidden/>
          </w:rPr>
          <w:tab/>
        </w:r>
        <w:r w:rsidR="00DA4900">
          <w:rPr>
            <w:noProof/>
            <w:webHidden/>
          </w:rPr>
          <w:fldChar w:fldCharType="begin"/>
        </w:r>
        <w:r w:rsidR="00DA4900">
          <w:rPr>
            <w:noProof/>
            <w:webHidden/>
          </w:rPr>
          <w:instrText xml:space="preserve"> PAGEREF _Toc465846324 \h </w:instrText>
        </w:r>
        <w:r w:rsidR="00DA4900">
          <w:rPr>
            <w:noProof/>
            <w:webHidden/>
          </w:rPr>
        </w:r>
        <w:r w:rsidR="00DA4900">
          <w:rPr>
            <w:noProof/>
            <w:webHidden/>
          </w:rPr>
          <w:fldChar w:fldCharType="separate"/>
        </w:r>
        <w:r w:rsidR="00DA4900">
          <w:rPr>
            <w:noProof/>
            <w:webHidden/>
          </w:rPr>
          <w:t>20</w:t>
        </w:r>
        <w:r w:rsidR="00DA4900">
          <w:rPr>
            <w:noProof/>
            <w:webHidden/>
          </w:rPr>
          <w:fldChar w:fldCharType="end"/>
        </w:r>
      </w:hyperlink>
    </w:p>
    <w:p w:rsidR="00187A4F" w:rsidRDefault="00187A4F">
      <w:pPr>
        <w:pStyle w:val="TOC1"/>
        <w:tabs>
          <w:tab w:val="right" w:leader="dot" w:pos="9350"/>
        </w:tabs>
        <w:rPr>
          <w:rStyle w:val="Hyperlink"/>
          <w:noProof/>
        </w:rPr>
      </w:pPr>
      <w:r>
        <w:rPr>
          <w:rStyle w:val="Hyperlink"/>
          <w:noProof/>
        </w:rPr>
        <w:t>Commerce</w:t>
      </w:r>
    </w:p>
    <w:p w:rsidR="00DA4900" w:rsidRDefault="00A21957">
      <w:pPr>
        <w:pStyle w:val="TOC1"/>
        <w:tabs>
          <w:tab w:val="right" w:leader="dot" w:pos="9350"/>
        </w:tabs>
        <w:rPr>
          <w:rFonts w:eastAsiaTheme="minorEastAsia"/>
          <w:noProof/>
        </w:rPr>
      </w:pPr>
      <w:hyperlink w:anchor="_Toc465846325" w:history="1">
        <w:r w:rsidR="00DA4900" w:rsidRPr="000B2C4A">
          <w:rPr>
            <w:rStyle w:val="Hyperlink"/>
            <w:noProof/>
          </w:rPr>
          <w:t xml:space="preserve">Assistant </w:t>
        </w:r>
        <w:r w:rsidR="00DA4900">
          <w:rPr>
            <w:rStyle w:val="Hyperlink"/>
            <w:noProof/>
          </w:rPr>
          <w:t>Secretary of Commerce f</w:t>
        </w:r>
        <w:r w:rsidR="00DA4900" w:rsidRPr="000B2C4A">
          <w:rPr>
            <w:rStyle w:val="Hyperlink"/>
            <w:noProof/>
          </w:rPr>
          <w:t xml:space="preserve">or Legislative </w:t>
        </w:r>
        <w:r w:rsidR="00DA4900">
          <w:rPr>
            <w:rStyle w:val="Hyperlink"/>
            <w:noProof/>
          </w:rPr>
          <w:t>&amp;</w:t>
        </w:r>
        <w:r w:rsidR="00DA4900" w:rsidRPr="000B2C4A">
          <w:rPr>
            <w:rStyle w:val="Hyperlink"/>
            <w:noProof/>
          </w:rPr>
          <w:t xml:space="preserve"> Intergovernmental Affairs, Department </w:t>
        </w:r>
        <w:r w:rsidR="00DA4900">
          <w:rPr>
            <w:rStyle w:val="Hyperlink"/>
            <w:noProof/>
          </w:rPr>
          <w:t>o</w:t>
        </w:r>
        <w:r w:rsidR="00DA4900" w:rsidRPr="000B2C4A">
          <w:rPr>
            <w:rStyle w:val="Hyperlink"/>
            <w:noProof/>
          </w:rPr>
          <w:t>f Commerce</w:t>
        </w:r>
        <w:r w:rsidR="00DA4900">
          <w:rPr>
            <w:noProof/>
            <w:webHidden/>
          </w:rPr>
          <w:tab/>
        </w:r>
        <w:r w:rsidR="00DA4900">
          <w:rPr>
            <w:noProof/>
            <w:webHidden/>
          </w:rPr>
          <w:fldChar w:fldCharType="begin"/>
        </w:r>
        <w:r w:rsidR="00DA4900">
          <w:rPr>
            <w:noProof/>
            <w:webHidden/>
          </w:rPr>
          <w:instrText xml:space="preserve"> PAGEREF _Toc465846325 \h </w:instrText>
        </w:r>
        <w:r w:rsidR="00DA4900">
          <w:rPr>
            <w:noProof/>
            <w:webHidden/>
          </w:rPr>
        </w:r>
        <w:r w:rsidR="00DA4900">
          <w:rPr>
            <w:noProof/>
            <w:webHidden/>
          </w:rPr>
          <w:fldChar w:fldCharType="separate"/>
        </w:r>
        <w:r w:rsidR="00DA4900">
          <w:rPr>
            <w:noProof/>
            <w:webHidden/>
          </w:rPr>
          <w:t>22</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26" w:history="1">
        <w:r w:rsidR="00DA4900" w:rsidRPr="000B2C4A">
          <w:rPr>
            <w:rStyle w:val="Hyperlink"/>
            <w:noProof/>
          </w:rPr>
          <w:t>Chief Financial Officer And Assistant Secretary For Administration, Department Of Commerce</w:t>
        </w:r>
        <w:r w:rsidR="00DA4900">
          <w:rPr>
            <w:noProof/>
            <w:webHidden/>
          </w:rPr>
          <w:tab/>
        </w:r>
        <w:r w:rsidR="00DA4900">
          <w:rPr>
            <w:noProof/>
            <w:webHidden/>
          </w:rPr>
          <w:fldChar w:fldCharType="begin"/>
        </w:r>
        <w:r w:rsidR="00DA4900">
          <w:rPr>
            <w:noProof/>
            <w:webHidden/>
          </w:rPr>
          <w:instrText xml:space="preserve"> PAGEREF _Toc465846326 \h </w:instrText>
        </w:r>
        <w:r w:rsidR="00DA4900">
          <w:rPr>
            <w:noProof/>
            <w:webHidden/>
          </w:rPr>
        </w:r>
        <w:r w:rsidR="00DA4900">
          <w:rPr>
            <w:noProof/>
            <w:webHidden/>
          </w:rPr>
          <w:fldChar w:fldCharType="separate"/>
        </w:r>
        <w:r w:rsidR="00DA4900">
          <w:rPr>
            <w:noProof/>
            <w:webHidden/>
          </w:rPr>
          <w:t>24</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27" w:history="1">
        <w:r w:rsidR="00DA4900" w:rsidRPr="000B2C4A">
          <w:rPr>
            <w:rStyle w:val="Hyperlink"/>
            <w:noProof/>
          </w:rPr>
          <w:t>Deputy Secretary, Department Of Commerce</w:t>
        </w:r>
        <w:r w:rsidR="00DA4900">
          <w:rPr>
            <w:noProof/>
            <w:webHidden/>
          </w:rPr>
          <w:tab/>
        </w:r>
        <w:r w:rsidR="00DA4900">
          <w:rPr>
            <w:noProof/>
            <w:webHidden/>
          </w:rPr>
          <w:fldChar w:fldCharType="begin"/>
        </w:r>
        <w:r w:rsidR="00DA4900">
          <w:rPr>
            <w:noProof/>
            <w:webHidden/>
          </w:rPr>
          <w:instrText xml:space="preserve"> PAGEREF _Toc465846327 \h </w:instrText>
        </w:r>
        <w:r w:rsidR="00DA4900">
          <w:rPr>
            <w:noProof/>
            <w:webHidden/>
          </w:rPr>
        </w:r>
        <w:r w:rsidR="00DA4900">
          <w:rPr>
            <w:noProof/>
            <w:webHidden/>
          </w:rPr>
          <w:fldChar w:fldCharType="separate"/>
        </w:r>
        <w:r w:rsidR="00DA4900">
          <w:rPr>
            <w:noProof/>
            <w:webHidden/>
          </w:rPr>
          <w:t>27</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28" w:history="1">
        <w:r w:rsidR="00DA4900" w:rsidRPr="000B2C4A">
          <w:rPr>
            <w:rStyle w:val="Hyperlink"/>
            <w:noProof/>
          </w:rPr>
          <w:t>General Counsel, US Department Of Commerce</w:t>
        </w:r>
        <w:r w:rsidR="00DA4900">
          <w:rPr>
            <w:noProof/>
            <w:webHidden/>
          </w:rPr>
          <w:tab/>
        </w:r>
        <w:r w:rsidR="00DA4900">
          <w:rPr>
            <w:noProof/>
            <w:webHidden/>
          </w:rPr>
          <w:fldChar w:fldCharType="begin"/>
        </w:r>
        <w:r w:rsidR="00DA4900">
          <w:rPr>
            <w:noProof/>
            <w:webHidden/>
          </w:rPr>
          <w:instrText xml:space="preserve"> PAGEREF _Toc465846328 \h </w:instrText>
        </w:r>
        <w:r w:rsidR="00DA4900">
          <w:rPr>
            <w:noProof/>
            <w:webHidden/>
          </w:rPr>
        </w:r>
        <w:r w:rsidR="00DA4900">
          <w:rPr>
            <w:noProof/>
            <w:webHidden/>
          </w:rPr>
          <w:fldChar w:fldCharType="separate"/>
        </w:r>
        <w:r w:rsidR="00DA4900">
          <w:rPr>
            <w:noProof/>
            <w:webHidden/>
          </w:rPr>
          <w:t>29</w:t>
        </w:r>
        <w:r w:rsidR="00DA4900">
          <w:rPr>
            <w:noProof/>
            <w:webHidden/>
          </w:rPr>
          <w:fldChar w:fldCharType="end"/>
        </w:r>
      </w:hyperlink>
    </w:p>
    <w:p w:rsidR="00187A4F" w:rsidRDefault="00187A4F">
      <w:pPr>
        <w:pStyle w:val="TOC1"/>
        <w:tabs>
          <w:tab w:val="right" w:leader="dot" w:pos="9350"/>
        </w:tabs>
        <w:rPr>
          <w:rStyle w:val="Hyperlink"/>
          <w:noProof/>
        </w:rPr>
      </w:pPr>
      <w:r>
        <w:rPr>
          <w:rStyle w:val="Hyperlink"/>
          <w:noProof/>
        </w:rPr>
        <w:t>Homeland Security</w:t>
      </w:r>
    </w:p>
    <w:p w:rsidR="00DA4900" w:rsidRDefault="00A21957">
      <w:pPr>
        <w:pStyle w:val="TOC1"/>
        <w:tabs>
          <w:tab w:val="right" w:leader="dot" w:pos="9350"/>
        </w:tabs>
        <w:rPr>
          <w:rFonts w:eastAsiaTheme="minorEastAsia"/>
          <w:noProof/>
        </w:rPr>
      </w:pPr>
      <w:hyperlink w:anchor="_Toc465846329" w:history="1">
        <w:r w:rsidR="00DA4900" w:rsidRPr="000B2C4A">
          <w:rPr>
            <w:rStyle w:val="Hyperlink"/>
            <w:noProof/>
          </w:rPr>
          <w:t>Undersecretary For Management, Department Of Homeland Security</w:t>
        </w:r>
        <w:r w:rsidR="00DA4900">
          <w:rPr>
            <w:noProof/>
            <w:webHidden/>
          </w:rPr>
          <w:tab/>
        </w:r>
        <w:r w:rsidR="00DA4900">
          <w:rPr>
            <w:noProof/>
            <w:webHidden/>
          </w:rPr>
          <w:fldChar w:fldCharType="begin"/>
        </w:r>
        <w:r w:rsidR="00DA4900">
          <w:rPr>
            <w:noProof/>
            <w:webHidden/>
          </w:rPr>
          <w:instrText xml:space="preserve"> PAGEREF _Toc465846329 \h </w:instrText>
        </w:r>
        <w:r w:rsidR="00DA4900">
          <w:rPr>
            <w:noProof/>
            <w:webHidden/>
          </w:rPr>
        </w:r>
        <w:r w:rsidR="00DA4900">
          <w:rPr>
            <w:noProof/>
            <w:webHidden/>
          </w:rPr>
          <w:fldChar w:fldCharType="separate"/>
        </w:r>
        <w:r w:rsidR="00DA4900">
          <w:rPr>
            <w:noProof/>
            <w:webHidden/>
          </w:rPr>
          <w:t>31</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30" w:history="1">
        <w:r w:rsidR="00DA4900" w:rsidRPr="000B2C4A">
          <w:rPr>
            <w:rStyle w:val="Hyperlink"/>
            <w:noProof/>
          </w:rPr>
          <w:t>Assistant Secretary For Policy, Department Of Homeland Security</w:t>
        </w:r>
        <w:r w:rsidR="00DA4900">
          <w:rPr>
            <w:noProof/>
            <w:webHidden/>
          </w:rPr>
          <w:tab/>
        </w:r>
        <w:r w:rsidR="00DA4900">
          <w:rPr>
            <w:noProof/>
            <w:webHidden/>
          </w:rPr>
          <w:fldChar w:fldCharType="begin"/>
        </w:r>
        <w:r w:rsidR="00DA4900">
          <w:rPr>
            <w:noProof/>
            <w:webHidden/>
          </w:rPr>
          <w:instrText xml:space="preserve"> PAGEREF _Toc465846330 \h </w:instrText>
        </w:r>
        <w:r w:rsidR="00DA4900">
          <w:rPr>
            <w:noProof/>
            <w:webHidden/>
          </w:rPr>
        </w:r>
        <w:r w:rsidR="00DA4900">
          <w:rPr>
            <w:noProof/>
            <w:webHidden/>
          </w:rPr>
          <w:fldChar w:fldCharType="separate"/>
        </w:r>
        <w:r w:rsidR="00DA4900">
          <w:rPr>
            <w:noProof/>
            <w:webHidden/>
          </w:rPr>
          <w:t>34</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31" w:history="1">
        <w:r w:rsidR="00DA4900" w:rsidRPr="000B2C4A">
          <w:rPr>
            <w:rStyle w:val="Hyperlink"/>
            <w:noProof/>
          </w:rPr>
          <w:t>Chief Financial Officer, Department Of Homeland Security</w:t>
        </w:r>
        <w:r w:rsidR="00DA4900">
          <w:rPr>
            <w:noProof/>
            <w:webHidden/>
          </w:rPr>
          <w:tab/>
        </w:r>
        <w:r w:rsidR="00DA4900">
          <w:rPr>
            <w:noProof/>
            <w:webHidden/>
          </w:rPr>
          <w:fldChar w:fldCharType="begin"/>
        </w:r>
        <w:r w:rsidR="00DA4900">
          <w:rPr>
            <w:noProof/>
            <w:webHidden/>
          </w:rPr>
          <w:instrText xml:space="preserve"> PAGEREF _Toc465846331 \h </w:instrText>
        </w:r>
        <w:r w:rsidR="00DA4900">
          <w:rPr>
            <w:noProof/>
            <w:webHidden/>
          </w:rPr>
        </w:r>
        <w:r w:rsidR="00DA4900">
          <w:rPr>
            <w:noProof/>
            <w:webHidden/>
          </w:rPr>
          <w:fldChar w:fldCharType="separate"/>
        </w:r>
        <w:r w:rsidR="00DA4900">
          <w:rPr>
            <w:noProof/>
            <w:webHidden/>
          </w:rPr>
          <w:t>36</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32" w:history="1">
        <w:r w:rsidR="00DA4900" w:rsidRPr="000B2C4A">
          <w:rPr>
            <w:rStyle w:val="Hyperlink"/>
            <w:noProof/>
          </w:rPr>
          <w:t>Commissioner, US Customs And Border Protection, Department Of Homeland Security</w:t>
        </w:r>
        <w:r w:rsidR="00DA4900">
          <w:rPr>
            <w:noProof/>
            <w:webHidden/>
          </w:rPr>
          <w:tab/>
        </w:r>
        <w:r w:rsidR="00DA4900">
          <w:rPr>
            <w:noProof/>
            <w:webHidden/>
          </w:rPr>
          <w:fldChar w:fldCharType="begin"/>
        </w:r>
        <w:r w:rsidR="00DA4900">
          <w:rPr>
            <w:noProof/>
            <w:webHidden/>
          </w:rPr>
          <w:instrText xml:space="preserve"> PAGEREF _Toc465846332 \h </w:instrText>
        </w:r>
        <w:r w:rsidR="00DA4900">
          <w:rPr>
            <w:noProof/>
            <w:webHidden/>
          </w:rPr>
        </w:r>
        <w:r w:rsidR="00DA4900">
          <w:rPr>
            <w:noProof/>
            <w:webHidden/>
          </w:rPr>
          <w:fldChar w:fldCharType="separate"/>
        </w:r>
        <w:r w:rsidR="00DA4900">
          <w:rPr>
            <w:noProof/>
            <w:webHidden/>
          </w:rPr>
          <w:t>39</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33" w:history="1">
        <w:r w:rsidR="00DA4900" w:rsidRPr="000B2C4A">
          <w:rPr>
            <w:rStyle w:val="Hyperlink"/>
            <w:noProof/>
          </w:rPr>
          <w:t>Deputy Secretary, Department Of Homeland Security</w:t>
        </w:r>
        <w:r w:rsidR="00DA4900">
          <w:rPr>
            <w:noProof/>
            <w:webHidden/>
          </w:rPr>
          <w:tab/>
        </w:r>
        <w:r w:rsidR="00DA4900">
          <w:rPr>
            <w:noProof/>
            <w:webHidden/>
          </w:rPr>
          <w:fldChar w:fldCharType="begin"/>
        </w:r>
        <w:r w:rsidR="00DA4900">
          <w:rPr>
            <w:noProof/>
            <w:webHidden/>
          </w:rPr>
          <w:instrText xml:space="preserve"> PAGEREF _Toc465846333 \h </w:instrText>
        </w:r>
        <w:r w:rsidR="00DA4900">
          <w:rPr>
            <w:noProof/>
            <w:webHidden/>
          </w:rPr>
        </w:r>
        <w:r w:rsidR="00DA4900">
          <w:rPr>
            <w:noProof/>
            <w:webHidden/>
          </w:rPr>
          <w:fldChar w:fldCharType="separate"/>
        </w:r>
        <w:r w:rsidR="00DA4900">
          <w:rPr>
            <w:noProof/>
            <w:webHidden/>
          </w:rPr>
          <w:t>42</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34" w:history="1">
        <w:r w:rsidR="00DA4900" w:rsidRPr="000B2C4A">
          <w:rPr>
            <w:rStyle w:val="Hyperlink"/>
            <w:noProof/>
          </w:rPr>
          <w:t>administrator, Federal Emergency Management Agency</w:t>
        </w:r>
        <w:r w:rsidR="00DA4900">
          <w:rPr>
            <w:noProof/>
            <w:webHidden/>
          </w:rPr>
          <w:tab/>
        </w:r>
        <w:r w:rsidR="00DA4900">
          <w:rPr>
            <w:noProof/>
            <w:webHidden/>
          </w:rPr>
          <w:fldChar w:fldCharType="begin"/>
        </w:r>
        <w:r w:rsidR="00DA4900">
          <w:rPr>
            <w:noProof/>
            <w:webHidden/>
          </w:rPr>
          <w:instrText xml:space="preserve"> PAGEREF _Toc465846334 \h </w:instrText>
        </w:r>
        <w:r w:rsidR="00DA4900">
          <w:rPr>
            <w:noProof/>
            <w:webHidden/>
          </w:rPr>
        </w:r>
        <w:r w:rsidR="00DA4900">
          <w:rPr>
            <w:noProof/>
            <w:webHidden/>
          </w:rPr>
          <w:fldChar w:fldCharType="separate"/>
        </w:r>
        <w:r w:rsidR="00DA4900">
          <w:rPr>
            <w:noProof/>
            <w:webHidden/>
          </w:rPr>
          <w:t>45</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35" w:history="1">
        <w:r w:rsidR="00DA4900" w:rsidRPr="000B2C4A">
          <w:rPr>
            <w:rStyle w:val="Hyperlink"/>
            <w:noProof/>
          </w:rPr>
          <w:t>General Counsel, Department Of Homeland Security</w:t>
        </w:r>
        <w:r w:rsidR="00DA4900">
          <w:rPr>
            <w:noProof/>
            <w:webHidden/>
          </w:rPr>
          <w:tab/>
        </w:r>
        <w:r w:rsidR="00DA4900">
          <w:rPr>
            <w:noProof/>
            <w:webHidden/>
          </w:rPr>
          <w:fldChar w:fldCharType="begin"/>
        </w:r>
        <w:r w:rsidR="00DA4900">
          <w:rPr>
            <w:noProof/>
            <w:webHidden/>
          </w:rPr>
          <w:instrText xml:space="preserve"> PAGEREF _Toc465846335 \h </w:instrText>
        </w:r>
        <w:r w:rsidR="00DA4900">
          <w:rPr>
            <w:noProof/>
            <w:webHidden/>
          </w:rPr>
        </w:r>
        <w:r w:rsidR="00DA4900">
          <w:rPr>
            <w:noProof/>
            <w:webHidden/>
          </w:rPr>
          <w:fldChar w:fldCharType="separate"/>
        </w:r>
        <w:r w:rsidR="00DA4900">
          <w:rPr>
            <w:noProof/>
            <w:webHidden/>
          </w:rPr>
          <w:t>47</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36" w:history="1">
        <w:r w:rsidR="00DA4900" w:rsidRPr="000B2C4A">
          <w:rPr>
            <w:rStyle w:val="Hyperlink"/>
            <w:noProof/>
          </w:rPr>
          <w:t>Director, Immigration And Customs Enforcement, Department Of Homeland Security</w:t>
        </w:r>
        <w:r w:rsidR="00DA4900">
          <w:rPr>
            <w:noProof/>
            <w:webHidden/>
          </w:rPr>
          <w:tab/>
        </w:r>
        <w:r w:rsidR="00DA4900">
          <w:rPr>
            <w:noProof/>
            <w:webHidden/>
          </w:rPr>
          <w:fldChar w:fldCharType="begin"/>
        </w:r>
        <w:r w:rsidR="00DA4900">
          <w:rPr>
            <w:noProof/>
            <w:webHidden/>
          </w:rPr>
          <w:instrText xml:space="preserve"> PAGEREF _Toc465846336 \h </w:instrText>
        </w:r>
        <w:r w:rsidR="00DA4900">
          <w:rPr>
            <w:noProof/>
            <w:webHidden/>
          </w:rPr>
        </w:r>
        <w:r w:rsidR="00DA4900">
          <w:rPr>
            <w:noProof/>
            <w:webHidden/>
          </w:rPr>
          <w:fldChar w:fldCharType="separate"/>
        </w:r>
        <w:r w:rsidR="00DA4900">
          <w:rPr>
            <w:noProof/>
            <w:webHidden/>
          </w:rPr>
          <w:t>50</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37" w:history="1">
        <w:r w:rsidR="00DA4900" w:rsidRPr="000B2C4A">
          <w:rPr>
            <w:rStyle w:val="Hyperlink"/>
            <w:noProof/>
          </w:rPr>
          <w:t>Administrator, Transportation Security Administration, Department Of Homeland Security</w:t>
        </w:r>
        <w:r w:rsidR="00DA4900">
          <w:rPr>
            <w:noProof/>
            <w:webHidden/>
          </w:rPr>
          <w:tab/>
        </w:r>
        <w:r w:rsidR="00DA4900">
          <w:rPr>
            <w:noProof/>
            <w:webHidden/>
          </w:rPr>
          <w:fldChar w:fldCharType="begin"/>
        </w:r>
        <w:r w:rsidR="00DA4900">
          <w:rPr>
            <w:noProof/>
            <w:webHidden/>
          </w:rPr>
          <w:instrText xml:space="preserve"> PAGEREF _Toc465846337 \h </w:instrText>
        </w:r>
        <w:r w:rsidR="00DA4900">
          <w:rPr>
            <w:noProof/>
            <w:webHidden/>
          </w:rPr>
        </w:r>
        <w:r w:rsidR="00DA4900">
          <w:rPr>
            <w:noProof/>
            <w:webHidden/>
          </w:rPr>
          <w:fldChar w:fldCharType="separate"/>
        </w:r>
        <w:r w:rsidR="00DA4900">
          <w:rPr>
            <w:noProof/>
            <w:webHidden/>
          </w:rPr>
          <w:t>52</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38" w:history="1">
        <w:r w:rsidR="002A17DF">
          <w:rPr>
            <w:rStyle w:val="Hyperlink"/>
            <w:noProof/>
          </w:rPr>
          <w:t>Under Secretary f</w:t>
        </w:r>
        <w:r w:rsidR="00DA4900" w:rsidRPr="000B2C4A">
          <w:rPr>
            <w:rStyle w:val="Hyperlink"/>
            <w:noProof/>
          </w:rPr>
          <w:t xml:space="preserve">or National Protection </w:t>
        </w:r>
        <w:r w:rsidR="002A17DF">
          <w:rPr>
            <w:rStyle w:val="Hyperlink"/>
            <w:noProof/>
          </w:rPr>
          <w:t>&amp;</w:t>
        </w:r>
        <w:r w:rsidR="00DA4900" w:rsidRPr="000B2C4A">
          <w:rPr>
            <w:rStyle w:val="Hyperlink"/>
            <w:noProof/>
          </w:rPr>
          <w:t xml:space="preserve"> Programs Directorate, Department </w:t>
        </w:r>
        <w:r w:rsidR="002A17DF">
          <w:rPr>
            <w:rStyle w:val="Hyperlink"/>
            <w:noProof/>
          </w:rPr>
          <w:t>o</w:t>
        </w:r>
        <w:r w:rsidR="00DA4900" w:rsidRPr="000B2C4A">
          <w:rPr>
            <w:rStyle w:val="Hyperlink"/>
            <w:noProof/>
          </w:rPr>
          <w:t>f Homeland Security</w:t>
        </w:r>
        <w:r w:rsidR="00DA4900">
          <w:rPr>
            <w:noProof/>
            <w:webHidden/>
          </w:rPr>
          <w:tab/>
        </w:r>
        <w:r w:rsidR="00DA4900">
          <w:rPr>
            <w:noProof/>
            <w:webHidden/>
          </w:rPr>
          <w:fldChar w:fldCharType="begin"/>
        </w:r>
        <w:r w:rsidR="00DA4900">
          <w:rPr>
            <w:noProof/>
            <w:webHidden/>
          </w:rPr>
          <w:instrText xml:space="preserve"> PAGEREF _Toc465846338 \h </w:instrText>
        </w:r>
        <w:r w:rsidR="00DA4900">
          <w:rPr>
            <w:noProof/>
            <w:webHidden/>
          </w:rPr>
        </w:r>
        <w:r w:rsidR="00DA4900">
          <w:rPr>
            <w:noProof/>
            <w:webHidden/>
          </w:rPr>
          <w:fldChar w:fldCharType="separate"/>
        </w:r>
        <w:r w:rsidR="00DA4900">
          <w:rPr>
            <w:noProof/>
            <w:webHidden/>
          </w:rPr>
          <w:t>54</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39" w:history="1">
        <w:r w:rsidR="00DA4900" w:rsidRPr="000B2C4A">
          <w:rPr>
            <w:rStyle w:val="Hyperlink"/>
            <w:noProof/>
          </w:rPr>
          <w:t>Under Secretary, Science And Technology, Department Of Homeland Security</w:t>
        </w:r>
        <w:r w:rsidR="00DA4900">
          <w:rPr>
            <w:noProof/>
            <w:webHidden/>
          </w:rPr>
          <w:tab/>
        </w:r>
        <w:r w:rsidR="00DA4900">
          <w:rPr>
            <w:noProof/>
            <w:webHidden/>
          </w:rPr>
          <w:fldChar w:fldCharType="begin"/>
        </w:r>
        <w:r w:rsidR="00DA4900">
          <w:rPr>
            <w:noProof/>
            <w:webHidden/>
          </w:rPr>
          <w:instrText xml:space="preserve"> PAGEREF _Toc465846339 \h </w:instrText>
        </w:r>
        <w:r w:rsidR="00DA4900">
          <w:rPr>
            <w:noProof/>
            <w:webHidden/>
          </w:rPr>
        </w:r>
        <w:r w:rsidR="00DA4900">
          <w:rPr>
            <w:noProof/>
            <w:webHidden/>
          </w:rPr>
          <w:fldChar w:fldCharType="separate"/>
        </w:r>
        <w:r w:rsidR="00DA4900">
          <w:rPr>
            <w:noProof/>
            <w:webHidden/>
          </w:rPr>
          <w:t>56</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40" w:history="1">
        <w:r w:rsidR="00DA4900" w:rsidRPr="000B2C4A">
          <w:rPr>
            <w:rStyle w:val="Hyperlink"/>
            <w:noProof/>
          </w:rPr>
          <w:t>Undersecretary For Intelligence And Analysis, Department Of Homeland Security</w:t>
        </w:r>
        <w:r w:rsidR="00DA4900">
          <w:rPr>
            <w:noProof/>
            <w:webHidden/>
          </w:rPr>
          <w:tab/>
        </w:r>
        <w:r w:rsidR="00DA4900">
          <w:rPr>
            <w:noProof/>
            <w:webHidden/>
          </w:rPr>
          <w:fldChar w:fldCharType="begin"/>
        </w:r>
        <w:r w:rsidR="00DA4900">
          <w:rPr>
            <w:noProof/>
            <w:webHidden/>
          </w:rPr>
          <w:instrText xml:space="preserve"> PAGEREF _Toc465846340 \h </w:instrText>
        </w:r>
        <w:r w:rsidR="00DA4900">
          <w:rPr>
            <w:noProof/>
            <w:webHidden/>
          </w:rPr>
        </w:r>
        <w:r w:rsidR="00DA4900">
          <w:rPr>
            <w:noProof/>
            <w:webHidden/>
          </w:rPr>
          <w:fldChar w:fldCharType="separate"/>
        </w:r>
        <w:r w:rsidR="00DA4900">
          <w:rPr>
            <w:noProof/>
            <w:webHidden/>
          </w:rPr>
          <w:t>59</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41" w:history="1">
        <w:r w:rsidR="00DA4900" w:rsidRPr="000B2C4A">
          <w:rPr>
            <w:rStyle w:val="Hyperlink"/>
            <w:noProof/>
          </w:rPr>
          <w:t>Director, U.S. Citizenship And Immigration Services, Department Of Homeland Security</w:t>
        </w:r>
        <w:r w:rsidR="00DA4900">
          <w:rPr>
            <w:noProof/>
            <w:webHidden/>
          </w:rPr>
          <w:tab/>
        </w:r>
        <w:r w:rsidR="00DA4900">
          <w:rPr>
            <w:noProof/>
            <w:webHidden/>
          </w:rPr>
          <w:fldChar w:fldCharType="begin"/>
        </w:r>
        <w:r w:rsidR="00DA4900">
          <w:rPr>
            <w:noProof/>
            <w:webHidden/>
          </w:rPr>
          <w:instrText xml:space="preserve"> PAGEREF _Toc465846341 \h </w:instrText>
        </w:r>
        <w:r w:rsidR="00DA4900">
          <w:rPr>
            <w:noProof/>
            <w:webHidden/>
          </w:rPr>
        </w:r>
        <w:r w:rsidR="00DA4900">
          <w:rPr>
            <w:noProof/>
            <w:webHidden/>
          </w:rPr>
          <w:fldChar w:fldCharType="separate"/>
        </w:r>
        <w:r w:rsidR="00DA4900">
          <w:rPr>
            <w:noProof/>
            <w:webHidden/>
          </w:rPr>
          <w:t>62</w:t>
        </w:r>
        <w:r w:rsidR="00DA4900">
          <w:rPr>
            <w:noProof/>
            <w:webHidden/>
          </w:rPr>
          <w:fldChar w:fldCharType="end"/>
        </w:r>
      </w:hyperlink>
    </w:p>
    <w:p w:rsidR="00187A4F" w:rsidRDefault="00187A4F">
      <w:pPr>
        <w:pStyle w:val="TOC1"/>
        <w:tabs>
          <w:tab w:val="right" w:leader="dot" w:pos="9350"/>
        </w:tabs>
        <w:rPr>
          <w:rStyle w:val="Hyperlink"/>
          <w:noProof/>
        </w:rPr>
      </w:pPr>
      <w:r>
        <w:rPr>
          <w:rStyle w:val="Hyperlink"/>
          <w:noProof/>
        </w:rPr>
        <w:t>Defense</w:t>
      </w:r>
    </w:p>
    <w:p w:rsidR="00DA4900" w:rsidRDefault="00A21957">
      <w:pPr>
        <w:pStyle w:val="TOC1"/>
        <w:tabs>
          <w:tab w:val="right" w:leader="dot" w:pos="9350"/>
        </w:tabs>
        <w:rPr>
          <w:rFonts w:eastAsiaTheme="minorEastAsia"/>
          <w:noProof/>
        </w:rPr>
      </w:pPr>
      <w:hyperlink w:anchor="_Toc465846342" w:history="1">
        <w:r w:rsidR="00DA4900" w:rsidRPr="000B2C4A">
          <w:rPr>
            <w:rStyle w:val="Hyperlink"/>
            <w:noProof/>
          </w:rPr>
          <w:t>Air Force General Counsel, Department Of Defense</w:t>
        </w:r>
        <w:r w:rsidR="00DA4900">
          <w:rPr>
            <w:noProof/>
            <w:webHidden/>
          </w:rPr>
          <w:tab/>
        </w:r>
        <w:r w:rsidR="00DA4900">
          <w:rPr>
            <w:noProof/>
            <w:webHidden/>
          </w:rPr>
          <w:fldChar w:fldCharType="begin"/>
        </w:r>
        <w:r w:rsidR="00DA4900">
          <w:rPr>
            <w:noProof/>
            <w:webHidden/>
          </w:rPr>
          <w:instrText xml:space="preserve"> PAGEREF _Toc465846342 \h </w:instrText>
        </w:r>
        <w:r w:rsidR="00DA4900">
          <w:rPr>
            <w:noProof/>
            <w:webHidden/>
          </w:rPr>
        </w:r>
        <w:r w:rsidR="00DA4900">
          <w:rPr>
            <w:noProof/>
            <w:webHidden/>
          </w:rPr>
          <w:fldChar w:fldCharType="separate"/>
        </w:r>
        <w:r w:rsidR="00DA4900">
          <w:rPr>
            <w:noProof/>
            <w:webHidden/>
          </w:rPr>
          <w:t>65</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43" w:history="1">
        <w:r w:rsidR="00DA4900" w:rsidRPr="000B2C4A">
          <w:rPr>
            <w:rStyle w:val="Hyperlink"/>
            <w:noProof/>
          </w:rPr>
          <w:t>Secretary Of The Air Force, Department Of Defense</w:t>
        </w:r>
        <w:r w:rsidR="00DA4900">
          <w:rPr>
            <w:noProof/>
            <w:webHidden/>
          </w:rPr>
          <w:tab/>
        </w:r>
        <w:r w:rsidR="00DA4900">
          <w:rPr>
            <w:noProof/>
            <w:webHidden/>
          </w:rPr>
          <w:fldChar w:fldCharType="begin"/>
        </w:r>
        <w:r w:rsidR="00DA4900">
          <w:rPr>
            <w:noProof/>
            <w:webHidden/>
          </w:rPr>
          <w:instrText xml:space="preserve"> PAGEREF _Toc465846343 \h </w:instrText>
        </w:r>
        <w:r w:rsidR="00DA4900">
          <w:rPr>
            <w:noProof/>
            <w:webHidden/>
          </w:rPr>
        </w:r>
        <w:r w:rsidR="00DA4900">
          <w:rPr>
            <w:noProof/>
            <w:webHidden/>
          </w:rPr>
          <w:fldChar w:fldCharType="separate"/>
        </w:r>
        <w:r w:rsidR="00DA4900">
          <w:rPr>
            <w:noProof/>
            <w:webHidden/>
          </w:rPr>
          <w:t>67</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44" w:history="1">
        <w:r w:rsidR="00DA4900" w:rsidRPr="000B2C4A">
          <w:rPr>
            <w:rStyle w:val="Hyperlink"/>
            <w:noProof/>
          </w:rPr>
          <w:t>Under Secretary Of The Air Force, Department Of Defense</w:t>
        </w:r>
        <w:r w:rsidR="00DA4900">
          <w:rPr>
            <w:noProof/>
            <w:webHidden/>
          </w:rPr>
          <w:tab/>
        </w:r>
        <w:r w:rsidR="00DA4900">
          <w:rPr>
            <w:noProof/>
            <w:webHidden/>
          </w:rPr>
          <w:fldChar w:fldCharType="begin"/>
        </w:r>
        <w:r w:rsidR="00DA4900">
          <w:rPr>
            <w:noProof/>
            <w:webHidden/>
          </w:rPr>
          <w:instrText xml:space="preserve"> PAGEREF _Toc465846344 \h </w:instrText>
        </w:r>
        <w:r w:rsidR="00DA4900">
          <w:rPr>
            <w:noProof/>
            <w:webHidden/>
          </w:rPr>
        </w:r>
        <w:r w:rsidR="00DA4900">
          <w:rPr>
            <w:noProof/>
            <w:webHidden/>
          </w:rPr>
          <w:fldChar w:fldCharType="separate"/>
        </w:r>
        <w:r w:rsidR="00DA4900">
          <w:rPr>
            <w:noProof/>
            <w:webHidden/>
          </w:rPr>
          <w:t>69</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45" w:history="1">
        <w:r w:rsidR="00DA4900" w:rsidRPr="000B2C4A">
          <w:rPr>
            <w:rStyle w:val="Hyperlink"/>
            <w:noProof/>
          </w:rPr>
          <w:t>Army General Counsel, Department Of Defense</w:t>
        </w:r>
        <w:r w:rsidR="00DA4900">
          <w:rPr>
            <w:noProof/>
            <w:webHidden/>
          </w:rPr>
          <w:tab/>
        </w:r>
        <w:r w:rsidR="00DA4900">
          <w:rPr>
            <w:noProof/>
            <w:webHidden/>
          </w:rPr>
          <w:fldChar w:fldCharType="begin"/>
        </w:r>
        <w:r w:rsidR="00DA4900">
          <w:rPr>
            <w:noProof/>
            <w:webHidden/>
          </w:rPr>
          <w:instrText xml:space="preserve"> PAGEREF _Toc465846345 \h </w:instrText>
        </w:r>
        <w:r w:rsidR="00DA4900">
          <w:rPr>
            <w:noProof/>
            <w:webHidden/>
          </w:rPr>
        </w:r>
        <w:r w:rsidR="00DA4900">
          <w:rPr>
            <w:noProof/>
            <w:webHidden/>
          </w:rPr>
          <w:fldChar w:fldCharType="separate"/>
        </w:r>
        <w:r w:rsidR="00DA4900">
          <w:rPr>
            <w:noProof/>
            <w:webHidden/>
          </w:rPr>
          <w:t>73</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46" w:history="1">
        <w:r w:rsidR="00DA4900" w:rsidRPr="000B2C4A">
          <w:rPr>
            <w:rStyle w:val="Hyperlink"/>
            <w:noProof/>
          </w:rPr>
          <w:t>Secretary Of The Army, Department Of Defense</w:t>
        </w:r>
        <w:r w:rsidR="00DA4900">
          <w:rPr>
            <w:noProof/>
            <w:webHidden/>
          </w:rPr>
          <w:tab/>
        </w:r>
        <w:r w:rsidR="00DA4900">
          <w:rPr>
            <w:noProof/>
            <w:webHidden/>
          </w:rPr>
          <w:fldChar w:fldCharType="begin"/>
        </w:r>
        <w:r w:rsidR="00DA4900">
          <w:rPr>
            <w:noProof/>
            <w:webHidden/>
          </w:rPr>
          <w:instrText xml:space="preserve"> PAGEREF _Toc465846346 \h </w:instrText>
        </w:r>
        <w:r w:rsidR="00DA4900">
          <w:rPr>
            <w:noProof/>
            <w:webHidden/>
          </w:rPr>
        </w:r>
        <w:r w:rsidR="00DA4900">
          <w:rPr>
            <w:noProof/>
            <w:webHidden/>
          </w:rPr>
          <w:fldChar w:fldCharType="separate"/>
        </w:r>
        <w:r w:rsidR="00DA4900">
          <w:rPr>
            <w:noProof/>
            <w:webHidden/>
          </w:rPr>
          <w:t>76</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47" w:history="1">
        <w:r w:rsidR="00DA4900" w:rsidRPr="000B2C4A">
          <w:rPr>
            <w:rStyle w:val="Hyperlink"/>
            <w:noProof/>
          </w:rPr>
          <w:t>Under Secretary Of The Army, Department Of Defense</w:t>
        </w:r>
        <w:r w:rsidR="00DA4900">
          <w:rPr>
            <w:noProof/>
            <w:webHidden/>
          </w:rPr>
          <w:tab/>
        </w:r>
        <w:r w:rsidR="00DA4900">
          <w:rPr>
            <w:noProof/>
            <w:webHidden/>
          </w:rPr>
          <w:fldChar w:fldCharType="begin"/>
        </w:r>
        <w:r w:rsidR="00DA4900">
          <w:rPr>
            <w:noProof/>
            <w:webHidden/>
          </w:rPr>
          <w:instrText xml:space="preserve"> PAGEREF _Toc465846347 \h </w:instrText>
        </w:r>
        <w:r w:rsidR="00DA4900">
          <w:rPr>
            <w:noProof/>
            <w:webHidden/>
          </w:rPr>
        </w:r>
        <w:r w:rsidR="00DA4900">
          <w:rPr>
            <w:noProof/>
            <w:webHidden/>
          </w:rPr>
          <w:fldChar w:fldCharType="separate"/>
        </w:r>
        <w:r w:rsidR="00DA4900">
          <w:rPr>
            <w:noProof/>
            <w:webHidden/>
          </w:rPr>
          <w:t>79</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48" w:history="1">
        <w:r w:rsidR="00DA4900" w:rsidRPr="000B2C4A">
          <w:rPr>
            <w:rStyle w:val="Hyperlink"/>
            <w:noProof/>
          </w:rPr>
          <w:t>Assistant Secretary For Legislative Affairs, Department Of Defense</w:t>
        </w:r>
        <w:r w:rsidR="00DA4900">
          <w:rPr>
            <w:noProof/>
            <w:webHidden/>
          </w:rPr>
          <w:tab/>
        </w:r>
        <w:r w:rsidR="00DA4900">
          <w:rPr>
            <w:noProof/>
            <w:webHidden/>
          </w:rPr>
          <w:fldChar w:fldCharType="begin"/>
        </w:r>
        <w:r w:rsidR="00DA4900">
          <w:rPr>
            <w:noProof/>
            <w:webHidden/>
          </w:rPr>
          <w:instrText xml:space="preserve"> PAGEREF _Toc465846348 \h </w:instrText>
        </w:r>
        <w:r w:rsidR="00DA4900">
          <w:rPr>
            <w:noProof/>
            <w:webHidden/>
          </w:rPr>
        </w:r>
        <w:r w:rsidR="00DA4900">
          <w:rPr>
            <w:noProof/>
            <w:webHidden/>
          </w:rPr>
          <w:fldChar w:fldCharType="separate"/>
        </w:r>
        <w:r w:rsidR="00DA4900">
          <w:rPr>
            <w:noProof/>
            <w:webHidden/>
          </w:rPr>
          <w:t>81</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49" w:history="1">
        <w:r w:rsidR="00DA4900" w:rsidRPr="000B2C4A">
          <w:rPr>
            <w:rStyle w:val="Hyperlink"/>
            <w:noProof/>
          </w:rPr>
          <w:t>assistant Secretary For Manpower And Reserve Affairs, Department Of Defense</w:t>
        </w:r>
        <w:r w:rsidR="00DA4900">
          <w:rPr>
            <w:noProof/>
            <w:webHidden/>
          </w:rPr>
          <w:tab/>
        </w:r>
        <w:r w:rsidR="00DA4900">
          <w:rPr>
            <w:noProof/>
            <w:webHidden/>
          </w:rPr>
          <w:fldChar w:fldCharType="begin"/>
        </w:r>
        <w:r w:rsidR="00DA4900">
          <w:rPr>
            <w:noProof/>
            <w:webHidden/>
          </w:rPr>
          <w:instrText xml:space="preserve"> PAGEREF _Toc465846349 \h </w:instrText>
        </w:r>
        <w:r w:rsidR="00DA4900">
          <w:rPr>
            <w:noProof/>
            <w:webHidden/>
          </w:rPr>
        </w:r>
        <w:r w:rsidR="00DA4900">
          <w:rPr>
            <w:noProof/>
            <w:webHidden/>
          </w:rPr>
          <w:fldChar w:fldCharType="separate"/>
        </w:r>
        <w:r w:rsidR="00DA4900">
          <w:rPr>
            <w:noProof/>
            <w:webHidden/>
          </w:rPr>
          <w:t>83</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50" w:history="1">
        <w:r w:rsidR="00DA4900" w:rsidRPr="000B2C4A">
          <w:rPr>
            <w:rStyle w:val="Hyperlink"/>
            <w:noProof/>
          </w:rPr>
          <w:t>Dep</w:t>
        </w:r>
        <w:r w:rsidR="000C135E">
          <w:rPr>
            <w:rStyle w:val="Hyperlink"/>
            <w:noProof/>
          </w:rPr>
          <w:t>uty Secretary, Department Of De</w:t>
        </w:r>
        <w:r w:rsidR="00DA4900" w:rsidRPr="000B2C4A">
          <w:rPr>
            <w:rStyle w:val="Hyperlink"/>
            <w:noProof/>
          </w:rPr>
          <w:t>fens</w:t>
        </w:r>
        <w:r w:rsidR="00DA4900" w:rsidRPr="000B2C4A">
          <w:rPr>
            <w:rStyle w:val="Hyperlink"/>
            <w:noProof/>
          </w:rPr>
          <w:t>e</w:t>
        </w:r>
        <w:r w:rsidR="00DA4900">
          <w:rPr>
            <w:noProof/>
            <w:webHidden/>
          </w:rPr>
          <w:tab/>
        </w:r>
        <w:r w:rsidR="00DA4900">
          <w:rPr>
            <w:noProof/>
            <w:webHidden/>
          </w:rPr>
          <w:fldChar w:fldCharType="begin"/>
        </w:r>
        <w:r w:rsidR="00DA4900">
          <w:rPr>
            <w:noProof/>
            <w:webHidden/>
          </w:rPr>
          <w:instrText xml:space="preserve"> PAGEREF _Toc465846350 \h </w:instrText>
        </w:r>
        <w:r w:rsidR="00DA4900">
          <w:rPr>
            <w:noProof/>
            <w:webHidden/>
          </w:rPr>
        </w:r>
        <w:r w:rsidR="00DA4900">
          <w:rPr>
            <w:noProof/>
            <w:webHidden/>
          </w:rPr>
          <w:fldChar w:fldCharType="separate"/>
        </w:r>
        <w:r w:rsidR="00DA4900">
          <w:rPr>
            <w:noProof/>
            <w:webHidden/>
          </w:rPr>
          <w:t>86</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51" w:history="1">
        <w:r w:rsidR="00DA4900" w:rsidRPr="000B2C4A">
          <w:rPr>
            <w:rStyle w:val="Hyperlink"/>
            <w:noProof/>
          </w:rPr>
          <w:t>General Counsel, Department Of Defense</w:t>
        </w:r>
        <w:r w:rsidR="00DA4900">
          <w:rPr>
            <w:noProof/>
            <w:webHidden/>
          </w:rPr>
          <w:tab/>
        </w:r>
        <w:r w:rsidR="00DA4900">
          <w:rPr>
            <w:noProof/>
            <w:webHidden/>
          </w:rPr>
          <w:fldChar w:fldCharType="begin"/>
        </w:r>
        <w:r w:rsidR="00DA4900">
          <w:rPr>
            <w:noProof/>
            <w:webHidden/>
          </w:rPr>
          <w:instrText xml:space="preserve"> PAGEREF _Toc465846351 \h </w:instrText>
        </w:r>
        <w:r w:rsidR="00DA4900">
          <w:rPr>
            <w:noProof/>
            <w:webHidden/>
          </w:rPr>
        </w:r>
        <w:r w:rsidR="00DA4900">
          <w:rPr>
            <w:noProof/>
            <w:webHidden/>
          </w:rPr>
          <w:fldChar w:fldCharType="separate"/>
        </w:r>
        <w:r w:rsidR="00DA4900">
          <w:rPr>
            <w:noProof/>
            <w:webHidden/>
          </w:rPr>
          <w:t>88</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52" w:history="1">
        <w:r w:rsidR="00DA4900" w:rsidRPr="000B2C4A">
          <w:rPr>
            <w:rStyle w:val="Hyperlink"/>
            <w:noProof/>
          </w:rPr>
          <w:t>Navy General Counsel, Department Of Defense</w:t>
        </w:r>
        <w:r w:rsidR="00DA4900">
          <w:rPr>
            <w:noProof/>
            <w:webHidden/>
          </w:rPr>
          <w:tab/>
        </w:r>
        <w:r w:rsidR="00DA4900">
          <w:rPr>
            <w:noProof/>
            <w:webHidden/>
          </w:rPr>
          <w:fldChar w:fldCharType="begin"/>
        </w:r>
        <w:r w:rsidR="00DA4900">
          <w:rPr>
            <w:noProof/>
            <w:webHidden/>
          </w:rPr>
          <w:instrText xml:space="preserve"> PAGEREF _Toc465846352 \h </w:instrText>
        </w:r>
        <w:r w:rsidR="00DA4900">
          <w:rPr>
            <w:noProof/>
            <w:webHidden/>
          </w:rPr>
        </w:r>
        <w:r w:rsidR="00DA4900">
          <w:rPr>
            <w:noProof/>
            <w:webHidden/>
          </w:rPr>
          <w:fldChar w:fldCharType="separate"/>
        </w:r>
        <w:r w:rsidR="00DA4900">
          <w:rPr>
            <w:noProof/>
            <w:webHidden/>
          </w:rPr>
          <w:t>91</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53" w:history="1">
        <w:r w:rsidR="00DA4900" w:rsidRPr="000B2C4A">
          <w:rPr>
            <w:rStyle w:val="Hyperlink"/>
            <w:noProof/>
          </w:rPr>
          <w:t>Secretary Of The Navy, Department Of Defense</w:t>
        </w:r>
        <w:r w:rsidR="00DA4900">
          <w:rPr>
            <w:noProof/>
            <w:webHidden/>
          </w:rPr>
          <w:tab/>
        </w:r>
        <w:r w:rsidR="00DA4900">
          <w:rPr>
            <w:noProof/>
            <w:webHidden/>
          </w:rPr>
          <w:fldChar w:fldCharType="begin"/>
        </w:r>
        <w:r w:rsidR="00DA4900">
          <w:rPr>
            <w:noProof/>
            <w:webHidden/>
          </w:rPr>
          <w:instrText xml:space="preserve"> PAGEREF _Toc465846353 \h </w:instrText>
        </w:r>
        <w:r w:rsidR="00DA4900">
          <w:rPr>
            <w:noProof/>
            <w:webHidden/>
          </w:rPr>
        </w:r>
        <w:r w:rsidR="00DA4900">
          <w:rPr>
            <w:noProof/>
            <w:webHidden/>
          </w:rPr>
          <w:fldChar w:fldCharType="separate"/>
        </w:r>
        <w:r w:rsidR="00DA4900">
          <w:rPr>
            <w:noProof/>
            <w:webHidden/>
          </w:rPr>
          <w:t>93</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54" w:history="1">
        <w:r w:rsidR="00DA4900" w:rsidRPr="000B2C4A">
          <w:rPr>
            <w:rStyle w:val="Hyperlink"/>
            <w:noProof/>
          </w:rPr>
          <w:t>Under Secretary Of The Navy, Department Of Defense</w:t>
        </w:r>
        <w:r w:rsidR="00DA4900">
          <w:rPr>
            <w:noProof/>
            <w:webHidden/>
          </w:rPr>
          <w:tab/>
        </w:r>
        <w:r w:rsidR="00DA4900">
          <w:rPr>
            <w:noProof/>
            <w:webHidden/>
          </w:rPr>
          <w:fldChar w:fldCharType="begin"/>
        </w:r>
        <w:r w:rsidR="00DA4900">
          <w:rPr>
            <w:noProof/>
            <w:webHidden/>
          </w:rPr>
          <w:instrText xml:space="preserve"> PAGEREF _Toc465846354 \h </w:instrText>
        </w:r>
        <w:r w:rsidR="00DA4900">
          <w:rPr>
            <w:noProof/>
            <w:webHidden/>
          </w:rPr>
        </w:r>
        <w:r w:rsidR="00DA4900">
          <w:rPr>
            <w:noProof/>
            <w:webHidden/>
          </w:rPr>
          <w:fldChar w:fldCharType="separate"/>
        </w:r>
        <w:r w:rsidR="00DA4900">
          <w:rPr>
            <w:noProof/>
            <w:webHidden/>
          </w:rPr>
          <w:t>95</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55" w:history="1">
        <w:r w:rsidR="00DA4900" w:rsidRPr="000B2C4A">
          <w:rPr>
            <w:rStyle w:val="Hyperlink"/>
            <w:noProof/>
          </w:rPr>
          <w:t>Director For Operational Test And Evaluation, Department Of Defense</w:t>
        </w:r>
        <w:r w:rsidR="00DA4900">
          <w:rPr>
            <w:noProof/>
            <w:webHidden/>
          </w:rPr>
          <w:tab/>
        </w:r>
        <w:r w:rsidR="00DA4900">
          <w:rPr>
            <w:noProof/>
            <w:webHidden/>
          </w:rPr>
          <w:fldChar w:fldCharType="begin"/>
        </w:r>
        <w:r w:rsidR="00DA4900">
          <w:rPr>
            <w:noProof/>
            <w:webHidden/>
          </w:rPr>
          <w:instrText xml:space="preserve"> PAGEREF _Toc465846355 \h </w:instrText>
        </w:r>
        <w:r w:rsidR="00DA4900">
          <w:rPr>
            <w:noProof/>
            <w:webHidden/>
          </w:rPr>
        </w:r>
        <w:r w:rsidR="00DA4900">
          <w:rPr>
            <w:noProof/>
            <w:webHidden/>
          </w:rPr>
          <w:fldChar w:fldCharType="separate"/>
        </w:r>
        <w:r w:rsidR="00DA4900">
          <w:rPr>
            <w:noProof/>
            <w:webHidden/>
          </w:rPr>
          <w:t>98</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56" w:history="1">
        <w:r w:rsidR="00DA4900" w:rsidRPr="000B2C4A">
          <w:rPr>
            <w:rStyle w:val="Hyperlink"/>
            <w:noProof/>
          </w:rPr>
          <w:t>Under Secretary Of Defense For Acquisition, Technology And Logistics, Department Of Defense</w:t>
        </w:r>
        <w:r w:rsidR="00DA4900">
          <w:rPr>
            <w:noProof/>
            <w:webHidden/>
          </w:rPr>
          <w:tab/>
        </w:r>
        <w:r w:rsidR="00DA4900">
          <w:rPr>
            <w:noProof/>
            <w:webHidden/>
          </w:rPr>
          <w:fldChar w:fldCharType="begin"/>
        </w:r>
        <w:r w:rsidR="00DA4900">
          <w:rPr>
            <w:noProof/>
            <w:webHidden/>
          </w:rPr>
          <w:instrText xml:space="preserve"> PAGEREF _Toc465846356 \h </w:instrText>
        </w:r>
        <w:r w:rsidR="00DA4900">
          <w:rPr>
            <w:noProof/>
            <w:webHidden/>
          </w:rPr>
        </w:r>
        <w:r w:rsidR="00DA4900">
          <w:rPr>
            <w:noProof/>
            <w:webHidden/>
          </w:rPr>
          <w:fldChar w:fldCharType="separate"/>
        </w:r>
        <w:r w:rsidR="00DA4900">
          <w:rPr>
            <w:noProof/>
            <w:webHidden/>
          </w:rPr>
          <w:t>101</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57" w:history="1">
        <w:r w:rsidR="00DA4900" w:rsidRPr="000B2C4A">
          <w:rPr>
            <w:rStyle w:val="Hyperlink"/>
            <w:noProof/>
          </w:rPr>
          <w:t>Undersecretary For Intelligence, Department Of Defense</w:t>
        </w:r>
        <w:r w:rsidR="00DA4900">
          <w:rPr>
            <w:noProof/>
            <w:webHidden/>
          </w:rPr>
          <w:tab/>
        </w:r>
        <w:r w:rsidR="00DA4900">
          <w:rPr>
            <w:noProof/>
            <w:webHidden/>
          </w:rPr>
          <w:fldChar w:fldCharType="begin"/>
        </w:r>
        <w:r w:rsidR="00DA4900">
          <w:rPr>
            <w:noProof/>
            <w:webHidden/>
          </w:rPr>
          <w:instrText xml:space="preserve"> PAGEREF _Toc465846357 \h </w:instrText>
        </w:r>
        <w:r w:rsidR="00DA4900">
          <w:rPr>
            <w:noProof/>
            <w:webHidden/>
          </w:rPr>
        </w:r>
        <w:r w:rsidR="00DA4900">
          <w:rPr>
            <w:noProof/>
            <w:webHidden/>
          </w:rPr>
          <w:fldChar w:fldCharType="separate"/>
        </w:r>
        <w:r w:rsidR="00DA4900">
          <w:rPr>
            <w:noProof/>
            <w:webHidden/>
          </w:rPr>
          <w:t>103</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58" w:history="1">
        <w:r w:rsidR="00DA4900" w:rsidRPr="000B2C4A">
          <w:rPr>
            <w:rStyle w:val="Hyperlink"/>
            <w:noProof/>
          </w:rPr>
          <w:t>Under Secretary For Policy, Department Of Defense</w:t>
        </w:r>
        <w:r w:rsidR="00DA4900">
          <w:rPr>
            <w:noProof/>
            <w:webHidden/>
          </w:rPr>
          <w:tab/>
        </w:r>
        <w:r w:rsidR="00DA4900">
          <w:rPr>
            <w:noProof/>
            <w:webHidden/>
          </w:rPr>
          <w:fldChar w:fldCharType="begin"/>
        </w:r>
        <w:r w:rsidR="00DA4900">
          <w:rPr>
            <w:noProof/>
            <w:webHidden/>
          </w:rPr>
          <w:instrText xml:space="preserve"> PAGEREF _Toc465846358 \h </w:instrText>
        </w:r>
        <w:r w:rsidR="00DA4900">
          <w:rPr>
            <w:noProof/>
            <w:webHidden/>
          </w:rPr>
        </w:r>
        <w:r w:rsidR="00DA4900">
          <w:rPr>
            <w:noProof/>
            <w:webHidden/>
          </w:rPr>
          <w:fldChar w:fldCharType="separate"/>
        </w:r>
        <w:r w:rsidR="00DA4900">
          <w:rPr>
            <w:noProof/>
            <w:webHidden/>
          </w:rPr>
          <w:t>106</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59" w:history="1">
        <w:r w:rsidR="00DA4900" w:rsidRPr="000B2C4A">
          <w:rPr>
            <w:rStyle w:val="Hyperlink"/>
            <w:noProof/>
          </w:rPr>
          <w:t>Under Secretary Of Defense (Comptroller) And Chief Financial Officer, Department Of Defense</w:t>
        </w:r>
        <w:r w:rsidR="00DA4900">
          <w:rPr>
            <w:noProof/>
            <w:webHidden/>
          </w:rPr>
          <w:tab/>
        </w:r>
        <w:r w:rsidR="00DA4900">
          <w:rPr>
            <w:noProof/>
            <w:webHidden/>
          </w:rPr>
          <w:fldChar w:fldCharType="begin"/>
        </w:r>
        <w:r w:rsidR="00DA4900">
          <w:rPr>
            <w:noProof/>
            <w:webHidden/>
          </w:rPr>
          <w:instrText xml:space="preserve"> PAGEREF _Toc465846359 \h </w:instrText>
        </w:r>
        <w:r w:rsidR="00DA4900">
          <w:rPr>
            <w:noProof/>
            <w:webHidden/>
          </w:rPr>
        </w:r>
        <w:r w:rsidR="00DA4900">
          <w:rPr>
            <w:noProof/>
            <w:webHidden/>
          </w:rPr>
          <w:fldChar w:fldCharType="separate"/>
        </w:r>
        <w:r w:rsidR="00DA4900">
          <w:rPr>
            <w:noProof/>
            <w:webHidden/>
          </w:rPr>
          <w:t>109</w:t>
        </w:r>
        <w:r w:rsidR="00DA4900">
          <w:rPr>
            <w:noProof/>
            <w:webHidden/>
          </w:rPr>
          <w:fldChar w:fldCharType="end"/>
        </w:r>
      </w:hyperlink>
    </w:p>
    <w:p w:rsidR="002A17DF" w:rsidRDefault="002A17DF">
      <w:pPr>
        <w:pStyle w:val="TOC1"/>
        <w:tabs>
          <w:tab w:val="right" w:leader="dot" w:pos="9350"/>
        </w:tabs>
        <w:rPr>
          <w:rStyle w:val="Hyperlink"/>
          <w:noProof/>
        </w:rPr>
      </w:pPr>
      <w:r>
        <w:rPr>
          <w:rStyle w:val="Hyperlink"/>
          <w:noProof/>
        </w:rPr>
        <w:t>Justice</w:t>
      </w:r>
    </w:p>
    <w:p w:rsidR="00DA4900" w:rsidRDefault="00A21957">
      <w:pPr>
        <w:pStyle w:val="TOC1"/>
        <w:tabs>
          <w:tab w:val="right" w:leader="dot" w:pos="9350"/>
        </w:tabs>
        <w:rPr>
          <w:rFonts w:eastAsiaTheme="minorEastAsia"/>
          <w:noProof/>
        </w:rPr>
      </w:pPr>
      <w:hyperlink w:anchor="_Toc465846360" w:history="1">
        <w:r w:rsidR="00DA4900" w:rsidRPr="000B2C4A">
          <w:rPr>
            <w:rStyle w:val="Hyperlink"/>
            <w:noProof/>
          </w:rPr>
          <w:t>Assistant Attorney General, Antitrust Division, Department Of Justice</w:t>
        </w:r>
        <w:r w:rsidR="00DA4900">
          <w:rPr>
            <w:noProof/>
            <w:webHidden/>
          </w:rPr>
          <w:tab/>
        </w:r>
        <w:r w:rsidR="00DA4900">
          <w:rPr>
            <w:noProof/>
            <w:webHidden/>
          </w:rPr>
          <w:fldChar w:fldCharType="begin"/>
        </w:r>
        <w:r w:rsidR="00DA4900">
          <w:rPr>
            <w:noProof/>
            <w:webHidden/>
          </w:rPr>
          <w:instrText xml:space="preserve"> PAGEREF _Toc465846360 \h </w:instrText>
        </w:r>
        <w:r w:rsidR="00DA4900">
          <w:rPr>
            <w:noProof/>
            <w:webHidden/>
          </w:rPr>
        </w:r>
        <w:r w:rsidR="00DA4900">
          <w:rPr>
            <w:noProof/>
            <w:webHidden/>
          </w:rPr>
          <w:fldChar w:fldCharType="separate"/>
        </w:r>
        <w:r w:rsidR="00DA4900">
          <w:rPr>
            <w:noProof/>
            <w:webHidden/>
          </w:rPr>
          <w:t>112</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61" w:history="1">
        <w:r w:rsidR="00DA4900" w:rsidRPr="000B2C4A">
          <w:rPr>
            <w:rStyle w:val="Hyperlink"/>
            <w:noProof/>
          </w:rPr>
          <w:t>Assistant Attorney General, Office Of Legislative Affairs, Department Of Justice</w:t>
        </w:r>
        <w:r w:rsidR="00DA4900">
          <w:rPr>
            <w:noProof/>
            <w:webHidden/>
          </w:rPr>
          <w:tab/>
        </w:r>
        <w:r w:rsidR="00DA4900">
          <w:rPr>
            <w:noProof/>
            <w:webHidden/>
          </w:rPr>
          <w:fldChar w:fldCharType="begin"/>
        </w:r>
        <w:r w:rsidR="00DA4900">
          <w:rPr>
            <w:noProof/>
            <w:webHidden/>
          </w:rPr>
          <w:instrText xml:space="preserve"> PAGEREF _Toc465846361 \h </w:instrText>
        </w:r>
        <w:r w:rsidR="00DA4900">
          <w:rPr>
            <w:noProof/>
            <w:webHidden/>
          </w:rPr>
        </w:r>
        <w:r w:rsidR="00DA4900">
          <w:rPr>
            <w:noProof/>
            <w:webHidden/>
          </w:rPr>
          <w:fldChar w:fldCharType="separate"/>
        </w:r>
        <w:r w:rsidR="00DA4900">
          <w:rPr>
            <w:noProof/>
            <w:webHidden/>
          </w:rPr>
          <w:t>114</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62" w:history="1">
        <w:r w:rsidR="00DA4900" w:rsidRPr="000B2C4A">
          <w:rPr>
            <w:rStyle w:val="Hyperlink"/>
            <w:noProof/>
          </w:rPr>
          <w:t>Assistant Attorney General, National Security Division, Department Of Justice</w:t>
        </w:r>
        <w:r w:rsidR="00DA4900">
          <w:rPr>
            <w:noProof/>
            <w:webHidden/>
          </w:rPr>
          <w:tab/>
        </w:r>
        <w:r w:rsidR="00DA4900">
          <w:rPr>
            <w:noProof/>
            <w:webHidden/>
          </w:rPr>
          <w:fldChar w:fldCharType="begin"/>
        </w:r>
        <w:r w:rsidR="00DA4900">
          <w:rPr>
            <w:noProof/>
            <w:webHidden/>
          </w:rPr>
          <w:instrText xml:space="preserve"> PAGEREF _Toc465846362 \h </w:instrText>
        </w:r>
        <w:r w:rsidR="00DA4900">
          <w:rPr>
            <w:noProof/>
            <w:webHidden/>
          </w:rPr>
        </w:r>
        <w:r w:rsidR="00DA4900">
          <w:rPr>
            <w:noProof/>
            <w:webHidden/>
          </w:rPr>
          <w:fldChar w:fldCharType="separate"/>
        </w:r>
        <w:r w:rsidR="00DA4900">
          <w:rPr>
            <w:noProof/>
            <w:webHidden/>
          </w:rPr>
          <w:t>117</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63" w:history="1">
        <w:r w:rsidR="00DA4900" w:rsidRPr="000B2C4A">
          <w:rPr>
            <w:rStyle w:val="Hyperlink"/>
            <w:noProof/>
          </w:rPr>
          <w:t>Assistant Attorney General, Office Of Legal Counsel, Department Of Justice</w:t>
        </w:r>
        <w:r w:rsidR="00DA4900">
          <w:rPr>
            <w:noProof/>
            <w:webHidden/>
          </w:rPr>
          <w:tab/>
        </w:r>
        <w:r w:rsidR="00DA4900">
          <w:rPr>
            <w:noProof/>
            <w:webHidden/>
          </w:rPr>
          <w:fldChar w:fldCharType="begin"/>
        </w:r>
        <w:r w:rsidR="00DA4900">
          <w:rPr>
            <w:noProof/>
            <w:webHidden/>
          </w:rPr>
          <w:instrText xml:space="preserve"> PAGEREF _Toc465846363 \h </w:instrText>
        </w:r>
        <w:r w:rsidR="00DA4900">
          <w:rPr>
            <w:noProof/>
            <w:webHidden/>
          </w:rPr>
        </w:r>
        <w:r w:rsidR="00DA4900">
          <w:rPr>
            <w:noProof/>
            <w:webHidden/>
          </w:rPr>
          <w:fldChar w:fldCharType="separate"/>
        </w:r>
        <w:r w:rsidR="00DA4900">
          <w:rPr>
            <w:noProof/>
            <w:webHidden/>
          </w:rPr>
          <w:t>119</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64" w:history="1">
        <w:r w:rsidR="00DA4900" w:rsidRPr="000B2C4A">
          <w:rPr>
            <w:rStyle w:val="Hyperlink"/>
            <w:noProof/>
          </w:rPr>
          <w:t>Associate Attorney General, Department Of Justice</w:t>
        </w:r>
        <w:r w:rsidR="00DA4900">
          <w:rPr>
            <w:noProof/>
            <w:webHidden/>
          </w:rPr>
          <w:tab/>
        </w:r>
        <w:r w:rsidR="00DA4900">
          <w:rPr>
            <w:noProof/>
            <w:webHidden/>
          </w:rPr>
          <w:fldChar w:fldCharType="begin"/>
        </w:r>
        <w:r w:rsidR="00DA4900">
          <w:rPr>
            <w:noProof/>
            <w:webHidden/>
          </w:rPr>
          <w:instrText xml:space="preserve"> PAGEREF _Toc465846364 \h </w:instrText>
        </w:r>
        <w:r w:rsidR="00DA4900">
          <w:rPr>
            <w:noProof/>
            <w:webHidden/>
          </w:rPr>
        </w:r>
        <w:r w:rsidR="00DA4900">
          <w:rPr>
            <w:noProof/>
            <w:webHidden/>
          </w:rPr>
          <w:fldChar w:fldCharType="separate"/>
        </w:r>
        <w:r w:rsidR="00DA4900">
          <w:rPr>
            <w:noProof/>
            <w:webHidden/>
          </w:rPr>
          <w:t>121</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65" w:history="1">
        <w:r w:rsidR="00DA4900" w:rsidRPr="000B2C4A">
          <w:rPr>
            <w:rStyle w:val="Hyperlink"/>
            <w:noProof/>
          </w:rPr>
          <w:t>Director, Bureau Of Alcohol, Tobacco, Firearms And Explosives, Department Of Justice</w:t>
        </w:r>
        <w:r w:rsidR="00DA4900">
          <w:rPr>
            <w:noProof/>
            <w:webHidden/>
          </w:rPr>
          <w:tab/>
        </w:r>
        <w:r w:rsidR="00DA4900">
          <w:rPr>
            <w:noProof/>
            <w:webHidden/>
          </w:rPr>
          <w:fldChar w:fldCharType="begin"/>
        </w:r>
        <w:r w:rsidR="00DA4900">
          <w:rPr>
            <w:noProof/>
            <w:webHidden/>
          </w:rPr>
          <w:instrText xml:space="preserve"> PAGEREF _Toc465846365 \h </w:instrText>
        </w:r>
        <w:r w:rsidR="00DA4900">
          <w:rPr>
            <w:noProof/>
            <w:webHidden/>
          </w:rPr>
        </w:r>
        <w:r w:rsidR="00DA4900">
          <w:rPr>
            <w:noProof/>
            <w:webHidden/>
          </w:rPr>
          <w:fldChar w:fldCharType="separate"/>
        </w:r>
        <w:r w:rsidR="00DA4900">
          <w:rPr>
            <w:noProof/>
            <w:webHidden/>
          </w:rPr>
          <w:t>123</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66" w:history="1">
        <w:r w:rsidR="00DA4900" w:rsidRPr="000B2C4A">
          <w:rPr>
            <w:rStyle w:val="Hyperlink"/>
            <w:noProof/>
          </w:rPr>
          <w:t>Attorney General, Department Of Justice</w:t>
        </w:r>
        <w:r w:rsidR="00DA4900">
          <w:rPr>
            <w:noProof/>
            <w:webHidden/>
          </w:rPr>
          <w:tab/>
        </w:r>
        <w:r w:rsidR="00DA4900">
          <w:rPr>
            <w:noProof/>
            <w:webHidden/>
          </w:rPr>
          <w:fldChar w:fldCharType="begin"/>
        </w:r>
        <w:r w:rsidR="00DA4900">
          <w:rPr>
            <w:noProof/>
            <w:webHidden/>
          </w:rPr>
          <w:instrText xml:space="preserve"> PAGEREF _Toc465846366 \h </w:instrText>
        </w:r>
        <w:r w:rsidR="00DA4900">
          <w:rPr>
            <w:noProof/>
            <w:webHidden/>
          </w:rPr>
        </w:r>
        <w:r w:rsidR="00DA4900">
          <w:rPr>
            <w:noProof/>
            <w:webHidden/>
          </w:rPr>
          <w:fldChar w:fldCharType="separate"/>
        </w:r>
        <w:r w:rsidR="00DA4900">
          <w:rPr>
            <w:noProof/>
            <w:webHidden/>
          </w:rPr>
          <w:t>125</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67" w:history="1">
        <w:r w:rsidR="00DA4900" w:rsidRPr="000B2C4A">
          <w:rPr>
            <w:rStyle w:val="Hyperlink"/>
            <w:noProof/>
          </w:rPr>
          <w:t>Administrator, Drug Enforcement Administration, Department Of Justice</w:t>
        </w:r>
        <w:r w:rsidR="00DA4900">
          <w:rPr>
            <w:noProof/>
            <w:webHidden/>
          </w:rPr>
          <w:tab/>
        </w:r>
        <w:r w:rsidR="00DA4900">
          <w:rPr>
            <w:noProof/>
            <w:webHidden/>
          </w:rPr>
          <w:fldChar w:fldCharType="begin"/>
        </w:r>
        <w:r w:rsidR="00DA4900">
          <w:rPr>
            <w:noProof/>
            <w:webHidden/>
          </w:rPr>
          <w:instrText xml:space="preserve"> PAGEREF _Toc465846367 \h </w:instrText>
        </w:r>
        <w:r w:rsidR="00DA4900">
          <w:rPr>
            <w:noProof/>
            <w:webHidden/>
          </w:rPr>
        </w:r>
        <w:r w:rsidR="00DA4900">
          <w:rPr>
            <w:noProof/>
            <w:webHidden/>
          </w:rPr>
          <w:fldChar w:fldCharType="separate"/>
        </w:r>
        <w:r w:rsidR="00DA4900">
          <w:rPr>
            <w:noProof/>
            <w:webHidden/>
          </w:rPr>
          <w:t>127</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68" w:history="1">
        <w:r w:rsidR="00DA4900" w:rsidRPr="000B2C4A">
          <w:rPr>
            <w:rStyle w:val="Hyperlink"/>
            <w:noProof/>
          </w:rPr>
          <w:t>Deputy Attorney General, Department Of Justice</w:t>
        </w:r>
        <w:r w:rsidR="00DA4900">
          <w:rPr>
            <w:noProof/>
            <w:webHidden/>
          </w:rPr>
          <w:tab/>
        </w:r>
        <w:r w:rsidR="00DA4900">
          <w:rPr>
            <w:noProof/>
            <w:webHidden/>
          </w:rPr>
          <w:fldChar w:fldCharType="begin"/>
        </w:r>
        <w:r w:rsidR="00DA4900">
          <w:rPr>
            <w:noProof/>
            <w:webHidden/>
          </w:rPr>
          <w:instrText xml:space="preserve"> PAGEREF _Toc465846368 \h </w:instrText>
        </w:r>
        <w:r w:rsidR="00DA4900">
          <w:rPr>
            <w:noProof/>
            <w:webHidden/>
          </w:rPr>
        </w:r>
        <w:r w:rsidR="00DA4900">
          <w:rPr>
            <w:noProof/>
            <w:webHidden/>
          </w:rPr>
          <w:fldChar w:fldCharType="separate"/>
        </w:r>
        <w:r w:rsidR="00DA4900">
          <w:rPr>
            <w:noProof/>
            <w:webHidden/>
          </w:rPr>
          <w:t>130</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69" w:history="1">
        <w:r w:rsidR="00DA4900" w:rsidRPr="000B2C4A">
          <w:rPr>
            <w:rStyle w:val="Hyperlink"/>
            <w:noProof/>
          </w:rPr>
          <w:t>Solicitor General, Department Of Justice</w:t>
        </w:r>
        <w:r w:rsidR="00DA4900">
          <w:rPr>
            <w:noProof/>
            <w:webHidden/>
          </w:rPr>
          <w:tab/>
        </w:r>
        <w:r w:rsidR="00DA4900">
          <w:rPr>
            <w:noProof/>
            <w:webHidden/>
          </w:rPr>
          <w:fldChar w:fldCharType="begin"/>
        </w:r>
        <w:r w:rsidR="00DA4900">
          <w:rPr>
            <w:noProof/>
            <w:webHidden/>
          </w:rPr>
          <w:instrText xml:space="preserve"> PAGEREF _Toc465846369 \h </w:instrText>
        </w:r>
        <w:r w:rsidR="00DA4900">
          <w:rPr>
            <w:noProof/>
            <w:webHidden/>
          </w:rPr>
        </w:r>
        <w:r w:rsidR="00DA4900">
          <w:rPr>
            <w:noProof/>
            <w:webHidden/>
          </w:rPr>
          <w:fldChar w:fldCharType="separate"/>
        </w:r>
        <w:r w:rsidR="00DA4900">
          <w:rPr>
            <w:noProof/>
            <w:webHidden/>
          </w:rPr>
          <w:t>133</w:t>
        </w:r>
        <w:r w:rsidR="00DA4900">
          <w:rPr>
            <w:noProof/>
            <w:webHidden/>
          </w:rPr>
          <w:fldChar w:fldCharType="end"/>
        </w:r>
      </w:hyperlink>
    </w:p>
    <w:p w:rsidR="002A17DF" w:rsidRDefault="002A17DF">
      <w:pPr>
        <w:pStyle w:val="TOC1"/>
        <w:tabs>
          <w:tab w:val="right" w:leader="dot" w:pos="9350"/>
        </w:tabs>
        <w:rPr>
          <w:rStyle w:val="Hyperlink"/>
          <w:noProof/>
        </w:rPr>
      </w:pPr>
      <w:r>
        <w:rPr>
          <w:rStyle w:val="Hyperlink"/>
          <w:noProof/>
        </w:rPr>
        <w:t>Education</w:t>
      </w:r>
    </w:p>
    <w:p w:rsidR="00DA4900" w:rsidRDefault="00A21957">
      <w:pPr>
        <w:pStyle w:val="TOC1"/>
        <w:tabs>
          <w:tab w:val="right" w:leader="dot" w:pos="9350"/>
        </w:tabs>
        <w:rPr>
          <w:rFonts w:eastAsiaTheme="minorEastAsia"/>
          <w:noProof/>
        </w:rPr>
      </w:pPr>
      <w:hyperlink w:anchor="_Toc465846370" w:history="1">
        <w:r w:rsidR="00DA4900" w:rsidRPr="000B2C4A">
          <w:rPr>
            <w:rStyle w:val="Hyperlink"/>
            <w:noProof/>
          </w:rPr>
          <w:t>Assistant Secretary For Legislation And Congressional Affairs, Department Of Education</w:t>
        </w:r>
        <w:r w:rsidR="00DA4900">
          <w:rPr>
            <w:noProof/>
            <w:webHidden/>
          </w:rPr>
          <w:tab/>
        </w:r>
        <w:r w:rsidR="00DA4900">
          <w:rPr>
            <w:noProof/>
            <w:webHidden/>
          </w:rPr>
          <w:fldChar w:fldCharType="begin"/>
        </w:r>
        <w:r w:rsidR="00DA4900">
          <w:rPr>
            <w:noProof/>
            <w:webHidden/>
          </w:rPr>
          <w:instrText xml:space="preserve"> PAGEREF _Toc465846370 \h </w:instrText>
        </w:r>
        <w:r w:rsidR="00DA4900">
          <w:rPr>
            <w:noProof/>
            <w:webHidden/>
          </w:rPr>
        </w:r>
        <w:r w:rsidR="00DA4900">
          <w:rPr>
            <w:noProof/>
            <w:webHidden/>
          </w:rPr>
          <w:fldChar w:fldCharType="separate"/>
        </w:r>
        <w:r w:rsidR="00DA4900">
          <w:rPr>
            <w:noProof/>
            <w:webHidden/>
          </w:rPr>
          <w:t>135</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71" w:history="1">
        <w:r w:rsidR="00DA4900" w:rsidRPr="000B2C4A">
          <w:rPr>
            <w:rStyle w:val="Hyperlink"/>
            <w:noProof/>
          </w:rPr>
          <w:t>Chief Financial Officer, Department Of Education</w:t>
        </w:r>
        <w:r w:rsidR="00DA4900">
          <w:rPr>
            <w:noProof/>
            <w:webHidden/>
          </w:rPr>
          <w:tab/>
        </w:r>
        <w:r w:rsidR="00DA4900">
          <w:rPr>
            <w:noProof/>
            <w:webHidden/>
          </w:rPr>
          <w:fldChar w:fldCharType="begin"/>
        </w:r>
        <w:r w:rsidR="00DA4900">
          <w:rPr>
            <w:noProof/>
            <w:webHidden/>
          </w:rPr>
          <w:instrText xml:space="preserve"> PAGEREF _Toc465846371 \h </w:instrText>
        </w:r>
        <w:r w:rsidR="00DA4900">
          <w:rPr>
            <w:noProof/>
            <w:webHidden/>
          </w:rPr>
        </w:r>
        <w:r w:rsidR="00DA4900">
          <w:rPr>
            <w:noProof/>
            <w:webHidden/>
          </w:rPr>
          <w:fldChar w:fldCharType="separate"/>
        </w:r>
        <w:r w:rsidR="00DA4900">
          <w:rPr>
            <w:noProof/>
            <w:webHidden/>
          </w:rPr>
          <w:t>137</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72" w:history="1">
        <w:r w:rsidR="00DA4900" w:rsidRPr="000B2C4A">
          <w:rPr>
            <w:rStyle w:val="Hyperlink"/>
            <w:noProof/>
          </w:rPr>
          <w:t>Deputy Secretary, Department Of Education</w:t>
        </w:r>
        <w:r w:rsidR="00DA4900">
          <w:rPr>
            <w:noProof/>
            <w:webHidden/>
          </w:rPr>
          <w:tab/>
        </w:r>
        <w:r w:rsidR="00DA4900">
          <w:rPr>
            <w:noProof/>
            <w:webHidden/>
          </w:rPr>
          <w:fldChar w:fldCharType="begin"/>
        </w:r>
        <w:r w:rsidR="00DA4900">
          <w:rPr>
            <w:noProof/>
            <w:webHidden/>
          </w:rPr>
          <w:instrText xml:space="preserve"> PAGEREF _Toc465846372 \h </w:instrText>
        </w:r>
        <w:r w:rsidR="00DA4900">
          <w:rPr>
            <w:noProof/>
            <w:webHidden/>
          </w:rPr>
        </w:r>
        <w:r w:rsidR="00DA4900">
          <w:rPr>
            <w:noProof/>
            <w:webHidden/>
          </w:rPr>
          <w:fldChar w:fldCharType="separate"/>
        </w:r>
        <w:r w:rsidR="00DA4900">
          <w:rPr>
            <w:noProof/>
            <w:webHidden/>
          </w:rPr>
          <w:t>140</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73" w:history="1">
        <w:r w:rsidR="00DA4900" w:rsidRPr="000B2C4A">
          <w:rPr>
            <w:rStyle w:val="Hyperlink"/>
            <w:noProof/>
          </w:rPr>
          <w:t>General Counsel, Department Of Education</w:t>
        </w:r>
        <w:r w:rsidR="00DA4900">
          <w:rPr>
            <w:noProof/>
            <w:webHidden/>
          </w:rPr>
          <w:tab/>
        </w:r>
        <w:r w:rsidR="00DA4900">
          <w:rPr>
            <w:noProof/>
            <w:webHidden/>
          </w:rPr>
          <w:fldChar w:fldCharType="begin"/>
        </w:r>
        <w:r w:rsidR="00DA4900">
          <w:rPr>
            <w:noProof/>
            <w:webHidden/>
          </w:rPr>
          <w:instrText xml:space="preserve"> PAGEREF _Toc465846373 \h </w:instrText>
        </w:r>
        <w:r w:rsidR="00DA4900">
          <w:rPr>
            <w:noProof/>
            <w:webHidden/>
          </w:rPr>
        </w:r>
        <w:r w:rsidR="00DA4900">
          <w:rPr>
            <w:noProof/>
            <w:webHidden/>
          </w:rPr>
          <w:fldChar w:fldCharType="separate"/>
        </w:r>
        <w:r w:rsidR="00DA4900">
          <w:rPr>
            <w:noProof/>
            <w:webHidden/>
          </w:rPr>
          <w:t>143</w:t>
        </w:r>
        <w:r w:rsidR="00DA4900">
          <w:rPr>
            <w:noProof/>
            <w:webHidden/>
          </w:rPr>
          <w:fldChar w:fldCharType="end"/>
        </w:r>
      </w:hyperlink>
    </w:p>
    <w:p w:rsidR="002A17DF" w:rsidRDefault="002A17DF">
      <w:pPr>
        <w:pStyle w:val="TOC1"/>
        <w:tabs>
          <w:tab w:val="right" w:leader="dot" w:pos="9350"/>
        </w:tabs>
        <w:rPr>
          <w:rStyle w:val="Hyperlink"/>
          <w:noProof/>
        </w:rPr>
      </w:pPr>
      <w:r>
        <w:rPr>
          <w:rStyle w:val="Hyperlink"/>
          <w:noProof/>
        </w:rPr>
        <w:t>Energy</w:t>
      </w:r>
    </w:p>
    <w:p w:rsidR="00DA4900" w:rsidRDefault="00A21957">
      <w:pPr>
        <w:pStyle w:val="TOC1"/>
        <w:tabs>
          <w:tab w:val="right" w:leader="dot" w:pos="9350"/>
        </w:tabs>
        <w:rPr>
          <w:rFonts w:eastAsiaTheme="minorEastAsia"/>
          <w:noProof/>
        </w:rPr>
      </w:pPr>
      <w:hyperlink w:anchor="_Toc465846374" w:history="1">
        <w:r w:rsidR="00DA4900" w:rsidRPr="000B2C4A">
          <w:rPr>
            <w:rStyle w:val="Hyperlink"/>
            <w:noProof/>
          </w:rPr>
          <w:t>Assistant Secretary For Congressional And Intergovernmental Affairs, Department Of Energy</w:t>
        </w:r>
        <w:r w:rsidR="00DA4900">
          <w:rPr>
            <w:noProof/>
            <w:webHidden/>
          </w:rPr>
          <w:tab/>
        </w:r>
        <w:r w:rsidR="00DA4900">
          <w:rPr>
            <w:noProof/>
            <w:webHidden/>
          </w:rPr>
          <w:fldChar w:fldCharType="begin"/>
        </w:r>
        <w:r w:rsidR="00DA4900">
          <w:rPr>
            <w:noProof/>
            <w:webHidden/>
          </w:rPr>
          <w:instrText xml:space="preserve"> PAGEREF _Toc465846374 \h </w:instrText>
        </w:r>
        <w:r w:rsidR="00DA4900">
          <w:rPr>
            <w:noProof/>
            <w:webHidden/>
          </w:rPr>
        </w:r>
        <w:r w:rsidR="00DA4900">
          <w:rPr>
            <w:noProof/>
            <w:webHidden/>
          </w:rPr>
          <w:fldChar w:fldCharType="separate"/>
        </w:r>
        <w:r w:rsidR="00DA4900">
          <w:rPr>
            <w:noProof/>
            <w:webHidden/>
          </w:rPr>
          <w:t>146</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75" w:history="1">
        <w:r w:rsidR="00DA4900" w:rsidRPr="000B2C4A">
          <w:rPr>
            <w:rStyle w:val="Hyperlink"/>
            <w:noProof/>
          </w:rPr>
          <w:t>Chief Financial Officer, Department Of Energy</w:t>
        </w:r>
        <w:r w:rsidR="00DA4900">
          <w:rPr>
            <w:noProof/>
            <w:webHidden/>
          </w:rPr>
          <w:tab/>
        </w:r>
        <w:r w:rsidR="00DA4900">
          <w:rPr>
            <w:noProof/>
            <w:webHidden/>
          </w:rPr>
          <w:fldChar w:fldCharType="begin"/>
        </w:r>
        <w:r w:rsidR="00DA4900">
          <w:rPr>
            <w:noProof/>
            <w:webHidden/>
          </w:rPr>
          <w:instrText xml:space="preserve"> PAGEREF _Toc465846375 \h </w:instrText>
        </w:r>
        <w:r w:rsidR="00DA4900">
          <w:rPr>
            <w:noProof/>
            <w:webHidden/>
          </w:rPr>
        </w:r>
        <w:r w:rsidR="00DA4900">
          <w:rPr>
            <w:noProof/>
            <w:webHidden/>
          </w:rPr>
          <w:fldChar w:fldCharType="separate"/>
        </w:r>
        <w:r w:rsidR="00DA4900">
          <w:rPr>
            <w:noProof/>
            <w:webHidden/>
          </w:rPr>
          <w:t>148</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76" w:history="1">
        <w:r w:rsidR="00DA4900" w:rsidRPr="000B2C4A">
          <w:rPr>
            <w:rStyle w:val="Hyperlink"/>
            <w:noProof/>
          </w:rPr>
          <w:t>Deputy Secretary, Department Of Energy</w:t>
        </w:r>
        <w:r w:rsidR="00DA4900">
          <w:rPr>
            <w:noProof/>
            <w:webHidden/>
          </w:rPr>
          <w:tab/>
        </w:r>
        <w:r w:rsidR="00DA4900">
          <w:rPr>
            <w:noProof/>
            <w:webHidden/>
          </w:rPr>
          <w:fldChar w:fldCharType="begin"/>
        </w:r>
        <w:r w:rsidR="00DA4900">
          <w:rPr>
            <w:noProof/>
            <w:webHidden/>
          </w:rPr>
          <w:instrText xml:space="preserve"> PAGEREF _Toc465846376 \h </w:instrText>
        </w:r>
        <w:r w:rsidR="00DA4900">
          <w:rPr>
            <w:noProof/>
            <w:webHidden/>
          </w:rPr>
        </w:r>
        <w:r w:rsidR="00DA4900">
          <w:rPr>
            <w:noProof/>
            <w:webHidden/>
          </w:rPr>
          <w:fldChar w:fldCharType="separate"/>
        </w:r>
        <w:r w:rsidR="00DA4900">
          <w:rPr>
            <w:noProof/>
            <w:webHidden/>
          </w:rPr>
          <w:t>151</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77" w:history="1">
        <w:r w:rsidR="00DA4900" w:rsidRPr="000B2C4A">
          <w:rPr>
            <w:rStyle w:val="Hyperlink"/>
            <w:noProof/>
          </w:rPr>
          <w:t>General Counsel, Department Of Energy</w:t>
        </w:r>
        <w:r w:rsidR="00DA4900">
          <w:rPr>
            <w:noProof/>
            <w:webHidden/>
          </w:rPr>
          <w:tab/>
        </w:r>
        <w:r w:rsidR="00DA4900">
          <w:rPr>
            <w:noProof/>
            <w:webHidden/>
          </w:rPr>
          <w:fldChar w:fldCharType="begin"/>
        </w:r>
        <w:r w:rsidR="00DA4900">
          <w:rPr>
            <w:noProof/>
            <w:webHidden/>
          </w:rPr>
          <w:instrText xml:space="preserve"> PAGEREF _Toc465846377 \h </w:instrText>
        </w:r>
        <w:r w:rsidR="00DA4900">
          <w:rPr>
            <w:noProof/>
            <w:webHidden/>
          </w:rPr>
        </w:r>
        <w:r w:rsidR="00DA4900">
          <w:rPr>
            <w:noProof/>
            <w:webHidden/>
          </w:rPr>
          <w:fldChar w:fldCharType="separate"/>
        </w:r>
        <w:r w:rsidR="00DA4900">
          <w:rPr>
            <w:noProof/>
            <w:webHidden/>
          </w:rPr>
          <w:t>154</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78" w:history="1">
        <w:r w:rsidR="00DA4900" w:rsidRPr="000B2C4A">
          <w:rPr>
            <w:rStyle w:val="Hyperlink"/>
            <w:noProof/>
          </w:rPr>
          <w:t>Under Secretary/Administrator For Nuclear Security, Department Of Energy</w:t>
        </w:r>
        <w:r w:rsidR="00DA4900">
          <w:rPr>
            <w:noProof/>
            <w:webHidden/>
          </w:rPr>
          <w:tab/>
        </w:r>
        <w:r w:rsidR="00DA4900">
          <w:rPr>
            <w:noProof/>
            <w:webHidden/>
          </w:rPr>
          <w:fldChar w:fldCharType="begin"/>
        </w:r>
        <w:r w:rsidR="00DA4900">
          <w:rPr>
            <w:noProof/>
            <w:webHidden/>
          </w:rPr>
          <w:instrText xml:space="preserve"> PAGEREF _Toc465846378 \h </w:instrText>
        </w:r>
        <w:r w:rsidR="00DA4900">
          <w:rPr>
            <w:noProof/>
            <w:webHidden/>
          </w:rPr>
        </w:r>
        <w:r w:rsidR="00DA4900">
          <w:rPr>
            <w:noProof/>
            <w:webHidden/>
          </w:rPr>
          <w:fldChar w:fldCharType="separate"/>
        </w:r>
        <w:r w:rsidR="00DA4900">
          <w:rPr>
            <w:noProof/>
            <w:webHidden/>
          </w:rPr>
          <w:t>156</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79" w:history="1">
        <w:r w:rsidR="00DA4900" w:rsidRPr="000B2C4A">
          <w:rPr>
            <w:rStyle w:val="Hyperlink"/>
            <w:noProof/>
          </w:rPr>
          <w:t>Under Secretary For Management And Performance, Department Of Energy</w:t>
        </w:r>
        <w:r w:rsidR="00DA4900">
          <w:rPr>
            <w:noProof/>
            <w:webHidden/>
          </w:rPr>
          <w:tab/>
        </w:r>
        <w:r w:rsidR="00DA4900">
          <w:rPr>
            <w:noProof/>
            <w:webHidden/>
          </w:rPr>
          <w:fldChar w:fldCharType="begin"/>
        </w:r>
        <w:r w:rsidR="00DA4900">
          <w:rPr>
            <w:noProof/>
            <w:webHidden/>
          </w:rPr>
          <w:instrText xml:space="preserve"> PAGEREF _Toc465846379 \h </w:instrText>
        </w:r>
        <w:r w:rsidR="00DA4900">
          <w:rPr>
            <w:noProof/>
            <w:webHidden/>
          </w:rPr>
        </w:r>
        <w:r w:rsidR="00DA4900">
          <w:rPr>
            <w:noProof/>
            <w:webHidden/>
          </w:rPr>
          <w:fldChar w:fldCharType="separate"/>
        </w:r>
        <w:r w:rsidR="00DA4900">
          <w:rPr>
            <w:noProof/>
            <w:webHidden/>
          </w:rPr>
          <w:t>158</w:t>
        </w:r>
        <w:r w:rsidR="00DA4900">
          <w:rPr>
            <w:noProof/>
            <w:webHidden/>
          </w:rPr>
          <w:fldChar w:fldCharType="end"/>
        </w:r>
      </w:hyperlink>
    </w:p>
    <w:p w:rsidR="002A17DF" w:rsidRDefault="002A17DF">
      <w:pPr>
        <w:pStyle w:val="TOC1"/>
        <w:tabs>
          <w:tab w:val="right" w:leader="dot" w:pos="9350"/>
        </w:tabs>
        <w:rPr>
          <w:rStyle w:val="Hyperlink"/>
          <w:noProof/>
        </w:rPr>
      </w:pPr>
      <w:r>
        <w:rPr>
          <w:rStyle w:val="Hyperlink"/>
          <w:noProof/>
        </w:rPr>
        <w:t>Executive Office of the President (White House)</w:t>
      </w:r>
    </w:p>
    <w:p w:rsidR="00DA4900" w:rsidRDefault="00A21957">
      <w:pPr>
        <w:pStyle w:val="TOC1"/>
        <w:tabs>
          <w:tab w:val="right" w:leader="dot" w:pos="9350"/>
        </w:tabs>
        <w:rPr>
          <w:rFonts w:eastAsiaTheme="minorEastAsia"/>
          <w:noProof/>
        </w:rPr>
      </w:pPr>
      <w:hyperlink w:anchor="_Toc465846380" w:history="1">
        <w:r w:rsidR="00DA4900" w:rsidRPr="000B2C4A">
          <w:rPr>
            <w:rStyle w:val="Hyperlink"/>
            <w:noProof/>
          </w:rPr>
          <w:t>Assistant To The President And Chief Technology Officer, Office Of Science And Technology Policy, Executive Office Of The President</w:t>
        </w:r>
        <w:r w:rsidR="00DA4900">
          <w:rPr>
            <w:noProof/>
            <w:webHidden/>
          </w:rPr>
          <w:tab/>
        </w:r>
        <w:r w:rsidR="00DA4900">
          <w:rPr>
            <w:noProof/>
            <w:webHidden/>
          </w:rPr>
          <w:fldChar w:fldCharType="begin"/>
        </w:r>
        <w:r w:rsidR="00DA4900">
          <w:rPr>
            <w:noProof/>
            <w:webHidden/>
          </w:rPr>
          <w:instrText xml:space="preserve"> PAGEREF _Toc465846380 \h </w:instrText>
        </w:r>
        <w:r w:rsidR="00DA4900">
          <w:rPr>
            <w:noProof/>
            <w:webHidden/>
          </w:rPr>
        </w:r>
        <w:r w:rsidR="00DA4900">
          <w:rPr>
            <w:noProof/>
            <w:webHidden/>
          </w:rPr>
          <w:fldChar w:fldCharType="separate"/>
        </w:r>
        <w:r w:rsidR="00DA4900">
          <w:rPr>
            <w:noProof/>
            <w:webHidden/>
          </w:rPr>
          <w:t>160</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81" w:history="1">
        <w:r w:rsidR="00DA4900" w:rsidRPr="000B2C4A">
          <w:rPr>
            <w:rStyle w:val="Hyperlink"/>
            <w:noProof/>
          </w:rPr>
          <w:t>Chairman, Council Of Economic Advisers, Executive Office Of The President</w:t>
        </w:r>
        <w:r w:rsidR="00DA4900">
          <w:rPr>
            <w:noProof/>
            <w:webHidden/>
          </w:rPr>
          <w:tab/>
        </w:r>
        <w:r w:rsidR="00DA4900">
          <w:rPr>
            <w:noProof/>
            <w:webHidden/>
          </w:rPr>
          <w:fldChar w:fldCharType="begin"/>
        </w:r>
        <w:r w:rsidR="00DA4900">
          <w:rPr>
            <w:noProof/>
            <w:webHidden/>
          </w:rPr>
          <w:instrText xml:space="preserve"> PAGEREF _Toc465846381 \h </w:instrText>
        </w:r>
        <w:r w:rsidR="00DA4900">
          <w:rPr>
            <w:noProof/>
            <w:webHidden/>
          </w:rPr>
        </w:r>
        <w:r w:rsidR="00DA4900">
          <w:rPr>
            <w:noProof/>
            <w:webHidden/>
          </w:rPr>
          <w:fldChar w:fldCharType="separate"/>
        </w:r>
        <w:r w:rsidR="00DA4900">
          <w:rPr>
            <w:noProof/>
            <w:webHidden/>
          </w:rPr>
          <w:t>163</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82" w:history="1">
        <w:r w:rsidR="00DA4900" w:rsidRPr="000B2C4A">
          <w:rPr>
            <w:rStyle w:val="Hyperlink"/>
            <w:noProof/>
          </w:rPr>
          <w:t>Administrator, Office Of Federal Procurement Policy, Executive Office Of The President</w:t>
        </w:r>
        <w:r w:rsidR="00DA4900">
          <w:rPr>
            <w:noProof/>
            <w:webHidden/>
          </w:rPr>
          <w:tab/>
        </w:r>
        <w:r w:rsidR="00DA4900">
          <w:rPr>
            <w:noProof/>
            <w:webHidden/>
          </w:rPr>
          <w:fldChar w:fldCharType="begin"/>
        </w:r>
        <w:r w:rsidR="00DA4900">
          <w:rPr>
            <w:noProof/>
            <w:webHidden/>
          </w:rPr>
          <w:instrText xml:space="preserve"> PAGEREF _Toc465846382 \h </w:instrText>
        </w:r>
        <w:r w:rsidR="00DA4900">
          <w:rPr>
            <w:noProof/>
            <w:webHidden/>
          </w:rPr>
        </w:r>
        <w:r w:rsidR="00DA4900">
          <w:rPr>
            <w:noProof/>
            <w:webHidden/>
          </w:rPr>
          <w:fldChar w:fldCharType="separate"/>
        </w:r>
        <w:r w:rsidR="00DA4900">
          <w:rPr>
            <w:noProof/>
            <w:webHidden/>
          </w:rPr>
          <w:t>166</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83" w:history="1">
        <w:r w:rsidR="00DA4900" w:rsidRPr="000B2C4A">
          <w:rPr>
            <w:rStyle w:val="Hyperlink"/>
            <w:noProof/>
          </w:rPr>
          <w:t>Administrator, Office Of Information And Regulatory Affairs, Executive Office Of The President</w:t>
        </w:r>
        <w:r w:rsidR="00DA4900">
          <w:rPr>
            <w:noProof/>
            <w:webHidden/>
          </w:rPr>
          <w:tab/>
        </w:r>
        <w:r w:rsidR="00DA4900">
          <w:rPr>
            <w:noProof/>
            <w:webHidden/>
          </w:rPr>
          <w:fldChar w:fldCharType="begin"/>
        </w:r>
        <w:r w:rsidR="00DA4900">
          <w:rPr>
            <w:noProof/>
            <w:webHidden/>
          </w:rPr>
          <w:instrText xml:space="preserve"> PAGEREF _Toc465846383 \h </w:instrText>
        </w:r>
        <w:r w:rsidR="00DA4900">
          <w:rPr>
            <w:noProof/>
            <w:webHidden/>
          </w:rPr>
        </w:r>
        <w:r w:rsidR="00DA4900">
          <w:rPr>
            <w:noProof/>
            <w:webHidden/>
          </w:rPr>
          <w:fldChar w:fldCharType="separate"/>
        </w:r>
        <w:r w:rsidR="00DA4900">
          <w:rPr>
            <w:noProof/>
            <w:webHidden/>
          </w:rPr>
          <w:t>168</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84" w:history="1">
        <w:r w:rsidR="00DA4900" w:rsidRPr="000B2C4A">
          <w:rPr>
            <w:rStyle w:val="Hyperlink"/>
            <w:noProof/>
          </w:rPr>
          <w:t>Director, Office Of National Drug Control Policy, Executive Office Of The President</w:t>
        </w:r>
        <w:r w:rsidR="00DA4900">
          <w:rPr>
            <w:noProof/>
            <w:webHidden/>
          </w:rPr>
          <w:tab/>
        </w:r>
        <w:r w:rsidR="00DA4900">
          <w:rPr>
            <w:noProof/>
            <w:webHidden/>
          </w:rPr>
          <w:fldChar w:fldCharType="begin"/>
        </w:r>
        <w:r w:rsidR="00DA4900">
          <w:rPr>
            <w:noProof/>
            <w:webHidden/>
          </w:rPr>
          <w:instrText xml:space="preserve"> PAGEREF _Toc465846384 \h </w:instrText>
        </w:r>
        <w:r w:rsidR="00DA4900">
          <w:rPr>
            <w:noProof/>
            <w:webHidden/>
          </w:rPr>
        </w:r>
        <w:r w:rsidR="00DA4900">
          <w:rPr>
            <w:noProof/>
            <w:webHidden/>
          </w:rPr>
          <w:fldChar w:fldCharType="separate"/>
        </w:r>
        <w:r w:rsidR="00DA4900">
          <w:rPr>
            <w:noProof/>
            <w:webHidden/>
          </w:rPr>
          <w:t>170</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85" w:history="1">
        <w:r w:rsidR="00DA4900" w:rsidRPr="000B2C4A">
          <w:rPr>
            <w:rStyle w:val="Hyperlink"/>
            <w:noProof/>
          </w:rPr>
          <w:t>Controller, Office Of Federal Financial Management, Executive Office Of The President</w:t>
        </w:r>
        <w:r w:rsidR="00DA4900">
          <w:rPr>
            <w:noProof/>
            <w:webHidden/>
          </w:rPr>
          <w:tab/>
        </w:r>
        <w:r w:rsidR="00DA4900">
          <w:rPr>
            <w:noProof/>
            <w:webHidden/>
          </w:rPr>
          <w:fldChar w:fldCharType="begin"/>
        </w:r>
        <w:r w:rsidR="00DA4900">
          <w:rPr>
            <w:noProof/>
            <w:webHidden/>
          </w:rPr>
          <w:instrText xml:space="preserve"> PAGEREF _Toc465846385 \h </w:instrText>
        </w:r>
        <w:r w:rsidR="00DA4900">
          <w:rPr>
            <w:noProof/>
            <w:webHidden/>
          </w:rPr>
        </w:r>
        <w:r w:rsidR="00DA4900">
          <w:rPr>
            <w:noProof/>
            <w:webHidden/>
          </w:rPr>
          <w:fldChar w:fldCharType="separate"/>
        </w:r>
        <w:r w:rsidR="00DA4900">
          <w:rPr>
            <w:noProof/>
            <w:webHidden/>
          </w:rPr>
          <w:t>172</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86" w:history="1">
        <w:r w:rsidR="00DA4900" w:rsidRPr="000B2C4A">
          <w:rPr>
            <w:rStyle w:val="Hyperlink"/>
            <w:noProof/>
          </w:rPr>
          <w:t xml:space="preserve">Deputy Director </w:t>
        </w:r>
        <w:r w:rsidR="00DA4900">
          <w:rPr>
            <w:rStyle w:val="Hyperlink"/>
            <w:noProof/>
          </w:rPr>
          <w:t>f</w:t>
        </w:r>
        <w:r w:rsidR="00DA4900" w:rsidRPr="000B2C4A">
          <w:rPr>
            <w:rStyle w:val="Hyperlink"/>
            <w:noProof/>
          </w:rPr>
          <w:t xml:space="preserve">or Management, Office </w:t>
        </w:r>
        <w:r w:rsidR="00DA4900">
          <w:rPr>
            <w:rStyle w:val="Hyperlink"/>
            <w:noProof/>
          </w:rPr>
          <w:t>o</w:t>
        </w:r>
        <w:r w:rsidR="00DA4900" w:rsidRPr="000B2C4A">
          <w:rPr>
            <w:rStyle w:val="Hyperlink"/>
            <w:noProof/>
          </w:rPr>
          <w:t xml:space="preserve">f Management </w:t>
        </w:r>
        <w:r w:rsidR="00DA4900">
          <w:rPr>
            <w:rStyle w:val="Hyperlink"/>
            <w:noProof/>
          </w:rPr>
          <w:t>&amp;</w:t>
        </w:r>
        <w:r w:rsidR="00DA4900" w:rsidRPr="000B2C4A">
          <w:rPr>
            <w:rStyle w:val="Hyperlink"/>
            <w:noProof/>
          </w:rPr>
          <w:t xml:space="preserve"> Budget, Executive Office </w:t>
        </w:r>
        <w:r w:rsidR="00DA4900">
          <w:rPr>
            <w:rStyle w:val="Hyperlink"/>
            <w:noProof/>
          </w:rPr>
          <w:t>of t</w:t>
        </w:r>
        <w:r w:rsidR="00DA4900" w:rsidRPr="000B2C4A">
          <w:rPr>
            <w:rStyle w:val="Hyperlink"/>
            <w:noProof/>
          </w:rPr>
          <w:t>he President</w:t>
        </w:r>
        <w:r w:rsidR="00DA4900">
          <w:rPr>
            <w:noProof/>
            <w:webHidden/>
          </w:rPr>
          <w:tab/>
        </w:r>
        <w:r w:rsidR="00DA4900">
          <w:rPr>
            <w:noProof/>
            <w:webHidden/>
          </w:rPr>
          <w:fldChar w:fldCharType="begin"/>
        </w:r>
        <w:r w:rsidR="00DA4900">
          <w:rPr>
            <w:noProof/>
            <w:webHidden/>
          </w:rPr>
          <w:instrText xml:space="preserve"> PAGEREF _Toc465846386 \h </w:instrText>
        </w:r>
        <w:r w:rsidR="00DA4900">
          <w:rPr>
            <w:noProof/>
            <w:webHidden/>
          </w:rPr>
        </w:r>
        <w:r w:rsidR="00DA4900">
          <w:rPr>
            <w:noProof/>
            <w:webHidden/>
          </w:rPr>
          <w:fldChar w:fldCharType="separate"/>
        </w:r>
        <w:r w:rsidR="00DA4900">
          <w:rPr>
            <w:noProof/>
            <w:webHidden/>
          </w:rPr>
          <w:t>175</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87" w:history="1">
        <w:r w:rsidR="00DA4900" w:rsidRPr="000B2C4A">
          <w:rPr>
            <w:rStyle w:val="Hyperlink"/>
            <w:noProof/>
          </w:rPr>
          <w:t>Deputy Director, Office Of Management And Budget, Executive Office Of The President</w:t>
        </w:r>
        <w:r w:rsidR="00DA4900">
          <w:rPr>
            <w:noProof/>
            <w:webHidden/>
          </w:rPr>
          <w:tab/>
        </w:r>
        <w:r w:rsidR="00DA4900">
          <w:rPr>
            <w:noProof/>
            <w:webHidden/>
          </w:rPr>
          <w:fldChar w:fldCharType="begin"/>
        </w:r>
        <w:r w:rsidR="00DA4900">
          <w:rPr>
            <w:noProof/>
            <w:webHidden/>
          </w:rPr>
          <w:instrText xml:space="preserve"> PAGEREF _Toc465846387 \h </w:instrText>
        </w:r>
        <w:r w:rsidR="00DA4900">
          <w:rPr>
            <w:noProof/>
            <w:webHidden/>
          </w:rPr>
        </w:r>
        <w:r w:rsidR="00DA4900">
          <w:rPr>
            <w:noProof/>
            <w:webHidden/>
          </w:rPr>
          <w:fldChar w:fldCharType="separate"/>
        </w:r>
        <w:r w:rsidR="00DA4900">
          <w:rPr>
            <w:noProof/>
            <w:webHidden/>
          </w:rPr>
          <w:t>177</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88" w:history="1">
        <w:r w:rsidR="00DA4900" w:rsidRPr="000B2C4A">
          <w:rPr>
            <w:rStyle w:val="Hyperlink"/>
            <w:noProof/>
          </w:rPr>
          <w:t>Director, Office Of Management And Budget, Executive Office Of The President</w:t>
        </w:r>
        <w:r w:rsidR="00DA4900">
          <w:rPr>
            <w:noProof/>
            <w:webHidden/>
          </w:rPr>
          <w:tab/>
        </w:r>
        <w:r w:rsidR="00DA4900">
          <w:rPr>
            <w:noProof/>
            <w:webHidden/>
          </w:rPr>
          <w:fldChar w:fldCharType="begin"/>
        </w:r>
        <w:r w:rsidR="00DA4900">
          <w:rPr>
            <w:noProof/>
            <w:webHidden/>
          </w:rPr>
          <w:instrText xml:space="preserve"> PAGEREF _Toc465846388 \h </w:instrText>
        </w:r>
        <w:r w:rsidR="00DA4900">
          <w:rPr>
            <w:noProof/>
            <w:webHidden/>
          </w:rPr>
        </w:r>
        <w:r w:rsidR="00DA4900">
          <w:rPr>
            <w:noProof/>
            <w:webHidden/>
          </w:rPr>
          <w:fldChar w:fldCharType="separate"/>
        </w:r>
        <w:r w:rsidR="00DA4900">
          <w:rPr>
            <w:noProof/>
            <w:webHidden/>
          </w:rPr>
          <w:t>179</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89" w:history="1">
        <w:r w:rsidR="00DA4900" w:rsidRPr="000B2C4A">
          <w:rPr>
            <w:rStyle w:val="Hyperlink"/>
            <w:noProof/>
          </w:rPr>
          <w:t>Director, Office Of Science And Technology Policy, Executive Office Of The President</w:t>
        </w:r>
        <w:r w:rsidR="00DA4900">
          <w:rPr>
            <w:noProof/>
            <w:webHidden/>
          </w:rPr>
          <w:tab/>
        </w:r>
        <w:r w:rsidR="00DA4900">
          <w:rPr>
            <w:noProof/>
            <w:webHidden/>
          </w:rPr>
          <w:fldChar w:fldCharType="begin"/>
        </w:r>
        <w:r w:rsidR="00DA4900">
          <w:rPr>
            <w:noProof/>
            <w:webHidden/>
          </w:rPr>
          <w:instrText xml:space="preserve"> PAGEREF _Toc465846389 \h </w:instrText>
        </w:r>
        <w:r w:rsidR="00DA4900">
          <w:rPr>
            <w:noProof/>
            <w:webHidden/>
          </w:rPr>
        </w:r>
        <w:r w:rsidR="00DA4900">
          <w:rPr>
            <w:noProof/>
            <w:webHidden/>
          </w:rPr>
          <w:fldChar w:fldCharType="separate"/>
        </w:r>
        <w:r w:rsidR="00DA4900">
          <w:rPr>
            <w:noProof/>
            <w:webHidden/>
          </w:rPr>
          <w:t>181</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90" w:history="1">
        <w:r w:rsidR="00DA4900" w:rsidRPr="000B2C4A">
          <w:rPr>
            <w:rStyle w:val="Hyperlink"/>
            <w:noProof/>
          </w:rPr>
          <w:t>United States Trade Representative, Executive Office Of The President</w:t>
        </w:r>
        <w:r w:rsidR="00DA4900">
          <w:rPr>
            <w:noProof/>
            <w:webHidden/>
          </w:rPr>
          <w:tab/>
        </w:r>
        <w:r w:rsidR="00DA4900">
          <w:rPr>
            <w:noProof/>
            <w:webHidden/>
          </w:rPr>
          <w:fldChar w:fldCharType="begin"/>
        </w:r>
        <w:r w:rsidR="00DA4900">
          <w:rPr>
            <w:noProof/>
            <w:webHidden/>
          </w:rPr>
          <w:instrText xml:space="preserve"> PAGEREF _Toc465846390 \h </w:instrText>
        </w:r>
        <w:r w:rsidR="00DA4900">
          <w:rPr>
            <w:noProof/>
            <w:webHidden/>
          </w:rPr>
        </w:r>
        <w:r w:rsidR="00DA4900">
          <w:rPr>
            <w:noProof/>
            <w:webHidden/>
          </w:rPr>
          <w:fldChar w:fldCharType="separate"/>
        </w:r>
        <w:r w:rsidR="00DA4900">
          <w:rPr>
            <w:noProof/>
            <w:webHidden/>
          </w:rPr>
          <w:t>184</w:t>
        </w:r>
        <w:r w:rsidR="00DA4900">
          <w:rPr>
            <w:noProof/>
            <w:webHidden/>
          </w:rPr>
          <w:fldChar w:fldCharType="end"/>
        </w:r>
      </w:hyperlink>
    </w:p>
    <w:p w:rsidR="002A17DF" w:rsidRDefault="002A17DF">
      <w:pPr>
        <w:pStyle w:val="TOC1"/>
        <w:tabs>
          <w:tab w:val="right" w:leader="dot" w:pos="9350"/>
        </w:tabs>
        <w:rPr>
          <w:rStyle w:val="Hyperlink"/>
          <w:noProof/>
        </w:rPr>
      </w:pPr>
      <w:r>
        <w:rPr>
          <w:rStyle w:val="Hyperlink"/>
          <w:noProof/>
        </w:rPr>
        <w:t>Environmental Protection Agency</w:t>
      </w:r>
    </w:p>
    <w:p w:rsidR="00DA4900" w:rsidRDefault="00A21957">
      <w:pPr>
        <w:pStyle w:val="TOC1"/>
        <w:tabs>
          <w:tab w:val="right" w:leader="dot" w:pos="9350"/>
        </w:tabs>
        <w:rPr>
          <w:rFonts w:eastAsiaTheme="minorEastAsia"/>
          <w:noProof/>
        </w:rPr>
      </w:pPr>
      <w:hyperlink w:anchor="_Toc465846391" w:history="1">
        <w:r w:rsidR="00DA4900" w:rsidRPr="000B2C4A">
          <w:rPr>
            <w:rStyle w:val="Hyperlink"/>
            <w:noProof/>
          </w:rPr>
          <w:t>Administrator, Environmental Protection Agency</w:t>
        </w:r>
        <w:r w:rsidR="00DA4900">
          <w:rPr>
            <w:noProof/>
            <w:webHidden/>
          </w:rPr>
          <w:tab/>
        </w:r>
        <w:r w:rsidR="00DA4900">
          <w:rPr>
            <w:noProof/>
            <w:webHidden/>
          </w:rPr>
          <w:fldChar w:fldCharType="begin"/>
        </w:r>
        <w:r w:rsidR="00DA4900">
          <w:rPr>
            <w:noProof/>
            <w:webHidden/>
          </w:rPr>
          <w:instrText xml:space="preserve"> PAGEREF _Toc465846391 \h </w:instrText>
        </w:r>
        <w:r w:rsidR="00DA4900">
          <w:rPr>
            <w:noProof/>
            <w:webHidden/>
          </w:rPr>
        </w:r>
        <w:r w:rsidR="00DA4900">
          <w:rPr>
            <w:noProof/>
            <w:webHidden/>
          </w:rPr>
          <w:fldChar w:fldCharType="separate"/>
        </w:r>
        <w:r w:rsidR="00DA4900">
          <w:rPr>
            <w:noProof/>
            <w:webHidden/>
          </w:rPr>
          <w:t>186</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92" w:history="1">
        <w:r w:rsidR="00DA4900" w:rsidRPr="000B2C4A">
          <w:rPr>
            <w:rStyle w:val="Hyperlink"/>
            <w:noProof/>
          </w:rPr>
          <w:t>Deputy Administrator, Environmental Protection Agency</w:t>
        </w:r>
        <w:r w:rsidR="00DA4900">
          <w:rPr>
            <w:noProof/>
            <w:webHidden/>
          </w:rPr>
          <w:tab/>
        </w:r>
        <w:r w:rsidR="00DA4900">
          <w:rPr>
            <w:noProof/>
            <w:webHidden/>
          </w:rPr>
          <w:fldChar w:fldCharType="begin"/>
        </w:r>
        <w:r w:rsidR="00DA4900">
          <w:rPr>
            <w:noProof/>
            <w:webHidden/>
          </w:rPr>
          <w:instrText xml:space="preserve"> PAGEREF _Toc465846392 \h </w:instrText>
        </w:r>
        <w:r w:rsidR="00DA4900">
          <w:rPr>
            <w:noProof/>
            <w:webHidden/>
          </w:rPr>
        </w:r>
        <w:r w:rsidR="00DA4900">
          <w:rPr>
            <w:noProof/>
            <w:webHidden/>
          </w:rPr>
          <w:fldChar w:fldCharType="separate"/>
        </w:r>
        <w:r w:rsidR="00DA4900">
          <w:rPr>
            <w:noProof/>
            <w:webHidden/>
          </w:rPr>
          <w:t>188</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93" w:history="1">
        <w:r w:rsidR="00DA4900" w:rsidRPr="000B2C4A">
          <w:rPr>
            <w:rStyle w:val="Hyperlink"/>
            <w:noProof/>
          </w:rPr>
          <w:t>General Counsel, Environmental Protection Agency</w:t>
        </w:r>
        <w:r w:rsidR="00DA4900">
          <w:rPr>
            <w:noProof/>
            <w:webHidden/>
          </w:rPr>
          <w:tab/>
        </w:r>
        <w:r w:rsidR="00DA4900">
          <w:rPr>
            <w:noProof/>
            <w:webHidden/>
          </w:rPr>
          <w:fldChar w:fldCharType="begin"/>
        </w:r>
        <w:r w:rsidR="00DA4900">
          <w:rPr>
            <w:noProof/>
            <w:webHidden/>
          </w:rPr>
          <w:instrText xml:space="preserve"> PAGEREF _Toc465846393 \h </w:instrText>
        </w:r>
        <w:r w:rsidR="00DA4900">
          <w:rPr>
            <w:noProof/>
            <w:webHidden/>
          </w:rPr>
        </w:r>
        <w:r w:rsidR="00DA4900">
          <w:rPr>
            <w:noProof/>
            <w:webHidden/>
          </w:rPr>
          <w:fldChar w:fldCharType="separate"/>
        </w:r>
        <w:r w:rsidR="00DA4900">
          <w:rPr>
            <w:noProof/>
            <w:webHidden/>
          </w:rPr>
          <w:t>191</w:t>
        </w:r>
        <w:r w:rsidR="00DA4900">
          <w:rPr>
            <w:noProof/>
            <w:webHidden/>
          </w:rPr>
          <w:fldChar w:fldCharType="end"/>
        </w:r>
      </w:hyperlink>
    </w:p>
    <w:p w:rsidR="002A17DF" w:rsidRDefault="002A17DF">
      <w:pPr>
        <w:pStyle w:val="TOC1"/>
        <w:tabs>
          <w:tab w:val="right" w:leader="dot" w:pos="9350"/>
        </w:tabs>
        <w:rPr>
          <w:rStyle w:val="Hyperlink"/>
          <w:noProof/>
        </w:rPr>
      </w:pPr>
      <w:r>
        <w:rPr>
          <w:rStyle w:val="Hyperlink"/>
          <w:noProof/>
        </w:rPr>
        <w:t>Federal Communications Commission</w:t>
      </w:r>
    </w:p>
    <w:p w:rsidR="00DA4900" w:rsidRDefault="00A21957">
      <w:pPr>
        <w:pStyle w:val="TOC1"/>
        <w:tabs>
          <w:tab w:val="right" w:leader="dot" w:pos="9350"/>
        </w:tabs>
        <w:rPr>
          <w:rFonts w:eastAsiaTheme="minorEastAsia"/>
          <w:noProof/>
        </w:rPr>
      </w:pPr>
      <w:hyperlink w:anchor="_Toc465846394" w:history="1">
        <w:r w:rsidR="00DA4900" w:rsidRPr="000B2C4A">
          <w:rPr>
            <w:rStyle w:val="Hyperlink"/>
            <w:noProof/>
          </w:rPr>
          <w:t>Commissioner, Federal Communications Commission</w:t>
        </w:r>
        <w:r w:rsidR="00DA4900">
          <w:rPr>
            <w:noProof/>
            <w:webHidden/>
          </w:rPr>
          <w:tab/>
        </w:r>
        <w:r w:rsidR="00DA4900">
          <w:rPr>
            <w:noProof/>
            <w:webHidden/>
          </w:rPr>
          <w:fldChar w:fldCharType="begin"/>
        </w:r>
        <w:r w:rsidR="00DA4900">
          <w:rPr>
            <w:noProof/>
            <w:webHidden/>
          </w:rPr>
          <w:instrText xml:space="preserve"> PAGEREF _Toc465846394 \h </w:instrText>
        </w:r>
        <w:r w:rsidR="00DA4900">
          <w:rPr>
            <w:noProof/>
            <w:webHidden/>
          </w:rPr>
        </w:r>
        <w:r w:rsidR="00DA4900">
          <w:rPr>
            <w:noProof/>
            <w:webHidden/>
          </w:rPr>
          <w:fldChar w:fldCharType="separate"/>
        </w:r>
        <w:r w:rsidR="00DA4900">
          <w:rPr>
            <w:noProof/>
            <w:webHidden/>
          </w:rPr>
          <w:t>193</w:t>
        </w:r>
        <w:r w:rsidR="00DA4900">
          <w:rPr>
            <w:noProof/>
            <w:webHidden/>
          </w:rPr>
          <w:fldChar w:fldCharType="end"/>
        </w:r>
      </w:hyperlink>
    </w:p>
    <w:p w:rsidR="002A17DF" w:rsidRDefault="002A17DF">
      <w:pPr>
        <w:pStyle w:val="TOC1"/>
        <w:tabs>
          <w:tab w:val="right" w:leader="dot" w:pos="9350"/>
        </w:tabs>
        <w:rPr>
          <w:rStyle w:val="Hyperlink"/>
          <w:noProof/>
        </w:rPr>
      </w:pPr>
      <w:r>
        <w:rPr>
          <w:rStyle w:val="Hyperlink"/>
          <w:noProof/>
        </w:rPr>
        <w:t>Federal Reserve</w:t>
      </w:r>
    </w:p>
    <w:p w:rsidR="00DA4900" w:rsidRDefault="00A21957">
      <w:pPr>
        <w:pStyle w:val="TOC1"/>
        <w:tabs>
          <w:tab w:val="right" w:leader="dot" w:pos="9350"/>
        </w:tabs>
        <w:rPr>
          <w:rFonts w:eastAsiaTheme="minorEastAsia"/>
          <w:noProof/>
        </w:rPr>
      </w:pPr>
      <w:hyperlink w:anchor="_Toc465846395" w:history="1">
        <w:r w:rsidR="00DA4900" w:rsidRPr="000B2C4A">
          <w:rPr>
            <w:rStyle w:val="Hyperlink"/>
            <w:noProof/>
          </w:rPr>
          <w:t>Governor, Federal Reserve System</w:t>
        </w:r>
        <w:r w:rsidR="00DA4900">
          <w:rPr>
            <w:noProof/>
            <w:webHidden/>
          </w:rPr>
          <w:tab/>
        </w:r>
        <w:r w:rsidR="00DA4900">
          <w:rPr>
            <w:noProof/>
            <w:webHidden/>
          </w:rPr>
          <w:fldChar w:fldCharType="begin"/>
        </w:r>
        <w:r w:rsidR="00DA4900">
          <w:rPr>
            <w:noProof/>
            <w:webHidden/>
          </w:rPr>
          <w:instrText xml:space="preserve"> PAGEREF _Toc465846395 \h </w:instrText>
        </w:r>
        <w:r w:rsidR="00DA4900">
          <w:rPr>
            <w:noProof/>
            <w:webHidden/>
          </w:rPr>
        </w:r>
        <w:r w:rsidR="00DA4900">
          <w:rPr>
            <w:noProof/>
            <w:webHidden/>
          </w:rPr>
          <w:fldChar w:fldCharType="separate"/>
        </w:r>
        <w:r w:rsidR="00DA4900">
          <w:rPr>
            <w:noProof/>
            <w:webHidden/>
          </w:rPr>
          <w:t>196</w:t>
        </w:r>
        <w:r w:rsidR="00DA4900">
          <w:rPr>
            <w:noProof/>
            <w:webHidden/>
          </w:rPr>
          <w:fldChar w:fldCharType="end"/>
        </w:r>
      </w:hyperlink>
    </w:p>
    <w:p w:rsidR="002A17DF" w:rsidRDefault="002A17DF">
      <w:pPr>
        <w:pStyle w:val="TOC1"/>
        <w:tabs>
          <w:tab w:val="right" w:leader="dot" w:pos="9350"/>
        </w:tabs>
        <w:rPr>
          <w:rStyle w:val="Hyperlink"/>
          <w:noProof/>
        </w:rPr>
      </w:pPr>
      <w:r>
        <w:rPr>
          <w:rStyle w:val="Hyperlink"/>
          <w:noProof/>
        </w:rPr>
        <w:t>General Services Administration</w:t>
      </w:r>
    </w:p>
    <w:p w:rsidR="00DA4900" w:rsidRDefault="00A21957">
      <w:pPr>
        <w:pStyle w:val="TOC1"/>
        <w:tabs>
          <w:tab w:val="right" w:leader="dot" w:pos="9350"/>
        </w:tabs>
        <w:rPr>
          <w:rFonts w:eastAsiaTheme="minorEastAsia"/>
          <w:noProof/>
        </w:rPr>
      </w:pPr>
      <w:hyperlink w:anchor="_Toc465846396" w:history="1">
        <w:r w:rsidR="00DA4900" w:rsidRPr="000B2C4A">
          <w:rPr>
            <w:rStyle w:val="Hyperlink"/>
            <w:noProof/>
          </w:rPr>
          <w:t>Administrator, General Services Administration</w:t>
        </w:r>
        <w:r w:rsidR="00DA4900">
          <w:rPr>
            <w:noProof/>
            <w:webHidden/>
          </w:rPr>
          <w:tab/>
        </w:r>
        <w:r w:rsidR="00DA4900">
          <w:rPr>
            <w:noProof/>
            <w:webHidden/>
          </w:rPr>
          <w:fldChar w:fldCharType="begin"/>
        </w:r>
        <w:r w:rsidR="00DA4900">
          <w:rPr>
            <w:noProof/>
            <w:webHidden/>
          </w:rPr>
          <w:instrText xml:space="preserve"> PAGEREF _Toc465846396 \h </w:instrText>
        </w:r>
        <w:r w:rsidR="00DA4900">
          <w:rPr>
            <w:noProof/>
            <w:webHidden/>
          </w:rPr>
        </w:r>
        <w:r w:rsidR="00DA4900">
          <w:rPr>
            <w:noProof/>
            <w:webHidden/>
          </w:rPr>
          <w:fldChar w:fldCharType="separate"/>
        </w:r>
        <w:r w:rsidR="00DA4900">
          <w:rPr>
            <w:noProof/>
            <w:webHidden/>
          </w:rPr>
          <w:t>198</w:t>
        </w:r>
        <w:r w:rsidR="00DA4900">
          <w:rPr>
            <w:noProof/>
            <w:webHidden/>
          </w:rPr>
          <w:fldChar w:fldCharType="end"/>
        </w:r>
      </w:hyperlink>
    </w:p>
    <w:p w:rsidR="002A17DF" w:rsidRDefault="002A17DF">
      <w:pPr>
        <w:pStyle w:val="TOC1"/>
        <w:tabs>
          <w:tab w:val="right" w:leader="dot" w:pos="9350"/>
        </w:tabs>
        <w:rPr>
          <w:rStyle w:val="Hyperlink"/>
          <w:noProof/>
        </w:rPr>
      </w:pPr>
      <w:r>
        <w:rPr>
          <w:rStyle w:val="Hyperlink"/>
          <w:noProof/>
        </w:rPr>
        <w:t>Health and Human Services</w:t>
      </w:r>
    </w:p>
    <w:p w:rsidR="00DA4900" w:rsidRDefault="00A21957">
      <w:pPr>
        <w:pStyle w:val="TOC1"/>
        <w:tabs>
          <w:tab w:val="right" w:leader="dot" w:pos="9350"/>
        </w:tabs>
        <w:rPr>
          <w:rFonts w:eastAsiaTheme="minorEastAsia"/>
          <w:noProof/>
        </w:rPr>
      </w:pPr>
      <w:hyperlink w:anchor="_Toc465846397" w:history="1">
        <w:r w:rsidR="00DA4900" w:rsidRPr="000B2C4A">
          <w:rPr>
            <w:rStyle w:val="Hyperlink"/>
            <w:noProof/>
          </w:rPr>
          <w:t>Assistant Secretary For Financial Resources, Department Of Health And Human Services</w:t>
        </w:r>
        <w:r w:rsidR="00DA4900">
          <w:rPr>
            <w:noProof/>
            <w:webHidden/>
          </w:rPr>
          <w:tab/>
        </w:r>
        <w:r w:rsidR="00DA4900">
          <w:rPr>
            <w:noProof/>
            <w:webHidden/>
          </w:rPr>
          <w:fldChar w:fldCharType="begin"/>
        </w:r>
        <w:r w:rsidR="00DA4900">
          <w:rPr>
            <w:noProof/>
            <w:webHidden/>
          </w:rPr>
          <w:instrText xml:space="preserve"> PAGEREF _Toc465846397 \h </w:instrText>
        </w:r>
        <w:r w:rsidR="00DA4900">
          <w:rPr>
            <w:noProof/>
            <w:webHidden/>
          </w:rPr>
        </w:r>
        <w:r w:rsidR="00DA4900">
          <w:rPr>
            <w:noProof/>
            <w:webHidden/>
          </w:rPr>
          <w:fldChar w:fldCharType="separate"/>
        </w:r>
        <w:r w:rsidR="00DA4900">
          <w:rPr>
            <w:noProof/>
            <w:webHidden/>
          </w:rPr>
          <w:t>200</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98" w:history="1">
        <w:r w:rsidR="00DA4900" w:rsidRPr="000B2C4A">
          <w:rPr>
            <w:rStyle w:val="Hyperlink"/>
            <w:noProof/>
          </w:rPr>
          <w:t>Assistant Secretary For Legislation, Department Of Health And Human Services</w:t>
        </w:r>
        <w:r w:rsidR="00DA4900">
          <w:rPr>
            <w:noProof/>
            <w:webHidden/>
          </w:rPr>
          <w:tab/>
        </w:r>
        <w:r w:rsidR="00DA4900">
          <w:rPr>
            <w:noProof/>
            <w:webHidden/>
          </w:rPr>
          <w:fldChar w:fldCharType="begin"/>
        </w:r>
        <w:r w:rsidR="00DA4900">
          <w:rPr>
            <w:noProof/>
            <w:webHidden/>
          </w:rPr>
          <w:instrText xml:space="preserve"> PAGEREF _Toc465846398 \h </w:instrText>
        </w:r>
        <w:r w:rsidR="00DA4900">
          <w:rPr>
            <w:noProof/>
            <w:webHidden/>
          </w:rPr>
        </w:r>
        <w:r w:rsidR="00DA4900">
          <w:rPr>
            <w:noProof/>
            <w:webHidden/>
          </w:rPr>
          <w:fldChar w:fldCharType="separate"/>
        </w:r>
        <w:r w:rsidR="00DA4900">
          <w:rPr>
            <w:noProof/>
            <w:webHidden/>
          </w:rPr>
          <w:t>203</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399" w:history="1">
        <w:r w:rsidR="00DA4900" w:rsidRPr="000B2C4A">
          <w:rPr>
            <w:rStyle w:val="Hyperlink"/>
            <w:noProof/>
          </w:rPr>
          <w:t xml:space="preserve">Administrator, Centers </w:t>
        </w:r>
        <w:r w:rsidR="00DA4900">
          <w:rPr>
            <w:rStyle w:val="Hyperlink"/>
            <w:noProof/>
          </w:rPr>
          <w:t>f</w:t>
        </w:r>
        <w:r w:rsidR="00DA4900" w:rsidRPr="000B2C4A">
          <w:rPr>
            <w:rStyle w:val="Hyperlink"/>
            <w:noProof/>
          </w:rPr>
          <w:t xml:space="preserve">or Medicare </w:t>
        </w:r>
        <w:r w:rsidR="00DA4900">
          <w:rPr>
            <w:rStyle w:val="Hyperlink"/>
            <w:noProof/>
          </w:rPr>
          <w:t>&amp;</w:t>
        </w:r>
        <w:r w:rsidR="00DA4900" w:rsidRPr="000B2C4A">
          <w:rPr>
            <w:rStyle w:val="Hyperlink"/>
            <w:noProof/>
          </w:rPr>
          <w:t xml:space="preserve"> Medicaid Services, Department </w:t>
        </w:r>
        <w:r w:rsidR="00DA4900">
          <w:rPr>
            <w:rStyle w:val="Hyperlink"/>
            <w:noProof/>
          </w:rPr>
          <w:t>o</w:t>
        </w:r>
        <w:r w:rsidR="00DA4900" w:rsidRPr="000B2C4A">
          <w:rPr>
            <w:rStyle w:val="Hyperlink"/>
            <w:noProof/>
          </w:rPr>
          <w:t xml:space="preserve">f Health </w:t>
        </w:r>
        <w:r w:rsidR="002A17DF">
          <w:rPr>
            <w:rStyle w:val="Hyperlink"/>
            <w:noProof/>
          </w:rPr>
          <w:t>&amp;</w:t>
        </w:r>
        <w:r w:rsidR="00DA4900" w:rsidRPr="000B2C4A">
          <w:rPr>
            <w:rStyle w:val="Hyperlink"/>
            <w:noProof/>
          </w:rPr>
          <w:t xml:space="preserve"> Human Services</w:t>
        </w:r>
        <w:r w:rsidR="00DA4900">
          <w:rPr>
            <w:noProof/>
            <w:webHidden/>
          </w:rPr>
          <w:tab/>
        </w:r>
        <w:r w:rsidR="00DA4900">
          <w:rPr>
            <w:noProof/>
            <w:webHidden/>
          </w:rPr>
          <w:fldChar w:fldCharType="begin"/>
        </w:r>
        <w:r w:rsidR="00DA4900">
          <w:rPr>
            <w:noProof/>
            <w:webHidden/>
          </w:rPr>
          <w:instrText xml:space="preserve"> PAGEREF _Toc465846399 \h </w:instrText>
        </w:r>
        <w:r w:rsidR="00DA4900">
          <w:rPr>
            <w:noProof/>
            <w:webHidden/>
          </w:rPr>
        </w:r>
        <w:r w:rsidR="00DA4900">
          <w:rPr>
            <w:noProof/>
            <w:webHidden/>
          </w:rPr>
          <w:fldChar w:fldCharType="separate"/>
        </w:r>
        <w:r w:rsidR="00DA4900">
          <w:rPr>
            <w:noProof/>
            <w:webHidden/>
          </w:rPr>
          <w:t>205</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400" w:history="1">
        <w:r w:rsidR="00DA4900" w:rsidRPr="000B2C4A">
          <w:rPr>
            <w:rStyle w:val="Hyperlink"/>
            <w:noProof/>
          </w:rPr>
          <w:t>Deputy Secretary, Department Of Health And Human Services</w:t>
        </w:r>
        <w:r w:rsidR="00DA4900">
          <w:rPr>
            <w:noProof/>
            <w:webHidden/>
          </w:rPr>
          <w:tab/>
        </w:r>
        <w:r w:rsidR="00DA4900">
          <w:rPr>
            <w:noProof/>
            <w:webHidden/>
          </w:rPr>
          <w:fldChar w:fldCharType="begin"/>
        </w:r>
        <w:r w:rsidR="00DA4900">
          <w:rPr>
            <w:noProof/>
            <w:webHidden/>
          </w:rPr>
          <w:instrText xml:space="preserve"> PAGEREF _Toc465846400 \h </w:instrText>
        </w:r>
        <w:r w:rsidR="00DA4900">
          <w:rPr>
            <w:noProof/>
            <w:webHidden/>
          </w:rPr>
        </w:r>
        <w:r w:rsidR="00DA4900">
          <w:rPr>
            <w:noProof/>
            <w:webHidden/>
          </w:rPr>
          <w:fldChar w:fldCharType="separate"/>
        </w:r>
        <w:r w:rsidR="00DA4900">
          <w:rPr>
            <w:noProof/>
            <w:webHidden/>
          </w:rPr>
          <w:t>207</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401" w:history="1">
        <w:r w:rsidR="00DA4900" w:rsidRPr="000B2C4A">
          <w:rPr>
            <w:rStyle w:val="Hyperlink"/>
            <w:noProof/>
          </w:rPr>
          <w:t>Commissioner, Food &amp; Drug Administration, Department Of Health And Human Services</w:t>
        </w:r>
        <w:r w:rsidR="00DA4900">
          <w:rPr>
            <w:noProof/>
            <w:webHidden/>
          </w:rPr>
          <w:tab/>
        </w:r>
        <w:r w:rsidR="00DA4900">
          <w:rPr>
            <w:noProof/>
            <w:webHidden/>
          </w:rPr>
          <w:fldChar w:fldCharType="begin"/>
        </w:r>
        <w:r w:rsidR="00DA4900">
          <w:rPr>
            <w:noProof/>
            <w:webHidden/>
          </w:rPr>
          <w:instrText xml:space="preserve"> PAGEREF _Toc465846401 \h </w:instrText>
        </w:r>
        <w:r w:rsidR="00DA4900">
          <w:rPr>
            <w:noProof/>
            <w:webHidden/>
          </w:rPr>
        </w:r>
        <w:r w:rsidR="00DA4900">
          <w:rPr>
            <w:noProof/>
            <w:webHidden/>
          </w:rPr>
          <w:fldChar w:fldCharType="separate"/>
        </w:r>
        <w:r w:rsidR="00DA4900">
          <w:rPr>
            <w:noProof/>
            <w:webHidden/>
          </w:rPr>
          <w:t>210</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402" w:history="1">
        <w:r w:rsidR="00DA4900" w:rsidRPr="000B2C4A">
          <w:rPr>
            <w:rStyle w:val="Hyperlink"/>
            <w:noProof/>
          </w:rPr>
          <w:t>Director, National Institutes Of Health, Department Of Health And Human Services</w:t>
        </w:r>
        <w:r w:rsidR="00DA4900">
          <w:rPr>
            <w:noProof/>
            <w:webHidden/>
          </w:rPr>
          <w:tab/>
        </w:r>
        <w:r w:rsidR="00DA4900">
          <w:rPr>
            <w:noProof/>
            <w:webHidden/>
          </w:rPr>
          <w:fldChar w:fldCharType="begin"/>
        </w:r>
        <w:r w:rsidR="00DA4900">
          <w:rPr>
            <w:noProof/>
            <w:webHidden/>
          </w:rPr>
          <w:instrText xml:space="preserve"> PAGEREF _Toc465846402 \h </w:instrText>
        </w:r>
        <w:r w:rsidR="00DA4900">
          <w:rPr>
            <w:noProof/>
            <w:webHidden/>
          </w:rPr>
        </w:r>
        <w:r w:rsidR="00DA4900">
          <w:rPr>
            <w:noProof/>
            <w:webHidden/>
          </w:rPr>
          <w:fldChar w:fldCharType="separate"/>
        </w:r>
        <w:r w:rsidR="00DA4900">
          <w:rPr>
            <w:noProof/>
            <w:webHidden/>
          </w:rPr>
          <w:t>212</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403" w:history="1">
        <w:r w:rsidR="00DA4900" w:rsidRPr="000B2C4A">
          <w:rPr>
            <w:rStyle w:val="Hyperlink"/>
            <w:noProof/>
          </w:rPr>
          <w:t>General Counsel, Department Of Health And Human Services</w:t>
        </w:r>
        <w:r w:rsidR="00DA4900">
          <w:rPr>
            <w:noProof/>
            <w:webHidden/>
          </w:rPr>
          <w:tab/>
        </w:r>
        <w:r w:rsidR="00DA4900">
          <w:rPr>
            <w:noProof/>
            <w:webHidden/>
          </w:rPr>
          <w:fldChar w:fldCharType="begin"/>
        </w:r>
        <w:r w:rsidR="00DA4900">
          <w:rPr>
            <w:noProof/>
            <w:webHidden/>
          </w:rPr>
          <w:instrText xml:space="preserve"> PAGEREF _Toc465846403 \h </w:instrText>
        </w:r>
        <w:r w:rsidR="00DA4900">
          <w:rPr>
            <w:noProof/>
            <w:webHidden/>
          </w:rPr>
        </w:r>
        <w:r w:rsidR="00DA4900">
          <w:rPr>
            <w:noProof/>
            <w:webHidden/>
          </w:rPr>
          <w:fldChar w:fldCharType="separate"/>
        </w:r>
        <w:r w:rsidR="00DA4900">
          <w:rPr>
            <w:noProof/>
            <w:webHidden/>
          </w:rPr>
          <w:t>215</w:t>
        </w:r>
        <w:r w:rsidR="00DA4900">
          <w:rPr>
            <w:noProof/>
            <w:webHidden/>
          </w:rPr>
          <w:fldChar w:fldCharType="end"/>
        </w:r>
      </w:hyperlink>
    </w:p>
    <w:p w:rsidR="002A17DF" w:rsidRDefault="002A17DF">
      <w:pPr>
        <w:pStyle w:val="TOC1"/>
        <w:tabs>
          <w:tab w:val="right" w:leader="dot" w:pos="9350"/>
        </w:tabs>
        <w:rPr>
          <w:rStyle w:val="Hyperlink"/>
          <w:noProof/>
        </w:rPr>
      </w:pPr>
      <w:r>
        <w:rPr>
          <w:rStyle w:val="Hyperlink"/>
          <w:noProof/>
        </w:rPr>
        <w:t>Housing and Urban Development</w:t>
      </w:r>
    </w:p>
    <w:p w:rsidR="00DA4900" w:rsidRDefault="00A21957">
      <w:pPr>
        <w:pStyle w:val="TOC1"/>
        <w:tabs>
          <w:tab w:val="right" w:leader="dot" w:pos="9350"/>
        </w:tabs>
        <w:rPr>
          <w:rFonts w:eastAsiaTheme="minorEastAsia"/>
          <w:noProof/>
        </w:rPr>
      </w:pPr>
      <w:hyperlink w:anchor="_Toc465846404" w:history="1">
        <w:r w:rsidR="002A17DF">
          <w:rPr>
            <w:rStyle w:val="Hyperlink"/>
            <w:noProof/>
          </w:rPr>
          <w:t>Assistant Secretary f</w:t>
        </w:r>
        <w:r w:rsidR="00DA4900" w:rsidRPr="000B2C4A">
          <w:rPr>
            <w:rStyle w:val="Hyperlink"/>
            <w:noProof/>
          </w:rPr>
          <w:t xml:space="preserve">or Congressional </w:t>
        </w:r>
        <w:r w:rsidR="002A17DF">
          <w:rPr>
            <w:rStyle w:val="Hyperlink"/>
            <w:noProof/>
          </w:rPr>
          <w:t>&amp;</w:t>
        </w:r>
        <w:r w:rsidR="00DA4900" w:rsidRPr="000B2C4A">
          <w:rPr>
            <w:rStyle w:val="Hyperlink"/>
            <w:noProof/>
          </w:rPr>
          <w:t xml:space="preserve"> Intergovernmental Relations, Department </w:t>
        </w:r>
        <w:r w:rsidR="002A17DF">
          <w:rPr>
            <w:rStyle w:val="Hyperlink"/>
            <w:noProof/>
          </w:rPr>
          <w:t>o</w:t>
        </w:r>
        <w:r w:rsidR="00DA4900" w:rsidRPr="000B2C4A">
          <w:rPr>
            <w:rStyle w:val="Hyperlink"/>
            <w:noProof/>
          </w:rPr>
          <w:t xml:space="preserve">f Housing </w:t>
        </w:r>
        <w:r w:rsidR="002A17DF">
          <w:rPr>
            <w:rStyle w:val="Hyperlink"/>
            <w:noProof/>
          </w:rPr>
          <w:t>&amp;</w:t>
        </w:r>
        <w:r w:rsidR="00DA4900" w:rsidRPr="000B2C4A">
          <w:rPr>
            <w:rStyle w:val="Hyperlink"/>
            <w:noProof/>
          </w:rPr>
          <w:t xml:space="preserve"> Urban Development</w:t>
        </w:r>
        <w:r w:rsidR="00DA4900">
          <w:rPr>
            <w:noProof/>
            <w:webHidden/>
          </w:rPr>
          <w:tab/>
        </w:r>
        <w:r w:rsidR="00DA4900">
          <w:rPr>
            <w:noProof/>
            <w:webHidden/>
          </w:rPr>
          <w:fldChar w:fldCharType="begin"/>
        </w:r>
        <w:r w:rsidR="00DA4900">
          <w:rPr>
            <w:noProof/>
            <w:webHidden/>
          </w:rPr>
          <w:instrText xml:space="preserve"> PAGEREF _Toc465846404 \h </w:instrText>
        </w:r>
        <w:r w:rsidR="00DA4900">
          <w:rPr>
            <w:noProof/>
            <w:webHidden/>
          </w:rPr>
        </w:r>
        <w:r w:rsidR="00DA4900">
          <w:rPr>
            <w:noProof/>
            <w:webHidden/>
          </w:rPr>
          <w:fldChar w:fldCharType="separate"/>
        </w:r>
        <w:r w:rsidR="00DA4900">
          <w:rPr>
            <w:noProof/>
            <w:webHidden/>
          </w:rPr>
          <w:t>218</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405" w:history="1">
        <w:r w:rsidR="00DA4900" w:rsidRPr="000B2C4A">
          <w:rPr>
            <w:rStyle w:val="Hyperlink"/>
            <w:noProof/>
          </w:rPr>
          <w:t>Chief Financial Officer, Department Of Housing And Urban Development</w:t>
        </w:r>
        <w:r w:rsidR="00DA4900">
          <w:rPr>
            <w:noProof/>
            <w:webHidden/>
          </w:rPr>
          <w:tab/>
        </w:r>
        <w:r w:rsidR="00DA4900">
          <w:rPr>
            <w:noProof/>
            <w:webHidden/>
          </w:rPr>
          <w:fldChar w:fldCharType="begin"/>
        </w:r>
        <w:r w:rsidR="00DA4900">
          <w:rPr>
            <w:noProof/>
            <w:webHidden/>
          </w:rPr>
          <w:instrText xml:space="preserve"> PAGEREF _Toc465846405 \h </w:instrText>
        </w:r>
        <w:r w:rsidR="00DA4900">
          <w:rPr>
            <w:noProof/>
            <w:webHidden/>
          </w:rPr>
        </w:r>
        <w:r w:rsidR="00DA4900">
          <w:rPr>
            <w:noProof/>
            <w:webHidden/>
          </w:rPr>
          <w:fldChar w:fldCharType="separate"/>
        </w:r>
        <w:r w:rsidR="00DA4900">
          <w:rPr>
            <w:noProof/>
            <w:webHidden/>
          </w:rPr>
          <w:t>220</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406" w:history="1">
        <w:r w:rsidR="00DA4900" w:rsidRPr="000B2C4A">
          <w:rPr>
            <w:rStyle w:val="Hyperlink"/>
            <w:noProof/>
          </w:rPr>
          <w:t>Deputy Secretary, Department Of Housing And Urban Development</w:t>
        </w:r>
        <w:r w:rsidR="00DA4900">
          <w:rPr>
            <w:noProof/>
            <w:webHidden/>
          </w:rPr>
          <w:tab/>
        </w:r>
        <w:r w:rsidR="00DA4900">
          <w:rPr>
            <w:noProof/>
            <w:webHidden/>
          </w:rPr>
          <w:fldChar w:fldCharType="begin"/>
        </w:r>
        <w:r w:rsidR="00DA4900">
          <w:rPr>
            <w:noProof/>
            <w:webHidden/>
          </w:rPr>
          <w:instrText xml:space="preserve"> PAGEREF _Toc465846406 \h </w:instrText>
        </w:r>
        <w:r w:rsidR="00DA4900">
          <w:rPr>
            <w:noProof/>
            <w:webHidden/>
          </w:rPr>
        </w:r>
        <w:r w:rsidR="00DA4900">
          <w:rPr>
            <w:noProof/>
            <w:webHidden/>
          </w:rPr>
          <w:fldChar w:fldCharType="separate"/>
        </w:r>
        <w:r w:rsidR="00DA4900">
          <w:rPr>
            <w:noProof/>
            <w:webHidden/>
          </w:rPr>
          <w:t>223</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407" w:history="1">
        <w:r w:rsidR="00DA4900" w:rsidRPr="000B2C4A">
          <w:rPr>
            <w:rStyle w:val="Hyperlink"/>
            <w:noProof/>
          </w:rPr>
          <w:t>General Counsel, Department Of Housing And Urban Development</w:t>
        </w:r>
        <w:r w:rsidR="00DA4900">
          <w:rPr>
            <w:noProof/>
            <w:webHidden/>
          </w:rPr>
          <w:tab/>
        </w:r>
        <w:r w:rsidR="00DA4900">
          <w:rPr>
            <w:noProof/>
            <w:webHidden/>
          </w:rPr>
          <w:fldChar w:fldCharType="begin"/>
        </w:r>
        <w:r w:rsidR="00DA4900">
          <w:rPr>
            <w:noProof/>
            <w:webHidden/>
          </w:rPr>
          <w:instrText xml:space="preserve"> PAGEREF _Toc465846407 \h </w:instrText>
        </w:r>
        <w:r w:rsidR="00DA4900">
          <w:rPr>
            <w:noProof/>
            <w:webHidden/>
          </w:rPr>
        </w:r>
        <w:r w:rsidR="00DA4900">
          <w:rPr>
            <w:noProof/>
            <w:webHidden/>
          </w:rPr>
          <w:fldChar w:fldCharType="separate"/>
        </w:r>
        <w:r w:rsidR="00DA4900">
          <w:rPr>
            <w:noProof/>
            <w:webHidden/>
          </w:rPr>
          <w:t>226</w:t>
        </w:r>
        <w:r w:rsidR="00DA4900">
          <w:rPr>
            <w:noProof/>
            <w:webHidden/>
          </w:rPr>
          <w:fldChar w:fldCharType="end"/>
        </w:r>
      </w:hyperlink>
    </w:p>
    <w:p w:rsidR="002A17DF" w:rsidRDefault="002A17DF">
      <w:pPr>
        <w:pStyle w:val="TOC1"/>
        <w:tabs>
          <w:tab w:val="right" w:leader="dot" w:pos="9350"/>
        </w:tabs>
        <w:rPr>
          <w:rStyle w:val="Hyperlink"/>
          <w:noProof/>
        </w:rPr>
      </w:pPr>
      <w:r>
        <w:rPr>
          <w:rStyle w:val="Hyperlink"/>
          <w:noProof/>
        </w:rPr>
        <w:t>Inspector General</w:t>
      </w:r>
    </w:p>
    <w:p w:rsidR="00DA4900" w:rsidRDefault="00A21957">
      <w:pPr>
        <w:pStyle w:val="TOC1"/>
        <w:tabs>
          <w:tab w:val="right" w:leader="dot" w:pos="9350"/>
        </w:tabs>
        <w:rPr>
          <w:rFonts w:eastAsiaTheme="minorEastAsia"/>
          <w:noProof/>
        </w:rPr>
      </w:pPr>
      <w:hyperlink w:anchor="_Toc465846408" w:history="1">
        <w:r w:rsidR="00DA4900" w:rsidRPr="000B2C4A">
          <w:rPr>
            <w:rStyle w:val="Hyperlink"/>
            <w:noProof/>
          </w:rPr>
          <w:t>Inspector General</w:t>
        </w:r>
        <w:r w:rsidR="00DA4900">
          <w:rPr>
            <w:noProof/>
            <w:webHidden/>
          </w:rPr>
          <w:tab/>
        </w:r>
        <w:r w:rsidR="00DA4900">
          <w:rPr>
            <w:noProof/>
            <w:webHidden/>
          </w:rPr>
          <w:fldChar w:fldCharType="begin"/>
        </w:r>
        <w:r w:rsidR="00DA4900">
          <w:rPr>
            <w:noProof/>
            <w:webHidden/>
          </w:rPr>
          <w:instrText xml:space="preserve"> PAGEREF _Toc465846408 \h </w:instrText>
        </w:r>
        <w:r w:rsidR="00DA4900">
          <w:rPr>
            <w:noProof/>
            <w:webHidden/>
          </w:rPr>
        </w:r>
        <w:r w:rsidR="00DA4900">
          <w:rPr>
            <w:noProof/>
            <w:webHidden/>
          </w:rPr>
          <w:fldChar w:fldCharType="separate"/>
        </w:r>
        <w:r w:rsidR="00DA4900">
          <w:rPr>
            <w:noProof/>
            <w:webHidden/>
          </w:rPr>
          <w:t>228</w:t>
        </w:r>
        <w:r w:rsidR="00DA4900">
          <w:rPr>
            <w:noProof/>
            <w:webHidden/>
          </w:rPr>
          <w:fldChar w:fldCharType="end"/>
        </w:r>
      </w:hyperlink>
    </w:p>
    <w:p w:rsidR="002A17DF" w:rsidRDefault="002A17DF">
      <w:pPr>
        <w:pStyle w:val="TOC1"/>
        <w:tabs>
          <w:tab w:val="right" w:leader="dot" w:pos="9350"/>
        </w:tabs>
        <w:rPr>
          <w:rStyle w:val="Hyperlink"/>
          <w:noProof/>
        </w:rPr>
      </w:pPr>
      <w:r>
        <w:rPr>
          <w:rStyle w:val="Hyperlink"/>
          <w:noProof/>
        </w:rPr>
        <w:t>Interior</w:t>
      </w:r>
    </w:p>
    <w:p w:rsidR="00DA4900" w:rsidRDefault="00A21957">
      <w:pPr>
        <w:pStyle w:val="TOC1"/>
        <w:tabs>
          <w:tab w:val="right" w:leader="dot" w:pos="9350"/>
        </w:tabs>
        <w:rPr>
          <w:rFonts w:eastAsiaTheme="minorEastAsia"/>
          <w:noProof/>
        </w:rPr>
      </w:pPr>
      <w:hyperlink w:anchor="_Toc465846409" w:history="1">
        <w:r w:rsidR="00DA4900" w:rsidRPr="000B2C4A">
          <w:rPr>
            <w:rStyle w:val="Hyperlink"/>
            <w:noProof/>
          </w:rPr>
          <w:t>Assistant Secretary For Policy, Management, And Budget, Department Of The Interior</w:t>
        </w:r>
        <w:r w:rsidR="00DA4900">
          <w:rPr>
            <w:noProof/>
            <w:webHidden/>
          </w:rPr>
          <w:tab/>
        </w:r>
        <w:r w:rsidR="00DA4900">
          <w:rPr>
            <w:noProof/>
            <w:webHidden/>
          </w:rPr>
          <w:fldChar w:fldCharType="begin"/>
        </w:r>
        <w:r w:rsidR="00DA4900">
          <w:rPr>
            <w:noProof/>
            <w:webHidden/>
          </w:rPr>
          <w:instrText xml:space="preserve"> PAGEREF _Toc465846409 \h </w:instrText>
        </w:r>
        <w:r w:rsidR="00DA4900">
          <w:rPr>
            <w:noProof/>
            <w:webHidden/>
          </w:rPr>
        </w:r>
        <w:r w:rsidR="00DA4900">
          <w:rPr>
            <w:noProof/>
            <w:webHidden/>
          </w:rPr>
          <w:fldChar w:fldCharType="separate"/>
        </w:r>
        <w:r w:rsidR="00DA4900">
          <w:rPr>
            <w:noProof/>
            <w:webHidden/>
          </w:rPr>
          <w:t>232</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410" w:history="1">
        <w:r w:rsidR="00DA4900" w:rsidRPr="000B2C4A">
          <w:rPr>
            <w:rStyle w:val="Hyperlink"/>
            <w:noProof/>
          </w:rPr>
          <w:t>Deputy Secretary, Department Of The Interior</w:t>
        </w:r>
        <w:r w:rsidR="00DA4900">
          <w:rPr>
            <w:noProof/>
            <w:webHidden/>
          </w:rPr>
          <w:tab/>
        </w:r>
        <w:r w:rsidR="00DA4900">
          <w:rPr>
            <w:noProof/>
            <w:webHidden/>
          </w:rPr>
          <w:fldChar w:fldCharType="begin"/>
        </w:r>
        <w:r w:rsidR="00DA4900">
          <w:rPr>
            <w:noProof/>
            <w:webHidden/>
          </w:rPr>
          <w:instrText xml:space="preserve"> PAGEREF _Toc465846410 \h </w:instrText>
        </w:r>
        <w:r w:rsidR="00DA4900">
          <w:rPr>
            <w:noProof/>
            <w:webHidden/>
          </w:rPr>
        </w:r>
        <w:r w:rsidR="00DA4900">
          <w:rPr>
            <w:noProof/>
            <w:webHidden/>
          </w:rPr>
          <w:fldChar w:fldCharType="separate"/>
        </w:r>
        <w:r w:rsidR="00DA4900">
          <w:rPr>
            <w:noProof/>
            <w:webHidden/>
          </w:rPr>
          <w:t>235</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411" w:history="1">
        <w:r w:rsidR="00DA4900" w:rsidRPr="000B2C4A">
          <w:rPr>
            <w:rStyle w:val="Hyperlink"/>
            <w:noProof/>
          </w:rPr>
          <w:t>Solicitor, Department Of Interior</w:t>
        </w:r>
        <w:r w:rsidR="00DA4900">
          <w:rPr>
            <w:noProof/>
            <w:webHidden/>
          </w:rPr>
          <w:tab/>
        </w:r>
        <w:r w:rsidR="00DA4900">
          <w:rPr>
            <w:noProof/>
            <w:webHidden/>
          </w:rPr>
          <w:fldChar w:fldCharType="begin"/>
        </w:r>
        <w:r w:rsidR="00DA4900">
          <w:rPr>
            <w:noProof/>
            <w:webHidden/>
          </w:rPr>
          <w:instrText xml:space="preserve"> PAGEREF _Toc465846411 \h </w:instrText>
        </w:r>
        <w:r w:rsidR="00DA4900">
          <w:rPr>
            <w:noProof/>
            <w:webHidden/>
          </w:rPr>
        </w:r>
        <w:r w:rsidR="00DA4900">
          <w:rPr>
            <w:noProof/>
            <w:webHidden/>
          </w:rPr>
          <w:fldChar w:fldCharType="separate"/>
        </w:r>
        <w:r w:rsidR="00DA4900">
          <w:rPr>
            <w:noProof/>
            <w:webHidden/>
          </w:rPr>
          <w:t>237</w:t>
        </w:r>
        <w:r w:rsidR="00DA4900">
          <w:rPr>
            <w:noProof/>
            <w:webHidden/>
          </w:rPr>
          <w:fldChar w:fldCharType="end"/>
        </w:r>
      </w:hyperlink>
    </w:p>
    <w:p w:rsidR="002A17DF" w:rsidRDefault="002A17DF">
      <w:pPr>
        <w:pStyle w:val="TOC1"/>
        <w:tabs>
          <w:tab w:val="right" w:leader="dot" w:pos="9350"/>
        </w:tabs>
        <w:rPr>
          <w:rStyle w:val="Hyperlink"/>
          <w:noProof/>
        </w:rPr>
      </w:pPr>
      <w:r>
        <w:rPr>
          <w:rStyle w:val="Hyperlink"/>
          <w:noProof/>
        </w:rPr>
        <w:t>Labor</w:t>
      </w:r>
    </w:p>
    <w:p w:rsidR="00DA4900" w:rsidRDefault="00A21957">
      <w:pPr>
        <w:pStyle w:val="TOC1"/>
        <w:tabs>
          <w:tab w:val="right" w:leader="dot" w:pos="9350"/>
        </w:tabs>
        <w:rPr>
          <w:rFonts w:eastAsiaTheme="minorEastAsia"/>
          <w:noProof/>
        </w:rPr>
      </w:pPr>
      <w:hyperlink w:anchor="_Toc465846412" w:history="1">
        <w:r w:rsidR="00DA4900" w:rsidRPr="000B2C4A">
          <w:rPr>
            <w:rStyle w:val="Hyperlink"/>
            <w:noProof/>
          </w:rPr>
          <w:t>Assistant Secretary For Congressional And Intergovernmental Affairs, Department Of Labor</w:t>
        </w:r>
        <w:r w:rsidR="00DA4900">
          <w:rPr>
            <w:noProof/>
            <w:webHidden/>
          </w:rPr>
          <w:tab/>
        </w:r>
        <w:r w:rsidR="00DA4900">
          <w:rPr>
            <w:noProof/>
            <w:webHidden/>
          </w:rPr>
          <w:fldChar w:fldCharType="begin"/>
        </w:r>
        <w:r w:rsidR="00DA4900">
          <w:rPr>
            <w:noProof/>
            <w:webHidden/>
          </w:rPr>
          <w:instrText xml:space="preserve"> PAGEREF _Toc465846412 \h </w:instrText>
        </w:r>
        <w:r w:rsidR="00DA4900">
          <w:rPr>
            <w:noProof/>
            <w:webHidden/>
          </w:rPr>
        </w:r>
        <w:r w:rsidR="00DA4900">
          <w:rPr>
            <w:noProof/>
            <w:webHidden/>
          </w:rPr>
          <w:fldChar w:fldCharType="separate"/>
        </w:r>
        <w:r w:rsidR="00DA4900">
          <w:rPr>
            <w:noProof/>
            <w:webHidden/>
          </w:rPr>
          <w:t>239</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413" w:history="1">
        <w:r w:rsidR="00DA4900" w:rsidRPr="000B2C4A">
          <w:rPr>
            <w:rStyle w:val="Hyperlink"/>
            <w:noProof/>
          </w:rPr>
          <w:t>Chief Financial Officer, Department Of Labor</w:t>
        </w:r>
        <w:r w:rsidR="00DA4900">
          <w:rPr>
            <w:noProof/>
            <w:webHidden/>
          </w:rPr>
          <w:tab/>
        </w:r>
        <w:r w:rsidR="00DA4900">
          <w:rPr>
            <w:noProof/>
            <w:webHidden/>
          </w:rPr>
          <w:fldChar w:fldCharType="begin"/>
        </w:r>
        <w:r w:rsidR="00DA4900">
          <w:rPr>
            <w:noProof/>
            <w:webHidden/>
          </w:rPr>
          <w:instrText xml:space="preserve"> PAGEREF _Toc465846413 \h </w:instrText>
        </w:r>
        <w:r w:rsidR="00DA4900">
          <w:rPr>
            <w:noProof/>
            <w:webHidden/>
          </w:rPr>
        </w:r>
        <w:r w:rsidR="00DA4900">
          <w:rPr>
            <w:noProof/>
            <w:webHidden/>
          </w:rPr>
          <w:fldChar w:fldCharType="separate"/>
        </w:r>
        <w:r w:rsidR="00DA4900">
          <w:rPr>
            <w:noProof/>
            <w:webHidden/>
          </w:rPr>
          <w:t>241</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414" w:history="1">
        <w:r w:rsidR="00DA4900" w:rsidRPr="000B2C4A">
          <w:rPr>
            <w:rStyle w:val="Hyperlink"/>
            <w:noProof/>
          </w:rPr>
          <w:t>Deputy Secretary, Department Of Labor</w:t>
        </w:r>
        <w:r w:rsidR="00DA4900">
          <w:rPr>
            <w:noProof/>
            <w:webHidden/>
          </w:rPr>
          <w:tab/>
        </w:r>
        <w:r w:rsidR="00DA4900">
          <w:rPr>
            <w:noProof/>
            <w:webHidden/>
          </w:rPr>
          <w:fldChar w:fldCharType="begin"/>
        </w:r>
        <w:r w:rsidR="00DA4900">
          <w:rPr>
            <w:noProof/>
            <w:webHidden/>
          </w:rPr>
          <w:instrText xml:space="preserve"> PAGEREF _Toc465846414 \h </w:instrText>
        </w:r>
        <w:r w:rsidR="00DA4900">
          <w:rPr>
            <w:noProof/>
            <w:webHidden/>
          </w:rPr>
        </w:r>
        <w:r w:rsidR="00DA4900">
          <w:rPr>
            <w:noProof/>
            <w:webHidden/>
          </w:rPr>
          <w:fldChar w:fldCharType="separate"/>
        </w:r>
        <w:r w:rsidR="00DA4900">
          <w:rPr>
            <w:noProof/>
            <w:webHidden/>
          </w:rPr>
          <w:t>244</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415" w:history="1">
        <w:r w:rsidR="00DA4900" w:rsidRPr="000B2C4A">
          <w:rPr>
            <w:rStyle w:val="Hyperlink"/>
            <w:noProof/>
          </w:rPr>
          <w:t>Solicitor, Department Of Labor</w:t>
        </w:r>
        <w:r w:rsidR="00DA4900">
          <w:rPr>
            <w:noProof/>
            <w:webHidden/>
          </w:rPr>
          <w:tab/>
        </w:r>
        <w:r w:rsidR="00DA4900">
          <w:rPr>
            <w:noProof/>
            <w:webHidden/>
          </w:rPr>
          <w:fldChar w:fldCharType="begin"/>
        </w:r>
        <w:r w:rsidR="00DA4900">
          <w:rPr>
            <w:noProof/>
            <w:webHidden/>
          </w:rPr>
          <w:instrText xml:space="preserve"> PAGEREF _Toc465846415 \h </w:instrText>
        </w:r>
        <w:r w:rsidR="00DA4900">
          <w:rPr>
            <w:noProof/>
            <w:webHidden/>
          </w:rPr>
        </w:r>
        <w:r w:rsidR="00DA4900">
          <w:rPr>
            <w:noProof/>
            <w:webHidden/>
          </w:rPr>
          <w:fldChar w:fldCharType="separate"/>
        </w:r>
        <w:r w:rsidR="00DA4900">
          <w:rPr>
            <w:noProof/>
            <w:webHidden/>
          </w:rPr>
          <w:t>246</w:t>
        </w:r>
        <w:r w:rsidR="00DA4900">
          <w:rPr>
            <w:noProof/>
            <w:webHidden/>
          </w:rPr>
          <w:fldChar w:fldCharType="end"/>
        </w:r>
      </w:hyperlink>
    </w:p>
    <w:p w:rsidR="002A17DF" w:rsidRDefault="002A17DF">
      <w:pPr>
        <w:pStyle w:val="TOC1"/>
        <w:tabs>
          <w:tab w:val="right" w:leader="dot" w:pos="9350"/>
        </w:tabs>
        <w:rPr>
          <w:rStyle w:val="Hyperlink"/>
          <w:noProof/>
        </w:rPr>
      </w:pPr>
      <w:r>
        <w:rPr>
          <w:rStyle w:val="Hyperlink"/>
          <w:noProof/>
        </w:rPr>
        <w:t>National Intelligence</w:t>
      </w:r>
    </w:p>
    <w:p w:rsidR="00DA4900" w:rsidRDefault="00A21957">
      <w:pPr>
        <w:pStyle w:val="TOC1"/>
        <w:tabs>
          <w:tab w:val="right" w:leader="dot" w:pos="9350"/>
        </w:tabs>
        <w:rPr>
          <w:rFonts w:eastAsiaTheme="minorEastAsia"/>
          <w:noProof/>
        </w:rPr>
      </w:pPr>
      <w:hyperlink w:anchor="_Toc465846416" w:history="1">
        <w:r w:rsidR="00DA4900" w:rsidRPr="000B2C4A">
          <w:rPr>
            <w:rStyle w:val="Hyperlink"/>
            <w:noProof/>
          </w:rPr>
          <w:t>Director Of National Intelligence</w:t>
        </w:r>
        <w:r w:rsidR="00DA4900">
          <w:rPr>
            <w:noProof/>
            <w:webHidden/>
          </w:rPr>
          <w:tab/>
        </w:r>
        <w:r w:rsidR="00DA4900">
          <w:rPr>
            <w:noProof/>
            <w:webHidden/>
          </w:rPr>
          <w:fldChar w:fldCharType="begin"/>
        </w:r>
        <w:r w:rsidR="00DA4900">
          <w:rPr>
            <w:noProof/>
            <w:webHidden/>
          </w:rPr>
          <w:instrText xml:space="preserve"> PAGEREF _Toc465846416 \h </w:instrText>
        </w:r>
        <w:r w:rsidR="00DA4900">
          <w:rPr>
            <w:noProof/>
            <w:webHidden/>
          </w:rPr>
        </w:r>
        <w:r w:rsidR="00DA4900">
          <w:rPr>
            <w:noProof/>
            <w:webHidden/>
          </w:rPr>
          <w:fldChar w:fldCharType="separate"/>
        </w:r>
        <w:r w:rsidR="00DA4900">
          <w:rPr>
            <w:noProof/>
            <w:webHidden/>
          </w:rPr>
          <w:t>248</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417" w:history="1">
        <w:r w:rsidR="00DA4900" w:rsidRPr="000B2C4A">
          <w:rPr>
            <w:rStyle w:val="Hyperlink"/>
            <w:rFonts w:asciiTheme="majorHAnsi" w:hAnsiTheme="majorHAnsi" w:cstheme="majorHAnsi"/>
            <w:noProof/>
          </w:rPr>
          <w:t>General Counsel, Office Of The Director Of National Intelligence</w:t>
        </w:r>
        <w:r w:rsidR="00DA4900">
          <w:rPr>
            <w:noProof/>
            <w:webHidden/>
          </w:rPr>
          <w:tab/>
        </w:r>
        <w:r w:rsidR="00DA4900">
          <w:rPr>
            <w:noProof/>
            <w:webHidden/>
          </w:rPr>
          <w:fldChar w:fldCharType="begin"/>
        </w:r>
        <w:r w:rsidR="00DA4900">
          <w:rPr>
            <w:noProof/>
            <w:webHidden/>
          </w:rPr>
          <w:instrText xml:space="preserve"> PAGEREF _Toc465846417 \h </w:instrText>
        </w:r>
        <w:r w:rsidR="00DA4900">
          <w:rPr>
            <w:noProof/>
            <w:webHidden/>
          </w:rPr>
        </w:r>
        <w:r w:rsidR="00DA4900">
          <w:rPr>
            <w:noProof/>
            <w:webHidden/>
          </w:rPr>
          <w:fldChar w:fldCharType="separate"/>
        </w:r>
        <w:r w:rsidR="00DA4900">
          <w:rPr>
            <w:noProof/>
            <w:webHidden/>
          </w:rPr>
          <w:t>251</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418" w:history="1">
        <w:r w:rsidR="00DA4900" w:rsidRPr="000B2C4A">
          <w:rPr>
            <w:rStyle w:val="Hyperlink"/>
            <w:noProof/>
          </w:rPr>
          <w:t>Principal Deputy Director Of National Intelligence</w:t>
        </w:r>
        <w:r w:rsidR="00DA4900">
          <w:rPr>
            <w:noProof/>
            <w:webHidden/>
          </w:rPr>
          <w:tab/>
        </w:r>
        <w:r w:rsidR="00DA4900">
          <w:rPr>
            <w:noProof/>
            <w:webHidden/>
          </w:rPr>
          <w:fldChar w:fldCharType="begin"/>
        </w:r>
        <w:r w:rsidR="00DA4900">
          <w:rPr>
            <w:noProof/>
            <w:webHidden/>
          </w:rPr>
          <w:instrText xml:space="preserve"> PAGEREF _Toc465846418 \h </w:instrText>
        </w:r>
        <w:r w:rsidR="00DA4900">
          <w:rPr>
            <w:noProof/>
            <w:webHidden/>
          </w:rPr>
        </w:r>
        <w:r w:rsidR="00DA4900">
          <w:rPr>
            <w:noProof/>
            <w:webHidden/>
          </w:rPr>
          <w:fldChar w:fldCharType="separate"/>
        </w:r>
        <w:r w:rsidR="00DA4900">
          <w:rPr>
            <w:noProof/>
            <w:webHidden/>
          </w:rPr>
          <w:t>253</w:t>
        </w:r>
        <w:r w:rsidR="00DA4900">
          <w:rPr>
            <w:noProof/>
            <w:webHidden/>
          </w:rPr>
          <w:fldChar w:fldCharType="end"/>
        </w:r>
      </w:hyperlink>
    </w:p>
    <w:p w:rsidR="002A17DF" w:rsidRDefault="002A17DF">
      <w:pPr>
        <w:pStyle w:val="TOC1"/>
        <w:tabs>
          <w:tab w:val="right" w:leader="dot" w:pos="9350"/>
        </w:tabs>
        <w:rPr>
          <w:rStyle w:val="Hyperlink"/>
          <w:noProof/>
        </w:rPr>
      </w:pPr>
      <w:r>
        <w:rPr>
          <w:rStyle w:val="Hyperlink"/>
          <w:noProof/>
        </w:rPr>
        <w:t>Office of Personnel Management (OPM)</w:t>
      </w:r>
    </w:p>
    <w:p w:rsidR="00DA4900" w:rsidRDefault="00A21957">
      <w:pPr>
        <w:pStyle w:val="TOC1"/>
        <w:tabs>
          <w:tab w:val="right" w:leader="dot" w:pos="9350"/>
        </w:tabs>
        <w:rPr>
          <w:rFonts w:eastAsiaTheme="minorEastAsia"/>
          <w:noProof/>
        </w:rPr>
      </w:pPr>
      <w:hyperlink w:anchor="_Toc465846419" w:history="1">
        <w:r w:rsidR="00DA4900" w:rsidRPr="000B2C4A">
          <w:rPr>
            <w:rStyle w:val="Hyperlink"/>
            <w:noProof/>
          </w:rPr>
          <w:t>Director, Office Of Personnel Management</w:t>
        </w:r>
        <w:r w:rsidR="00DA4900">
          <w:rPr>
            <w:noProof/>
            <w:webHidden/>
          </w:rPr>
          <w:tab/>
        </w:r>
        <w:r w:rsidR="00DA4900">
          <w:rPr>
            <w:noProof/>
            <w:webHidden/>
          </w:rPr>
          <w:fldChar w:fldCharType="begin"/>
        </w:r>
        <w:r w:rsidR="00DA4900">
          <w:rPr>
            <w:noProof/>
            <w:webHidden/>
          </w:rPr>
          <w:instrText xml:space="preserve"> PAGEREF _Toc465846419 \h </w:instrText>
        </w:r>
        <w:r w:rsidR="00DA4900">
          <w:rPr>
            <w:noProof/>
            <w:webHidden/>
          </w:rPr>
        </w:r>
        <w:r w:rsidR="00DA4900">
          <w:rPr>
            <w:noProof/>
            <w:webHidden/>
          </w:rPr>
          <w:fldChar w:fldCharType="separate"/>
        </w:r>
        <w:r w:rsidR="00DA4900">
          <w:rPr>
            <w:noProof/>
            <w:webHidden/>
          </w:rPr>
          <w:t>255</w:t>
        </w:r>
        <w:r w:rsidR="00DA4900">
          <w:rPr>
            <w:noProof/>
            <w:webHidden/>
          </w:rPr>
          <w:fldChar w:fldCharType="end"/>
        </w:r>
      </w:hyperlink>
    </w:p>
    <w:p w:rsidR="002A17DF" w:rsidRDefault="002A17DF">
      <w:pPr>
        <w:pStyle w:val="TOC1"/>
        <w:tabs>
          <w:tab w:val="right" w:leader="dot" w:pos="9350"/>
        </w:tabs>
        <w:rPr>
          <w:rStyle w:val="Hyperlink"/>
          <w:noProof/>
        </w:rPr>
      </w:pPr>
      <w:r>
        <w:rPr>
          <w:rStyle w:val="Hyperlink"/>
          <w:noProof/>
        </w:rPr>
        <w:t>Small Business Administration</w:t>
      </w:r>
    </w:p>
    <w:p w:rsidR="00DA4900" w:rsidRDefault="00A21957">
      <w:pPr>
        <w:pStyle w:val="TOC1"/>
        <w:tabs>
          <w:tab w:val="right" w:leader="dot" w:pos="9350"/>
        </w:tabs>
        <w:rPr>
          <w:rFonts w:eastAsiaTheme="minorEastAsia"/>
          <w:noProof/>
        </w:rPr>
      </w:pPr>
      <w:hyperlink w:anchor="_Toc465846420" w:history="1">
        <w:r w:rsidR="00DA4900" w:rsidRPr="000B2C4A">
          <w:rPr>
            <w:rStyle w:val="Hyperlink"/>
            <w:noProof/>
          </w:rPr>
          <w:t>Administrator, Small Business Administration</w:t>
        </w:r>
        <w:r w:rsidR="00DA4900">
          <w:rPr>
            <w:noProof/>
            <w:webHidden/>
          </w:rPr>
          <w:tab/>
        </w:r>
        <w:r w:rsidR="00DA4900">
          <w:rPr>
            <w:noProof/>
            <w:webHidden/>
          </w:rPr>
          <w:fldChar w:fldCharType="begin"/>
        </w:r>
        <w:r w:rsidR="00DA4900">
          <w:rPr>
            <w:noProof/>
            <w:webHidden/>
          </w:rPr>
          <w:instrText xml:space="preserve"> PAGEREF _Toc465846420 \h </w:instrText>
        </w:r>
        <w:r w:rsidR="00DA4900">
          <w:rPr>
            <w:noProof/>
            <w:webHidden/>
          </w:rPr>
        </w:r>
        <w:r w:rsidR="00DA4900">
          <w:rPr>
            <w:noProof/>
            <w:webHidden/>
          </w:rPr>
          <w:fldChar w:fldCharType="separate"/>
        </w:r>
        <w:r w:rsidR="00DA4900">
          <w:rPr>
            <w:noProof/>
            <w:webHidden/>
          </w:rPr>
          <w:t>257</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421" w:history="1">
        <w:r w:rsidR="00DA4900" w:rsidRPr="000B2C4A">
          <w:rPr>
            <w:rStyle w:val="Hyperlink"/>
            <w:noProof/>
          </w:rPr>
          <w:t>Deputy Administrator, Small Business Administration</w:t>
        </w:r>
        <w:r w:rsidR="00DA4900">
          <w:rPr>
            <w:noProof/>
            <w:webHidden/>
          </w:rPr>
          <w:tab/>
        </w:r>
        <w:r w:rsidR="00DA4900">
          <w:rPr>
            <w:noProof/>
            <w:webHidden/>
          </w:rPr>
          <w:fldChar w:fldCharType="begin"/>
        </w:r>
        <w:r w:rsidR="00DA4900">
          <w:rPr>
            <w:noProof/>
            <w:webHidden/>
          </w:rPr>
          <w:instrText xml:space="preserve"> PAGEREF _Toc465846421 \h </w:instrText>
        </w:r>
        <w:r w:rsidR="00DA4900">
          <w:rPr>
            <w:noProof/>
            <w:webHidden/>
          </w:rPr>
        </w:r>
        <w:r w:rsidR="00DA4900">
          <w:rPr>
            <w:noProof/>
            <w:webHidden/>
          </w:rPr>
          <w:fldChar w:fldCharType="separate"/>
        </w:r>
        <w:r w:rsidR="00DA4900">
          <w:rPr>
            <w:noProof/>
            <w:webHidden/>
          </w:rPr>
          <w:t>259</w:t>
        </w:r>
        <w:r w:rsidR="00DA4900">
          <w:rPr>
            <w:noProof/>
            <w:webHidden/>
          </w:rPr>
          <w:fldChar w:fldCharType="end"/>
        </w:r>
      </w:hyperlink>
    </w:p>
    <w:p w:rsidR="002A17DF" w:rsidRDefault="002A17DF">
      <w:pPr>
        <w:pStyle w:val="TOC1"/>
        <w:tabs>
          <w:tab w:val="right" w:leader="dot" w:pos="9350"/>
        </w:tabs>
        <w:rPr>
          <w:rStyle w:val="Hyperlink"/>
          <w:noProof/>
        </w:rPr>
      </w:pPr>
      <w:r>
        <w:rPr>
          <w:rStyle w:val="Hyperlink"/>
          <w:noProof/>
        </w:rPr>
        <w:t>Securities and Exchange Commission</w:t>
      </w:r>
    </w:p>
    <w:p w:rsidR="00DA4900" w:rsidRDefault="00A21957">
      <w:pPr>
        <w:pStyle w:val="TOC1"/>
        <w:tabs>
          <w:tab w:val="right" w:leader="dot" w:pos="9350"/>
        </w:tabs>
        <w:rPr>
          <w:rFonts w:eastAsiaTheme="minorEastAsia"/>
          <w:noProof/>
        </w:rPr>
      </w:pPr>
      <w:hyperlink w:anchor="_Toc465846422" w:history="1">
        <w:r w:rsidR="00DA4900" w:rsidRPr="000B2C4A">
          <w:rPr>
            <w:rStyle w:val="Hyperlink"/>
            <w:noProof/>
          </w:rPr>
          <w:t>Commissioner, Securities And Exchange Commission</w:t>
        </w:r>
        <w:r w:rsidR="00DA4900">
          <w:rPr>
            <w:noProof/>
            <w:webHidden/>
          </w:rPr>
          <w:tab/>
        </w:r>
        <w:r w:rsidR="00DA4900">
          <w:rPr>
            <w:noProof/>
            <w:webHidden/>
          </w:rPr>
          <w:fldChar w:fldCharType="begin"/>
        </w:r>
        <w:r w:rsidR="00DA4900">
          <w:rPr>
            <w:noProof/>
            <w:webHidden/>
          </w:rPr>
          <w:instrText xml:space="preserve"> PAGEREF _Toc465846422 \h </w:instrText>
        </w:r>
        <w:r w:rsidR="00DA4900">
          <w:rPr>
            <w:noProof/>
            <w:webHidden/>
          </w:rPr>
        </w:r>
        <w:r w:rsidR="00DA4900">
          <w:rPr>
            <w:noProof/>
            <w:webHidden/>
          </w:rPr>
          <w:fldChar w:fldCharType="separate"/>
        </w:r>
        <w:r w:rsidR="00DA4900">
          <w:rPr>
            <w:noProof/>
            <w:webHidden/>
          </w:rPr>
          <w:t>262</w:t>
        </w:r>
        <w:r w:rsidR="00DA4900">
          <w:rPr>
            <w:noProof/>
            <w:webHidden/>
          </w:rPr>
          <w:fldChar w:fldCharType="end"/>
        </w:r>
      </w:hyperlink>
    </w:p>
    <w:p w:rsidR="002A17DF" w:rsidRDefault="002A17DF">
      <w:pPr>
        <w:pStyle w:val="TOC1"/>
        <w:tabs>
          <w:tab w:val="right" w:leader="dot" w:pos="9350"/>
        </w:tabs>
        <w:rPr>
          <w:rStyle w:val="Hyperlink"/>
          <w:noProof/>
        </w:rPr>
      </w:pPr>
      <w:r>
        <w:rPr>
          <w:rStyle w:val="Hyperlink"/>
          <w:noProof/>
        </w:rPr>
        <w:t>Social Security</w:t>
      </w:r>
    </w:p>
    <w:p w:rsidR="00DA4900" w:rsidRDefault="00A21957">
      <w:pPr>
        <w:pStyle w:val="TOC1"/>
        <w:tabs>
          <w:tab w:val="right" w:leader="dot" w:pos="9350"/>
        </w:tabs>
        <w:rPr>
          <w:rFonts w:eastAsiaTheme="minorEastAsia"/>
          <w:noProof/>
        </w:rPr>
      </w:pPr>
      <w:hyperlink w:anchor="_Toc465846423" w:history="1">
        <w:r w:rsidR="00DA4900" w:rsidRPr="000B2C4A">
          <w:rPr>
            <w:rStyle w:val="Hyperlink"/>
            <w:noProof/>
          </w:rPr>
          <w:t>Commissioner, Social Security Administration</w:t>
        </w:r>
        <w:r w:rsidR="00DA4900">
          <w:rPr>
            <w:noProof/>
            <w:webHidden/>
          </w:rPr>
          <w:tab/>
        </w:r>
        <w:r w:rsidR="00DA4900">
          <w:rPr>
            <w:noProof/>
            <w:webHidden/>
          </w:rPr>
          <w:fldChar w:fldCharType="begin"/>
        </w:r>
        <w:r w:rsidR="00DA4900">
          <w:rPr>
            <w:noProof/>
            <w:webHidden/>
          </w:rPr>
          <w:instrText xml:space="preserve"> PAGEREF _Toc465846423 \h </w:instrText>
        </w:r>
        <w:r w:rsidR="00DA4900">
          <w:rPr>
            <w:noProof/>
            <w:webHidden/>
          </w:rPr>
        </w:r>
        <w:r w:rsidR="00DA4900">
          <w:rPr>
            <w:noProof/>
            <w:webHidden/>
          </w:rPr>
          <w:fldChar w:fldCharType="separate"/>
        </w:r>
        <w:r w:rsidR="00DA4900">
          <w:rPr>
            <w:noProof/>
            <w:webHidden/>
          </w:rPr>
          <w:t>265</w:t>
        </w:r>
        <w:r w:rsidR="00DA4900">
          <w:rPr>
            <w:noProof/>
            <w:webHidden/>
          </w:rPr>
          <w:fldChar w:fldCharType="end"/>
        </w:r>
      </w:hyperlink>
    </w:p>
    <w:p w:rsidR="002A17DF" w:rsidRDefault="002A17DF">
      <w:pPr>
        <w:pStyle w:val="TOC1"/>
        <w:tabs>
          <w:tab w:val="right" w:leader="dot" w:pos="9350"/>
        </w:tabs>
        <w:rPr>
          <w:rStyle w:val="Hyperlink"/>
          <w:noProof/>
        </w:rPr>
      </w:pPr>
      <w:r>
        <w:rPr>
          <w:rStyle w:val="Hyperlink"/>
          <w:noProof/>
        </w:rPr>
        <w:t>State</w:t>
      </w:r>
    </w:p>
    <w:p w:rsidR="00DA4900" w:rsidRDefault="00A21957">
      <w:pPr>
        <w:pStyle w:val="TOC1"/>
        <w:tabs>
          <w:tab w:val="right" w:leader="dot" w:pos="9350"/>
        </w:tabs>
        <w:rPr>
          <w:rFonts w:eastAsiaTheme="minorEastAsia"/>
          <w:noProof/>
        </w:rPr>
      </w:pPr>
      <w:hyperlink w:anchor="_Toc465846424" w:history="1">
        <w:r w:rsidR="00DA4900" w:rsidRPr="000B2C4A">
          <w:rPr>
            <w:rStyle w:val="Hyperlink"/>
            <w:noProof/>
          </w:rPr>
          <w:t>Assistant Secretary For Intelligence And Research, Department Of State</w:t>
        </w:r>
        <w:r w:rsidR="00DA4900">
          <w:rPr>
            <w:noProof/>
            <w:webHidden/>
          </w:rPr>
          <w:tab/>
        </w:r>
        <w:r w:rsidR="00DA4900">
          <w:rPr>
            <w:noProof/>
            <w:webHidden/>
          </w:rPr>
          <w:fldChar w:fldCharType="begin"/>
        </w:r>
        <w:r w:rsidR="00DA4900">
          <w:rPr>
            <w:noProof/>
            <w:webHidden/>
          </w:rPr>
          <w:instrText xml:space="preserve"> PAGEREF _Toc465846424 \h </w:instrText>
        </w:r>
        <w:r w:rsidR="00DA4900">
          <w:rPr>
            <w:noProof/>
            <w:webHidden/>
          </w:rPr>
        </w:r>
        <w:r w:rsidR="00DA4900">
          <w:rPr>
            <w:noProof/>
            <w:webHidden/>
          </w:rPr>
          <w:fldChar w:fldCharType="separate"/>
        </w:r>
        <w:r w:rsidR="00DA4900">
          <w:rPr>
            <w:noProof/>
            <w:webHidden/>
          </w:rPr>
          <w:t>267</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425" w:history="1">
        <w:r w:rsidR="00DA4900" w:rsidRPr="000B2C4A">
          <w:rPr>
            <w:rStyle w:val="Hyperlink"/>
            <w:noProof/>
          </w:rPr>
          <w:t>Assistant Secretary For Legislative Affairs, Department Of State</w:t>
        </w:r>
        <w:r w:rsidR="00DA4900">
          <w:rPr>
            <w:noProof/>
            <w:webHidden/>
          </w:rPr>
          <w:tab/>
        </w:r>
        <w:r w:rsidR="00DA4900">
          <w:rPr>
            <w:noProof/>
            <w:webHidden/>
          </w:rPr>
          <w:fldChar w:fldCharType="begin"/>
        </w:r>
        <w:r w:rsidR="00DA4900">
          <w:rPr>
            <w:noProof/>
            <w:webHidden/>
          </w:rPr>
          <w:instrText xml:space="preserve"> PAGEREF _Toc465846425 \h </w:instrText>
        </w:r>
        <w:r w:rsidR="00DA4900">
          <w:rPr>
            <w:noProof/>
            <w:webHidden/>
          </w:rPr>
        </w:r>
        <w:r w:rsidR="00DA4900">
          <w:rPr>
            <w:noProof/>
            <w:webHidden/>
          </w:rPr>
          <w:fldChar w:fldCharType="separate"/>
        </w:r>
        <w:r w:rsidR="00DA4900">
          <w:rPr>
            <w:noProof/>
            <w:webHidden/>
          </w:rPr>
          <w:t>269</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426" w:history="1">
        <w:r w:rsidR="00DA4900" w:rsidRPr="000B2C4A">
          <w:rPr>
            <w:rStyle w:val="Hyperlink"/>
            <w:noProof/>
          </w:rPr>
          <w:t>Chief Financial Officer, Department Of State</w:t>
        </w:r>
        <w:r w:rsidR="00DA4900">
          <w:rPr>
            <w:noProof/>
            <w:webHidden/>
          </w:rPr>
          <w:tab/>
        </w:r>
        <w:r w:rsidR="00DA4900">
          <w:rPr>
            <w:noProof/>
            <w:webHidden/>
          </w:rPr>
          <w:fldChar w:fldCharType="begin"/>
        </w:r>
        <w:r w:rsidR="00DA4900">
          <w:rPr>
            <w:noProof/>
            <w:webHidden/>
          </w:rPr>
          <w:instrText xml:space="preserve"> PAGEREF _Toc465846426 \h </w:instrText>
        </w:r>
        <w:r w:rsidR="00DA4900">
          <w:rPr>
            <w:noProof/>
            <w:webHidden/>
          </w:rPr>
        </w:r>
        <w:r w:rsidR="00DA4900">
          <w:rPr>
            <w:noProof/>
            <w:webHidden/>
          </w:rPr>
          <w:fldChar w:fldCharType="separate"/>
        </w:r>
        <w:r w:rsidR="00DA4900">
          <w:rPr>
            <w:noProof/>
            <w:webHidden/>
          </w:rPr>
          <w:t>271</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427" w:history="1">
        <w:r w:rsidR="00DA4900" w:rsidRPr="000B2C4A">
          <w:rPr>
            <w:rStyle w:val="Hyperlink"/>
            <w:noProof/>
          </w:rPr>
          <w:t>Deputy Secretary For Management And Resources, Department Of State</w:t>
        </w:r>
        <w:r w:rsidR="00DA4900">
          <w:rPr>
            <w:noProof/>
            <w:webHidden/>
          </w:rPr>
          <w:tab/>
        </w:r>
        <w:r w:rsidR="00DA4900">
          <w:rPr>
            <w:noProof/>
            <w:webHidden/>
          </w:rPr>
          <w:fldChar w:fldCharType="begin"/>
        </w:r>
        <w:r w:rsidR="00DA4900">
          <w:rPr>
            <w:noProof/>
            <w:webHidden/>
          </w:rPr>
          <w:instrText xml:space="preserve"> PAGEREF _Toc465846427 \h </w:instrText>
        </w:r>
        <w:r w:rsidR="00DA4900">
          <w:rPr>
            <w:noProof/>
            <w:webHidden/>
          </w:rPr>
        </w:r>
        <w:r w:rsidR="00DA4900">
          <w:rPr>
            <w:noProof/>
            <w:webHidden/>
          </w:rPr>
          <w:fldChar w:fldCharType="separate"/>
        </w:r>
        <w:r w:rsidR="00DA4900">
          <w:rPr>
            <w:noProof/>
            <w:webHidden/>
          </w:rPr>
          <w:t>273</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428" w:history="1">
        <w:r w:rsidR="00DA4900" w:rsidRPr="000B2C4A">
          <w:rPr>
            <w:rStyle w:val="Hyperlink"/>
            <w:noProof/>
          </w:rPr>
          <w:t>Deputy Secretary Of State, Department Of State</w:t>
        </w:r>
        <w:r w:rsidR="00DA4900">
          <w:rPr>
            <w:noProof/>
            <w:webHidden/>
          </w:rPr>
          <w:tab/>
        </w:r>
        <w:r w:rsidR="00DA4900">
          <w:rPr>
            <w:noProof/>
            <w:webHidden/>
          </w:rPr>
          <w:fldChar w:fldCharType="begin"/>
        </w:r>
        <w:r w:rsidR="00DA4900">
          <w:rPr>
            <w:noProof/>
            <w:webHidden/>
          </w:rPr>
          <w:instrText xml:space="preserve"> PAGEREF _Toc465846428 \h </w:instrText>
        </w:r>
        <w:r w:rsidR="00DA4900">
          <w:rPr>
            <w:noProof/>
            <w:webHidden/>
          </w:rPr>
        </w:r>
        <w:r w:rsidR="00DA4900">
          <w:rPr>
            <w:noProof/>
            <w:webHidden/>
          </w:rPr>
          <w:fldChar w:fldCharType="separate"/>
        </w:r>
        <w:r w:rsidR="00DA4900">
          <w:rPr>
            <w:noProof/>
            <w:webHidden/>
          </w:rPr>
          <w:t>276</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429" w:history="1">
        <w:r w:rsidR="00DA4900" w:rsidRPr="000B2C4A">
          <w:rPr>
            <w:rStyle w:val="Hyperlink"/>
            <w:noProof/>
          </w:rPr>
          <w:t>Legal Adviser, Department Of State</w:t>
        </w:r>
        <w:r w:rsidR="00DA4900">
          <w:rPr>
            <w:noProof/>
            <w:webHidden/>
          </w:rPr>
          <w:tab/>
        </w:r>
        <w:r w:rsidR="00DA4900">
          <w:rPr>
            <w:noProof/>
            <w:webHidden/>
          </w:rPr>
          <w:fldChar w:fldCharType="begin"/>
        </w:r>
        <w:r w:rsidR="00DA4900">
          <w:rPr>
            <w:noProof/>
            <w:webHidden/>
          </w:rPr>
          <w:instrText xml:space="preserve"> PAGEREF _Toc465846429 \h </w:instrText>
        </w:r>
        <w:r w:rsidR="00DA4900">
          <w:rPr>
            <w:noProof/>
            <w:webHidden/>
          </w:rPr>
        </w:r>
        <w:r w:rsidR="00DA4900">
          <w:rPr>
            <w:noProof/>
            <w:webHidden/>
          </w:rPr>
          <w:fldChar w:fldCharType="separate"/>
        </w:r>
        <w:r w:rsidR="00DA4900">
          <w:rPr>
            <w:noProof/>
            <w:webHidden/>
          </w:rPr>
          <w:t>278</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430" w:history="1">
        <w:r w:rsidR="00DA4900" w:rsidRPr="000B2C4A">
          <w:rPr>
            <w:rStyle w:val="Hyperlink"/>
            <w:noProof/>
          </w:rPr>
          <w:t>Undersecretary For Arms Control And International Security, Department Of State</w:t>
        </w:r>
        <w:r w:rsidR="00DA4900">
          <w:rPr>
            <w:noProof/>
            <w:webHidden/>
          </w:rPr>
          <w:tab/>
        </w:r>
        <w:r w:rsidR="00DA4900">
          <w:rPr>
            <w:noProof/>
            <w:webHidden/>
          </w:rPr>
          <w:fldChar w:fldCharType="begin"/>
        </w:r>
        <w:r w:rsidR="00DA4900">
          <w:rPr>
            <w:noProof/>
            <w:webHidden/>
          </w:rPr>
          <w:instrText xml:space="preserve"> PAGEREF _Toc465846430 \h </w:instrText>
        </w:r>
        <w:r w:rsidR="00DA4900">
          <w:rPr>
            <w:noProof/>
            <w:webHidden/>
          </w:rPr>
        </w:r>
        <w:r w:rsidR="00DA4900">
          <w:rPr>
            <w:noProof/>
            <w:webHidden/>
          </w:rPr>
          <w:fldChar w:fldCharType="separate"/>
        </w:r>
        <w:r w:rsidR="00DA4900">
          <w:rPr>
            <w:noProof/>
            <w:webHidden/>
          </w:rPr>
          <w:t>280</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431" w:history="1">
        <w:r w:rsidR="00DA4900" w:rsidRPr="000B2C4A">
          <w:rPr>
            <w:rStyle w:val="Hyperlink"/>
            <w:noProof/>
          </w:rPr>
          <w:t>Undersecretary For Management, Department Of State</w:t>
        </w:r>
        <w:r w:rsidR="00DA4900">
          <w:rPr>
            <w:noProof/>
            <w:webHidden/>
          </w:rPr>
          <w:tab/>
        </w:r>
        <w:r w:rsidR="00DA4900">
          <w:rPr>
            <w:noProof/>
            <w:webHidden/>
          </w:rPr>
          <w:fldChar w:fldCharType="begin"/>
        </w:r>
        <w:r w:rsidR="00DA4900">
          <w:rPr>
            <w:noProof/>
            <w:webHidden/>
          </w:rPr>
          <w:instrText xml:space="preserve"> PAGEREF _Toc465846431 \h </w:instrText>
        </w:r>
        <w:r w:rsidR="00DA4900">
          <w:rPr>
            <w:noProof/>
            <w:webHidden/>
          </w:rPr>
        </w:r>
        <w:r w:rsidR="00DA4900">
          <w:rPr>
            <w:noProof/>
            <w:webHidden/>
          </w:rPr>
          <w:fldChar w:fldCharType="separate"/>
        </w:r>
        <w:r w:rsidR="00DA4900">
          <w:rPr>
            <w:noProof/>
            <w:webHidden/>
          </w:rPr>
          <w:t>283</w:t>
        </w:r>
        <w:r w:rsidR="00DA4900">
          <w:rPr>
            <w:noProof/>
            <w:webHidden/>
          </w:rPr>
          <w:fldChar w:fldCharType="end"/>
        </w:r>
      </w:hyperlink>
    </w:p>
    <w:p w:rsidR="002A17DF" w:rsidRDefault="002A17DF">
      <w:pPr>
        <w:pStyle w:val="TOC1"/>
        <w:tabs>
          <w:tab w:val="right" w:leader="dot" w:pos="9350"/>
        </w:tabs>
        <w:rPr>
          <w:rStyle w:val="Hyperlink"/>
          <w:noProof/>
        </w:rPr>
      </w:pPr>
      <w:r>
        <w:rPr>
          <w:rStyle w:val="Hyperlink"/>
          <w:noProof/>
        </w:rPr>
        <w:t>Transportation</w:t>
      </w:r>
    </w:p>
    <w:p w:rsidR="00DA4900" w:rsidRDefault="00A21957">
      <w:pPr>
        <w:pStyle w:val="TOC1"/>
        <w:tabs>
          <w:tab w:val="right" w:leader="dot" w:pos="9350"/>
        </w:tabs>
        <w:rPr>
          <w:rFonts w:eastAsiaTheme="minorEastAsia"/>
          <w:noProof/>
        </w:rPr>
      </w:pPr>
      <w:hyperlink w:anchor="_Toc465846432" w:history="1">
        <w:r w:rsidR="00DA4900" w:rsidRPr="000B2C4A">
          <w:rPr>
            <w:rStyle w:val="Hyperlink"/>
            <w:noProof/>
          </w:rPr>
          <w:t>Assistant Secretary For Governmental Affairs, Department Of Transportation</w:t>
        </w:r>
        <w:r w:rsidR="00DA4900">
          <w:rPr>
            <w:noProof/>
            <w:webHidden/>
          </w:rPr>
          <w:tab/>
        </w:r>
        <w:r w:rsidR="00DA4900">
          <w:rPr>
            <w:noProof/>
            <w:webHidden/>
          </w:rPr>
          <w:fldChar w:fldCharType="begin"/>
        </w:r>
        <w:r w:rsidR="00DA4900">
          <w:rPr>
            <w:noProof/>
            <w:webHidden/>
          </w:rPr>
          <w:instrText xml:space="preserve"> PAGEREF _Toc465846432 \h </w:instrText>
        </w:r>
        <w:r w:rsidR="00DA4900">
          <w:rPr>
            <w:noProof/>
            <w:webHidden/>
          </w:rPr>
        </w:r>
        <w:r w:rsidR="00DA4900">
          <w:rPr>
            <w:noProof/>
            <w:webHidden/>
          </w:rPr>
          <w:fldChar w:fldCharType="separate"/>
        </w:r>
        <w:r w:rsidR="00DA4900">
          <w:rPr>
            <w:noProof/>
            <w:webHidden/>
          </w:rPr>
          <w:t>286</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433" w:history="1">
        <w:r w:rsidR="00DA4900" w:rsidRPr="000B2C4A">
          <w:rPr>
            <w:rStyle w:val="Hyperlink"/>
            <w:noProof/>
          </w:rPr>
          <w:t>Assistant Secretary For Budget And Programs, Department Of Transportation</w:t>
        </w:r>
        <w:r w:rsidR="00DA4900">
          <w:rPr>
            <w:noProof/>
            <w:webHidden/>
          </w:rPr>
          <w:tab/>
        </w:r>
        <w:r w:rsidR="00DA4900">
          <w:rPr>
            <w:noProof/>
            <w:webHidden/>
          </w:rPr>
          <w:fldChar w:fldCharType="begin"/>
        </w:r>
        <w:r w:rsidR="00DA4900">
          <w:rPr>
            <w:noProof/>
            <w:webHidden/>
          </w:rPr>
          <w:instrText xml:space="preserve"> PAGEREF _Toc465846433 \h </w:instrText>
        </w:r>
        <w:r w:rsidR="00DA4900">
          <w:rPr>
            <w:noProof/>
            <w:webHidden/>
          </w:rPr>
        </w:r>
        <w:r w:rsidR="00DA4900">
          <w:rPr>
            <w:noProof/>
            <w:webHidden/>
          </w:rPr>
          <w:fldChar w:fldCharType="separate"/>
        </w:r>
        <w:r w:rsidR="00DA4900">
          <w:rPr>
            <w:noProof/>
            <w:webHidden/>
          </w:rPr>
          <w:t>288</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434" w:history="1">
        <w:r w:rsidR="00DA4900" w:rsidRPr="000B2C4A">
          <w:rPr>
            <w:rStyle w:val="Hyperlink"/>
            <w:noProof/>
          </w:rPr>
          <w:t>Deputy Secretary, Department Of Transportation</w:t>
        </w:r>
        <w:r w:rsidR="00DA4900">
          <w:rPr>
            <w:noProof/>
            <w:webHidden/>
          </w:rPr>
          <w:tab/>
        </w:r>
        <w:r w:rsidR="00DA4900">
          <w:rPr>
            <w:noProof/>
            <w:webHidden/>
          </w:rPr>
          <w:fldChar w:fldCharType="begin"/>
        </w:r>
        <w:r w:rsidR="00DA4900">
          <w:rPr>
            <w:noProof/>
            <w:webHidden/>
          </w:rPr>
          <w:instrText xml:space="preserve"> PAGEREF _Toc465846434 \h </w:instrText>
        </w:r>
        <w:r w:rsidR="00DA4900">
          <w:rPr>
            <w:noProof/>
            <w:webHidden/>
          </w:rPr>
        </w:r>
        <w:r w:rsidR="00DA4900">
          <w:rPr>
            <w:noProof/>
            <w:webHidden/>
          </w:rPr>
          <w:fldChar w:fldCharType="separate"/>
        </w:r>
        <w:r w:rsidR="00DA4900">
          <w:rPr>
            <w:noProof/>
            <w:webHidden/>
          </w:rPr>
          <w:t>291</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435" w:history="1">
        <w:r w:rsidR="00DA4900" w:rsidRPr="000B2C4A">
          <w:rPr>
            <w:rStyle w:val="Hyperlink"/>
            <w:noProof/>
          </w:rPr>
          <w:t>General Counsel, Department Of Transportation</w:t>
        </w:r>
        <w:r w:rsidR="00DA4900">
          <w:rPr>
            <w:noProof/>
            <w:webHidden/>
          </w:rPr>
          <w:tab/>
        </w:r>
        <w:r w:rsidR="00DA4900">
          <w:rPr>
            <w:noProof/>
            <w:webHidden/>
          </w:rPr>
          <w:fldChar w:fldCharType="begin"/>
        </w:r>
        <w:r w:rsidR="00DA4900">
          <w:rPr>
            <w:noProof/>
            <w:webHidden/>
          </w:rPr>
          <w:instrText xml:space="preserve"> PAGEREF _Toc465846435 \h </w:instrText>
        </w:r>
        <w:r w:rsidR="00DA4900">
          <w:rPr>
            <w:noProof/>
            <w:webHidden/>
          </w:rPr>
        </w:r>
        <w:r w:rsidR="00DA4900">
          <w:rPr>
            <w:noProof/>
            <w:webHidden/>
          </w:rPr>
          <w:fldChar w:fldCharType="separate"/>
        </w:r>
        <w:r w:rsidR="00DA4900">
          <w:rPr>
            <w:noProof/>
            <w:webHidden/>
          </w:rPr>
          <w:t>294</w:t>
        </w:r>
        <w:r w:rsidR="00DA4900">
          <w:rPr>
            <w:noProof/>
            <w:webHidden/>
          </w:rPr>
          <w:fldChar w:fldCharType="end"/>
        </w:r>
      </w:hyperlink>
    </w:p>
    <w:p w:rsidR="002A17DF" w:rsidRDefault="002A17DF">
      <w:pPr>
        <w:pStyle w:val="TOC1"/>
        <w:tabs>
          <w:tab w:val="right" w:leader="dot" w:pos="9350"/>
        </w:tabs>
        <w:rPr>
          <w:rStyle w:val="Hyperlink"/>
          <w:noProof/>
        </w:rPr>
      </w:pPr>
      <w:r>
        <w:rPr>
          <w:rStyle w:val="Hyperlink"/>
          <w:noProof/>
        </w:rPr>
        <w:t>Treasury</w:t>
      </w:r>
    </w:p>
    <w:p w:rsidR="00DA4900" w:rsidRDefault="00A21957">
      <w:pPr>
        <w:pStyle w:val="TOC1"/>
        <w:tabs>
          <w:tab w:val="right" w:leader="dot" w:pos="9350"/>
        </w:tabs>
        <w:rPr>
          <w:rFonts w:eastAsiaTheme="minorEastAsia"/>
          <w:noProof/>
        </w:rPr>
      </w:pPr>
      <w:hyperlink w:anchor="_Toc465846436" w:history="1">
        <w:r w:rsidR="00DA4900" w:rsidRPr="000B2C4A">
          <w:rPr>
            <w:rStyle w:val="Hyperlink"/>
            <w:noProof/>
          </w:rPr>
          <w:t>Chief Financial Officer, Department Of The Treasury</w:t>
        </w:r>
        <w:r w:rsidR="00DA4900">
          <w:rPr>
            <w:noProof/>
            <w:webHidden/>
          </w:rPr>
          <w:tab/>
        </w:r>
        <w:r w:rsidR="00DA4900">
          <w:rPr>
            <w:noProof/>
            <w:webHidden/>
          </w:rPr>
          <w:fldChar w:fldCharType="begin"/>
        </w:r>
        <w:r w:rsidR="00DA4900">
          <w:rPr>
            <w:noProof/>
            <w:webHidden/>
          </w:rPr>
          <w:instrText xml:space="preserve"> PAGEREF _Toc465846436 \h </w:instrText>
        </w:r>
        <w:r w:rsidR="00DA4900">
          <w:rPr>
            <w:noProof/>
            <w:webHidden/>
          </w:rPr>
        </w:r>
        <w:r w:rsidR="00DA4900">
          <w:rPr>
            <w:noProof/>
            <w:webHidden/>
          </w:rPr>
          <w:fldChar w:fldCharType="separate"/>
        </w:r>
        <w:r w:rsidR="00DA4900">
          <w:rPr>
            <w:noProof/>
            <w:webHidden/>
          </w:rPr>
          <w:t>297</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437" w:history="1">
        <w:r w:rsidR="00DA4900" w:rsidRPr="000B2C4A">
          <w:rPr>
            <w:rStyle w:val="Hyperlink"/>
            <w:noProof/>
          </w:rPr>
          <w:t>Deputy Undersecretary (Assistant Secretary) For Legislative Affairs, Department Of The Treasury</w:t>
        </w:r>
        <w:r w:rsidR="00DA4900">
          <w:rPr>
            <w:noProof/>
            <w:webHidden/>
          </w:rPr>
          <w:tab/>
        </w:r>
        <w:r w:rsidR="00DA4900">
          <w:rPr>
            <w:noProof/>
            <w:webHidden/>
          </w:rPr>
          <w:fldChar w:fldCharType="begin"/>
        </w:r>
        <w:r w:rsidR="00DA4900">
          <w:rPr>
            <w:noProof/>
            <w:webHidden/>
          </w:rPr>
          <w:instrText xml:space="preserve"> PAGEREF _Toc465846437 \h </w:instrText>
        </w:r>
        <w:r w:rsidR="00DA4900">
          <w:rPr>
            <w:noProof/>
            <w:webHidden/>
          </w:rPr>
        </w:r>
        <w:r w:rsidR="00DA4900">
          <w:rPr>
            <w:noProof/>
            <w:webHidden/>
          </w:rPr>
          <w:fldChar w:fldCharType="separate"/>
        </w:r>
        <w:r w:rsidR="00DA4900">
          <w:rPr>
            <w:noProof/>
            <w:webHidden/>
          </w:rPr>
          <w:t>299</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438" w:history="1">
        <w:r w:rsidR="00DA4900" w:rsidRPr="000B2C4A">
          <w:rPr>
            <w:rStyle w:val="Hyperlink"/>
            <w:noProof/>
          </w:rPr>
          <w:t>Deputy Secretary, Department Of The Treasury</w:t>
        </w:r>
        <w:r w:rsidR="00DA4900">
          <w:rPr>
            <w:noProof/>
            <w:webHidden/>
          </w:rPr>
          <w:tab/>
        </w:r>
        <w:r w:rsidR="00DA4900">
          <w:rPr>
            <w:noProof/>
            <w:webHidden/>
          </w:rPr>
          <w:fldChar w:fldCharType="begin"/>
        </w:r>
        <w:r w:rsidR="00DA4900">
          <w:rPr>
            <w:noProof/>
            <w:webHidden/>
          </w:rPr>
          <w:instrText xml:space="preserve"> PAGEREF _Toc465846438 \h </w:instrText>
        </w:r>
        <w:r w:rsidR="00DA4900">
          <w:rPr>
            <w:noProof/>
            <w:webHidden/>
          </w:rPr>
        </w:r>
        <w:r w:rsidR="00DA4900">
          <w:rPr>
            <w:noProof/>
            <w:webHidden/>
          </w:rPr>
          <w:fldChar w:fldCharType="separate"/>
        </w:r>
        <w:r w:rsidR="00DA4900">
          <w:rPr>
            <w:noProof/>
            <w:webHidden/>
          </w:rPr>
          <w:t>301</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439" w:history="1">
        <w:r w:rsidR="00DA4900" w:rsidRPr="000B2C4A">
          <w:rPr>
            <w:rStyle w:val="Hyperlink"/>
            <w:noProof/>
          </w:rPr>
          <w:t>General Counsel, Department Of The Treasury</w:t>
        </w:r>
        <w:r w:rsidR="00DA4900">
          <w:rPr>
            <w:noProof/>
            <w:webHidden/>
          </w:rPr>
          <w:tab/>
        </w:r>
        <w:r w:rsidR="00DA4900">
          <w:rPr>
            <w:noProof/>
            <w:webHidden/>
          </w:rPr>
          <w:fldChar w:fldCharType="begin"/>
        </w:r>
        <w:r w:rsidR="00DA4900">
          <w:rPr>
            <w:noProof/>
            <w:webHidden/>
          </w:rPr>
          <w:instrText xml:space="preserve"> PAGEREF _Toc465846439 \h </w:instrText>
        </w:r>
        <w:r w:rsidR="00DA4900">
          <w:rPr>
            <w:noProof/>
            <w:webHidden/>
          </w:rPr>
        </w:r>
        <w:r w:rsidR="00DA4900">
          <w:rPr>
            <w:noProof/>
            <w:webHidden/>
          </w:rPr>
          <w:fldChar w:fldCharType="separate"/>
        </w:r>
        <w:r w:rsidR="00DA4900">
          <w:rPr>
            <w:noProof/>
            <w:webHidden/>
          </w:rPr>
          <w:t>304</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440" w:history="1">
        <w:r w:rsidR="00DA4900" w:rsidRPr="000B2C4A">
          <w:rPr>
            <w:rStyle w:val="Hyperlink"/>
            <w:noProof/>
          </w:rPr>
          <w:t>Undersecretary For International Affairs, Department Of The Treasury</w:t>
        </w:r>
        <w:r w:rsidR="00DA4900">
          <w:rPr>
            <w:noProof/>
            <w:webHidden/>
          </w:rPr>
          <w:tab/>
        </w:r>
        <w:r w:rsidR="00DA4900">
          <w:rPr>
            <w:noProof/>
            <w:webHidden/>
          </w:rPr>
          <w:fldChar w:fldCharType="begin"/>
        </w:r>
        <w:r w:rsidR="00DA4900">
          <w:rPr>
            <w:noProof/>
            <w:webHidden/>
          </w:rPr>
          <w:instrText xml:space="preserve"> PAGEREF _Toc465846440 \h </w:instrText>
        </w:r>
        <w:r w:rsidR="00DA4900">
          <w:rPr>
            <w:noProof/>
            <w:webHidden/>
          </w:rPr>
        </w:r>
        <w:r w:rsidR="00DA4900">
          <w:rPr>
            <w:noProof/>
            <w:webHidden/>
          </w:rPr>
          <w:fldChar w:fldCharType="separate"/>
        </w:r>
        <w:r w:rsidR="00DA4900">
          <w:rPr>
            <w:noProof/>
            <w:webHidden/>
          </w:rPr>
          <w:t>306</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441" w:history="1">
        <w:r w:rsidR="00DA4900" w:rsidRPr="000B2C4A">
          <w:rPr>
            <w:rStyle w:val="Hyperlink"/>
            <w:noProof/>
          </w:rPr>
          <w:t>Undersecretary For Terrorism And Financial Intelligence, Department Of The Treasury</w:t>
        </w:r>
        <w:r w:rsidR="00DA4900">
          <w:rPr>
            <w:noProof/>
            <w:webHidden/>
          </w:rPr>
          <w:tab/>
        </w:r>
        <w:r w:rsidR="00DA4900">
          <w:rPr>
            <w:noProof/>
            <w:webHidden/>
          </w:rPr>
          <w:fldChar w:fldCharType="begin"/>
        </w:r>
        <w:r w:rsidR="00DA4900">
          <w:rPr>
            <w:noProof/>
            <w:webHidden/>
          </w:rPr>
          <w:instrText xml:space="preserve"> PAGEREF _Toc465846441 \h </w:instrText>
        </w:r>
        <w:r w:rsidR="00DA4900">
          <w:rPr>
            <w:noProof/>
            <w:webHidden/>
          </w:rPr>
        </w:r>
        <w:r w:rsidR="00DA4900">
          <w:rPr>
            <w:noProof/>
            <w:webHidden/>
          </w:rPr>
          <w:fldChar w:fldCharType="separate"/>
        </w:r>
        <w:r w:rsidR="00DA4900">
          <w:rPr>
            <w:noProof/>
            <w:webHidden/>
          </w:rPr>
          <w:t>308</w:t>
        </w:r>
        <w:r w:rsidR="00DA4900">
          <w:rPr>
            <w:noProof/>
            <w:webHidden/>
          </w:rPr>
          <w:fldChar w:fldCharType="end"/>
        </w:r>
      </w:hyperlink>
    </w:p>
    <w:p w:rsidR="002A17DF" w:rsidRDefault="002A17DF">
      <w:pPr>
        <w:pStyle w:val="TOC1"/>
        <w:tabs>
          <w:tab w:val="right" w:leader="dot" w:pos="9350"/>
        </w:tabs>
        <w:rPr>
          <w:rStyle w:val="Hyperlink"/>
          <w:noProof/>
        </w:rPr>
      </w:pPr>
      <w:r>
        <w:rPr>
          <w:rStyle w:val="Hyperlink"/>
          <w:noProof/>
        </w:rPr>
        <w:t>U.S. Agency for International Development</w:t>
      </w:r>
    </w:p>
    <w:p w:rsidR="00DA4900" w:rsidRDefault="00A21957">
      <w:pPr>
        <w:pStyle w:val="TOC1"/>
        <w:tabs>
          <w:tab w:val="right" w:leader="dot" w:pos="9350"/>
        </w:tabs>
        <w:rPr>
          <w:rFonts w:eastAsiaTheme="minorEastAsia"/>
          <w:noProof/>
        </w:rPr>
      </w:pPr>
      <w:hyperlink w:anchor="_Toc465846442" w:history="1">
        <w:r w:rsidR="00DA4900" w:rsidRPr="000B2C4A">
          <w:rPr>
            <w:rStyle w:val="Hyperlink"/>
            <w:noProof/>
          </w:rPr>
          <w:t>Administrator, United States Agency For International Development</w:t>
        </w:r>
        <w:r w:rsidR="00DA4900">
          <w:rPr>
            <w:noProof/>
            <w:webHidden/>
          </w:rPr>
          <w:tab/>
        </w:r>
        <w:r w:rsidR="00DA4900">
          <w:rPr>
            <w:noProof/>
            <w:webHidden/>
          </w:rPr>
          <w:fldChar w:fldCharType="begin"/>
        </w:r>
        <w:r w:rsidR="00DA4900">
          <w:rPr>
            <w:noProof/>
            <w:webHidden/>
          </w:rPr>
          <w:instrText xml:space="preserve"> PAGEREF _Toc465846442 \h </w:instrText>
        </w:r>
        <w:r w:rsidR="00DA4900">
          <w:rPr>
            <w:noProof/>
            <w:webHidden/>
          </w:rPr>
        </w:r>
        <w:r w:rsidR="00DA4900">
          <w:rPr>
            <w:noProof/>
            <w:webHidden/>
          </w:rPr>
          <w:fldChar w:fldCharType="separate"/>
        </w:r>
        <w:r w:rsidR="00DA4900">
          <w:rPr>
            <w:noProof/>
            <w:webHidden/>
          </w:rPr>
          <w:t>310</w:t>
        </w:r>
        <w:r w:rsidR="00DA4900">
          <w:rPr>
            <w:noProof/>
            <w:webHidden/>
          </w:rPr>
          <w:fldChar w:fldCharType="end"/>
        </w:r>
      </w:hyperlink>
    </w:p>
    <w:p w:rsidR="002A17DF" w:rsidRDefault="002A17DF">
      <w:pPr>
        <w:pStyle w:val="TOC1"/>
        <w:tabs>
          <w:tab w:val="right" w:leader="dot" w:pos="9350"/>
        </w:tabs>
        <w:rPr>
          <w:rStyle w:val="Hyperlink"/>
          <w:noProof/>
        </w:rPr>
      </w:pPr>
      <w:r>
        <w:rPr>
          <w:rStyle w:val="Hyperlink"/>
          <w:noProof/>
        </w:rPr>
        <w:t>Veterans Affairs</w:t>
      </w:r>
    </w:p>
    <w:p w:rsidR="00DA4900" w:rsidRDefault="00A21957">
      <w:pPr>
        <w:pStyle w:val="TOC1"/>
        <w:tabs>
          <w:tab w:val="right" w:leader="dot" w:pos="9350"/>
        </w:tabs>
        <w:rPr>
          <w:rFonts w:eastAsiaTheme="minorEastAsia"/>
          <w:noProof/>
        </w:rPr>
      </w:pPr>
      <w:hyperlink w:anchor="_Toc465846443" w:history="1">
        <w:r w:rsidR="00DA4900" w:rsidRPr="000B2C4A">
          <w:rPr>
            <w:rStyle w:val="Hyperlink"/>
            <w:noProof/>
          </w:rPr>
          <w:t>Assistant Secretary For Congressional And Legislative Affairs, Department Of Veterans Affairs</w:t>
        </w:r>
        <w:r w:rsidR="00DA4900">
          <w:rPr>
            <w:noProof/>
            <w:webHidden/>
          </w:rPr>
          <w:tab/>
        </w:r>
        <w:r w:rsidR="00DA4900">
          <w:rPr>
            <w:noProof/>
            <w:webHidden/>
          </w:rPr>
          <w:fldChar w:fldCharType="begin"/>
        </w:r>
        <w:r w:rsidR="00DA4900">
          <w:rPr>
            <w:noProof/>
            <w:webHidden/>
          </w:rPr>
          <w:instrText xml:space="preserve"> PAGEREF _Toc465846443 \h </w:instrText>
        </w:r>
        <w:r w:rsidR="00DA4900">
          <w:rPr>
            <w:noProof/>
            <w:webHidden/>
          </w:rPr>
        </w:r>
        <w:r w:rsidR="00DA4900">
          <w:rPr>
            <w:noProof/>
            <w:webHidden/>
          </w:rPr>
          <w:fldChar w:fldCharType="separate"/>
        </w:r>
        <w:r w:rsidR="00DA4900">
          <w:rPr>
            <w:noProof/>
            <w:webHidden/>
          </w:rPr>
          <w:t>313</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444" w:history="1">
        <w:r w:rsidR="00DA4900" w:rsidRPr="000B2C4A">
          <w:rPr>
            <w:rStyle w:val="Hyperlink"/>
            <w:noProof/>
          </w:rPr>
          <w:t>Deputy Secretary, Department Of Veterans Affairs</w:t>
        </w:r>
        <w:r w:rsidR="00DA4900">
          <w:rPr>
            <w:noProof/>
            <w:webHidden/>
          </w:rPr>
          <w:tab/>
        </w:r>
        <w:r w:rsidR="00DA4900">
          <w:rPr>
            <w:noProof/>
            <w:webHidden/>
          </w:rPr>
          <w:fldChar w:fldCharType="begin"/>
        </w:r>
        <w:r w:rsidR="00DA4900">
          <w:rPr>
            <w:noProof/>
            <w:webHidden/>
          </w:rPr>
          <w:instrText xml:space="preserve"> PAGEREF _Toc465846444 \h </w:instrText>
        </w:r>
        <w:r w:rsidR="00DA4900">
          <w:rPr>
            <w:noProof/>
            <w:webHidden/>
          </w:rPr>
        </w:r>
        <w:r w:rsidR="00DA4900">
          <w:rPr>
            <w:noProof/>
            <w:webHidden/>
          </w:rPr>
          <w:fldChar w:fldCharType="separate"/>
        </w:r>
        <w:r w:rsidR="00DA4900">
          <w:rPr>
            <w:noProof/>
            <w:webHidden/>
          </w:rPr>
          <w:t>315</w:t>
        </w:r>
        <w:r w:rsidR="00DA4900">
          <w:rPr>
            <w:noProof/>
            <w:webHidden/>
          </w:rPr>
          <w:fldChar w:fldCharType="end"/>
        </w:r>
      </w:hyperlink>
    </w:p>
    <w:p w:rsidR="00DA4900" w:rsidRDefault="00A21957">
      <w:pPr>
        <w:pStyle w:val="TOC1"/>
        <w:tabs>
          <w:tab w:val="right" w:leader="dot" w:pos="9350"/>
        </w:tabs>
        <w:rPr>
          <w:rFonts w:eastAsiaTheme="minorEastAsia"/>
          <w:noProof/>
        </w:rPr>
      </w:pPr>
      <w:hyperlink w:anchor="_Toc465846445" w:history="1">
        <w:r w:rsidR="00DA4900" w:rsidRPr="000B2C4A">
          <w:rPr>
            <w:rStyle w:val="Hyperlink"/>
            <w:noProof/>
          </w:rPr>
          <w:t>General Counsel, Department Of Veterans Affairs</w:t>
        </w:r>
        <w:r w:rsidR="00DA4900">
          <w:rPr>
            <w:noProof/>
            <w:webHidden/>
          </w:rPr>
          <w:tab/>
        </w:r>
        <w:r w:rsidR="00DA4900">
          <w:rPr>
            <w:noProof/>
            <w:webHidden/>
          </w:rPr>
          <w:fldChar w:fldCharType="begin"/>
        </w:r>
        <w:r w:rsidR="00DA4900">
          <w:rPr>
            <w:noProof/>
            <w:webHidden/>
          </w:rPr>
          <w:instrText xml:space="preserve"> PAGEREF _Toc465846445 \h </w:instrText>
        </w:r>
        <w:r w:rsidR="00DA4900">
          <w:rPr>
            <w:noProof/>
            <w:webHidden/>
          </w:rPr>
        </w:r>
        <w:r w:rsidR="00DA4900">
          <w:rPr>
            <w:noProof/>
            <w:webHidden/>
          </w:rPr>
          <w:fldChar w:fldCharType="separate"/>
        </w:r>
        <w:r w:rsidR="00DA4900">
          <w:rPr>
            <w:noProof/>
            <w:webHidden/>
          </w:rPr>
          <w:t>318</w:t>
        </w:r>
        <w:r w:rsidR="00DA4900">
          <w:rPr>
            <w:noProof/>
            <w:webHidden/>
          </w:rPr>
          <w:fldChar w:fldCharType="end"/>
        </w:r>
      </w:hyperlink>
    </w:p>
    <w:p w:rsidR="00965AC0" w:rsidRDefault="00965AC0" w:rsidP="00B93AE6">
      <w:pPr>
        <w:spacing w:after="0" w:line="240" w:lineRule="auto"/>
        <w:rPr>
          <w:rFonts w:ascii="Times New Roman" w:eastAsia="Calibri" w:hAnsi="Times New Roman" w:cs="Times New Roman"/>
        </w:rPr>
      </w:pPr>
      <w:r>
        <w:rPr>
          <w:rFonts w:ascii="Times New Roman" w:eastAsia="Calibri" w:hAnsi="Times New Roman" w:cs="Times New Roman"/>
        </w:rPr>
        <w:fldChar w:fldCharType="end"/>
      </w:r>
    </w:p>
    <w:p w:rsidR="00B93AE6" w:rsidRDefault="00B93AE6">
      <w:pPr>
        <w:rPr>
          <w:rFonts w:ascii="Arial" w:eastAsiaTheme="majorEastAsia" w:hAnsi="Arial" w:cstheme="majorBidi"/>
          <w:bCs/>
          <w:caps/>
          <w:sz w:val="20"/>
          <w:szCs w:val="20"/>
        </w:rPr>
      </w:pPr>
      <w:r>
        <w:rPr>
          <w:b/>
          <w:sz w:val="20"/>
          <w:szCs w:val="20"/>
        </w:rPr>
        <w:br w:type="page"/>
      </w:r>
    </w:p>
    <w:p w:rsidR="00EB68BC" w:rsidRPr="0017272D" w:rsidRDefault="00EB68BC" w:rsidP="00300AD3">
      <w:pPr>
        <w:pStyle w:val="PostitionDescription"/>
      </w:pPr>
      <w:bookmarkStart w:id="0" w:name="_Toc465779567"/>
      <w:r w:rsidRPr="0017272D">
        <w:lastRenderedPageBreak/>
        <w:t>POSITION DESCRIPTION</w:t>
      </w:r>
      <w:bookmarkEnd w:id="0"/>
    </w:p>
    <w:p w:rsidR="00EB68BC" w:rsidRPr="00661AE5" w:rsidRDefault="00EB68BC" w:rsidP="00EB68BC">
      <w:pPr>
        <w:pStyle w:val="Heading1"/>
        <w:spacing w:before="120"/>
      </w:pPr>
      <w:bookmarkStart w:id="1" w:name="_Assistant_secretary_for"/>
      <w:bookmarkStart w:id="2" w:name="_Toc465846318"/>
      <w:bookmarkEnd w:id="1"/>
      <w:r>
        <w:t>Assistant secretary for congressional relations, Department of agriculture</w:t>
      </w:r>
      <w:bookmarkEnd w:id="2"/>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5"/>
        <w:gridCol w:w="6621"/>
      </w:tblGrid>
      <w:tr w:rsidR="00EB68BC" w:rsidRPr="0064303E"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64303E" w:rsidRDefault="00EB68BC" w:rsidP="00EB68BC">
            <w:pPr>
              <w:contextualSpacing/>
              <w:jc w:val="center"/>
              <w:rPr>
                <w:rFonts w:asciiTheme="majorHAnsi" w:hAnsiTheme="majorHAnsi" w:cstheme="majorHAnsi"/>
                <w:b/>
              </w:rPr>
            </w:pPr>
            <w:r w:rsidRPr="0064303E">
              <w:rPr>
                <w:rFonts w:asciiTheme="majorHAnsi" w:hAnsiTheme="majorHAnsi" w:cstheme="majorHAnsi"/>
                <w:b/>
              </w:rPr>
              <w:t>OVERVIEW</w:t>
            </w:r>
          </w:p>
        </w:tc>
      </w:tr>
      <w:tr w:rsidR="00EB68BC" w:rsidRPr="0064303E"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4303E" w:rsidRDefault="00EB68BC" w:rsidP="00EB68BC">
            <w:pPr>
              <w:contextualSpacing/>
              <w:rPr>
                <w:rFonts w:asciiTheme="majorHAnsi" w:hAnsiTheme="majorHAnsi" w:cstheme="majorHAnsi"/>
              </w:rPr>
            </w:pPr>
            <w:r w:rsidRPr="0064303E">
              <w:rPr>
                <w:rFonts w:asciiTheme="majorHAnsi" w:hAnsiTheme="majorHAnsi" w:cstheme="majorHAnsi"/>
              </w:rPr>
              <w:t>Senate Committee</w:t>
            </w:r>
          </w:p>
        </w:tc>
        <w:tc>
          <w:tcPr>
            <w:tcW w:w="6792" w:type="dxa"/>
            <w:tcBorders>
              <w:top w:val="single" w:sz="2" w:space="0" w:color="auto"/>
              <w:left w:val="single" w:sz="2" w:space="0" w:color="auto"/>
              <w:bottom w:val="single" w:sz="2" w:space="0" w:color="auto"/>
              <w:right w:val="single" w:sz="2" w:space="0" w:color="auto"/>
            </w:tcBorders>
          </w:tcPr>
          <w:p w:rsidR="00EB68BC" w:rsidRPr="0064303E" w:rsidRDefault="00EB68BC" w:rsidP="00EB68BC">
            <w:pPr>
              <w:contextualSpacing/>
              <w:rPr>
                <w:rFonts w:asciiTheme="majorHAnsi" w:hAnsiTheme="majorHAnsi" w:cstheme="majorHAnsi"/>
              </w:rPr>
            </w:pPr>
            <w:r w:rsidRPr="0064303E">
              <w:rPr>
                <w:rFonts w:asciiTheme="majorHAnsi" w:hAnsiTheme="majorHAnsi" w:cstheme="majorHAnsi"/>
              </w:rPr>
              <w:t>Agriculture, Nutrition and Forestry</w:t>
            </w:r>
          </w:p>
        </w:tc>
      </w:tr>
      <w:tr w:rsidR="00EB68BC" w:rsidRPr="0064303E" w:rsidTr="00EB68BC">
        <w:trPr>
          <w:trHeight w:val="2034"/>
        </w:trPr>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4303E" w:rsidRDefault="00EB68BC" w:rsidP="00EB68BC">
            <w:pPr>
              <w:contextualSpacing/>
              <w:rPr>
                <w:rFonts w:asciiTheme="majorHAnsi" w:hAnsiTheme="majorHAnsi" w:cstheme="majorHAnsi"/>
              </w:rPr>
            </w:pPr>
            <w:r w:rsidRPr="0064303E">
              <w:rPr>
                <w:rFonts w:asciiTheme="majorHAnsi" w:hAnsiTheme="majorHAnsi" w:cstheme="majorHAnsi"/>
              </w:rPr>
              <w:t>Agency Mission</w:t>
            </w:r>
          </w:p>
        </w:tc>
        <w:tc>
          <w:tcPr>
            <w:tcW w:w="6792" w:type="dxa"/>
            <w:tcBorders>
              <w:top w:val="single" w:sz="2" w:space="0" w:color="auto"/>
              <w:left w:val="single" w:sz="2" w:space="0" w:color="auto"/>
              <w:bottom w:val="single" w:sz="2" w:space="0" w:color="auto"/>
              <w:right w:val="single" w:sz="2" w:space="0" w:color="auto"/>
            </w:tcBorders>
          </w:tcPr>
          <w:p w:rsidR="00EB68BC" w:rsidRPr="0064303E" w:rsidRDefault="00EB68BC" w:rsidP="00EB68BC">
            <w:pPr>
              <w:contextualSpacing/>
              <w:rPr>
                <w:rFonts w:asciiTheme="majorHAnsi" w:hAnsiTheme="majorHAnsi" w:cstheme="majorHAnsi"/>
              </w:rPr>
            </w:pPr>
            <w:r w:rsidRPr="0064303E">
              <w:rPr>
                <w:rFonts w:asciiTheme="majorHAnsi" w:hAnsiTheme="majorHAnsi" w:cstheme="majorHAnsi"/>
                <w:bCs/>
                <w:lang w:val="en"/>
              </w:rPr>
              <w:t xml:space="preserve">To </w:t>
            </w:r>
            <w:r w:rsidRPr="0064303E">
              <w:rPr>
                <w:rFonts w:asciiTheme="majorHAnsi" w:hAnsiTheme="majorHAnsi" w:cstheme="majorHAnsi"/>
              </w:rPr>
              <w:t>provide leadership on food, agriculture, natural resources, rural development, nutrition</w:t>
            </w:r>
            <w:r>
              <w:rPr>
                <w:rFonts w:asciiTheme="majorHAnsi" w:hAnsiTheme="majorHAnsi" w:cstheme="majorHAnsi"/>
              </w:rPr>
              <w:t xml:space="preserve"> and</w:t>
            </w:r>
            <w:r w:rsidRPr="0064303E">
              <w:rPr>
                <w:rFonts w:asciiTheme="majorHAnsi" w:hAnsiTheme="majorHAnsi" w:cstheme="majorHAnsi"/>
              </w:rPr>
              <w:t xml:space="preserve"> related issues based on public policy, the best available science</w:t>
            </w:r>
            <w:r>
              <w:rPr>
                <w:rFonts w:asciiTheme="majorHAnsi" w:hAnsiTheme="majorHAnsi" w:cstheme="majorHAnsi"/>
              </w:rPr>
              <w:t xml:space="preserve"> and</w:t>
            </w:r>
            <w:r w:rsidRPr="0064303E">
              <w:rPr>
                <w:rFonts w:asciiTheme="majorHAnsi" w:hAnsiTheme="majorHAnsi" w:cstheme="majorHAnsi"/>
              </w:rPr>
              <w:t xml:space="preserve"> effective management. To provide economic opportunity through innovation, helping rural America to thrive; to promote agriculture production that better nourishes Americans while also helping feed others throughout </w:t>
            </w:r>
            <w:r>
              <w:rPr>
                <w:rFonts w:asciiTheme="majorHAnsi" w:hAnsiTheme="majorHAnsi" w:cstheme="majorHAnsi"/>
              </w:rPr>
              <w:t>the world; and to preserve our n</w:t>
            </w:r>
            <w:r w:rsidRPr="0064303E">
              <w:rPr>
                <w:rFonts w:asciiTheme="majorHAnsi" w:hAnsiTheme="majorHAnsi" w:cstheme="majorHAnsi"/>
              </w:rPr>
              <w:t>ation's natural resources through conservation, restored forests, improved watersheds</w:t>
            </w:r>
            <w:r>
              <w:rPr>
                <w:rFonts w:asciiTheme="majorHAnsi" w:hAnsiTheme="majorHAnsi" w:cstheme="majorHAnsi"/>
              </w:rPr>
              <w:t xml:space="preserve"> and</w:t>
            </w:r>
            <w:r w:rsidRPr="0064303E">
              <w:rPr>
                <w:rFonts w:asciiTheme="majorHAnsi" w:hAnsiTheme="majorHAnsi" w:cstheme="majorHAnsi"/>
              </w:rPr>
              <w:t xml:space="preserve"> healthy private working lands.</w:t>
            </w:r>
          </w:p>
        </w:tc>
      </w:tr>
      <w:tr w:rsidR="00EB68BC" w:rsidRPr="0064303E"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4303E" w:rsidRDefault="00EB68BC" w:rsidP="00EB68BC">
            <w:pPr>
              <w:contextualSpacing/>
              <w:rPr>
                <w:rFonts w:asciiTheme="majorHAnsi" w:hAnsiTheme="majorHAnsi" w:cstheme="majorHAnsi"/>
              </w:rPr>
            </w:pPr>
            <w:r w:rsidRPr="0064303E">
              <w:rPr>
                <w:rFonts w:asciiTheme="majorHAnsi" w:hAnsiTheme="majorHAnsi" w:cstheme="majorHAnsi"/>
              </w:rPr>
              <w:t>Position Overview</w:t>
            </w:r>
          </w:p>
        </w:tc>
        <w:tc>
          <w:tcPr>
            <w:tcW w:w="6792" w:type="dxa"/>
            <w:tcBorders>
              <w:top w:val="single" w:sz="2" w:space="0" w:color="auto"/>
              <w:left w:val="single" w:sz="2" w:space="0" w:color="auto"/>
              <w:bottom w:val="single" w:sz="2" w:space="0" w:color="auto"/>
              <w:right w:val="single" w:sz="2" w:space="0" w:color="auto"/>
            </w:tcBorders>
          </w:tcPr>
          <w:p w:rsidR="00EB68BC" w:rsidRPr="0064303E" w:rsidRDefault="00EB68BC" w:rsidP="00EB68BC">
            <w:pPr>
              <w:contextualSpacing/>
              <w:rPr>
                <w:rFonts w:asciiTheme="majorHAnsi" w:hAnsiTheme="majorHAnsi" w:cstheme="majorHAnsi"/>
                <w:lang w:val="en"/>
              </w:rPr>
            </w:pPr>
            <w:r>
              <w:rPr>
                <w:rFonts w:asciiTheme="majorHAnsi" w:hAnsiTheme="majorHAnsi" w:cstheme="majorHAnsi"/>
                <w:lang w:val="en"/>
              </w:rPr>
              <w:t>The assistant s</w:t>
            </w:r>
            <w:r w:rsidRPr="0064303E">
              <w:rPr>
                <w:rFonts w:asciiTheme="majorHAnsi" w:hAnsiTheme="majorHAnsi" w:cstheme="majorHAnsi"/>
                <w:lang w:val="en"/>
              </w:rPr>
              <w:t xml:space="preserve">ecretary </w:t>
            </w:r>
            <w:r>
              <w:rPr>
                <w:rFonts w:asciiTheme="majorHAnsi" w:hAnsiTheme="majorHAnsi" w:cstheme="majorHAnsi"/>
                <w:lang w:val="en"/>
              </w:rPr>
              <w:t>for congressional r</w:t>
            </w:r>
            <w:r w:rsidRPr="0064303E">
              <w:rPr>
                <w:rFonts w:asciiTheme="majorHAnsi" w:hAnsiTheme="majorHAnsi" w:cstheme="majorHAnsi"/>
                <w:lang w:val="en"/>
              </w:rPr>
              <w:t>elations at USDA provides leadership responsibility for coordination of al</w:t>
            </w:r>
            <w:r>
              <w:rPr>
                <w:rFonts w:asciiTheme="majorHAnsi" w:hAnsiTheme="majorHAnsi" w:cstheme="majorHAnsi"/>
                <w:lang w:val="en"/>
              </w:rPr>
              <w:t>l congressional matters in the d</w:t>
            </w:r>
            <w:r w:rsidRPr="0064303E">
              <w:rPr>
                <w:rFonts w:asciiTheme="majorHAnsi" w:hAnsiTheme="majorHAnsi" w:cstheme="majorHAnsi"/>
                <w:lang w:val="en"/>
              </w:rPr>
              <w:t>epartment and inter</w:t>
            </w:r>
            <w:r>
              <w:rPr>
                <w:rFonts w:asciiTheme="majorHAnsi" w:hAnsiTheme="majorHAnsi" w:cstheme="majorHAnsi"/>
                <w:lang w:val="en"/>
              </w:rPr>
              <w:t>governmental affairs including s</w:t>
            </w:r>
            <w:r w:rsidRPr="0064303E">
              <w:rPr>
                <w:rFonts w:asciiTheme="majorHAnsi" w:hAnsiTheme="majorHAnsi" w:cstheme="majorHAnsi"/>
                <w:lang w:val="en"/>
              </w:rPr>
              <w:t>tate and local government relations.</w:t>
            </w:r>
          </w:p>
        </w:tc>
      </w:tr>
      <w:tr w:rsidR="00EB68BC" w:rsidRPr="0064303E"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4303E" w:rsidRDefault="00EB68BC" w:rsidP="00EB68BC">
            <w:pPr>
              <w:contextualSpacing/>
              <w:rPr>
                <w:rFonts w:asciiTheme="majorHAnsi" w:hAnsiTheme="majorHAnsi" w:cstheme="majorHAnsi"/>
                <w:i/>
              </w:rPr>
            </w:pPr>
            <w:r w:rsidRPr="0064303E">
              <w:rPr>
                <w:rFonts w:asciiTheme="majorHAnsi" w:hAnsiTheme="majorHAnsi" w:cstheme="majorHAnsi"/>
              </w:rPr>
              <w:t>Compensation</w:t>
            </w:r>
          </w:p>
        </w:tc>
        <w:tc>
          <w:tcPr>
            <w:tcW w:w="6792" w:type="dxa"/>
            <w:tcBorders>
              <w:top w:val="single" w:sz="2" w:space="0" w:color="auto"/>
              <w:left w:val="single" w:sz="2" w:space="0" w:color="auto"/>
              <w:bottom w:val="single" w:sz="2" w:space="0" w:color="auto"/>
              <w:right w:val="single" w:sz="2" w:space="0" w:color="auto"/>
            </w:tcBorders>
          </w:tcPr>
          <w:p w:rsidR="00EB68BC" w:rsidRPr="0064303E" w:rsidRDefault="00EB68BC" w:rsidP="00EB68BC">
            <w:pPr>
              <w:contextualSpacing/>
              <w:rPr>
                <w:rFonts w:asciiTheme="majorHAnsi" w:hAnsiTheme="majorHAnsi" w:cstheme="majorHAnsi"/>
                <w:bCs/>
              </w:rPr>
            </w:pPr>
            <w:r w:rsidRPr="0064303E">
              <w:rPr>
                <w:rFonts w:asciiTheme="majorHAnsi" w:hAnsiTheme="majorHAnsi" w:cstheme="majorHAnsi"/>
                <w:bCs/>
              </w:rPr>
              <w:t>Level IV $160,300</w:t>
            </w:r>
            <w:r w:rsidRPr="0064303E">
              <w:rPr>
                <w:rFonts w:asciiTheme="majorHAnsi" w:hAnsiTheme="majorHAnsi" w:cstheme="majorHAnsi"/>
              </w:rPr>
              <w:t xml:space="preserve"> (</w:t>
            </w:r>
            <w:r w:rsidRPr="0064303E">
              <w:rPr>
                <w:rFonts w:asciiTheme="majorHAnsi" w:hAnsiTheme="majorHAnsi" w:cstheme="majorHAnsi"/>
                <w:lang w:val="en"/>
              </w:rPr>
              <w:t>5 U.S.C. § 5315)</w:t>
            </w:r>
          </w:p>
        </w:tc>
      </w:tr>
      <w:tr w:rsidR="00EB68BC" w:rsidRPr="0064303E"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4303E" w:rsidRDefault="00EB68BC" w:rsidP="00EB68BC">
            <w:pPr>
              <w:contextualSpacing/>
              <w:rPr>
                <w:rFonts w:asciiTheme="majorHAnsi" w:hAnsiTheme="majorHAnsi" w:cstheme="majorHAnsi"/>
              </w:rPr>
            </w:pPr>
            <w:r w:rsidRPr="0064303E">
              <w:rPr>
                <w:rFonts w:asciiTheme="majorHAnsi" w:hAnsiTheme="majorHAnsi" w:cstheme="majorHAnsi"/>
              </w:rPr>
              <w:t>Position Reports to</w:t>
            </w:r>
          </w:p>
        </w:tc>
        <w:tc>
          <w:tcPr>
            <w:tcW w:w="6792" w:type="dxa"/>
            <w:tcBorders>
              <w:top w:val="single" w:sz="2" w:space="0" w:color="auto"/>
              <w:left w:val="single" w:sz="2" w:space="0" w:color="auto"/>
              <w:bottom w:val="single" w:sz="2" w:space="0" w:color="auto"/>
              <w:right w:val="single" w:sz="2" w:space="0" w:color="auto"/>
            </w:tcBorders>
          </w:tcPr>
          <w:p w:rsidR="00EB68BC" w:rsidRPr="0064303E" w:rsidRDefault="00EB68BC" w:rsidP="00EB68BC">
            <w:pPr>
              <w:contextualSpacing/>
              <w:rPr>
                <w:rFonts w:asciiTheme="majorHAnsi" w:hAnsiTheme="majorHAnsi" w:cstheme="majorHAnsi"/>
              </w:rPr>
            </w:pPr>
            <w:r>
              <w:rPr>
                <w:rFonts w:asciiTheme="majorHAnsi" w:hAnsiTheme="majorHAnsi" w:cstheme="majorHAnsi"/>
              </w:rPr>
              <w:t xml:space="preserve">Secretary of Agriculture </w:t>
            </w:r>
          </w:p>
        </w:tc>
      </w:tr>
      <w:tr w:rsidR="00EB68BC" w:rsidRPr="0064303E"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64303E" w:rsidRDefault="00EB68BC" w:rsidP="00EB68BC">
            <w:pPr>
              <w:contextualSpacing/>
              <w:jc w:val="center"/>
              <w:rPr>
                <w:rFonts w:asciiTheme="majorHAnsi" w:hAnsiTheme="majorHAnsi" w:cstheme="majorHAnsi"/>
                <w:b/>
              </w:rPr>
            </w:pPr>
            <w:r w:rsidRPr="0064303E">
              <w:rPr>
                <w:rFonts w:asciiTheme="majorHAnsi" w:hAnsiTheme="majorHAnsi" w:cstheme="majorHAnsi"/>
                <w:b/>
              </w:rPr>
              <w:t>RESPONSIBILITIES</w:t>
            </w:r>
          </w:p>
        </w:tc>
      </w:tr>
      <w:tr w:rsidR="00EB68BC" w:rsidRPr="0064303E"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4303E" w:rsidRDefault="00EB68BC" w:rsidP="00EB68BC">
            <w:pPr>
              <w:contextualSpacing/>
              <w:rPr>
                <w:rFonts w:asciiTheme="majorHAnsi" w:hAnsiTheme="majorHAnsi" w:cstheme="majorHAnsi"/>
              </w:rPr>
            </w:pPr>
            <w:r w:rsidRPr="0064303E">
              <w:rPr>
                <w:rFonts w:asciiTheme="majorHAnsi" w:hAnsiTheme="majorHAnsi" w:cstheme="majorHAnsi"/>
              </w:rPr>
              <w:t>Management Scope</w:t>
            </w:r>
          </w:p>
        </w:tc>
        <w:tc>
          <w:tcPr>
            <w:tcW w:w="6792" w:type="dxa"/>
            <w:tcBorders>
              <w:top w:val="single" w:sz="2" w:space="0" w:color="auto"/>
              <w:left w:val="single" w:sz="2" w:space="0" w:color="auto"/>
              <w:bottom w:val="single" w:sz="2" w:space="0" w:color="auto"/>
              <w:right w:val="single" w:sz="2" w:space="0" w:color="auto"/>
            </w:tcBorders>
          </w:tcPr>
          <w:p w:rsidR="00EB68BC" w:rsidRPr="0064303E" w:rsidRDefault="00EB68BC" w:rsidP="00EB68BC">
            <w:pPr>
              <w:contextualSpacing/>
              <w:rPr>
                <w:rFonts w:asciiTheme="majorHAnsi" w:hAnsiTheme="majorHAnsi" w:cstheme="majorHAnsi"/>
                <w:bCs/>
              </w:rPr>
            </w:pPr>
            <w:r w:rsidRPr="0064303E">
              <w:rPr>
                <w:rFonts w:asciiTheme="majorHAnsi" w:hAnsiTheme="majorHAnsi" w:cstheme="majorHAnsi"/>
                <w:bCs/>
              </w:rPr>
              <w:t xml:space="preserve">In </w:t>
            </w:r>
            <w:r>
              <w:rPr>
                <w:rFonts w:asciiTheme="majorHAnsi" w:hAnsiTheme="majorHAnsi" w:cstheme="majorHAnsi"/>
                <w:bCs/>
              </w:rPr>
              <w:t>fiscal</w:t>
            </w:r>
            <w:r w:rsidRPr="0064303E">
              <w:rPr>
                <w:rFonts w:asciiTheme="majorHAnsi" w:hAnsiTheme="majorHAnsi" w:cstheme="majorHAnsi"/>
                <w:bCs/>
              </w:rPr>
              <w:t xml:space="preserve"> 2015, USDA had $139,115 million in outlays and 73,663 total employment.</w:t>
            </w:r>
          </w:p>
        </w:tc>
      </w:tr>
      <w:tr w:rsidR="00EB68BC" w:rsidRPr="0064303E"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4303E" w:rsidRDefault="00EB68BC" w:rsidP="00EB68BC">
            <w:pPr>
              <w:contextualSpacing/>
              <w:rPr>
                <w:rFonts w:asciiTheme="majorHAnsi" w:hAnsiTheme="majorHAnsi" w:cstheme="majorHAnsi"/>
              </w:rPr>
            </w:pPr>
            <w:r w:rsidRPr="0064303E">
              <w:rPr>
                <w:rFonts w:asciiTheme="majorHAnsi" w:hAnsiTheme="majorHAnsi" w:cstheme="majorHAnsi"/>
              </w:rPr>
              <w:t>Primary Responsibilities</w:t>
            </w:r>
          </w:p>
        </w:tc>
        <w:tc>
          <w:tcPr>
            <w:tcW w:w="6792" w:type="dxa"/>
            <w:tcBorders>
              <w:top w:val="single" w:sz="2" w:space="0" w:color="auto"/>
              <w:left w:val="single" w:sz="2" w:space="0" w:color="auto"/>
              <w:bottom w:val="single" w:sz="2" w:space="0" w:color="auto"/>
              <w:right w:val="single" w:sz="2" w:space="0" w:color="auto"/>
            </w:tcBorders>
          </w:tcPr>
          <w:p w:rsidR="00EB68BC" w:rsidRPr="00EB68BC" w:rsidRDefault="00EB68BC" w:rsidP="00EB68BC">
            <w:pPr>
              <w:pStyle w:val="NormalWeb"/>
              <w:numPr>
                <w:ilvl w:val="0"/>
                <w:numId w:val="1"/>
              </w:numPr>
              <w:spacing w:before="0" w:beforeAutospacing="0" w:after="0" w:afterAutospacing="0"/>
              <w:contextualSpacing/>
              <w:rPr>
                <w:rFonts w:asciiTheme="majorHAnsi" w:hAnsiTheme="majorHAnsi" w:cstheme="majorHAnsi"/>
                <w:sz w:val="20"/>
                <w:szCs w:val="20"/>
              </w:rPr>
            </w:pPr>
            <w:r w:rsidRPr="00EB68BC">
              <w:rPr>
                <w:rFonts w:asciiTheme="majorHAnsi" w:hAnsiTheme="majorHAnsi" w:cstheme="majorHAnsi"/>
                <w:sz w:val="20"/>
                <w:szCs w:val="20"/>
              </w:rPr>
              <w:t>Provides leadership responsibility for coordination of all congressional matters in the department and intergovernmental affairs including state and local government relations.</w:t>
            </w:r>
          </w:p>
          <w:p w:rsidR="00EB68BC" w:rsidRPr="00EB68BC" w:rsidRDefault="00EB68BC" w:rsidP="00EB68BC">
            <w:pPr>
              <w:pStyle w:val="NormalWeb"/>
              <w:numPr>
                <w:ilvl w:val="0"/>
                <w:numId w:val="1"/>
              </w:numPr>
              <w:spacing w:before="0" w:beforeAutospacing="0" w:after="0" w:afterAutospacing="0"/>
              <w:contextualSpacing/>
              <w:rPr>
                <w:rFonts w:asciiTheme="majorHAnsi" w:hAnsiTheme="majorHAnsi" w:cstheme="majorHAnsi"/>
                <w:sz w:val="20"/>
                <w:szCs w:val="20"/>
              </w:rPr>
            </w:pPr>
            <w:r w:rsidRPr="00EB68BC">
              <w:rPr>
                <w:rFonts w:asciiTheme="majorHAnsi" w:hAnsiTheme="majorHAnsi" w:cstheme="majorHAnsi"/>
                <w:sz w:val="20"/>
                <w:szCs w:val="20"/>
              </w:rPr>
              <w:t>Serves as the department's liaison with members of Congress and their staffs.</w:t>
            </w:r>
          </w:p>
          <w:p w:rsidR="00EB68BC" w:rsidRPr="00EB68BC" w:rsidRDefault="00EB68BC" w:rsidP="00EB68BC">
            <w:pPr>
              <w:pStyle w:val="NormalWeb"/>
              <w:numPr>
                <w:ilvl w:val="0"/>
                <w:numId w:val="1"/>
              </w:numPr>
              <w:spacing w:before="0" w:beforeAutospacing="0" w:after="0" w:afterAutospacing="0"/>
              <w:contextualSpacing/>
              <w:rPr>
                <w:rFonts w:asciiTheme="majorHAnsi" w:hAnsiTheme="majorHAnsi" w:cstheme="majorHAnsi"/>
                <w:sz w:val="20"/>
                <w:szCs w:val="20"/>
              </w:rPr>
            </w:pPr>
            <w:r w:rsidRPr="00EB68BC">
              <w:rPr>
                <w:rFonts w:asciiTheme="majorHAnsi" w:hAnsiTheme="majorHAnsi" w:cstheme="majorHAnsi"/>
                <w:sz w:val="20"/>
                <w:szCs w:val="20"/>
              </w:rPr>
              <w:t>Works closely with members and staffs of various House and Senate Committees including the House Agriculture Committee and the Senate Committee on Agriculture, Nutrition and Forestry to communicate USDA's legislative agenda and budget proposals.</w:t>
            </w:r>
          </w:p>
          <w:p w:rsidR="00EB68BC" w:rsidRPr="00EB68BC" w:rsidRDefault="00EB68BC" w:rsidP="00EB68BC">
            <w:pPr>
              <w:pStyle w:val="NormalWeb"/>
              <w:numPr>
                <w:ilvl w:val="0"/>
                <w:numId w:val="1"/>
              </w:numPr>
              <w:spacing w:before="0" w:beforeAutospacing="0" w:after="0" w:afterAutospacing="0"/>
              <w:contextualSpacing/>
              <w:rPr>
                <w:rFonts w:asciiTheme="majorHAnsi" w:hAnsiTheme="majorHAnsi" w:cstheme="majorHAnsi"/>
                <w:sz w:val="20"/>
                <w:szCs w:val="20"/>
              </w:rPr>
            </w:pPr>
            <w:r w:rsidRPr="00EB68BC">
              <w:rPr>
                <w:rFonts w:asciiTheme="majorHAnsi" w:hAnsiTheme="majorHAnsi" w:cstheme="majorHAnsi"/>
                <w:sz w:val="20"/>
                <w:szCs w:val="20"/>
              </w:rPr>
              <w:t>Through the Office of External and Intergovernmental Affairs (EIA), serves as the liaison to elected and appointed officials of state, county, local and tribal governments and as a liaison to USDA stakeholders.</w:t>
            </w:r>
          </w:p>
          <w:p w:rsidR="00EB68BC" w:rsidRPr="00EB68BC" w:rsidRDefault="00EB68BC" w:rsidP="00EB68BC">
            <w:pPr>
              <w:pStyle w:val="NormalWeb"/>
              <w:numPr>
                <w:ilvl w:val="0"/>
                <w:numId w:val="1"/>
              </w:numPr>
              <w:spacing w:before="0" w:beforeAutospacing="0" w:after="0" w:afterAutospacing="0"/>
              <w:contextualSpacing/>
              <w:rPr>
                <w:rFonts w:asciiTheme="majorHAnsi" w:hAnsiTheme="majorHAnsi" w:cstheme="majorHAnsi"/>
                <w:sz w:val="20"/>
                <w:szCs w:val="20"/>
              </w:rPr>
            </w:pPr>
            <w:r w:rsidRPr="00EB68BC">
              <w:rPr>
                <w:rFonts w:asciiTheme="majorHAnsi" w:hAnsiTheme="majorHAnsi" w:cstheme="majorHAnsi"/>
                <w:sz w:val="20"/>
                <w:szCs w:val="20"/>
              </w:rPr>
              <w:t>Acts as the department representative for federal executive board matters.</w:t>
            </w:r>
          </w:p>
          <w:p w:rsidR="00EB68BC" w:rsidRPr="0064303E" w:rsidRDefault="00EB68BC" w:rsidP="00EB68BC">
            <w:pPr>
              <w:pStyle w:val="NormalWeb"/>
              <w:numPr>
                <w:ilvl w:val="0"/>
                <w:numId w:val="1"/>
              </w:numPr>
              <w:spacing w:before="0" w:beforeAutospacing="0" w:after="0" w:afterAutospacing="0"/>
              <w:contextualSpacing/>
              <w:rPr>
                <w:rFonts w:asciiTheme="majorHAnsi" w:hAnsiTheme="majorHAnsi" w:cstheme="majorHAnsi"/>
                <w:sz w:val="22"/>
                <w:szCs w:val="22"/>
              </w:rPr>
            </w:pPr>
            <w:r w:rsidRPr="00EB68BC">
              <w:rPr>
                <w:rFonts w:asciiTheme="majorHAnsi" w:hAnsiTheme="majorHAnsi" w:cstheme="majorHAnsi"/>
                <w:sz w:val="20"/>
                <w:szCs w:val="20"/>
              </w:rPr>
              <w:t xml:space="preserve">Serves as the official with the principal responsibility for the implementation of Executive Order 13175, including consultation and collaboration with tribal officials and coordinate the department's </w:t>
            </w:r>
            <w:r w:rsidRPr="00EB68BC">
              <w:rPr>
                <w:rFonts w:asciiTheme="majorHAnsi" w:hAnsiTheme="majorHAnsi" w:cstheme="majorHAnsi"/>
                <w:sz w:val="20"/>
                <w:szCs w:val="20"/>
              </w:rPr>
              <w:lastRenderedPageBreak/>
              <w:t>programs involving assistance to American Indians and Alaska Natives. Executive Order 13175 reaffirms the Federal government's commitment to tribal sovereignty, self-determination and self-government. Its purpose is to ensure that all executive departments and agencies consult with Indian tribes and respect tribal sovereignty as they develop policy on issues that impact Indian communities.</w:t>
            </w:r>
          </w:p>
        </w:tc>
      </w:tr>
      <w:tr w:rsidR="00EB68BC" w:rsidRPr="0064303E"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4303E" w:rsidRDefault="00EB68BC" w:rsidP="00EB68BC">
            <w:pPr>
              <w:contextualSpacing/>
              <w:rPr>
                <w:rFonts w:asciiTheme="majorHAnsi" w:hAnsiTheme="majorHAnsi" w:cstheme="majorHAnsi"/>
              </w:rPr>
            </w:pPr>
            <w:r w:rsidRPr="0064303E">
              <w:rPr>
                <w:rFonts w:asciiTheme="majorHAnsi" w:hAnsiTheme="majorHAnsi" w:cstheme="majorHAnsi"/>
              </w:rPr>
              <w:lastRenderedPageBreak/>
              <w:t>Strategic Goals and Priorities</w:t>
            </w:r>
          </w:p>
        </w:tc>
        <w:tc>
          <w:tcPr>
            <w:tcW w:w="6792" w:type="dxa"/>
            <w:tcBorders>
              <w:top w:val="single" w:sz="2" w:space="0" w:color="auto"/>
              <w:left w:val="single" w:sz="2" w:space="0" w:color="auto"/>
              <w:bottom w:val="single" w:sz="2" w:space="0" w:color="auto"/>
              <w:right w:val="single" w:sz="2" w:space="0" w:color="auto"/>
            </w:tcBorders>
            <w:vAlign w:val="center"/>
          </w:tcPr>
          <w:p w:rsidR="00EB68BC" w:rsidRPr="0064303E" w:rsidRDefault="00EB68BC" w:rsidP="00EB68BC">
            <w:pPr>
              <w:ind w:left="72"/>
              <w:contextualSpacing/>
              <w:jc w:val="center"/>
              <w:rPr>
                <w:rFonts w:asciiTheme="majorHAnsi" w:hAnsiTheme="majorHAnsi" w:cstheme="majorHAnsi"/>
              </w:rPr>
            </w:pPr>
          </w:p>
          <w:p w:rsidR="00EB68BC" w:rsidRPr="0064303E" w:rsidRDefault="00EB68BC" w:rsidP="00EB68BC">
            <w:pPr>
              <w:ind w:left="72"/>
              <w:contextualSpacing/>
              <w:jc w:val="center"/>
              <w:rPr>
                <w:rFonts w:asciiTheme="majorHAnsi" w:hAnsiTheme="majorHAnsi" w:cstheme="majorHAnsi"/>
              </w:rPr>
            </w:pPr>
          </w:p>
          <w:p w:rsidR="00EB68BC" w:rsidRPr="000E3941" w:rsidRDefault="00EB68BC" w:rsidP="00EB68BC">
            <w:pPr>
              <w:contextualSpacing/>
              <w:jc w:val="center"/>
              <w:rPr>
                <w:rFonts w:ascii="Calibri" w:hAnsi="Calibri" w:cstheme="majorHAnsi"/>
              </w:rPr>
            </w:pPr>
            <w:r w:rsidRPr="000E3941">
              <w:rPr>
                <w:rFonts w:ascii="Calibri" w:hAnsi="Calibri" w:cstheme="minorHAnsi"/>
              </w:rPr>
              <w:t>Depends on the policy priorities of the administration</w:t>
            </w:r>
          </w:p>
          <w:p w:rsidR="00EB68BC" w:rsidRDefault="00EB68BC" w:rsidP="00EB68BC">
            <w:pPr>
              <w:contextualSpacing/>
              <w:jc w:val="center"/>
              <w:rPr>
                <w:rFonts w:asciiTheme="majorHAnsi" w:hAnsiTheme="majorHAnsi" w:cstheme="majorHAnsi"/>
              </w:rPr>
            </w:pPr>
          </w:p>
          <w:p w:rsidR="00EB68BC" w:rsidRPr="0064303E" w:rsidRDefault="00EB68BC" w:rsidP="00EB68BC">
            <w:pPr>
              <w:contextualSpacing/>
              <w:rPr>
                <w:rFonts w:asciiTheme="majorHAnsi" w:hAnsiTheme="majorHAnsi" w:cstheme="majorHAnsi"/>
              </w:rPr>
            </w:pPr>
          </w:p>
        </w:tc>
      </w:tr>
      <w:tr w:rsidR="00EB68BC" w:rsidRPr="0064303E"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64303E" w:rsidRDefault="00EB68BC" w:rsidP="00EB68BC">
            <w:pPr>
              <w:contextualSpacing/>
              <w:jc w:val="center"/>
              <w:rPr>
                <w:rFonts w:asciiTheme="majorHAnsi" w:hAnsiTheme="majorHAnsi" w:cstheme="majorHAnsi"/>
                <w:b/>
              </w:rPr>
            </w:pPr>
            <w:r w:rsidRPr="0064303E">
              <w:rPr>
                <w:rFonts w:asciiTheme="majorHAnsi" w:hAnsiTheme="majorHAnsi" w:cstheme="majorHAnsi"/>
                <w:b/>
              </w:rPr>
              <w:t>REQUIREMENTS AND COMPETENCIES</w:t>
            </w:r>
          </w:p>
        </w:tc>
      </w:tr>
      <w:tr w:rsidR="00EB68BC" w:rsidRPr="0064303E"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4303E" w:rsidRDefault="00EB68BC" w:rsidP="00EB68BC">
            <w:pPr>
              <w:contextualSpacing/>
              <w:rPr>
                <w:rFonts w:asciiTheme="majorHAnsi" w:hAnsiTheme="majorHAnsi" w:cstheme="majorHAnsi"/>
              </w:rPr>
            </w:pPr>
            <w:r w:rsidRPr="0064303E">
              <w:rPr>
                <w:rFonts w:asciiTheme="majorHAnsi" w:hAnsiTheme="majorHAnsi" w:cstheme="majorHAnsi"/>
              </w:rPr>
              <w:t>Requirements</w:t>
            </w:r>
          </w:p>
        </w:tc>
        <w:tc>
          <w:tcPr>
            <w:tcW w:w="6792" w:type="dxa"/>
            <w:tcBorders>
              <w:top w:val="single" w:sz="2" w:space="0" w:color="auto"/>
              <w:left w:val="single" w:sz="2" w:space="0" w:color="auto"/>
              <w:bottom w:val="single" w:sz="2" w:space="0" w:color="auto"/>
              <w:right w:val="single" w:sz="2" w:space="0" w:color="auto"/>
            </w:tcBorders>
          </w:tcPr>
          <w:p w:rsidR="00EB68BC" w:rsidRPr="00EB68BC" w:rsidRDefault="00EB68BC" w:rsidP="00EB68BC">
            <w:pPr>
              <w:pStyle w:val="ListParagraph"/>
              <w:numPr>
                <w:ilvl w:val="0"/>
                <w:numId w:val="2"/>
              </w:numPr>
              <w:rPr>
                <w:rFonts w:asciiTheme="majorHAnsi" w:hAnsiTheme="majorHAnsi" w:cstheme="majorHAnsi"/>
              </w:rPr>
            </w:pPr>
            <w:r w:rsidRPr="00EB68BC">
              <w:rPr>
                <w:rFonts w:asciiTheme="majorHAnsi" w:hAnsiTheme="majorHAnsi" w:cstheme="majorHAnsi"/>
              </w:rPr>
              <w:t>Has a true and timely understanding of how Congress works</w:t>
            </w:r>
          </w:p>
          <w:p w:rsidR="00EB68BC" w:rsidRPr="00EB68BC" w:rsidRDefault="00EB68BC" w:rsidP="00EB68BC">
            <w:pPr>
              <w:pStyle w:val="ListParagraph"/>
              <w:numPr>
                <w:ilvl w:val="0"/>
                <w:numId w:val="2"/>
              </w:numPr>
              <w:rPr>
                <w:rFonts w:asciiTheme="majorHAnsi" w:hAnsiTheme="majorHAnsi" w:cstheme="majorHAnsi"/>
              </w:rPr>
            </w:pPr>
            <w:r w:rsidRPr="00EB68BC">
              <w:rPr>
                <w:rFonts w:asciiTheme="majorHAnsi" w:hAnsiTheme="majorHAnsi" w:cstheme="majorHAnsi"/>
                <w:bCs/>
              </w:rPr>
              <w:t>Possesses strong congressional relationships</w:t>
            </w:r>
          </w:p>
          <w:p w:rsidR="00EB68BC" w:rsidRPr="00EB68BC" w:rsidRDefault="00EB68BC" w:rsidP="00EB68BC">
            <w:pPr>
              <w:pStyle w:val="ListParagraph"/>
              <w:numPr>
                <w:ilvl w:val="0"/>
                <w:numId w:val="2"/>
              </w:numPr>
              <w:rPr>
                <w:rFonts w:asciiTheme="majorHAnsi" w:hAnsiTheme="majorHAnsi" w:cstheme="majorHAnsi"/>
              </w:rPr>
            </w:pPr>
            <w:r w:rsidRPr="00EB68BC">
              <w:rPr>
                <w:rFonts w:asciiTheme="majorHAnsi" w:hAnsiTheme="majorHAnsi" w:cstheme="majorHAnsi"/>
              </w:rPr>
              <w:t>Understands politics as well as policy</w:t>
            </w:r>
          </w:p>
          <w:p w:rsidR="00EB68BC" w:rsidRPr="00EB68BC" w:rsidRDefault="00EB68BC" w:rsidP="00EB68BC">
            <w:pPr>
              <w:pStyle w:val="ListParagraph"/>
              <w:numPr>
                <w:ilvl w:val="0"/>
                <w:numId w:val="2"/>
              </w:numPr>
              <w:rPr>
                <w:rFonts w:asciiTheme="majorHAnsi" w:hAnsiTheme="majorHAnsi" w:cstheme="majorHAnsi"/>
                <w:bCs/>
              </w:rPr>
            </w:pPr>
            <w:r w:rsidRPr="00EB68BC">
              <w:rPr>
                <w:rFonts w:asciiTheme="majorHAnsi" w:hAnsiTheme="majorHAnsi" w:cstheme="majorHAnsi"/>
                <w:bCs/>
              </w:rPr>
              <w:t>Understands the authorization process</w:t>
            </w:r>
          </w:p>
          <w:p w:rsidR="00EB68BC" w:rsidRPr="00EB68BC" w:rsidRDefault="00EB68BC" w:rsidP="00EB68BC">
            <w:pPr>
              <w:pStyle w:val="NormalWeb"/>
              <w:numPr>
                <w:ilvl w:val="0"/>
                <w:numId w:val="2"/>
              </w:numPr>
              <w:spacing w:before="0" w:beforeAutospacing="0" w:after="0" w:afterAutospacing="0"/>
              <w:contextualSpacing/>
              <w:rPr>
                <w:rFonts w:asciiTheme="majorHAnsi" w:hAnsiTheme="majorHAnsi" w:cstheme="majorHAnsi"/>
                <w:sz w:val="20"/>
                <w:szCs w:val="20"/>
              </w:rPr>
            </w:pPr>
            <w:r w:rsidRPr="00EB68BC">
              <w:rPr>
                <w:rFonts w:asciiTheme="majorHAnsi" w:hAnsiTheme="majorHAnsi" w:cstheme="majorHAnsi"/>
                <w:bCs/>
                <w:sz w:val="20"/>
                <w:szCs w:val="20"/>
              </w:rPr>
              <w:t>Has a record of working with both Republicans and Democrats</w:t>
            </w:r>
          </w:p>
        </w:tc>
      </w:tr>
      <w:tr w:rsidR="00EB68BC" w:rsidRPr="0064303E"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4303E" w:rsidRDefault="00EB68BC" w:rsidP="00EB68BC">
            <w:pPr>
              <w:contextualSpacing/>
              <w:rPr>
                <w:rFonts w:asciiTheme="majorHAnsi" w:hAnsiTheme="majorHAnsi" w:cstheme="majorHAnsi"/>
              </w:rPr>
            </w:pPr>
            <w:r w:rsidRPr="0064303E">
              <w:rPr>
                <w:rFonts w:asciiTheme="majorHAnsi" w:hAnsiTheme="majorHAnsi" w:cstheme="majorHAnsi"/>
              </w:rPr>
              <w:t>Competencies</w:t>
            </w:r>
          </w:p>
        </w:tc>
        <w:tc>
          <w:tcPr>
            <w:tcW w:w="6792" w:type="dxa"/>
            <w:tcBorders>
              <w:top w:val="single" w:sz="2" w:space="0" w:color="auto"/>
              <w:left w:val="single" w:sz="2" w:space="0" w:color="auto"/>
              <w:bottom w:val="single" w:sz="2" w:space="0" w:color="auto"/>
              <w:right w:val="single" w:sz="2" w:space="0" w:color="auto"/>
            </w:tcBorders>
          </w:tcPr>
          <w:p w:rsidR="00EB68BC" w:rsidRPr="00EB68BC" w:rsidRDefault="00EB68BC" w:rsidP="00EB68BC">
            <w:pPr>
              <w:numPr>
                <w:ilvl w:val="0"/>
                <w:numId w:val="2"/>
              </w:numPr>
              <w:contextualSpacing/>
              <w:rPr>
                <w:rFonts w:asciiTheme="majorHAnsi" w:hAnsiTheme="majorHAnsi" w:cstheme="majorHAnsi"/>
              </w:rPr>
            </w:pPr>
            <w:r w:rsidRPr="00EB68BC">
              <w:rPr>
                <w:rFonts w:asciiTheme="majorHAnsi" w:hAnsiTheme="majorHAnsi" w:cstheme="majorHAnsi"/>
              </w:rPr>
              <w:t>Strong leadership skills</w:t>
            </w:r>
          </w:p>
          <w:p w:rsidR="00EB68BC" w:rsidRPr="00EB68BC" w:rsidRDefault="00EB68BC" w:rsidP="00EB68BC">
            <w:pPr>
              <w:numPr>
                <w:ilvl w:val="0"/>
                <w:numId w:val="2"/>
              </w:numPr>
              <w:contextualSpacing/>
              <w:rPr>
                <w:rFonts w:asciiTheme="majorHAnsi" w:hAnsiTheme="majorHAnsi" w:cstheme="majorHAnsi"/>
              </w:rPr>
            </w:pPr>
            <w:r w:rsidRPr="00EB68BC">
              <w:rPr>
                <w:rFonts w:asciiTheme="majorHAnsi" w:hAnsiTheme="majorHAnsi" w:cstheme="majorHAnsi"/>
              </w:rPr>
              <w:t>Strong communication skills</w:t>
            </w:r>
          </w:p>
          <w:p w:rsidR="00EB68BC" w:rsidRPr="00EB68BC" w:rsidRDefault="00EB68BC" w:rsidP="00EB68BC">
            <w:pPr>
              <w:pStyle w:val="ListParagraph"/>
              <w:numPr>
                <w:ilvl w:val="0"/>
                <w:numId w:val="2"/>
              </w:numPr>
              <w:rPr>
                <w:rFonts w:asciiTheme="majorHAnsi" w:hAnsiTheme="majorHAnsi" w:cstheme="majorHAnsi"/>
                <w:bCs/>
              </w:rPr>
            </w:pPr>
            <w:r w:rsidRPr="00EB68BC">
              <w:rPr>
                <w:rFonts w:asciiTheme="majorHAnsi" w:hAnsiTheme="majorHAnsi" w:cstheme="majorHAnsi"/>
              </w:rPr>
              <w:t>Ability to work as a team</w:t>
            </w:r>
          </w:p>
          <w:p w:rsidR="00EB68BC" w:rsidRPr="00EB68BC" w:rsidRDefault="00EB68BC" w:rsidP="00EB68BC">
            <w:pPr>
              <w:pStyle w:val="ListParagraph"/>
              <w:numPr>
                <w:ilvl w:val="0"/>
                <w:numId w:val="2"/>
              </w:numPr>
              <w:rPr>
                <w:rFonts w:asciiTheme="majorHAnsi" w:hAnsiTheme="majorHAnsi" w:cstheme="majorHAnsi"/>
                <w:bCs/>
              </w:rPr>
            </w:pPr>
            <w:r w:rsidRPr="00EB68BC">
              <w:rPr>
                <w:rFonts w:asciiTheme="majorHAnsi" w:hAnsiTheme="majorHAnsi" w:cstheme="majorHAnsi"/>
              </w:rPr>
              <w:t>Ability to work under high pressure</w:t>
            </w:r>
          </w:p>
          <w:p w:rsidR="00EB68BC" w:rsidRPr="00EB68BC" w:rsidRDefault="00EB68BC" w:rsidP="00EB68BC">
            <w:pPr>
              <w:pStyle w:val="NormalWeb"/>
              <w:numPr>
                <w:ilvl w:val="0"/>
                <w:numId w:val="2"/>
              </w:numPr>
              <w:spacing w:before="0" w:beforeAutospacing="0" w:after="0" w:afterAutospacing="0"/>
              <w:contextualSpacing/>
              <w:rPr>
                <w:rFonts w:asciiTheme="majorHAnsi" w:hAnsiTheme="majorHAnsi" w:cstheme="majorHAnsi"/>
                <w:sz w:val="20"/>
                <w:szCs w:val="20"/>
              </w:rPr>
            </w:pPr>
            <w:r w:rsidRPr="00EB68BC">
              <w:rPr>
                <w:rFonts w:asciiTheme="majorHAnsi" w:hAnsiTheme="majorHAnsi" w:cstheme="majorHAnsi"/>
                <w:bCs/>
                <w:sz w:val="20"/>
                <w:szCs w:val="20"/>
              </w:rPr>
              <w:t>Ability to work across party lines</w:t>
            </w:r>
          </w:p>
        </w:tc>
      </w:tr>
      <w:tr w:rsidR="00EB68BC" w:rsidRPr="0064303E"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64303E" w:rsidRDefault="00EB68BC" w:rsidP="00EB68BC">
            <w:pPr>
              <w:contextualSpacing/>
              <w:jc w:val="center"/>
              <w:rPr>
                <w:rFonts w:asciiTheme="majorHAnsi" w:hAnsiTheme="majorHAnsi" w:cstheme="majorHAnsi"/>
                <w:b/>
              </w:rPr>
            </w:pPr>
            <w:r w:rsidRPr="0064303E">
              <w:rPr>
                <w:rFonts w:asciiTheme="majorHAnsi" w:hAnsiTheme="majorHAnsi" w:cstheme="majorHAnsi"/>
                <w:b/>
              </w:rPr>
              <w:t>PAST APPOINTEES</w:t>
            </w:r>
          </w:p>
        </w:tc>
      </w:tr>
      <w:tr w:rsidR="00EB68BC" w:rsidRPr="0064303E"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64303E" w:rsidRDefault="00EB68BC" w:rsidP="00EB68BC">
            <w:pPr>
              <w:contextualSpacing/>
              <w:rPr>
                <w:rFonts w:asciiTheme="majorHAnsi" w:hAnsiTheme="majorHAnsi" w:cstheme="majorHAnsi"/>
              </w:rPr>
            </w:pPr>
            <w:r w:rsidRPr="0064303E">
              <w:rPr>
                <w:rFonts w:asciiTheme="majorHAnsi" w:hAnsiTheme="majorHAnsi" w:cstheme="majorHAnsi"/>
              </w:rPr>
              <w:t xml:space="preserve">Todd Batta (2014 to present): </w:t>
            </w:r>
            <w:r w:rsidRPr="0064303E">
              <w:rPr>
                <w:rFonts w:asciiTheme="majorHAnsi" w:hAnsiTheme="majorHAnsi" w:cstheme="majorHAnsi"/>
                <w:shd w:val="clear" w:color="auto" w:fill="FFFFFF"/>
              </w:rPr>
              <w:t>Senior Advisor to the Secretary of Agriculture; Special Assistant in the Congressional Relations office at USDA; Legislative Assistant to U.S. Senator Herb Kohl</w:t>
            </w:r>
          </w:p>
        </w:tc>
      </w:tr>
      <w:tr w:rsidR="00EB68BC" w:rsidRPr="0064303E"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64303E" w:rsidRDefault="00EB68BC" w:rsidP="00EB68BC">
            <w:pPr>
              <w:contextualSpacing/>
              <w:rPr>
                <w:rFonts w:asciiTheme="majorHAnsi" w:hAnsiTheme="majorHAnsi" w:cstheme="majorHAnsi"/>
                <w:b/>
                <w:bCs/>
              </w:rPr>
            </w:pPr>
            <w:r w:rsidRPr="0064303E">
              <w:rPr>
                <w:rFonts w:asciiTheme="majorHAnsi" w:hAnsiTheme="majorHAnsi" w:cstheme="majorHAnsi"/>
                <w:shd w:val="clear" w:color="auto" w:fill="FFFFFF"/>
              </w:rPr>
              <w:t>Brian T. Baenig (2011 to 2013): Deputy Undersecretary for Marketing and Regulatory Programs at the USDA; Deputy Staff Director for the Senate Committee on Agriculture, Nutrition and Forestry; Senior Policy Advisor for Senator Patrick Leahy</w:t>
            </w:r>
          </w:p>
        </w:tc>
      </w:tr>
      <w:tr w:rsidR="00EB68BC" w:rsidRPr="0064303E"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64303E" w:rsidRDefault="00EB68BC" w:rsidP="00EB68BC">
            <w:pPr>
              <w:contextualSpacing/>
              <w:rPr>
                <w:rFonts w:asciiTheme="majorHAnsi" w:hAnsiTheme="majorHAnsi" w:cstheme="majorHAnsi"/>
                <w:bCs/>
              </w:rPr>
            </w:pPr>
            <w:r w:rsidRPr="0064303E">
              <w:rPr>
                <w:rFonts w:asciiTheme="majorHAnsi" w:hAnsiTheme="majorHAnsi" w:cstheme="majorHAnsi"/>
                <w:shd w:val="clear" w:color="auto" w:fill="FFFFFF"/>
              </w:rPr>
              <w:t xml:space="preserve">Krysta Harden (2009 to 2011): </w:t>
            </w:r>
            <w:r w:rsidRPr="0064303E">
              <w:rPr>
                <w:rFonts w:asciiTheme="majorHAnsi" w:hAnsiTheme="majorHAnsi" w:cstheme="majorHAnsi"/>
              </w:rPr>
              <w:t>CEO of the National Association of Conservation Districts; senior vice president of Gordley Associates, where she concentrated on conservation and renewable energy issues; staff director for the House subcommittee on Peanuts and Tobacco</w:t>
            </w:r>
          </w:p>
        </w:tc>
      </w:tr>
    </w:tbl>
    <w:p w:rsidR="00EB68BC" w:rsidRPr="00933F9A" w:rsidRDefault="00300AD3" w:rsidP="00300AD3">
      <w:pPr>
        <w:pStyle w:val="BodyText"/>
      </w:pPr>
      <w:r>
        <w:rPr>
          <w:rFonts w:asciiTheme="majorHAnsi" w:hAnsiTheme="majorHAnsi" w:cstheme="majorHAnsi"/>
          <w:sz w:val="18"/>
          <w:szCs w:val="18"/>
        </w:rPr>
        <w:t xml:space="preserve">  </w:t>
      </w:r>
    </w:p>
    <w:p w:rsidR="00EB68BC" w:rsidRPr="00933F9A" w:rsidRDefault="00EB68BC" w:rsidP="00EB68BC">
      <w:pPr>
        <w:rPr>
          <w:rFonts w:asciiTheme="majorHAnsi" w:hAnsiTheme="majorHAnsi" w:cstheme="majorHAnsi"/>
          <w:sz w:val="18"/>
          <w:szCs w:val="18"/>
        </w:rPr>
      </w:pPr>
      <w:r w:rsidRPr="00933F9A">
        <w:rPr>
          <w:rFonts w:asciiTheme="majorHAnsi" w:hAnsiTheme="majorHAnsi" w:cstheme="majorHAnsi"/>
          <w:sz w:val="18"/>
          <w:szCs w:val="18"/>
        </w:rPr>
        <w:t>Unless otherwise cited, this information was adapted from work produced by the Romney Readiness Project and refined through conversations with current or recent officeholders.</w:t>
      </w:r>
    </w:p>
    <w:p w:rsidR="00EB68BC" w:rsidRPr="00933F9A" w:rsidRDefault="00EB68BC" w:rsidP="00EB68BC">
      <w:pPr>
        <w:rPr>
          <w:rFonts w:ascii="Arial" w:eastAsiaTheme="majorEastAsia" w:hAnsi="Arial" w:cstheme="majorBidi"/>
          <w:bCs/>
          <w:caps/>
          <w:sz w:val="20"/>
          <w:szCs w:val="20"/>
        </w:rPr>
      </w:pPr>
      <w:r>
        <w:rPr>
          <w:b/>
          <w:sz w:val="20"/>
          <w:szCs w:val="20"/>
        </w:rPr>
        <w:br w:type="page"/>
      </w:r>
      <w:r w:rsidRPr="0017272D">
        <w:rPr>
          <w:sz w:val="20"/>
          <w:szCs w:val="20"/>
        </w:rPr>
        <w:lastRenderedPageBreak/>
        <w:t>POSITION DESCRIPTION</w:t>
      </w:r>
    </w:p>
    <w:p w:rsidR="00EB68BC" w:rsidRPr="00661AE5" w:rsidRDefault="00EB68BC" w:rsidP="00EB68BC">
      <w:pPr>
        <w:pStyle w:val="Heading1"/>
        <w:spacing w:before="120"/>
      </w:pPr>
      <w:bookmarkStart w:id="3" w:name="_Chief_Financial_Officer,"/>
      <w:bookmarkStart w:id="4" w:name="_Toc465846319"/>
      <w:bookmarkEnd w:id="3"/>
      <w:r>
        <w:t>Chief Financial Officer, Department of agriculture</w:t>
      </w:r>
      <w:bookmarkEnd w:id="4"/>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5"/>
        <w:gridCol w:w="6631"/>
      </w:tblGrid>
      <w:tr w:rsidR="00EB68BC" w:rsidRPr="001F5C6C"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1F5C6C" w:rsidRDefault="00EB68BC" w:rsidP="00EB68BC">
            <w:pPr>
              <w:contextualSpacing/>
              <w:jc w:val="center"/>
              <w:rPr>
                <w:rFonts w:asciiTheme="majorHAnsi" w:hAnsiTheme="majorHAnsi" w:cstheme="majorHAnsi"/>
                <w:b/>
              </w:rPr>
            </w:pPr>
            <w:r w:rsidRPr="001F5C6C">
              <w:rPr>
                <w:rFonts w:asciiTheme="majorHAnsi" w:hAnsiTheme="majorHAnsi" w:cstheme="majorHAnsi"/>
                <w:b/>
              </w:rPr>
              <w:t>OVERVIEW</w:t>
            </w:r>
          </w:p>
        </w:tc>
      </w:tr>
      <w:tr w:rsidR="00EB68BC" w:rsidRPr="001F5C6C" w:rsidTr="00EB68BC">
        <w:tc>
          <w:tcPr>
            <w:tcW w:w="2615"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F5C6C" w:rsidRDefault="00EB68BC" w:rsidP="00EB68BC">
            <w:pPr>
              <w:contextualSpacing/>
              <w:rPr>
                <w:rFonts w:asciiTheme="majorHAnsi" w:hAnsiTheme="majorHAnsi" w:cstheme="majorHAnsi"/>
              </w:rPr>
            </w:pPr>
            <w:r w:rsidRPr="001F5C6C">
              <w:rPr>
                <w:rFonts w:asciiTheme="majorHAnsi" w:hAnsiTheme="majorHAnsi" w:cstheme="majorHAnsi"/>
              </w:rPr>
              <w:t>Senate Committee</w:t>
            </w:r>
          </w:p>
        </w:tc>
        <w:tc>
          <w:tcPr>
            <w:tcW w:w="6631" w:type="dxa"/>
            <w:tcBorders>
              <w:top w:val="single" w:sz="2" w:space="0" w:color="auto"/>
              <w:left w:val="single" w:sz="2" w:space="0" w:color="auto"/>
              <w:bottom w:val="single" w:sz="2" w:space="0" w:color="auto"/>
              <w:right w:val="single" w:sz="2" w:space="0" w:color="auto"/>
            </w:tcBorders>
          </w:tcPr>
          <w:p w:rsidR="00EB68BC" w:rsidRPr="001F5C6C" w:rsidRDefault="00EB68BC" w:rsidP="00EB68BC">
            <w:pPr>
              <w:contextualSpacing/>
              <w:rPr>
                <w:rFonts w:asciiTheme="majorHAnsi" w:hAnsiTheme="majorHAnsi" w:cstheme="majorHAnsi"/>
              </w:rPr>
            </w:pPr>
            <w:r w:rsidRPr="001F5C6C">
              <w:rPr>
                <w:rFonts w:asciiTheme="majorHAnsi" w:hAnsiTheme="majorHAnsi" w:cstheme="majorHAnsi"/>
              </w:rPr>
              <w:t>Agriculture, Nutrition and Forestry</w:t>
            </w:r>
          </w:p>
        </w:tc>
      </w:tr>
      <w:tr w:rsidR="00EB68BC" w:rsidRPr="001F5C6C" w:rsidTr="00EB68BC">
        <w:tc>
          <w:tcPr>
            <w:tcW w:w="2615"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F5C6C" w:rsidRDefault="00EB68BC" w:rsidP="00EB68BC">
            <w:pPr>
              <w:contextualSpacing/>
              <w:rPr>
                <w:rFonts w:asciiTheme="majorHAnsi" w:hAnsiTheme="majorHAnsi" w:cstheme="majorHAnsi"/>
              </w:rPr>
            </w:pPr>
            <w:r w:rsidRPr="001F5C6C">
              <w:rPr>
                <w:rFonts w:asciiTheme="majorHAnsi" w:hAnsiTheme="majorHAnsi" w:cstheme="majorHAnsi"/>
              </w:rPr>
              <w:t>Agency Mission</w:t>
            </w:r>
          </w:p>
        </w:tc>
        <w:tc>
          <w:tcPr>
            <w:tcW w:w="6631" w:type="dxa"/>
            <w:tcBorders>
              <w:top w:val="single" w:sz="2" w:space="0" w:color="auto"/>
              <w:left w:val="single" w:sz="2" w:space="0" w:color="auto"/>
              <w:bottom w:val="single" w:sz="2" w:space="0" w:color="auto"/>
              <w:right w:val="single" w:sz="2" w:space="0" w:color="auto"/>
            </w:tcBorders>
          </w:tcPr>
          <w:p w:rsidR="00EB68BC" w:rsidRPr="001F5C6C" w:rsidRDefault="00EB68BC" w:rsidP="00093B17">
            <w:pPr>
              <w:contextualSpacing/>
              <w:rPr>
                <w:rFonts w:asciiTheme="majorHAnsi" w:hAnsiTheme="majorHAnsi" w:cstheme="majorHAnsi"/>
              </w:rPr>
            </w:pPr>
            <w:r w:rsidRPr="001F5C6C">
              <w:rPr>
                <w:rFonts w:asciiTheme="majorHAnsi" w:hAnsiTheme="majorHAnsi" w:cstheme="majorHAnsi"/>
                <w:bCs/>
                <w:lang w:val="en"/>
              </w:rPr>
              <w:t xml:space="preserve">To </w:t>
            </w:r>
            <w:r w:rsidRPr="001F5C6C">
              <w:rPr>
                <w:rFonts w:asciiTheme="majorHAnsi" w:hAnsiTheme="majorHAnsi" w:cstheme="majorHAnsi"/>
              </w:rPr>
              <w:t>provide leadership on food, agriculture, natural resources, rural development, nutrition</w:t>
            </w:r>
            <w:r>
              <w:rPr>
                <w:rFonts w:asciiTheme="majorHAnsi" w:hAnsiTheme="majorHAnsi" w:cstheme="majorHAnsi"/>
              </w:rPr>
              <w:t xml:space="preserve"> and</w:t>
            </w:r>
            <w:r w:rsidRPr="001F5C6C">
              <w:rPr>
                <w:rFonts w:asciiTheme="majorHAnsi" w:hAnsiTheme="majorHAnsi" w:cstheme="majorHAnsi"/>
              </w:rPr>
              <w:t xml:space="preserve"> related issues based on public policy, the best available science</w:t>
            </w:r>
            <w:r>
              <w:rPr>
                <w:rFonts w:asciiTheme="majorHAnsi" w:hAnsiTheme="majorHAnsi" w:cstheme="majorHAnsi"/>
              </w:rPr>
              <w:t xml:space="preserve"> and</w:t>
            </w:r>
            <w:r w:rsidRPr="001F5C6C">
              <w:rPr>
                <w:rFonts w:asciiTheme="majorHAnsi" w:hAnsiTheme="majorHAnsi" w:cstheme="majorHAnsi"/>
              </w:rPr>
              <w:t xml:space="preserve"> effective management. To provide economic opportunity through innovation, helping rural America to thrive; to promote agriculture production that better nourishes Americans while also helping feed others throughout </w:t>
            </w:r>
            <w:r>
              <w:rPr>
                <w:rFonts w:asciiTheme="majorHAnsi" w:hAnsiTheme="majorHAnsi" w:cstheme="majorHAnsi"/>
              </w:rPr>
              <w:t>the world; and to preserve our n</w:t>
            </w:r>
            <w:r w:rsidRPr="001F5C6C">
              <w:rPr>
                <w:rFonts w:asciiTheme="majorHAnsi" w:hAnsiTheme="majorHAnsi" w:cstheme="majorHAnsi"/>
              </w:rPr>
              <w:t>ation's natural resources through conservation, restored forests, improved watersheds</w:t>
            </w:r>
            <w:r>
              <w:rPr>
                <w:rFonts w:asciiTheme="majorHAnsi" w:hAnsiTheme="majorHAnsi" w:cstheme="majorHAnsi"/>
              </w:rPr>
              <w:t xml:space="preserve"> and</w:t>
            </w:r>
            <w:r w:rsidRPr="001F5C6C">
              <w:rPr>
                <w:rFonts w:asciiTheme="majorHAnsi" w:hAnsiTheme="majorHAnsi" w:cstheme="majorHAnsi"/>
              </w:rPr>
              <w:t xml:space="preserve"> healthy private working lands.</w:t>
            </w:r>
          </w:p>
        </w:tc>
      </w:tr>
      <w:tr w:rsidR="00EB68BC" w:rsidRPr="001F5C6C" w:rsidTr="00EB68BC">
        <w:tc>
          <w:tcPr>
            <w:tcW w:w="2615"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F5C6C" w:rsidRDefault="00EB68BC" w:rsidP="00EB68BC">
            <w:pPr>
              <w:contextualSpacing/>
              <w:rPr>
                <w:rFonts w:asciiTheme="majorHAnsi" w:hAnsiTheme="majorHAnsi" w:cstheme="majorHAnsi"/>
              </w:rPr>
            </w:pPr>
            <w:r w:rsidRPr="001F5C6C">
              <w:rPr>
                <w:rFonts w:asciiTheme="majorHAnsi" w:hAnsiTheme="majorHAnsi" w:cstheme="majorHAnsi"/>
              </w:rPr>
              <w:t>Position Overview</w:t>
            </w:r>
          </w:p>
        </w:tc>
        <w:tc>
          <w:tcPr>
            <w:tcW w:w="6631" w:type="dxa"/>
            <w:tcBorders>
              <w:top w:val="single" w:sz="2" w:space="0" w:color="auto"/>
              <w:left w:val="single" w:sz="2" w:space="0" w:color="auto"/>
              <w:bottom w:val="single" w:sz="2" w:space="0" w:color="auto"/>
              <w:right w:val="single" w:sz="2" w:space="0" w:color="auto"/>
            </w:tcBorders>
          </w:tcPr>
          <w:p w:rsidR="00EB68BC" w:rsidRPr="001F5C6C" w:rsidRDefault="00EB68BC" w:rsidP="00EB68BC">
            <w:pPr>
              <w:contextualSpacing/>
              <w:rPr>
                <w:rFonts w:asciiTheme="majorHAnsi" w:hAnsiTheme="majorHAnsi" w:cstheme="majorHAnsi"/>
                <w:lang w:val="en"/>
              </w:rPr>
            </w:pPr>
            <w:r w:rsidRPr="001F5C6C">
              <w:rPr>
                <w:rFonts w:asciiTheme="majorHAnsi" w:hAnsiTheme="majorHAnsi" w:cstheme="majorHAnsi"/>
                <w:bCs/>
                <w:lang w:val="en"/>
              </w:rPr>
              <w:t xml:space="preserve">The </w:t>
            </w:r>
            <w:r>
              <w:rPr>
                <w:rFonts w:asciiTheme="majorHAnsi" w:hAnsiTheme="majorHAnsi" w:cstheme="majorHAnsi"/>
                <w:bCs/>
                <w:lang w:val="en"/>
              </w:rPr>
              <w:t>chief financial officer</w:t>
            </w:r>
            <w:r w:rsidRPr="001F5C6C">
              <w:rPr>
                <w:rFonts w:asciiTheme="majorHAnsi" w:hAnsiTheme="majorHAnsi" w:cstheme="majorHAnsi"/>
                <w:bCs/>
                <w:lang w:val="en"/>
              </w:rPr>
              <w:t xml:space="preserve"> serves as the principal advisor to the </w:t>
            </w:r>
            <w:r>
              <w:rPr>
                <w:rFonts w:asciiTheme="majorHAnsi" w:hAnsiTheme="majorHAnsi" w:cstheme="majorHAnsi"/>
                <w:bCs/>
                <w:lang w:val="en"/>
              </w:rPr>
              <w:t>secretary and senior officials</w:t>
            </w:r>
            <w:r w:rsidRPr="001F5C6C">
              <w:rPr>
                <w:rFonts w:asciiTheme="majorHAnsi" w:hAnsiTheme="majorHAnsi" w:cstheme="majorHAnsi"/>
                <w:bCs/>
                <w:lang w:val="en"/>
              </w:rPr>
              <w:t xml:space="preserve"> on all matters related to financial management, financial management systems, financial control and accounting, internal control and assessment</w:t>
            </w:r>
            <w:r>
              <w:rPr>
                <w:rFonts w:asciiTheme="majorHAnsi" w:hAnsiTheme="majorHAnsi" w:cstheme="majorHAnsi"/>
                <w:bCs/>
                <w:lang w:val="en"/>
              </w:rPr>
              <w:t xml:space="preserve"> and</w:t>
            </w:r>
            <w:r w:rsidRPr="001F5C6C">
              <w:rPr>
                <w:rFonts w:asciiTheme="majorHAnsi" w:hAnsiTheme="majorHAnsi" w:cstheme="majorHAnsi"/>
                <w:bCs/>
                <w:lang w:val="en"/>
              </w:rPr>
              <w:t xml:space="preserve"> financial management training. The USDA CFO also has responsibility for the National Finance Center (NFC) in New Orleans, a major shared services payroll and human resources provider to other federal agencies. USDA is also an emerging financial management shared services provider to other agencies. CFOs also play a crucial government-wide role.</w:t>
            </w:r>
          </w:p>
        </w:tc>
      </w:tr>
      <w:tr w:rsidR="00EB68BC" w:rsidRPr="001F5C6C" w:rsidTr="00EB68BC">
        <w:tc>
          <w:tcPr>
            <w:tcW w:w="2615"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F5C6C" w:rsidRDefault="00EB68BC" w:rsidP="00EB68BC">
            <w:pPr>
              <w:contextualSpacing/>
              <w:rPr>
                <w:rFonts w:asciiTheme="majorHAnsi" w:hAnsiTheme="majorHAnsi" w:cstheme="majorHAnsi"/>
                <w:i/>
              </w:rPr>
            </w:pPr>
            <w:r w:rsidRPr="001F5C6C">
              <w:rPr>
                <w:rFonts w:asciiTheme="majorHAnsi" w:hAnsiTheme="majorHAnsi" w:cstheme="majorHAnsi"/>
              </w:rPr>
              <w:t>Compensation</w:t>
            </w:r>
          </w:p>
        </w:tc>
        <w:tc>
          <w:tcPr>
            <w:tcW w:w="6631" w:type="dxa"/>
            <w:tcBorders>
              <w:top w:val="single" w:sz="2" w:space="0" w:color="auto"/>
              <w:left w:val="single" w:sz="2" w:space="0" w:color="auto"/>
              <w:bottom w:val="single" w:sz="2" w:space="0" w:color="auto"/>
              <w:right w:val="single" w:sz="2" w:space="0" w:color="auto"/>
            </w:tcBorders>
          </w:tcPr>
          <w:p w:rsidR="00EB68BC" w:rsidRPr="001F5C6C" w:rsidRDefault="00EB68BC" w:rsidP="00EB68BC">
            <w:pPr>
              <w:contextualSpacing/>
              <w:rPr>
                <w:rFonts w:asciiTheme="majorHAnsi" w:hAnsiTheme="majorHAnsi" w:cstheme="majorHAnsi"/>
                <w:bCs/>
              </w:rPr>
            </w:pPr>
            <w:r w:rsidRPr="001F5C6C">
              <w:rPr>
                <w:rFonts w:asciiTheme="majorHAnsi" w:hAnsiTheme="majorHAnsi" w:cstheme="majorHAnsi"/>
                <w:bCs/>
              </w:rPr>
              <w:t>Level IV $160,300</w:t>
            </w:r>
            <w:r w:rsidRPr="001F5C6C">
              <w:rPr>
                <w:rFonts w:asciiTheme="majorHAnsi" w:hAnsiTheme="majorHAnsi" w:cstheme="majorHAnsi"/>
              </w:rPr>
              <w:t xml:space="preserve"> (</w:t>
            </w:r>
            <w:r w:rsidRPr="001F5C6C">
              <w:rPr>
                <w:rFonts w:asciiTheme="majorHAnsi" w:hAnsiTheme="majorHAnsi" w:cstheme="majorHAnsi"/>
                <w:lang w:val="en"/>
              </w:rPr>
              <w:t>5 U.S.C. § 5315)</w:t>
            </w:r>
          </w:p>
        </w:tc>
      </w:tr>
      <w:tr w:rsidR="00EB68BC" w:rsidRPr="001F5C6C" w:rsidTr="00EB68BC">
        <w:tc>
          <w:tcPr>
            <w:tcW w:w="2615"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F5C6C" w:rsidRDefault="00EB68BC" w:rsidP="00EB68BC">
            <w:pPr>
              <w:contextualSpacing/>
              <w:rPr>
                <w:rFonts w:asciiTheme="majorHAnsi" w:hAnsiTheme="majorHAnsi" w:cstheme="majorHAnsi"/>
              </w:rPr>
            </w:pPr>
            <w:r w:rsidRPr="001F5C6C">
              <w:rPr>
                <w:rFonts w:asciiTheme="majorHAnsi" w:hAnsiTheme="majorHAnsi" w:cstheme="majorHAnsi"/>
              </w:rPr>
              <w:t>Position Reports to</w:t>
            </w:r>
          </w:p>
        </w:tc>
        <w:tc>
          <w:tcPr>
            <w:tcW w:w="6631" w:type="dxa"/>
            <w:tcBorders>
              <w:top w:val="single" w:sz="2" w:space="0" w:color="auto"/>
              <w:left w:val="single" w:sz="2" w:space="0" w:color="auto"/>
              <w:bottom w:val="single" w:sz="2" w:space="0" w:color="auto"/>
              <w:right w:val="single" w:sz="2" w:space="0" w:color="auto"/>
            </w:tcBorders>
          </w:tcPr>
          <w:p w:rsidR="00EB68BC" w:rsidRPr="001F5C6C" w:rsidRDefault="00EB68BC" w:rsidP="00EB68BC">
            <w:pPr>
              <w:contextualSpacing/>
              <w:rPr>
                <w:rFonts w:asciiTheme="majorHAnsi" w:hAnsiTheme="majorHAnsi" w:cstheme="majorHAnsi"/>
              </w:rPr>
            </w:pPr>
            <w:r>
              <w:rPr>
                <w:rFonts w:asciiTheme="majorHAnsi" w:hAnsiTheme="majorHAnsi" w:cstheme="majorHAnsi"/>
              </w:rPr>
              <w:t>Secretary of agriculture</w:t>
            </w:r>
          </w:p>
        </w:tc>
      </w:tr>
      <w:tr w:rsidR="00EB68BC" w:rsidRPr="001F5C6C"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1F5C6C" w:rsidRDefault="00EB68BC" w:rsidP="00EB68BC">
            <w:pPr>
              <w:contextualSpacing/>
              <w:jc w:val="center"/>
              <w:rPr>
                <w:rFonts w:asciiTheme="majorHAnsi" w:hAnsiTheme="majorHAnsi" w:cstheme="majorHAnsi"/>
                <w:b/>
              </w:rPr>
            </w:pPr>
            <w:r w:rsidRPr="001F5C6C">
              <w:rPr>
                <w:rFonts w:asciiTheme="majorHAnsi" w:hAnsiTheme="majorHAnsi" w:cstheme="majorHAnsi"/>
                <w:b/>
              </w:rPr>
              <w:t>RESPONSIBILITIES</w:t>
            </w:r>
          </w:p>
        </w:tc>
      </w:tr>
      <w:tr w:rsidR="00EB68BC" w:rsidRPr="001F5C6C" w:rsidTr="00EB68BC">
        <w:tc>
          <w:tcPr>
            <w:tcW w:w="2615"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F5C6C" w:rsidRDefault="00EB68BC" w:rsidP="00EB68BC">
            <w:pPr>
              <w:contextualSpacing/>
              <w:rPr>
                <w:rFonts w:asciiTheme="majorHAnsi" w:hAnsiTheme="majorHAnsi" w:cstheme="majorHAnsi"/>
              </w:rPr>
            </w:pPr>
            <w:r w:rsidRPr="001F5C6C">
              <w:rPr>
                <w:rFonts w:asciiTheme="majorHAnsi" w:hAnsiTheme="majorHAnsi" w:cstheme="majorHAnsi"/>
              </w:rPr>
              <w:t>Management Scope</w:t>
            </w:r>
          </w:p>
        </w:tc>
        <w:tc>
          <w:tcPr>
            <w:tcW w:w="6631" w:type="dxa"/>
            <w:tcBorders>
              <w:top w:val="single" w:sz="2" w:space="0" w:color="auto"/>
              <w:left w:val="single" w:sz="2" w:space="0" w:color="auto"/>
              <w:bottom w:val="single" w:sz="2" w:space="0" w:color="auto"/>
              <w:right w:val="single" w:sz="2" w:space="0" w:color="auto"/>
            </w:tcBorders>
          </w:tcPr>
          <w:p w:rsidR="00EB68BC" w:rsidRPr="001F5C6C" w:rsidRDefault="00EB68BC" w:rsidP="00093B17">
            <w:pPr>
              <w:contextualSpacing/>
              <w:rPr>
                <w:rFonts w:asciiTheme="majorHAnsi" w:hAnsiTheme="majorHAnsi" w:cstheme="majorHAnsi"/>
                <w:bCs/>
              </w:rPr>
            </w:pPr>
            <w:r w:rsidRPr="001F5C6C">
              <w:rPr>
                <w:rFonts w:asciiTheme="majorHAnsi" w:hAnsiTheme="majorHAnsi" w:cstheme="majorHAnsi"/>
                <w:bCs/>
              </w:rPr>
              <w:t xml:space="preserve">The </w:t>
            </w:r>
            <w:r>
              <w:rPr>
                <w:rFonts w:asciiTheme="majorHAnsi" w:hAnsiTheme="majorHAnsi" w:cstheme="majorHAnsi"/>
                <w:bCs/>
              </w:rPr>
              <w:t>office of the chief financial officer</w:t>
            </w:r>
            <w:r w:rsidRPr="001F5C6C">
              <w:rPr>
                <w:rFonts w:asciiTheme="majorHAnsi" w:hAnsiTheme="majorHAnsi" w:cstheme="majorHAnsi"/>
                <w:bCs/>
              </w:rPr>
              <w:t xml:space="preserve"> is responsible for the financial leader</w:t>
            </w:r>
            <w:r>
              <w:rPr>
                <w:rFonts w:asciiTheme="majorHAnsi" w:hAnsiTheme="majorHAnsi" w:cstheme="majorHAnsi"/>
                <w:bCs/>
              </w:rPr>
              <w:t>ship of an enterprise that in fiscal</w:t>
            </w:r>
            <w:r w:rsidRPr="001F5C6C">
              <w:rPr>
                <w:rFonts w:asciiTheme="majorHAnsi" w:hAnsiTheme="majorHAnsi" w:cstheme="majorHAnsi"/>
                <w:bCs/>
              </w:rPr>
              <w:t xml:space="preserve"> 2015 had $139,115 million in outlays and 73,663 total employments. </w:t>
            </w:r>
            <w:r w:rsidRPr="001F5C6C">
              <w:rPr>
                <w:rFonts w:asciiTheme="majorHAnsi" w:hAnsiTheme="majorHAnsi" w:cstheme="majorHAnsi"/>
                <w:bCs/>
                <w:lang w:val="en"/>
              </w:rPr>
              <w:t>The department has 14,000 offices and field locations and $208 billion in assets.</w:t>
            </w:r>
          </w:p>
        </w:tc>
      </w:tr>
      <w:tr w:rsidR="00EB68BC" w:rsidRPr="001F5C6C" w:rsidTr="00EB68BC">
        <w:tc>
          <w:tcPr>
            <w:tcW w:w="2615"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F5C6C" w:rsidRDefault="00EB68BC" w:rsidP="00EB68BC">
            <w:pPr>
              <w:contextualSpacing/>
              <w:rPr>
                <w:rFonts w:asciiTheme="majorHAnsi" w:hAnsiTheme="majorHAnsi" w:cstheme="majorHAnsi"/>
              </w:rPr>
            </w:pPr>
            <w:r w:rsidRPr="001F5C6C">
              <w:rPr>
                <w:rFonts w:asciiTheme="majorHAnsi" w:hAnsiTheme="majorHAnsi" w:cstheme="majorHAnsi"/>
              </w:rPr>
              <w:t>Primary Responsibilities</w:t>
            </w:r>
          </w:p>
        </w:tc>
        <w:tc>
          <w:tcPr>
            <w:tcW w:w="6631" w:type="dxa"/>
            <w:tcBorders>
              <w:top w:val="single" w:sz="2" w:space="0" w:color="auto"/>
              <w:left w:val="single" w:sz="2" w:space="0" w:color="auto"/>
              <w:bottom w:val="single" w:sz="2" w:space="0" w:color="auto"/>
              <w:right w:val="single" w:sz="2" w:space="0" w:color="auto"/>
            </w:tcBorders>
          </w:tcPr>
          <w:p w:rsidR="00EB68BC" w:rsidRPr="001F5C6C" w:rsidRDefault="00EB68BC" w:rsidP="00EB68BC">
            <w:pPr>
              <w:numPr>
                <w:ilvl w:val="0"/>
                <w:numId w:val="1"/>
              </w:numPr>
              <w:contextualSpacing/>
              <w:rPr>
                <w:rFonts w:asciiTheme="majorHAnsi" w:hAnsiTheme="majorHAnsi" w:cstheme="majorHAnsi"/>
              </w:rPr>
            </w:pPr>
            <w:r w:rsidRPr="001F5C6C">
              <w:rPr>
                <w:rFonts w:asciiTheme="majorHAnsi" w:hAnsiTheme="majorHAnsi" w:cstheme="majorHAnsi"/>
              </w:rPr>
              <w:t>Oversees financial system management policy and the provision of timely, accurate</w:t>
            </w:r>
            <w:r>
              <w:rPr>
                <w:rFonts w:asciiTheme="majorHAnsi" w:hAnsiTheme="majorHAnsi" w:cstheme="majorHAnsi"/>
              </w:rPr>
              <w:t xml:space="preserve"> and</w:t>
            </w:r>
            <w:r w:rsidRPr="001F5C6C">
              <w:rPr>
                <w:rFonts w:asciiTheme="majorHAnsi" w:hAnsiTheme="majorHAnsi" w:cstheme="majorHAnsi"/>
              </w:rPr>
              <w:t xml:space="preserve"> reliable information from financial systems.</w:t>
            </w:r>
          </w:p>
          <w:p w:rsidR="00EB68BC" w:rsidRPr="001F5C6C" w:rsidRDefault="00EB68BC" w:rsidP="00EB68BC">
            <w:pPr>
              <w:numPr>
                <w:ilvl w:val="0"/>
                <w:numId w:val="1"/>
              </w:numPr>
              <w:contextualSpacing/>
              <w:rPr>
                <w:rFonts w:asciiTheme="majorHAnsi" w:hAnsiTheme="majorHAnsi" w:cstheme="majorHAnsi"/>
              </w:rPr>
            </w:pPr>
            <w:r w:rsidRPr="001F5C6C">
              <w:rPr>
                <w:rFonts w:asciiTheme="majorHAnsi" w:hAnsiTheme="majorHAnsi" w:cstheme="majorHAnsi"/>
              </w:rPr>
              <w:t>Oversees development of financial statements, cost accounting policy</w:t>
            </w:r>
            <w:r>
              <w:rPr>
                <w:rFonts w:asciiTheme="majorHAnsi" w:hAnsiTheme="majorHAnsi" w:cstheme="majorHAnsi"/>
              </w:rPr>
              <w:t xml:space="preserve"> and</w:t>
            </w:r>
            <w:r w:rsidRPr="001F5C6C">
              <w:rPr>
                <w:rFonts w:asciiTheme="majorHAnsi" w:hAnsiTheme="majorHAnsi" w:cstheme="majorHAnsi"/>
              </w:rPr>
              <w:t xml:space="preserve"> financial management budgets.</w:t>
            </w:r>
          </w:p>
          <w:p w:rsidR="00EB68BC" w:rsidRPr="001F5C6C" w:rsidRDefault="00EB68BC" w:rsidP="00EB68BC">
            <w:pPr>
              <w:numPr>
                <w:ilvl w:val="0"/>
                <w:numId w:val="1"/>
              </w:numPr>
              <w:contextualSpacing/>
              <w:rPr>
                <w:rFonts w:asciiTheme="majorHAnsi" w:hAnsiTheme="majorHAnsi" w:cstheme="majorHAnsi"/>
              </w:rPr>
            </w:pPr>
            <w:r w:rsidRPr="001F5C6C">
              <w:rPr>
                <w:rFonts w:asciiTheme="majorHAnsi" w:hAnsiTheme="majorHAnsi" w:cstheme="majorHAnsi"/>
              </w:rPr>
              <w:t>Oversees policy</w:t>
            </w:r>
            <w:r>
              <w:rPr>
                <w:rFonts w:asciiTheme="majorHAnsi" w:hAnsiTheme="majorHAnsi" w:cstheme="majorHAnsi"/>
              </w:rPr>
              <w:t xml:space="preserve"> guidance and oversight of the d</w:t>
            </w:r>
            <w:r w:rsidRPr="001F5C6C">
              <w:rPr>
                <w:rFonts w:asciiTheme="majorHAnsi" w:hAnsiTheme="majorHAnsi" w:cstheme="majorHAnsi"/>
              </w:rPr>
              <w:t>epartment's internal controls and management accountability programs and reporting to</w:t>
            </w:r>
            <w:r>
              <w:rPr>
                <w:rFonts w:asciiTheme="majorHAnsi" w:hAnsiTheme="majorHAnsi" w:cstheme="majorHAnsi"/>
              </w:rPr>
              <w:t xml:space="preserve"> ensure adequate controls over de</w:t>
            </w:r>
            <w:r w:rsidRPr="001F5C6C">
              <w:rPr>
                <w:rFonts w:asciiTheme="majorHAnsi" w:hAnsiTheme="majorHAnsi" w:cstheme="majorHAnsi"/>
              </w:rPr>
              <w:t>partment assets</w:t>
            </w:r>
            <w:r>
              <w:rPr>
                <w:rFonts w:asciiTheme="majorHAnsi" w:hAnsiTheme="majorHAnsi" w:cstheme="majorHAnsi"/>
              </w:rPr>
              <w:t>.</w:t>
            </w:r>
          </w:p>
          <w:p w:rsidR="00EB68BC" w:rsidRPr="001F5C6C" w:rsidRDefault="00EB68BC" w:rsidP="00EB68BC">
            <w:pPr>
              <w:numPr>
                <w:ilvl w:val="0"/>
                <w:numId w:val="1"/>
              </w:numPr>
              <w:contextualSpacing/>
              <w:rPr>
                <w:rFonts w:asciiTheme="majorHAnsi" w:hAnsiTheme="majorHAnsi" w:cstheme="majorHAnsi"/>
              </w:rPr>
            </w:pPr>
            <w:r w:rsidRPr="001F5C6C">
              <w:rPr>
                <w:rFonts w:asciiTheme="majorHAnsi" w:hAnsiTheme="majorHAnsi" w:cstheme="majorHAnsi"/>
              </w:rPr>
              <w:t>Maintains oversight of the Departm</w:t>
            </w:r>
            <w:r>
              <w:rPr>
                <w:rFonts w:asciiTheme="majorHAnsi" w:hAnsiTheme="majorHAnsi" w:cstheme="majorHAnsi"/>
              </w:rPr>
              <w:t>ental Working Capital Fund.</w:t>
            </w:r>
          </w:p>
          <w:p w:rsidR="00EB68BC" w:rsidRPr="001F5C6C" w:rsidRDefault="00EB68BC" w:rsidP="00EB68BC">
            <w:pPr>
              <w:numPr>
                <w:ilvl w:val="0"/>
                <w:numId w:val="1"/>
              </w:numPr>
              <w:contextualSpacing/>
              <w:rPr>
                <w:rFonts w:asciiTheme="majorHAnsi" w:hAnsiTheme="majorHAnsi" w:cstheme="majorHAnsi"/>
              </w:rPr>
            </w:pPr>
            <w:r w:rsidRPr="001F5C6C">
              <w:rPr>
                <w:rFonts w:asciiTheme="majorHAnsi" w:hAnsiTheme="majorHAnsi" w:cstheme="majorHAnsi"/>
              </w:rPr>
              <w:t xml:space="preserve">Manages </w:t>
            </w:r>
            <w:r>
              <w:rPr>
                <w:rFonts w:asciiTheme="majorHAnsi" w:hAnsiTheme="majorHAnsi" w:cstheme="majorHAnsi"/>
              </w:rPr>
              <w:t>the National Finance Center</w:t>
            </w:r>
            <w:r w:rsidRPr="001F5C6C">
              <w:rPr>
                <w:rFonts w:asciiTheme="majorHAnsi" w:hAnsiTheme="majorHAnsi" w:cstheme="majorHAnsi"/>
              </w:rPr>
              <w:t xml:space="preserve">, </w:t>
            </w:r>
            <w:r w:rsidRPr="001F5C6C">
              <w:rPr>
                <w:rFonts w:asciiTheme="majorHAnsi" w:hAnsiTheme="majorHAnsi" w:cstheme="majorHAnsi"/>
                <w:bCs/>
                <w:lang w:val="en"/>
              </w:rPr>
              <w:t xml:space="preserve">a major shared services payroll and human resources provider to other federal agencies. </w:t>
            </w:r>
          </w:p>
          <w:p w:rsidR="00EB68BC" w:rsidRPr="001F5C6C" w:rsidRDefault="00EB68BC" w:rsidP="00EB68BC">
            <w:pPr>
              <w:numPr>
                <w:ilvl w:val="0"/>
                <w:numId w:val="1"/>
              </w:numPr>
              <w:contextualSpacing/>
              <w:rPr>
                <w:rFonts w:asciiTheme="majorHAnsi" w:hAnsiTheme="majorHAnsi" w:cstheme="majorHAnsi"/>
              </w:rPr>
            </w:pPr>
            <w:r w:rsidRPr="001F5C6C">
              <w:rPr>
                <w:rFonts w:asciiTheme="majorHAnsi" w:hAnsiTheme="majorHAnsi" w:cstheme="majorHAnsi"/>
              </w:rPr>
              <w:t>Provides financial management shared services for other federal agencies.</w:t>
            </w:r>
          </w:p>
          <w:p w:rsidR="00EB68BC" w:rsidRPr="001F5C6C" w:rsidRDefault="00EB68BC" w:rsidP="00EB68BC">
            <w:pPr>
              <w:numPr>
                <w:ilvl w:val="0"/>
                <w:numId w:val="1"/>
              </w:numPr>
              <w:contextualSpacing/>
              <w:rPr>
                <w:rFonts w:asciiTheme="majorHAnsi" w:hAnsiTheme="majorHAnsi" w:cstheme="majorHAnsi"/>
              </w:rPr>
            </w:pPr>
            <w:r w:rsidRPr="001F5C6C">
              <w:rPr>
                <w:rFonts w:asciiTheme="majorHAnsi" w:hAnsiTheme="majorHAnsi" w:cstheme="majorHAnsi"/>
              </w:rPr>
              <w:lastRenderedPageBreak/>
              <w:t>Provides policy guidance and oversight of the travel system, grants management, cash and credit management operations</w:t>
            </w:r>
            <w:r>
              <w:rPr>
                <w:rFonts w:asciiTheme="majorHAnsi" w:hAnsiTheme="majorHAnsi" w:cstheme="majorHAnsi"/>
              </w:rPr>
              <w:t xml:space="preserve"> and</w:t>
            </w:r>
            <w:r w:rsidRPr="001F5C6C">
              <w:rPr>
                <w:rFonts w:asciiTheme="majorHAnsi" w:hAnsiTheme="majorHAnsi" w:cstheme="majorHAnsi"/>
              </w:rPr>
              <w:t xml:space="preserve"> other financial management functions.</w:t>
            </w:r>
          </w:p>
          <w:p w:rsidR="00EB68BC" w:rsidRPr="00DA0909" w:rsidRDefault="00EB68BC" w:rsidP="00EB68BC">
            <w:pPr>
              <w:numPr>
                <w:ilvl w:val="0"/>
                <w:numId w:val="1"/>
              </w:numPr>
              <w:contextualSpacing/>
              <w:rPr>
                <w:rFonts w:asciiTheme="majorHAnsi" w:hAnsiTheme="majorHAnsi" w:cstheme="majorHAnsi"/>
              </w:rPr>
            </w:pPr>
            <w:r w:rsidRPr="00DA0909">
              <w:rPr>
                <w:rFonts w:asciiTheme="majorHAnsi" w:hAnsiTheme="majorHAnsi" w:cstheme="majorHAnsi"/>
              </w:rPr>
              <w:t>Oversees the recruitment, selection and training of personnel to carry out agency financial management functions, as well as manages, trains and provides policy guidance and oversight of these personnel and their activities.</w:t>
            </w:r>
          </w:p>
          <w:p w:rsidR="00EB68BC" w:rsidRPr="00DA0909" w:rsidRDefault="00EB68BC" w:rsidP="00EB68BC">
            <w:pPr>
              <w:numPr>
                <w:ilvl w:val="0"/>
                <w:numId w:val="1"/>
              </w:numPr>
              <w:contextualSpacing/>
              <w:rPr>
                <w:rFonts w:asciiTheme="majorHAnsi" w:hAnsiTheme="majorHAnsi" w:cstheme="majorHAnsi"/>
              </w:rPr>
            </w:pPr>
            <w:r w:rsidRPr="00DA0909">
              <w:rPr>
                <w:rFonts w:asciiTheme="majorHAnsi" w:hAnsiTheme="majorHAnsi" w:cstheme="majorHAnsi"/>
              </w:rPr>
              <w:t>Manages the financial execution of the agency budget and actual expenditures.</w:t>
            </w:r>
          </w:p>
          <w:p w:rsidR="00EB68BC" w:rsidRPr="00DA0909" w:rsidRDefault="00EB68BC" w:rsidP="00EB68BC">
            <w:pPr>
              <w:numPr>
                <w:ilvl w:val="0"/>
                <w:numId w:val="1"/>
              </w:numPr>
              <w:contextualSpacing/>
              <w:rPr>
                <w:rFonts w:asciiTheme="majorHAnsi" w:hAnsiTheme="majorHAnsi" w:cstheme="majorHAnsi"/>
              </w:rPr>
            </w:pPr>
            <w:r w:rsidRPr="00DA0909">
              <w:rPr>
                <w:rFonts w:asciiTheme="majorHAnsi" w:hAnsiTheme="majorHAnsi" w:cstheme="majorHAnsi"/>
              </w:rPr>
              <w:t>Provides financial and performance reports to staff, overseers and stakeholders.</w:t>
            </w:r>
          </w:p>
          <w:p w:rsidR="00EB68BC" w:rsidRPr="00DA0909" w:rsidRDefault="00EB68BC" w:rsidP="00EB68BC">
            <w:pPr>
              <w:numPr>
                <w:ilvl w:val="0"/>
                <w:numId w:val="1"/>
              </w:numPr>
              <w:contextualSpacing/>
              <w:rPr>
                <w:rFonts w:asciiTheme="majorHAnsi" w:hAnsiTheme="majorHAnsi" w:cstheme="majorHAnsi"/>
              </w:rPr>
            </w:pPr>
            <w:r w:rsidRPr="00DA0909">
              <w:rPr>
                <w:rFonts w:asciiTheme="majorHAnsi" w:hAnsiTheme="majorHAnsi" w:cstheme="majorHAnsi"/>
              </w:rPr>
              <w:t>Ties the budget and performance to outcomes.</w:t>
            </w:r>
          </w:p>
          <w:p w:rsidR="00EB68BC" w:rsidRPr="001F5C6C" w:rsidRDefault="00EB68BC" w:rsidP="00EB68BC">
            <w:pPr>
              <w:numPr>
                <w:ilvl w:val="0"/>
                <w:numId w:val="1"/>
              </w:numPr>
              <w:contextualSpacing/>
              <w:rPr>
                <w:rFonts w:asciiTheme="majorHAnsi" w:hAnsiTheme="majorHAnsi" w:cstheme="majorHAnsi"/>
                <w:sz w:val="22"/>
                <w:szCs w:val="22"/>
              </w:rPr>
            </w:pPr>
            <w:r w:rsidRPr="00DA0909">
              <w:rPr>
                <w:rFonts w:asciiTheme="majorHAnsi" w:hAnsiTheme="majorHAnsi" w:cstheme="majorHAnsi"/>
              </w:rPr>
              <w:t>Takes the lead role in enterprise risk management.</w:t>
            </w:r>
          </w:p>
        </w:tc>
      </w:tr>
      <w:tr w:rsidR="00EB68BC" w:rsidRPr="001F5C6C" w:rsidTr="00EB68BC">
        <w:tc>
          <w:tcPr>
            <w:tcW w:w="2615"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F5C6C" w:rsidRDefault="00EB68BC" w:rsidP="00EB68BC">
            <w:pPr>
              <w:contextualSpacing/>
              <w:rPr>
                <w:rFonts w:asciiTheme="majorHAnsi" w:hAnsiTheme="majorHAnsi" w:cstheme="majorHAnsi"/>
              </w:rPr>
            </w:pPr>
            <w:r w:rsidRPr="001F5C6C">
              <w:rPr>
                <w:rFonts w:asciiTheme="majorHAnsi" w:hAnsiTheme="majorHAnsi" w:cstheme="majorHAnsi"/>
              </w:rPr>
              <w:lastRenderedPageBreak/>
              <w:t>Strategic Goals and Priorities</w:t>
            </w:r>
          </w:p>
        </w:tc>
        <w:tc>
          <w:tcPr>
            <w:tcW w:w="6631" w:type="dxa"/>
            <w:tcBorders>
              <w:top w:val="single" w:sz="2" w:space="0" w:color="auto"/>
              <w:left w:val="single" w:sz="2" w:space="0" w:color="auto"/>
              <w:bottom w:val="single" w:sz="2" w:space="0" w:color="auto"/>
              <w:right w:val="single" w:sz="2" w:space="0" w:color="auto"/>
            </w:tcBorders>
            <w:vAlign w:val="center"/>
          </w:tcPr>
          <w:p w:rsidR="00EB68BC" w:rsidRPr="0064303E" w:rsidRDefault="00EB68BC" w:rsidP="00EB68BC">
            <w:pPr>
              <w:ind w:left="72"/>
              <w:contextualSpacing/>
              <w:jc w:val="center"/>
              <w:rPr>
                <w:rFonts w:asciiTheme="majorHAnsi" w:hAnsiTheme="majorHAnsi" w:cstheme="majorHAnsi"/>
              </w:rPr>
            </w:pPr>
          </w:p>
          <w:p w:rsidR="00EB68BC" w:rsidRPr="0064303E" w:rsidRDefault="00EB68BC" w:rsidP="00EB68BC">
            <w:pPr>
              <w:ind w:left="72"/>
              <w:contextualSpacing/>
              <w:jc w:val="center"/>
              <w:rPr>
                <w:rFonts w:asciiTheme="majorHAnsi" w:hAnsiTheme="majorHAnsi" w:cstheme="majorHAnsi"/>
              </w:rPr>
            </w:pPr>
          </w:p>
          <w:p w:rsidR="00EB68BC" w:rsidRPr="000E3941" w:rsidRDefault="00EB68BC" w:rsidP="00EB68BC">
            <w:pPr>
              <w:contextualSpacing/>
              <w:jc w:val="center"/>
              <w:rPr>
                <w:rFonts w:ascii="Calibri" w:hAnsi="Calibri" w:cstheme="majorHAnsi"/>
              </w:rPr>
            </w:pPr>
            <w:r w:rsidRPr="000E3941">
              <w:rPr>
                <w:rFonts w:ascii="Calibri" w:hAnsi="Calibri" w:cstheme="minorHAnsi"/>
              </w:rPr>
              <w:t>Depends on the policy priorities of the administration</w:t>
            </w:r>
          </w:p>
          <w:p w:rsidR="00EB68BC" w:rsidRDefault="00EB68BC" w:rsidP="00EB68BC">
            <w:pPr>
              <w:contextualSpacing/>
              <w:rPr>
                <w:rFonts w:asciiTheme="majorHAnsi" w:hAnsiTheme="majorHAnsi" w:cstheme="majorHAnsi"/>
              </w:rPr>
            </w:pPr>
          </w:p>
          <w:p w:rsidR="00EB68BC" w:rsidRPr="0064303E" w:rsidRDefault="00EB68BC" w:rsidP="00EB68BC">
            <w:pPr>
              <w:contextualSpacing/>
              <w:rPr>
                <w:rFonts w:asciiTheme="majorHAnsi" w:hAnsiTheme="majorHAnsi" w:cstheme="majorHAnsi"/>
              </w:rPr>
            </w:pPr>
          </w:p>
        </w:tc>
      </w:tr>
      <w:tr w:rsidR="00EB68BC" w:rsidRPr="001F5C6C"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1F5C6C" w:rsidRDefault="00EB68BC" w:rsidP="00EB68BC">
            <w:pPr>
              <w:contextualSpacing/>
              <w:jc w:val="center"/>
              <w:rPr>
                <w:rFonts w:asciiTheme="majorHAnsi" w:hAnsiTheme="majorHAnsi" w:cstheme="majorHAnsi"/>
                <w:b/>
              </w:rPr>
            </w:pPr>
            <w:r w:rsidRPr="001F5C6C">
              <w:rPr>
                <w:rFonts w:asciiTheme="majorHAnsi" w:hAnsiTheme="majorHAnsi" w:cstheme="majorHAnsi"/>
                <w:b/>
              </w:rPr>
              <w:t>REQUIREMENTS AND COMPETENCIES</w:t>
            </w:r>
          </w:p>
        </w:tc>
      </w:tr>
      <w:tr w:rsidR="00EB68BC" w:rsidRPr="001F5C6C" w:rsidTr="00EB68BC">
        <w:tc>
          <w:tcPr>
            <w:tcW w:w="2615"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F5C6C" w:rsidRDefault="00EB68BC" w:rsidP="00EB68BC">
            <w:pPr>
              <w:contextualSpacing/>
              <w:rPr>
                <w:rFonts w:asciiTheme="majorHAnsi" w:hAnsiTheme="majorHAnsi" w:cstheme="majorHAnsi"/>
              </w:rPr>
            </w:pPr>
            <w:r w:rsidRPr="001F5C6C">
              <w:rPr>
                <w:rFonts w:asciiTheme="majorHAnsi" w:hAnsiTheme="majorHAnsi" w:cstheme="majorHAnsi"/>
              </w:rPr>
              <w:t>Requirements</w:t>
            </w:r>
          </w:p>
        </w:tc>
        <w:tc>
          <w:tcPr>
            <w:tcW w:w="6631" w:type="dxa"/>
            <w:tcBorders>
              <w:top w:val="single" w:sz="2" w:space="0" w:color="auto"/>
              <w:left w:val="single" w:sz="2" w:space="0" w:color="auto"/>
              <w:bottom w:val="single" w:sz="2" w:space="0" w:color="auto"/>
              <w:right w:val="single" w:sz="2" w:space="0" w:color="auto"/>
            </w:tcBorders>
          </w:tcPr>
          <w:p w:rsidR="00EB68BC" w:rsidRPr="00EB68BC" w:rsidRDefault="00EB68BC" w:rsidP="00EB68BC">
            <w:pPr>
              <w:pStyle w:val="NormalWeb"/>
              <w:numPr>
                <w:ilvl w:val="0"/>
                <w:numId w:val="2"/>
              </w:numPr>
              <w:spacing w:before="0" w:beforeAutospacing="0" w:after="0" w:afterAutospacing="0"/>
              <w:ind w:left="432"/>
              <w:contextualSpacing/>
              <w:rPr>
                <w:rFonts w:asciiTheme="majorHAnsi" w:hAnsiTheme="majorHAnsi" w:cstheme="majorHAnsi"/>
                <w:sz w:val="20"/>
                <w:szCs w:val="20"/>
              </w:rPr>
            </w:pPr>
            <w:r w:rsidRPr="00EB68BC">
              <w:rPr>
                <w:rFonts w:asciiTheme="majorHAnsi" w:hAnsiTheme="majorHAnsi" w:cstheme="majorHAnsi"/>
                <w:sz w:val="20"/>
                <w:szCs w:val="20"/>
              </w:rPr>
              <w:t>Strong background in federal financial management</w:t>
            </w:r>
          </w:p>
          <w:p w:rsidR="00EB68BC" w:rsidRPr="00EB68BC" w:rsidRDefault="00EB68BC" w:rsidP="00EB68BC">
            <w:pPr>
              <w:pStyle w:val="NormalWeb"/>
              <w:numPr>
                <w:ilvl w:val="0"/>
                <w:numId w:val="2"/>
              </w:numPr>
              <w:spacing w:before="0" w:beforeAutospacing="0" w:after="0" w:afterAutospacing="0"/>
              <w:ind w:left="432"/>
              <w:contextualSpacing/>
              <w:rPr>
                <w:rFonts w:asciiTheme="majorHAnsi" w:hAnsiTheme="majorHAnsi" w:cstheme="majorHAnsi"/>
                <w:sz w:val="20"/>
                <w:szCs w:val="20"/>
              </w:rPr>
            </w:pPr>
            <w:r w:rsidRPr="00EB68BC">
              <w:rPr>
                <w:rFonts w:asciiTheme="majorHAnsi" w:hAnsiTheme="majorHAnsi" w:cstheme="majorHAnsi"/>
                <w:sz w:val="20"/>
                <w:szCs w:val="20"/>
              </w:rPr>
              <w:t>Executive leadership experience</w:t>
            </w:r>
          </w:p>
          <w:p w:rsidR="00EB68BC" w:rsidRPr="00EB68BC" w:rsidRDefault="00EB68BC" w:rsidP="00EB68BC">
            <w:pPr>
              <w:pStyle w:val="NormalWeb"/>
              <w:numPr>
                <w:ilvl w:val="0"/>
                <w:numId w:val="2"/>
              </w:numPr>
              <w:spacing w:before="0" w:beforeAutospacing="0" w:after="0" w:afterAutospacing="0"/>
              <w:ind w:left="432"/>
              <w:contextualSpacing/>
              <w:rPr>
                <w:rFonts w:asciiTheme="majorHAnsi" w:hAnsiTheme="majorHAnsi" w:cstheme="majorHAnsi"/>
                <w:sz w:val="20"/>
                <w:szCs w:val="20"/>
              </w:rPr>
            </w:pPr>
            <w:r w:rsidRPr="00EB68BC">
              <w:rPr>
                <w:rFonts w:asciiTheme="majorHAnsi" w:hAnsiTheme="majorHAnsi" w:cstheme="majorHAnsi"/>
                <w:sz w:val="20"/>
                <w:szCs w:val="20"/>
              </w:rPr>
              <w:t>Experience working in a large organization</w:t>
            </w:r>
          </w:p>
          <w:p w:rsidR="00EB68BC" w:rsidRPr="00EB68BC" w:rsidRDefault="00EB68BC" w:rsidP="00EB68BC">
            <w:pPr>
              <w:pStyle w:val="NormalWeb"/>
              <w:numPr>
                <w:ilvl w:val="0"/>
                <w:numId w:val="2"/>
              </w:numPr>
              <w:spacing w:before="0" w:beforeAutospacing="0" w:after="0" w:afterAutospacing="0"/>
              <w:ind w:left="432"/>
              <w:contextualSpacing/>
              <w:rPr>
                <w:rFonts w:asciiTheme="majorHAnsi" w:hAnsiTheme="majorHAnsi" w:cstheme="majorHAnsi"/>
                <w:sz w:val="20"/>
                <w:szCs w:val="20"/>
              </w:rPr>
            </w:pPr>
            <w:r w:rsidRPr="00EB68BC">
              <w:rPr>
                <w:rFonts w:asciiTheme="majorHAnsi" w:hAnsiTheme="majorHAnsi" w:cstheme="majorHAnsi"/>
                <w:sz w:val="20"/>
                <w:szCs w:val="20"/>
              </w:rPr>
              <w:t xml:space="preserve">Experience in risk management </w:t>
            </w:r>
          </w:p>
          <w:p w:rsidR="00EB68BC" w:rsidRPr="00EB68BC" w:rsidRDefault="00EB68BC" w:rsidP="00EB68BC">
            <w:pPr>
              <w:pStyle w:val="NormalWeb"/>
              <w:numPr>
                <w:ilvl w:val="0"/>
                <w:numId w:val="2"/>
              </w:numPr>
              <w:spacing w:before="0" w:beforeAutospacing="0" w:after="0" w:afterAutospacing="0"/>
              <w:ind w:left="432"/>
              <w:contextualSpacing/>
              <w:rPr>
                <w:rFonts w:asciiTheme="majorHAnsi" w:hAnsiTheme="majorHAnsi" w:cstheme="majorHAnsi"/>
                <w:sz w:val="20"/>
                <w:szCs w:val="20"/>
              </w:rPr>
            </w:pPr>
            <w:r w:rsidRPr="00EB68BC">
              <w:rPr>
                <w:rFonts w:asciiTheme="majorHAnsi" w:hAnsiTheme="majorHAnsi" w:cstheme="majorHAnsi"/>
                <w:sz w:val="20"/>
                <w:szCs w:val="20"/>
              </w:rPr>
              <w:t>Knowledge of the department’s functions and policies</w:t>
            </w:r>
          </w:p>
          <w:p w:rsidR="00EB68BC" w:rsidRPr="00EB68BC" w:rsidRDefault="00EB68BC" w:rsidP="00EB68BC">
            <w:pPr>
              <w:pStyle w:val="NormalWeb"/>
              <w:numPr>
                <w:ilvl w:val="0"/>
                <w:numId w:val="2"/>
              </w:numPr>
              <w:spacing w:before="0" w:beforeAutospacing="0" w:after="0" w:afterAutospacing="0"/>
              <w:ind w:left="432"/>
              <w:contextualSpacing/>
              <w:rPr>
                <w:rFonts w:asciiTheme="majorHAnsi" w:hAnsiTheme="majorHAnsi" w:cstheme="majorHAnsi"/>
                <w:sz w:val="20"/>
                <w:szCs w:val="20"/>
              </w:rPr>
            </w:pPr>
            <w:r w:rsidRPr="00EB68BC">
              <w:rPr>
                <w:rFonts w:asciiTheme="majorHAnsi" w:hAnsiTheme="majorHAnsi" w:cstheme="majorHAnsi"/>
                <w:sz w:val="20"/>
                <w:szCs w:val="20"/>
              </w:rPr>
              <w:t>Knowledge of federal budget formulation</w:t>
            </w:r>
          </w:p>
          <w:p w:rsidR="00EB68BC" w:rsidRPr="00EB68BC" w:rsidRDefault="00EB68BC" w:rsidP="00EB68BC">
            <w:pPr>
              <w:pStyle w:val="NormalWeb"/>
              <w:numPr>
                <w:ilvl w:val="0"/>
                <w:numId w:val="2"/>
              </w:numPr>
              <w:spacing w:before="0" w:beforeAutospacing="0" w:after="0" w:afterAutospacing="0"/>
              <w:ind w:left="432"/>
              <w:contextualSpacing/>
              <w:rPr>
                <w:rFonts w:asciiTheme="majorHAnsi" w:hAnsiTheme="majorHAnsi" w:cstheme="majorHAnsi"/>
                <w:sz w:val="20"/>
                <w:szCs w:val="20"/>
              </w:rPr>
            </w:pPr>
            <w:r w:rsidRPr="00EB68BC">
              <w:rPr>
                <w:rFonts w:asciiTheme="majorHAnsi" w:hAnsiTheme="majorHAnsi" w:cstheme="majorHAnsi"/>
                <w:sz w:val="20"/>
                <w:szCs w:val="20"/>
              </w:rPr>
              <w:t>Familiarity with cyber technology a plus</w:t>
            </w:r>
          </w:p>
          <w:p w:rsidR="00EB68BC" w:rsidRPr="00EB68BC" w:rsidRDefault="00EB68BC" w:rsidP="00EB68BC">
            <w:pPr>
              <w:pStyle w:val="NormalWeb"/>
              <w:numPr>
                <w:ilvl w:val="0"/>
                <w:numId w:val="2"/>
              </w:numPr>
              <w:spacing w:before="0" w:beforeAutospacing="0" w:after="0" w:afterAutospacing="0"/>
              <w:ind w:left="432"/>
              <w:contextualSpacing/>
              <w:rPr>
                <w:rFonts w:asciiTheme="majorHAnsi" w:hAnsiTheme="majorHAnsi" w:cstheme="majorHAnsi"/>
                <w:sz w:val="20"/>
                <w:szCs w:val="20"/>
              </w:rPr>
            </w:pPr>
            <w:r w:rsidRPr="00EB68BC">
              <w:rPr>
                <w:rFonts w:asciiTheme="majorHAnsi" w:hAnsiTheme="majorHAnsi" w:cstheme="majorHAnsi"/>
                <w:sz w:val="20"/>
                <w:szCs w:val="20"/>
              </w:rPr>
              <w:t>Background in data analytics a plus</w:t>
            </w:r>
          </w:p>
        </w:tc>
      </w:tr>
      <w:tr w:rsidR="00EB68BC" w:rsidRPr="001F5C6C" w:rsidTr="00EB68BC">
        <w:tc>
          <w:tcPr>
            <w:tcW w:w="2615"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F5C6C" w:rsidRDefault="00EB68BC" w:rsidP="00EB68BC">
            <w:pPr>
              <w:contextualSpacing/>
              <w:rPr>
                <w:rFonts w:asciiTheme="majorHAnsi" w:hAnsiTheme="majorHAnsi" w:cstheme="majorHAnsi"/>
              </w:rPr>
            </w:pPr>
            <w:r w:rsidRPr="001F5C6C">
              <w:rPr>
                <w:rFonts w:asciiTheme="majorHAnsi" w:hAnsiTheme="majorHAnsi" w:cstheme="majorHAnsi"/>
              </w:rPr>
              <w:t>Competencies</w:t>
            </w:r>
          </w:p>
        </w:tc>
        <w:tc>
          <w:tcPr>
            <w:tcW w:w="6631" w:type="dxa"/>
            <w:tcBorders>
              <w:top w:val="single" w:sz="2" w:space="0" w:color="auto"/>
              <w:left w:val="single" w:sz="2" w:space="0" w:color="auto"/>
              <w:bottom w:val="single" w:sz="2" w:space="0" w:color="auto"/>
              <w:right w:val="single" w:sz="2" w:space="0" w:color="auto"/>
            </w:tcBorders>
          </w:tcPr>
          <w:p w:rsidR="00EB68BC" w:rsidRPr="00EB68BC" w:rsidRDefault="00EB68BC" w:rsidP="00EB68BC">
            <w:pPr>
              <w:pStyle w:val="NormalWeb"/>
              <w:numPr>
                <w:ilvl w:val="0"/>
                <w:numId w:val="2"/>
              </w:numPr>
              <w:spacing w:before="0" w:beforeAutospacing="0" w:after="0" w:afterAutospacing="0"/>
              <w:ind w:left="432"/>
              <w:contextualSpacing/>
              <w:rPr>
                <w:rFonts w:asciiTheme="majorHAnsi" w:hAnsiTheme="majorHAnsi" w:cstheme="majorHAnsi"/>
                <w:sz w:val="20"/>
                <w:szCs w:val="20"/>
              </w:rPr>
            </w:pPr>
            <w:r w:rsidRPr="00EB68BC">
              <w:rPr>
                <w:rFonts w:asciiTheme="majorHAnsi" w:hAnsiTheme="majorHAnsi" w:cstheme="majorHAnsi"/>
                <w:sz w:val="20"/>
                <w:szCs w:val="20"/>
              </w:rPr>
              <w:t>Ability to collaborate with the chief information officers, under/assistant secretaries for administration/management, as well as other CFOs and OMB via the CFO Council</w:t>
            </w:r>
          </w:p>
          <w:p w:rsidR="00EB68BC" w:rsidRPr="00EB68BC" w:rsidRDefault="00EB68BC" w:rsidP="00EB68BC">
            <w:pPr>
              <w:pStyle w:val="NormalWeb"/>
              <w:numPr>
                <w:ilvl w:val="0"/>
                <w:numId w:val="2"/>
              </w:numPr>
              <w:spacing w:before="0" w:beforeAutospacing="0" w:after="0" w:afterAutospacing="0"/>
              <w:ind w:left="432"/>
              <w:contextualSpacing/>
              <w:rPr>
                <w:rFonts w:asciiTheme="majorHAnsi" w:hAnsiTheme="majorHAnsi" w:cstheme="majorHAnsi"/>
                <w:sz w:val="20"/>
                <w:szCs w:val="20"/>
              </w:rPr>
            </w:pPr>
            <w:r w:rsidRPr="00EB68BC">
              <w:rPr>
                <w:rFonts w:asciiTheme="majorHAnsi" w:hAnsiTheme="majorHAnsi" w:cstheme="majorHAnsi"/>
                <w:sz w:val="20"/>
                <w:szCs w:val="20"/>
              </w:rPr>
              <w:t>Knowledge of and relationships with Congress or ability to develop them</w:t>
            </w:r>
          </w:p>
        </w:tc>
      </w:tr>
      <w:tr w:rsidR="00EB68BC" w:rsidRPr="001F5C6C"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1F5C6C" w:rsidRDefault="00EB68BC" w:rsidP="00EB68BC">
            <w:pPr>
              <w:contextualSpacing/>
              <w:jc w:val="center"/>
              <w:rPr>
                <w:rFonts w:asciiTheme="majorHAnsi" w:hAnsiTheme="majorHAnsi" w:cstheme="majorHAnsi"/>
                <w:b/>
              </w:rPr>
            </w:pPr>
            <w:r w:rsidRPr="001F5C6C">
              <w:rPr>
                <w:rFonts w:asciiTheme="majorHAnsi" w:hAnsiTheme="majorHAnsi" w:cstheme="majorHAnsi"/>
                <w:b/>
              </w:rPr>
              <w:t>PAST APPOINTEES</w:t>
            </w:r>
          </w:p>
        </w:tc>
      </w:tr>
      <w:tr w:rsidR="00EB68BC" w:rsidRPr="001F5C6C"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1F5C6C" w:rsidRDefault="00EB68BC" w:rsidP="00EB68BC">
            <w:pPr>
              <w:contextualSpacing/>
              <w:rPr>
                <w:rFonts w:asciiTheme="majorHAnsi" w:hAnsiTheme="majorHAnsi" w:cstheme="majorHAnsi"/>
              </w:rPr>
            </w:pPr>
            <w:r w:rsidRPr="001F5C6C">
              <w:rPr>
                <w:rFonts w:asciiTheme="majorHAnsi" w:hAnsiTheme="majorHAnsi" w:cstheme="majorHAnsi"/>
              </w:rPr>
              <w:t>Jon Holladay (2014 to present) – Deputy Chief Financial Officer at the USDA; USDA’s Associate Chief Financial Officer for Financial Policy and Planning; Supervisory Program Analyst in the Office of the CFO, detailed to the USDA’s National Finance Center as the Acting Deputy Director; Supervisory System Accountant in the Office of the CFO</w:t>
            </w:r>
          </w:p>
        </w:tc>
      </w:tr>
      <w:tr w:rsidR="00EB68BC" w:rsidRPr="001F5C6C"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1F5C6C" w:rsidRDefault="00EB68BC" w:rsidP="00EB68BC">
            <w:pPr>
              <w:contextualSpacing/>
              <w:rPr>
                <w:rFonts w:asciiTheme="majorHAnsi" w:hAnsiTheme="majorHAnsi" w:cstheme="majorHAnsi"/>
                <w:b/>
                <w:bCs/>
              </w:rPr>
            </w:pPr>
            <w:r w:rsidRPr="001F5C6C">
              <w:rPr>
                <w:rFonts w:asciiTheme="majorHAnsi" w:hAnsiTheme="majorHAnsi" w:cstheme="majorHAnsi"/>
              </w:rPr>
              <w:t xml:space="preserve">Evan J Segal (2009) – </w:t>
            </w:r>
            <w:r w:rsidRPr="00535143">
              <w:rPr>
                <w:rFonts w:asciiTheme="majorHAnsi" w:eastAsia="Calibri" w:hAnsiTheme="majorHAnsi" w:cstheme="majorHAnsi"/>
                <w:bCs/>
              </w:rPr>
              <w:t>Executive In Residence</w:t>
            </w:r>
            <w:r w:rsidRPr="001F5C6C">
              <w:rPr>
                <w:rFonts w:asciiTheme="majorHAnsi" w:hAnsiTheme="majorHAnsi" w:cstheme="majorHAnsi"/>
                <w:bCs/>
              </w:rPr>
              <w:t xml:space="preserve"> at </w:t>
            </w:r>
            <w:r w:rsidRPr="00535143">
              <w:rPr>
                <w:rFonts w:asciiTheme="majorHAnsi" w:eastAsia="Calibri" w:hAnsiTheme="majorHAnsi" w:cstheme="majorHAnsi"/>
              </w:rPr>
              <w:t>Carnegie Mellon Tepper School of Business</w:t>
            </w:r>
            <w:r w:rsidRPr="001F5C6C">
              <w:rPr>
                <w:rFonts w:asciiTheme="majorHAnsi" w:hAnsiTheme="majorHAnsi" w:cstheme="majorHAnsi"/>
                <w:bCs/>
              </w:rPr>
              <w:t xml:space="preserve">; </w:t>
            </w:r>
            <w:r w:rsidRPr="00535143">
              <w:rPr>
                <w:rFonts w:asciiTheme="majorHAnsi" w:eastAsia="Calibri" w:hAnsiTheme="majorHAnsi" w:cstheme="majorHAnsi"/>
                <w:bCs/>
              </w:rPr>
              <w:t>President/Owner</w:t>
            </w:r>
            <w:r w:rsidRPr="001F5C6C">
              <w:rPr>
                <w:rFonts w:asciiTheme="majorHAnsi" w:hAnsiTheme="majorHAnsi" w:cstheme="majorHAnsi"/>
                <w:bCs/>
              </w:rPr>
              <w:t xml:space="preserve"> of </w:t>
            </w:r>
            <w:r w:rsidRPr="00535143">
              <w:rPr>
                <w:rFonts w:asciiTheme="majorHAnsi" w:eastAsia="Calibri" w:hAnsiTheme="majorHAnsi" w:cstheme="majorHAnsi"/>
                <w:bCs/>
              </w:rPr>
              <w:t>Dormont Manufacturing Company</w:t>
            </w:r>
            <w:r w:rsidRPr="001F5C6C">
              <w:rPr>
                <w:rFonts w:asciiTheme="majorHAnsi" w:hAnsiTheme="majorHAnsi" w:cstheme="majorHAnsi"/>
                <w:bCs/>
              </w:rPr>
              <w:t xml:space="preserve">; </w:t>
            </w:r>
            <w:r w:rsidRPr="00535143">
              <w:rPr>
                <w:rFonts w:asciiTheme="majorHAnsi" w:eastAsia="Calibri" w:hAnsiTheme="majorHAnsi" w:cstheme="majorHAnsi"/>
                <w:bCs/>
              </w:rPr>
              <w:t>Strategic Planning/Marketing</w:t>
            </w:r>
            <w:r w:rsidRPr="001F5C6C">
              <w:rPr>
                <w:rFonts w:asciiTheme="majorHAnsi" w:hAnsiTheme="majorHAnsi" w:cstheme="majorHAnsi"/>
                <w:bCs/>
              </w:rPr>
              <w:t xml:space="preserve"> at </w:t>
            </w:r>
            <w:r w:rsidRPr="00535143">
              <w:rPr>
                <w:rFonts w:asciiTheme="majorHAnsi" w:eastAsia="Calibri" w:hAnsiTheme="majorHAnsi" w:cstheme="majorHAnsi"/>
                <w:bCs/>
              </w:rPr>
              <w:t>Scott Paper</w:t>
            </w:r>
          </w:p>
        </w:tc>
      </w:tr>
      <w:tr w:rsidR="00EB68BC" w:rsidRPr="001F5C6C"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1F5C6C" w:rsidRDefault="00EB68BC" w:rsidP="00093B17">
            <w:pPr>
              <w:contextualSpacing/>
              <w:rPr>
                <w:rFonts w:asciiTheme="majorHAnsi" w:hAnsiTheme="majorHAnsi" w:cstheme="majorHAnsi"/>
                <w:bCs/>
              </w:rPr>
            </w:pPr>
            <w:r w:rsidRPr="001F5C6C">
              <w:rPr>
                <w:rFonts w:asciiTheme="majorHAnsi" w:hAnsiTheme="majorHAnsi" w:cstheme="majorHAnsi"/>
              </w:rPr>
              <w:t xml:space="preserve">Charles R. Christopherson (2007 to 2009) – </w:t>
            </w:r>
            <w:r w:rsidRPr="00535143">
              <w:rPr>
                <w:rFonts w:asciiTheme="majorHAnsi" w:eastAsia="Calibri" w:hAnsiTheme="majorHAnsi" w:cstheme="majorHAnsi"/>
                <w:bCs/>
              </w:rPr>
              <w:t>Board of Directors</w:t>
            </w:r>
            <w:r w:rsidRPr="001F5C6C">
              <w:rPr>
                <w:rFonts w:asciiTheme="majorHAnsi" w:hAnsiTheme="majorHAnsi" w:cstheme="majorHAnsi"/>
              </w:rPr>
              <w:t xml:space="preserve"> for</w:t>
            </w:r>
            <w:bookmarkStart w:id="5" w:name="company"/>
            <w:r w:rsidRPr="001F5C6C">
              <w:rPr>
                <w:rFonts w:asciiTheme="majorHAnsi" w:hAnsiTheme="majorHAnsi" w:cstheme="majorHAnsi"/>
                <w:bCs/>
              </w:rPr>
              <w:t xml:space="preserve"> </w:t>
            </w:r>
            <w:r w:rsidRPr="00535143">
              <w:rPr>
                <w:rFonts w:asciiTheme="majorHAnsi" w:eastAsia="Calibri" w:hAnsiTheme="majorHAnsi" w:cstheme="majorHAnsi"/>
              </w:rPr>
              <w:t>Commodity Credit Corporation</w:t>
            </w:r>
            <w:bookmarkEnd w:id="5"/>
            <w:r w:rsidRPr="001F5C6C">
              <w:rPr>
                <w:rFonts w:asciiTheme="majorHAnsi" w:hAnsiTheme="majorHAnsi" w:cstheme="majorHAnsi"/>
              </w:rPr>
              <w:t xml:space="preserve">; </w:t>
            </w:r>
            <w:r w:rsidRPr="00535143">
              <w:rPr>
                <w:rFonts w:asciiTheme="majorHAnsi" w:eastAsia="Calibri" w:hAnsiTheme="majorHAnsi" w:cstheme="majorHAnsi"/>
                <w:bCs/>
              </w:rPr>
              <w:t>Board of Directors Chair of the Finance and Compensation Committee</w:t>
            </w:r>
            <w:r w:rsidRPr="001F5C6C">
              <w:rPr>
                <w:rFonts w:asciiTheme="majorHAnsi" w:hAnsiTheme="majorHAnsi" w:cstheme="majorHAnsi"/>
                <w:bCs/>
              </w:rPr>
              <w:t xml:space="preserve"> at </w:t>
            </w:r>
            <w:r w:rsidRPr="00535143">
              <w:rPr>
                <w:rFonts w:asciiTheme="majorHAnsi" w:eastAsia="Calibri" w:hAnsiTheme="majorHAnsi" w:cstheme="majorHAnsi"/>
              </w:rPr>
              <w:t>The Graduate School</w:t>
            </w:r>
            <w:r w:rsidRPr="001F5C6C">
              <w:rPr>
                <w:rFonts w:asciiTheme="majorHAnsi" w:hAnsiTheme="majorHAnsi" w:cstheme="majorHAnsi"/>
              </w:rPr>
              <w:t xml:space="preserve">; </w:t>
            </w:r>
            <w:r w:rsidRPr="00535143">
              <w:rPr>
                <w:rFonts w:asciiTheme="majorHAnsi" w:eastAsia="Calibri" w:hAnsiTheme="majorHAnsi" w:cstheme="majorHAnsi"/>
                <w:bCs/>
              </w:rPr>
              <w:t>President</w:t>
            </w:r>
            <w:r w:rsidRPr="001F5C6C">
              <w:rPr>
                <w:rFonts w:asciiTheme="majorHAnsi" w:hAnsiTheme="majorHAnsi" w:cstheme="majorHAnsi"/>
              </w:rPr>
              <w:t xml:space="preserve"> of</w:t>
            </w:r>
            <w:r w:rsidRPr="001F5C6C">
              <w:rPr>
                <w:rFonts w:asciiTheme="majorHAnsi" w:hAnsiTheme="majorHAnsi" w:cstheme="majorHAnsi"/>
                <w:bCs/>
              </w:rPr>
              <w:t xml:space="preserve"> </w:t>
            </w:r>
            <w:r w:rsidRPr="00535143">
              <w:rPr>
                <w:rFonts w:asciiTheme="majorHAnsi" w:eastAsia="Calibri" w:hAnsiTheme="majorHAnsi" w:cstheme="majorHAnsi"/>
              </w:rPr>
              <w:t xml:space="preserve">CB Solutions </w:t>
            </w:r>
            <w:r w:rsidRPr="00535143">
              <w:rPr>
                <w:rFonts w:asciiTheme="majorHAnsi" w:eastAsia="Calibri" w:hAnsiTheme="majorHAnsi" w:cstheme="majorHAnsi"/>
              </w:rPr>
              <w:lastRenderedPageBreak/>
              <w:t>LLC</w:t>
            </w:r>
            <w:r w:rsidRPr="001F5C6C">
              <w:rPr>
                <w:rFonts w:asciiTheme="majorHAnsi" w:hAnsiTheme="majorHAnsi" w:cstheme="majorHAnsi"/>
              </w:rPr>
              <w:t>;</w:t>
            </w:r>
            <w:r w:rsidRPr="001F5C6C">
              <w:rPr>
                <w:rFonts w:asciiTheme="majorHAnsi" w:hAnsiTheme="majorHAnsi" w:cstheme="majorHAnsi"/>
                <w:bCs/>
              </w:rPr>
              <w:t xml:space="preserve"> </w:t>
            </w:r>
            <w:r w:rsidRPr="00535143">
              <w:rPr>
                <w:rFonts w:asciiTheme="majorHAnsi" w:eastAsia="Calibri" w:hAnsiTheme="majorHAnsi" w:cstheme="majorHAnsi"/>
                <w:bCs/>
              </w:rPr>
              <w:t>Group VP of Operations &amp; Finance, South Central</w:t>
            </w:r>
            <w:r w:rsidRPr="001F5C6C">
              <w:rPr>
                <w:rFonts w:asciiTheme="majorHAnsi" w:hAnsiTheme="majorHAnsi" w:cstheme="majorHAnsi"/>
                <w:bCs/>
              </w:rPr>
              <w:t xml:space="preserve"> at </w:t>
            </w:r>
            <w:r w:rsidRPr="00535143">
              <w:rPr>
                <w:rFonts w:asciiTheme="majorHAnsi" w:eastAsia="Calibri" w:hAnsiTheme="majorHAnsi" w:cstheme="majorHAnsi"/>
              </w:rPr>
              <w:t>Encompass Services, Inc.</w:t>
            </w:r>
            <w:r w:rsidRPr="001F5C6C">
              <w:rPr>
                <w:rFonts w:asciiTheme="majorHAnsi" w:hAnsiTheme="majorHAnsi" w:cstheme="majorHAnsi"/>
              </w:rPr>
              <w:t>;</w:t>
            </w:r>
            <w:r w:rsidRPr="001F5C6C">
              <w:rPr>
                <w:rFonts w:asciiTheme="majorHAnsi" w:hAnsiTheme="majorHAnsi" w:cstheme="majorHAnsi"/>
                <w:bCs/>
              </w:rPr>
              <w:t xml:space="preserve"> </w:t>
            </w:r>
            <w:r w:rsidRPr="00535143">
              <w:rPr>
                <w:rFonts w:asciiTheme="majorHAnsi" w:eastAsia="Calibri" w:hAnsiTheme="majorHAnsi" w:cstheme="majorHAnsi"/>
                <w:bCs/>
              </w:rPr>
              <w:t>COO &amp; CFO</w:t>
            </w:r>
            <w:r w:rsidRPr="001F5C6C">
              <w:rPr>
                <w:rFonts w:asciiTheme="majorHAnsi" w:hAnsiTheme="majorHAnsi" w:cstheme="majorHAnsi"/>
              </w:rPr>
              <w:t xml:space="preserve"> at</w:t>
            </w:r>
            <w:r w:rsidRPr="001F5C6C">
              <w:rPr>
                <w:rFonts w:asciiTheme="majorHAnsi" w:hAnsiTheme="majorHAnsi" w:cstheme="majorHAnsi"/>
                <w:bCs/>
              </w:rPr>
              <w:t xml:space="preserve"> </w:t>
            </w:r>
            <w:r w:rsidRPr="00535143">
              <w:rPr>
                <w:rFonts w:asciiTheme="majorHAnsi" w:eastAsia="Calibri" w:hAnsiTheme="majorHAnsi" w:cstheme="majorHAnsi"/>
              </w:rPr>
              <w:t>Lantech</w:t>
            </w:r>
            <w:r w:rsidRPr="001F5C6C">
              <w:rPr>
                <w:rFonts w:asciiTheme="majorHAnsi" w:hAnsiTheme="majorHAnsi" w:cstheme="majorHAnsi"/>
                <w:bCs/>
              </w:rPr>
              <w:t xml:space="preserve">; </w:t>
            </w:r>
            <w:r w:rsidRPr="00535143">
              <w:rPr>
                <w:rFonts w:asciiTheme="majorHAnsi" w:eastAsia="Calibri" w:hAnsiTheme="majorHAnsi" w:cstheme="majorHAnsi"/>
                <w:bCs/>
              </w:rPr>
              <w:t>Vice President COO and CFO</w:t>
            </w:r>
            <w:r w:rsidRPr="001F5C6C">
              <w:rPr>
                <w:rFonts w:asciiTheme="majorHAnsi" w:hAnsiTheme="majorHAnsi" w:cstheme="majorHAnsi"/>
                <w:bCs/>
              </w:rPr>
              <w:t xml:space="preserve"> at </w:t>
            </w:r>
            <w:r w:rsidRPr="00535143">
              <w:rPr>
                <w:rFonts w:asciiTheme="majorHAnsi" w:eastAsia="Calibri" w:hAnsiTheme="majorHAnsi" w:cstheme="majorHAnsi"/>
              </w:rPr>
              <w:t>ICG Communications - Fiber Optic Technology</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Pr="0017272D" w:rsidRDefault="00EB68BC" w:rsidP="00EB68BC">
      <w:pPr>
        <w:rPr>
          <w:b/>
          <w:sz w:val="20"/>
          <w:szCs w:val="20"/>
        </w:rPr>
      </w:pPr>
      <w:r>
        <w:br w:type="page"/>
      </w:r>
      <w:r w:rsidRPr="0017272D">
        <w:rPr>
          <w:sz w:val="20"/>
          <w:szCs w:val="20"/>
        </w:rPr>
        <w:lastRenderedPageBreak/>
        <w:t>POSITION DESCRIPTION</w:t>
      </w:r>
    </w:p>
    <w:p w:rsidR="00EB68BC" w:rsidRPr="00661AE5" w:rsidRDefault="00EB68BC" w:rsidP="00EB68BC">
      <w:pPr>
        <w:pStyle w:val="Heading1"/>
        <w:spacing w:before="120"/>
      </w:pPr>
      <w:bookmarkStart w:id="6" w:name="_Deputy_Secretary,_Department"/>
      <w:bookmarkStart w:id="7" w:name="_Toc465846320"/>
      <w:bookmarkEnd w:id="6"/>
      <w:r>
        <w:t>Deputy Secretary, Department of agriculture</w:t>
      </w:r>
      <w:bookmarkEnd w:id="7"/>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1"/>
        <w:gridCol w:w="6625"/>
      </w:tblGrid>
      <w:tr w:rsidR="00EB68BC" w:rsidRPr="00BB7D62"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B7D62" w:rsidRDefault="00EB68BC" w:rsidP="00EB68BC">
            <w:pPr>
              <w:contextualSpacing/>
              <w:jc w:val="center"/>
              <w:rPr>
                <w:rFonts w:asciiTheme="majorHAnsi" w:hAnsiTheme="majorHAnsi" w:cstheme="majorHAnsi"/>
                <w:b/>
              </w:rPr>
            </w:pPr>
            <w:r w:rsidRPr="00BB7D62">
              <w:rPr>
                <w:rFonts w:asciiTheme="majorHAnsi" w:hAnsiTheme="majorHAnsi" w:cstheme="majorHAnsi"/>
                <w:b/>
              </w:rPr>
              <w:t>OVERVIEW</w:t>
            </w:r>
          </w:p>
        </w:tc>
      </w:tr>
      <w:tr w:rsidR="00EB68BC" w:rsidRPr="00BB7D62" w:rsidTr="00EB68BC">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B7D62" w:rsidRDefault="00EB68BC" w:rsidP="00EB68BC">
            <w:pPr>
              <w:contextualSpacing/>
              <w:rPr>
                <w:rFonts w:asciiTheme="majorHAnsi" w:hAnsiTheme="majorHAnsi" w:cstheme="majorHAnsi"/>
              </w:rPr>
            </w:pPr>
            <w:r w:rsidRPr="00BB7D62">
              <w:rPr>
                <w:rFonts w:asciiTheme="majorHAnsi" w:hAnsiTheme="majorHAnsi" w:cstheme="majorHAnsi"/>
              </w:rPr>
              <w:t>Senate Committee</w:t>
            </w:r>
          </w:p>
        </w:tc>
        <w:tc>
          <w:tcPr>
            <w:tcW w:w="6625" w:type="dxa"/>
            <w:tcBorders>
              <w:top w:val="single" w:sz="2" w:space="0" w:color="auto"/>
              <w:left w:val="single" w:sz="2" w:space="0" w:color="auto"/>
              <w:bottom w:val="single" w:sz="2" w:space="0" w:color="auto"/>
              <w:right w:val="single" w:sz="2" w:space="0" w:color="auto"/>
            </w:tcBorders>
          </w:tcPr>
          <w:p w:rsidR="00EB68BC" w:rsidRPr="00BB7D62" w:rsidRDefault="00EB68BC" w:rsidP="00EB68BC">
            <w:pPr>
              <w:contextualSpacing/>
              <w:rPr>
                <w:rFonts w:asciiTheme="majorHAnsi" w:hAnsiTheme="majorHAnsi" w:cstheme="majorHAnsi"/>
              </w:rPr>
            </w:pPr>
            <w:r w:rsidRPr="00BB7D62">
              <w:rPr>
                <w:rFonts w:asciiTheme="majorHAnsi" w:hAnsiTheme="majorHAnsi" w:cstheme="majorHAnsi"/>
              </w:rPr>
              <w:t xml:space="preserve">Agriculture, Nutrition and Forestry </w:t>
            </w:r>
          </w:p>
        </w:tc>
      </w:tr>
      <w:tr w:rsidR="00EB68BC" w:rsidRPr="00BB7D62" w:rsidTr="00EB68BC">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B7D62" w:rsidRDefault="00EB68BC" w:rsidP="00EB68BC">
            <w:pPr>
              <w:contextualSpacing/>
              <w:rPr>
                <w:rFonts w:asciiTheme="majorHAnsi" w:hAnsiTheme="majorHAnsi" w:cstheme="majorHAnsi"/>
              </w:rPr>
            </w:pPr>
            <w:r w:rsidRPr="00BB7D62">
              <w:rPr>
                <w:rFonts w:asciiTheme="majorHAnsi" w:hAnsiTheme="majorHAnsi" w:cstheme="majorHAnsi"/>
              </w:rPr>
              <w:t>Agency Mission</w:t>
            </w:r>
          </w:p>
        </w:tc>
        <w:tc>
          <w:tcPr>
            <w:tcW w:w="6625" w:type="dxa"/>
            <w:tcBorders>
              <w:top w:val="single" w:sz="2" w:space="0" w:color="auto"/>
              <w:left w:val="single" w:sz="2" w:space="0" w:color="auto"/>
              <w:bottom w:val="single" w:sz="2" w:space="0" w:color="auto"/>
              <w:right w:val="single" w:sz="2" w:space="0" w:color="auto"/>
            </w:tcBorders>
          </w:tcPr>
          <w:p w:rsidR="00EB68BC" w:rsidRPr="00BB7D62" w:rsidRDefault="00EB68BC" w:rsidP="00EB68BC">
            <w:pPr>
              <w:contextualSpacing/>
              <w:rPr>
                <w:rFonts w:asciiTheme="majorHAnsi" w:hAnsiTheme="majorHAnsi" w:cstheme="majorHAnsi"/>
                <w:bCs/>
              </w:rPr>
            </w:pPr>
            <w:r w:rsidRPr="00BB7D62">
              <w:rPr>
                <w:rFonts w:asciiTheme="majorHAnsi" w:hAnsiTheme="majorHAnsi" w:cstheme="majorHAnsi"/>
                <w:bCs/>
                <w:lang w:val="en"/>
              </w:rPr>
              <w:t xml:space="preserve">To </w:t>
            </w:r>
            <w:r w:rsidRPr="00BB7D62">
              <w:rPr>
                <w:rFonts w:asciiTheme="majorHAnsi" w:hAnsiTheme="majorHAnsi" w:cstheme="majorHAnsi"/>
              </w:rPr>
              <w:t>provide leadership on food, agriculture, natural resources, rural development, nutrition</w:t>
            </w:r>
            <w:r>
              <w:rPr>
                <w:rFonts w:asciiTheme="majorHAnsi" w:hAnsiTheme="majorHAnsi" w:cstheme="majorHAnsi"/>
              </w:rPr>
              <w:t xml:space="preserve"> and</w:t>
            </w:r>
            <w:r w:rsidRPr="00BB7D62">
              <w:rPr>
                <w:rFonts w:asciiTheme="majorHAnsi" w:hAnsiTheme="majorHAnsi" w:cstheme="majorHAnsi"/>
              </w:rPr>
              <w:t xml:space="preserve"> related issues based on public policy, the best available science</w:t>
            </w:r>
            <w:r>
              <w:rPr>
                <w:rFonts w:asciiTheme="majorHAnsi" w:hAnsiTheme="majorHAnsi" w:cstheme="majorHAnsi"/>
              </w:rPr>
              <w:t xml:space="preserve"> and</w:t>
            </w:r>
            <w:r w:rsidRPr="00BB7D62">
              <w:rPr>
                <w:rFonts w:asciiTheme="majorHAnsi" w:hAnsiTheme="majorHAnsi" w:cstheme="majorHAnsi"/>
              </w:rPr>
              <w:t xml:space="preserve"> effective management. To provide economic opportunity through innovation, helping rural America to thrive; to promote agriculture production that better nourishes Americans while also helping feed others throughout the world; and to preserve our </w:t>
            </w:r>
            <w:r>
              <w:rPr>
                <w:rFonts w:asciiTheme="majorHAnsi" w:hAnsiTheme="majorHAnsi" w:cstheme="majorHAnsi"/>
              </w:rPr>
              <w:t>n</w:t>
            </w:r>
            <w:r w:rsidRPr="00BB7D62">
              <w:rPr>
                <w:rFonts w:asciiTheme="majorHAnsi" w:hAnsiTheme="majorHAnsi" w:cstheme="majorHAnsi"/>
              </w:rPr>
              <w:t>ation's natural resources through conservation, restored forests, improved watersheds</w:t>
            </w:r>
            <w:r>
              <w:rPr>
                <w:rFonts w:asciiTheme="majorHAnsi" w:hAnsiTheme="majorHAnsi" w:cstheme="majorHAnsi"/>
              </w:rPr>
              <w:t xml:space="preserve"> and</w:t>
            </w:r>
            <w:r w:rsidRPr="00BB7D62">
              <w:rPr>
                <w:rFonts w:asciiTheme="majorHAnsi" w:hAnsiTheme="majorHAnsi" w:cstheme="majorHAnsi"/>
              </w:rPr>
              <w:t xml:space="preserve"> healthy private working lands. </w:t>
            </w:r>
          </w:p>
        </w:tc>
      </w:tr>
      <w:tr w:rsidR="00EB68BC" w:rsidRPr="00BB7D62" w:rsidTr="00EB68BC">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B7D62" w:rsidRDefault="00EB68BC" w:rsidP="00EB68BC">
            <w:pPr>
              <w:contextualSpacing/>
              <w:rPr>
                <w:rFonts w:asciiTheme="majorHAnsi" w:hAnsiTheme="majorHAnsi" w:cstheme="majorHAnsi"/>
              </w:rPr>
            </w:pPr>
            <w:r w:rsidRPr="00BB7D62">
              <w:rPr>
                <w:rFonts w:asciiTheme="majorHAnsi" w:hAnsiTheme="majorHAnsi" w:cstheme="majorHAnsi"/>
              </w:rPr>
              <w:t>Position Overview</w:t>
            </w:r>
          </w:p>
        </w:tc>
        <w:tc>
          <w:tcPr>
            <w:tcW w:w="6625" w:type="dxa"/>
            <w:tcBorders>
              <w:top w:val="single" w:sz="2" w:space="0" w:color="auto"/>
              <w:left w:val="single" w:sz="2" w:space="0" w:color="auto"/>
              <w:bottom w:val="single" w:sz="2" w:space="0" w:color="auto"/>
              <w:right w:val="single" w:sz="2" w:space="0" w:color="auto"/>
            </w:tcBorders>
          </w:tcPr>
          <w:p w:rsidR="00EB68BC" w:rsidRPr="00BB7D62" w:rsidRDefault="00EB68BC" w:rsidP="00EB68BC">
            <w:pPr>
              <w:contextualSpacing/>
              <w:rPr>
                <w:rFonts w:asciiTheme="majorHAnsi" w:hAnsiTheme="majorHAnsi" w:cstheme="majorHAnsi"/>
                <w:bCs/>
              </w:rPr>
            </w:pPr>
            <w:r w:rsidRPr="00BB7D62">
              <w:rPr>
                <w:rFonts w:asciiTheme="majorHAnsi" w:hAnsiTheme="majorHAnsi" w:cstheme="majorHAnsi"/>
                <w:bCs/>
              </w:rPr>
              <w:t xml:space="preserve">As per the </w:t>
            </w:r>
            <w:r>
              <w:rPr>
                <w:rFonts w:asciiTheme="majorHAnsi" w:hAnsiTheme="majorHAnsi" w:cstheme="majorHAnsi"/>
                <w:bCs/>
              </w:rPr>
              <w:t>Government Performance and Results</w:t>
            </w:r>
            <w:r w:rsidRPr="00BB7D62">
              <w:rPr>
                <w:rFonts w:asciiTheme="majorHAnsi" w:hAnsiTheme="majorHAnsi" w:cstheme="majorHAnsi"/>
                <w:bCs/>
              </w:rPr>
              <w:t xml:space="preserve"> Act of 2010, the deputy secretary is also the chief operating officer. The deputy secretary historically serves as a partner to the secretary, managing day-to-day operations and addressing issues that need not require the secretary’s attention. Depending upon the deputy secretary’s strengths, she or he may frequently interact with Congress and/or stakeholder groups (industry groups, food safety advocates, hunger advocates, etc.) and may travel domestically and internationally to advance departmental goals and invite public/stakeholder feedback.</w:t>
            </w:r>
          </w:p>
        </w:tc>
      </w:tr>
      <w:tr w:rsidR="00EB68BC" w:rsidRPr="00BB7D62" w:rsidTr="00EB68BC">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B7D62" w:rsidRDefault="00EB68BC" w:rsidP="00EB68BC">
            <w:pPr>
              <w:contextualSpacing/>
              <w:rPr>
                <w:rFonts w:asciiTheme="majorHAnsi" w:hAnsiTheme="majorHAnsi" w:cstheme="majorHAnsi"/>
                <w:i/>
              </w:rPr>
            </w:pPr>
            <w:r w:rsidRPr="00BB7D62">
              <w:rPr>
                <w:rFonts w:asciiTheme="majorHAnsi" w:hAnsiTheme="majorHAnsi" w:cstheme="majorHAnsi"/>
              </w:rPr>
              <w:t>Compensation</w:t>
            </w:r>
          </w:p>
        </w:tc>
        <w:tc>
          <w:tcPr>
            <w:tcW w:w="6625" w:type="dxa"/>
            <w:tcBorders>
              <w:top w:val="single" w:sz="2" w:space="0" w:color="auto"/>
              <w:left w:val="single" w:sz="2" w:space="0" w:color="auto"/>
              <w:bottom w:val="single" w:sz="2" w:space="0" w:color="auto"/>
              <w:right w:val="single" w:sz="2" w:space="0" w:color="auto"/>
            </w:tcBorders>
          </w:tcPr>
          <w:p w:rsidR="00EB68BC" w:rsidRPr="00BB7D62" w:rsidRDefault="00EB68BC" w:rsidP="00EB68BC">
            <w:pPr>
              <w:contextualSpacing/>
              <w:rPr>
                <w:rFonts w:asciiTheme="majorHAnsi" w:hAnsiTheme="majorHAnsi" w:cstheme="majorHAnsi"/>
                <w:bCs/>
              </w:rPr>
            </w:pPr>
            <w:r w:rsidRPr="00BB7D62">
              <w:rPr>
                <w:rFonts w:asciiTheme="majorHAnsi" w:hAnsiTheme="majorHAnsi" w:cstheme="majorHAnsi"/>
                <w:bCs/>
              </w:rPr>
              <w:t>Level II $185,100</w:t>
            </w:r>
            <w:r w:rsidRPr="00BB7D62">
              <w:rPr>
                <w:rStyle w:val="EndnoteReference"/>
                <w:rFonts w:asciiTheme="majorHAnsi" w:eastAsia="Calibri" w:hAnsiTheme="majorHAnsi" w:cstheme="majorHAnsi"/>
              </w:rPr>
              <w:t xml:space="preserve"> </w:t>
            </w:r>
            <w:r w:rsidRPr="00BB7D62">
              <w:rPr>
                <w:rFonts w:asciiTheme="majorHAnsi" w:hAnsiTheme="majorHAnsi" w:cstheme="majorHAnsi"/>
              </w:rPr>
              <w:t xml:space="preserve">(5 U.S.C. </w:t>
            </w:r>
            <w:r w:rsidRPr="00BB7D62">
              <w:rPr>
                <w:rFonts w:asciiTheme="majorHAnsi" w:hAnsiTheme="majorHAnsi" w:cstheme="majorHAnsi"/>
                <w:lang w:val="en"/>
              </w:rPr>
              <w:t xml:space="preserve">§ </w:t>
            </w:r>
            <w:r w:rsidRPr="00BB7D62">
              <w:rPr>
                <w:rFonts w:asciiTheme="majorHAnsi" w:hAnsiTheme="majorHAnsi" w:cstheme="majorHAnsi"/>
              </w:rPr>
              <w:t>5313)</w:t>
            </w:r>
          </w:p>
        </w:tc>
      </w:tr>
      <w:tr w:rsidR="00EB68BC" w:rsidRPr="00BB7D62" w:rsidTr="00EB68BC">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B7D62" w:rsidRDefault="00EB68BC" w:rsidP="00EB68BC">
            <w:pPr>
              <w:contextualSpacing/>
              <w:rPr>
                <w:rFonts w:asciiTheme="majorHAnsi" w:hAnsiTheme="majorHAnsi" w:cstheme="majorHAnsi"/>
              </w:rPr>
            </w:pPr>
            <w:r w:rsidRPr="00BB7D62">
              <w:rPr>
                <w:rFonts w:asciiTheme="majorHAnsi" w:hAnsiTheme="majorHAnsi" w:cstheme="majorHAnsi"/>
              </w:rPr>
              <w:t>Position Reports to</w:t>
            </w:r>
          </w:p>
        </w:tc>
        <w:tc>
          <w:tcPr>
            <w:tcW w:w="6625" w:type="dxa"/>
            <w:tcBorders>
              <w:top w:val="single" w:sz="2" w:space="0" w:color="auto"/>
              <w:left w:val="single" w:sz="2" w:space="0" w:color="auto"/>
              <w:bottom w:val="single" w:sz="2" w:space="0" w:color="auto"/>
              <w:right w:val="single" w:sz="2" w:space="0" w:color="auto"/>
            </w:tcBorders>
          </w:tcPr>
          <w:p w:rsidR="00EB68BC" w:rsidRPr="00BB7D62" w:rsidRDefault="00EB68BC" w:rsidP="00EB68BC">
            <w:pPr>
              <w:contextualSpacing/>
              <w:rPr>
                <w:rFonts w:asciiTheme="majorHAnsi" w:hAnsiTheme="majorHAnsi" w:cstheme="majorHAnsi"/>
              </w:rPr>
            </w:pPr>
            <w:r>
              <w:rPr>
                <w:rFonts w:asciiTheme="majorHAnsi" w:hAnsiTheme="majorHAnsi" w:cstheme="majorHAnsi"/>
              </w:rPr>
              <w:t>Secretary of agriculture</w:t>
            </w:r>
          </w:p>
        </w:tc>
      </w:tr>
      <w:tr w:rsidR="00EB68BC" w:rsidRPr="00BB7D62"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B7D62" w:rsidRDefault="00EB68BC" w:rsidP="00EB68BC">
            <w:pPr>
              <w:contextualSpacing/>
              <w:jc w:val="center"/>
              <w:rPr>
                <w:rFonts w:asciiTheme="majorHAnsi" w:hAnsiTheme="majorHAnsi" w:cstheme="majorHAnsi"/>
                <w:b/>
              </w:rPr>
            </w:pPr>
            <w:r w:rsidRPr="00BB7D62">
              <w:rPr>
                <w:rFonts w:asciiTheme="majorHAnsi" w:hAnsiTheme="majorHAnsi" w:cstheme="majorHAnsi"/>
                <w:b/>
              </w:rPr>
              <w:t>RESPONSIBILITIES</w:t>
            </w:r>
          </w:p>
        </w:tc>
      </w:tr>
      <w:tr w:rsidR="00EB68BC" w:rsidRPr="00BB7D62" w:rsidTr="00EB68BC">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B7D62" w:rsidRDefault="00EB68BC" w:rsidP="00EB68BC">
            <w:pPr>
              <w:contextualSpacing/>
              <w:rPr>
                <w:rFonts w:asciiTheme="majorHAnsi" w:hAnsiTheme="majorHAnsi" w:cstheme="majorHAnsi"/>
              </w:rPr>
            </w:pPr>
            <w:r w:rsidRPr="00BB7D62">
              <w:rPr>
                <w:rFonts w:asciiTheme="majorHAnsi" w:hAnsiTheme="majorHAnsi" w:cstheme="majorHAnsi"/>
              </w:rPr>
              <w:t>Management Scope</w:t>
            </w:r>
          </w:p>
        </w:tc>
        <w:tc>
          <w:tcPr>
            <w:tcW w:w="6625" w:type="dxa"/>
            <w:tcBorders>
              <w:top w:val="single" w:sz="2" w:space="0" w:color="auto"/>
              <w:left w:val="single" w:sz="2" w:space="0" w:color="auto"/>
              <w:bottom w:val="single" w:sz="2" w:space="0" w:color="auto"/>
              <w:right w:val="single" w:sz="2" w:space="0" w:color="auto"/>
            </w:tcBorders>
          </w:tcPr>
          <w:p w:rsidR="00EB68BC" w:rsidRPr="00BB7D62" w:rsidRDefault="00EB68BC" w:rsidP="00EB68BC">
            <w:pPr>
              <w:contextualSpacing/>
              <w:rPr>
                <w:rFonts w:asciiTheme="majorHAnsi" w:hAnsiTheme="majorHAnsi" w:cstheme="majorHAnsi"/>
                <w:bCs/>
              </w:rPr>
            </w:pPr>
            <w:r w:rsidRPr="00BB7D62">
              <w:rPr>
                <w:rFonts w:asciiTheme="majorHAnsi" w:hAnsiTheme="majorHAnsi" w:cstheme="majorHAnsi"/>
                <w:bCs/>
              </w:rPr>
              <w:t xml:space="preserve">In </w:t>
            </w:r>
            <w:r>
              <w:rPr>
                <w:rFonts w:asciiTheme="majorHAnsi" w:hAnsiTheme="majorHAnsi" w:cstheme="majorHAnsi"/>
                <w:bCs/>
              </w:rPr>
              <w:t>fiscal</w:t>
            </w:r>
            <w:r w:rsidRPr="00BB7D62">
              <w:rPr>
                <w:rFonts w:asciiTheme="majorHAnsi" w:hAnsiTheme="majorHAnsi" w:cstheme="majorHAnsi"/>
                <w:bCs/>
              </w:rPr>
              <w:t xml:space="preserve"> 2015, the department had $139,115 million in outlays and 73,663 total </w:t>
            </w:r>
            <w:r>
              <w:rPr>
                <w:rFonts w:asciiTheme="majorHAnsi" w:hAnsiTheme="majorHAnsi" w:cstheme="majorHAnsi"/>
                <w:bCs/>
              </w:rPr>
              <w:t>employees</w:t>
            </w:r>
            <w:r w:rsidRPr="00BB7D62">
              <w:rPr>
                <w:rFonts w:asciiTheme="majorHAnsi" w:hAnsiTheme="majorHAnsi" w:cstheme="majorHAnsi"/>
                <w:bCs/>
              </w:rPr>
              <w:t xml:space="preserve">. </w:t>
            </w:r>
            <w:r w:rsidRPr="00BB7D62">
              <w:rPr>
                <w:rFonts w:asciiTheme="majorHAnsi" w:hAnsiTheme="majorHAnsi" w:cstheme="majorHAnsi"/>
                <w:bCs/>
                <w:lang w:val="en"/>
              </w:rPr>
              <w:t>The department has 14,000 offices and field locations and $208 billion in assets.</w:t>
            </w:r>
            <w:r w:rsidRPr="00BB7D62">
              <w:rPr>
                <w:rFonts w:asciiTheme="majorHAnsi" w:hAnsiTheme="majorHAnsi" w:cstheme="majorHAnsi"/>
                <w:bCs/>
              </w:rPr>
              <w:t xml:space="preserve"> The deputy secretary shares support staff with the secretary and may have one confidential assistant. However, as COO, the deputy secretary will manage people from all over the organization, not just those in his or her direct office.</w:t>
            </w:r>
          </w:p>
        </w:tc>
      </w:tr>
      <w:tr w:rsidR="00EB68BC" w:rsidRPr="00BB7D62" w:rsidTr="00EB68BC">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B7D62" w:rsidRDefault="00EB68BC" w:rsidP="00EB68BC">
            <w:pPr>
              <w:contextualSpacing/>
              <w:rPr>
                <w:rFonts w:asciiTheme="majorHAnsi" w:hAnsiTheme="majorHAnsi" w:cstheme="majorHAnsi"/>
              </w:rPr>
            </w:pPr>
            <w:r w:rsidRPr="00BB7D62">
              <w:rPr>
                <w:rFonts w:asciiTheme="majorHAnsi" w:hAnsiTheme="majorHAnsi" w:cstheme="majorHAnsi"/>
              </w:rPr>
              <w:t>Primary Responsibilities</w:t>
            </w:r>
          </w:p>
        </w:tc>
        <w:tc>
          <w:tcPr>
            <w:tcW w:w="6625" w:type="dxa"/>
            <w:tcBorders>
              <w:top w:val="single" w:sz="2" w:space="0" w:color="auto"/>
              <w:left w:val="single" w:sz="2" w:space="0" w:color="auto"/>
              <w:bottom w:val="single" w:sz="2" w:space="0" w:color="auto"/>
              <w:right w:val="single" w:sz="2" w:space="0" w:color="auto"/>
            </w:tcBorders>
          </w:tcPr>
          <w:p w:rsidR="00EB68BC" w:rsidRPr="00BB7D62" w:rsidRDefault="00EB68BC" w:rsidP="00EB68BC">
            <w:pPr>
              <w:numPr>
                <w:ilvl w:val="0"/>
                <w:numId w:val="1"/>
              </w:numPr>
              <w:contextualSpacing/>
              <w:rPr>
                <w:rFonts w:asciiTheme="majorHAnsi" w:hAnsiTheme="majorHAnsi" w:cstheme="majorHAnsi"/>
              </w:rPr>
            </w:pPr>
            <w:r w:rsidRPr="00BB7D62">
              <w:rPr>
                <w:rFonts w:asciiTheme="majorHAnsi" w:hAnsiTheme="majorHAnsi" w:cstheme="majorHAnsi"/>
              </w:rPr>
              <w:t>Executes the president’s and secretary’s strategic plan for the agency by dealing with the overall operations, managing the individual departments</w:t>
            </w:r>
            <w:r>
              <w:rPr>
                <w:rFonts w:asciiTheme="majorHAnsi" w:hAnsiTheme="majorHAnsi" w:cstheme="majorHAnsi"/>
              </w:rPr>
              <w:t xml:space="preserve"> and</w:t>
            </w:r>
            <w:r w:rsidRPr="00BB7D62">
              <w:rPr>
                <w:rFonts w:asciiTheme="majorHAnsi" w:hAnsiTheme="majorHAnsi" w:cstheme="majorHAnsi"/>
              </w:rPr>
              <w:t xml:space="preserve"> integrating mission-support functions with program and policy objectives.</w:t>
            </w:r>
          </w:p>
          <w:p w:rsidR="00EB68BC" w:rsidRPr="00BB7D62" w:rsidRDefault="00EB68BC" w:rsidP="00EB68BC">
            <w:pPr>
              <w:numPr>
                <w:ilvl w:val="0"/>
                <w:numId w:val="1"/>
              </w:numPr>
              <w:contextualSpacing/>
              <w:rPr>
                <w:rFonts w:asciiTheme="majorHAnsi" w:hAnsiTheme="majorHAnsi" w:cstheme="majorHAnsi"/>
              </w:rPr>
            </w:pPr>
            <w:r w:rsidRPr="00BB7D62">
              <w:rPr>
                <w:rFonts w:asciiTheme="majorHAnsi" w:hAnsiTheme="majorHAnsi" w:cstheme="majorHAnsi"/>
              </w:rPr>
              <w:t>Works with peers in oth</w:t>
            </w:r>
            <w:r>
              <w:rPr>
                <w:rFonts w:asciiTheme="majorHAnsi" w:hAnsiTheme="majorHAnsi" w:cstheme="majorHAnsi"/>
              </w:rPr>
              <w:t>er agencies, OMB, stakeholders including local or state governments</w:t>
            </w:r>
            <w:r w:rsidRPr="00BB7D62">
              <w:rPr>
                <w:rFonts w:asciiTheme="majorHAnsi" w:hAnsiTheme="majorHAnsi" w:cstheme="majorHAnsi"/>
              </w:rPr>
              <w:t xml:space="preserve"> and Congress.</w:t>
            </w:r>
          </w:p>
          <w:p w:rsidR="00EB68BC" w:rsidRPr="00BB7D62" w:rsidRDefault="00EB68BC" w:rsidP="00EB68BC">
            <w:pPr>
              <w:numPr>
                <w:ilvl w:val="0"/>
                <w:numId w:val="1"/>
              </w:numPr>
              <w:contextualSpacing/>
              <w:rPr>
                <w:rFonts w:asciiTheme="majorHAnsi" w:hAnsiTheme="majorHAnsi" w:cstheme="majorHAnsi"/>
              </w:rPr>
            </w:pPr>
            <w:r w:rsidRPr="00BB7D62">
              <w:rPr>
                <w:rFonts w:asciiTheme="majorHAnsi" w:hAnsiTheme="majorHAnsi" w:cstheme="majorHAnsi"/>
              </w:rPr>
              <w:t>Resolves interagency conflict.</w:t>
            </w:r>
          </w:p>
          <w:p w:rsidR="00EB68BC" w:rsidRPr="00BB7D62" w:rsidRDefault="00EB68BC" w:rsidP="00EB68BC">
            <w:pPr>
              <w:numPr>
                <w:ilvl w:val="0"/>
                <w:numId w:val="1"/>
              </w:numPr>
              <w:contextualSpacing/>
              <w:rPr>
                <w:rFonts w:asciiTheme="majorHAnsi" w:hAnsiTheme="majorHAnsi" w:cstheme="majorHAnsi"/>
              </w:rPr>
            </w:pPr>
            <w:r w:rsidRPr="00BB7D62">
              <w:rPr>
                <w:rFonts w:asciiTheme="majorHAnsi" w:hAnsiTheme="majorHAnsi" w:cstheme="majorHAnsi"/>
              </w:rPr>
              <w:t>Serves as a key advisor to the secretary on all matters pertaining to the agency.</w:t>
            </w:r>
          </w:p>
          <w:p w:rsidR="00EB68BC" w:rsidRPr="00BB7D62" w:rsidRDefault="00EB68BC" w:rsidP="00EB68BC">
            <w:pPr>
              <w:numPr>
                <w:ilvl w:val="0"/>
                <w:numId w:val="1"/>
              </w:numPr>
              <w:contextualSpacing/>
              <w:rPr>
                <w:rFonts w:asciiTheme="majorHAnsi" w:hAnsiTheme="majorHAnsi" w:cstheme="majorHAnsi"/>
              </w:rPr>
            </w:pPr>
            <w:r w:rsidRPr="00BB7D62">
              <w:rPr>
                <w:rFonts w:asciiTheme="majorHAnsi" w:hAnsiTheme="majorHAnsi" w:cstheme="majorHAnsi"/>
              </w:rPr>
              <w:lastRenderedPageBreak/>
              <w:t>Ensures that the agency’s components are delivering their programs and services in an effective and efficient manner with integrity.</w:t>
            </w:r>
          </w:p>
          <w:p w:rsidR="00EB68BC" w:rsidRPr="00BB7D62" w:rsidRDefault="00EB68BC" w:rsidP="00EB68BC">
            <w:pPr>
              <w:numPr>
                <w:ilvl w:val="0"/>
                <w:numId w:val="1"/>
              </w:numPr>
              <w:contextualSpacing/>
              <w:rPr>
                <w:rFonts w:asciiTheme="majorHAnsi" w:hAnsiTheme="majorHAnsi" w:cstheme="majorHAnsi"/>
              </w:rPr>
            </w:pPr>
            <w:r w:rsidRPr="00BB7D62">
              <w:rPr>
                <w:rFonts w:asciiTheme="majorHAnsi" w:hAnsiTheme="majorHAnsi" w:cstheme="majorHAnsi"/>
              </w:rPr>
              <w:t>Develops and manages complementary internal management processes that coordinate across programs.</w:t>
            </w:r>
          </w:p>
          <w:p w:rsidR="00EB68BC" w:rsidRPr="00BB7D62" w:rsidRDefault="00EB68BC" w:rsidP="00EB68BC">
            <w:pPr>
              <w:numPr>
                <w:ilvl w:val="0"/>
                <w:numId w:val="1"/>
              </w:numPr>
              <w:contextualSpacing/>
              <w:rPr>
                <w:rFonts w:asciiTheme="majorHAnsi" w:hAnsiTheme="majorHAnsi" w:cstheme="majorHAnsi"/>
              </w:rPr>
            </w:pPr>
            <w:r w:rsidRPr="00BB7D62">
              <w:rPr>
                <w:rFonts w:asciiTheme="majorHAnsi" w:hAnsiTheme="majorHAnsi" w:cstheme="majorHAnsi"/>
              </w:rPr>
              <w:t>Represents the secretary in public and private meetings including dealings with the White House, Congress, state governments, trade groups, etc.</w:t>
            </w:r>
          </w:p>
          <w:p w:rsidR="00EB68BC" w:rsidRPr="00BB7D62" w:rsidRDefault="00EB68BC" w:rsidP="00EB68BC">
            <w:pPr>
              <w:numPr>
                <w:ilvl w:val="0"/>
                <w:numId w:val="1"/>
              </w:numPr>
              <w:contextualSpacing/>
              <w:rPr>
                <w:rFonts w:asciiTheme="majorHAnsi" w:hAnsiTheme="majorHAnsi" w:cstheme="majorHAnsi"/>
              </w:rPr>
            </w:pPr>
            <w:r w:rsidRPr="00BB7D62">
              <w:rPr>
                <w:rFonts w:asciiTheme="majorHAnsi" w:hAnsiTheme="majorHAnsi" w:cstheme="majorHAnsi"/>
              </w:rPr>
              <w:t>Oversees internal GPRA processes.</w:t>
            </w:r>
          </w:p>
          <w:p w:rsidR="00EB68BC" w:rsidRPr="00BB7D62" w:rsidRDefault="00EB68BC" w:rsidP="00EB68BC">
            <w:pPr>
              <w:numPr>
                <w:ilvl w:val="0"/>
                <w:numId w:val="1"/>
              </w:numPr>
              <w:contextualSpacing/>
              <w:rPr>
                <w:rFonts w:asciiTheme="majorHAnsi" w:hAnsiTheme="majorHAnsi" w:cstheme="majorHAnsi"/>
              </w:rPr>
            </w:pPr>
            <w:r w:rsidRPr="00BB7D62">
              <w:rPr>
                <w:rFonts w:asciiTheme="majorHAnsi" w:hAnsiTheme="majorHAnsi" w:cstheme="majorHAnsi"/>
              </w:rPr>
              <w:t>Works closely with the secretary, chief of staff</w:t>
            </w:r>
            <w:r>
              <w:rPr>
                <w:rFonts w:asciiTheme="majorHAnsi" w:hAnsiTheme="majorHAnsi" w:cstheme="majorHAnsi"/>
              </w:rPr>
              <w:t xml:space="preserve"> and</w:t>
            </w:r>
            <w:r w:rsidRPr="00BB7D62">
              <w:rPr>
                <w:rFonts w:asciiTheme="majorHAnsi" w:hAnsiTheme="majorHAnsi" w:cstheme="majorHAnsi"/>
              </w:rPr>
              <w:t xml:space="preserve"> CXOs.</w:t>
            </w:r>
          </w:p>
          <w:p w:rsidR="00EB68BC" w:rsidRPr="00BB7D62" w:rsidRDefault="00EB68BC" w:rsidP="00EB68BC">
            <w:pPr>
              <w:numPr>
                <w:ilvl w:val="0"/>
                <w:numId w:val="1"/>
              </w:numPr>
              <w:contextualSpacing/>
              <w:rPr>
                <w:rFonts w:asciiTheme="majorHAnsi" w:hAnsiTheme="majorHAnsi" w:cstheme="majorHAnsi"/>
              </w:rPr>
            </w:pPr>
            <w:r w:rsidRPr="00BB7D62">
              <w:rPr>
                <w:rFonts w:asciiTheme="majorHAnsi" w:hAnsiTheme="majorHAnsi" w:cstheme="majorHAnsi"/>
              </w:rPr>
              <w:t>Monitors budget status in conjunction with the chief financial officer (CFO) and develops budget requests in conjunction with the Office of Budget and Policy Analysis (OBPA).</w:t>
            </w:r>
          </w:p>
          <w:p w:rsidR="00EB68BC" w:rsidRPr="00BB7D62" w:rsidRDefault="00EB68BC" w:rsidP="00EB68BC">
            <w:pPr>
              <w:numPr>
                <w:ilvl w:val="0"/>
                <w:numId w:val="1"/>
              </w:numPr>
              <w:contextualSpacing/>
              <w:rPr>
                <w:rFonts w:asciiTheme="majorHAnsi" w:hAnsiTheme="majorHAnsi" w:cstheme="majorHAnsi"/>
              </w:rPr>
            </w:pPr>
            <w:r w:rsidRPr="00BB7D62">
              <w:rPr>
                <w:rFonts w:asciiTheme="majorHAnsi" w:hAnsiTheme="majorHAnsi" w:cstheme="majorHAnsi"/>
              </w:rPr>
              <w:t xml:space="preserve">May serve as liaison to USDA </w:t>
            </w:r>
            <w:r>
              <w:rPr>
                <w:rFonts w:asciiTheme="majorHAnsi" w:hAnsiTheme="majorHAnsi" w:cstheme="majorHAnsi"/>
              </w:rPr>
              <w:t>inspector general</w:t>
            </w:r>
            <w:r w:rsidRPr="00BB7D62">
              <w:rPr>
                <w:rFonts w:asciiTheme="majorHAnsi" w:hAnsiTheme="majorHAnsi" w:cstheme="majorHAnsi"/>
              </w:rPr>
              <w:t>.</w:t>
            </w:r>
          </w:p>
          <w:p w:rsidR="00EB68BC" w:rsidRPr="00BB7D62" w:rsidRDefault="00EB68BC" w:rsidP="00EB68BC">
            <w:pPr>
              <w:numPr>
                <w:ilvl w:val="0"/>
                <w:numId w:val="1"/>
              </w:numPr>
              <w:contextualSpacing/>
              <w:rPr>
                <w:rFonts w:asciiTheme="majorHAnsi" w:hAnsiTheme="majorHAnsi" w:cstheme="majorHAnsi"/>
              </w:rPr>
            </w:pPr>
            <w:r w:rsidRPr="00BB7D62">
              <w:rPr>
                <w:rFonts w:asciiTheme="majorHAnsi" w:hAnsiTheme="majorHAnsi" w:cstheme="majorHAnsi"/>
              </w:rPr>
              <w:t>Interacts with stakeholder groups representing commodities, nutrition advocates, food safety advocates and environmental protection advocates.</w:t>
            </w:r>
          </w:p>
        </w:tc>
      </w:tr>
      <w:tr w:rsidR="00EB68BC" w:rsidRPr="00BB7D62" w:rsidTr="00EB68BC">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B7D62" w:rsidRDefault="00EB68BC" w:rsidP="00EB68BC">
            <w:pPr>
              <w:contextualSpacing/>
              <w:rPr>
                <w:rFonts w:asciiTheme="majorHAnsi" w:hAnsiTheme="majorHAnsi" w:cstheme="majorHAnsi"/>
              </w:rPr>
            </w:pPr>
            <w:r w:rsidRPr="00BB7D62">
              <w:rPr>
                <w:rFonts w:asciiTheme="majorHAnsi" w:hAnsiTheme="majorHAnsi" w:cstheme="majorHAnsi"/>
              </w:rPr>
              <w:lastRenderedPageBreak/>
              <w:t>Strategic Goals and Priorities</w:t>
            </w:r>
          </w:p>
        </w:tc>
        <w:tc>
          <w:tcPr>
            <w:tcW w:w="6625" w:type="dxa"/>
            <w:tcBorders>
              <w:top w:val="single" w:sz="2" w:space="0" w:color="auto"/>
              <w:left w:val="single" w:sz="2" w:space="0" w:color="auto"/>
              <w:bottom w:val="single" w:sz="2" w:space="0" w:color="auto"/>
              <w:right w:val="single" w:sz="2" w:space="0" w:color="auto"/>
            </w:tcBorders>
            <w:vAlign w:val="center"/>
          </w:tcPr>
          <w:p w:rsidR="00EB68BC" w:rsidRPr="0064303E" w:rsidRDefault="00EB68BC" w:rsidP="00EB68BC">
            <w:pPr>
              <w:ind w:left="72"/>
              <w:contextualSpacing/>
              <w:jc w:val="center"/>
              <w:rPr>
                <w:rFonts w:asciiTheme="majorHAnsi" w:hAnsiTheme="majorHAnsi" w:cstheme="majorHAnsi"/>
              </w:rPr>
            </w:pPr>
          </w:p>
          <w:p w:rsidR="00EB68BC" w:rsidRPr="0064303E" w:rsidRDefault="00EB68BC" w:rsidP="00EB68BC">
            <w:pPr>
              <w:ind w:left="72"/>
              <w:contextualSpacing/>
              <w:jc w:val="center"/>
              <w:rPr>
                <w:rFonts w:asciiTheme="majorHAnsi" w:hAnsiTheme="majorHAnsi" w:cstheme="majorHAnsi"/>
              </w:rPr>
            </w:pPr>
          </w:p>
          <w:p w:rsidR="00EB68BC" w:rsidRDefault="00EB68BC" w:rsidP="00EB68BC">
            <w:pPr>
              <w:contextualSpacing/>
              <w:jc w:val="center"/>
              <w:rPr>
                <w:rFonts w:ascii="Calibri" w:hAnsi="Calibri" w:cstheme="minorHAnsi"/>
              </w:rPr>
            </w:pPr>
            <w:r w:rsidRPr="000E3941">
              <w:rPr>
                <w:rFonts w:ascii="Calibri" w:hAnsi="Calibri" w:cstheme="minorHAnsi"/>
              </w:rPr>
              <w:t>Depends on the policy priorities of the administration</w:t>
            </w:r>
          </w:p>
          <w:p w:rsidR="00EB68BC" w:rsidRPr="000E3941" w:rsidRDefault="00EB68BC" w:rsidP="00EB68BC">
            <w:pPr>
              <w:contextualSpacing/>
              <w:jc w:val="center"/>
              <w:rPr>
                <w:rFonts w:ascii="Calibri" w:hAnsi="Calibri" w:cstheme="majorHAnsi"/>
              </w:rPr>
            </w:pPr>
          </w:p>
          <w:p w:rsidR="00EB68BC" w:rsidRPr="0064303E" w:rsidRDefault="00EB68BC" w:rsidP="00EB68BC">
            <w:pPr>
              <w:contextualSpacing/>
              <w:rPr>
                <w:rFonts w:asciiTheme="majorHAnsi" w:hAnsiTheme="majorHAnsi" w:cstheme="majorHAnsi"/>
              </w:rPr>
            </w:pPr>
          </w:p>
        </w:tc>
      </w:tr>
      <w:tr w:rsidR="00EB68BC" w:rsidRPr="00BB7D62"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B7D62" w:rsidRDefault="00EB68BC" w:rsidP="00EB68BC">
            <w:pPr>
              <w:contextualSpacing/>
              <w:jc w:val="center"/>
              <w:rPr>
                <w:rFonts w:asciiTheme="majorHAnsi" w:hAnsiTheme="majorHAnsi" w:cstheme="majorHAnsi"/>
                <w:b/>
              </w:rPr>
            </w:pPr>
            <w:r w:rsidRPr="00BB7D62">
              <w:rPr>
                <w:rFonts w:asciiTheme="majorHAnsi" w:hAnsiTheme="majorHAnsi" w:cstheme="majorHAnsi"/>
                <w:b/>
              </w:rPr>
              <w:t>REQUIREMENTS AND COMPETENCIES</w:t>
            </w:r>
          </w:p>
        </w:tc>
      </w:tr>
      <w:tr w:rsidR="00EB68BC" w:rsidRPr="00BB7D62" w:rsidTr="00EB68BC">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B7D62" w:rsidRDefault="00EB68BC" w:rsidP="00EB68BC">
            <w:pPr>
              <w:contextualSpacing/>
              <w:rPr>
                <w:rFonts w:asciiTheme="majorHAnsi" w:hAnsiTheme="majorHAnsi" w:cstheme="majorHAnsi"/>
              </w:rPr>
            </w:pPr>
            <w:r w:rsidRPr="00BB7D62">
              <w:rPr>
                <w:rFonts w:asciiTheme="majorHAnsi" w:hAnsiTheme="majorHAnsi" w:cstheme="majorHAnsi"/>
              </w:rPr>
              <w:t>Requirements</w:t>
            </w:r>
          </w:p>
        </w:tc>
        <w:tc>
          <w:tcPr>
            <w:tcW w:w="6625" w:type="dxa"/>
            <w:tcBorders>
              <w:top w:val="single" w:sz="2" w:space="0" w:color="auto"/>
              <w:left w:val="single" w:sz="2" w:space="0" w:color="auto"/>
              <w:bottom w:val="single" w:sz="2" w:space="0" w:color="auto"/>
              <w:right w:val="single" w:sz="2" w:space="0" w:color="auto"/>
            </w:tcBorders>
          </w:tcPr>
          <w:p w:rsidR="00EB68BC" w:rsidRPr="00BB7D62" w:rsidRDefault="00EB68BC" w:rsidP="00EB68BC">
            <w:pPr>
              <w:numPr>
                <w:ilvl w:val="0"/>
                <w:numId w:val="3"/>
              </w:numPr>
              <w:contextualSpacing/>
              <w:rPr>
                <w:rFonts w:asciiTheme="majorHAnsi" w:hAnsiTheme="majorHAnsi" w:cstheme="majorHAnsi"/>
              </w:rPr>
            </w:pPr>
            <w:r w:rsidRPr="00BB7D62">
              <w:rPr>
                <w:rFonts w:asciiTheme="majorHAnsi" w:hAnsiTheme="majorHAnsi" w:cstheme="majorHAnsi"/>
              </w:rPr>
              <w:t>Proven ability and experience leading and managing a large and complex enterprise</w:t>
            </w:r>
          </w:p>
          <w:p w:rsidR="00EB68BC" w:rsidRPr="00BB7D62" w:rsidRDefault="00EB68BC" w:rsidP="00EB68BC">
            <w:pPr>
              <w:numPr>
                <w:ilvl w:val="0"/>
                <w:numId w:val="3"/>
              </w:numPr>
              <w:contextualSpacing/>
              <w:rPr>
                <w:rFonts w:asciiTheme="majorHAnsi" w:hAnsiTheme="majorHAnsi" w:cstheme="majorHAnsi"/>
              </w:rPr>
            </w:pPr>
            <w:r w:rsidRPr="00BB7D62">
              <w:rPr>
                <w:rFonts w:asciiTheme="majorHAnsi" w:hAnsiTheme="majorHAnsi" w:cstheme="majorHAnsi"/>
              </w:rPr>
              <w:t>Previous experience with federal government enterprise operations</w:t>
            </w:r>
          </w:p>
          <w:p w:rsidR="00EB68BC" w:rsidRPr="00BB7D62" w:rsidRDefault="00EB68BC" w:rsidP="00EB68BC">
            <w:pPr>
              <w:numPr>
                <w:ilvl w:val="0"/>
                <w:numId w:val="3"/>
              </w:numPr>
              <w:contextualSpacing/>
              <w:rPr>
                <w:rFonts w:asciiTheme="majorHAnsi" w:hAnsiTheme="majorHAnsi" w:cstheme="majorHAnsi"/>
              </w:rPr>
            </w:pPr>
            <w:r w:rsidRPr="00BB7D62">
              <w:rPr>
                <w:rFonts w:asciiTheme="majorHAnsi" w:hAnsiTheme="majorHAnsi" w:cstheme="majorHAnsi"/>
              </w:rPr>
              <w:t>Understanding of core services, programs and initiatives delivered by the agency’s key departments</w:t>
            </w:r>
          </w:p>
          <w:p w:rsidR="00EB68BC" w:rsidRPr="00BB7D62" w:rsidRDefault="00EB68BC" w:rsidP="00EB68BC">
            <w:pPr>
              <w:numPr>
                <w:ilvl w:val="0"/>
                <w:numId w:val="3"/>
              </w:numPr>
              <w:contextualSpacing/>
              <w:rPr>
                <w:rFonts w:asciiTheme="majorHAnsi" w:hAnsiTheme="majorHAnsi" w:cstheme="majorHAnsi"/>
              </w:rPr>
            </w:pPr>
            <w:r w:rsidRPr="00BB7D62">
              <w:rPr>
                <w:rFonts w:asciiTheme="majorHAnsi" w:hAnsiTheme="majorHAnsi" w:cstheme="majorHAnsi"/>
              </w:rPr>
              <w:t>Experience dealing with high-profile stakeholders</w:t>
            </w:r>
          </w:p>
          <w:p w:rsidR="00EB68BC" w:rsidRPr="00BB7D62" w:rsidRDefault="00EB68BC" w:rsidP="00EB68BC">
            <w:pPr>
              <w:numPr>
                <w:ilvl w:val="0"/>
                <w:numId w:val="3"/>
              </w:numPr>
              <w:contextualSpacing/>
              <w:rPr>
                <w:rFonts w:asciiTheme="majorHAnsi" w:hAnsiTheme="majorHAnsi" w:cstheme="majorHAnsi"/>
              </w:rPr>
            </w:pPr>
            <w:r w:rsidRPr="00BB7D62">
              <w:rPr>
                <w:rFonts w:asciiTheme="majorHAnsi" w:hAnsiTheme="majorHAnsi" w:cstheme="majorHAnsi"/>
              </w:rPr>
              <w:t>Experience leading through unexpected crisis situations preferred</w:t>
            </w:r>
          </w:p>
          <w:p w:rsidR="00EB68BC" w:rsidRPr="00BB7D62" w:rsidRDefault="00EB68BC" w:rsidP="00EB68BC">
            <w:pPr>
              <w:numPr>
                <w:ilvl w:val="0"/>
                <w:numId w:val="3"/>
              </w:numPr>
              <w:contextualSpacing/>
              <w:rPr>
                <w:rFonts w:asciiTheme="majorHAnsi" w:hAnsiTheme="majorHAnsi" w:cstheme="majorHAnsi"/>
              </w:rPr>
            </w:pPr>
            <w:r w:rsidRPr="00BB7D62">
              <w:rPr>
                <w:rFonts w:asciiTheme="majorHAnsi" w:hAnsiTheme="majorHAnsi" w:cstheme="majorHAnsi"/>
              </w:rPr>
              <w:t>Familiarity with the federal budget process preferred</w:t>
            </w:r>
          </w:p>
          <w:p w:rsidR="00EB68BC" w:rsidRPr="00300A12" w:rsidRDefault="00EB68BC" w:rsidP="00EB68BC">
            <w:pPr>
              <w:numPr>
                <w:ilvl w:val="0"/>
                <w:numId w:val="3"/>
              </w:numPr>
              <w:contextualSpacing/>
              <w:rPr>
                <w:rFonts w:asciiTheme="majorHAnsi" w:hAnsiTheme="majorHAnsi" w:cstheme="majorHAnsi"/>
              </w:rPr>
            </w:pPr>
            <w:r w:rsidRPr="00BB7D62">
              <w:rPr>
                <w:rFonts w:asciiTheme="majorHAnsi" w:hAnsiTheme="majorHAnsi" w:cstheme="majorHAnsi"/>
              </w:rPr>
              <w:t xml:space="preserve">Experience conducting Congressional briefings and </w:t>
            </w:r>
            <w:r>
              <w:rPr>
                <w:rFonts w:asciiTheme="majorHAnsi" w:hAnsiTheme="majorHAnsi" w:cstheme="majorHAnsi"/>
              </w:rPr>
              <w:t>testifying</w:t>
            </w:r>
            <w:r w:rsidRPr="00BB7D62">
              <w:rPr>
                <w:rFonts w:asciiTheme="majorHAnsi" w:hAnsiTheme="majorHAnsi" w:cstheme="majorHAnsi"/>
              </w:rPr>
              <w:t xml:space="preserve"> before Congress</w:t>
            </w:r>
          </w:p>
          <w:p w:rsidR="00EB68BC" w:rsidRPr="00BB7D62" w:rsidRDefault="00EB68BC" w:rsidP="00EB68BC">
            <w:pPr>
              <w:numPr>
                <w:ilvl w:val="0"/>
                <w:numId w:val="4"/>
              </w:numPr>
              <w:contextualSpacing/>
              <w:rPr>
                <w:rFonts w:asciiTheme="majorHAnsi" w:hAnsiTheme="majorHAnsi" w:cstheme="majorHAnsi"/>
              </w:rPr>
            </w:pPr>
            <w:r w:rsidRPr="00BB7D62">
              <w:rPr>
                <w:rFonts w:asciiTheme="majorHAnsi" w:hAnsiTheme="majorHAnsi" w:cstheme="majorHAnsi"/>
              </w:rPr>
              <w:t>Understanding of farm policy (including government managed dairy and sugar programs), the regional divides within agriculture, the evolution of farm policy to market-oriented support</w:t>
            </w:r>
            <w:r>
              <w:rPr>
                <w:rFonts w:asciiTheme="majorHAnsi" w:hAnsiTheme="majorHAnsi" w:cstheme="majorHAnsi"/>
              </w:rPr>
              <w:t xml:space="preserve"> and</w:t>
            </w:r>
            <w:r w:rsidRPr="00BB7D62">
              <w:rPr>
                <w:rFonts w:asciiTheme="majorHAnsi" w:hAnsiTheme="majorHAnsi" w:cstheme="majorHAnsi"/>
              </w:rPr>
              <w:t xml:space="preserve"> the food vs. fuel debate</w:t>
            </w:r>
          </w:p>
          <w:p w:rsidR="00EB68BC" w:rsidRPr="00BB7D62" w:rsidRDefault="00EB68BC" w:rsidP="00EB68BC">
            <w:pPr>
              <w:numPr>
                <w:ilvl w:val="0"/>
                <w:numId w:val="4"/>
              </w:numPr>
              <w:contextualSpacing/>
              <w:rPr>
                <w:rFonts w:asciiTheme="majorHAnsi" w:hAnsiTheme="majorHAnsi" w:cstheme="majorHAnsi"/>
              </w:rPr>
            </w:pPr>
            <w:r w:rsidRPr="00BB7D62">
              <w:rPr>
                <w:rFonts w:asciiTheme="majorHAnsi" w:hAnsiTheme="majorHAnsi" w:cstheme="majorHAnsi"/>
              </w:rPr>
              <w:t>Understanding of international trade strengths and potential, the World Trade Organization, internationally recognized standards set by the World Organization for Animal Health (known as OIE)</w:t>
            </w:r>
          </w:p>
          <w:p w:rsidR="00EB68BC" w:rsidRPr="00BB7D62" w:rsidRDefault="00EB68BC" w:rsidP="00EB68BC">
            <w:pPr>
              <w:numPr>
                <w:ilvl w:val="0"/>
                <w:numId w:val="4"/>
              </w:numPr>
              <w:contextualSpacing/>
              <w:rPr>
                <w:rFonts w:asciiTheme="majorHAnsi" w:hAnsiTheme="majorHAnsi" w:cstheme="majorHAnsi"/>
              </w:rPr>
            </w:pPr>
            <w:r w:rsidRPr="00BB7D62">
              <w:rPr>
                <w:rFonts w:asciiTheme="majorHAnsi" w:hAnsiTheme="majorHAnsi" w:cstheme="majorHAnsi"/>
              </w:rPr>
              <w:t>Knowledge of the regulatory responsibilities of the Animal and Plant Health Inspection Service (APHIS) and the Food Safety and Inspection Service (FSIS)</w:t>
            </w:r>
          </w:p>
          <w:p w:rsidR="00EB68BC" w:rsidRPr="00BB7D62" w:rsidRDefault="00EB68BC" w:rsidP="00EB68BC">
            <w:pPr>
              <w:numPr>
                <w:ilvl w:val="0"/>
                <w:numId w:val="4"/>
              </w:numPr>
              <w:contextualSpacing/>
              <w:rPr>
                <w:rFonts w:asciiTheme="majorHAnsi" w:hAnsiTheme="majorHAnsi" w:cstheme="majorHAnsi"/>
              </w:rPr>
            </w:pPr>
            <w:r w:rsidRPr="00BB7D62">
              <w:rPr>
                <w:rFonts w:asciiTheme="majorHAnsi" w:hAnsiTheme="majorHAnsi" w:cstheme="majorHAnsi"/>
              </w:rPr>
              <w:t>Understanding of the market sensitivity of the World Agricultural Supply and Demand Estimates (WASDE) compiled by USDA</w:t>
            </w:r>
          </w:p>
        </w:tc>
      </w:tr>
      <w:tr w:rsidR="00EB68BC" w:rsidRPr="00BB7D62" w:rsidTr="00EB68BC">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B7D62" w:rsidRDefault="00EB68BC" w:rsidP="00EB68BC">
            <w:pPr>
              <w:contextualSpacing/>
              <w:rPr>
                <w:rFonts w:asciiTheme="majorHAnsi" w:hAnsiTheme="majorHAnsi" w:cstheme="majorHAnsi"/>
              </w:rPr>
            </w:pPr>
            <w:r w:rsidRPr="00BB7D62">
              <w:rPr>
                <w:rFonts w:asciiTheme="majorHAnsi" w:hAnsiTheme="majorHAnsi" w:cstheme="majorHAnsi"/>
              </w:rPr>
              <w:t>Competencies</w:t>
            </w:r>
          </w:p>
        </w:tc>
        <w:tc>
          <w:tcPr>
            <w:tcW w:w="6625" w:type="dxa"/>
            <w:tcBorders>
              <w:top w:val="single" w:sz="2" w:space="0" w:color="auto"/>
              <w:left w:val="single" w:sz="2" w:space="0" w:color="auto"/>
              <w:bottom w:val="single" w:sz="2" w:space="0" w:color="auto"/>
              <w:right w:val="single" w:sz="2" w:space="0" w:color="auto"/>
            </w:tcBorders>
          </w:tcPr>
          <w:p w:rsidR="00EB68BC" w:rsidRPr="00BB7D62" w:rsidRDefault="00EB68BC" w:rsidP="00EB68BC">
            <w:pPr>
              <w:numPr>
                <w:ilvl w:val="0"/>
                <w:numId w:val="4"/>
              </w:numPr>
              <w:contextualSpacing/>
              <w:rPr>
                <w:rFonts w:asciiTheme="majorHAnsi" w:hAnsiTheme="majorHAnsi" w:cstheme="majorHAnsi"/>
              </w:rPr>
            </w:pPr>
            <w:r w:rsidRPr="00BB7D62">
              <w:rPr>
                <w:rFonts w:asciiTheme="majorHAnsi" w:hAnsiTheme="majorHAnsi" w:cstheme="majorHAnsi"/>
              </w:rPr>
              <w:t>Demonstrated ability to resolve conflicts within a large organization</w:t>
            </w:r>
          </w:p>
          <w:p w:rsidR="00EB68BC" w:rsidRPr="00BB7D62" w:rsidRDefault="00EB68BC" w:rsidP="00EB68BC">
            <w:pPr>
              <w:numPr>
                <w:ilvl w:val="0"/>
                <w:numId w:val="4"/>
              </w:numPr>
              <w:contextualSpacing/>
              <w:rPr>
                <w:rFonts w:asciiTheme="majorHAnsi" w:hAnsiTheme="majorHAnsi" w:cstheme="majorHAnsi"/>
              </w:rPr>
            </w:pPr>
            <w:r>
              <w:rPr>
                <w:rFonts w:asciiTheme="majorHAnsi" w:hAnsiTheme="majorHAnsi" w:cstheme="majorHAnsi"/>
              </w:rPr>
              <w:lastRenderedPageBreak/>
              <w:t>Comfort</w:t>
            </w:r>
            <w:r w:rsidRPr="00BB7D62">
              <w:rPr>
                <w:rFonts w:asciiTheme="majorHAnsi" w:hAnsiTheme="majorHAnsi" w:cstheme="majorHAnsi"/>
              </w:rPr>
              <w:t xml:space="preserve"> leading and managing in ambiguity, as deputy secretaries often have very vague or undefined statutory responsibilities and authorities</w:t>
            </w:r>
          </w:p>
          <w:p w:rsidR="00EB68BC" w:rsidRPr="00BB7D62" w:rsidRDefault="00EB68BC" w:rsidP="00EB68BC">
            <w:pPr>
              <w:numPr>
                <w:ilvl w:val="0"/>
                <w:numId w:val="4"/>
              </w:numPr>
              <w:contextualSpacing/>
              <w:rPr>
                <w:rFonts w:asciiTheme="majorHAnsi" w:hAnsiTheme="majorHAnsi" w:cstheme="majorHAnsi"/>
              </w:rPr>
            </w:pPr>
            <w:r w:rsidRPr="00BB7D62">
              <w:rPr>
                <w:rFonts w:asciiTheme="majorHAnsi" w:hAnsiTheme="majorHAnsi" w:cstheme="majorHAnsi"/>
              </w:rPr>
              <w:t>Ability to establish positive relationships with coworkers and external stakeholders</w:t>
            </w:r>
          </w:p>
          <w:p w:rsidR="00EB68BC" w:rsidRPr="00BB7D62" w:rsidRDefault="00EB68BC" w:rsidP="00EB68BC">
            <w:pPr>
              <w:numPr>
                <w:ilvl w:val="0"/>
                <w:numId w:val="4"/>
              </w:numPr>
              <w:contextualSpacing/>
              <w:rPr>
                <w:rFonts w:asciiTheme="majorHAnsi" w:hAnsiTheme="majorHAnsi" w:cstheme="majorHAnsi"/>
              </w:rPr>
            </w:pPr>
            <w:r w:rsidRPr="00BB7D62">
              <w:rPr>
                <w:rFonts w:asciiTheme="majorHAnsi" w:hAnsiTheme="majorHAnsi" w:cstheme="majorHAnsi"/>
              </w:rPr>
              <w:t>Ability to forge strong Congressional relationships preferred</w:t>
            </w:r>
          </w:p>
        </w:tc>
      </w:tr>
      <w:tr w:rsidR="00EB68BC" w:rsidRPr="00BB7D62"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B7D62" w:rsidRDefault="00EB68BC" w:rsidP="00EB68BC">
            <w:pPr>
              <w:contextualSpacing/>
              <w:jc w:val="center"/>
              <w:rPr>
                <w:rFonts w:asciiTheme="majorHAnsi" w:hAnsiTheme="majorHAnsi" w:cstheme="majorHAnsi"/>
                <w:b/>
              </w:rPr>
            </w:pPr>
            <w:r w:rsidRPr="00BB7D62">
              <w:rPr>
                <w:rFonts w:asciiTheme="majorHAnsi" w:hAnsiTheme="majorHAnsi" w:cstheme="majorHAnsi"/>
                <w:b/>
              </w:rPr>
              <w:lastRenderedPageBreak/>
              <w:t>PAST APPOINTEES</w:t>
            </w:r>
          </w:p>
        </w:tc>
      </w:tr>
      <w:tr w:rsidR="00EB68BC" w:rsidRPr="00BB7D62"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BB7D62" w:rsidRDefault="00EB68BC" w:rsidP="00EB68BC">
            <w:pPr>
              <w:contextualSpacing/>
              <w:rPr>
                <w:rFonts w:asciiTheme="majorHAnsi" w:hAnsiTheme="majorHAnsi" w:cstheme="majorHAnsi"/>
              </w:rPr>
            </w:pPr>
            <w:r w:rsidRPr="00BB7D62">
              <w:rPr>
                <w:rFonts w:asciiTheme="majorHAnsi" w:hAnsiTheme="majorHAnsi" w:cstheme="majorHAnsi"/>
              </w:rPr>
              <w:t>Michael Scuses (2016 to present) – Under Secretary for Farm and Foreign Agricultural Services and President of the USDA Commodity Credit Corporation; Chief of Staff to Governor Ruth Ann Minner; Delaware Secretary of Agriculture; President of the Northeast Association of State Departments of Agriculture; Vice President of the National Association of State Departments of Agriculture; Chairman of the Kent County Regional Planning Commission in Delaware; Chairman of USDA's Delaware FSA Committee</w:t>
            </w:r>
          </w:p>
        </w:tc>
      </w:tr>
      <w:tr w:rsidR="00EB68BC" w:rsidRPr="00BB7D62"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BB7D62" w:rsidRDefault="00EB68BC" w:rsidP="00EB68BC">
            <w:pPr>
              <w:contextualSpacing/>
              <w:rPr>
                <w:rFonts w:asciiTheme="majorHAnsi" w:hAnsiTheme="majorHAnsi" w:cstheme="majorHAnsi"/>
              </w:rPr>
            </w:pPr>
            <w:r w:rsidRPr="00BB7D62">
              <w:rPr>
                <w:rFonts w:asciiTheme="majorHAnsi" w:hAnsiTheme="majorHAnsi" w:cstheme="majorHAnsi"/>
              </w:rPr>
              <w:t>Krysta Harden (2013 to 2016) – Chief of staff to Secretary of Agriculture Tom Vilsack; assistant secretary of Agriculture for Congressional Relations; CEO of the National Association of Conservation Districts (NACD); worked with the American Soybean Association as senior vice president of Gordley Associates; staff director for the House subcommittee on Peanuts and Tobacco; chief of staff and press secretary for former Congressman Charles Hatcher</w:t>
            </w:r>
          </w:p>
        </w:tc>
      </w:tr>
      <w:tr w:rsidR="00EB68BC" w:rsidRPr="00BB7D62"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BB7D62" w:rsidRDefault="00EB68BC" w:rsidP="00EB68BC">
            <w:pPr>
              <w:contextualSpacing/>
              <w:rPr>
                <w:rFonts w:asciiTheme="majorHAnsi" w:hAnsiTheme="majorHAnsi" w:cstheme="majorHAnsi"/>
              </w:rPr>
            </w:pPr>
            <w:r w:rsidRPr="00BB7D62">
              <w:rPr>
                <w:rFonts w:asciiTheme="majorHAnsi" w:hAnsiTheme="majorHAnsi" w:cstheme="majorHAnsi"/>
              </w:rPr>
              <w:t>Kathleen A. Merrigan (2009 to 2013) – Assistant Professor and Director of the Agriculture, Food and Environment graduate program at the Friedman School of Nutrition Science and Policy at Tufts University; Administrator of the USDA Agricultural Marketing Service</w:t>
            </w:r>
          </w:p>
        </w:tc>
      </w:tr>
      <w:tr w:rsidR="00EB68BC" w:rsidRPr="00BB7D62"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BB7D62" w:rsidRDefault="00EB68BC" w:rsidP="00EB68BC">
            <w:pPr>
              <w:contextualSpacing/>
              <w:rPr>
                <w:rFonts w:asciiTheme="majorHAnsi" w:hAnsiTheme="majorHAnsi" w:cstheme="majorHAnsi"/>
              </w:rPr>
            </w:pPr>
            <w:r w:rsidRPr="00BB7D62">
              <w:rPr>
                <w:rFonts w:asciiTheme="majorHAnsi" w:hAnsiTheme="majorHAnsi" w:cstheme="majorHAnsi"/>
              </w:rPr>
              <w:t>Charles F. Conner (2005 to 2009) – President of the Corn Refiners Association, Inc.; Majority and Minority Staff Director with the United States Senate Committee on Agriculture, Nutrition and Forestry; Agricultural Legislative Assistant to Senator Richard Lugar</w:t>
            </w:r>
          </w:p>
        </w:tc>
      </w:tr>
    </w:tbl>
    <w:p w:rsidR="00EB68BC" w:rsidRPr="004E1C64" w:rsidRDefault="00EB68BC" w:rsidP="00EB68BC"/>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8" w:name="_Toc465779574"/>
      <w:r w:rsidRPr="0017272D">
        <w:lastRenderedPageBreak/>
        <w:t>POSITION DESCRIPTION</w:t>
      </w:r>
      <w:bookmarkEnd w:id="8"/>
    </w:p>
    <w:p w:rsidR="00EB68BC" w:rsidRPr="00661AE5" w:rsidRDefault="00EB68BC" w:rsidP="00EB68BC">
      <w:pPr>
        <w:pStyle w:val="Heading1"/>
        <w:spacing w:before="120"/>
      </w:pPr>
      <w:bookmarkStart w:id="9" w:name="_General_Counsel,_Department"/>
      <w:bookmarkStart w:id="10" w:name="_Toc465846321"/>
      <w:bookmarkEnd w:id="9"/>
      <w:r>
        <w:t>General Counsel, Department of Agriculture</w:t>
      </w:r>
      <w:bookmarkEnd w:id="10"/>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0"/>
        <w:gridCol w:w="6626"/>
      </w:tblGrid>
      <w:tr w:rsidR="00EB68BC" w:rsidRPr="000A2F1F"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0A2F1F" w:rsidRDefault="00EB68BC" w:rsidP="00EB68BC">
            <w:pPr>
              <w:contextualSpacing/>
              <w:jc w:val="center"/>
              <w:rPr>
                <w:rFonts w:asciiTheme="majorHAnsi" w:hAnsiTheme="majorHAnsi" w:cstheme="majorHAnsi"/>
                <w:b/>
              </w:rPr>
            </w:pPr>
            <w:r w:rsidRPr="000A2F1F">
              <w:rPr>
                <w:rFonts w:asciiTheme="majorHAnsi" w:hAnsiTheme="majorHAnsi" w:cstheme="majorHAnsi"/>
                <w:b/>
              </w:rPr>
              <w:t>OVERVIEW</w:t>
            </w:r>
          </w:p>
        </w:tc>
      </w:tr>
      <w:tr w:rsidR="00EB68BC" w:rsidRPr="000A2F1F"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A2F1F" w:rsidRDefault="00EB68BC" w:rsidP="00EB68BC">
            <w:pPr>
              <w:contextualSpacing/>
              <w:rPr>
                <w:rFonts w:asciiTheme="majorHAnsi" w:hAnsiTheme="majorHAnsi" w:cstheme="majorHAnsi"/>
              </w:rPr>
            </w:pPr>
            <w:r w:rsidRPr="000A2F1F">
              <w:rPr>
                <w:rFonts w:asciiTheme="majorHAnsi" w:hAnsiTheme="majorHAnsi" w:cstheme="majorHAnsi"/>
              </w:rPr>
              <w:t>Senate Committee</w:t>
            </w:r>
          </w:p>
        </w:tc>
        <w:tc>
          <w:tcPr>
            <w:tcW w:w="6626" w:type="dxa"/>
            <w:tcBorders>
              <w:top w:val="single" w:sz="2" w:space="0" w:color="auto"/>
              <w:left w:val="single" w:sz="2" w:space="0" w:color="auto"/>
              <w:bottom w:val="single" w:sz="2" w:space="0" w:color="auto"/>
              <w:right w:val="single" w:sz="2" w:space="0" w:color="auto"/>
            </w:tcBorders>
          </w:tcPr>
          <w:p w:rsidR="00EB68BC" w:rsidRPr="000A2F1F" w:rsidRDefault="00EB68BC" w:rsidP="00EB68BC">
            <w:pPr>
              <w:contextualSpacing/>
              <w:rPr>
                <w:rFonts w:asciiTheme="majorHAnsi" w:hAnsiTheme="majorHAnsi" w:cstheme="majorHAnsi"/>
                <w:bCs/>
              </w:rPr>
            </w:pPr>
            <w:r w:rsidRPr="000A2F1F">
              <w:rPr>
                <w:rFonts w:asciiTheme="majorHAnsi" w:hAnsiTheme="majorHAnsi" w:cstheme="majorHAnsi"/>
                <w:bCs/>
              </w:rPr>
              <w:t>Agriculture, Nutrition</w:t>
            </w:r>
            <w:r>
              <w:rPr>
                <w:rFonts w:asciiTheme="majorHAnsi" w:hAnsiTheme="majorHAnsi" w:cstheme="majorHAnsi"/>
                <w:bCs/>
              </w:rPr>
              <w:t xml:space="preserve"> and</w:t>
            </w:r>
            <w:r w:rsidRPr="000A2F1F">
              <w:rPr>
                <w:rFonts w:asciiTheme="majorHAnsi" w:hAnsiTheme="majorHAnsi" w:cstheme="majorHAnsi"/>
                <w:bCs/>
              </w:rPr>
              <w:t xml:space="preserve"> Forestry </w:t>
            </w:r>
          </w:p>
        </w:tc>
      </w:tr>
      <w:tr w:rsidR="00EB68BC" w:rsidRPr="000A2F1F"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A2F1F" w:rsidRDefault="00EB68BC" w:rsidP="00EB68BC">
            <w:pPr>
              <w:contextualSpacing/>
              <w:rPr>
                <w:rFonts w:asciiTheme="majorHAnsi" w:hAnsiTheme="majorHAnsi" w:cstheme="majorHAnsi"/>
              </w:rPr>
            </w:pPr>
            <w:r w:rsidRPr="000A2F1F">
              <w:rPr>
                <w:rFonts w:asciiTheme="majorHAnsi" w:hAnsiTheme="majorHAnsi" w:cstheme="majorHAnsi"/>
              </w:rPr>
              <w:t>Agency Mission</w:t>
            </w:r>
          </w:p>
        </w:tc>
        <w:tc>
          <w:tcPr>
            <w:tcW w:w="6626" w:type="dxa"/>
            <w:tcBorders>
              <w:top w:val="single" w:sz="2" w:space="0" w:color="auto"/>
              <w:left w:val="single" w:sz="2" w:space="0" w:color="auto"/>
              <w:bottom w:val="single" w:sz="2" w:space="0" w:color="auto"/>
              <w:right w:val="single" w:sz="2" w:space="0" w:color="auto"/>
            </w:tcBorders>
          </w:tcPr>
          <w:p w:rsidR="00EB68BC" w:rsidRPr="000A2F1F" w:rsidRDefault="00EB68BC" w:rsidP="00EB68BC">
            <w:pPr>
              <w:contextualSpacing/>
              <w:rPr>
                <w:rFonts w:asciiTheme="majorHAnsi" w:hAnsiTheme="majorHAnsi" w:cstheme="majorHAnsi"/>
                <w:bCs/>
              </w:rPr>
            </w:pPr>
            <w:r w:rsidRPr="000A2F1F">
              <w:rPr>
                <w:rFonts w:asciiTheme="majorHAnsi" w:hAnsiTheme="majorHAnsi" w:cstheme="majorHAnsi"/>
                <w:bCs/>
                <w:lang w:val="en"/>
              </w:rPr>
              <w:t xml:space="preserve">To </w:t>
            </w:r>
            <w:r w:rsidRPr="000A2F1F">
              <w:rPr>
                <w:rFonts w:asciiTheme="majorHAnsi" w:hAnsiTheme="majorHAnsi" w:cstheme="majorHAnsi"/>
              </w:rPr>
              <w:t>provide leadership on food, agriculture, natural resources, rural development, nutrition</w:t>
            </w:r>
            <w:r>
              <w:rPr>
                <w:rFonts w:asciiTheme="majorHAnsi" w:hAnsiTheme="majorHAnsi" w:cstheme="majorHAnsi"/>
              </w:rPr>
              <w:t xml:space="preserve"> and</w:t>
            </w:r>
            <w:r w:rsidRPr="000A2F1F">
              <w:rPr>
                <w:rFonts w:asciiTheme="majorHAnsi" w:hAnsiTheme="majorHAnsi" w:cstheme="majorHAnsi"/>
              </w:rPr>
              <w:t xml:space="preserve"> related issues based on public policy, the best available science</w:t>
            </w:r>
            <w:r>
              <w:rPr>
                <w:rFonts w:asciiTheme="majorHAnsi" w:hAnsiTheme="majorHAnsi" w:cstheme="majorHAnsi"/>
              </w:rPr>
              <w:t xml:space="preserve"> and</w:t>
            </w:r>
            <w:r w:rsidRPr="000A2F1F">
              <w:rPr>
                <w:rFonts w:asciiTheme="majorHAnsi" w:hAnsiTheme="majorHAnsi" w:cstheme="majorHAnsi"/>
              </w:rPr>
              <w:t xml:space="preserve"> effective management. To provide economic opportunity through innovation, helping rural America to thrive; to promote agriculture production that better nourishes Americans while also helping feed others throughout </w:t>
            </w:r>
            <w:r>
              <w:rPr>
                <w:rFonts w:asciiTheme="majorHAnsi" w:hAnsiTheme="majorHAnsi" w:cstheme="majorHAnsi"/>
              </w:rPr>
              <w:t>the world; and to preserve our n</w:t>
            </w:r>
            <w:r w:rsidRPr="000A2F1F">
              <w:rPr>
                <w:rFonts w:asciiTheme="majorHAnsi" w:hAnsiTheme="majorHAnsi" w:cstheme="majorHAnsi"/>
              </w:rPr>
              <w:t>ation's natural resources through conservation, restored forests, improved watersheds</w:t>
            </w:r>
            <w:r>
              <w:rPr>
                <w:rFonts w:asciiTheme="majorHAnsi" w:hAnsiTheme="majorHAnsi" w:cstheme="majorHAnsi"/>
              </w:rPr>
              <w:t xml:space="preserve"> and</w:t>
            </w:r>
            <w:r w:rsidRPr="000A2F1F">
              <w:rPr>
                <w:rFonts w:asciiTheme="majorHAnsi" w:hAnsiTheme="majorHAnsi" w:cstheme="majorHAnsi"/>
              </w:rPr>
              <w:t xml:space="preserve"> healthy private working lands.</w:t>
            </w:r>
          </w:p>
        </w:tc>
      </w:tr>
      <w:tr w:rsidR="00EB68BC" w:rsidRPr="000A2F1F"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A2F1F" w:rsidRDefault="00EB68BC" w:rsidP="00EB68BC">
            <w:pPr>
              <w:contextualSpacing/>
              <w:rPr>
                <w:rFonts w:asciiTheme="majorHAnsi" w:hAnsiTheme="majorHAnsi" w:cstheme="majorHAnsi"/>
              </w:rPr>
            </w:pPr>
            <w:r w:rsidRPr="000A2F1F">
              <w:rPr>
                <w:rFonts w:asciiTheme="majorHAnsi" w:hAnsiTheme="majorHAnsi" w:cstheme="majorHAnsi"/>
              </w:rPr>
              <w:t>Position Overview</w:t>
            </w:r>
          </w:p>
        </w:tc>
        <w:tc>
          <w:tcPr>
            <w:tcW w:w="6626" w:type="dxa"/>
            <w:tcBorders>
              <w:top w:val="single" w:sz="2" w:space="0" w:color="auto"/>
              <w:left w:val="single" w:sz="2" w:space="0" w:color="auto"/>
              <w:bottom w:val="single" w:sz="2" w:space="0" w:color="auto"/>
              <w:right w:val="single" w:sz="2" w:space="0" w:color="auto"/>
            </w:tcBorders>
          </w:tcPr>
          <w:p w:rsidR="00EB68BC" w:rsidRPr="000A2F1F" w:rsidRDefault="00EB68BC" w:rsidP="00EB68BC">
            <w:pPr>
              <w:contextualSpacing/>
              <w:rPr>
                <w:rFonts w:asciiTheme="majorHAnsi" w:hAnsiTheme="majorHAnsi" w:cstheme="majorHAnsi"/>
              </w:rPr>
            </w:pPr>
            <w:r w:rsidRPr="000A2F1F">
              <w:rPr>
                <w:rFonts w:asciiTheme="majorHAnsi" w:hAnsiTheme="majorHAnsi" w:cstheme="majorHAnsi"/>
                <w:shd w:val="clear" w:color="auto" w:fill="FFFFFF"/>
              </w:rPr>
              <w:t xml:space="preserve">The </w:t>
            </w:r>
            <w:r>
              <w:rPr>
                <w:rFonts w:asciiTheme="majorHAnsi" w:hAnsiTheme="majorHAnsi" w:cstheme="majorHAnsi"/>
                <w:shd w:val="clear" w:color="auto" w:fill="FFFFFF"/>
              </w:rPr>
              <w:t>general counsel</w:t>
            </w:r>
            <w:r w:rsidRPr="000A2F1F">
              <w:rPr>
                <w:rFonts w:asciiTheme="majorHAnsi" w:hAnsiTheme="majorHAnsi" w:cstheme="majorHAnsi"/>
                <w:shd w:val="clear" w:color="auto" w:fill="FFFFFF"/>
              </w:rPr>
              <w:t xml:space="preserve"> is the chief law officer of USDA and is responsible for providing legal services for all programs, operations</w:t>
            </w:r>
            <w:r>
              <w:rPr>
                <w:rFonts w:asciiTheme="majorHAnsi" w:hAnsiTheme="majorHAnsi" w:cstheme="majorHAnsi"/>
                <w:shd w:val="clear" w:color="auto" w:fill="FFFFFF"/>
              </w:rPr>
              <w:t xml:space="preserve"> and</w:t>
            </w:r>
            <w:r w:rsidRPr="000A2F1F">
              <w:rPr>
                <w:rFonts w:asciiTheme="majorHAnsi" w:hAnsiTheme="majorHAnsi" w:cstheme="majorHAnsi"/>
                <w:shd w:val="clear" w:color="auto" w:fill="FFFFFF"/>
              </w:rPr>
              <w:t xml:space="preserve"> activities of USDA. The OGC supports USDA's efforts to help rural America thrive, reduce hunger in the U.S. and abroad, promote agricultura</w:t>
            </w:r>
            <w:r>
              <w:rPr>
                <w:rFonts w:asciiTheme="majorHAnsi" w:hAnsiTheme="majorHAnsi" w:cstheme="majorHAnsi"/>
                <w:shd w:val="clear" w:color="auto" w:fill="FFFFFF"/>
              </w:rPr>
              <w:t>l production and preserve our n</w:t>
            </w:r>
            <w:r w:rsidRPr="000A2F1F">
              <w:rPr>
                <w:rFonts w:asciiTheme="majorHAnsi" w:hAnsiTheme="majorHAnsi" w:cstheme="majorHAnsi"/>
                <w:shd w:val="clear" w:color="auto" w:fill="FFFFFF"/>
              </w:rPr>
              <w:t>ation's natural resources by providing proactive, accurate, creative and prompt legal services. OGC is committed to developing its employees and to serving its clients in a way that is inclusive, collaborative, transparent, innovative, knowledge-driven</w:t>
            </w:r>
            <w:r>
              <w:rPr>
                <w:rFonts w:asciiTheme="majorHAnsi" w:hAnsiTheme="majorHAnsi" w:cstheme="majorHAnsi"/>
                <w:shd w:val="clear" w:color="auto" w:fill="FFFFFF"/>
              </w:rPr>
              <w:t xml:space="preserve"> and</w:t>
            </w:r>
            <w:r w:rsidRPr="000A2F1F">
              <w:rPr>
                <w:rFonts w:asciiTheme="majorHAnsi" w:hAnsiTheme="majorHAnsi" w:cstheme="majorHAnsi"/>
                <w:shd w:val="clear" w:color="auto" w:fill="FFFFFF"/>
              </w:rPr>
              <w:t xml:space="preserve"> technology-enabled.</w:t>
            </w:r>
          </w:p>
        </w:tc>
      </w:tr>
      <w:tr w:rsidR="00EB68BC" w:rsidRPr="000A2F1F" w:rsidTr="00EB68BC">
        <w:trPr>
          <w:trHeight w:val="342"/>
        </w:trPr>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A2F1F" w:rsidRDefault="00EB68BC" w:rsidP="00EB68BC">
            <w:pPr>
              <w:contextualSpacing/>
              <w:rPr>
                <w:rFonts w:asciiTheme="majorHAnsi" w:hAnsiTheme="majorHAnsi" w:cstheme="majorHAnsi"/>
              </w:rPr>
            </w:pPr>
            <w:r w:rsidRPr="000A2F1F">
              <w:rPr>
                <w:rFonts w:asciiTheme="majorHAnsi" w:hAnsiTheme="majorHAnsi" w:cstheme="majorHAnsi"/>
              </w:rPr>
              <w:t>Compensation</w:t>
            </w:r>
          </w:p>
        </w:tc>
        <w:tc>
          <w:tcPr>
            <w:tcW w:w="6626" w:type="dxa"/>
            <w:tcBorders>
              <w:top w:val="single" w:sz="2" w:space="0" w:color="auto"/>
              <w:left w:val="single" w:sz="2" w:space="0" w:color="auto"/>
              <w:bottom w:val="single" w:sz="2" w:space="0" w:color="auto"/>
              <w:right w:val="single" w:sz="2" w:space="0" w:color="auto"/>
            </w:tcBorders>
          </w:tcPr>
          <w:p w:rsidR="00EB68BC" w:rsidRPr="000A2F1F" w:rsidRDefault="00EB68BC" w:rsidP="00EB68BC">
            <w:pPr>
              <w:contextualSpacing/>
              <w:rPr>
                <w:rFonts w:asciiTheme="majorHAnsi" w:hAnsiTheme="majorHAnsi" w:cstheme="majorHAnsi"/>
              </w:rPr>
            </w:pPr>
            <w:r w:rsidRPr="000A2F1F">
              <w:rPr>
                <w:rFonts w:asciiTheme="majorHAnsi" w:hAnsiTheme="majorHAnsi" w:cstheme="majorHAnsi"/>
                <w:bCs/>
              </w:rPr>
              <w:t>Level IV $160,300 (5 U.S.C. § 5315)</w:t>
            </w:r>
          </w:p>
        </w:tc>
      </w:tr>
      <w:tr w:rsidR="00EB68BC" w:rsidRPr="000A2F1F"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A2F1F" w:rsidRDefault="00EB68BC" w:rsidP="00EB68BC">
            <w:pPr>
              <w:contextualSpacing/>
              <w:rPr>
                <w:rFonts w:asciiTheme="majorHAnsi" w:hAnsiTheme="majorHAnsi" w:cstheme="majorHAnsi"/>
              </w:rPr>
            </w:pPr>
            <w:r w:rsidRPr="000A2F1F">
              <w:rPr>
                <w:rFonts w:asciiTheme="majorHAnsi" w:hAnsiTheme="majorHAnsi" w:cstheme="majorHAnsi"/>
              </w:rPr>
              <w:t>Position Reports to</w:t>
            </w:r>
          </w:p>
        </w:tc>
        <w:tc>
          <w:tcPr>
            <w:tcW w:w="6626" w:type="dxa"/>
            <w:tcBorders>
              <w:top w:val="single" w:sz="2" w:space="0" w:color="auto"/>
              <w:left w:val="single" w:sz="2" w:space="0" w:color="auto"/>
              <w:bottom w:val="single" w:sz="2" w:space="0" w:color="auto"/>
              <w:right w:val="single" w:sz="2" w:space="0" w:color="auto"/>
            </w:tcBorders>
          </w:tcPr>
          <w:p w:rsidR="00EB68BC" w:rsidRPr="000A2F1F" w:rsidRDefault="00EB68BC" w:rsidP="00EB68BC">
            <w:pPr>
              <w:contextualSpacing/>
              <w:rPr>
                <w:rFonts w:asciiTheme="majorHAnsi" w:hAnsiTheme="majorHAnsi" w:cstheme="majorHAnsi"/>
              </w:rPr>
            </w:pPr>
            <w:r>
              <w:rPr>
                <w:rFonts w:asciiTheme="majorHAnsi" w:hAnsiTheme="majorHAnsi" w:cstheme="majorHAnsi"/>
              </w:rPr>
              <w:t>Secretary of Agriculture</w:t>
            </w:r>
          </w:p>
        </w:tc>
      </w:tr>
      <w:tr w:rsidR="00EB68BC" w:rsidRPr="000A2F1F"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0A2F1F" w:rsidRDefault="00EB68BC" w:rsidP="00EB68BC">
            <w:pPr>
              <w:contextualSpacing/>
              <w:jc w:val="center"/>
              <w:rPr>
                <w:rFonts w:asciiTheme="majorHAnsi" w:hAnsiTheme="majorHAnsi" w:cstheme="majorHAnsi"/>
                <w:b/>
              </w:rPr>
            </w:pPr>
            <w:r w:rsidRPr="000A2F1F">
              <w:rPr>
                <w:rFonts w:asciiTheme="majorHAnsi" w:hAnsiTheme="majorHAnsi" w:cstheme="majorHAnsi"/>
                <w:b/>
              </w:rPr>
              <w:t>RESPONSIBILITIES</w:t>
            </w:r>
          </w:p>
        </w:tc>
      </w:tr>
      <w:tr w:rsidR="00EB68BC" w:rsidRPr="000A2F1F"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A2F1F" w:rsidRDefault="00EB68BC" w:rsidP="00EB68BC">
            <w:pPr>
              <w:contextualSpacing/>
              <w:rPr>
                <w:rFonts w:asciiTheme="majorHAnsi" w:hAnsiTheme="majorHAnsi" w:cstheme="majorHAnsi"/>
              </w:rPr>
            </w:pPr>
            <w:r w:rsidRPr="000A2F1F">
              <w:rPr>
                <w:rFonts w:asciiTheme="majorHAnsi" w:hAnsiTheme="majorHAnsi" w:cstheme="majorHAnsi"/>
              </w:rPr>
              <w:t>Management Scope</w:t>
            </w:r>
          </w:p>
        </w:tc>
        <w:tc>
          <w:tcPr>
            <w:tcW w:w="6626" w:type="dxa"/>
            <w:tcBorders>
              <w:top w:val="single" w:sz="2" w:space="0" w:color="auto"/>
              <w:left w:val="single" w:sz="2" w:space="0" w:color="auto"/>
              <w:bottom w:val="single" w:sz="2" w:space="0" w:color="auto"/>
              <w:right w:val="single" w:sz="2" w:space="0" w:color="auto"/>
            </w:tcBorders>
          </w:tcPr>
          <w:p w:rsidR="00EB68BC" w:rsidRPr="000A2F1F" w:rsidRDefault="00EB68BC" w:rsidP="00EB68BC">
            <w:pPr>
              <w:contextualSpacing/>
              <w:rPr>
                <w:rFonts w:asciiTheme="majorHAnsi" w:hAnsiTheme="majorHAnsi" w:cstheme="majorHAnsi"/>
                <w:bCs/>
              </w:rPr>
            </w:pPr>
            <w:r w:rsidRPr="000A2F1F">
              <w:rPr>
                <w:rFonts w:asciiTheme="majorHAnsi" w:hAnsiTheme="majorHAnsi" w:cstheme="majorHAnsi"/>
                <w:bCs/>
              </w:rPr>
              <w:t xml:space="preserve">The OGC is responsible for the legal leadership of an enterprise that in </w:t>
            </w:r>
            <w:r>
              <w:rPr>
                <w:rFonts w:asciiTheme="majorHAnsi" w:hAnsiTheme="majorHAnsi" w:cstheme="majorHAnsi"/>
                <w:bCs/>
              </w:rPr>
              <w:t>fiscal</w:t>
            </w:r>
            <w:r w:rsidRPr="000A2F1F">
              <w:rPr>
                <w:rFonts w:asciiTheme="majorHAnsi" w:hAnsiTheme="majorHAnsi" w:cstheme="majorHAnsi"/>
                <w:bCs/>
              </w:rPr>
              <w:t xml:space="preserve"> 2015 had $139,115 million in outlays and 73,663 total </w:t>
            </w:r>
            <w:r>
              <w:rPr>
                <w:rFonts w:asciiTheme="majorHAnsi" w:hAnsiTheme="majorHAnsi" w:cstheme="majorHAnsi"/>
                <w:bCs/>
              </w:rPr>
              <w:t>employees</w:t>
            </w:r>
            <w:r w:rsidRPr="000A2F1F">
              <w:rPr>
                <w:rFonts w:asciiTheme="majorHAnsi" w:hAnsiTheme="majorHAnsi" w:cstheme="majorHAnsi"/>
                <w:bCs/>
              </w:rPr>
              <w:t xml:space="preserve">. </w:t>
            </w:r>
            <w:r w:rsidRPr="000A2F1F">
              <w:rPr>
                <w:rFonts w:asciiTheme="majorHAnsi" w:hAnsiTheme="majorHAnsi" w:cstheme="majorHAnsi"/>
                <w:shd w:val="clear" w:color="auto" w:fill="FFFFFF"/>
              </w:rPr>
              <w:t>OGC offices include a headquarters in Washington, D.C., four regional offices</w:t>
            </w:r>
            <w:r>
              <w:rPr>
                <w:rFonts w:asciiTheme="majorHAnsi" w:hAnsiTheme="majorHAnsi" w:cstheme="majorHAnsi"/>
                <w:shd w:val="clear" w:color="auto" w:fill="FFFFFF"/>
              </w:rPr>
              <w:t xml:space="preserve"> and</w:t>
            </w:r>
            <w:r w:rsidRPr="000A2F1F">
              <w:rPr>
                <w:rFonts w:asciiTheme="majorHAnsi" w:hAnsiTheme="majorHAnsi" w:cstheme="majorHAnsi"/>
                <w:shd w:val="clear" w:color="auto" w:fill="FFFFFF"/>
              </w:rPr>
              <w:t xml:space="preserve"> various field offices throughout the nation. The </w:t>
            </w:r>
            <w:r>
              <w:rPr>
                <w:rFonts w:asciiTheme="majorHAnsi" w:hAnsiTheme="majorHAnsi" w:cstheme="majorHAnsi"/>
                <w:shd w:val="clear" w:color="auto" w:fill="FFFFFF"/>
              </w:rPr>
              <w:t>general counsel</w:t>
            </w:r>
            <w:r w:rsidRPr="000A2F1F">
              <w:rPr>
                <w:rFonts w:asciiTheme="majorHAnsi" w:hAnsiTheme="majorHAnsi" w:cstheme="majorHAnsi"/>
                <w:shd w:val="clear" w:color="auto" w:fill="FFFFFF"/>
              </w:rPr>
              <w:t xml:space="preserve"> oversees the work of over 300 legal professional</w:t>
            </w:r>
            <w:r>
              <w:rPr>
                <w:rFonts w:asciiTheme="majorHAnsi" w:hAnsiTheme="majorHAnsi" w:cstheme="majorHAnsi"/>
                <w:shd w:val="clear" w:color="auto" w:fill="FFFFFF"/>
              </w:rPr>
              <w:t>s. Direct reports include: Two deputy general counsels, five associate general counsels and four regional at</w:t>
            </w:r>
            <w:r w:rsidRPr="000A2F1F">
              <w:rPr>
                <w:rFonts w:asciiTheme="majorHAnsi" w:hAnsiTheme="majorHAnsi" w:cstheme="majorHAnsi"/>
                <w:shd w:val="clear" w:color="auto" w:fill="FFFFFF"/>
              </w:rPr>
              <w:t xml:space="preserve">torneys who assist the </w:t>
            </w:r>
            <w:r>
              <w:rPr>
                <w:rFonts w:asciiTheme="majorHAnsi" w:hAnsiTheme="majorHAnsi" w:cstheme="majorHAnsi"/>
                <w:shd w:val="clear" w:color="auto" w:fill="FFFFFF"/>
              </w:rPr>
              <w:t>general counsel</w:t>
            </w:r>
            <w:r w:rsidRPr="000A2F1F">
              <w:rPr>
                <w:rFonts w:asciiTheme="majorHAnsi" w:hAnsiTheme="majorHAnsi" w:cstheme="majorHAnsi"/>
                <w:shd w:val="clear" w:color="auto" w:fill="FFFFFF"/>
              </w:rPr>
              <w:t xml:space="preserve"> in managing the work of the offi</w:t>
            </w:r>
            <w:r>
              <w:rPr>
                <w:rFonts w:asciiTheme="majorHAnsi" w:hAnsiTheme="majorHAnsi" w:cstheme="majorHAnsi"/>
                <w:shd w:val="clear" w:color="auto" w:fill="FFFFFF"/>
              </w:rPr>
              <w:t>ce. A senior co</w:t>
            </w:r>
            <w:r w:rsidRPr="000A2F1F">
              <w:rPr>
                <w:rFonts w:asciiTheme="majorHAnsi" w:hAnsiTheme="majorHAnsi" w:cstheme="majorHAnsi"/>
                <w:shd w:val="clear" w:color="auto" w:fill="FFFFFF"/>
              </w:rPr>
              <w:t>unselor also provides assistance in the Immediate Office of the General Counsel.</w:t>
            </w:r>
          </w:p>
        </w:tc>
      </w:tr>
      <w:tr w:rsidR="00EB68BC" w:rsidRPr="000A2F1F"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A2F1F" w:rsidRDefault="00EB68BC" w:rsidP="00EB68BC">
            <w:pPr>
              <w:contextualSpacing/>
              <w:rPr>
                <w:rFonts w:asciiTheme="majorHAnsi" w:hAnsiTheme="majorHAnsi" w:cstheme="majorHAnsi"/>
              </w:rPr>
            </w:pPr>
            <w:r w:rsidRPr="000A2F1F">
              <w:rPr>
                <w:rFonts w:asciiTheme="majorHAnsi" w:hAnsiTheme="majorHAnsi" w:cstheme="majorHAnsi"/>
              </w:rPr>
              <w:t>Primary Responsibilities</w:t>
            </w:r>
          </w:p>
        </w:tc>
        <w:tc>
          <w:tcPr>
            <w:tcW w:w="6626" w:type="dxa"/>
            <w:tcBorders>
              <w:top w:val="single" w:sz="2" w:space="0" w:color="auto"/>
              <w:left w:val="single" w:sz="2" w:space="0" w:color="auto"/>
              <w:bottom w:val="single" w:sz="2" w:space="0" w:color="auto"/>
              <w:right w:val="single" w:sz="2" w:space="0" w:color="auto"/>
            </w:tcBorders>
          </w:tcPr>
          <w:p w:rsidR="00EB68BC" w:rsidRPr="000A2F1F" w:rsidRDefault="00EB68BC" w:rsidP="00EB68BC">
            <w:pPr>
              <w:pStyle w:val="ListParagraph"/>
              <w:numPr>
                <w:ilvl w:val="0"/>
                <w:numId w:val="46"/>
              </w:numPr>
              <w:ind w:left="432"/>
              <w:rPr>
                <w:rFonts w:asciiTheme="majorHAnsi" w:hAnsiTheme="majorHAnsi" w:cstheme="majorHAnsi"/>
              </w:rPr>
            </w:pPr>
            <w:r w:rsidRPr="000A2F1F">
              <w:rPr>
                <w:rFonts w:asciiTheme="majorHAnsi" w:hAnsiTheme="majorHAnsi" w:cstheme="majorHAnsi"/>
                <w:bCs/>
              </w:rPr>
              <w:t>Manage the Office of the General Counsel</w:t>
            </w:r>
          </w:p>
          <w:p w:rsidR="00EB68BC" w:rsidRPr="000A2F1F" w:rsidRDefault="00EB68BC" w:rsidP="00EB68BC">
            <w:pPr>
              <w:pStyle w:val="ListParagraph"/>
              <w:numPr>
                <w:ilvl w:val="0"/>
                <w:numId w:val="46"/>
              </w:numPr>
              <w:ind w:left="432"/>
              <w:rPr>
                <w:rFonts w:asciiTheme="majorHAnsi" w:hAnsiTheme="majorHAnsi" w:cstheme="majorHAnsi"/>
              </w:rPr>
            </w:pPr>
            <w:r>
              <w:rPr>
                <w:rFonts w:asciiTheme="majorHAnsi" w:hAnsiTheme="majorHAnsi" w:cstheme="majorHAnsi"/>
              </w:rPr>
              <w:t>Provide legal advice to the s</w:t>
            </w:r>
            <w:r w:rsidRPr="000A2F1F">
              <w:rPr>
                <w:rFonts w:asciiTheme="majorHAnsi" w:hAnsiTheme="majorHAnsi" w:cstheme="majorHAnsi"/>
              </w:rPr>
              <w:t>ecretary and other USDA officials to ensure departmental actions and efforts comply with the law</w:t>
            </w:r>
          </w:p>
          <w:p w:rsidR="00EB68BC" w:rsidRPr="000A2F1F" w:rsidRDefault="00EB68BC" w:rsidP="00EB68BC">
            <w:pPr>
              <w:pStyle w:val="ListParagraph"/>
              <w:numPr>
                <w:ilvl w:val="0"/>
                <w:numId w:val="46"/>
              </w:numPr>
              <w:ind w:left="432"/>
              <w:rPr>
                <w:rFonts w:asciiTheme="majorHAnsi" w:hAnsiTheme="majorHAnsi" w:cstheme="majorHAnsi"/>
              </w:rPr>
            </w:pPr>
            <w:r w:rsidRPr="000A2F1F">
              <w:rPr>
                <w:rFonts w:asciiTheme="majorHAnsi" w:hAnsiTheme="majorHAnsi" w:cstheme="majorHAnsi"/>
              </w:rPr>
              <w:t>Coor</w:t>
            </w:r>
            <w:r>
              <w:rPr>
                <w:rFonts w:asciiTheme="majorHAnsi" w:hAnsiTheme="majorHAnsi" w:cstheme="majorHAnsi"/>
              </w:rPr>
              <w:t>dinate legal defense when the se</w:t>
            </w:r>
            <w:r w:rsidRPr="000A2F1F">
              <w:rPr>
                <w:rFonts w:asciiTheme="majorHAnsi" w:hAnsiTheme="majorHAnsi" w:cstheme="majorHAnsi"/>
              </w:rPr>
              <w:t>cretary or an agency is subject to litigation</w:t>
            </w:r>
          </w:p>
        </w:tc>
      </w:tr>
      <w:tr w:rsidR="00EB68BC" w:rsidRPr="000A2F1F"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A2F1F" w:rsidRDefault="00EB68BC" w:rsidP="00EB68BC">
            <w:pPr>
              <w:contextualSpacing/>
              <w:rPr>
                <w:rFonts w:asciiTheme="majorHAnsi" w:hAnsiTheme="majorHAnsi" w:cstheme="majorHAnsi"/>
              </w:rPr>
            </w:pPr>
            <w:r w:rsidRPr="000A2F1F">
              <w:rPr>
                <w:rFonts w:asciiTheme="majorHAnsi" w:hAnsiTheme="majorHAnsi" w:cstheme="majorHAnsi"/>
              </w:rPr>
              <w:t>Strategic Goals and Priorities</w:t>
            </w:r>
          </w:p>
        </w:tc>
        <w:tc>
          <w:tcPr>
            <w:tcW w:w="6626" w:type="dxa"/>
            <w:tcBorders>
              <w:top w:val="single" w:sz="2" w:space="0" w:color="auto"/>
              <w:left w:val="single" w:sz="2" w:space="0" w:color="auto"/>
              <w:bottom w:val="single" w:sz="2" w:space="0" w:color="auto"/>
              <w:right w:val="single" w:sz="2" w:space="0" w:color="auto"/>
            </w:tcBorders>
            <w:vAlign w:val="center"/>
          </w:tcPr>
          <w:p w:rsidR="00EB68BC" w:rsidRPr="0064303E" w:rsidRDefault="00EB68BC" w:rsidP="00EB68BC">
            <w:pPr>
              <w:ind w:left="72"/>
              <w:contextualSpacing/>
              <w:jc w:val="center"/>
              <w:rPr>
                <w:rFonts w:asciiTheme="majorHAnsi" w:hAnsiTheme="majorHAnsi" w:cstheme="majorHAnsi"/>
              </w:rPr>
            </w:pPr>
          </w:p>
          <w:p w:rsidR="00EB68BC" w:rsidRPr="0064303E" w:rsidRDefault="00EB68BC" w:rsidP="00EB68BC">
            <w:pPr>
              <w:ind w:left="72"/>
              <w:contextualSpacing/>
              <w:jc w:val="center"/>
              <w:rPr>
                <w:rFonts w:asciiTheme="majorHAnsi" w:hAnsiTheme="majorHAnsi" w:cstheme="majorHAnsi"/>
              </w:rPr>
            </w:pPr>
          </w:p>
          <w:p w:rsidR="00EB68BC" w:rsidRPr="000E3941" w:rsidRDefault="00EB68BC" w:rsidP="00EB68BC">
            <w:pPr>
              <w:contextualSpacing/>
              <w:jc w:val="center"/>
              <w:rPr>
                <w:rFonts w:ascii="Calibri" w:hAnsi="Calibri" w:cstheme="majorHAnsi"/>
              </w:rPr>
            </w:pPr>
            <w:r w:rsidRPr="000E3941">
              <w:rPr>
                <w:rFonts w:ascii="Calibri" w:hAnsi="Calibri" w:cstheme="minorHAnsi"/>
              </w:rPr>
              <w:lastRenderedPageBreak/>
              <w:t>Depends on the policy priorities of the administration</w:t>
            </w:r>
          </w:p>
          <w:p w:rsidR="00EB68BC" w:rsidRPr="0064303E" w:rsidRDefault="00EB68BC" w:rsidP="00EB68BC">
            <w:pPr>
              <w:contextualSpacing/>
              <w:rPr>
                <w:rFonts w:asciiTheme="majorHAnsi" w:hAnsiTheme="majorHAnsi" w:cstheme="majorHAnsi"/>
              </w:rPr>
            </w:pPr>
          </w:p>
        </w:tc>
      </w:tr>
      <w:tr w:rsidR="00EB68BC" w:rsidRPr="000A2F1F"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0A2F1F" w:rsidRDefault="00EB68BC" w:rsidP="00EB68BC">
            <w:pPr>
              <w:contextualSpacing/>
              <w:jc w:val="center"/>
              <w:rPr>
                <w:rFonts w:asciiTheme="majorHAnsi" w:hAnsiTheme="majorHAnsi" w:cstheme="majorHAnsi"/>
                <w:b/>
              </w:rPr>
            </w:pPr>
            <w:r w:rsidRPr="000A2F1F">
              <w:rPr>
                <w:rFonts w:asciiTheme="majorHAnsi" w:hAnsiTheme="majorHAnsi" w:cstheme="majorHAnsi"/>
                <w:b/>
              </w:rPr>
              <w:lastRenderedPageBreak/>
              <w:t>REQUIREMENTS AND COMPETENCIES</w:t>
            </w:r>
          </w:p>
        </w:tc>
      </w:tr>
      <w:tr w:rsidR="00EB68BC" w:rsidRPr="000A2F1F"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A2F1F" w:rsidRDefault="00EB68BC" w:rsidP="00EB68BC">
            <w:pPr>
              <w:contextualSpacing/>
              <w:rPr>
                <w:rFonts w:asciiTheme="majorHAnsi" w:hAnsiTheme="majorHAnsi" w:cstheme="majorHAnsi"/>
              </w:rPr>
            </w:pPr>
            <w:r w:rsidRPr="000A2F1F">
              <w:rPr>
                <w:rFonts w:asciiTheme="majorHAnsi" w:hAnsiTheme="majorHAnsi" w:cstheme="majorHAnsi"/>
              </w:rPr>
              <w:t>Requirements</w:t>
            </w:r>
          </w:p>
        </w:tc>
        <w:tc>
          <w:tcPr>
            <w:tcW w:w="6626" w:type="dxa"/>
            <w:tcBorders>
              <w:top w:val="single" w:sz="2" w:space="0" w:color="auto"/>
              <w:left w:val="single" w:sz="2" w:space="0" w:color="auto"/>
              <w:bottom w:val="single" w:sz="2" w:space="0" w:color="auto"/>
              <w:right w:val="single" w:sz="2" w:space="0" w:color="auto"/>
            </w:tcBorders>
          </w:tcPr>
          <w:p w:rsidR="00EB68BC" w:rsidRPr="000A2F1F" w:rsidRDefault="00EB68BC" w:rsidP="00EB68BC">
            <w:pPr>
              <w:pStyle w:val="ListParagraph"/>
              <w:numPr>
                <w:ilvl w:val="0"/>
                <w:numId w:val="45"/>
              </w:numPr>
              <w:ind w:left="432"/>
              <w:rPr>
                <w:rFonts w:asciiTheme="majorHAnsi" w:hAnsiTheme="majorHAnsi" w:cstheme="majorHAnsi"/>
              </w:rPr>
            </w:pPr>
            <w:r w:rsidRPr="000A2F1F">
              <w:rPr>
                <w:rFonts w:asciiTheme="majorHAnsi" w:hAnsiTheme="majorHAnsi" w:cstheme="majorHAnsi"/>
              </w:rPr>
              <w:t>High degree of demonstrated competence as a legal practitioner</w:t>
            </w:r>
          </w:p>
          <w:p w:rsidR="00EB68BC" w:rsidRPr="000A2F1F" w:rsidRDefault="00EB68BC" w:rsidP="00EB68BC">
            <w:pPr>
              <w:pStyle w:val="ListParagraph"/>
              <w:numPr>
                <w:ilvl w:val="0"/>
                <w:numId w:val="45"/>
              </w:numPr>
              <w:ind w:left="432"/>
              <w:rPr>
                <w:rFonts w:asciiTheme="majorHAnsi" w:hAnsiTheme="majorHAnsi" w:cstheme="majorHAnsi"/>
              </w:rPr>
            </w:pPr>
            <w:r w:rsidRPr="000A2F1F">
              <w:rPr>
                <w:rFonts w:asciiTheme="majorHAnsi" w:hAnsiTheme="majorHAnsi" w:cstheme="majorHAnsi"/>
              </w:rPr>
              <w:t>Knowledge of the regulatory functions of the department, government-controlled commodity programs (USDA directed supply/price), as well as the USDA system of delivering potentially market moving supply and demand estimates</w:t>
            </w:r>
          </w:p>
          <w:p w:rsidR="00EB68BC" w:rsidRPr="000A2F1F" w:rsidRDefault="00EB68BC" w:rsidP="00EB68BC">
            <w:pPr>
              <w:pStyle w:val="ListParagraph"/>
              <w:numPr>
                <w:ilvl w:val="0"/>
                <w:numId w:val="45"/>
              </w:numPr>
              <w:ind w:left="432"/>
              <w:rPr>
                <w:rFonts w:asciiTheme="majorHAnsi" w:hAnsiTheme="majorHAnsi" w:cstheme="majorHAnsi"/>
              </w:rPr>
            </w:pPr>
            <w:r w:rsidRPr="000A2F1F">
              <w:rPr>
                <w:rFonts w:asciiTheme="majorHAnsi" w:hAnsiTheme="majorHAnsi" w:cstheme="majorHAnsi"/>
              </w:rPr>
              <w:t xml:space="preserve">Senior </w:t>
            </w:r>
            <w:r>
              <w:rPr>
                <w:rFonts w:asciiTheme="majorHAnsi" w:hAnsiTheme="majorHAnsi" w:cstheme="majorHAnsi"/>
              </w:rPr>
              <w:t>legal counsel/general counsel</w:t>
            </w:r>
            <w:r w:rsidRPr="000A2F1F">
              <w:rPr>
                <w:rFonts w:asciiTheme="majorHAnsi" w:hAnsiTheme="majorHAnsi" w:cstheme="majorHAnsi"/>
              </w:rPr>
              <w:t xml:space="preserve"> or related experience with large organization(s) with complex national and international interests</w:t>
            </w:r>
          </w:p>
          <w:p w:rsidR="00EB68BC" w:rsidRPr="000A2F1F" w:rsidRDefault="00EB68BC" w:rsidP="00EB68BC">
            <w:pPr>
              <w:pStyle w:val="ListParagraph"/>
              <w:numPr>
                <w:ilvl w:val="0"/>
                <w:numId w:val="45"/>
              </w:numPr>
              <w:ind w:left="432"/>
              <w:rPr>
                <w:rFonts w:asciiTheme="majorHAnsi" w:hAnsiTheme="majorHAnsi" w:cstheme="majorHAnsi"/>
                <w:bCs/>
              </w:rPr>
            </w:pPr>
            <w:r w:rsidRPr="000A2F1F">
              <w:rPr>
                <w:rFonts w:asciiTheme="majorHAnsi" w:hAnsiTheme="majorHAnsi" w:cstheme="majorHAnsi"/>
              </w:rPr>
              <w:t>Effective relationships and respect within the food, energy or environmental agencies</w:t>
            </w:r>
          </w:p>
          <w:p w:rsidR="00EB68BC" w:rsidRPr="000A2F1F" w:rsidRDefault="00EB68BC" w:rsidP="00EB68BC">
            <w:pPr>
              <w:pStyle w:val="ListParagraph"/>
              <w:numPr>
                <w:ilvl w:val="0"/>
                <w:numId w:val="45"/>
              </w:numPr>
              <w:ind w:left="432"/>
              <w:rPr>
                <w:rFonts w:asciiTheme="majorHAnsi" w:hAnsiTheme="majorHAnsi" w:cstheme="majorHAnsi"/>
              </w:rPr>
            </w:pPr>
            <w:r w:rsidRPr="000A2F1F">
              <w:rPr>
                <w:rFonts w:asciiTheme="majorHAnsi" w:hAnsiTheme="majorHAnsi" w:cstheme="majorHAnsi"/>
              </w:rPr>
              <w:t>Familiarity with the history of discriminatory/civil rights litigation faced by the department and the appropriate legal defense</w:t>
            </w:r>
          </w:p>
        </w:tc>
      </w:tr>
      <w:tr w:rsidR="00EB68BC" w:rsidRPr="000A2F1F"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A2F1F" w:rsidRDefault="00EB68BC" w:rsidP="00EB68BC">
            <w:pPr>
              <w:contextualSpacing/>
              <w:rPr>
                <w:rFonts w:asciiTheme="majorHAnsi" w:hAnsiTheme="majorHAnsi" w:cstheme="majorHAnsi"/>
              </w:rPr>
            </w:pPr>
            <w:r w:rsidRPr="000A2F1F">
              <w:rPr>
                <w:rFonts w:asciiTheme="majorHAnsi" w:hAnsiTheme="majorHAnsi" w:cstheme="majorHAnsi"/>
              </w:rPr>
              <w:t>Competencies</w:t>
            </w:r>
          </w:p>
        </w:tc>
        <w:tc>
          <w:tcPr>
            <w:tcW w:w="6626" w:type="dxa"/>
            <w:tcBorders>
              <w:top w:val="single" w:sz="2" w:space="0" w:color="auto"/>
              <w:left w:val="single" w:sz="2" w:space="0" w:color="auto"/>
              <w:bottom w:val="single" w:sz="2" w:space="0" w:color="auto"/>
              <w:right w:val="single" w:sz="2" w:space="0" w:color="auto"/>
            </w:tcBorders>
          </w:tcPr>
          <w:p w:rsidR="00EB68BC" w:rsidRPr="000A2F1F" w:rsidRDefault="00EB68BC" w:rsidP="00EB68BC">
            <w:pPr>
              <w:pStyle w:val="ListParagraph"/>
              <w:numPr>
                <w:ilvl w:val="0"/>
                <w:numId w:val="4"/>
              </w:numPr>
              <w:rPr>
                <w:rFonts w:asciiTheme="majorHAnsi" w:hAnsiTheme="majorHAnsi" w:cstheme="majorHAnsi"/>
                <w:bCs/>
              </w:rPr>
            </w:pPr>
            <w:r w:rsidRPr="000A2F1F">
              <w:rPr>
                <w:rFonts w:asciiTheme="majorHAnsi" w:hAnsiTheme="majorHAnsi" w:cstheme="majorHAnsi"/>
              </w:rPr>
              <w:t>Capability to build bridges across departments and to collaborate</w:t>
            </w:r>
          </w:p>
          <w:p w:rsidR="00EB68BC" w:rsidRPr="000A2F1F" w:rsidRDefault="00EB68BC" w:rsidP="00EB68BC">
            <w:pPr>
              <w:pStyle w:val="ListParagraph"/>
              <w:numPr>
                <w:ilvl w:val="0"/>
                <w:numId w:val="4"/>
              </w:numPr>
              <w:rPr>
                <w:rFonts w:asciiTheme="majorHAnsi" w:hAnsiTheme="majorHAnsi" w:cstheme="majorHAnsi"/>
                <w:bCs/>
              </w:rPr>
            </w:pPr>
            <w:r w:rsidRPr="000A2F1F">
              <w:rPr>
                <w:rFonts w:asciiTheme="majorHAnsi" w:hAnsiTheme="majorHAnsi" w:cstheme="majorHAnsi"/>
              </w:rPr>
              <w:t>Relationships with</w:t>
            </w:r>
            <w:r>
              <w:rPr>
                <w:rFonts w:asciiTheme="majorHAnsi" w:hAnsiTheme="majorHAnsi" w:cstheme="majorHAnsi"/>
              </w:rPr>
              <w:t xml:space="preserve"> </w:t>
            </w:r>
            <w:r w:rsidRPr="000A2F1F">
              <w:rPr>
                <w:rFonts w:asciiTheme="majorHAnsi" w:hAnsiTheme="majorHAnsi" w:cstheme="majorHAnsi"/>
              </w:rPr>
              <w:t>Congress</w:t>
            </w:r>
            <w:r>
              <w:rPr>
                <w:rFonts w:asciiTheme="majorHAnsi" w:hAnsiTheme="majorHAnsi" w:cstheme="majorHAnsi"/>
              </w:rPr>
              <w:t xml:space="preserve"> or ability to make them</w:t>
            </w:r>
          </w:p>
        </w:tc>
      </w:tr>
      <w:tr w:rsidR="00EB68BC" w:rsidRPr="000A2F1F"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0A2F1F" w:rsidRDefault="00EB68BC" w:rsidP="00EB68BC">
            <w:pPr>
              <w:contextualSpacing/>
              <w:jc w:val="center"/>
              <w:rPr>
                <w:rFonts w:asciiTheme="majorHAnsi" w:hAnsiTheme="majorHAnsi" w:cstheme="majorHAnsi"/>
                <w:b/>
              </w:rPr>
            </w:pPr>
            <w:r w:rsidRPr="000A2F1F">
              <w:rPr>
                <w:rFonts w:asciiTheme="majorHAnsi" w:hAnsiTheme="majorHAnsi" w:cstheme="majorHAnsi"/>
                <w:b/>
              </w:rPr>
              <w:t xml:space="preserve">PAST APPOINTEES </w:t>
            </w:r>
          </w:p>
        </w:tc>
      </w:tr>
      <w:tr w:rsidR="00EB68BC" w:rsidRPr="000A2F1F"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0A2F1F" w:rsidRDefault="00EB68BC" w:rsidP="00EB68BC">
            <w:pPr>
              <w:contextualSpacing/>
              <w:rPr>
                <w:rFonts w:asciiTheme="majorHAnsi" w:hAnsiTheme="majorHAnsi" w:cstheme="majorHAnsi"/>
              </w:rPr>
            </w:pPr>
            <w:r w:rsidRPr="000A2F1F">
              <w:rPr>
                <w:rFonts w:asciiTheme="majorHAnsi" w:hAnsiTheme="majorHAnsi" w:cstheme="majorHAnsi"/>
              </w:rPr>
              <w:t>Jeffrey Prieto, 2015-Present: Acting General Counsel USDA; Principal Deputy General Counsel 2014-2015; Deputy Executive Officer and General Counsel USDOJ, Environment and Natural Resources Division; Counsel at the USDOJ, Environment and Natural Resources Division; Trial Attorney for USDOJ</w:t>
            </w:r>
          </w:p>
        </w:tc>
      </w:tr>
      <w:tr w:rsidR="00EB68BC" w:rsidRPr="000A2F1F"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0A2F1F" w:rsidRDefault="00EB68BC" w:rsidP="00EB68BC">
            <w:pPr>
              <w:contextualSpacing/>
              <w:rPr>
                <w:rFonts w:asciiTheme="majorHAnsi" w:hAnsiTheme="majorHAnsi" w:cstheme="majorHAnsi"/>
              </w:rPr>
            </w:pPr>
            <w:r w:rsidRPr="000A2F1F">
              <w:rPr>
                <w:rFonts w:asciiTheme="majorHAnsi" w:hAnsiTheme="majorHAnsi" w:cstheme="majorHAnsi"/>
              </w:rPr>
              <w:t>Ramona E. Romero, 2010-2014: Corporate Counsel Logistics and Energy at DuPont; General Counsel Sentinel Transportation LLC; Corporate Counsel Manager, Operations &amp; Planning; Senior Counsel, Corporate Counsel Litigation</w:t>
            </w:r>
          </w:p>
        </w:tc>
      </w:tr>
      <w:tr w:rsidR="00EB68BC" w:rsidRPr="000A2F1F"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0A2F1F" w:rsidRDefault="00EB68BC" w:rsidP="00EB68BC">
            <w:pPr>
              <w:contextualSpacing/>
              <w:rPr>
                <w:rFonts w:asciiTheme="majorHAnsi" w:hAnsiTheme="majorHAnsi" w:cstheme="majorHAnsi"/>
              </w:rPr>
            </w:pPr>
            <w:r w:rsidRPr="000A2F1F">
              <w:rPr>
                <w:rFonts w:asciiTheme="majorHAnsi" w:hAnsiTheme="majorHAnsi" w:cstheme="majorHAnsi"/>
              </w:rPr>
              <w:t>Marc Kesselman, 2006-2010: Deputy General Counsel at OMB; OMB Associate General Counsel; Senior Counsel in the Office of Legal Policy at DOJ</w:t>
            </w:r>
          </w:p>
        </w:tc>
      </w:tr>
      <w:tr w:rsidR="00EB68BC" w:rsidRPr="000A2F1F"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0A2F1F" w:rsidRDefault="00EB68BC" w:rsidP="00EB68BC">
            <w:pPr>
              <w:contextualSpacing/>
              <w:rPr>
                <w:rFonts w:asciiTheme="majorHAnsi" w:hAnsiTheme="majorHAnsi" w:cstheme="majorHAnsi"/>
              </w:rPr>
            </w:pPr>
            <w:r w:rsidRPr="000A2F1F">
              <w:rPr>
                <w:rFonts w:asciiTheme="majorHAnsi" w:hAnsiTheme="majorHAnsi" w:cstheme="majorHAnsi"/>
              </w:rPr>
              <w:t>Nancy Bryson, 2002-2006: Partner in the Washington, D.C. office of the law firm of Crowell &amp; Moring; Assistant Chief, Environmental Defense Section, Lands Division, USDOJ</w:t>
            </w:r>
          </w:p>
        </w:tc>
      </w:tr>
    </w:tbl>
    <w:p w:rsidR="00EB68BC" w:rsidRPr="00DA4900" w:rsidRDefault="00EB68BC" w:rsidP="00DA4900">
      <w:pPr>
        <w:pStyle w:val="BodyText"/>
      </w:pPr>
    </w:p>
    <w:p w:rsidR="00EB68BC" w:rsidRDefault="00EB68BC" w:rsidP="00EB68BC">
      <w:pPr>
        <w:rPr>
          <w:rFonts w:ascii="Arial" w:eastAsiaTheme="majorEastAsia" w:hAnsi="Arial" w:cstheme="majorBidi"/>
          <w:bCs/>
          <w:caps/>
          <w:sz w:val="20"/>
          <w:szCs w:val="20"/>
        </w:rPr>
      </w:pPr>
      <w:r>
        <w:rPr>
          <w:b/>
          <w:sz w:val="20"/>
          <w:szCs w:val="20"/>
        </w:rPr>
        <w:br w:type="page"/>
      </w:r>
    </w:p>
    <w:p w:rsidR="00EB68BC" w:rsidRPr="0017272D" w:rsidRDefault="00EB68BC" w:rsidP="00300AD3">
      <w:pPr>
        <w:pStyle w:val="PostitionDescription"/>
      </w:pPr>
      <w:bookmarkStart w:id="11" w:name="_Toc465779577"/>
      <w:r w:rsidRPr="0017272D">
        <w:lastRenderedPageBreak/>
        <w:t>POSITION DESCRIPTION</w:t>
      </w:r>
      <w:bookmarkEnd w:id="11"/>
    </w:p>
    <w:p w:rsidR="00EB68BC" w:rsidRPr="00661AE5" w:rsidRDefault="00EB68BC" w:rsidP="00EB68BC">
      <w:pPr>
        <w:pStyle w:val="Heading1"/>
        <w:spacing w:before="120"/>
      </w:pPr>
      <w:bookmarkStart w:id="12" w:name="_commissioner,_commodity_futures"/>
      <w:bookmarkStart w:id="13" w:name="_Toc465846322"/>
      <w:bookmarkEnd w:id="12"/>
      <w:r>
        <w:t>commissioner, commodity futures trading commission</w:t>
      </w:r>
      <w:bookmarkEnd w:id="13"/>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8"/>
        <w:gridCol w:w="6618"/>
      </w:tblGrid>
      <w:tr w:rsidR="00EB68BC" w:rsidRPr="00CD6E47"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CD6E47" w:rsidRDefault="00EB68BC" w:rsidP="00EB68BC">
            <w:pPr>
              <w:contextualSpacing/>
              <w:jc w:val="center"/>
              <w:rPr>
                <w:rFonts w:asciiTheme="majorHAnsi" w:hAnsiTheme="majorHAnsi" w:cstheme="majorHAnsi"/>
                <w:b/>
              </w:rPr>
            </w:pPr>
            <w:r w:rsidRPr="00CD6E47">
              <w:rPr>
                <w:rFonts w:asciiTheme="majorHAnsi" w:hAnsiTheme="majorHAnsi" w:cstheme="majorHAnsi"/>
                <w:b/>
              </w:rPr>
              <w:t>OVERVIEW</w:t>
            </w:r>
          </w:p>
        </w:tc>
      </w:tr>
      <w:tr w:rsidR="00EB68BC" w:rsidRPr="00CD6E47"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D6E47" w:rsidRDefault="00EB68BC" w:rsidP="00EB68BC">
            <w:pPr>
              <w:contextualSpacing/>
              <w:rPr>
                <w:rFonts w:asciiTheme="majorHAnsi" w:hAnsiTheme="majorHAnsi" w:cstheme="majorHAnsi"/>
              </w:rPr>
            </w:pPr>
            <w:r w:rsidRPr="00CD6E47">
              <w:rPr>
                <w:rFonts w:asciiTheme="majorHAnsi" w:hAnsiTheme="majorHAnsi" w:cstheme="majorHAnsi"/>
              </w:rPr>
              <w:t>Senate Committee</w:t>
            </w:r>
          </w:p>
        </w:tc>
        <w:tc>
          <w:tcPr>
            <w:tcW w:w="6618" w:type="dxa"/>
            <w:tcBorders>
              <w:top w:val="single" w:sz="2" w:space="0" w:color="auto"/>
              <w:left w:val="single" w:sz="2" w:space="0" w:color="auto"/>
              <w:bottom w:val="single" w:sz="2" w:space="0" w:color="auto"/>
              <w:right w:val="single" w:sz="2" w:space="0" w:color="auto"/>
            </w:tcBorders>
          </w:tcPr>
          <w:p w:rsidR="00EB68BC" w:rsidRPr="00CD6E47" w:rsidRDefault="00EB68BC" w:rsidP="00EB68BC">
            <w:pPr>
              <w:contextualSpacing/>
              <w:rPr>
                <w:rFonts w:asciiTheme="majorHAnsi" w:hAnsiTheme="majorHAnsi" w:cstheme="majorHAnsi"/>
                <w:bCs/>
              </w:rPr>
            </w:pPr>
            <w:r w:rsidRPr="00CD6E47">
              <w:rPr>
                <w:rFonts w:asciiTheme="majorHAnsi" w:hAnsiTheme="majorHAnsi" w:cstheme="majorHAnsi"/>
                <w:bCs/>
              </w:rPr>
              <w:t>Agriculture, Nutrition and Forestry</w:t>
            </w:r>
          </w:p>
        </w:tc>
      </w:tr>
      <w:tr w:rsidR="00EB68BC" w:rsidRPr="00CD6E47"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D6E47" w:rsidRDefault="00EB68BC" w:rsidP="00EB68BC">
            <w:pPr>
              <w:contextualSpacing/>
              <w:rPr>
                <w:rFonts w:asciiTheme="majorHAnsi" w:hAnsiTheme="majorHAnsi" w:cstheme="majorHAnsi"/>
              </w:rPr>
            </w:pPr>
            <w:r w:rsidRPr="00CD6E47">
              <w:rPr>
                <w:rFonts w:asciiTheme="majorHAnsi" w:hAnsiTheme="majorHAnsi" w:cstheme="majorHAnsi"/>
              </w:rPr>
              <w:t>Agency Mission</w:t>
            </w:r>
          </w:p>
        </w:tc>
        <w:tc>
          <w:tcPr>
            <w:tcW w:w="6618" w:type="dxa"/>
            <w:tcBorders>
              <w:top w:val="single" w:sz="2" w:space="0" w:color="auto"/>
              <w:left w:val="single" w:sz="2" w:space="0" w:color="auto"/>
              <w:bottom w:val="single" w:sz="2" w:space="0" w:color="auto"/>
              <w:right w:val="single" w:sz="2" w:space="0" w:color="auto"/>
            </w:tcBorders>
          </w:tcPr>
          <w:p w:rsidR="00EB68BC" w:rsidRPr="00CD6E47" w:rsidRDefault="00EB68BC" w:rsidP="00EB68BC">
            <w:pPr>
              <w:contextualSpacing/>
              <w:rPr>
                <w:rFonts w:asciiTheme="majorHAnsi" w:hAnsiTheme="majorHAnsi" w:cstheme="majorHAnsi"/>
              </w:rPr>
            </w:pPr>
            <w:r w:rsidRPr="00CD6E47">
              <w:rPr>
                <w:rFonts w:asciiTheme="majorHAnsi" w:hAnsiTheme="majorHAnsi" w:cstheme="majorHAnsi"/>
                <w:shd w:val="clear" w:color="auto" w:fill="FFFFFF"/>
              </w:rPr>
              <w:t>The mission of the Commodity Futures Trading Commission (CFTC) is to foster open, transparent, competitive</w:t>
            </w:r>
            <w:r>
              <w:rPr>
                <w:rFonts w:asciiTheme="majorHAnsi" w:hAnsiTheme="majorHAnsi" w:cstheme="majorHAnsi"/>
                <w:shd w:val="clear" w:color="auto" w:fill="FFFFFF"/>
              </w:rPr>
              <w:t xml:space="preserve"> and</w:t>
            </w:r>
            <w:r w:rsidRPr="00CD6E47">
              <w:rPr>
                <w:rFonts w:asciiTheme="majorHAnsi" w:hAnsiTheme="majorHAnsi" w:cstheme="majorHAnsi"/>
                <w:shd w:val="clear" w:color="auto" w:fill="FFFFFF"/>
              </w:rPr>
              <w:t xml:space="preserve"> financially sound markets, to avoid systemic risk</w:t>
            </w:r>
            <w:r>
              <w:rPr>
                <w:rFonts w:asciiTheme="majorHAnsi" w:hAnsiTheme="majorHAnsi" w:cstheme="majorHAnsi"/>
                <w:shd w:val="clear" w:color="auto" w:fill="FFFFFF"/>
              </w:rPr>
              <w:t xml:space="preserve"> and</w:t>
            </w:r>
            <w:r w:rsidRPr="00CD6E47">
              <w:rPr>
                <w:rFonts w:asciiTheme="majorHAnsi" w:hAnsiTheme="majorHAnsi" w:cstheme="majorHAnsi"/>
                <w:shd w:val="clear" w:color="auto" w:fill="FFFFFF"/>
              </w:rPr>
              <w:t xml:space="preserve"> to protect the market users and their funds, consumers</w:t>
            </w:r>
            <w:r>
              <w:rPr>
                <w:rFonts w:asciiTheme="majorHAnsi" w:hAnsiTheme="majorHAnsi" w:cstheme="majorHAnsi"/>
                <w:shd w:val="clear" w:color="auto" w:fill="FFFFFF"/>
              </w:rPr>
              <w:t xml:space="preserve"> and</w:t>
            </w:r>
            <w:r w:rsidRPr="00CD6E47">
              <w:rPr>
                <w:rFonts w:asciiTheme="majorHAnsi" w:hAnsiTheme="majorHAnsi" w:cstheme="majorHAnsi"/>
                <w:shd w:val="clear" w:color="auto" w:fill="FFFFFF"/>
              </w:rPr>
              <w:t xml:space="preserve"> the public from fraud, manipulation</w:t>
            </w:r>
            <w:r>
              <w:rPr>
                <w:rFonts w:asciiTheme="majorHAnsi" w:hAnsiTheme="majorHAnsi" w:cstheme="majorHAnsi"/>
                <w:shd w:val="clear" w:color="auto" w:fill="FFFFFF"/>
              </w:rPr>
              <w:t xml:space="preserve"> and</w:t>
            </w:r>
            <w:r w:rsidRPr="00CD6E47">
              <w:rPr>
                <w:rFonts w:asciiTheme="majorHAnsi" w:hAnsiTheme="majorHAnsi" w:cstheme="majorHAnsi"/>
                <w:shd w:val="clear" w:color="auto" w:fill="FFFFFF"/>
              </w:rPr>
              <w:t xml:space="preserve"> abusive practices related to derivatives and other products that are subject to the Commodity Exchange Act (CEA).</w:t>
            </w:r>
          </w:p>
        </w:tc>
      </w:tr>
      <w:tr w:rsidR="00EB68BC" w:rsidRPr="00CD6E47" w:rsidTr="00EB68BC">
        <w:trPr>
          <w:trHeight w:val="1314"/>
        </w:trPr>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D6E47" w:rsidRDefault="00EB68BC" w:rsidP="00EB68BC">
            <w:pPr>
              <w:contextualSpacing/>
              <w:rPr>
                <w:rFonts w:asciiTheme="majorHAnsi" w:hAnsiTheme="majorHAnsi" w:cstheme="majorHAnsi"/>
              </w:rPr>
            </w:pPr>
            <w:r w:rsidRPr="00CD6E47">
              <w:rPr>
                <w:rFonts w:asciiTheme="majorHAnsi" w:hAnsiTheme="majorHAnsi" w:cstheme="majorHAnsi"/>
              </w:rPr>
              <w:t>Position Overview</w:t>
            </w:r>
          </w:p>
        </w:tc>
        <w:tc>
          <w:tcPr>
            <w:tcW w:w="6618" w:type="dxa"/>
            <w:tcBorders>
              <w:top w:val="single" w:sz="2" w:space="0" w:color="auto"/>
              <w:left w:val="single" w:sz="2" w:space="0" w:color="auto"/>
              <w:bottom w:val="single" w:sz="2" w:space="0" w:color="auto"/>
              <w:right w:val="single" w:sz="2" w:space="0" w:color="auto"/>
            </w:tcBorders>
          </w:tcPr>
          <w:p w:rsidR="00EB68BC" w:rsidRPr="00CD6E47" w:rsidRDefault="00EB68BC" w:rsidP="00EB68BC">
            <w:pPr>
              <w:contextualSpacing/>
              <w:rPr>
                <w:rFonts w:asciiTheme="majorHAnsi" w:hAnsiTheme="majorHAnsi" w:cstheme="majorHAnsi"/>
              </w:rPr>
            </w:pPr>
            <w:r>
              <w:rPr>
                <w:rFonts w:asciiTheme="majorHAnsi" w:hAnsiTheme="majorHAnsi" w:cstheme="majorHAnsi"/>
              </w:rPr>
              <w:t>The c</w:t>
            </w:r>
            <w:r w:rsidRPr="00CD6E47">
              <w:rPr>
                <w:rFonts w:asciiTheme="majorHAnsi" w:hAnsiTheme="majorHAnsi" w:cstheme="majorHAnsi"/>
              </w:rPr>
              <w:t>ommissioners of the CFTC provide leadership and oversight for the execution of the CFTC's mission under the CEA, as amended</w:t>
            </w:r>
            <w:r>
              <w:rPr>
                <w:rFonts w:asciiTheme="majorHAnsi" w:hAnsiTheme="majorHAnsi" w:cstheme="majorHAnsi"/>
              </w:rPr>
              <w:t xml:space="preserve"> and</w:t>
            </w:r>
            <w:r w:rsidRPr="00CD6E47">
              <w:rPr>
                <w:rFonts w:asciiTheme="majorHAnsi" w:hAnsiTheme="majorHAnsi" w:cstheme="majorHAnsi"/>
              </w:rPr>
              <w:t xml:space="preserve"> the Dodd-Frank Wall Street Reform and Consumer Protection Act. Acting as a </w:t>
            </w:r>
            <w:r>
              <w:rPr>
                <w:rFonts w:asciiTheme="majorHAnsi" w:hAnsiTheme="majorHAnsi" w:cstheme="majorHAnsi"/>
              </w:rPr>
              <w:t>commission</w:t>
            </w:r>
            <w:r w:rsidRPr="00CD6E47">
              <w:rPr>
                <w:rFonts w:asciiTheme="majorHAnsi" w:hAnsiTheme="majorHAnsi" w:cstheme="majorHAnsi"/>
              </w:rPr>
              <w:t xml:space="preserve">, the </w:t>
            </w:r>
            <w:r>
              <w:rPr>
                <w:rFonts w:asciiTheme="majorHAnsi" w:hAnsiTheme="majorHAnsi" w:cstheme="majorHAnsi"/>
              </w:rPr>
              <w:t>commissioners</w:t>
            </w:r>
            <w:r w:rsidRPr="00CD6E47">
              <w:rPr>
                <w:rFonts w:asciiTheme="majorHAnsi" w:hAnsiTheme="majorHAnsi" w:cstheme="majorHAnsi"/>
              </w:rPr>
              <w:t xml:space="preserve"> make regulatory decisions, findings</w:t>
            </w:r>
            <w:r>
              <w:rPr>
                <w:rFonts w:asciiTheme="majorHAnsi" w:hAnsiTheme="majorHAnsi" w:cstheme="majorHAnsi"/>
              </w:rPr>
              <w:t xml:space="preserve"> and</w:t>
            </w:r>
            <w:r w:rsidRPr="00CD6E47">
              <w:rPr>
                <w:rFonts w:asciiTheme="majorHAnsi" w:hAnsiTheme="majorHAnsi" w:cstheme="majorHAnsi"/>
              </w:rPr>
              <w:t xml:space="preserve"> determinations as authorized by the CEA.</w:t>
            </w:r>
          </w:p>
        </w:tc>
      </w:tr>
      <w:tr w:rsidR="00EB68BC" w:rsidRPr="00CD6E47"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D6E47" w:rsidRDefault="00EB68BC" w:rsidP="00EB68BC">
            <w:pPr>
              <w:contextualSpacing/>
              <w:rPr>
                <w:rFonts w:asciiTheme="majorHAnsi" w:hAnsiTheme="majorHAnsi" w:cstheme="majorHAnsi"/>
                <w:i/>
              </w:rPr>
            </w:pPr>
            <w:r w:rsidRPr="00CD6E47">
              <w:rPr>
                <w:rFonts w:asciiTheme="majorHAnsi" w:hAnsiTheme="majorHAnsi" w:cstheme="majorHAnsi"/>
              </w:rPr>
              <w:t>Compensation</w:t>
            </w:r>
          </w:p>
        </w:tc>
        <w:tc>
          <w:tcPr>
            <w:tcW w:w="6618" w:type="dxa"/>
            <w:tcBorders>
              <w:top w:val="single" w:sz="2" w:space="0" w:color="auto"/>
              <w:left w:val="single" w:sz="2" w:space="0" w:color="auto"/>
              <w:bottom w:val="single" w:sz="2" w:space="0" w:color="auto"/>
              <w:right w:val="single" w:sz="2" w:space="0" w:color="auto"/>
            </w:tcBorders>
          </w:tcPr>
          <w:p w:rsidR="00EB68BC" w:rsidRPr="00CD6E47" w:rsidRDefault="00EB68BC" w:rsidP="00EB68BC">
            <w:pPr>
              <w:contextualSpacing/>
              <w:rPr>
                <w:rFonts w:asciiTheme="majorHAnsi" w:hAnsiTheme="majorHAnsi" w:cstheme="majorHAnsi"/>
                <w:bCs/>
              </w:rPr>
            </w:pPr>
            <w:r w:rsidRPr="00CD6E47">
              <w:rPr>
                <w:rFonts w:asciiTheme="majorHAnsi" w:hAnsiTheme="majorHAnsi" w:cstheme="majorHAnsi"/>
                <w:bCs/>
              </w:rPr>
              <w:t>Level IV $160,300 (5 U.S.C. § 5315)</w:t>
            </w:r>
          </w:p>
        </w:tc>
      </w:tr>
      <w:tr w:rsidR="00EB68BC" w:rsidRPr="00CD6E47"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D6E47" w:rsidRDefault="00EB68BC" w:rsidP="00EB68BC">
            <w:pPr>
              <w:contextualSpacing/>
              <w:rPr>
                <w:rFonts w:asciiTheme="majorHAnsi" w:hAnsiTheme="majorHAnsi" w:cstheme="majorHAnsi"/>
              </w:rPr>
            </w:pPr>
            <w:r w:rsidRPr="00CD6E47">
              <w:rPr>
                <w:rFonts w:asciiTheme="majorHAnsi" w:hAnsiTheme="majorHAnsi" w:cstheme="majorHAnsi"/>
              </w:rPr>
              <w:t>Position Reports to</w:t>
            </w:r>
          </w:p>
        </w:tc>
        <w:tc>
          <w:tcPr>
            <w:tcW w:w="6618" w:type="dxa"/>
            <w:tcBorders>
              <w:top w:val="single" w:sz="2" w:space="0" w:color="auto"/>
              <w:left w:val="single" w:sz="2" w:space="0" w:color="auto"/>
              <w:bottom w:val="single" w:sz="2" w:space="0" w:color="auto"/>
              <w:right w:val="single" w:sz="2" w:space="0" w:color="auto"/>
            </w:tcBorders>
          </w:tcPr>
          <w:p w:rsidR="00EB68BC" w:rsidRPr="00CD6E47" w:rsidRDefault="00EB68BC" w:rsidP="00EB68BC">
            <w:pPr>
              <w:contextualSpacing/>
              <w:rPr>
                <w:rFonts w:asciiTheme="majorHAnsi" w:hAnsiTheme="majorHAnsi" w:cstheme="majorHAnsi"/>
              </w:rPr>
            </w:pPr>
            <w:r w:rsidRPr="00CD6E47">
              <w:rPr>
                <w:rFonts w:asciiTheme="majorHAnsi" w:hAnsiTheme="majorHAnsi" w:cstheme="majorHAnsi"/>
              </w:rPr>
              <w:t>The CFTC is an independent agency. Commissioner</w:t>
            </w:r>
            <w:r>
              <w:rPr>
                <w:rFonts w:asciiTheme="majorHAnsi" w:hAnsiTheme="majorHAnsi" w:cstheme="majorHAnsi"/>
              </w:rPr>
              <w:t>s serve at the pleasure of the p</w:t>
            </w:r>
            <w:r w:rsidRPr="00CD6E47">
              <w:rPr>
                <w:rFonts w:asciiTheme="majorHAnsi" w:hAnsiTheme="majorHAnsi" w:cstheme="majorHAnsi"/>
              </w:rPr>
              <w:t>resident.</w:t>
            </w:r>
          </w:p>
        </w:tc>
      </w:tr>
      <w:tr w:rsidR="00EB68BC" w:rsidRPr="00CD6E47"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CD6E47" w:rsidRDefault="00EB68BC" w:rsidP="00EB68BC">
            <w:pPr>
              <w:contextualSpacing/>
              <w:jc w:val="center"/>
              <w:rPr>
                <w:rFonts w:asciiTheme="majorHAnsi" w:hAnsiTheme="majorHAnsi" w:cstheme="majorHAnsi"/>
                <w:b/>
              </w:rPr>
            </w:pPr>
            <w:r w:rsidRPr="00CD6E47">
              <w:rPr>
                <w:rFonts w:asciiTheme="majorHAnsi" w:hAnsiTheme="majorHAnsi" w:cstheme="majorHAnsi"/>
                <w:b/>
              </w:rPr>
              <w:t>RESPONSIBILITIES</w:t>
            </w:r>
          </w:p>
        </w:tc>
      </w:tr>
      <w:tr w:rsidR="00EB68BC" w:rsidRPr="00CD6E47" w:rsidTr="00EB68BC">
        <w:trPr>
          <w:trHeight w:val="585"/>
        </w:trPr>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D6E47" w:rsidRDefault="00EB68BC" w:rsidP="00EB68BC">
            <w:pPr>
              <w:contextualSpacing/>
              <w:rPr>
                <w:rFonts w:asciiTheme="majorHAnsi" w:hAnsiTheme="majorHAnsi" w:cstheme="majorHAnsi"/>
                <w:highlight w:val="yellow"/>
              </w:rPr>
            </w:pPr>
            <w:r w:rsidRPr="00CD6E47">
              <w:rPr>
                <w:rFonts w:asciiTheme="majorHAnsi" w:hAnsiTheme="majorHAnsi" w:cstheme="majorHAnsi"/>
              </w:rPr>
              <w:t>Management Scope</w:t>
            </w:r>
          </w:p>
        </w:tc>
        <w:tc>
          <w:tcPr>
            <w:tcW w:w="6618" w:type="dxa"/>
            <w:tcBorders>
              <w:top w:val="single" w:sz="2" w:space="0" w:color="auto"/>
              <w:left w:val="single" w:sz="2" w:space="0" w:color="auto"/>
              <w:bottom w:val="single" w:sz="2" w:space="0" w:color="auto"/>
              <w:right w:val="single" w:sz="2" w:space="0" w:color="auto"/>
            </w:tcBorders>
          </w:tcPr>
          <w:p w:rsidR="00EB68BC" w:rsidRPr="00CD6E47" w:rsidRDefault="00EB68BC" w:rsidP="00EB68BC">
            <w:pPr>
              <w:contextualSpacing/>
              <w:rPr>
                <w:rFonts w:asciiTheme="majorHAnsi" w:hAnsiTheme="majorHAnsi" w:cstheme="majorHAnsi"/>
                <w:bCs/>
              </w:rPr>
            </w:pPr>
            <w:r w:rsidRPr="00CD6E47">
              <w:rPr>
                <w:rFonts w:asciiTheme="majorHAnsi" w:hAnsiTheme="majorHAnsi" w:cstheme="majorHAnsi"/>
                <w:bCs/>
              </w:rPr>
              <w:t xml:space="preserve">In </w:t>
            </w:r>
            <w:r>
              <w:rPr>
                <w:rFonts w:asciiTheme="majorHAnsi" w:hAnsiTheme="majorHAnsi" w:cstheme="majorHAnsi"/>
                <w:bCs/>
              </w:rPr>
              <w:t>fiscal</w:t>
            </w:r>
            <w:r w:rsidRPr="00CD6E47">
              <w:rPr>
                <w:rFonts w:asciiTheme="majorHAnsi" w:hAnsiTheme="majorHAnsi" w:cstheme="majorHAnsi"/>
                <w:bCs/>
              </w:rPr>
              <w:t xml:space="preserve"> 2015, the CTFC had a $250 million budget and 690 FTE. A Commissioner has around four direct reports.</w:t>
            </w:r>
          </w:p>
        </w:tc>
      </w:tr>
      <w:tr w:rsidR="00EB68BC" w:rsidRPr="00CD6E47" w:rsidTr="00EB68BC">
        <w:trPr>
          <w:trHeight w:val="2853"/>
        </w:trPr>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D6E47" w:rsidRDefault="00EB68BC" w:rsidP="00EB68BC">
            <w:pPr>
              <w:contextualSpacing/>
              <w:rPr>
                <w:rFonts w:asciiTheme="majorHAnsi" w:hAnsiTheme="majorHAnsi" w:cstheme="majorHAnsi"/>
              </w:rPr>
            </w:pPr>
            <w:r w:rsidRPr="00CD6E47">
              <w:rPr>
                <w:rFonts w:asciiTheme="majorHAnsi" w:hAnsiTheme="majorHAnsi" w:cstheme="majorHAnsi"/>
              </w:rPr>
              <w:t>Primary Responsibilities</w:t>
            </w:r>
          </w:p>
        </w:tc>
        <w:tc>
          <w:tcPr>
            <w:tcW w:w="6618" w:type="dxa"/>
            <w:tcBorders>
              <w:top w:val="single" w:sz="2" w:space="0" w:color="auto"/>
              <w:left w:val="single" w:sz="2" w:space="0" w:color="auto"/>
              <w:bottom w:val="single" w:sz="2" w:space="0" w:color="auto"/>
              <w:right w:val="single" w:sz="2" w:space="0" w:color="auto"/>
            </w:tcBorders>
          </w:tcPr>
          <w:p w:rsidR="00EB68BC" w:rsidRPr="00CD6E47" w:rsidRDefault="00EB68BC" w:rsidP="00EB68BC">
            <w:pPr>
              <w:pStyle w:val="ListParagraph"/>
              <w:numPr>
                <w:ilvl w:val="0"/>
                <w:numId w:val="1"/>
              </w:numPr>
              <w:rPr>
                <w:rFonts w:asciiTheme="majorHAnsi" w:hAnsiTheme="majorHAnsi" w:cstheme="majorHAnsi"/>
              </w:rPr>
            </w:pPr>
            <w:r w:rsidRPr="00CD6E47">
              <w:rPr>
                <w:rFonts w:asciiTheme="majorHAnsi" w:hAnsiTheme="majorHAnsi" w:cstheme="majorHAnsi"/>
              </w:rPr>
              <w:t>Oversees designated contract markets, swap execution facilities, derivatives clearing organizations, swap data repositories, swap dealers, futures commission merchants, commodity pool operators and other intermediaries.</w:t>
            </w:r>
          </w:p>
          <w:p w:rsidR="00EB68BC" w:rsidRPr="00CD6E47" w:rsidRDefault="00EB68BC" w:rsidP="00EB68BC">
            <w:pPr>
              <w:pStyle w:val="ListParagraph"/>
              <w:numPr>
                <w:ilvl w:val="0"/>
                <w:numId w:val="1"/>
              </w:numPr>
              <w:rPr>
                <w:rFonts w:asciiTheme="majorHAnsi" w:hAnsiTheme="majorHAnsi" w:cstheme="majorHAnsi"/>
              </w:rPr>
            </w:pPr>
            <w:r w:rsidRPr="00CD6E47">
              <w:rPr>
                <w:rFonts w:asciiTheme="majorHAnsi" w:hAnsiTheme="majorHAnsi" w:cstheme="majorHAnsi"/>
              </w:rPr>
              <w:t>Makes regulatory decisions, findings</w:t>
            </w:r>
            <w:r>
              <w:rPr>
                <w:rFonts w:asciiTheme="majorHAnsi" w:hAnsiTheme="majorHAnsi" w:cstheme="majorHAnsi"/>
              </w:rPr>
              <w:t xml:space="preserve"> and</w:t>
            </w:r>
            <w:r w:rsidRPr="00CD6E47">
              <w:rPr>
                <w:rFonts w:asciiTheme="majorHAnsi" w:hAnsiTheme="majorHAnsi" w:cstheme="majorHAnsi"/>
              </w:rPr>
              <w:t xml:space="preserve"> determinations as authorized by the CEA.</w:t>
            </w:r>
          </w:p>
          <w:p w:rsidR="00EB68BC" w:rsidRPr="00CD6E47" w:rsidRDefault="00EB68BC" w:rsidP="00EB68BC">
            <w:pPr>
              <w:pStyle w:val="ListParagraph"/>
              <w:numPr>
                <w:ilvl w:val="0"/>
                <w:numId w:val="1"/>
              </w:numPr>
              <w:rPr>
                <w:rFonts w:asciiTheme="majorHAnsi" w:hAnsiTheme="majorHAnsi" w:cstheme="majorHAnsi"/>
              </w:rPr>
            </w:pPr>
            <w:r w:rsidRPr="00CD6E47">
              <w:rPr>
                <w:rFonts w:asciiTheme="majorHAnsi" w:hAnsiTheme="majorHAnsi" w:cstheme="majorHAnsi"/>
              </w:rPr>
              <w:t>Plays a role in the budget review, development</w:t>
            </w:r>
            <w:r>
              <w:rPr>
                <w:rFonts w:asciiTheme="majorHAnsi" w:hAnsiTheme="majorHAnsi" w:cstheme="majorHAnsi"/>
              </w:rPr>
              <w:t xml:space="preserve"> and</w:t>
            </w:r>
            <w:r w:rsidRPr="00CD6E47">
              <w:rPr>
                <w:rFonts w:asciiTheme="majorHAnsi" w:hAnsiTheme="majorHAnsi" w:cstheme="majorHAnsi"/>
              </w:rPr>
              <w:t xml:space="preserve"> implementation process.</w:t>
            </w:r>
          </w:p>
          <w:p w:rsidR="00EB68BC" w:rsidRPr="00CD6E47" w:rsidRDefault="00EB68BC" w:rsidP="00EB68BC">
            <w:pPr>
              <w:pStyle w:val="ListParagraph"/>
              <w:numPr>
                <w:ilvl w:val="0"/>
                <w:numId w:val="1"/>
              </w:numPr>
              <w:rPr>
                <w:rFonts w:asciiTheme="majorHAnsi" w:hAnsiTheme="majorHAnsi" w:cstheme="majorHAnsi"/>
              </w:rPr>
            </w:pPr>
            <w:r w:rsidRPr="00CD6E47">
              <w:rPr>
                <w:rFonts w:asciiTheme="majorHAnsi" w:hAnsiTheme="majorHAnsi" w:cstheme="majorHAnsi"/>
              </w:rPr>
              <w:t>Plays a role in market surveillance and enforcement.</w:t>
            </w:r>
          </w:p>
          <w:p w:rsidR="00EB68BC" w:rsidRPr="00CD6E47" w:rsidRDefault="00EB68BC" w:rsidP="00EB68BC">
            <w:pPr>
              <w:pStyle w:val="ListParagraph"/>
              <w:numPr>
                <w:ilvl w:val="0"/>
                <w:numId w:val="1"/>
              </w:numPr>
              <w:rPr>
                <w:rFonts w:asciiTheme="majorHAnsi" w:hAnsiTheme="majorHAnsi" w:cstheme="majorHAnsi"/>
              </w:rPr>
            </w:pPr>
            <w:r w:rsidRPr="00CD6E47">
              <w:rPr>
                <w:rFonts w:asciiTheme="majorHAnsi" w:hAnsiTheme="majorHAnsi" w:cstheme="majorHAnsi"/>
              </w:rPr>
              <w:t>Has a regulatory coordination responsibility with the FERC.</w:t>
            </w:r>
          </w:p>
          <w:p w:rsidR="00EB68BC" w:rsidRPr="00CD6E47" w:rsidRDefault="00EB68BC" w:rsidP="00EB68BC">
            <w:pPr>
              <w:pStyle w:val="ListParagraph"/>
              <w:numPr>
                <w:ilvl w:val="0"/>
                <w:numId w:val="1"/>
              </w:numPr>
              <w:rPr>
                <w:rFonts w:asciiTheme="majorHAnsi" w:hAnsiTheme="majorHAnsi" w:cstheme="majorHAnsi"/>
              </w:rPr>
            </w:pPr>
            <w:r w:rsidRPr="00CD6E47">
              <w:rPr>
                <w:rFonts w:asciiTheme="majorHAnsi" w:hAnsiTheme="majorHAnsi" w:cstheme="majorHAnsi"/>
              </w:rPr>
              <w:t>Plays an important role with regards to international coordination.</w:t>
            </w:r>
          </w:p>
        </w:tc>
      </w:tr>
      <w:tr w:rsidR="00EB68BC" w:rsidRPr="00CD6E47"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D6E47" w:rsidRDefault="00EB68BC" w:rsidP="00EB68BC">
            <w:pPr>
              <w:contextualSpacing/>
              <w:rPr>
                <w:rFonts w:asciiTheme="majorHAnsi" w:hAnsiTheme="majorHAnsi" w:cstheme="majorHAnsi"/>
              </w:rPr>
            </w:pPr>
            <w:r w:rsidRPr="00CD6E47">
              <w:rPr>
                <w:rFonts w:asciiTheme="majorHAnsi" w:hAnsiTheme="majorHAnsi" w:cstheme="majorHAnsi"/>
              </w:rPr>
              <w:t>Strategic Goals and Priorities</w:t>
            </w:r>
          </w:p>
        </w:tc>
        <w:tc>
          <w:tcPr>
            <w:tcW w:w="6618" w:type="dxa"/>
            <w:tcBorders>
              <w:top w:val="single" w:sz="2" w:space="0" w:color="auto"/>
              <w:left w:val="single" w:sz="2" w:space="0" w:color="auto"/>
              <w:bottom w:val="single" w:sz="2" w:space="0" w:color="auto"/>
              <w:right w:val="single" w:sz="2" w:space="0" w:color="auto"/>
            </w:tcBorders>
            <w:vAlign w:val="center"/>
          </w:tcPr>
          <w:p w:rsidR="00EB68BC" w:rsidRPr="0064303E" w:rsidRDefault="00EB68BC" w:rsidP="00EB68BC">
            <w:pPr>
              <w:ind w:left="72"/>
              <w:contextualSpacing/>
              <w:jc w:val="center"/>
              <w:rPr>
                <w:rFonts w:asciiTheme="majorHAnsi" w:hAnsiTheme="majorHAnsi" w:cstheme="majorHAnsi"/>
              </w:rPr>
            </w:pPr>
          </w:p>
          <w:p w:rsidR="00EB68BC" w:rsidRPr="0064303E" w:rsidRDefault="00EB68BC" w:rsidP="00EB68BC">
            <w:pPr>
              <w:ind w:left="72"/>
              <w:contextualSpacing/>
              <w:jc w:val="center"/>
              <w:rPr>
                <w:rFonts w:asciiTheme="majorHAnsi" w:hAnsiTheme="majorHAnsi" w:cstheme="majorHAnsi"/>
              </w:rPr>
            </w:pPr>
          </w:p>
          <w:p w:rsidR="00EB68BC" w:rsidRPr="000E3941" w:rsidRDefault="00EB68BC" w:rsidP="00EB68BC">
            <w:pPr>
              <w:contextualSpacing/>
              <w:jc w:val="center"/>
              <w:rPr>
                <w:rFonts w:ascii="Calibri" w:hAnsi="Calibri" w:cstheme="majorHAnsi"/>
              </w:rPr>
            </w:pPr>
            <w:r w:rsidRPr="000E3941">
              <w:rPr>
                <w:rFonts w:ascii="Calibri" w:hAnsi="Calibri" w:cstheme="minorHAnsi"/>
              </w:rPr>
              <w:t>Depends on the policy priorities of the administration</w:t>
            </w:r>
          </w:p>
          <w:p w:rsidR="00EB68BC" w:rsidRDefault="00EB68BC" w:rsidP="00EB68BC">
            <w:pPr>
              <w:contextualSpacing/>
              <w:rPr>
                <w:rFonts w:asciiTheme="majorHAnsi" w:hAnsiTheme="majorHAnsi" w:cstheme="majorHAnsi"/>
              </w:rPr>
            </w:pPr>
          </w:p>
          <w:p w:rsidR="00EB68BC" w:rsidRPr="0064303E" w:rsidRDefault="00EB68BC" w:rsidP="00EB68BC">
            <w:pPr>
              <w:contextualSpacing/>
              <w:rPr>
                <w:rFonts w:asciiTheme="majorHAnsi" w:hAnsiTheme="majorHAnsi" w:cstheme="majorHAnsi"/>
              </w:rPr>
            </w:pPr>
          </w:p>
        </w:tc>
      </w:tr>
      <w:tr w:rsidR="00EB68BC" w:rsidRPr="00CD6E47"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CD6E47" w:rsidRDefault="00EB68BC" w:rsidP="00EB68BC">
            <w:pPr>
              <w:contextualSpacing/>
              <w:jc w:val="center"/>
              <w:rPr>
                <w:rFonts w:asciiTheme="majorHAnsi" w:hAnsiTheme="majorHAnsi" w:cstheme="majorHAnsi"/>
                <w:b/>
              </w:rPr>
            </w:pPr>
            <w:r w:rsidRPr="00CD6E47">
              <w:rPr>
                <w:rFonts w:asciiTheme="majorHAnsi" w:hAnsiTheme="majorHAnsi" w:cstheme="majorHAnsi"/>
                <w:b/>
              </w:rPr>
              <w:lastRenderedPageBreak/>
              <w:t>REQUIREMENTS AND COMPETENCIES</w:t>
            </w:r>
          </w:p>
        </w:tc>
      </w:tr>
      <w:tr w:rsidR="00EB68BC" w:rsidRPr="00CD6E47"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D6E47" w:rsidRDefault="00EB68BC" w:rsidP="00EB68BC">
            <w:pPr>
              <w:contextualSpacing/>
              <w:rPr>
                <w:rFonts w:asciiTheme="majorHAnsi" w:hAnsiTheme="majorHAnsi" w:cstheme="majorHAnsi"/>
              </w:rPr>
            </w:pPr>
            <w:r w:rsidRPr="00CD6E47">
              <w:rPr>
                <w:rFonts w:asciiTheme="majorHAnsi" w:hAnsiTheme="majorHAnsi" w:cstheme="majorHAnsi"/>
              </w:rPr>
              <w:t>Requirements</w:t>
            </w:r>
          </w:p>
        </w:tc>
        <w:tc>
          <w:tcPr>
            <w:tcW w:w="6618" w:type="dxa"/>
            <w:tcBorders>
              <w:top w:val="single" w:sz="2" w:space="0" w:color="auto"/>
              <w:left w:val="single" w:sz="2" w:space="0" w:color="auto"/>
              <w:bottom w:val="single" w:sz="2" w:space="0" w:color="auto"/>
              <w:right w:val="single" w:sz="2" w:space="0" w:color="auto"/>
            </w:tcBorders>
          </w:tcPr>
          <w:p w:rsidR="00EB68BC" w:rsidRPr="00CD6E47" w:rsidRDefault="00EB68BC" w:rsidP="00EB68BC">
            <w:pPr>
              <w:pStyle w:val="ListParagraph"/>
              <w:numPr>
                <w:ilvl w:val="0"/>
                <w:numId w:val="3"/>
              </w:numPr>
              <w:rPr>
                <w:rFonts w:asciiTheme="majorHAnsi" w:hAnsiTheme="majorHAnsi" w:cstheme="majorHAnsi"/>
                <w:bCs/>
              </w:rPr>
            </w:pPr>
            <w:r>
              <w:rPr>
                <w:rFonts w:asciiTheme="majorHAnsi" w:hAnsiTheme="majorHAnsi" w:cstheme="majorHAnsi"/>
              </w:rPr>
              <w:t>No more than three co</w:t>
            </w:r>
            <w:r w:rsidRPr="00CD6E47">
              <w:rPr>
                <w:rFonts w:asciiTheme="majorHAnsi" w:hAnsiTheme="majorHAnsi" w:cstheme="majorHAnsi"/>
              </w:rPr>
              <w:t>mmissioners at any one time may be from the same political party</w:t>
            </w:r>
            <w:r>
              <w:rPr>
                <w:rFonts w:asciiTheme="majorHAnsi" w:hAnsiTheme="majorHAnsi" w:cstheme="majorHAnsi"/>
              </w:rPr>
              <w:t>.</w:t>
            </w:r>
          </w:p>
          <w:p w:rsidR="00EB68BC" w:rsidRPr="00CD6E47" w:rsidRDefault="00EB68BC" w:rsidP="00EB68BC">
            <w:pPr>
              <w:pStyle w:val="ListParagraph"/>
              <w:numPr>
                <w:ilvl w:val="0"/>
                <w:numId w:val="3"/>
              </w:numPr>
              <w:rPr>
                <w:rFonts w:asciiTheme="majorHAnsi" w:hAnsiTheme="majorHAnsi" w:cstheme="majorHAnsi"/>
                <w:bCs/>
              </w:rPr>
            </w:pPr>
            <w:r w:rsidRPr="00CD6E47">
              <w:rPr>
                <w:rFonts w:asciiTheme="majorHAnsi" w:hAnsiTheme="majorHAnsi" w:cstheme="majorHAnsi"/>
                <w:bCs/>
              </w:rPr>
              <w:t>Background and knowledge of commodity markets: agriculture, energy, metals</w:t>
            </w:r>
            <w:r>
              <w:rPr>
                <w:rFonts w:asciiTheme="majorHAnsi" w:hAnsiTheme="majorHAnsi" w:cstheme="majorHAnsi"/>
                <w:bCs/>
              </w:rPr>
              <w:t xml:space="preserve"> and</w:t>
            </w:r>
            <w:r w:rsidRPr="00CD6E47">
              <w:rPr>
                <w:rFonts w:asciiTheme="majorHAnsi" w:hAnsiTheme="majorHAnsi" w:cstheme="majorHAnsi"/>
                <w:bCs/>
              </w:rPr>
              <w:t xml:space="preserve"> financial markets (including credit markets and interest rate equities). Knowledge of financial an</w:t>
            </w:r>
            <w:r>
              <w:rPr>
                <w:rFonts w:asciiTheme="majorHAnsi" w:hAnsiTheme="majorHAnsi" w:cstheme="majorHAnsi"/>
                <w:bCs/>
              </w:rPr>
              <w:t>d energy markets most important.</w:t>
            </w:r>
          </w:p>
          <w:p w:rsidR="00EB68BC" w:rsidRPr="00CD6E47" w:rsidRDefault="00EB68BC" w:rsidP="00EB68BC">
            <w:pPr>
              <w:pStyle w:val="ListParagraph"/>
              <w:numPr>
                <w:ilvl w:val="0"/>
                <w:numId w:val="3"/>
              </w:numPr>
              <w:rPr>
                <w:rFonts w:asciiTheme="majorHAnsi" w:hAnsiTheme="majorHAnsi" w:cstheme="majorHAnsi"/>
                <w:bCs/>
              </w:rPr>
            </w:pPr>
            <w:r w:rsidRPr="00CD6E47">
              <w:rPr>
                <w:rFonts w:asciiTheme="majorHAnsi" w:hAnsiTheme="majorHAnsi" w:cstheme="majorHAnsi"/>
                <w:bCs/>
              </w:rPr>
              <w:t>Familiarity with budget oversight and government rules and processes</w:t>
            </w:r>
            <w:r>
              <w:rPr>
                <w:rFonts w:asciiTheme="majorHAnsi" w:hAnsiTheme="majorHAnsi" w:cstheme="majorHAnsi"/>
                <w:bCs/>
              </w:rPr>
              <w:t>.</w:t>
            </w:r>
          </w:p>
          <w:p w:rsidR="00EB68BC" w:rsidRPr="00CD6E47" w:rsidRDefault="00EB68BC" w:rsidP="00EB68BC">
            <w:pPr>
              <w:pStyle w:val="ListParagraph"/>
              <w:numPr>
                <w:ilvl w:val="0"/>
                <w:numId w:val="3"/>
              </w:numPr>
              <w:rPr>
                <w:rFonts w:asciiTheme="majorHAnsi" w:hAnsiTheme="majorHAnsi" w:cstheme="majorHAnsi"/>
                <w:bCs/>
              </w:rPr>
            </w:pPr>
            <w:r w:rsidRPr="00CD6E47">
              <w:rPr>
                <w:rFonts w:asciiTheme="majorHAnsi" w:hAnsiTheme="majorHAnsi" w:cstheme="majorHAnsi"/>
                <w:bCs/>
              </w:rPr>
              <w:t>Familiarity with Administrative Procedure Act and OIRA a plus</w:t>
            </w:r>
            <w:r>
              <w:rPr>
                <w:rFonts w:asciiTheme="majorHAnsi" w:hAnsiTheme="majorHAnsi" w:cstheme="majorHAnsi"/>
                <w:bCs/>
              </w:rPr>
              <w:t>.</w:t>
            </w:r>
          </w:p>
        </w:tc>
      </w:tr>
      <w:tr w:rsidR="00EB68BC" w:rsidRPr="00CD6E47"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D6E47" w:rsidRDefault="00EB68BC" w:rsidP="00EB68BC">
            <w:pPr>
              <w:contextualSpacing/>
              <w:rPr>
                <w:rFonts w:asciiTheme="majorHAnsi" w:hAnsiTheme="majorHAnsi" w:cstheme="majorHAnsi"/>
              </w:rPr>
            </w:pPr>
            <w:r w:rsidRPr="00CD6E47">
              <w:rPr>
                <w:rFonts w:asciiTheme="majorHAnsi" w:hAnsiTheme="majorHAnsi" w:cstheme="majorHAnsi"/>
              </w:rPr>
              <w:t>Competencies</w:t>
            </w:r>
          </w:p>
        </w:tc>
        <w:tc>
          <w:tcPr>
            <w:tcW w:w="6618" w:type="dxa"/>
            <w:tcBorders>
              <w:top w:val="single" w:sz="2" w:space="0" w:color="auto"/>
              <w:left w:val="single" w:sz="2" w:space="0" w:color="auto"/>
              <w:bottom w:val="single" w:sz="2" w:space="0" w:color="auto"/>
              <w:right w:val="single" w:sz="2" w:space="0" w:color="auto"/>
            </w:tcBorders>
          </w:tcPr>
          <w:p w:rsidR="00EB68BC" w:rsidRPr="00CD6E47" w:rsidRDefault="00EB68BC" w:rsidP="00EB68BC">
            <w:pPr>
              <w:pStyle w:val="ListParagraph"/>
              <w:numPr>
                <w:ilvl w:val="0"/>
                <w:numId w:val="4"/>
              </w:numPr>
              <w:rPr>
                <w:rFonts w:asciiTheme="majorHAnsi" w:hAnsiTheme="majorHAnsi" w:cstheme="majorHAnsi"/>
                <w:bCs/>
              </w:rPr>
            </w:pPr>
            <w:r w:rsidRPr="00CD6E47">
              <w:rPr>
                <w:rFonts w:asciiTheme="majorHAnsi" w:hAnsiTheme="majorHAnsi" w:cstheme="majorHAnsi"/>
                <w:bCs/>
              </w:rPr>
              <w:t>Strong leadership skills</w:t>
            </w:r>
          </w:p>
          <w:p w:rsidR="00EB68BC" w:rsidRPr="00CD6E47" w:rsidRDefault="00EB68BC" w:rsidP="00EB68BC">
            <w:pPr>
              <w:pStyle w:val="ListParagraph"/>
              <w:numPr>
                <w:ilvl w:val="0"/>
                <w:numId w:val="4"/>
              </w:numPr>
              <w:rPr>
                <w:rFonts w:asciiTheme="majorHAnsi" w:hAnsiTheme="majorHAnsi" w:cstheme="majorHAnsi"/>
                <w:bCs/>
              </w:rPr>
            </w:pPr>
            <w:r>
              <w:rPr>
                <w:rFonts w:asciiTheme="majorHAnsi" w:hAnsiTheme="majorHAnsi" w:cstheme="majorHAnsi"/>
                <w:bCs/>
              </w:rPr>
              <w:t xml:space="preserve">Strong written and oral communication skills </w:t>
            </w:r>
            <w:r w:rsidRPr="00CD6E47">
              <w:rPr>
                <w:rFonts w:asciiTheme="majorHAnsi" w:hAnsiTheme="majorHAnsi" w:cstheme="majorHAnsi"/>
                <w:bCs/>
              </w:rPr>
              <w:t>to articulate view on the market and regulation</w:t>
            </w:r>
          </w:p>
        </w:tc>
      </w:tr>
      <w:tr w:rsidR="00EB68BC" w:rsidRPr="00CD6E47"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CD6E47" w:rsidRDefault="00EB68BC" w:rsidP="00EB68BC">
            <w:pPr>
              <w:contextualSpacing/>
              <w:jc w:val="center"/>
              <w:rPr>
                <w:rFonts w:asciiTheme="majorHAnsi" w:hAnsiTheme="majorHAnsi" w:cstheme="majorHAnsi"/>
                <w:b/>
              </w:rPr>
            </w:pPr>
            <w:r w:rsidRPr="00CD6E47">
              <w:rPr>
                <w:rFonts w:asciiTheme="majorHAnsi" w:hAnsiTheme="majorHAnsi" w:cstheme="majorHAnsi"/>
                <w:b/>
              </w:rPr>
              <w:t>PAST APPOINTEES</w:t>
            </w:r>
          </w:p>
        </w:tc>
      </w:tr>
      <w:tr w:rsidR="00EB68BC" w:rsidRPr="00CD6E47"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CD6E47" w:rsidRDefault="00EB68BC" w:rsidP="00EB68BC">
            <w:pPr>
              <w:contextualSpacing/>
              <w:rPr>
                <w:rFonts w:asciiTheme="majorHAnsi" w:hAnsiTheme="majorHAnsi" w:cstheme="majorHAnsi"/>
              </w:rPr>
            </w:pPr>
            <w:r w:rsidRPr="00CD6E47">
              <w:rPr>
                <w:rFonts w:asciiTheme="majorHAnsi" w:hAnsiTheme="majorHAnsi" w:cstheme="majorHAnsi"/>
              </w:rPr>
              <w:t>Timothy G. Massad (Chairman) (2014 to present) – Assistant Secretary of the Treasury for Financial Stability; Chief Counsel, Troubled Assets Relief Program (TARP); Partner, Cravath, Swaine and Moore</w:t>
            </w:r>
          </w:p>
        </w:tc>
      </w:tr>
      <w:tr w:rsidR="00EB68BC" w:rsidRPr="00CD6E47"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CD6E47" w:rsidRDefault="00EB68BC" w:rsidP="00EB68BC">
            <w:pPr>
              <w:contextualSpacing/>
              <w:rPr>
                <w:rFonts w:asciiTheme="majorHAnsi" w:hAnsiTheme="majorHAnsi" w:cstheme="majorHAnsi"/>
              </w:rPr>
            </w:pPr>
            <w:r w:rsidRPr="00CD6E47">
              <w:rPr>
                <w:rFonts w:asciiTheme="majorHAnsi" w:hAnsiTheme="majorHAnsi" w:cstheme="majorHAnsi"/>
              </w:rPr>
              <w:t xml:space="preserve">Sharon Y. Bowen (2014 to present) – Acting Chair, Securities Investor Protection Corporation; Vice Chair, Securities Investor Protection Corporation; Partner, Latham and Watkins LLP </w:t>
            </w:r>
          </w:p>
        </w:tc>
      </w:tr>
      <w:tr w:rsidR="00EB68BC" w:rsidRPr="00CD6E47"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CD6E47" w:rsidRDefault="00EB68BC" w:rsidP="00EB68BC">
            <w:pPr>
              <w:contextualSpacing/>
              <w:rPr>
                <w:rFonts w:asciiTheme="majorHAnsi" w:hAnsiTheme="majorHAnsi" w:cstheme="majorHAnsi"/>
              </w:rPr>
            </w:pPr>
            <w:r w:rsidRPr="00CD6E47">
              <w:rPr>
                <w:rFonts w:asciiTheme="majorHAnsi" w:hAnsiTheme="majorHAnsi" w:cstheme="majorHAnsi"/>
              </w:rPr>
              <w:t>J. Christopher Giancarlo (2014 to present) – Executive Vice President, GFI Group; Executive Vice President, Fenics Software; Corporate Partner, Brown, Raysman, Millstein, Felder</w:t>
            </w:r>
            <w:r>
              <w:rPr>
                <w:rFonts w:asciiTheme="majorHAnsi" w:hAnsiTheme="majorHAnsi" w:cstheme="majorHAnsi"/>
              </w:rPr>
              <w:t xml:space="preserve"> and</w:t>
            </w:r>
            <w:r w:rsidRPr="00CD6E47">
              <w:rPr>
                <w:rFonts w:asciiTheme="majorHAnsi" w:hAnsiTheme="majorHAnsi" w:cstheme="majorHAnsi"/>
              </w:rPr>
              <w:t xml:space="preserve"> Steiner</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Pr="003A3D94" w:rsidRDefault="00EB68BC" w:rsidP="00EB68BC">
      <w:pPr>
        <w:rPr>
          <w:rFonts w:ascii="Arial" w:hAnsi="Arial" w:cs="Arial"/>
        </w:rPr>
      </w:pPr>
      <w:r>
        <w:br w:type="page"/>
      </w:r>
    </w:p>
    <w:p w:rsidR="00EB68BC" w:rsidRPr="0017272D" w:rsidRDefault="00EB68BC" w:rsidP="00300AD3">
      <w:pPr>
        <w:pStyle w:val="PostitionDescription"/>
      </w:pPr>
      <w:bookmarkStart w:id="14" w:name="_Toc465779580"/>
      <w:r w:rsidRPr="0017272D">
        <w:lastRenderedPageBreak/>
        <w:t>POSITION DESCRIPTION</w:t>
      </w:r>
      <w:bookmarkEnd w:id="14"/>
    </w:p>
    <w:p w:rsidR="00EB68BC" w:rsidRPr="00661AE5" w:rsidRDefault="00EB68BC" w:rsidP="00EB68BC">
      <w:pPr>
        <w:pStyle w:val="Heading1"/>
        <w:spacing w:before="120"/>
      </w:pPr>
      <w:bookmarkStart w:id="15" w:name="_Director,_central_intelligence"/>
      <w:bookmarkStart w:id="16" w:name="_Toc465846323"/>
      <w:bookmarkEnd w:id="15"/>
      <w:r>
        <w:t>Director, central intelligence agency</w:t>
      </w:r>
      <w:bookmarkEnd w:id="16"/>
      <w:r>
        <w:t xml:space="preserve"> </w:t>
      </w:r>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9"/>
        <w:gridCol w:w="6617"/>
      </w:tblGrid>
      <w:tr w:rsidR="00EB68BC" w:rsidRPr="00907E01"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907E01" w:rsidRDefault="00EB68BC" w:rsidP="00EB68BC">
            <w:pPr>
              <w:contextualSpacing/>
              <w:jc w:val="center"/>
              <w:rPr>
                <w:rFonts w:asciiTheme="majorHAnsi" w:hAnsiTheme="majorHAnsi" w:cstheme="majorHAnsi"/>
                <w:b/>
              </w:rPr>
            </w:pPr>
            <w:r w:rsidRPr="00907E01">
              <w:rPr>
                <w:rFonts w:asciiTheme="majorHAnsi" w:hAnsiTheme="majorHAnsi" w:cstheme="majorHAnsi"/>
                <w:b/>
              </w:rPr>
              <w:t>OVERVIEW</w:t>
            </w:r>
          </w:p>
        </w:tc>
      </w:tr>
      <w:tr w:rsidR="00EB68BC" w:rsidRPr="00907E01" w:rsidTr="00EB68BC">
        <w:tc>
          <w:tcPr>
            <w:tcW w:w="262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07E01" w:rsidRDefault="00EB68BC" w:rsidP="00EB68BC">
            <w:pPr>
              <w:contextualSpacing/>
              <w:rPr>
                <w:rFonts w:asciiTheme="majorHAnsi" w:hAnsiTheme="majorHAnsi" w:cstheme="majorHAnsi"/>
              </w:rPr>
            </w:pPr>
            <w:r w:rsidRPr="00907E01">
              <w:rPr>
                <w:rFonts w:asciiTheme="majorHAnsi" w:hAnsiTheme="majorHAnsi" w:cstheme="majorHAnsi"/>
              </w:rPr>
              <w:t>Senate Committee</w:t>
            </w:r>
          </w:p>
        </w:tc>
        <w:tc>
          <w:tcPr>
            <w:tcW w:w="6617" w:type="dxa"/>
            <w:tcBorders>
              <w:top w:val="single" w:sz="2" w:space="0" w:color="auto"/>
              <w:left w:val="single" w:sz="2" w:space="0" w:color="auto"/>
              <w:bottom w:val="single" w:sz="2" w:space="0" w:color="auto"/>
              <w:right w:val="single" w:sz="2" w:space="0" w:color="auto"/>
            </w:tcBorders>
          </w:tcPr>
          <w:p w:rsidR="00EB68BC" w:rsidRPr="00907E01" w:rsidRDefault="00EB68BC" w:rsidP="00EB68BC">
            <w:pPr>
              <w:contextualSpacing/>
              <w:rPr>
                <w:rFonts w:asciiTheme="majorHAnsi" w:hAnsiTheme="majorHAnsi" w:cstheme="majorHAnsi"/>
                <w:bCs/>
                <w:i/>
              </w:rPr>
            </w:pPr>
            <w:r w:rsidRPr="00907E01">
              <w:rPr>
                <w:rFonts w:asciiTheme="majorHAnsi" w:hAnsiTheme="majorHAnsi" w:cstheme="majorHAnsi"/>
              </w:rPr>
              <w:t xml:space="preserve">Intelligence </w:t>
            </w:r>
          </w:p>
        </w:tc>
      </w:tr>
      <w:tr w:rsidR="00EB68BC" w:rsidRPr="00907E01" w:rsidTr="00EB68BC">
        <w:tc>
          <w:tcPr>
            <w:tcW w:w="262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07E01" w:rsidRDefault="00EB68BC" w:rsidP="00EB68BC">
            <w:pPr>
              <w:contextualSpacing/>
              <w:rPr>
                <w:rFonts w:asciiTheme="majorHAnsi" w:hAnsiTheme="majorHAnsi" w:cstheme="majorHAnsi"/>
              </w:rPr>
            </w:pPr>
            <w:r w:rsidRPr="00907E01">
              <w:rPr>
                <w:rFonts w:asciiTheme="majorHAnsi" w:hAnsiTheme="majorHAnsi" w:cstheme="majorHAnsi"/>
              </w:rPr>
              <w:t>Agency Mission</w:t>
            </w:r>
          </w:p>
        </w:tc>
        <w:tc>
          <w:tcPr>
            <w:tcW w:w="6617" w:type="dxa"/>
            <w:tcBorders>
              <w:top w:val="single" w:sz="2" w:space="0" w:color="auto"/>
              <w:left w:val="single" w:sz="2" w:space="0" w:color="auto"/>
              <w:bottom w:val="single" w:sz="2" w:space="0" w:color="auto"/>
              <w:right w:val="single" w:sz="2" w:space="0" w:color="auto"/>
            </w:tcBorders>
          </w:tcPr>
          <w:p w:rsidR="00EB68BC" w:rsidRPr="00907E01" w:rsidRDefault="00EB68BC" w:rsidP="00EB68BC">
            <w:pPr>
              <w:contextualSpacing/>
              <w:rPr>
                <w:rFonts w:asciiTheme="majorHAnsi" w:hAnsiTheme="majorHAnsi" w:cstheme="majorHAnsi"/>
              </w:rPr>
            </w:pPr>
            <w:r w:rsidRPr="00907E01">
              <w:rPr>
                <w:rFonts w:asciiTheme="majorHAnsi" w:hAnsiTheme="majorHAnsi" w:cstheme="majorHAnsi"/>
              </w:rPr>
              <w:t>To preempt threats and further U.S. national security objectives by collecting intelligence that matters, producing objective all-source analysis, conducting effective cover</w:t>
            </w:r>
            <w:r>
              <w:rPr>
                <w:rFonts w:asciiTheme="majorHAnsi" w:hAnsiTheme="majorHAnsi" w:cstheme="majorHAnsi"/>
              </w:rPr>
              <w:t>t action as directed by the p</w:t>
            </w:r>
            <w:r w:rsidRPr="00907E01">
              <w:rPr>
                <w:rFonts w:asciiTheme="majorHAnsi" w:hAnsiTheme="majorHAnsi" w:cstheme="majorHAnsi"/>
              </w:rPr>
              <w:t>resident</w:t>
            </w:r>
            <w:r>
              <w:rPr>
                <w:rFonts w:asciiTheme="majorHAnsi" w:hAnsiTheme="majorHAnsi" w:cstheme="majorHAnsi"/>
              </w:rPr>
              <w:t xml:space="preserve"> and</w:t>
            </w:r>
            <w:r w:rsidRPr="00907E01">
              <w:rPr>
                <w:rFonts w:asciiTheme="majorHAnsi" w:hAnsiTheme="majorHAnsi" w:cstheme="majorHAnsi"/>
              </w:rPr>
              <w:t xml:space="preserve"> safeguarding the secrets that help keep our Nation safe. </w:t>
            </w:r>
          </w:p>
        </w:tc>
      </w:tr>
      <w:tr w:rsidR="00EB68BC" w:rsidRPr="00907E01" w:rsidTr="00EB68BC">
        <w:trPr>
          <w:trHeight w:val="864"/>
        </w:trPr>
        <w:tc>
          <w:tcPr>
            <w:tcW w:w="262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07E01" w:rsidRDefault="00EB68BC" w:rsidP="00EB68BC">
            <w:pPr>
              <w:contextualSpacing/>
              <w:rPr>
                <w:rFonts w:asciiTheme="majorHAnsi" w:hAnsiTheme="majorHAnsi" w:cstheme="majorHAnsi"/>
              </w:rPr>
            </w:pPr>
            <w:r w:rsidRPr="00907E01">
              <w:rPr>
                <w:rFonts w:asciiTheme="majorHAnsi" w:hAnsiTheme="majorHAnsi" w:cstheme="majorHAnsi"/>
              </w:rPr>
              <w:t>Position Overview</w:t>
            </w:r>
          </w:p>
        </w:tc>
        <w:tc>
          <w:tcPr>
            <w:tcW w:w="6617" w:type="dxa"/>
            <w:tcBorders>
              <w:top w:val="single" w:sz="2" w:space="0" w:color="auto"/>
              <w:left w:val="single" w:sz="2" w:space="0" w:color="auto"/>
              <w:bottom w:val="single" w:sz="2" w:space="0" w:color="auto"/>
              <w:right w:val="single" w:sz="2" w:space="0" w:color="auto"/>
            </w:tcBorders>
          </w:tcPr>
          <w:p w:rsidR="00EB68BC" w:rsidRPr="00907E01" w:rsidRDefault="00EB68BC" w:rsidP="00EB68BC">
            <w:pPr>
              <w:contextualSpacing/>
              <w:rPr>
                <w:rFonts w:asciiTheme="majorHAnsi" w:hAnsiTheme="majorHAnsi" w:cstheme="majorHAnsi"/>
              </w:rPr>
            </w:pPr>
            <w:r>
              <w:rPr>
                <w:rFonts w:asciiTheme="majorHAnsi" w:hAnsiTheme="majorHAnsi" w:cstheme="majorHAnsi"/>
                <w:shd w:val="clear" w:color="auto" w:fill="FFFFFF"/>
              </w:rPr>
              <w:t>The di</w:t>
            </w:r>
            <w:r w:rsidRPr="00907E01">
              <w:rPr>
                <w:rFonts w:asciiTheme="majorHAnsi" w:hAnsiTheme="majorHAnsi" w:cstheme="majorHAnsi"/>
                <w:shd w:val="clear" w:color="auto" w:fill="FFFFFF"/>
              </w:rPr>
              <w:t xml:space="preserve">rector’s primary role is the management of the CIA, including </w:t>
            </w:r>
            <w:r w:rsidRPr="00907E01">
              <w:rPr>
                <w:rFonts w:asciiTheme="majorHAnsi" w:hAnsiTheme="majorHAnsi" w:cstheme="majorHAnsi"/>
              </w:rPr>
              <w:t>human intelligence collection, covert operations, counter-intelligence, liaison with foreign intelligence services</w:t>
            </w:r>
            <w:r>
              <w:rPr>
                <w:rFonts w:asciiTheme="majorHAnsi" w:hAnsiTheme="majorHAnsi" w:cstheme="majorHAnsi"/>
              </w:rPr>
              <w:t xml:space="preserve"> and</w:t>
            </w:r>
            <w:r w:rsidRPr="00907E01">
              <w:rPr>
                <w:rFonts w:asciiTheme="majorHAnsi" w:hAnsiTheme="majorHAnsi" w:cstheme="majorHAnsi"/>
              </w:rPr>
              <w:t xml:space="preserve"> open source collection programs on behalf of the IC and the U</w:t>
            </w:r>
            <w:r>
              <w:rPr>
                <w:rFonts w:asciiTheme="majorHAnsi" w:hAnsiTheme="majorHAnsi" w:cstheme="majorHAnsi"/>
              </w:rPr>
              <w:t>.</w:t>
            </w:r>
            <w:r w:rsidRPr="00907E01">
              <w:rPr>
                <w:rFonts w:asciiTheme="majorHAnsi" w:hAnsiTheme="majorHAnsi" w:cstheme="majorHAnsi"/>
              </w:rPr>
              <w:t>S</w:t>
            </w:r>
            <w:r>
              <w:rPr>
                <w:rFonts w:asciiTheme="majorHAnsi" w:hAnsiTheme="majorHAnsi" w:cstheme="majorHAnsi"/>
              </w:rPr>
              <w:t>.</w:t>
            </w:r>
            <w:r w:rsidRPr="00907E01">
              <w:rPr>
                <w:rFonts w:asciiTheme="majorHAnsi" w:hAnsiTheme="majorHAnsi" w:cstheme="majorHAnsi"/>
              </w:rPr>
              <w:t xml:space="preserve"> government.</w:t>
            </w:r>
          </w:p>
        </w:tc>
      </w:tr>
      <w:tr w:rsidR="00EB68BC" w:rsidRPr="00907E01" w:rsidTr="00EB68BC">
        <w:trPr>
          <w:trHeight w:val="333"/>
        </w:trPr>
        <w:tc>
          <w:tcPr>
            <w:tcW w:w="262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07E01" w:rsidRDefault="00EB68BC" w:rsidP="00EB68BC">
            <w:pPr>
              <w:contextualSpacing/>
              <w:rPr>
                <w:rFonts w:asciiTheme="majorHAnsi" w:hAnsiTheme="majorHAnsi" w:cstheme="majorHAnsi"/>
                <w:i/>
              </w:rPr>
            </w:pPr>
            <w:r w:rsidRPr="00907E01">
              <w:rPr>
                <w:rFonts w:asciiTheme="majorHAnsi" w:hAnsiTheme="majorHAnsi" w:cstheme="majorHAnsi"/>
              </w:rPr>
              <w:t>Compensation</w:t>
            </w:r>
          </w:p>
        </w:tc>
        <w:tc>
          <w:tcPr>
            <w:tcW w:w="6617" w:type="dxa"/>
            <w:tcBorders>
              <w:top w:val="single" w:sz="2" w:space="0" w:color="auto"/>
              <w:left w:val="single" w:sz="2" w:space="0" w:color="auto"/>
              <w:bottom w:val="single" w:sz="2" w:space="0" w:color="auto"/>
              <w:right w:val="single" w:sz="2" w:space="0" w:color="auto"/>
            </w:tcBorders>
          </w:tcPr>
          <w:p w:rsidR="00EB68BC" w:rsidRPr="00907E01" w:rsidRDefault="00EB68BC" w:rsidP="00EB68BC">
            <w:pPr>
              <w:contextualSpacing/>
              <w:rPr>
                <w:rFonts w:asciiTheme="majorHAnsi" w:hAnsiTheme="majorHAnsi" w:cstheme="majorHAnsi"/>
              </w:rPr>
            </w:pPr>
            <w:r w:rsidRPr="00907E01">
              <w:rPr>
                <w:rFonts w:asciiTheme="majorHAnsi" w:hAnsiTheme="majorHAnsi" w:cstheme="majorHAnsi"/>
                <w:bCs/>
              </w:rPr>
              <w:t>Level II $185,500 (</w:t>
            </w:r>
            <w:r w:rsidRPr="00907E01">
              <w:rPr>
                <w:rFonts w:asciiTheme="majorHAnsi" w:hAnsiTheme="majorHAnsi" w:cstheme="majorHAnsi"/>
              </w:rPr>
              <w:t>5 U.S.C. § 5313)</w:t>
            </w:r>
          </w:p>
        </w:tc>
      </w:tr>
      <w:tr w:rsidR="00EB68BC" w:rsidRPr="00907E01" w:rsidTr="00EB68BC">
        <w:tc>
          <w:tcPr>
            <w:tcW w:w="262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07E01" w:rsidRDefault="00EB68BC" w:rsidP="00EB68BC">
            <w:pPr>
              <w:contextualSpacing/>
              <w:rPr>
                <w:rFonts w:asciiTheme="majorHAnsi" w:hAnsiTheme="majorHAnsi" w:cstheme="majorHAnsi"/>
              </w:rPr>
            </w:pPr>
            <w:r w:rsidRPr="00907E01">
              <w:rPr>
                <w:rFonts w:asciiTheme="majorHAnsi" w:hAnsiTheme="majorHAnsi" w:cstheme="majorHAnsi"/>
              </w:rPr>
              <w:t>Position Reports to</w:t>
            </w:r>
          </w:p>
        </w:tc>
        <w:tc>
          <w:tcPr>
            <w:tcW w:w="6617" w:type="dxa"/>
            <w:tcBorders>
              <w:top w:val="single" w:sz="2" w:space="0" w:color="auto"/>
              <w:left w:val="single" w:sz="2" w:space="0" w:color="auto"/>
              <w:bottom w:val="single" w:sz="2" w:space="0" w:color="auto"/>
              <w:right w:val="single" w:sz="2" w:space="0" w:color="auto"/>
            </w:tcBorders>
          </w:tcPr>
          <w:p w:rsidR="00EB68BC" w:rsidRPr="00907E01" w:rsidRDefault="00EB68BC" w:rsidP="00EB68BC">
            <w:pPr>
              <w:contextualSpacing/>
              <w:rPr>
                <w:rFonts w:asciiTheme="majorHAnsi" w:hAnsiTheme="majorHAnsi" w:cstheme="majorHAnsi"/>
              </w:rPr>
            </w:pPr>
            <w:r>
              <w:rPr>
                <w:rFonts w:asciiTheme="majorHAnsi" w:hAnsiTheme="majorHAnsi" w:cstheme="majorHAnsi"/>
              </w:rPr>
              <w:t>The d</w:t>
            </w:r>
            <w:r w:rsidRPr="00907E01">
              <w:rPr>
                <w:rFonts w:asciiTheme="majorHAnsi" w:hAnsiTheme="majorHAnsi" w:cstheme="majorHAnsi"/>
              </w:rPr>
              <w:t xml:space="preserve">irector of </w:t>
            </w:r>
            <w:r>
              <w:rPr>
                <w:rFonts w:asciiTheme="majorHAnsi" w:hAnsiTheme="majorHAnsi" w:cstheme="majorHAnsi"/>
              </w:rPr>
              <w:t xml:space="preserve">national intelligence. </w:t>
            </w:r>
            <w:r w:rsidRPr="00907E01">
              <w:rPr>
                <w:rFonts w:asciiTheme="majorHAnsi" w:hAnsiTheme="majorHAnsi" w:cstheme="majorHAnsi"/>
              </w:rPr>
              <w:t>On matters of covert act</w:t>
            </w:r>
            <w:r>
              <w:rPr>
                <w:rFonts w:asciiTheme="majorHAnsi" w:hAnsiTheme="majorHAnsi" w:cstheme="majorHAnsi"/>
              </w:rPr>
              <w:t>ion, reports directly to the p</w:t>
            </w:r>
            <w:r w:rsidRPr="00907E01">
              <w:rPr>
                <w:rFonts w:asciiTheme="majorHAnsi" w:hAnsiTheme="majorHAnsi" w:cstheme="majorHAnsi"/>
              </w:rPr>
              <w:t>resident</w:t>
            </w:r>
            <w:r>
              <w:rPr>
                <w:rFonts w:asciiTheme="majorHAnsi" w:hAnsiTheme="majorHAnsi" w:cstheme="majorHAnsi"/>
              </w:rPr>
              <w:t>.</w:t>
            </w:r>
          </w:p>
        </w:tc>
      </w:tr>
      <w:tr w:rsidR="00EB68BC" w:rsidRPr="00907E01"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907E01" w:rsidRDefault="00EB68BC" w:rsidP="00EB68BC">
            <w:pPr>
              <w:contextualSpacing/>
              <w:jc w:val="center"/>
              <w:rPr>
                <w:rFonts w:asciiTheme="majorHAnsi" w:hAnsiTheme="majorHAnsi" w:cstheme="majorHAnsi"/>
                <w:b/>
              </w:rPr>
            </w:pPr>
            <w:r w:rsidRPr="00907E01">
              <w:rPr>
                <w:rFonts w:asciiTheme="majorHAnsi" w:hAnsiTheme="majorHAnsi" w:cstheme="majorHAnsi"/>
                <w:b/>
              </w:rPr>
              <w:t>RESPONSIBILITIES</w:t>
            </w:r>
          </w:p>
        </w:tc>
      </w:tr>
      <w:tr w:rsidR="00EB68BC" w:rsidRPr="00907E01" w:rsidTr="00EB68BC">
        <w:tc>
          <w:tcPr>
            <w:tcW w:w="262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07E01" w:rsidRDefault="00EB68BC" w:rsidP="00EB68BC">
            <w:pPr>
              <w:contextualSpacing/>
              <w:rPr>
                <w:rFonts w:asciiTheme="majorHAnsi" w:hAnsiTheme="majorHAnsi" w:cstheme="majorHAnsi"/>
              </w:rPr>
            </w:pPr>
            <w:r w:rsidRPr="00907E01">
              <w:rPr>
                <w:rFonts w:asciiTheme="majorHAnsi" w:hAnsiTheme="majorHAnsi" w:cstheme="majorHAnsi"/>
              </w:rPr>
              <w:t>Management Scope</w:t>
            </w:r>
          </w:p>
        </w:tc>
        <w:tc>
          <w:tcPr>
            <w:tcW w:w="6617" w:type="dxa"/>
            <w:tcBorders>
              <w:top w:val="single" w:sz="2" w:space="0" w:color="auto"/>
              <w:left w:val="single" w:sz="2" w:space="0" w:color="auto"/>
              <w:bottom w:val="single" w:sz="2" w:space="0" w:color="auto"/>
              <w:right w:val="single" w:sz="2" w:space="0" w:color="auto"/>
            </w:tcBorders>
          </w:tcPr>
          <w:p w:rsidR="00EB68BC" w:rsidRPr="00907E01" w:rsidRDefault="00EB68BC" w:rsidP="00EB68BC">
            <w:pPr>
              <w:contextualSpacing/>
              <w:rPr>
                <w:rFonts w:asciiTheme="majorHAnsi" w:hAnsiTheme="majorHAnsi" w:cstheme="majorHAnsi"/>
                <w:shd w:val="clear" w:color="auto" w:fill="FFFFFF"/>
              </w:rPr>
            </w:pPr>
            <w:r w:rsidRPr="00907E01">
              <w:rPr>
                <w:rFonts w:asciiTheme="majorHAnsi" w:hAnsiTheme="majorHAnsi" w:cstheme="majorHAnsi"/>
                <w:shd w:val="clear" w:color="auto" w:fill="FFFFFF"/>
              </w:rPr>
              <w:t>Neither the number of</w:t>
            </w:r>
            <w:r>
              <w:rPr>
                <w:rFonts w:asciiTheme="majorHAnsi" w:hAnsiTheme="majorHAnsi" w:cstheme="majorHAnsi"/>
                <w:shd w:val="clear" w:color="auto" w:fill="FFFFFF"/>
              </w:rPr>
              <w:t xml:space="preserve"> employees nor the size of the a</w:t>
            </w:r>
            <w:r w:rsidRPr="00907E01">
              <w:rPr>
                <w:rFonts w:asciiTheme="majorHAnsi" w:hAnsiTheme="majorHAnsi" w:cstheme="majorHAnsi"/>
                <w:shd w:val="clear" w:color="auto" w:fill="FFFFFF"/>
              </w:rPr>
              <w:t xml:space="preserve">gency’s budget </w:t>
            </w:r>
            <w:r>
              <w:rPr>
                <w:rFonts w:asciiTheme="majorHAnsi" w:hAnsiTheme="majorHAnsi" w:cstheme="majorHAnsi"/>
                <w:shd w:val="clear" w:color="auto" w:fill="FFFFFF"/>
              </w:rPr>
              <w:t>can be publicly disclosed. The director works closely with the assistant to the p</w:t>
            </w:r>
            <w:r w:rsidRPr="00907E01">
              <w:rPr>
                <w:rFonts w:asciiTheme="majorHAnsi" w:hAnsiTheme="majorHAnsi" w:cstheme="majorHAnsi"/>
                <w:shd w:val="clear" w:color="auto" w:fill="FFFFFF"/>
              </w:rPr>
              <w:t xml:space="preserve">resident for </w:t>
            </w:r>
            <w:r>
              <w:rPr>
                <w:rFonts w:asciiTheme="majorHAnsi" w:hAnsiTheme="majorHAnsi" w:cstheme="majorHAnsi"/>
                <w:shd w:val="clear" w:color="auto" w:fill="FFFFFF"/>
              </w:rPr>
              <w:t>national security affairs, the Defense secretary, the secretary of State, the director of the FBI, the attorney general, the c</w:t>
            </w:r>
            <w:r w:rsidRPr="00907E01">
              <w:rPr>
                <w:rFonts w:asciiTheme="majorHAnsi" w:hAnsiTheme="majorHAnsi" w:cstheme="majorHAnsi"/>
                <w:shd w:val="clear" w:color="auto" w:fill="FFFFFF"/>
              </w:rPr>
              <w:t>hairman of the Joint Chiefs of Staff, relevant members of the intelligence community</w:t>
            </w:r>
            <w:r>
              <w:rPr>
                <w:rFonts w:asciiTheme="majorHAnsi" w:hAnsiTheme="majorHAnsi" w:cstheme="majorHAnsi"/>
                <w:shd w:val="clear" w:color="auto" w:fill="FFFFFF"/>
              </w:rPr>
              <w:t xml:space="preserve"> and</w:t>
            </w:r>
            <w:r w:rsidRPr="00907E01">
              <w:rPr>
                <w:rFonts w:asciiTheme="majorHAnsi" w:hAnsiTheme="majorHAnsi" w:cstheme="majorHAnsi"/>
                <w:shd w:val="clear" w:color="auto" w:fill="FFFFFF"/>
              </w:rPr>
              <w:t xml:space="preserve"> the Congress.</w:t>
            </w:r>
          </w:p>
        </w:tc>
      </w:tr>
      <w:tr w:rsidR="00EB68BC" w:rsidRPr="00907E01" w:rsidTr="00EB68BC">
        <w:tc>
          <w:tcPr>
            <w:tcW w:w="262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07E01" w:rsidRDefault="00EB68BC" w:rsidP="00EB68BC">
            <w:pPr>
              <w:contextualSpacing/>
              <w:rPr>
                <w:rFonts w:asciiTheme="majorHAnsi" w:hAnsiTheme="majorHAnsi" w:cstheme="majorHAnsi"/>
              </w:rPr>
            </w:pPr>
            <w:r w:rsidRPr="00907E01">
              <w:rPr>
                <w:rFonts w:asciiTheme="majorHAnsi" w:hAnsiTheme="majorHAnsi" w:cstheme="majorHAnsi"/>
              </w:rPr>
              <w:t>Primary Responsibilities</w:t>
            </w:r>
          </w:p>
        </w:tc>
        <w:tc>
          <w:tcPr>
            <w:tcW w:w="6617" w:type="dxa"/>
            <w:tcBorders>
              <w:top w:val="single" w:sz="2" w:space="0" w:color="auto"/>
              <w:left w:val="single" w:sz="2" w:space="0" w:color="auto"/>
              <w:bottom w:val="single" w:sz="2" w:space="0" w:color="auto"/>
              <w:right w:val="single" w:sz="2" w:space="0" w:color="auto"/>
            </w:tcBorders>
          </w:tcPr>
          <w:p w:rsidR="00EB68BC" w:rsidRPr="00EB68BC" w:rsidRDefault="00EB68BC" w:rsidP="00EB68BC">
            <w:pPr>
              <w:pStyle w:val="ListParagraph"/>
              <w:numPr>
                <w:ilvl w:val="0"/>
                <w:numId w:val="6"/>
              </w:numPr>
              <w:ind w:left="436"/>
              <w:rPr>
                <w:rFonts w:ascii="Calibri Light" w:hAnsi="Calibri Light" w:cs="Calibri Light"/>
                <w:shd w:val="clear" w:color="auto" w:fill="FFFFFF"/>
              </w:rPr>
            </w:pPr>
            <w:r w:rsidRPr="00EB68BC">
              <w:rPr>
                <w:rFonts w:ascii="Calibri Light" w:hAnsi="Calibri Light" w:cs="Calibri Light"/>
                <w:shd w:val="clear" w:color="auto" w:fill="FFFFFF"/>
              </w:rPr>
              <w:t>Collects information that reveals the plans, intentions and capabilities of our adversaries, providing the basis for decision and action.</w:t>
            </w:r>
          </w:p>
          <w:p w:rsidR="00EB68BC" w:rsidRPr="00EB68BC" w:rsidRDefault="00EB68BC" w:rsidP="00EB68BC">
            <w:pPr>
              <w:pStyle w:val="ListParagraph"/>
              <w:numPr>
                <w:ilvl w:val="0"/>
                <w:numId w:val="6"/>
              </w:numPr>
              <w:ind w:left="436"/>
              <w:rPr>
                <w:rFonts w:ascii="Calibri Light" w:hAnsi="Calibri Light" w:cs="Calibri Light"/>
                <w:shd w:val="clear" w:color="auto" w:fill="FFFFFF"/>
              </w:rPr>
            </w:pPr>
            <w:r w:rsidRPr="00EB68BC">
              <w:rPr>
                <w:rFonts w:ascii="Calibri Light" w:hAnsi="Calibri Light" w:cs="Calibri Light"/>
                <w:shd w:val="clear" w:color="auto" w:fill="FFFFFF"/>
              </w:rPr>
              <w:t>Produces timely analysis that provides insight, warning and opportunity to the president and decision makers charged with protecting and advancing our national interests.</w:t>
            </w:r>
          </w:p>
          <w:p w:rsidR="00EB68BC" w:rsidRPr="00EB68BC" w:rsidRDefault="00EB68BC" w:rsidP="00EB68BC">
            <w:pPr>
              <w:pStyle w:val="ListParagraph"/>
              <w:numPr>
                <w:ilvl w:val="0"/>
                <w:numId w:val="6"/>
              </w:numPr>
              <w:ind w:left="434"/>
              <w:rPr>
                <w:rFonts w:ascii="Calibri Light" w:hAnsi="Calibri Light" w:cs="Calibri Light"/>
                <w:shd w:val="clear" w:color="auto" w:fill="FFFFFF"/>
              </w:rPr>
            </w:pPr>
            <w:r w:rsidRPr="00EB68BC">
              <w:rPr>
                <w:rFonts w:ascii="Calibri Light" w:hAnsi="Calibri Light" w:cs="Calibri Light"/>
                <w:shd w:val="clear" w:color="auto" w:fill="FFFFFF"/>
              </w:rPr>
              <w:t>Provides overall direction for and coordination of the collection of human intelligence abroad by all U.S. government elements, as well as the technical operations undertaken by the CIA.</w:t>
            </w:r>
          </w:p>
          <w:p w:rsidR="00EB68BC" w:rsidRPr="00EB68BC" w:rsidRDefault="00EB68BC" w:rsidP="00EB68BC">
            <w:pPr>
              <w:pStyle w:val="ListParagraph"/>
              <w:numPr>
                <w:ilvl w:val="0"/>
                <w:numId w:val="6"/>
              </w:numPr>
              <w:ind w:left="434"/>
              <w:rPr>
                <w:rFonts w:ascii="Calibri Light" w:hAnsi="Calibri Light" w:cs="Calibri Light"/>
                <w:shd w:val="clear" w:color="auto" w:fill="FFFFFF"/>
              </w:rPr>
            </w:pPr>
            <w:r w:rsidRPr="00EB68BC">
              <w:rPr>
                <w:rFonts w:ascii="Calibri Light" w:hAnsi="Calibri Light" w:cs="Calibri Light"/>
                <w:shd w:val="clear" w:color="auto" w:fill="FFFFFF"/>
              </w:rPr>
              <w:t>Conducts covert action at the direction of the president to preempt threats or achieve US policy objectives.</w:t>
            </w:r>
          </w:p>
          <w:p w:rsidR="00EB68BC" w:rsidRPr="00907E01" w:rsidRDefault="00EB68BC" w:rsidP="00EB68BC">
            <w:pPr>
              <w:pStyle w:val="ListParagraph"/>
              <w:numPr>
                <w:ilvl w:val="0"/>
                <w:numId w:val="6"/>
              </w:numPr>
              <w:ind w:left="434"/>
              <w:rPr>
                <w:rFonts w:asciiTheme="majorHAnsi" w:hAnsiTheme="majorHAnsi" w:cstheme="majorHAnsi"/>
                <w:shd w:val="clear" w:color="auto" w:fill="FFFFFF"/>
              </w:rPr>
            </w:pPr>
            <w:r w:rsidRPr="00EB68BC">
              <w:rPr>
                <w:rFonts w:ascii="Calibri Light" w:hAnsi="Calibri Light" w:cs="Calibri Light"/>
                <w:shd w:val="clear" w:color="auto" w:fill="FFFFFF"/>
              </w:rPr>
              <w:t>Providing leadership and coordination of intelligence relationships with foreign liaison services.</w:t>
            </w:r>
          </w:p>
        </w:tc>
      </w:tr>
      <w:tr w:rsidR="00EB68BC" w:rsidRPr="00907E01" w:rsidTr="00EB68BC">
        <w:tc>
          <w:tcPr>
            <w:tcW w:w="262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07E01" w:rsidRDefault="00EB68BC" w:rsidP="00EB68BC">
            <w:pPr>
              <w:contextualSpacing/>
              <w:rPr>
                <w:rFonts w:asciiTheme="majorHAnsi" w:hAnsiTheme="majorHAnsi" w:cstheme="majorHAnsi"/>
              </w:rPr>
            </w:pPr>
            <w:r w:rsidRPr="00907E01">
              <w:rPr>
                <w:rFonts w:asciiTheme="majorHAnsi" w:hAnsiTheme="majorHAnsi" w:cstheme="majorHAnsi"/>
              </w:rPr>
              <w:t>Strategic Goals and Priorities</w:t>
            </w:r>
          </w:p>
        </w:tc>
        <w:tc>
          <w:tcPr>
            <w:tcW w:w="6617" w:type="dxa"/>
            <w:tcBorders>
              <w:top w:val="single" w:sz="2" w:space="0" w:color="auto"/>
              <w:left w:val="single" w:sz="2" w:space="0" w:color="auto"/>
              <w:bottom w:val="single" w:sz="2" w:space="0" w:color="auto"/>
              <w:right w:val="single" w:sz="2" w:space="0" w:color="auto"/>
            </w:tcBorders>
            <w:vAlign w:val="center"/>
          </w:tcPr>
          <w:p w:rsidR="00EB68BC" w:rsidRPr="0064303E" w:rsidRDefault="00EB68BC" w:rsidP="00EB68BC">
            <w:pPr>
              <w:ind w:left="72"/>
              <w:contextualSpacing/>
              <w:jc w:val="center"/>
              <w:rPr>
                <w:rFonts w:asciiTheme="majorHAnsi" w:hAnsiTheme="majorHAnsi" w:cstheme="majorHAnsi"/>
              </w:rPr>
            </w:pPr>
          </w:p>
          <w:p w:rsidR="00EB68BC" w:rsidRPr="0064303E" w:rsidRDefault="00EB68BC" w:rsidP="00EB68BC">
            <w:pPr>
              <w:ind w:left="72"/>
              <w:contextualSpacing/>
              <w:jc w:val="center"/>
              <w:rPr>
                <w:rFonts w:asciiTheme="majorHAnsi" w:hAnsiTheme="majorHAnsi" w:cstheme="majorHAnsi"/>
              </w:rPr>
            </w:pPr>
          </w:p>
          <w:p w:rsidR="00EB68BC" w:rsidRPr="000E3941" w:rsidRDefault="00EB68BC" w:rsidP="00EB68BC">
            <w:pPr>
              <w:contextualSpacing/>
              <w:jc w:val="center"/>
              <w:rPr>
                <w:rFonts w:ascii="Calibri" w:hAnsi="Calibri" w:cstheme="majorHAnsi"/>
              </w:rPr>
            </w:pPr>
            <w:r w:rsidRPr="000E3941">
              <w:rPr>
                <w:rFonts w:ascii="Calibri" w:hAnsi="Calibri" w:cstheme="minorHAnsi"/>
              </w:rPr>
              <w:t>Depends on the policy priorities of the administration</w:t>
            </w:r>
          </w:p>
          <w:p w:rsidR="00EB68BC" w:rsidRPr="0064303E" w:rsidRDefault="00EB68BC" w:rsidP="00EB68BC">
            <w:pPr>
              <w:contextualSpacing/>
              <w:rPr>
                <w:rFonts w:asciiTheme="majorHAnsi" w:hAnsiTheme="majorHAnsi" w:cstheme="majorHAnsi"/>
              </w:rPr>
            </w:pPr>
          </w:p>
        </w:tc>
      </w:tr>
      <w:tr w:rsidR="00EB68BC" w:rsidRPr="00907E01"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907E01" w:rsidRDefault="00EB68BC" w:rsidP="00EB68BC">
            <w:pPr>
              <w:pStyle w:val="ListParagraph"/>
              <w:numPr>
                <w:ilvl w:val="0"/>
                <w:numId w:val="0"/>
              </w:numPr>
              <w:ind w:left="720"/>
              <w:jc w:val="center"/>
              <w:rPr>
                <w:rFonts w:asciiTheme="majorHAnsi" w:hAnsiTheme="majorHAnsi" w:cstheme="majorHAnsi"/>
                <w:b/>
              </w:rPr>
            </w:pPr>
            <w:r w:rsidRPr="00907E01">
              <w:rPr>
                <w:rFonts w:asciiTheme="majorHAnsi" w:hAnsiTheme="majorHAnsi" w:cstheme="majorHAnsi"/>
                <w:b/>
              </w:rPr>
              <w:lastRenderedPageBreak/>
              <w:t>REQUIREMENTS AND COMPETENCIES</w:t>
            </w:r>
          </w:p>
        </w:tc>
      </w:tr>
      <w:tr w:rsidR="00EB68BC" w:rsidRPr="00907E01" w:rsidTr="00EB68BC">
        <w:tc>
          <w:tcPr>
            <w:tcW w:w="262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07E01" w:rsidRDefault="00EB68BC" w:rsidP="00EB68BC">
            <w:pPr>
              <w:contextualSpacing/>
              <w:rPr>
                <w:rFonts w:asciiTheme="majorHAnsi" w:hAnsiTheme="majorHAnsi" w:cstheme="majorHAnsi"/>
              </w:rPr>
            </w:pPr>
            <w:r w:rsidRPr="00907E01">
              <w:rPr>
                <w:rFonts w:asciiTheme="majorHAnsi" w:hAnsiTheme="majorHAnsi" w:cstheme="majorHAnsi"/>
              </w:rPr>
              <w:t>Requirements</w:t>
            </w:r>
          </w:p>
        </w:tc>
        <w:tc>
          <w:tcPr>
            <w:tcW w:w="6617" w:type="dxa"/>
            <w:tcBorders>
              <w:top w:val="single" w:sz="2" w:space="0" w:color="auto"/>
              <w:left w:val="single" w:sz="2" w:space="0" w:color="auto"/>
              <w:bottom w:val="single" w:sz="2" w:space="0" w:color="auto"/>
              <w:right w:val="single" w:sz="2" w:space="0" w:color="auto"/>
            </w:tcBorders>
          </w:tcPr>
          <w:p w:rsidR="00EB68BC" w:rsidRPr="00907E01" w:rsidRDefault="00EB68BC" w:rsidP="00EB68BC">
            <w:pPr>
              <w:pStyle w:val="ListParagraph"/>
              <w:numPr>
                <w:ilvl w:val="0"/>
                <w:numId w:val="6"/>
              </w:numPr>
              <w:ind w:left="434"/>
              <w:rPr>
                <w:rFonts w:asciiTheme="majorHAnsi" w:hAnsiTheme="majorHAnsi" w:cstheme="majorHAnsi"/>
                <w:shd w:val="clear" w:color="auto" w:fill="FFFFFF"/>
              </w:rPr>
            </w:pPr>
            <w:r w:rsidRPr="00907E01">
              <w:rPr>
                <w:rFonts w:asciiTheme="majorHAnsi" w:hAnsiTheme="majorHAnsi" w:cstheme="majorHAnsi"/>
                <w:shd w:val="clear" w:color="auto" w:fill="FFFFFF"/>
              </w:rPr>
              <w:t>Excellent leadership skills and ability to motivate</w:t>
            </w:r>
            <w:r>
              <w:rPr>
                <w:rFonts w:asciiTheme="majorHAnsi" w:hAnsiTheme="majorHAnsi" w:cstheme="majorHAnsi"/>
                <w:shd w:val="clear" w:color="auto" w:fill="FFFFFF"/>
              </w:rPr>
              <w:t xml:space="preserve"> others</w:t>
            </w:r>
          </w:p>
          <w:p w:rsidR="00EB68BC" w:rsidRPr="00907E01" w:rsidRDefault="00EB68BC" w:rsidP="00EB68BC">
            <w:pPr>
              <w:pStyle w:val="ListParagraph"/>
              <w:numPr>
                <w:ilvl w:val="0"/>
                <w:numId w:val="6"/>
              </w:numPr>
              <w:ind w:left="434"/>
              <w:rPr>
                <w:rFonts w:asciiTheme="majorHAnsi" w:hAnsiTheme="majorHAnsi" w:cstheme="majorHAnsi"/>
                <w:shd w:val="clear" w:color="auto" w:fill="FFFFFF"/>
              </w:rPr>
            </w:pPr>
            <w:r w:rsidRPr="00907E01">
              <w:rPr>
                <w:rFonts w:asciiTheme="majorHAnsi" w:hAnsiTheme="majorHAnsi" w:cstheme="majorHAnsi"/>
                <w:shd w:val="clear" w:color="auto" w:fill="FFFFFF"/>
              </w:rPr>
              <w:t>Teamwork skills to work smoothly with the DNI and other key principals</w:t>
            </w:r>
          </w:p>
          <w:p w:rsidR="00EB68BC" w:rsidRPr="00907E01" w:rsidRDefault="00EB68BC" w:rsidP="00EB68BC">
            <w:pPr>
              <w:pStyle w:val="ListParagraph"/>
              <w:numPr>
                <w:ilvl w:val="0"/>
                <w:numId w:val="6"/>
              </w:numPr>
              <w:ind w:left="434"/>
              <w:rPr>
                <w:rFonts w:asciiTheme="majorHAnsi" w:hAnsiTheme="majorHAnsi" w:cstheme="majorHAnsi"/>
                <w:shd w:val="clear" w:color="auto" w:fill="FFFFFF"/>
              </w:rPr>
            </w:pPr>
            <w:r w:rsidRPr="00907E01">
              <w:rPr>
                <w:rFonts w:asciiTheme="majorHAnsi" w:hAnsiTheme="majorHAnsi" w:cstheme="majorHAnsi"/>
                <w:shd w:val="clear" w:color="auto" w:fill="FFFFFF"/>
              </w:rPr>
              <w:t>Familiarity with or ready adaptability to complex, highly secretive mission set</w:t>
            </w:r>
          </w:p>
          <w:p w:rsidR="00EB68BC" w:rsidRPr="00907E01" w:rsidRDefault="00EB68BC" w:rsidP="00EB68BC">
            <w:pPr>
              <w:pStyle w:val="ListParagraph"/>
              <w:numPr>
                <w:ilvl w:val="0"/>
                <w:numId w:val="6"/>
              </w:numPr>
              <w:ind w:left="434"/>
              <w:rPr>
                <w:rFonts w:asciiTheme="majorHAnsi" w:hAnsiTheme="majorHAnsi" w:cstheme="majorHAnsi"/>
                <w:shd w:val="clear" w:color="auto" w:fill="FFFFFF"/>
              </w:rPr>
            </w:pPr>
            <w:r w:rsidRPr="00907E01">
              <w:rPr>
                <w:rFonts w:asciiTheme="majorHAnsi" w:hAnsiTheme="majorHAnsi" w:cstheme="majorHAnsi"/>
                <w:shd w:val="clear" w:color="auto" w:fill="FFFFFF"/>
              </w:rPr>
              <w:t xml:space="preserve">Diplomatic competence to work with foreign liaison services </w:t>
            </w:r>
          </w:p>
          <w:p w:rsidR="00EB68BC" w:rsidRPr="00907E01" w:rsidRDefault="00EB68BC" w:rsidP="00EB68BC">
            <w:pPr>
              <w:pStyle w:val="ListParagraph"/>
              <w:numPr>
                <w:ilvl w:val="0"/>
                <w:numId w:val="6"/>
              </w:numPr>
              <w:ind w:left="434"/>
              <w:rPr>
                <w:rFonts w:asciiTheme="majorHAnsi" w:hAnsiTheme="majorHAnsi" w:cstheme="majorHAnsi"/>
                <w:shd w:val="clear" w:color="auto" w:fill="FFFFFF"/>
              </w:rPr>
            </w:pPr>
            <w:r w:rsidRPr="00907E01">
              <w:rPr>
                <w:rFonts w:asciiTheme="majorHAnsi" w:hAnsiTheme="majorHAnsi" w:cstheme="majorHAnsi"/>
                <w:shd w:val="clear" w:color="auto" w:fill="FFFFFF"/>
              </w:rPr>
              <w:t>High degree of discretion</w:t>
            </w:r>
          </w:p>
        </w:tc>
      </w:tr>
      <w:tr w:rsidR="00EB68BC" w:rsidRPr="00907E01" w:rsidTr="00EB68BC">
        <w:tc>
          <w:tcPr>
            <w:tcW w:w="262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07E01" w:rsidRDefault="00EB68BC" w:rsidP="00EB68BC">
            <w:pPr>
              <w:contextualSpacing/>
              <w:rPr>
                <w:rFonts w:asciiTheme="majorHAnsi" w:hAnsiTheme="majorHAnsi" w:cstheme="majorHAnsi"/>
              </w:rPr>
            </w:pPr>
            <w:r w:rsidRPr="00907E01">
              <w:rPr>
                <w:rFonts w:asciiTheme="majorHAnsi" w:hAnsiTheme="majorHAnsi" w:cstheme="majorHAnsi"/>
              </w:rPr>
              <w:t>Competencies</w:t>
            </w:r>
          </w:p>
        </w:tc>
        <w:tc>
          <w:tcPr>
            <w:tcW w:w="6617" w:type="dxa"/>
            <w:tcBorders>
              <w:top w:val="single" w:sz="2" w:space="0" w:color="auto"/>
              <w:left w:val="single" w:sz="2" w:space="0" w:color="auto"/>
              <w:bottom w:val="single" w:sz="2" w:space="0" w:color="auto"/>
              <w:right w:val="single" w:sz="2" w:space="0" w:color="auto"/>
            </w:tcBorders>
          </w:tcPr>
          <w:p w:rsidR="00EB68BC" w:rsidRPr="00907E01" w:rsidRDefault="00EB68BC" w:rsidP="00EB68BC">
            <w:pPr>
              <w:pStyle w:val="ListParagraph"/>
              <w:numPr>
                <w:ilvl w:val="0"/>
                <w:numId w:val="4"/>
              </w:numPr>
              <w:rPr>
                <w:rFonts w:asciiTheme="majorHAnsi" w:hAnsiTheme="majorHAnsi" w:cstheme="majorHAnsi"/>
              </w:rPr>
            </w:pPr>
            <w:r w:rsidRPr="00907E01">
              <w:rPr>
                <w:rFonts w:asciiTheme="majorHAnsi" w:hAnsiTheme="majorHAnsi" w:cstheme="majorHAnsi"/>
                <w:i/>
              </w:rPr>
              <w:t>Strategic Orientation</w:t>
            </w:r>
            <w:r w:rsidRPr="00907E01">
              <w:rPr>
                <w:rFonts w:asciiTheme="majorHAnsi" w:hAnsiTheme="majorHAnsi" w:cstheme="majorHAnsi"/>
              </w:rPr>
              <w:t>: Demonstrates complex thinking abilities, incorporating both analytical and conceptual abilities to manage and develop plans and strategies</w:t>
            </w:r>
          </w:p>
          <w:p w:rsidR="00EB68BC" w:rsidRPr="00907E01" w:rsidRDefault="00EB68BC" w:rsidP="00EB68BC">
            <w:pPr>
              <w:pStyle w:val="ListParagraph"/>
              <w:numPr>
                <w:ilvl w:val="0"/>
                <w:numId w:val="4"/>
              </w:numPr>
              <w:rPr>
                <w:rFonts w:asciiTheme="majorHAnsi" w:hAnsiTheme="majorHAnsi" w:cstheme="majorHAnsi"/>
              </w:rPr>
            </w:pPr>
            <w:r w:rsidRPr="00907E01">
              <w:rPr>
                <w:rFonts w:asciiTheme="majorHAnsi" w:hAnsiTheme="majorHAnsi" w:cstheme="majorHAnsi"/>
                <w:i/>
              </w:rPr>
              <w:t>Results Orientation</w:t>
            </w:r>
            <w:r w:rsidRPr="00907E01">
              <w:rPr>
                <w:rFonts w:asciiTheme="majorHAnsi" w:hAnsiTheme="majorHAnsi" w:cstheme="majorHAnsi"/>
              </w:rPr>
              <w:t>: Drive for improvement of results demonstrated by a track record of substantially enhancing performance or organizations</w:t>
            </w:r>
          </w:p>
          <w:p w:rsidR="00EB68BC" w:rsidRPr="00907E01" w:rsidRDefault="00EB68BC" w:rsidP="00EB68BC">
            <w:pPr>
              <w:pStyle w:val="ListParagraph"/>
              <w:numPr>
                <w:ilvl w:val="0"/>
                <w:numId w:val="4"/>
              </w:numPr>
              <w:rPr>
                <w:rFonts w:asciiTheme="majorHAnsi" w:hAnsiTheme="majorHAnsi" w:cstheme="majorHAnsi"/>
              </w:rPr>
            </w:pPr>
            <w:r w:rsidRPr="00907E01">
              <w:rPr>
                <w:rFonts w:asciiTheme="majorHAnsi" w:hAnsiTheme="majorHAnsi" w:cstheme="majorHAnsi"/>
                <w:i/>
              </w:rPr>
              <w:t>Team Leadership</w:t>
            </w:r>
            <w:r w:rsidRPr="00907E01">
              <w:rPr>
                <w:rFonts w:asciiTheme="majorHAnsi" w:hAnsiTheme="majorHAnsi" w:cstheme="majorHAnsi"/>
              </w:rPr>
              <w:t>: Can focus, align</w:t>
            </w:r>
            <w:r>
              <w:rPr>
                <w:rFonts w:asciiTheme="majorHAnsi" w:hAnsiTheme="majorHAnsi" w:cstheme="majorHAnsi"/>
              </w:rPr>
              <w:t xml:space="preserve"> and</w:t>
            </w:r>
            <w:r w:rsidRPr="00907E01">
              <w:rPr>
                <w:rFonts w:asciiTheme="majorHAnsi" w:hAnsiTheme="majorHAnsi" w:cstheme="majorHAnsi"/>
              </w:rPr>
              <w:t xml:space="preserve"> build effective groups, including managing a geographically dispersed workforce under conditions of high secrecy</w:t>
            </w:r>
          </w:p>
          <w:p w:rsidR="00EB68BC" w:rsidRPr="00907E01" w:rsidRDefault="00EB68BC" w:rsidP="00EB68BC">
            <w:pPr>
              <w:pStyle w:val="ListParagraph"/>
              <w:numPr>
                <w:ilvl w:val="0"/>
                <w:numId w:val="4"/>
              </w:numPr>
              <w:rPr>
                <w:rFonts w:asciiTheme="majorHAnsi" w:hAnsiTheme="majorHAnsi" w:cstheme="majorHAnsi"/>
                <w:bCs/>
                <w:i/>
              </w:rPr>
            </w:pPr>
            <w:r w:rsidRPr="00907E01">
              <w:rPr>
                <w:rFonts w:asciiTheme="majorHAnsi" w:hAnsiTheme="majorHAnsi" w:cstheme="majorHAnsi"/>
                <w:i/>
              </w:rPr>
              <w:t>Collaboration &amp; Influencing</w:t>
            </w:r>
            <w:r w:rsidRPr="00907E01">
              <w:rPr>
                <w:rFonts w:asciiTheme="majorHAnsi" w:hAnsiTheme="majorHAnsi" w:cstheme="majorHAnsi"/>
              </w:rPr>
              <w:t>: Works effectively with peers, partners</w:t>
            </w:r>
            <w:r>
              <w:rPr>
                <w:rFonts w:asciiTheme="majorHAnsi" w:hAnsiTheme="majorHAnsi" w:cstheme="majorHAnsi"/>
              </w:rPr>
              <w:t xml:space="preserve"> and</w:t>
            </w:r>
            <w:r w:rsidRPr="00907E01">
              <w:rPr>
                <w:rFonts w:asciiTheme="majorHAnsi" w:hAnsiTheme="majorHAnsi" w:cstheme="majorHAnsi"/>
              </w:rPr>
              <w:t xml:space="preserve"> others who are not in the line of command</w:t>
            </w:r>
          </w:p>
        </w:tc>
      </w:tr>
      <w:tr w:rsidR="00EB68BC" w:rsidRPr="00907E01"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907E01" w:rsidRDefault="00EB68BC" w:rsidP="00EB68BC">
            <w:pPr>
              <w:contextualSpacing/>
              <w:jc w:val="center"/>
              <w:rPr>
                <w:rFonts w:asciiTheme="majorHAnsi" w:hAnsiTheme="majorHAnsi" w:cstheme="majorHAnsi"/>
                <w:b/>
              </w:rPr>
            </w:pPr>
            <w:r w:rsidRPr="00907E01">
              <w:rPr>
                <w:rFonts w:asciiTheme="majorHAnsi" w:hAnsiTheme="majorHAnsi" w:cstheme="majorHAnsi"/>
                <w:b/>
              </w:rPr>
              <w:t>PAST APPOINTEES</w:t>
            </w:r>
          </w:p>
        </w:tc>
      </w:tr>
      <w:tr w:rsidR="00EB68BC" w:rsidRPr="00907E01"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907E01" w:rsidRDefault="00EB68BC" w:rsidP="00EB68BC">
            <w:pPr>
              <w:contextualSpacing/>
              <w:rPr>
                <w:rFonts w:asciiTheme="majorHAnsi" w:hAnsiTheme="majorHAnsi" w:cstheme="majorHAnsi"/>
              </w:rPr>
            </w:pPr>
            <w:r w:rsidRPr="00907E01">
              <w:rPr>
                <w:rFonts w:asciiTheme="majorHAnsi" w:hAnsiTheme="majorHAnsi" w:cstheme="majorHAnsi"/>
              </w:rPr>
              <w:t>John Brennan (2013 – Present): Homeland Security Advisor to the President; Director of the National Counterterrorism Center; CEO of the Analysis Corporation</w:t>
            </w:r>
          </w:p>
        </w:tc>
      </w:tr>
      <w:tr w:rsidR="00EB68BC" w:rsidRPr="00907E01"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907E01" w:rsidRDefault="00EB68BC" w:rsidP="00EB68BC">
            <w:pPr>
              <w:contextualSpacing/>
              <w:rPr>
                <w:rFonts w:asciiTheme="majorHAnsi" w:hAnsiTheme="majorHAnsi" w:cstheme="majorHAnsi"/>
              </w:rPr>
            </w:pPr>
            <w:r w:rsidRPr="00907E01">
              <w:rPr>
                <w:rFonts w:asciiTheme="majorHAnsi" w:hAnsiTheme="majorHAnsi" w:cstheme="majorHAnsi"/>
              </w:rPr>
              <w:t xml:space="preserve">David Petraeus (2011-2013): Commander of International Security Assistance Force and U.S. Forces, Afghanistan; Commander, CENTCOM; Commanding General, Multinational Forces, Iraq; Distinguished Army career </w:t>
            </w:r>
          </w:p>
        </w:tc>
      </w:tr>
      <w:tr w:rsidR="00EB68BC" w:rsidRPr="00907E01"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907E01" w:rsidRDefault="00EB68BC" w:rsidP="00EB68BC">
            <w:pPr>
              <w:contextualSpacing/>
              <w:rPr>
                <w:rFonts w:asciiTheme="majorHAnsi" w:hAnsiTheme="majorHAnsi" w:cstheme="majorHAnsi"/>
              </w:rPr>
            </w:pPr>
            <w:r w:rsidRPr="00907E01">
              <w:rPr>
                <w:rFonts w:asciiTheme="majorHAnsi" w:hAnsiTheme="majorHAnsi" w:cstheme="majorHAnsi"/>
              </w:rPr>
              <w:t>Leon Panetta (2009-2011): White House Chief of Staff; Director of the Office of Management and Budget; Congressman</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17" w:name="_Toc465779583"/>
      <w:r w:rsidRPr="0017272D">
        <w:lastRenderedPageBreak/>
        <w:t>POSITION DESCRIPTION</w:t>
      </w:r>
      <w:bookmarkEnd w:id="17"/>
    </w:p>
    <w:p w:rsidR="00EB68BC" w:rsidRPr="00661AE5" w:rsidRDefault="00EB68BC" w:rsidP="00EB68BC">
      <w:pPr>
        <w:pStyle w:val="Heading1"/>
        <w:spacing w:before="120"/>
      </w:pPr>
      <w:bookmarkStart w:id="18" w:name="_General_counsel,_central"/>
      <w:bookmarkStart w:id="19" w:name="_Toc465846324"/>
      <w:bookmarkEnd w:id="18"/>
      <w:r>
        <w:t>General counsel, central intelligence agency</w:t>
      </w:r>
      <w:bookmarkEnd w:id="19"/>
      <w:r>
        <w:t xml:space="preserve"> </w:t>
      </w:r>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6"/>
        <w:gridCol w:w="6630"/>
      </w:tblGrid>
      <w:tr w:rsidR="00EB68BC" w:rsidRPr="0039322C"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39322C" w:rsidRDefault="00EB68BC" w:rsidP="00EB68BC">
            <w:pPr>
              <w:contextualSpacing/>
              <w:jc w:val="center"/>
              <w:rPr>
                <w:rFonts w:asciiTheme="majorHAnsi" w:hAnsiTheme="majorHAnsi" w:cstheme="majorHAnsi"/>
                <w:b/>
              </w:rPr>
            </w:pPr>
            <w:r w:rsidRPr="0039322C">
              <w:rPr>
                <w:rFonts w:asciiTheme="majorHAnsi" w:hAnsiTheme="majorHAnsi" w:cstheme="majorHAnsi"/>
                <w:b/>
              </w:rPr>
              <w:t>OVERVIEW</w:t>
            </w:r>
          </w:p>
        </w:tc>
      </w:tr>
      <w:tr w:rsidR="00EB68BC" w:rsidRPr="0039322C" w:rsidTr="00EB68BC">
        <w:tc>
          <w:tcPr>
            <w:tcW w:w="261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9322C" w:rsidRDefault="00EB68BC" w:rsidP="00EB68BC">
            <w:pPr>
              <w:contextualSpacing/>
              <w:rPr>
                <w:rFonts w:asciiTheme="majorHAnsi" w:hAnsiTheme="majorHAnsi" w:cstheme="majorHAnsi"/>
              </w:rPr>
            </w:pPr>
            <w:r w:rsidRPr="0039322C">
              <w:rPr>
                <w:rFonts w:asciiTheme="majorHAnsi" w:hAnsiTheme="majorHAnsi" w:cstheme="majorHAnsi"/>
              </w:rPr>
              <w:t>Senate Committee</w:t>
            </w:r>
          </w:p>
        </w:tc>
        <w:tc>
          <w:tcPr>
            <w:tcW w:w="6630" w:type="dxa"/>
            <w:tcBorders>
              <w:top w:val="single" w:sz="2" w:space="0" w:color="auto"/>
              <w:left w:val="single" w:sz="2" w:space="0" w:color="auto"/>
              <w:bottom w:val="single" w:sz="2" w:space="0" w:color="auto"/>
              <w:right w:val="single" w:sz="2" w:space="0" w:color="auto"/>
            </w:tcBorders>
          </w:tcPr>
          <w:p w:rsidR="00EB68BC" w:rsidRPr="0039322C" w:rsidRDefault="00EB68BC" w:rsidP="00EB68BC">
            <w:pPr>
              <w:contextualSpacing/>
              <w:rPr>
                <w:rFonts w:asciiTheme="majorHAnsi" w:hAnsiTheme="majorHAnsi" w:cstheme="majorHAnsi"/>
                <w:bCs/>
                <w:i/>
              </w:rPr>
            </w:pPr>
            <w:r w:rsidRPr="0039322C">
              <w:rPr>
                <w:rFonts w:asciiTheme="majorHAnsi" w:hAnsiTheme="majorHAnsi" w:cstheme="majorHAnsi"/>
              </w:rPr>
              <w:t>Intelligence</w:t>
            </w:r>
          </w:p>
        </w:tc>
      </w:tr>
      <w:tr w:rsidR="00EB68BC" w:rsidRPr="0039322C" w:rsidTr="00EB68BC">
        <w:tc>
          <w:tcPr>
            <w:tcW w:w="261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9322C" w:rsidRDefault="00EB68BC" w:rsidP="00EB68BC">
            <w:pPr>
              <w:contextualSpacing/>
              <w:rPr>
                <w:rFonts w:asciiTheme="majorHAnsi" w:hAnsiTheme="majorHAnsi" w:cstheme="majorHAnsi"/>
              </w:rPr>
            </w:pPr>
            <w:r w:rsidRPr="0039322C">
              <w:rPr>
                <w:rFonts w:asciiTheme="majorHAnsi" w:hAnsiTheme="majorHAnsi" w:cstheme="majorHAnsi"/>
              </w:rPr>
              <w:t>Agency Mission</w:t>
            </w:r>
          </w:p>
        </w:tc>
        <w:tc>
          <w:tcPr>
            <w:tcW w:w="6630" w:type="dxa"/>
            <w:tcBorders>
              <w:top w:val="single" w:sz="2" w:space="0" w:color="auto"/>
              <w:left w:val="single" w:sz="2" w:space="0" w:color="auto"/>
              <w:bottom w:val="single" w:sz="2" w:space="0" w:color="auto"/>
              <w:right w:val="single" w:sz="2" w:space="0" w:color="auto"/>
            </w:tcBorders>
          </w:tcPr>
          <w:p w:rsidR="00EB68BC" w:rsidRPr="0039322C" w:rsidRDefault="00EB68BC" w:rsidP="00EB68BC">
            <w:pPr>
              <w:contextualSpacing/>
              <w:rPr>
                <w:rFonts w:asciiTheme="majorHAnsi" w:hAnsiTheme="majorHAnsi" w:cstheme="majorHAnsi"/>
              </w:rPr>
            </w:pPr>
            <w:r w:rsidRPr="0039322C">
              <w:rPr>
                <w:rFonts w:asciiTheme="majorHAnsi" w:hAnsiTheme="majorHAnsi" w:cstheme="majorHAnsi"/>
              </w:rPr>
              <w:t>To preempt threats and further U.S. national security objectives by collecting intelligence that matters, producing objective all-source analysis, conducting effective co</w:t>
            </w:r>
            <w:r>
              <w:rPr>
                <w:rFonts w:asciiTheme="majorHAnsi" w:hAnsiTheme="majorHAnsi" w:cstheme="majorHAnsi"/>
              </w:rPr>
              <w:t>vert action as directed by the p</w:t>
            </w:r>
            <w:r w:rsidRPr="0039322C">
              <w:rPr>
                <w:rFonts w:asciiTheme="majorHAnsi" w:hAnsiTheme="majorHAnsi" w:cstheme="majorHAnsi"/>
              </w:rPr>
              <w:t>resident</w:t>
            </w:r>
            <w:r>
              <w:rPr>
                <w:rFonts w:asciiTheme="majorHAnsi" w:hAnsiTheme="majorHAnsi" w:cstheme="majorHAnsi"/>
              </w:rPr>
              <w:t xml:space="preserve"> and</w:t>
            </w:r>
            <w:r w:rsidRPr="0039322C">
              <w:rPr>
                <w:rFonts w:asciiTheme="majorHAnsi" w:hAnsiTheme="majorHAnsi" w:cstheme="majorHAnsi"/>
              </w:rPr>
              <w:t xml:space="preserve"> safeguarding t</w:t>
            </w:r>
            <w:r>
              <w:rPr>
                <w:rFonts w:asciiTheme="majorHAnsi" w:hAnsiTheme="majorHAnsi" w:cstheme="majorHAnsi"/>
              </w:rPr>
              <w:t>he secrets that help keep our na</w:t>
            </w:r>
            <w:r w:rsidRPr="0039322C">
              <w:rPr>
                <w:rFonts w:asciiTheme="majorHAnsi" w:hAnsiTheme="majorHAnsi" w:cstheme="majorHAnsi"/>
              </w:rPr>
              <w:t xml:space="preserve">tion safe. </w:t>
            </w:r>
          </w:p>
        </w:tc>
      </w:tr>
      <w:tr w:rsidR="00EB68BC" w:rsidRPr="0039322C" w:rsidTr="00EB68BC">
        <w:tc>
          <w:tcPr>
            <w:tcW w:w="261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9322C" w:rsidRDefault="00EB68BC" w:rsidP="00EB68BC">
            <w:pPr>
              <w:contextualSpacing/>
              <w:rPr>
                <w:rFonts w:asciiTheme="majorHAnsi" w:hAnsiTheme="majorHAnsi" w:cstheme="majorHAnsi"/>
              </w:rPr>
            </w:pPr>
            <w:r w:rsidRPr="0039322C">
              <w:rPr>
                <w:rFonts w:asciiTheme="majorHAnsi" w:hAnsiTheme="majorHAnsi" w:cstheme="majorHAnsi"/>
              </w:rPr>
              <w:t>Position Overview</w:t>
            </w:r>
          </w:p>
        </w:tc>
        <w:tc>
          <w:tcPr>
            <w:tcW w:w="6630" w:type="dxa"/>
            <w:tcBorders>
              <w:top w:val="single" w:sz="2" w:space="0" w:color="auto"/>
              <w:left w:val="single" w:sz="2" w:space="0" w:color="auto"/>
              <w:bottom w:val="single" w:sz="2" w:space="0" w:color="auto"/>
              <w:right w:val="single" w:sz="2" w:space="0" w:color="auto"/>
            </w:tcBorders>
          </w:tcPr>
          <w:p w:rsidR="00EB68BC" w:rsidRPr="0039322C" w:rsidRDefault="00EB68BC" w:rsidP="00EB68BC">
            <w:pPr>
              <w:contextualSpacing/>
              <w:rPr>
                <w:rFonts w:asciiTheme="majorHAnsi" w:hAnsiTheme="majorHAnsi" w:cstheme="majorHAnsi"/>
              </w:rPr>
            </w:pPr>
            <w:r w:rsidRPr="0039322C">
              <w:rPr>
                <w:rFonts w:asciiTheme="majorHAnsi" w:hAnsiTheme="majorHAnsi" w:cstheme="majorHAnsi"/>
              </w:rPr>
              <w:t xml:space="preserve">The </w:t>
            </w:r>
            <w:r>
              <w:rPr>
                <w:rFonts w:asciiTheme="majorHAnsi" w:hAnsiTheme="majorHAnsi" w:cstheme="majorHAnsi"/>
              </w:rPr>
              <w:t>general counsel</w:t>
            </w:r>
            <w:r w:rsidRPr="0039322C">
              <w:rPr>
                <w:rFonts w:asciiTheme="majorHAnsi" w:hAnsiTheme="majorHAnsi" w:cstheme="majorHAnsi"/>
              </w:rPr>
              <w:t xml:space="preserve"> (GC) is the chief legal officer of the CIA. The GC serves as the legal advisor to the Director of the Central Intelligence Agency and is responsible for the sound and efficient management of the legal affairs of the CIA. The CIA Office of General Counsel (OGC) is an independent office that is headed by the </w:t>
            </w:r>
            <w:r>
              <w:rPr>
                <w:rFonts w:asciiTheme="majorHAnsi" w:hAnsiTheme="majorHAnsi" w:cstheme="majorHAnsi"/>
              </w:rPr>
              <w:t>general counsel</w:t>
            </w:r>
            <w:r w:rsidRPr="0039322C">
              <w:rPr>
                <w:rFonts w:asciiTheme="majorHAnsi" w:hAnsiTheme="majorHAnsi" w:cstheme="majorHAnsi"/>
              </w:rPr>
              <w:t xml:space="preserve"> and assists the </w:t>
            </w:r>
            <w:r>
              <w:rPr>
                <w:rFonts w:asciiTheme="majorHAnsi" w:hAnsiTheme="majorHAnsi" w:cstheme="majorHAnsi"/>
              </w:rPr>
              <w:t>general counsel</w:t>
            </w:r>
            <w:r w:rsidRPr="0039322C">
              <w:rPr>
                <w:rFonts w:asciiTheme="majorHAnsi" w:hAnsiTheme="majorHAnsi" w:cstheme="majorHAnsi"/>
              </w:rPr>
              <w:t xml:space="preserve"> in carrying out his statutory and other responsibilities. On behalf of the </w:t>
            </w:r>
            <w:r>
              <w:rPr>
                <w:rFonts w:asciiTheme="majorHAnsi" w:hAnsiTheme="majorHAnsi" w:cstheme="majorHAnsi"/>
              </w:rPr>
              <w:t>general counsel</w:t>
            </w:r>
            <w:r w:rsidRPr="0039322C">
              <w:rPr>
                <w:rFonts w:asciiTheme="majorHAnsi" w:hAnsiTheme="majorHAnsi" w:cstheme="majorHAnsi"/>
              </w:rPr>
              <w:t>, OGC provides legal advice and guidance to the</w:t>
            </w:r>
            <w:r>
              <w:rPr>
                <w:rFonts w:asciiTheme="majorHAnsi" w:hAnsiTheme="majorHAnsi" w:cstheme="majorHAnsi"/>
              </w:rPr>
              <w:t xml:space="preserve"> agency and to the d</w:t>
            </w:r>
            <w:r w:rsidRPr="0039322C">
              <w:rPr>
                <w:rFonts w:asciiTheme="majorHAnsi" w:hAnsiTheme="majorHAnsi" w:cstheme="majorHAnsi"/>
              </w:rPr>
              <w:t>irector of the CIA. OGC i</w:t>
            </w:r>
            <w:r>
              <w:rPr>
                <w:rFonts w:asciiTheme="majorHAnsi" w:hAnsiTheme="majorHAnsi" w:cstheme="majorHAnsi"/>
              </w:rPr>
              <w:t>s responsible for advising the d</w:t>
            </w:r>
            <w:r w:rsidRPr="0039322C">
              <w:rPr>
                <w:rFonts w:asciiTheme="majorHAnsi" w:hAnsiTheme="majorHAnsi" w:cstheme="majorHAnsi"/>
              </w:rPr>
              <w:t>irector on all legal matters relating to his statutory responsibilities and his role as head of the CIA.</w:t>
            </w:r>
          </w:p>
        </w:tc>
      </w:tr>
      <w:tr w:rsidR="00EB68BC" w:rsidRPr="0039322C" w:rsidTr="00EB68BC">
        <w:tc>
          <w:tcPr>
            <w:tcW w:w="261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9322C" w:rsidRDefault="00EB68BC" w:rsidP="00EB68BC">
            <w:pPr>
              <w:contextualSpacing/>
              <w:rPr>
                <w:rFonts w:asciiTheme="majorHAnsi" w:hAnsiTheme="majorHAnsi" w:cstheme="majorHAnsi"/>
                <w:i/>
              </w:rPr>
            </w:pPr>
            <w:r w:rsidRPr="0039322C">
              <w:rPr>
                <w:rFonts w:asciiTheme="majorHAnsi" w:hAnsiTheme="majorHAnsi" w:cstheme="majorHAnsi"/>
              </w:rPr>
              <w:t>Compensation</w:t>
            </w:r>
          </w:p>
        </w:tc>
        <w:tc>
          <w:tcPr>
            <w:tcW w:w="6630" w:type="dxa"/>
            <w:tcBorders>
              <w:top w:val="single" w:sz="2" w:space="0" w:color="auto"/>
              <w:left w:val="single" w:sz="2" w:space="0" w:color="auto"/>
              <w:bottom w:val="single" w:sz="2" w:space="0" w:color="auto"/>
              <w:right w:val="single" w:sz="2" w:space="0" w:color="auto"/>
            </w:tcBorders>
          </w:tcPr>
          <w:p w:rsidR="00EB68BC" w:rsidRPr="0039322C" w:rsidRDefault="00EB68BC" w:rsidP="00EB68BC">
            <w:pPr>
              <w:contextualSpacing/>
              <w:rPr>
                <w:rFonts w:asciiTheme="majorHAnsi" w:hAnsiTheme="majorHAnsi" w:cstheme="majorHAnsi"/>
              </w:rPr>
            </w:pPr>
            <w:r w:rsidRPr="0039322C">
              <w:rPr>
                <w:rFonts w:asciiTheme="majorHAnsi" w:hAnsiTheme="majorHAnsi" w:cstheme="majorHAnsi"/>
                <w:bCs/>
              </w:rPr>
              <w:t>Level IV $160,300 (5 U.S.C. § 5315)</w:t>
            </w:r>
          </w:p>
        </w:tc>
      </w:tr>
      <w:tr w:rsidR="00EB68BC" w:rsidRPr="0039322C" w:rsidTr="00EB68BC">
        <w:tc>
          <w:tcPr>
            <w:tcW w:w="261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9322C" w:rsidRDefault="00EB68BC" w:rsidP="00EB68BC">
            <w:pPr>
              <w:contextualSpacing/>
              <w:rPr>
                <w:rFonts w:asciiTheme="majorHAnsi" w:hAnsiTheme="majorHAnsi" w:cstheme="majorHAnsi"/>
              </w:rPr>
            </w:pPr>
            <w:r w:rsidRPr="0039322C">
              <w:rPr>
                <w:rFonts w:asciiTheme="majorHAnsi" w:hAnsiTheme="majorHAnsi" w:cstheme="majorHAnsi"/>
              </w:rPr>
              <w:t>Position Reports to</w:t>
            </w:r>
          </w:p>
        </w:tc>
        <w:tc>
          <w:tcPr>
            <w:tcW w:w="6630" w:type="dxa"/>
            <w:tcBorders>
              <w:top w:val="single" w:sz="2" w:space="0" w:color="auto"/>
              <w:left w:val="single" w:sz="2" w:space="0" w:color="auto"/>
              <w:bottom w:val="single" w:sz="2" w:space="0" w:color="auto"/>
              <w:right w:val="single" w:sz="2" w:space="0" w:color="auto"/>
            </w:tcBorders>
          </w:tcPr>
          <w:p w:rsidR="00EB68BC" w:rsidRPr="0039322C" w:rsidRDefault="00EB68BC" w:rsidP="00EB68BC">
            <w:pPr>
              <w:contextualSpacing/>
              <w:rPr>
                <w:rFonts w:asciiTheme="majorHAnsi" w:hAnsiTheme="majorHAnsi" w:cstheme="majorHAnsi"/>
              </w:rPr>
            </w:pPr>
            <w:r>
              <w:rPr>
                <w:rFonts w:asciiTheme="majorHAnsi" w:hAnsiTheme="majorHAnsi" w:cstheme="majorHAnsi"/>
              </w:rPr>
              <w:t>The d</w:t>
            </w:r>
            <w:r w:rsidRPr="0039322C">
              <w:rPr>
                <w:rFonts w:asciiTheme="majorHAnsi" w:hAnsiTheme="majorHAnsi" w:cstheme="majorHAnsi"/>
              </w:rPr>
              <w:t>irector of the Central Intelligence Agency</w:t>
            </w:r>
          </w:p>
        </w:tc>
      </w:tr>
      <w:tr w:rsidR="00EB68BC" w:rsidRPr="0039322C"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39322C" w:rsidRDefault="00EB68BC" w:rsidP="00EB68BC">
            <w:pPr>
              <w:contextualSpacing/>
              <w:jc w:val="center"/>
              <w:rPr>
                <w:rFonts w:asciiTheme="majorHAnsi" w:hAnsiTheme="majorHAnsi" w:cstheme="majorHAnsi"/>
                <w:b/>
              </w:rPr>
            </w:pPr>
            <w:r w:rsidRPr="0039322C">
              <w:rPr>
                <w:rFonts w:asciiTheme="majorHAnsi" w:hAnsiTheme="majorHAnsi" w:cstheme="majorHAnsi"/>
                <w:b/>
              </w:rPr>
              <w:t>RESPONSIBILITIES</w:t>
            </w:r>
          </w:p>
        </w:tc>
      </w:tr>
      <w:tr w:rsidR="00EB68BC" w:rsidRPr="0039322C" w:rsidTr="00EB68BC">
        <w:tc>
          <w:tcPr>
            <w:tcW w:w="261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9322C" w:rsidRDefault="00EB68BC" w:rsidP="00EB68BC">
            <w:pPr>
              <w:contextualSpacing/>
              <w:rPr>
                <w:rFonts w:asciiTheme="majorHAnsi" w:hAnsiTheme="majorHAnsi" w:cstheme="majorHAnsi"/>
              </w:rPr>
            </w:pPr>
            <w:r w:rsidRPr="0039322C">
              <w:rPr>
                <w:rFonts w:asciiTheme="majorHAnsi" w:hAnsiTheme="majorHAnsi" w:cstheme="majorHAnsi"/>
              </w:rPr>
              <w:t>Management Scope</w:t>
            </w:r>
          </w:p>
        </w:tc>
        <w:tc>
          <w:tcPr>
            <w:tcW w:w="6630" w:type="dxa"/>
            <w:tcBorders>
              <w:top w:val="single" w:sz="2" w:space="0" w:color="auto"/>
              <w:left w:val="single" w:sz="2" w:space="0" w:color="auto"/>
              <w:bottom w:val="single" w:sz="2" w:space="0" w:color="auto"/>
              <w:right w:val="single" w:sz="2" w:space="0" w:color="auto"/>
            </w:tcBorders>
          </w:tcPr>
          <w:p w:rsidR="00EB68BC" w:rsidRPr="0039322C" w:rsidRDefault="00EB68BC" w:rsidP="00EB68BC">
            <w:pPr>
              <w:contextualSpacing/>
              <w:rPr>
                <w:rFonts w:asciiTheme="majorHAnsi" w:hAnsiTheme="majorHAnsi" w:cstheme="majorHAnsi"/>
                <w:bCs/>
              </w:rPr>
            </w:pPr>
            <w:r w:rsidRPr="0039322C">
              <w:rPr>
                <w:rFonts w:asciiTheme="majorHAnsi" w:hAnsiTheme="majorHAnsi" w:cstheme="majorHAnsi"/>
              </w:rPr>
              <w:t>The OGC at CIA is responsible for a variety of policy, operational</w:t>
            </w:r>
            <w:r>
              <w:rPr>
                <w:rFonts w:asciiTheme="majorHAnsi" w:hAnsiTheme="majorHAnsi" w:cstheme="majorHAnsi"/>
              </w:rPr>
              <w:t xml:space="preserve"> and</w:t>
            </w:r>
            <w:r w:rsidRPr="0039322C">
              <w:rPr>
                <w:rFonts w:asciiTheme="majorHAnsi" w:hAnsiTheme="majorHAnsi" w:cstheme="majorHAnsi"/>
              </w:rPr>
              <w:t xml:space="preserve"> administrative legal matters</w:t>
            </w:r>
            <w:r>
              <w:rPr>
                <w:rFonts w:asciiTheme="majorHAnsi" w:hAnsiTheme="majorHAnsi" w:cstheme="majorHAnsi"/>
              </w:rPr>
              <w:t xml:space="preserve"> and</w:t>
            </w:r>
            <w:r w:rsidRPr="0039322C">
              <w:rPr>
                <w:rFonts w:asciiTheme="majorHAnsi" w:hAnsiTheme="majorHAnsi" w:cstheme="majorHAnsi"/>
              </w:rPr>
              <w:t xml:space="preserve"> the GC must be able to exercise management over a broad array of legal portfolios and oversee a staff of 100 attorneys. Additionally, the GC has three deputies overseeing operations, litigations</w:t>
            </w:r>
            <w:r>
              <w:rPr>
                <w:rFonts w:asciiTheme="majorHAnsi" w:hAnsiTheme="majorHAnsi" w:cstheme="majorHAnsi"/>
              </w:rPr>
              <w:t xml:space="preserve"> and</w:t>
            </w:r>
            <w:r w:rsidRPr="0039322C">
              <w:rPr>
                <w:rFonts w:asciiTheme="majorHAnsi" w:hAnsiTheme="majorHAnsi" w:cstheme="majorHAnsi"/>
              </w:rPr>
              <w:t xml:space="preserve"> management of personnel and the </w:t>
            </w:r>
            <w:r>
              <w:rPr>
                <w:rFonts w:asciiTheme="majorHAnsi" w:hAnsiTheme="majorHAnsi" w:cstheme="majorHAnsi"/>
              </w:rPr>
              <w:t>chief of staff</w:t>
            </w:r>
            <w:r w:rsidRPr="0039322C">
              <w:rPr>
                <w:rFonts w:asciiTheme="majorHAnsi" w:hAnsiTheme="majorHAnsi" w:cstheme="majorHAnsi"/>
              </w:rPr>
              <w:t>.</w:t>
            </w:r>
          </w:p>
        </w:tc>
      </w:tr>
      <w:tr w:rsidR="00EB68BC" w:rsidRPr="0039322C" w:rsidTr="00EB68BC">
        <w:tc>
          <w:tcPr>
            <w:tcW w:w="261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9322C" w:rsidRDefault="00EB68BC" w:rsidP="00EB68BC">
            <w:pPr>
              <w:contextualSpacing/>
              <w:rPr>
                <w:rFonts w:asciiTheme="majorHAnsi" w:hAnsiTheme="majorHAnsi" w:cstheme="majorHAnsi"/>
              </w:rPr>
            </w:pPr>
            <w:r w:rsidRPr="0039322C">
              <w:rPr>
                <w:rFonts w:asciiTheme="majorHAnsi" w:hAnsiTheme="majorHAnsi" w:cstheme="majorHAnsi"/>
              </w:rPr>
              <w:t>Primary Responsibilities</w:t>
            </w:r>
          </w:p>
        </w:tc>
        <w:tc>
          <w:tcPr>
            <w:tcW w:w="6630" w:type="dxa"/>
            <w:tcBorders>
              <w:top w:val="single" w:sz="2" w:space="0" w:color="auto"/>
              <w:left w:val="single" w:sz="2" w:space="0" w:color="auto"/>
              <w:bottom w:val="single" w:sz="2" w:space="0" w:color="auto"/>
              <w:right w:val="single" w:sz="2" w:space="0" w:color="auto"/>
            </w:tcBorders>
          </w:tcPr>
          <w:p w:rsidR="00EB68BC" w:rsidRPr="0039322C" w:rsidRDefault="00EB68BC" w:rsidP="00EB68BC">
            <w:pPr>
              <w:pStyle w:val="ListParagraph"/>
              <w:numPr>
                <w:ilvl w:val="0"/>
                <w:numId w:val="7"/>
              </w:numPr>
              <w:ind w:left="432"/>
              <w:rPr>
                <w:rStyle w:val="apple-converted-space"/>
                <w:rFonts w:asciiTheme="majorHAnsi" w:hAnsiTheme="majorHAnsi" w:cstheme="majorHAnsi"/>
              </w:rPr>
            </w:pPr>
            <w:r w:rsidRPr="0039322C">
              <w:rPr>
                <w:rFonts w:asciiTheme="majorHAnsi" w:hAnsiTheme="majorHAnsi" w:cstheme="majorHAnsi"/>
                <w:bCs/>
              </w:rPr>
              <w:t>Manages the Office of the General Counsel.</w:t>
            </w:r>
          </w:p>
          <w:p w:rsidR="00EB68BC" w:rsidRPr="0039322C" w:rsidRDefault="00EB68BC" w:rsidP="00EB68BC">
            <w:pPr>
              <w:pStyle w:val="ListParagraph"/>
              <w:numPr>
                <w:ilvl w:val="0"/>
                <w:numId w:val="7"/>
              </w:numPr>
              <w:ind w:left="432"/>
              <w:rPr>
                <w:rFonts w:asciiTheme="majorHAnsi" w:hAnsiTheme="majorHAnsi" w:cstheme="majorHAnsi"/>
              </w:rPr>
            </w:pPr>
            <w:r w:rsidRPr="0039322C">
              <w:rPr>
                <w:rStyle w:val="apple-converted-space"/>
                <w:rFonts w:asciiTheme="majorHAnsi" w:hAnsiTheme="majorHAnsi" w:cstheme="majorHAnsi"/>
              </w:rPr>
              <w:t>Provides</w:t>
            </w:r>
            <w:r w:rsidRPr="0039322C">
              <w:rPr>
                <w:rFonts w:asciiTheme="majorHAnsi" w:hAnsiTheme="majorHAnsi" w:cstheme="majorHAnsi"/>
                <w:shd w:val="clear" w:color="auto" w:fill="FFFFFF"/>
              </w:rPr>
              <w:t xml:space="preserve"> legal advice and guidance to the </w:t>
            </w:r>
            <w:r>
              <w:rPr>
                <w:rFonts w:asciiTheme="majorHAnsi" w:hAnsiTheme="majorHAnsi" w:cstheme="majorHAnsi"/>
                <w:shd w:val="clear" w:color="auto" w:fill="FFFFFF"/>
              </w:rPr>
              <w:t>agency</w:t>
            </w:r>
            <w:r w:rsidRPr="0039322C">
              <w:rPr>
                <w:rFonts w:asciiTheme="majorHAnsi" w:hAnsiTheme="majorHAnsi" w:cstheme="majorHAnsi"/>
                <w:shd w:val="clear" w:color="auto" w:fill="FFFFFF"/>
              </w:rPr>
              <w:t xml:space="preserve"> and to the Director of the CIA</w:t>
            </w:r>
            <w:r>
              <w:rPr>
                <w:rFonts w:asciiTheme="majorHAnsi" w:hAnsiTheme="majorHAnsi" w:cstheme="majorHAnsi"/>
                <w:shd w:val="clear" w:color="auto" w:fill="FFFFFF"/>
              </w:rPr>
              <w:t>.</w:t>
            </w:r>
          </w:p>
          <w:p w:rsidR="00EB68BC" w:rsidRPr="0039322C" w:rsidRDefault="00EB68BC" w:rsidP="00EB68BC">
            <w:pPr>
              <w:pStyle w:val="ListParagraph"/>
              <w:numPr>
                <w:ilvl w:val="0"/>
                <w:numId w:val="7"/>
              </w:numPr>
              <w:ind w:left="432"/>
              <w:rPr>
                <w:rFonts w:asciiTheme="majorHAnsi" w:hAnsiTheme="majorHAnsi" w:cstheme="majorHAnsi"/>
              </w:rPr>
            </w:pPr>
            <w:r>
              <w:rPr>
                <w:rFonts w:asciiTheme="majorHAnsi" w:hAnsiTheme="majorHAnsi" w:cstheme="majorHAnsi"/>
                <w:shd w:val="clear" w:color="auto" w:fill="FFFFFF"/>
              </w:rPr>
              <w:t>Advises the d</w:t>
            </w:r>
            <w:r w:rsidRPr="0039322C">
              <w:rPr>
                <w:rFonts w:asciiTheme="majorHAnsi" w:hAnsiTheme="majorHAnsi" w:cstheme="majorHAnsi"/>
                <w:shd w:val="clear" w:color="auto" w:fill="FFFFFF"/>
              </w:rPr>
              <w:t>irector on all legal matters relating to his statutory responsibilities and his role as head of the CIA</w:t>
            </w:r>
            <w:r>
              <w:rPr>
                <w:rFonts w:asciiTheme="majorHAnsi" w:hAnsiTheme="majorHAnsi" w:cstheme="majorHAnsi"/>
                <w:shd w:val="clear" w:color="auto" w:fill="FFFFFF"/>
              </w:rPr>
              <w:t>.</w:t>
            </w:r>
          </w:p>
          <w:p w:rsidR="00EB68BC" w:rsidRPr="0039322C" w:rsidRDefault="00EB68BC" w:rsidP="00EB68BC">
            <w:pPr>
              <w:pStyle w:val="ListParagraph"/>
              <w:numPr>
                <w:ilvl w:val="0"/>
                <w:numId w:val="7"/>
              </w:numPr>
              <w:ind w:left="432"/>
              <w:rPr>
                <w:rFonts w:asciiTheme="majorHAnsi" w:hAnsiTheme="majorHAnsi" w:cstheme="majorHAnsi"/>
              </w:rPr>
            </w:pPr>
            <w:r w:rsidRPr="0039322C">
              <w:rPr>
                <w:rFonts w:asciiTheme="majorHAnsi" w:hAnsiTheme="majorHAnsi" w:cstheme="majorHAnsi"/>
                <w:shd w:val="clear" w:color="auto" w:fill="FFFFFF"/>
              </w:rPr>
              <w:t>Provides advice and guidance to those officers and employees within the CIA who have specific resp</w:t>
            </w:r>
            <w:r>
              <w:rPr>
                <w:rFonts w:asciiTheme="majorHAnsi" w:hAnsiTheme="majorHAnsi" w:cstheme="majorHAnsi"/>
                <w:shd w:val="clear" w:color="auto" w:fill="FFFFFF"/>
              </w:rPr>
              <w:t>onsibility for the conduct of</w:t>
            </w:r>
            <w:r w:rsidRPr="0039322C">
              <w:rPr>
                <w:rFonts w:asciiTheme="majorHAnsi" w:hAnsiTheme="majorHAnsi" w:cstheme="majorHAnsi"/>
                <w:shd w:val="clear" w:color="auto" w:fill="FFFFFF"/>
              </w:rPr>
              <w:t xml:space="preserve"> intelligence activities</w:t>
            </w:r>
            <w:r>
              <w:rPr>
                <w:rFonts w:asciiTheme="majorHAnsi" w:hAnsiTheme="majorHAnsi" w:cstheme="majorHAnsi"/>
                <w:shd w:val="clear" w:color="auto" w:fill="FFFFFF"/>
              </w:rPr>
              <w:t>.</w:t>
            </w:r>
          </w:p>
        </w:tc>
      </w:tr>
      <w:tr w:rsidR="00EB68BC" w:rsidRPr="0039322C" w:rsidTr="00EB68BC">
        <w:tc>
          <w:tcPr>
            <w:tcW w:w="261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9322C" w:rsidRDefault="00EB68BC" w:rsidP="00EB68BC">
            <w:pPr>
              <w:contextualSpacing/>
              <w:rPr>
                <w:rFonts w:asciiTheme="majorHAnsi" w:hAnsiTheme="majorHAnsi" w:cstheme="majorHAnsi"/>
              </w:rPr>
            </w:pPr>
            <w:r w:rsidRPr="0039322C">
              <w:rPr>
                <w:rFonts w:asciiTheme="majorHAnsi" w:hAnsiTheme="majorHAnsi" w:cstheme="majorHAnsi"/>
              </w:rPr>
              <w:t>Strategic Goals and Priorities</w:t>
            </w:r>
          </w:p>
        </w:tc>
        <w:tc>
          <w:tcPr>
            <w:tcW w:w="6630" w:type="dxa"/>
            <w:tcBorders>
              <w:top w:val="single" w:sz="2" w:space="0" w:color="auto"/>
              <w:left w:val="single" w:sz="2" w:space="0" w:color="auto"/>
              <w:bottom w:val="single" w:sz="2" w:space="0" w:color="auto"/>
              <w:right w:val="single" w:sz="2" w:space="0" w:color="auto"/>
            </w:tcBorders>
            <w:vAlign w:val="center"/>
          </w:tcPr>
          <w:p w:rsidR="00EB68BC" w:rsidRPr="0064303E" w:rsidRDefault="00EB68BC" w:rsidP="00EB68BC">
            <w:pPr>
              <w:ind w:left="72"/>
              <w:contextualSpacing/>
              <w:jc w:val="center"/>
              <w:rPr>
                <w:rFonts w:asciiTheme="majorHAnsi" w:hAnsiTheme="majorHAnsi" w:cstheme="majorHAnsi"/>
              </w:rPr>
            </w:pPr>
          </w:p>
          <w:p w:rsidR="00EB68BC" w:rsidRPr="0064303E" w:rsidRDefault="00EB68BC" w:rsidP="00EB68BC">
            <w:pPr>
              <w:ind w:left="72"/>
              <w:contextualSpacing/>
              <w:jc w:val="center"/>
              <w:rPr>
                <w:rFonts w:asciiTheme="majorHAnsi" w:hAnsiTheme="majorHAnsi" w:cstheme="majorHAnsi"/>
              </w:rPr>
            </w:pPr>
          </w:p>
          <w:p w:rsidR="00EB68BC" w:rsidRPr="000E3941" w:rsidRDefault="00EB68BC" w:rsidP="00EB68BC">
            <w:pPr>
              <w:contextualSpacing/>
              <w:jc w:val="center"/>
              <w:rPr>
                <w:rFonts w:ascii="Calibri" w:hAnsi="Calibri" w:cstheme="majorHAnsi"/>
              </w:rPr>
            </w:pPr>
            <w:r w:rsidRPr="000E3941">
              <w:rPr>
                <w:rFonts w:ascii="Calibri" w:hAnsi="Calibri" w:cstheme="minorHAnsi"/>
              </w:rPr>
              <w:t>Depends on the policy priorities of the administration</w:t>
            </w:r>
          </w:p>
          <w:p w:rsidR="00EB68BC" w:rsidRPr="0064303E" w:rsidRDefault="00EB68BC" w:rsidP="00EB68BC">
            <w:pPr>
              <w:contextualSpacing/>
              <w:rPr>
                <w:rFonts w:asciiTheme="majorHAnsi" w:hAnsiTheme="majorHAnsi" w:cstheme="majorHAnsi"/>
              </w:rPr>
            </w:pPr>
          </w:p>
        </w:tc>
      </w:tr>
      <w:tr w:rsidR="00EB68BC" w:rsidRPr="0039322C"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39322C" w:rsidRDefault="00EB68BC" w:rsidP="00EB68BC">
            <w:pPr>
              <w:contextualSpacing/>
              <w:jc w:val="center"/>
              <w:rPr>
                <w:rFonts w:asciiTheme="majorHAnsi" w:hAnsiTheme="majorHAnsi" w:cstheme="majorHAnsi"/>
                <w:b/>
              </w:rPr>
            </w:pPr>
            <w:r w:rsidRPr="0039322C">
              <w:rPr>
                <w:rFonts w:asciiTheme="majorHAnsi" w:hAnsiTheme="majorHAnsi" w:cstheme="majorHAnsi"/>
                <w:b/>
              </w:rPr>
              <w:t>REQUIREMENTS AND COMPETENCIES</w:t>
            </w:r>
          </w:p>
        </w:tc>
      </w:tr>
      <w:tr w:rsidR="00EB68BC" w:rsidRPr="0039322C" w:rsidTr="00EB68BC">
        <w:tc>
          <w:tcPr>
            <w:tcW w:w="261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9322C" w:rsidRDefault="00EB68BC" w:rsidP="00EB68BC">
            <w:pPr>
              <w:contextualSpacing/>
              <w:rPr>
                <w:rFonts w:asciiTheme="majorHAnsi" w:hAnsiTheme="majorHAnsi" w:cstheme="majorHAnsi"/>
              </w:rPr>
            </w:pPr>
            <w:r w:rsidRPr="0039322C">
              <w:rPr>
                <w:rFonts w:asciiTheme="majorHAnsi" w:hAnsiTheme="majorHAnsi" w:cstheme="majorHAnsi"/>
              </w:rPr>
              <w:lastRenderedPageBreak/>
              <w:t>Requirements</w:t>
            </w:r>
          </w:p>
        </w:tc>
        <w:tc>
          <w:tcPr>
            <w:tcW w:w="6630" w:type="dxa"/>
            <w:tcBorders>
              <w:top w:val="single" w:sz="2" w:space="0" w:color="auto"/>
              <w:left w:val="single" w:sz="2" w:space="0" w:color="auto"/>
              <w:bottom w:val="single" w:sz="2" w:space="0" w:color="auto"/>
              <w:right w:val="single" w:sz="2" w:space="0" w:color="auto"/>
            </w:tcBorders>
          </w:tcPr>
          <w:p w:rsidR="00EB68BC" w:rsidRPr="0039322C" w:rsidRDefault="00EB68BC" w:rsidP="00EB68BC">
            <w:pPr>
              <w:pStyle w:val="ListParagraph"/>
              <w:numPr>
                <w:ilvl w:val="0"/>
                <w:numId w:val="3"/>
              </w:numPr>
              <w:rPr>
                <w:rFonts w:asciiTheme="majorHAnsi" w:hAnsiTheme="majorHAnsi" w:cstheme="majorHAnsi"/>
              </w:rPr>
            </w:pPr>
            <w:r w:rsidRPr="0039322C">
              <w:rPr>
                <w:rFonts w:asciiTheme="majorHAnsi" w:hAnsiTheme="majorHAnsi" w:cstheme="majorHAnsi"/>
              </w:rPr>
              <w:t>Strong legal background with knowledge of the national security field</w:t>
            </w:r>
          </w:p>
          <w:p w:rsidR="00EB68BC" w:rsidRPr="0039322C" w:rsidRDefault="00EB68BC" w:rsidP="00EB68BC">
            <w:pPr>
              <w:pStyle w:val="ListParagraph"/>
              <w:numPr>
                <w:ilvl w:val="0"/>
                <w:numId w:val="3"/>
              </w:numPr>
              <w:rPr>
                <w:rFonts w:asciiTheme="majorHAnsi" w:hAnsiTheme="majorHAnsi" w:cstheme="majorHAnsi"/>
              </w:rPr>
            </w:pPr>
            <w:r w:rsidRPr="0039322C">
              <w:rPr>
                <w:rFonts w:asciiTheme="majorHAnsi" w:hAnsiTheme="majorHAnsi" w:cstheme="majorHAnsi"/>
              </w:rPr>
              <w:t>Experience working on complicated policy and administrative issues</w:t>
            </w:r>
          </w:p>
          <w:p w:rsidR="00EB68BC" w:rsidRPr="0039322C" w:rsidRDefault="00EB68BC" w:rsidP="00EB68BC">
            <w:pPr>
              <w:pStyle w:val="ListParagraph"/>
              <w:numPr>
                <w:ilvl w:val="0"/>
                <w:numId w:val="3"/>
              </w:numPr>
              <w:rPr>
                <w:rFonts w:asciiTheme="majorHAnsi" w:hAnsiTheme="majorHAnsi" w:cstheme="majorHAnsi"/>
                <w:b/>
                <w:bCs/>
                <w:u w:val="single"/>
              </w:rPr>
            </w:pPr>
            <w:r w:rsidRPr="0039322C">
              <w:rPr>
                <w:rFonts w:asciiTheme="majorHAnsi" w:hAnsiTheme="majorHAnsi" w:cstheme="majorHAnsi"/>
              </w:rPr>
              <w:t>Experience working on matrixed teams and with a cross- section of senior executives</w:t>
            </w:r>
          </w:p>
        </w:tc>
      </w:tr>
      <w:tr w:rsidR="00EB68BC" w:rsidRPr="0039322C" w:rsidTr="00EB68BC">
        <w:tc>
          <w:tcPr>
            <w:tcW w:w="261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9322C" w:rsidRDefault="00EB68BC" w:rsidP="00EB68BC">
            <w:pPr>
              <w:contextualSpacing/>
              <w:rPr>
                <w:rFonts w:asciiTheme="majorHAnsi" w:hAnsiTheme="majorHAnsi" w:cstheme="majorHAnsi"/>
              </w:rPr>
            </w:pPr>
            <w:r w:rsidRPr="0039322C">
              <w:rPr>
                <w:rFonts w:asciiTheme="majorHAnsi" w:hAnsiTheme="majorHAnsi" w:cstheme="majorHAnsi"/>
              </w:rPr>
              <w:t>Competencies</w:t>
            </w:r>
          </w:p>
        </w:tc>
        <w:tc>
          <w:tcPr>
            <w:tcW w:w="6630" w:type="dxa"/>
            <w:tcBorders>
              <w:top w:val="single" w:sz="2" w:space="0" w:color="auto"/>
              <w:left w:val="single" w:sz="2" w:space="0" w:color="auto"/>
              <w:bottom w:val="single" w:sz="2" w:space="0" w:color="auto"/>
              <w:right w:val="single" w:sz="2" w:space="0" w:color="auto"/>
            </w:tcBorders>
          </w:tcPr>
          <w:p w:rsidR="00EB68BC" w:rsidRPr="0039322C" w:rsidRDefault="00EB68BC" w:rsidP="00EB68BC">
            <w:pPr>
              <w:pStyle w:val="ListParagraph"/>
              <w:numPr>
                <w:ilvl w:val="0"/>
                <w:numId w:val="4"/>
              </w:numPr>
              <w:rPr>
                <w:rFonts w:asciiTheme="majorHAnsi" w:hAnsiTheme="majorHAnsi" w:cstheme="majorHAnsi"/>
                <w:bCs/>
              </w:rPr>
            </w:pPr>
            <w:r w:rsidRPr="0039322C">
              <w:rPr>
                <w:rFonts w:asciiTheme="majorHAnsi" w:hAnsiTheme="majorHAnsi" w:cstheme="majorHAnsi"/>
                <w:bCs/>
                <w:i/>
              </w:rPr>
              <w:t>Strategic Orientation:</w:t>
            </w:r>
            <w:r w:rsidRPr="0039322C">
              <w:rPr>
                <w:rFonts w:asciiTheme="majorHAnsi" w:hAnsiTheme="majorHAnsi" w:cstheme="majorHAnsi"/>
                <w:bCs/>
              </w:rPr>
              <w:t xml:space="preserve"> Demonstrates complex thinking abilities, incorporating both analytical and conceptual abilities to manage and develop legal plans and strategies.</w:t>
            </w:r>
          </w:p>
          <w:p w:rsidR="00EB68BC" w:rsidRPr="0039322C" w:rsidRDefault="00EB68BC" w:rsidP="00EB68BC">
            <w:pPr>
              <w:pStyle w:val="ListParagraph"/>
              <w:numPr>
                <w:ilvl w:val="0"/>
                <w:numId w:val="4"/>
              </w:numPr>
              <w:rPr>
                <w:rFonts w:asciiTheme="majorHAnsi" w:hAnsiTheme="majorHAnsi" w:cstheme="majorHAnsi"/>
                <w:bCs/>
              </w:rPr>
            </w:pPr>
            <w:r w:rsidRPr="0039322C">
              <w:rPr>
                <w:rFonts w:asciiTheme="majorHAnsi" w:hAnsiTheme="majorHAnsi" w:cstheme="majorHAnsi"/>
                <w:bCs/>
                <w:i/>
              </w:rPr>
              <w:t>Results Orientation</w:t>
            </w:r>
            <w:r w:rsidRPr="0039322C">
              <w:rPr>
                <w:rFonts w:asciiTheme="majorHAnsi" w:hAnsiTheme="majorHAnsi" w:cstheme="majorHAnsi"/>
                <w:bCs/>
              </w:rPr>
              <w:t>: Demonstrated ability to be proactive, exercise independent judgment</w:t>
            </w:r>
            <w:r>
              <w:rPr>
                <w:rFonts w:asciiTheme="majorHAnsi" w:hAnsiTheme="majorHAnsi" w:cstheme="majorHAnsi"/>
                <w:bCs/>
              </w:rPr>
              <w:t xml:space="preserve"> and</w:t>
            </w:r>
            <w:r w:rsidRPr="0039322C">
              <w:rPr>
                <w:rFonts w:asciiTheme="majorHAnsi" w:hAnsiTheme="majorHAnsi" w:cstheme="majorHAnsi"/>
                <w:bCs/>
              </w:rPr>
              <w:t xml:space="preserve"> manage multiple projects simultaneously. A strong work ethic and a track record of producing high quality work under deadline pressures.</w:t>
            </w:r>
          </w:p>
          <w:p w:rsidR="00EB68BC" w:rsidRPr="0039322C" w:rsidRDefault="00EB68BC" w:rsidP="00EB68BC">
            <w:pPr>
              <w:pStyle w:val="ListParagraph"/>
              <w:numPr>
                <w:ilvl w:val="0"/>
                <w:numId w:val="4"/>
              </w:numPr>
              <w:rPr>
                <w:rFonts w:asciiTheme="majorHAnsi" w:hAnsiTheme="majorHAnsi" w:cstheme="majorHAnsi"/>
                <w:bCs/>
              </w:rPr>
            </w:pPr>
            <w:r w:rsidRPr="0039322C">
              <w:rPr>
                <w:rFonts w:asciiTheme="majorHAnsi" w:hAnsiTheme="majorHAnsi" w:cstheme="majorHAnsi"/>
                <w:bCs/>
                <w:i/>
              </w:rPr>
              <w:t>Team Leadership</w:t>
            </w:r>
            <w:r w:rsidRPr="0039322C">
              <w:rPr>
                <w:rFonts w:asciiTheme="majorHAnsi" w:hAnsiTheme="majorHAnsi" w:cstheme="majorHAnsi"/>
                <w:bCs/>
              </w:rPr>
              <w:t>: Experience effectively managing geographically-dispersed staff of legal and administrative support professionals.</w:t>
            </w:r>
          </w:p>
          <w:p w:rsidR="00EB68BC" w:rsidRPr="0039322C" w:rsidRDefault="00EB68BC" w:rsidP="00EB68BC">
            <w:pPr>
              <w:pStyle w:val="ListParagraph"/>
              <w:numPr>
                <w:ilvl w:val="0"/>
                <w:numId w:val="4"/>
              </w:numPr>
              <w:rPr>
                <w:rFonts w:asciiTheme="majorHAnsi" w:hAnsiTheme="majorHAnsi" w:cstheme="majorHAnsi"/>
                <w:bCs/>
                <w:i/>
              </w:rPr>
            </w:pPr>
            <w:r w:rsidRPr="0039322C">
              <w:rPr>
                <w:rFonts w:asciiTheme="majorHAnsi" w:hAnsiTheme="majorHAnsi" w:cstheme="majorHAnsi"/>
                <w:bCs/>
                <w:i/>
              </w:rPr>
              <w:t xml:space="preserve">Collaboration &amp; Influencing: </w:t>
            </w:r>
            <w:r w:rsidRPr="0039322C">
              <w:rPr>
                <w:rFonts w:asciiTheme="majorHAnsi" w:hAnsiTheme="majorHAnsi" w:cstheme="majorHAnsi"/>
                <w:bCs/>
              </w:rPr>
              <w:t>Proven track record of creating and managing relationships with peer executives inside the organization, outside counsel</w:t>
            </w:r>
            <w:r>
              <w:rPr>
                <w:rFonts w:asciiTheme="majorHAnsi" w:hAnsiTheme="majorHAnsi" w:cstheme="majorHAnsi"/>
                <w:bCs/>
              </w:rPr>
              <w:t xml:space="preserve"> and</w:t>
            </w:r>
            <w:r w:rsidRPr="0039322C">
              <w:rPr>
                <w:rFonts w:asciiTheme="majorHAnsi" w:hAnsiTheme="majorHAnsi" w:cstheme="majorHAnsi"/>
                <w:bCs/>
              </w:rPr>
              <w:t xml:space="preserve"> third parties/institutions.</w:t>
            </w:r>
          </w:p>
          <w:p w:rsidR="00EB68BC" w:rsidRPr="0039322C" w:rsidRDefault="00EB68BC" w:rsidP="00EB68BC">
            <w:pPr>
              <w:pStyle w:val="ListParagraph"/>
              <w:numPr>
                <w:ilvl w:val="0"/>
                <w:numId w:val="4"/>
              </w:numPr>
              <w:rPr>
                <w:rFonts w:asciiTheme="majorHAnsi" w:hAnsiTheme="majorHAnsi" w:cstheme="majorHAnsi"/>
                <w:bCs/>
              </w:rPr>
            </w:pPr>
            <w:r w:rsidRPr="0039322C">
              <w:rPr>
                <w:rFonts w:asciiTheme="majorHAnsi" w:hAnsiTheme="majorHAnsi" w:cstheme="majorHAnsi"/>
                <w:bCs/>
              </w:rPr>
              <w:t>Ability to handle sensitive matters</w:t>
            </w:r>
          </w:p>
        </w:tc>
      </w:tr>
      <w:tr w:rsidR="00EB68BC" w:rsidRPr="0039322C"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39322C" w:rsidRDefault="00EB68BC" w:rsidP="00EB68BC">
            <w:pPr>
              <w:contextualSpacing/>
              <w:jc w:val="center"/>
              <w:rPr>
                <w:rFonts w:asciiTheme="majorHAnsi" w:hAnsiTheme="majorHAnsi" w:cstheme="majorHAnsi"/>
                <w:b/>
              </w:rPr>
            </w:pPr>
            <w:r w:rsidRPr="0039322C">
              <w:rPr>
                <w:rFonts w:asciiTheme="majorHAnsi" w:hAnsiTheme="majorHAnsi" w:cstheme="majorHAnsi"/>
                <w:b/>
              </w:rPr>
              <w:t>PAST APPOINTEES</w:t>
            </w:r>
          </w:p>
        </w:tc>
      </w:tr>
      <w:tr w:rsidR="00EB68BC" w:rsidRPr="0039322C"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39322C" w:rsidRDefault="00EB68BC" w:rsidP="00EB68BC">
            <w:pPr>
              <w:contextualSpacing/>
              <w:rPr>
                <w:rFonts w:asciiTheme="majorHAnsi" w:hAnsiTheme="majorHAnsi" w:cstheme="majorHAnsi"/>
              </w:rPr>
            </w:pPr>
            <w:r w:rsidRPr="0039322C">
              <w:rPr>
                <w:rFonts w:asciiTheme="majorHAnsi" w:hAnsiTheme="majorHAnsi" w:cstheme="majorHAnsi"/>
              </w:rPr>
              <w:t>Stephen Preston (2009 to 2013): Partner, Wilmer, Hale; senior Justice Department lawyer; senior Department of Defense lawyer</w:t>
            </w:r>
          </w:p>
        </w:tc>
      </w:tr>
      <w:tr w:rsidR="00EB68BC" w:rsidRPr="0039322C"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39322C" w:rsidRDefault="00EB68BC" w:rsidP="00EB68BC">
            <w:pPr>
              <w:contextualSpacing/>
              <w:rPr>
                <w:rFonts w:asciiTheme="majorHAnsi" w:hAnsiTheme="majorHAnsi" w:cstheme="majorHAnsi"/>
              </w:rPr>
            </w:pPr>
            <w:r w:rsidRPr="0039322C">
              <w:rPr>
                <w:rFonts w:asciiTheme="majorHAnsi" w:hAnsiTheme="majorHAnsi" w:cstheme="majorHAnsi"/>
              </w:rPr>
              <w:t>John Rizzo (2004 to 2009): Deputy Director, Office of Congressional Affairs, CIA; Chief Legal Officer, CIA (spent 34 years in the Office of the General Counsel at the CIA)</w:t>
            </w:r>
          </w:p>
        </w:tc>
      </w:tr>
      <w:tr w:rsidR="00EB68BC" w:rsidRPr="0039322C"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39322C" w:rsidRDefault="00EB68BC" w:rsidP="00EB68BC">
            <w:pPr>
              <w:contextualSpacing/>
              <w:rPr>
                <w:rFonts w:asciiTheme="majorHAnsi" w:hAnsiTheme="majorHAnsi" w:cstheme="majorHAnsi"/>
              </w:rPr>
            </w:pPr>
            <w:r w:rsidRPr="0039322C">
              <w:rPr>
                <w:rFonts w:asciiTheme="majorHAnsi" w:hAnsiTheme="majorHAnsi" w:cstheme="majorHAnsi"/>
              </w:rPr>
              <w:t xml:space="preserve">Scott W. Muller (2002 to 2004): Partner, Davis, Polk &amp; Wardwell; </w:t>
            </w:r>
            <w:r w:rsidRPr="0039322C">
              <w:rPr>
                <w:rFonts w:asciiTheme="majorHAnsi" w:hAnsiTheme="majorHAnsi" w:cstheme="majorHAnsi"/>
                <w:shd w:val="clear" w:color="auto" w:fill="FFFFFF"/>
              </w:rPr>
              <w:t xml:space="preserve">Assistant United States Attorney in the southern District of New York; </w:t>
            </w:r>
            <w:r w:rsidRPr="0039322C">
              <w:rPr>
                <w:rFonts w:asciiTheme="majorHAnsi" w:hAnsiTheme="majorHAnsi" w:cstheme="majorHAnsi"/>
              </w:rPr>
              <w:t>clerked for the Watergate Special Prosecution Force and for the Honorable Francis L. Van Dusen, U.S. Court of Appeals, Third Circuit</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20" w:name="_Toc465779586"/>
      <w:r w:rsidRPr="0017272D">
        <w:lastRenderedPageBreak/>
        <w:t>POSITION DESCRIPTION</w:t>
      </w:r>
      <w:bookmarkEnd w:id="20"/>
    </w:p>
    <w:p w:rsidR="00EB68BC" w:rsidRPr="00661AE5" w:rsidRDefault="00EB68BC" w:rsidP="00EB68BC">
      <w:pPr>
        <w:pStyle w:val="Heading1"/>
        <w:spacing w:before="120"/>
      </w:pPr>
      <w:bookmarkStart w:id="21" w:name="_Assistant_secretary_of"/>
      <w:bookmarkStart w:id="22" w:name="_Toc465846325"/>
      <w:bookmarkEnd w:id="21"/>
      <w:r>
        <w:t>Assistant secretary of commerce for legislative and intergovernmental affairs, Department of commerce</w:t>
      </w:r>
      <w:bookmarkEnd w:id="22"/>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6"/>
        <w:gridCol w:w="6620"/>
      </w:tblGrid>
      <w:tr w:rsidR="00EB68BC" w:rsidRPr="00651361"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651361" w:rsidRDefault="00EB68BC" w:rsidP="00EB68BC">
            <w:pPr>
              <w:contextualSpacing/>
              <w:jc w:val="center"/>
              <w:rPr>
                <w:rFonts w:asciiTheme="majorHAnsi" w:hAnsiTheme="majorHAnsi" w:cstheme="majorHAnsi"/>
                <w:b/>
              </w:rPr>
            </w:pPr>
            <w:r w:rsidRPr="00651361">
              <w:rPr>
                <w:rFonts w:asciiTheme="majorHAnsi" w:hAnsiTheme="majorHAnsi" w:cstheme="majorHAnsi"/>
                <w:b/>
              </w:rPr>
              <w:t>OVERVIEW</w:t>
            </w:r>
          </w:p>
        </w:tc>
      </w:tr>
      <w:tr w:rsidR="00EB68BC" w:rsidRPr="00651361"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51361" w:rsidRDefault="00EB68BC" w:rsidP="00EB68BC">
            <w:pPr>
              <w:contextualSpacing/>
              <w:rPr>
                <w:rFonts w:asciiTheme="majorHAnsi" w:hAnsiTheme="majorHAnsi" w:cstheme="majorHAnsi"/>
              </w:rPr>
            </w:pPr>
            <w:r w:rsidRPr="00651361">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rsidR="00EB68BC" w:rsidRPr="00651361" w:rsidRDefault="00EB68BC" w:rsidP="00EB68BC">
            <w:pPr>
              <w:contextualSpacing/>
              <w:rPr>
                <w:rFonts w:asciiTheme="majorHAnsi" w:hAnsiTheme="majorHAnsi" w:cstheme="majorHAnsi"/>
                <w:bCs/>
              </w:rPr>
            </w:pPr>
            <w:r w:rsidRPr="00651361">
              <w:rPr>
                <w:rFonts w:asciiTheme="majorHAnsi" w:hAnsiTheme="majorHAnsi" w:cstheme="majorHAnsi"/>
                <w:bCs/>
              </w:rPr>
              <w:t>Commerce, Science</w:t>
            </w:r>
            <w:r>
              <w:rPr>
                <w:rFonts w:asciiTheme="majorHAnsi" w:hAnsiTheme="majorHAnsi" w:cstheme="majorHAnsi"/>
                <w:bCs/>
              </w:rPr>
              <w:t xml:space="preserve"> and</w:t>
            </w:r>
            <w:r w:rsidRPr="00651361">
              <w:rPr>
                <w:rFonts w:asciiTheme="majorHAnsi" w:hAnsiTheme="majorHAnsi" w:cstheme="majorHAnsi"/>
                <w:bCs/>
              </w:rPr>
              <w:t xml:space="preserve"> Transportation</w:t>
            </w:r>
          </w:p>
        </w:tc>
      </w:tr>
      <w:tr w:rsidR="00EB68BC" w:rsidRPr="00651361"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51361" w:rsidRDefault="00EB68BC" w:rsidP="00EB68BC">
            <w:pPr>
              <w:contextualSpacing/>
              <w:rPr>
                <w:rFonts w:asciiTheme="majorHAnsi" w:hAnsiTheme="majorHAnsi" w:cstheme="majorHAnsi"/>
              </w:rPr>
            </w:pPr>
            <w:r w:rsidRPr="00651361">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EB68BC" w:rsidRPr="00651361" w:rsidRDefault="00EB68BC" w:rsidP="00EB68BC">
            <w:pPr>
              <w:contextualSpacing/>
              <w:rPr>
                <w:rFonts w:asciiTheme="majorHAnsi" w:hAnsiTheme="majorHAnsi" w:cstheme="majorHAnsi"/>
              </w:rPr>
            </w:pPr>
            <w:r>
              <w:rPr>
                <w:rFonts w:asciiTheme="majorHAnsi" w:hAnsiTheme="majorHAnsi" w:cstheme="majorHAnsi"/>
                <w:bCs/>
                <w:lang w:val="en"/>
              </w:rPr>
              <w:t>The mission of the d</w:t>
            </w:r>
            <w:r w:rsidRPr="00651361">
              <w:rPr>
                <w:rFonts w:asciiTheme="majorHAnsi" w:hAnsiTheme="majorHAnsi" w:cstheme="majorHAnsi"/>
                <w:bCs/>
                <w:lang w:val="en"/>
              </w:rPr>
              <w:t>epartment is to create the conditions for economic growth and opportunity.</w:t>
            </w:r>
          </w:p>
        </w:tc>
      </w:tr>
      <w:tr w:rsidR="00EB68BC" w:rsidRPr="00651361"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51361" w:rsidRDefault="00EB68BC" w:rsidP="00EB68BC">
            <w:pPr>
              <w:contextualSpacing/>
              <w:rPr>
                <w:rFonts w:asciiTheme="majorHAnsi" w:hAnsiTheme="majorHAnsi" w:cstheme="majorHAnsi"/>
              </w:rPr>
            </w:pPr>
            <w:r w:rsidRPr="00651361">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EB68BC" w:rsidRPr="00651361" w:rsidRDefault="00EB68BC" w:rsidP="00EB68BC">
            <w:pPr>
              <w:contextualSpacing/>
              <w:rPr>
                <w:rFonts w:asciiTheme="majorHAnsi" w:hAnsiTheme="majorHAnsi" w:cstheme="majorHAnsi"/>
                <w:bCs/>
              </w:rPr>
            </w:pPr>
            <w:r w:rsidRPr="00651361">
              <w:rPr>
                <w:rFonts w:asciiTheme="majorHAnsi" w:hAnsiTheme="majorHAnsi" w:cstheme="majorHAnsi"/>
                <w:bCs/>
              </w:rPr>
              <w:t>The Assistant Secretary for Legislative and Intergovernmental Affairs</w:t>
            </w:r>
            <w:r>
              <w:rPr>
                <w:rFonts w:asciiTheme="majorHAnsi" w:hAnsiTheme="majorHAnsi" w:cstheme="majorHAnsi"/>
                <w:bCs/>
              </w:rPr>
              <w:t xml:space="preserve"> is the focal point within the d</w:t>
            </w:r>
            <w:r w:rsidRPr="00651361">
              <w:rPr>
                <w:rFonts w:asciiTheme="majorHAnsi" w:hAnsiTheme="majorHAnsi" w:cstheme="majorHAnsi"/>
                <w:bCs/>
              </w:rPr>
              <w:t>epartment for coordinating all activities involving legislative and congressional relations and activities, except for those functions assigned to the Office</w:t>
            </w:r>
            <w:r>
              <w:rPr>
                <w:rFonts w:asciiTheme="majorHAnsi" w:hAnsiTheme="majorHAnsi" w:cstheme="majorHAnsi"/>
                <w:bCs/>
              </w:rPr>
              <w:t xml:space="preserve"> </w:t>
            </w:r>
            <w:r w:rsidRPr="00651361">
              <w:rPr>
                <w:rFonts w:asciiTheme="majorHAnsi" w:hAnsiTheme="majorHAnsi" w:cstheme="majorHAnsi"/>
                <w:bCs/>
              </w:rPr>
              <w:t xml:space="preserve">of the General Counsel. The </w:t>
            </w:r>
            <w:r>
              <w:rPr>
                <w:rFonts w:asciiTheme="majorHAnsi" w:hAnsiTheme="majorHAnsi" w:cstheme="majorHAnsi"/>
                <w:bCs/>
              </w:rPr>
              <w:t>assistant secretary</w:t>
            </w:r>
            <w:r w:rsidRPr="00651361">
              <w:rPr>
                <w:rFonts w:asciiTheme="majorHAnsi" w:hAnsiTheme="majorHAnsi" w:cstheme="majorHAnsi"/>
                <w:bCs/>
              </w:rPr>
              <w:t xml:space="preserve"> is delegated authority to provide po</w:t>
            </w:r>
            <w:r>
              <w:rPr>
                <w:rFonts w:asciiTheme="majorHAnsi" w:hAnsiTheme="majorHAnsi" w:cstheme="majorHAnsi"/>
                <w:bCs/>
              </w:rPr>
              <w:t>licy guidance and oversight of d</w:t>
            </w:r>
            <w:r w:rsidRPr="00651361">
              <w:rPr>
                <w:rFonts w:asciiTheme="majorHAnsi" w:hAnsiTheme="majorHAnsi" w:cstheme="majorHAnsi"/>
                <w:bCs/>
              </w:rPr>
              <w:t>epartment legislative and congressional relations and activities and develop an integrated Department plan to collect, coordinate and distribute timely and accurate information relating to those relations and activities to the Secretary and the Department.</w:t>
            </w:r>
          </w:p>
        </w:tc>
      </w:tr>
      <w:tr w:rsidR="00EB68BC" w:rsidRPr="00651361"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51361" w:rsidRDefault="00EB68BC" w:rsidP="00EB68BC">
            <w:pPr>
              <w:contextualSpacing/>
              <w:rPr>
                <w:rFonts w:asciiTheme="majorHAnsi" w:hAnsiTheme="majorHAnsi" w:cstheme="majorHAnsi"/>
                <w:i/>
              </w:rPr>
            </w:pPr>
            <w:r w:rsidRPr="00651361">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EB68BC" w:rsidRPr="00651361" w:rsidRDefault="00EB68BC" w:rsidP="00EB68BC">
            <w:pPr>
              <w:contextualSpacing/>
              <w:rPr>
                <w:rFonts w:asciiTheme="majorHAnsi" w:hAnsiTheme="majorHAnsi" w:cstheme="majorHAnsi"/>
                <w:bCs/>
              </w:rPr>
            </w:pPr>
            <w:r w:rsidRPr="00651361">
              <w:rPr>
                <w:rFonts w:asciiTheme="majorHAnsi" w:hAnsiTheme="majorHAnsi" w:cstheme="majorHAnsi"/>
                <w:bCs/>
              </w:rPr>
              <w:t>Level IV $160,300</w:t>
            </w:r>
            <w:r w:rsidRPr="00651361">
              <w:rPr>
                <w:rFonts w:asciiTheme="majorHAnsi" w:hAnsiTheme="majorHAnsi" w:cstheme="majorHAnsi"/>
                <w:bCs/>
                <w:vertAlign w:val="superscript"/>
              </w:rPr>
              <w:t xml:space="preserve"> </w:t>
            </w:r>
            <w:r w:rsidRPr="00651361">
              <w:rPr>
                <w:rFonts w:asciiTheme="majorHAnsi" w:hAnsiTheme="majorHAnsi" w:cstheme="majorHAnsi"/>
                <w:bCs/>
              </w:rPr>
              <w:t>(5 U.S.C. § 5315)</w:t>
            </w:r>
          </w:p>
        </w:tc>
      </w:tr>
      <w:tr w:rsidR="00EB68BC" w:rsidRPr="00651361"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51361" w:rsidRDefault="00EB68BC" w:rsidP="00EB68BC">
            <w:pPr>
              <w:contextualSpacing/>
              <w:rPr>
                <w:rFonts w:asciiTheme="majorHAnsi" w:hAnsiTheme="majorHAnsi" w:cstheme="majorHAnsi"/>
              </w:rPr>
            </w:pPr>
            <w:r w:rsidRPr="00651361">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EB68BC" w:rsidRPr="00651361" w:rsidRDefault="00EB68BC" w:rsidP="00EB68BC">
            <w:pPr>
              <w:contextualSpacing/>
              <w:rPr>
                <w:rFonts w:asciiTheme="majorHAnsi" w:hAnsiTheme="majorHAnsi" w:cstheme="majorHAnsi"/>
              </w:rPr>
            </w:pPr>
            <w:r w:rsidRPr="00651361">
              <w:rPr>
                <w:rFonts w:asciiTheme="majorHAnsi" w:hAnsiTheme="majorHAnsi" w:cstheme="majorHAnsi"/>
              </w:rPr>
              <w:t>Secretary of Commerce</w:t>
            </w:r>
          </w:p>
        </w:tc>
      </w:tr>
      <w:tr w:rsidR="00EB68BC" w:rsidRPr="00651361"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651361" w:rsidRDefault="00EB68BC" w:rsidP="00EB68BC">
            <w:pPr>
              <w:contextualSpacing/>
              <w:jc w:val="center"/>
              <w:rPr>
                <w:rFonts w:asciiTheme="majorHAnsi" w:hAnsiTheme="majorHAnsi" w:cstheme="majorHAnsi"/>
                <w:b/>
              </w:rPr>
            </w:pPr>
            <w:r w:rsidRPr="00651361">
              <w:rPr>
                <w:rFonts w:asciiTheme="majorHAnsi" w:hAnsiTheme="majorHAnsi" w:cstheme="majorHAnsi"/>
                <w:b/>
              </w:rPr>
              <w:t>RESPONSIBILITIES</w:t>
            </w:r>
          </w:p>
        </w:tc>
      </w:tr>
      <w:tr w:rsidR="00EB68BC" w:rsidRPr="00651361"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51361" w:rsidRDefault="00EB68BC" w:rsidP="00EB68BC">
            <w:pPr>
              <w:contextualSpacing/>
              <w:rPr>
                <w:rFonts w:asciiTheme="majorHAnsi" w:hAnsiTheme="majorHAnsi" w:cstheme="majorHAnsi"/>
              </w:rPr>
            </w:pPr>
            <w:r w:rsidRPr="00651361">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EB68BC" w:rsidRPr="00651361" w:rsidRDefault="00EB68BC" w:rsidP="00EB68BC">
            <w:pPr>
              <w:contextualSpacing/>
              <w:jc w:val="both"/>
              <w:rPr>
                <w:rFonts w:asciiTheme="majorHAnsi" w:hAnsiTheme="majorHAnsi" w:cstheme="majorHAnsi"/>
              </w:rPr>
            </w:pPr>
            <w:r w:rsidRPr="00651361">
              <w:rPr>
                <w:rFonts w:asciiTheme="majorHAnsi" w:hAnsiTheme="majorHAnsi" w:cstheme="majorHAnsi"/>
                <w:bCs/>
                <w:lang w:val="en"/>
              </w:rPr>
              <w:t xml:space="preserve">In </w:t>
            </w:r>
            <w:r>
              <w:rPr>
                <w:rFonts w:asciiTheme="majorHAnsi" w:hAnsiTheme="majorHAnsi" w:cstheme="majorHAnsi"/>
                <w:bCs/>
                <w:lang w:val="en"/>
              </w:rPr>
              <w:t>fiscal</w:t>
            </w:r>
            <w:r w:rsidRPr="00651361">
              <w:rPr>
                <w:rFonts w:asciiTheme="majorHAnsi" w:hAnsiTheme="majorHAnsi" w:cstheme="majorHAnsi"/>
                <w:bCs/>
                <w:lang w:val="en"/>
              </w:rPr>
              <w:t xml:space="preserve"> 2015, the Department of Commerce had a budget of $8,958 million in outlays and 35,249 total employment.</w:t>
            </w:r>
          </w:p>
        </w:tc>
      </w:tr>
      <w:tr w:rsidR="00EB68BC" w:rsidRPr="00651361"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51361" w:rsidRDefault="00EB68BC" w:rsidP="00EB68BC">
            <w:pPr>
              <w:contextualSpacing/>
              <w:rPr>
                <w:rFonts w:asciiTheme="majorHAnsi" w:hAnsiTheme="majorHAnsi" w:cstheme="majorHAnsi"/>
              </w:rPr>
            </w:pPr>
            <w:r w:rsidRPr="00651361">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EB68BC" w:rsidRPr="00EB68BC" w:rsidRDefault="00EB68BC" w:rsidP="00EB68BC">
            <w:pPr>
              <w:numPr>
                <w:ilvl w:val="0"/>
                <w:numId w:val="1"/>
              </w:numPr>
              <w:contextualSpacing/>
              <w:rPr>
                <w:rFonts w:ascii="Calibri Light" w:hAnsi="Calibri Light" w:cs="Calibri Light"/>
              </w:rPr>
            </w:pPr>
            <w:r w:rsidRPr="00EB68BC">
              <w:rPr>
                <w:rFonts w:ascii="Calibri Light" w:hAnsi="Calibri Light" w:cs="Calibri Light"/>
              </w:rPr>
              <w:t>Develops and directs strategies involving Congress and intergovernmental issues, including legislation, regulations, budget and presidential nominations.</w:t>
            </w:r>
          </w:p>
          <w:p w:rsidR="00EB68BC" w:rsidRPr="00EB68BC" w:rsidRDefault="00EB68BC" w:rsidP="00EB68BC">
            <w:pPr>
              <w:numPr>
                <w:ilvl w:val="0"/>
                <w:numId w:val="1"/>
              </w:numPr>
              <w:contextualSpacing/>
              <w:rPr>
                <w:rFonts w:ascii="Calibri Light" w:hAnsi="Calibri Light" w:cs="Calibri Light"/>
              </w:rPr>
            </w:pPr>
            <w:r w:rsidRPr="00EB68BC">
              <w:rPr>
                <w:rFonts w:ascii="Calibri Light" w:hAnsi="Calibri Light" w:cs="Calibri Light"/>
              </w:rPr>
              <w:t>Represents department and administration positions to Congress and intergovernmental agencies.</w:t>
            </w:r>
          </w:p>
          <w:p w:rsidR="00EB68BC" w:rsidRPr="00EB68BC" w:rsidRDefault="00EB68BC" w:rsidP="00EB68BC">
            <w:pPr>
              <w:numPr>
                <w:ilvl w:val="0"/>
                <w:numId w:val="1"/>
              </w:numPr>
              <w:contextualSpacing/>
              <w:rPr>
                <w:rFonts w:ascii="Calibri Light" w:hAnsi="Calibri Light" w:cs="Calibri Light"/>
              </w:rPr>
            </w:pPr>
            <w:r w:rsidRPr="00EB68BC">
              <w:rPr>
                <w:rFonts w:ascii="Calibri Light" w:hAnsi="Calibri Light" w:cs="Calibri Light"/>
              </w:rPr>
              <w:t>Supports the development of congressional testimony for the secretary, deputy secretary and agency officials, including preparation of questions, answers and strategy.</w:t>
            </w:r>
          </w:p>
          <w:p w:rsidR="00EB68BC" w:rsidRPr="00EB68BC" w:rsidRDefault="00EB68BC" w:rsidP="00EB68BC">
            <w:pPr>
              <w:numPr>
                <w:ilvl w:val="0"/>
                <w:numId w:val="1"/>
              </w:numPr>
              <w:contextualSpacing/>
              <w:rPr>
                <w:rFonts w:ascii="Calibri Light" w:hAnsi="Calibri Light" w:cs="Calibri Light"/>
              </w:rPr>
            </w:pPr>
            <w:r w:rsidRPr="00EB68BC">
              <w:rPr>
                <w:rFonts w:ascii="Calibri Light" w:hAnsi="Calibri Light" w:cs="Calibri Light"/>
              </w:rPr>
              <w:t>Reviews pending and proposed legislation and its impact on the department.</w:t>
            </w:r>
          </w:p>
          <w:p w:rsidR="00EB68BC" w:rsidRPr="00EB68BC" w:rsidRDefault="00EB68BC" w:rsidP="00EB68BC">
            <w:pPr>
              <w:numPr>
                <w:ilvl w:val="0"/>
                <w:numId w:val="1"/>
              </w:numPr>
              <w:contextualSpacing/>
              <w:rPr>
                <w:rFonts w:ascii="Calibri Light" w:hAnsi="Calibri Light" w:cs="Calibri Light"/>
              </w:rPr>
            </w:pPr>
            <w:r w:rsidRPr="00EB68BC">
              <w:rPr>
                <w:rFonts w:ascii="Calibri Light" w:hAnsi="Calibri Light" w:cs="Calibri Light"/>
                <w:bCs/>
              </w:rPr>
              <w:t>Communicates and interprets the administration’s and department’s legislative and intergovernmental policies to component agencies and provides the central point for input by these sources regarding legislative and intergovernmental proposals.</w:t>
            </w:r>
          </w:p>
          <w:p w:rsidR="00EB68BC" w:rsidRPr="00EB68BC" w:rsidRDefault="00EB68BC" w:rsidP="00EB68BC">
            <w:pPr>
              <w:numPr>
                <w:ilvl w:val="0"/>
                <w:numId w:val="1"/>
              </w:numPr>
              <w:contextualSpacing/>
              <w:rPr>
                <w:rFonts w:ascii="Calibri Light" w:hAnsi="Calibri Light" w:cs="Calibri Light"/>
              </w:rPr>
            </w:pPr>
            <w:r w:rsidRPr="00EB68BC">
              <w:rPr>
                <w:rFonts w:ascii="Calibri Light" w:hAnsi="Calibri Light" w:cs="Calibri Light"/>
              </w:rPr>
              <w:t>Supports the development and congressional passage of the department’s budget.</w:t>
            </w:r>
          </w:p>
          <w:p w:rsidR="00EB68BC" w:rsidRPr="00EB68BC" w:rsidRDefault="00EB68BC" w:rsidP="00EB68BC">
            <w:pPr>
              <w:numPr>
                <w:ilvl w:val="0"/>
                <w:numId w:val="1"/>
              </w:numPr>
              <w:contextualSpacing/>
              <w:rPr>
                <w:rFonts w:ascii="Calibri Light" w:hAnsi="Calibri Light" w:cs="Calibri Light"/>
              </w:rPr>
            </w:pPr>
            <w:r w:rsidRPr="00EB68BC">
              <w:rPr>
                <w:rFonts w:ascii="Calibri Light" w:hAnsi="Calibri Light" w:cs="Calibri Light"/>
              </w:rPr>
              <w:t>Participates in White House-led cross-departmental strategies and initiatives.</w:t>
            </w:r>
          </w:p>
          <w:p w:rsidR="00EB68BC" w:rsidRPr="00651361" w:rsidRDefault="00EB68BC" w:rsidP="00EB68BC">
            <w:pPr>
              <w:numPr>
                <w:ilvl w:val="0"/>
                <w:numId w:val="1"/>
              </w:numPr>
              <w:contextualSpacing/>
              <w:rPr>
                <w:rFonts w:asciiTheme="majorHAnsi" w:hAnsiTheme="majorHAnsi" w:cstheme="majorHAnsi"/>
              </w:rPr>
            </w:pPr>
            <w:r w:rsidRPr="00EB68BC">
              <w:rPr>
                <w:rFonts w:ascii="Calibri Light" w:hAnsi="Calibri Light" w:cs="Calibri Light"/>
              </w:rPr>
              <w:lastRenderedPageBreak/>
              <w:t>Coordinates closely with White House on presidential priorities and with policy agencies on areas of mutual interest.</w:t>
            </w:r>
          </w:p>
        </w:tc>
      </w:tr>
      <w:tr w:rsidR="00EB68BC" w:rsidRPr="00651361"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51361" w:rsidRDefault="00EB68BC" w:rsidP="00EB68BC">
            <w:pPr>
              <w:contextualSpacing/>
              <w:rPr>
                <w:rFonts w:asciiTheme="majorHAnsi" w:hAnsiTheme="majorHAnsi" w:cstheme="majorHAnsi"/>
              </w:rPr>
            </w:pPr>
            <w:r w:rsidRPr="00651361">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EB68BC" w:rsidRPr="00651361" w:rsidRDefault="00EB68BC" w:rsidP="00EB68BC">
            <w:pPr>
              <w:ind w:left="72"/>
              <w:contextualSpacing/>
              <w:jc w:val="center"/>
              <w:rPr>
                <w:rFonts w:asciiTheme="majorHAnsi" w:hAnsiTheme="majorHAnsi" w:cstheme="majorHAnsi"/>
              </w:rPr>
            </w:pPr>
          </w:p>
          <w:p w:rsidR="00EB68BC" w:rsidRPr="00651361" w:rsidRDefault="00EB68BC" w:rsidP="00EB68BC">
            <w:pPr>
              <w:ind w:left="72"/>
              <w:contextualSpacing/>
              <w:jc w:val="center"/>
              <w:rPr>
                <w:rFonts w:asciiTheme="majorHAnsi" w:hAnsiTheme="majorHAnsi" w:cstheme="majorHAnsi"/>
              </w:rPr>
            </w:pPr>
          </w:p>
          <w:p w:rsidR="00EB68BC" w:rsidRPr="00651361" w:rsidRDefault="00EB68BC" w:rsidP="00EB68BC">
            <w:pPr>
              <w:ind w:left="72"/>
              <w:contextualSpacing/>
              <w:jc w:val="center"/>
              <w:rPr>
                <w:rFonts w:asciiTheme="majorHAnsi" w:hAnsiTheme="majorHAnsi" w:cstheme="majorHAnsi"/>
              </w:rPr>
            </w:pPr>
            <w:r>
              <w:rPr>
                <w:rFonts w:asciiTheme="majorHAnsi" w:hAnsiTheme="majorHAnsi" w:cstheme="majorHAnsi"/>
              </w:rPr>
              <w:t>Depends on the policy priorities of the administration</w:t>
            </w:r>
          </w:p>
          <w:p w:rsidR="00EB68BC" w:rsidRPr="00651361" w:rsidRDefault="00EB68BC" w:rsidP="00EB68BC">
            <w:pPr>
              <w:ind w:left="72"/>
              <w:contextualSpacing/>
              <w:jc w:val="center"/>
              <w:rPr>
                <w:rFonts w:asciiTheme="majorHAnsi" w:hAnsiTheme="majorHAnsi" w:cstheme="majorHAnsi"/>
              </w:rPr>
            </w:pPr>
          </w:p>
          <w:p w:rsidR="00EB68BC" w:rsidRPr="00651361" w:rsidRDefault="00EB68BC" w:rsidP="00EB68BC">
            <w:pPr>
              <w:ind w:left="72"/>
              <w:contextualSpacing/>
              <w:jc w:val="center"/>
              <w:rPr>
                <w:rFonts w:asciiTheme="majorHAnsi" w:hAnsiTheme="majorHAnsi" w:cstheme="majorHAnsi"/>
              </w:rPr>
            </w:pPr>
          </w:p>
        </w:tc>
      </w:tr>
      <w:tr w:rsidR="00EB68BC" w:rsidRPr="00651361"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651361" w:rsidRDefault="00EB68BC" w:rsidP="00EB68BC">
            <w:pPr>
              <w:contextualSpacing/>
              <w:jc w:val="center"/>
              <w:rPr>
                <w:rFonts w:asciiTheme="majorHAnsi" w:hAnsiTheme="majorHAnsi" w:cstheme="majorHAnsi"/>
                <w:b/>
              </w:rPr>
            </w:pPr>
            <w:r w:rsidRPr="00651361">
              <w:rPr>
                <w:rFonts w:asciiTheme="majorHAnsi" w:hAnsiTheme="majorHAnsi" w:cstheme="majorHAnsi"/>
                <w:b/>
              </w:rPr>
              <w:t>REQUIREMENTS AND COMPETENCIES</w:t>
            </w:r>
          </w:p>
        </w:tc>
      </w:tr>
      <w:tr w:rsidR="00EB68BC" w:rsidRPr="00651361" w:rsidTr="00EB68BC">
        <w:trPr>
          <w:trHeight w:val="1368"/>
        </w:trPr>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51361" w:rsidRDefault="00EB68BC" w:rsidP="00EB68BC">
            <w:pPr>
              <w:contextualSpacing/>
              <w:rPr>
                <w:rFonts w:asciiTheme="majorHAnsi" w:hAnsiTheme="majorHAnsi" w:cstheme="majorHAnsi"/>
              </w:rPr>
            </w:pPr>
            <w:r w:rsidRPr="00651361">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EB68BC" w:rsidRPr="00D040BF" w:rsidRDefault="00EB68BC" w:rsidP="00EB68BC">
            <w:pPr>
              <w:pStyle w:val="ListParagraph"/>
              <w:numPr>
                <w:ilvl w:val="0"/>
                <w:numId w:val="3"/>
              </w:numPr>
              <w:rPr>
                <w:rFonts w:asciiTheme="majorHAnsi" w:hAnsiTheme="majorHAnsi" w:cstheme="majorHAnsi"/>
              </w:rPr>
            </w:pPr>
            <w:r w:rsidRPr="00D040BF">
              <w:rPr>
                <w:rFonts w:asciiTheme="majorHAnsi" w:hAnsiTheme="majorHAnsi" w:cstheme="majorHAnsi"/>
              </w:rPr>
              <w:t>Has a true understanding of how Congress works</w:t>
            </w:r>
          </w:p>
          <w:p w:rsidR="00EB68BC" w:rsidRPr="00D040BF" w:rsidRDefault="00EB68BC" w:rsidP="00EB68BC">
            <w:pPr>
              <w:pStyle w:val="ListParagraph"/>
              <w:numPr>
                <w:ilvl w:val="0"/>
                <w:numId w:val="3"/>
              </w:numPr>
              <w:rPr>
                <w:rFonts w:asciiTheme="majorHAnsi" w:hAnsiTheme="majorHAnsi" w:cstheme="majorHAnsi"/>
              </w:rPr>
            </w:pPr>
            <w:r w:rsidRPr="00D040BF">
              <w:rPr>
                <w:rFonts w:asciiTheme="majorHAnsi" w:hAnsiTheme="majorHAnsi" w:cstheme="majorHAnsi"/>
                <w:bCs/>
              </w:rPr>
              <w:t>Possesses strong congressional relationships</w:t>
            </w:r>
          </w:p>
          <w:p w:rsidR="00EB68BC" w:rsidRPr="00D040BF" w:rsidRDefault="00EB68BC" w:rsidP="00EB68BC">
            <w:pPr>
              <w:pStyle w:val="ListParagraph"/>
              <w:numPr>
                <w:ilvl w:val="0"/>
                <w:numId w:val="3"/>
              </w:numPr>
              <w:rPr>
                <w:rFonts w:asciiTheme="majorHAnsi" w:hAnsiTheme="majorHAnsi" w:cstheme="majorHAnsi"/>
              </w:rPr>
            </w:pPr>
            <w:r w:rsidRPr="00D040BF">
              <w:rPr>
                <w:rFonts w:asciiTheme="majorHAnsi" w:hAnsiTheme="majorHAnsi" w:cstheme="majorHAnsi"/>
              </w:rPr>
              <w:t>Understands politics as well as policy</w:t>
            </w:r>
          </w:p>
          <w:p w:rsidR="00EB68BC" w:rsidRPr="00D040BF" w:rsidRDefault="00EB68BC" w:rsidP="00EB68BC">
            <w:pPr>
              <w:pStyle w:val="ListParagraph"/>
              <w:numPr>
                <w:ilvl w:val="0"/>
                <w:numId w:val="3"/>
              </w:numPr>
              <w:rPr>
                <w:rFonts w:asciiTheme="majorHAnsi" w:hAnsiTheme="majorHAnsi" w:cstheme="majorHAnsi"/>
                <w:bCs/>
              </w:rPr>
            </w:pPr>
            <w:r w:rsidRPr="00D040BF">
              <w:rPr>
                <w:rFonts w:asciiTheme="majorHAnsi" w:hAnsiTheme="majorHAnsi" w:cstheme="majorHAnsi"/>
                <w:bCs/>
              </w:rPr>
              <w:t>Understands the authorization process</w:t>
            </w:r>
          </w:p>
          <w:p w:rsidR="00EB68BC" w:rsidRPr="00651361" w:rsidRDefault="00EB68BC" w:rsidP="00EB68BC">
            <w:pPr>
              <w:pStyle w:val="ListParagraph"/>
              <w:numPr>
                <w:ilvl w:val="0"/>
                <w:numId w:val="3"/>
              </w:numPr>
              <w:rPr>
                <w:rFonts w:asciiTheme="majorHAnsi" w:hAnsiTheme="majorHAnsi" w:cstheme="majorHAnsi"/>
                <w:b/>
                <w:bCs/>
                <w:u w:val="single"/>
              </w:rPr>
            </w:pPr>
            <w:r w:rsidRPr="00D040BF">
              <w:rPr>
                <w:rFonts w:asciiTheme="majorHAnsi" w:hAnsiTheme="majorHAnsi" w:cstheme="majorHAnsi"/>
                <w:bCs/>
              </w:rPr>
              <w:t>Has a record of working with both Republicans and Democrats</w:t>
            </w:r>
          </w:p>
        </w:tc>
      </w:tr>
      <w:tr w:rsidR="00EB68BC" w:rsidRPr="00651361"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51361" w:rsidRDefault="00EB68BC" w:rsidP="00EB68BC">
            <w:pPr>
              <w:contextualSpacing/>
              <w:rPr>
                <w:rFonts w:asciiTheme="majorHAnsi" w:hAnsiTheme="majorHAnsi" w:cstheme="majorHAnsi"/>
              </w:rPr>
            </w:pPr>
            <w:r w:rsidRPr="00651361">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EB68BC" w:rsidRPr="00651361" w:rsidRDefault="00EB68BC" w:rsidP="00EB68BC">
            <w:pPr>
              <w:numPr>
                <w:ilvl w:val="0"/>
                <w:numId w:val="4"/>
              </w:numPr>
              <w:contextualSpacing/>
              <w:rPr>
                <w:rFonts w:asciiTheme="majorHAnsi" w:hAnsiTheme="majorHAnsi" w:cstheme="majorHAnsi"/>
              </w:rPr>
            </w:pPr>
            <w:r w:rsidRPr="00651361">
              <w:rPr>
                <w:rFonts w:asciiTheme="majorHAnsi" w:hAnsiTheme="majorHAnsi" w:cstheme="majorHAnsi"/>
              </w:rPr>
              <w:t>Strong leadership skills</w:t>
            </w:r>
          </w:p>
          <w:p w:rsidR="00EB68BC" w:rsidRPr="00651361" w:rsidRDefault="00EB68BC" w:rsidP="00EB68BC">
            <w:pPr>
              <w:numPr>
                <w:ilvl w:val="0"/>
                <w:numId w:val="4"/>
              </w:numPr>
              <w:contextualSpacing/>
              <w:rPr>
                <w:rFonts w:asciiTheme="majorHAnsi" w:hAnsiTheme="majorHAnsi" w:cstheme="majorHAnsi"/>
              </w:rPr>
            </w:pPr>
            <w:r w:rsidRPr="00651361">
              <w:rPr>
                <w:rFonts w:asciiTheme="majorHAnsi" w:hAnsiTheme="majorHAnsi" w:cstheme="majorHAnsi"/>
              </w:rPr>
              <w:t>Strong communication skills</w:t>
            </w:r>
          </w:p>
          <w:p w:rsidR="00EB68BC" w:rsidRPr="00651361" w:rsidRDefault="00EB68BC" w:rsidP="00EB68BC">
            <w:pPr>
              <w:pStyle w:val="ListParagraph"/>
              <w:numPr>
                <w:ilvl w:val="0"/>
                <w:numId w:val="4"/>
              </w:numPr>
              <w:rPr>
                <w:rFonts w:asciiTheme="majorHAnsi" w:hAnsiTheme="majorHAnsi" w:cstheme="majorHAnsi"/>
                <w:bCs/>
              </w:rPr>
            </w:pPr>
            <w:r w:rsidRPr="00651361">
              <w:rPr>
                <w:rFonts w:asciiTheme="majorHAnsi" w:hAnsiTheme="majorHAnsi" w:cstheme="majorHAnsi"/>
              </w:rPr>
              <w:t>Ability to work as a team</w:t>
            </w:r>
          </w:p>
          <w:p w:rsidR="00EB68BC" w:rsidRPr="00651361" w:rsidRDefault="00EB68BC" w:rsidP="00EB68BC">
            <w:pPr>
              <w:pStyle w:val="ListParagraph"/>
              <w:numPr>
                <w:ilvl w:val="0"/>
                <w:numId w:val="4"/>
              </w:numPr>
              <w:rPr>
                <w:rFonts w:asciiTheme="majorHAnsi" w:hAnsiTheme="majorHAnsi" w:cstheme="majorHAnsi"/>
                <w:bCs/>
                <w:i/>
              </w:rPr>
            </w:pPr>
            <w:r w:rsidRPr="00651361">
              <w:rPr>
                <w:rFonts w:asciiTheme="majorHAnsi" w:hAnsiTheme="majorHAnsi" w:cstheme="majorHAnsi"/>
              </w:rPr>
              <w:t>Ability to work under high pressure</w:t>
            </w:r>
          </w:p>
        </w:tc>
      </w:tr>
      <w:tr w:rsidR="00EB68BC" w:rsidRPr="00651361"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651361" w:rsidRDefault="00EB68BC" w:rsidP="00EB68BC">
            <w:pPr>
              <w:contextualSpacing/>
              <w:jc w:val="center"/>
              <w:rPr>
                <w:rFonts w:asciiTheme="majorHAnsi" w:hAnsiTheme="majorHAnsi" w:cstheme="majorHAnsi"/>
                <w:b/>
              </w:rPr>
            </w:pPr>
            <w:r w:rsidRPr="00651361">
              <w:rPr>
                <w:rFonts w:asciiTheme="majorHAnsi" w:hAnsiTheme="majorHAnsi" w:cstheme="majorHAnsi"/>
                <w:b/>
              </w:rPr>
              <w:t>PAST APPOINTEES</w:t>
            </w:r>
          </w:p>
        </w:tc>
      </w:tr>
      <w:tr w:rsidR="00EB68BC" w:rsidRPr="00651361" w:rsidTr="00EB68BC">
        <w:tblPrEx>
          <w:tblCellMar>
            <w:top w:w="0" w:type="dxa"/>
            <w:left w:w="108" w:type="dxa"/>
            <w:bottom w:w="0" w:type="dxa"/>
            <w:right w:w="108" w:type="dxa"/>
          </w:tblCellMar>
        </w:tblPrEx>
        <w:tc>
          <w:tcPr>
            <w:tcW w:w="9462" w:type="dxa"/>
            <w:gridSpan w:val="2"/>
          </w:tcPr>
          <w:p w:rsidR="00EB68BC" w:rsidRPr="00651361" w:rsidRDefault="00EB68BC" w:rsidP="00EB68BC">
            <w:pPr>
              <w:contextualSpacing/>
              <w:rPr>
                <w:rFonts w:asciiTheme="majorHAnsi" w:hAnsiTheme="majorHAnsi" w:cstheme="majorHAnsi"/>
              </w:rPr>
            </w:pPr>
            <w:r w:rsidRPr="00651361">
              <w:rPr>
                <w:rFonts w:asciiTheme="majorHAnsi" w:hAnsiTheme="majorHAnsi" w:cstheme="majorHAnsi"/>
              </w:rPr>
              <w:t>Steve Haro (2015 to present) – Chief of Staff to Sen. Martin Heinrich; Chief of Staff to Rep. Martin Heinrich; National Hispanic Outreach Coordinator, Democratic National Committee; Legislative Director, Rep. Xavier Becerra</w:t>
            </w:r>
          </w:p>
        </w:tc>
      </w:tr>
      <w:tr w:rsidR="00EB68BC" w:rsidRPr="00651361" w:rsidTr="00EB68BC">
        <w:tblPrEx>
          <w:tblCellMar>
            <w:top w:w="0" w:type="dxa"/>
            <w:left w:w="108" w:type="dxa"/>
            <w:bottom w:w="0" w:type="dxa"/>
            <w:right w:w="108" w:type="dxa"/>
          </w:tblCellMar>
        </w:tblPrEx>
        <w:tc>
          <w:tcPr>
            <w:tcW w:w="9462" w:type="dxa"/>
            <w:gridSpan w:val="2"/>
          </w:tcPr>
          <w:p w:rsidR="00EB68BC" w:rsidRPr="00651361" w:rsidRDefault="00EB68BC" w:rsidP="00EB68BC">
            <w:pPr>
              <w:contextualSpacing/>
              <w:rPr>
                <w:rFonts w:asciiTheme="majorHAnsi" w:hAnsiTheme="majorHAnsi" w:cstheme="majorHAnsi"/>
              </w:rPr>
            </w:pPr>
            <w:r w:rsidRPr="00651361">
              <w:rPr>
                <w:rFonts w:asciiTheme="majorHAnsi" w:hAnsiTheme="majorHAnsi" w:cstheme="majorHAnsi"/>
              </w:rPr>
              <w:t>Margaret Cummisky (2013 to 2015) – General Counsel, United States Senate Committee on Appropriations; Deputy Staff Director, United States Senate Committee on Appropriations; Democratic Staff Director and General Counsel, United States Senate Committee on Commerce, Science</w:t>
            </w:r>
            <w:r>
              <w:rPr>
                <w:rFonts w:asciiTheme="majorHAnsi" w:hAnsiTheme="majorHAnsi" w:cstheme="majorHAnsi"/>
              </w:rPr>
              <w:t xml:space="preserve"> and</w:t>
            </w:r>
            <w:r w:rsidRPr="00651361">
              <w:rPr>
                <w:rFonts w:asciiTheme="majorHAnsi" w:hAnsiTheme="majorHAnsi" w:cstheme="majorHAnsi"/>
              </w:rPr>
              <w:t xml:space="preserve"> Transportation</w:t>
            </w:r>
          </w:p>
        </w:tc>
      </w:tr>
      <w:tr w:rsidR="00EB68BC" w:rsidRPr="00651361" w:rsidTr="00EB68BC">
        <w:tblPrEx>
          <w:tblCellMar>
            <w:top w:w="0" w:type="dxa"/>
            <w:left w:w="108" w:type="dxa"/>
            <w:bottom w:w="0" w:type="dxa"/>
            <w:right w:w="108" w:type="dxa"/>
          </w:tblCellMar>
        </w:tblPrEx>
        <w:tc>
          <w:tcPr>
            <w:tcW w:w="9462" w:type="dxa"/>
            <w:gridSpan w:val="2"/>
          </w:tcPr>
          <w:p w:rsidR="00EB68BC" w:rsidRPr="00651361" w:rsidRDefault="00EB68BC" w:rsidP="00EB68BC">
            <w:pPr>
              <w:contextualSpacing/>
              <w:rPr>
                <w:rFonts w:asciiTheme="majorHAnsi" w:hAnsiTheme="majorHAnsi" w:cstheme="majorHAnsi"/>
              </w:rPr>
            </w:pPr>
            <w:r w:rsidRPr="00651361">
              <w:rPr>
                <w:rFonts w:asciiTheme="majorHAnsi" w:hAnsiTheme="majorHAnsi" w:cstheme="majorHAnsi"/>
              </w:rPr>
              <w:t>April Boyd (2009 to 2012) – Chief of Staff to Rep. Ellen Tauscher; Press Secretary, Sen. John Kerry; Employee, General Services Administration employee; Department of Energy employee</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23" w:name="_Toc465779589"/>
      <w:r w:rsidRPr="0017272D">
        <w:lastRenderedPageBreak/>
        <w:t>POSITION DESCRIPTION</w:t>
      </w:r>
      <w:bookmarkEnd w:id="23"/>
    </w:p>
    <w:p w:rsidR="00EB68BC" w:rsidRPr="00661AE5" w:rsidRDefault="00EB68BC" w:rsidP="00EB68BC">
      <w:pPr>
        <w:pStyle w:val="Heading1"/>
        <w:spacing w:before="120"/>
      </w:pPr>
      <w:bookmarkStart w:id="24" w:name="_Chief_Financial_Officer"/>
      <w:bookmarkStart w:id="25" w:name="_Toc465846326"/>
      <w:bookmarkEnd w:id="24"/>
      <w:r>
        <w:t>Chief Financial Officer and Assistant Secretary for Administration, Department of Commerce</w:t>
      </w:r>
      <w:bookmarkEnd w:id="25"/>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9"/>
        <w:gridCol w:w="6627"/>
      </w:tblGrid>
      <w:tr w:rsidR="00EB68BC" w:rsidRPr="009C0F6A"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9C0F6A" w:rsidRDefault="00EB68BC" w:rsidP="00EB68BC">
            <w:pPr>
              <w:contextualSpacing/>
              <w:jc w:val="center"/>
              <w:rPr>
                <w:rFonts w:asciiTheme="majorHAnsi" w:hAnsiTheme="majorHAnsi" w:cstheme="majorHAnsi"/>
                <w:b/>
                <w:sz w:val="22"/>
                <w:szCs w:val="22"/>
              </w:rPr>
            </w:pPr>
            <w:r w:rsidRPr="009C0F6A">
              <w:rPr>
                <w:rFonts w:asciiTheme="majorHAnsi" w:hAnsiTheme="majorHAnsi" w:cstheme="majorHAnsi"/>
                <w:b/>
                <w:sz w:val="22"/>
                <w:szCs w:val="22"/>
              </w:rPr>
              <w:t>OVERVIEW</w:t>
            </w:r>
          </w:p>
        </w:tc>
      </w:tr>
      <w:tr w:rsidR="00EB68BC" w:rsidRPr="009C0F6A"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B68BC" w:rsidRDefault="00EB68BC" w:rsidP="00EB68BC">
            <w:pPr>
              <w:contextualSpacing/>
              <w:rPr>
                <w:rFonts w:asciiTheme="majorHAnsi" w:hAnsiTheme="majorHAnsi" w:cstheme="majorHAnsi"/>
              </w:rPr>
            </w:pPr>
            <w:r w:rsidRPr="00EB68BC">
              <w:rPr>
                <w:rFonts w:asciiTheme="majorHAnsi" w:hAnsiTheme="majorHAnsi" w:cstheme="majorHAnsi"/>
              </w:rPr>
              <w:t>Senate Committee</w:t>
            </w:r>
          </w:p>
        </w:tc>
        <w:tc>
          <w:tcPr>
            <w:tcW w:w="6792" w:type="dxa"/>
            <w:tcBorders>
              <w:top w:val="single" w:sz="2" w:space="0" w:color="auto"/>
              <w:left w:val="single" w:sz="2" w:space="0" w:color="auto"/>
              <w:bottom w:val="single" w:sz="2" w:space="0" w:color="auto"/>
              <w:right w:val="single" w:sz="2" w:space="0" w:color="auto"/>
            </w:tcBorders>
          </w:tcPr>
          <w:p w:rsidR="00EB68BC" w:rsidRPr="00EB68BC" w:rsidRDefault="00EB68BC" w:rsidP="00EB68BC">
            <w:pPr>
              <w:contextualSpacing/>
              <w:rPr>
                <w:rFonts w:asciiTheme="majorHAnsi" w:hAnsiTheme="majorHAnsi" w:cstheme="majorHAnsi"/>
              </w:rPr>
            </w:pPr>
            <w:r w:rsidRPr="00EB68BC">
              <w:rPr>
                <w:rFonts w:asciiTheme="majorHAnsi" w:hAnsiTheme="majorHAnsi" w:cstheme="majorHAnsi"/>
              </w:rPr>
              <w:t xml:space="preserve">Commerce, Science and Transportation </w:t>
            </w:r>
          </w:p>
        </w:tc>
      </w:tr>
      <w:tr w:rsidR="00EB68BC" w:rsidRPr="009C0F6A"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B68BC" w:rsidRDefault="00EB68BC" w:rsidP="00EB68BC">
            <w:pPr>
              <w:contextualSpacing/>
              <w:rPr>
                <w:rFonts w:asciiTheme="majorHAnsi" w:hAnsiTheme="majorHAnsi" w:cstheme="majorHAnsi"/>
              </w:rPr>
            </w:pPr>
            <w:r w:rsidRPr="00EB68BC">
              <w:rPr>
                <w:rFonts w:asciiTheme="majorHAnsi" w:hAnsiTheme="majorHAnsi" w:cstheme="majorHAnsi"/>
              </w:rPr>
              <w:t>Agency Mission</w:t>
            </w:r>
          </w:p>
        </w:tc>
        <w:tc>
          <w:tcPr>
            <w:tcW w:w="6792" w:type="dxa"/>
            <w:tcBorders>
              <w:top w:val="single" w:sz="2" w:space="0" w:color="auto"/>
              <w:left w:val="single" w:sz="2" w:space="0" w:color="auto"/>
              <w:bottom w:val="single" w:sz="2" w:space="0" w:color="auto"/>
              <w:right w:val="single" w:sz="2" w:space="0" w:color="auto"/>
            </w:tcBorders>
          </w:tcPr>
          <w:p w:rsidR="00EB68BC" w:rsidRPr="00EB68BC" w:rsidRDefault="00EB68BC" w:rsidP="00EB68BC">
            <w:pPr>
              <w:contextualSpacing/>
              <w:rPr>
                <w:rFonts w:asciiTheme="majorHAnsi" w:hAnsiTheme="majorHAnsi" w:cstheme="majorHAnsi"/>
                <w:bCs/>
              </w:rPr>
            </w:pPr>
            <w:r w:rsidRPr="00EB68BC">
              <w:rPr>
                <w:rFonts w:asciiTheme="majorHAnsi" w:hAnsiTheme="majorHAnsi" w:cstheme="majorHAnsi"/>
                <w:bCs/>
                <w:lang w:val="en"/>
              </w:rPr>
              <w:t>The mission of the department is to create the conditions for economic growth and opportunity.</w:t>
            </w:r>
          </w:p>
        </w:tc>
      </w:tr>
      <w:tr w:rsidR="00EB68BC" w:rsidRPr="009C0F6A"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B68BC" w:rsidRDefault="00EB68BC" w:rsidP="00EB68BC">
            <w:pPr>
              <w:contextualSpacing/>
              <w:rPr>
                <w:rFonts w:asciiTheme="majorHAnsi" w:hAnsiTheme="majorHAnsi" w:cstheme="majorHAnsi"/>
              </w:rPr>
            </w:pPr>
            <w:r w:rsidRPr="00EB68BC">
              <w:rPr>
                <w:rFonts w:asciiTheme="majorHAnsi" w:hAnsiTheme="majorHAnsi" w:cstheme="majorHAnsi"/>
              </w:rPr>
              <w:t>Position Overview</w:t>
            </w:r>
          </w:p>
        </w:tc>
        <w:tc>
          <w:tcPr>
            <w:tcW w:w="6792" w:type="dxa"/>
            <w:tcBorders>
              <w:top w:val="single" w:sz="2" w:space="0" w:color="auto"/>
              <w:left w:val="single" w:sz="2" w:space="0" w:color="auto"/>
              <w:bottom w:val="single" w:sz="2" w:space="0" w:color="auto"/>
              <w:right w:val="single" w:sz="2" w:space="0" w:color="auto"/>
            </w:tcBorders>
          </w:tcPr>
          <w:p w:rsidR="00EB68BC" w:rsidRPr="00EB68BC" w:rsidRDefault="00EB68BC" w:rsidP="00EB68BC">
            <w:pPr>
              <w:contextualSpacing/>
              <w:rPr>
                <w:rFonts w:asciiTheme="majorHAnsi" w:hAnsiTheme="majorHAnsi" w:cstheme="majorHAnsi"/>
                <w:bCs/>
              </w:rPr>
            </w:pPr>
            <w:r w:rsidRPr="00EB68BC">
              <w:rPr>
                <w:rFonts w:asciiTheme="majorHAnsi" w:hAnsiTheme="majorHAnsi" w:cstheme="majorHAnsi"/>
                <w:bCs/>
              </w:rPr>
              <w:t xml:space="preserve">The Chief Financial Officer and Assistant Secretary for Administration (CFO/ASA) oversees Commerce’s financial resources, human resources and facilities; establishes and monitors implementation of departmental policies and procedures for administrative functions affecting program operations in Commerce’s operating units; coordinates implementation of government-wide and departmental management initiatives. </w:t>
            </w:r>
          </w:p>
        </w:tc>
      </w:tr>
      <w:tr w:rsidR="00EB68BC" w:rsidRPr="009C0F6A"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B68BC" w:rsidRDefault="00EB68BC" w:rsidP="00EB68BC">
            <w:pPr>
              <w:contextualSpacing/>
              <w:rPr>
                <w:rFonts w:asciiTheme="majorHAnsi" w:hAnsiTheme="majorHAnsi" w:cstheme="majorHAnsi"/>
                <w:i/>
              </w:rPr>
            </w:pPr>
            <w:r w:rsidRPr="00EB68BC">
              <w:rPr>
                <w:rFonts w:asciiTheme="majorHAnsi" w:hAnsiTheme="majorHAnsi" w:cstheme="majorHAnsi"/>
              </w:rPr>
              <w:t>Compensation</w:t>
            </w:r>
          </w:p>
        </w:tc>
        <w:tc>
          <w:tcPr>
            <w:tcW w:w="6792" w:type="dxa"/>
            <w:tcBorders>
              <w:top w:val="single" w:sz="2" w:space="0" w:color="auto"/>
              <w:left w:val="single" w:sz="2" w:space="0" w:color="auto"/>
              <w:bottom w:val="single" w:sz="2" w:space="0" w:color="auto"/>
              <w:right w:val="single" w:sz="2" w:space="0" w:color="auto"/>
            </w:tcBorders>
          </w:tcPr>
          <w:p w:rsidR="00EB68BC" w:rsidRPr="00EB68BC" w:rsidRDefault="00EB68BC" w:rsidP="00EB68BC">
            <w:pPr>
              <w:contextualSpacing/>
              <w:rPr>
                <w:rFonts w:asciiTheme="majorHAnsi" w:hAnsiTheme="majorHAnsi" w:cstheme="majorHAnsi"/>
                <w:bCs/>
              </w:rPr>
            </w:pPr>
            <w:r w:rsidRPr="00EB68BC">
              <w:rPr>
                <w:rFonts w:asciiTheme="majorHAnsi" w:hAnsiTheme="majorHAnsi" w:cstheme="majorHAnsi"/>
                <w:bCs/>
              </w:rPr>
              <w:t>Level IV $160,300</w:t>
            </w:r>
            <w:r w:rsidRPr="00EB68BC">
              <w:rPr>
                <w:rFonts w:asciiTheme="majorHAnsi" w:hAnsiTheme="majorHAnsi" w:cstheme="majorHAnsi"/>
              </w:rPr>
              <w:t xml:space="preserve"> (</w:t>
            </w:r>
            <w:r w:rsidRPr="00EB68BC">
              <w:rPr>
                <w:rFonts w:asciiTheme="majorHAnsi" w:hAnsiTheme="majorHAnsi" w:cstheme="majorHAnsi"/>
                <w:lang w:val="en"/>
              </w:rPr>
              <w:t>5 U.S.C. § 5315)</w:t>
            </w:r>
          </w:p>
        </w:tc>
      </w:tr>
      <w:tr w:rsidR="00EB68BC" w:rsidRPr="009C0F6A"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B68BC" w:rsidRDefault="00EB68BC" w:rsidP="00EB68BC">
            <w:pPr>
              <w:contextualSpacing/>
              <w:rPr>
                <w:rFonts w:asciiTheme="majorHAnsi" w:hAnsiTheme="majorHAnsi" w:cstheme="majorHAnsi"/>
              </w:rPr>
            </w:pPr>
            <w:r w:rsidRPr="00EB68BC">
              <w:rPr>
                <w:rFonts w:asciiTheme="majorHAnsi" w:hAnsiTheme="majorHAnsi" w:cstheme="majorHAnsi"/>
              </w:rPr>
              <w:t>Position Reports to</w:t>
            </w:r>
          </w:p>
        </w:tc>
        <w:tc>
          <w:tcPr>
            <w:tcW w:w="6792" w:type="dxa"/>
            <w:tcBorders>
              <w:top w:val="single" w:sz="2" w:space="0" w:color="auto"/>
              <w:left w:val="single" w:sz="2" w:space="0" w:color="auto"/>
              <w:bottom w:val="single" w:sz="2" w:space="0" w:color="auto"/>
              <w:right w:val="single" w:sz="2" w:space="0" w:color="auto"/>
            </w:tcBorders>
          </w:tcPr>
          <w:p w:rsidR="00EB68BC" w:rsidRPr="00EB68BC" w:rsidRDefault="00EB68BC" w:rsidP="00EB68BC">
            <w:pPr>
              <w:contextualSpacing/>
              <w:rPr>
                <w:rFonts w:asciiTheme="majorHAnsi" w:hAnsiTheme="majorHAnsi" w:cstheme="majorHAnsi"/>
              </w:rPr>
            </w:pPr>
            <w:r w:rsidRPr="00EB68BC">
              <w:rPr>
                <w:rFonts w:asciiTheme="majorHAnsi" w:hAnsiTheme="majorHAnsi" w:cstheme="majorHAnsi"/>
              </w:rPr>
              <w:t xml:space="preserve">Secretary of Commerce and deputy secretary of Commerce </w:t>
            </w:r>
          </w:p>
        </w:tc>
      </w:tr>
      <w:tr w:rsidR="00EB68BC" w:rsidRPr="009C0F6A"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9C0F6A" w:rsidRDefault="00EB68BC" w:rsidP="00EB68BC">
            <w:pPr>
              <w:contextualSpacing/>
              <w:jc w:val="center"/>
              <w:rPr>
                <w:rFonts w:asciiTheme="majorHAnsi" w:hAnsiTheme="majorHAnsi" w:cstheme="majorHAnsi"/>
                <w:b/>
                <w:sz w:val="22"/>
                <w:szCs w:val="22"/>
              </w:rPr>
            </w:pPr>
            <w:r w:rsidRPr="009C0F6A">
              <w:rPr>
                <w:rFonts w:asciiTheme="majorHAnsi" w:hAnsiTheme="majorHAnsi" w:cstheme="majorHAnsi"/>
                <w:b/>
                <w:sz w:val="22"/>
                <w:szCs w:val="22"/>
              </w:rPr>
              <w:t>RESPONSIBILITIES</w:t>
            </w:r>
          </w:p>
        </w:tc>
      </w:tr>
      <w:tr w:rsidR="00EB68BC" w:rsidRPr="009C0F6A"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B68BC" w:rsidRDefault="00EB68BC" w:rsidP="00EB68BC">
            <w:pPr>
              <w:contextualSpacing/>
              <w:rPr>
                <w:rFonts w:ascii="Calibri Light" w:hAnsi="Calibri Light" w:cs="Calibri Light"/>
              </w:rPr>
            </w:pPr>
            <w:r w:rsidRPr="00EB68BC">
              <w:rPr>
                <w:rFonts w:ascii="Calibri Light" w:hAnsi="Calibri Light" w:cs="Calibri Light"/>
              </w:rPr>
              <w:t>Management Scope</w:t>
            </w:r>
          </w:p>
        </w:tc>
        <w:tc>
          <w:tcPr>
            <w:tcW w:w="6792" w:type="dxa"/>
            <w:tcBorders>
              <w:top w:val="single" w:sz="2" w:space="0" w:color="auto"/>
              <w:left w:val="single" w:sz="2" w:space="0" w:color="auto"/>
              <w:bottom w:val="single" w:sz="2" w:space="0" w:color="auto"/>
              <w:right w:val="single" w:sz="2" w:space="0" w:color="auto"/>
            </w:tcBorders>
          </w:tcPr>
          <w:p w:rsidR="00EB68BC" w:rsidRPr="00EB68BC" w:rsidRDefault="00EB68BC" w:rsidP="00EB68BC">
            <w:pPr>
              <w:contextualSpacing/>
              <w:rPr>
                <w:rFonts w:ascii="Calibri Light" w:hAnsi="Calibri Light" w:cs="Calibri Light"/>
                <w:bCs/>
              </w:rPr>
            </w:pPr>
            <w:r w:rsidRPr="00EB68BC">
              <w:rPr>
                <w:rFonts w:ascii="Calibri Light" w:hAnsi="Calibri Light" w:cs="Calibri Light"/>
                <w:bCs/>
                <w:lang w:val="en"/>
              </w:rPr>
              <w:t>In fiscal 2015, the Department of Commerce had a budget of $8,958 million in outlays and 35,249 total employment.</w:t>
            </w:r>
            <w:r w:rsidRPr="00EB68BC">
              <w:rPr>
                <w:rFonts w:ascii="Calibri Light" w:hAnsi="Calibri Light" w:cs="Calibri Light"/>
                <w:bCs/>
              </w:rPr>
              <w:t xml:space="preserve"> The following offices fall within OCFO/ASA: The Office of the Security, the Office of Human Resources Management, the Office of Civil Rights, the Office of Financial Management, the Office of Facility and Environmental Quality, the Office of Acquisition Management, the Office of Program Evaluation and Risk Management, the Office of Privacy and Open Government and the Office of Budget.</w:t>
            </w:r>
          </w:p>
        </w:tc>
      </w:tr>
      <w:tr w:rsidR="00EB68BC" w:rsidRPr="009C0F6A"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B68BC" w:rsidRDefault="00EB68BC" w:rsidP="00EB68BC">
            <w:pPr>
              <w:contextualSpacing/>
              <w:rPr>
                <w:rFonts w:ascii="Calibri Light" w:hAnsi="Calibri Light" w:cs="Calibri Light"/>
              </w:rPr>
            </w:pPr>
            <w:r w:rsidRPr="00EB68BC">
              <w:rPr>
                <w:rFonts w:ascii="Calibri Light" w:hAnsi="Calibri Light" w:cs="Calibri Light"/>
              </w:rPr>
              <w:t>Primary Responsibilities</w:t>
            </w:r>
          </w:p>
        </w:tc>
        <w:tc>
          <w:tcPr>
            <w:tcW w:w="6792" w:type="dxa"/>
            <w:tcBorders>
              <w:top w:val="single" w:sz="2" w:space="0" w:color="auto"/>
              <w:left w:val="single" w:sz="2" w:space="0" w:color="auto"/>
              <w:bottom w:val="single" w:sz="2" w:space="0" w:color="auto"/>
              <w:right w:val="single" w:sz="2" w:space="0" w:color="auto"/>
            </w:tcBorders>
          </w:tcPr>
          <w:p w:rsidR="00EB68BC" w:rsidRPr="00EB68BC" w:rsidRDefault="00EB68BC" w:rsidP="00EB68BC">
            <w:pPr>
              <w:contextualSpacing/>
              <w:rPr>
                <w:rFonts w:ascii="Calibri Light" w:hAnsi="Calibri Light" w:cs="Calibri Light"/>
                <w:lang w:val="en"/>
              </w:rPr>
            </w:pPr>
            <w:r w:rsidRPr="00EB68BC">
              <w:rPr>
                <w:rFonts w:ascii="Calibri Light" w:hAnsi="Calibri Light" w:cs="Calibri Light"/>
              </w:rPr>
              <w:t>The CFO/ASA</w:t>
            </w:r>
            <w:r w:rsidRPr="00EB68BC">
              <w:rPr>
                <w:rFonts w:ascii="Calibri Light" w:hAnsi="Calibri Light" w:cs="Calibri Light"/>
                <w:lang w:val="en"/>
              </w:rPr>
              <w:t xml:space="preserve"> oversees the establishment and execution of departmental policies and procedures for administrative functions affecting program operations in Commerce’s operating units. The CFO/ASA is responsible for ensuring these administrative functions are performed in accordance with all applicable laws and regulations, support the efficient and effective delivery of program outcomes and are delivered at the highest customer service standards. These administrative functions include: </w:t>
            </w:r>
          </w:p>
          <w:p w:rsidR="00EB68BC" w:rsidRPr="00EB68BC" w:rsidRDefault="00EB68BC" w:rsidP="00EB68BC">
            <w:pPr>
              <w:pStyle w:val="NormalWeb"/>
              <w:numPr>
                <w:ilvl w:val="0"/>
                <w:numId w:val="8"/>
              </w:numPr>
              <w:spacing w:before="0" w:beforeAutospacing="0" w:after="0" w:afterAutospacing="0"/>
              <w:contextualSpacing/>
              <w:rPr>
                <w:rFonts w:ascii="Calibri Light" w:hAnsi="Calibri Light" w:cs="Calibri Light"/>
                <w:sz w:val="20"/>
                <w:szCs w:val="20"/>
              </w:rPr>
            </w:pPr>
            <w:r w:rsidRPr="00EB68BC">
              <w:rPr>
                <w:rFonts w:ascii="Calibri Light" w:hAnsi="Calibri Light" w:cs="Calibri Light"/>
                <w:sz w:val="20"/>
                <w:szCs w:val="20"/>
              </w:rPr>
              <w:t>Developing and maintaining integrated accounting and financial management systems</w:t>
            </w:r>
          </w:p>
          <w:p w:rsidR="00EB68BC" w:rsidRPr="00EB68BC" w:rsidRDefault="00EB68BC" w:rsidP="00EB68BC">
            <w:pPr>
              <w:pStyle w:val="NormalWeb"/>
              <w:numPr>
                <w:ilvl w:val="0"/>
                <w:numId w:val="8"/>
              </w:numPr>
              <w:spacing w:before="0" w:beforeAutospacing="0" w:after="0" w:afterAutospacing="0"/>
              <w:contextualSpacing/>
              <w:rPr>
                <w:rFonts w:ascii="Calibri Light" w:hAnsi="Calibri Light" w:cs="Calibri Light"/>
                <w:sz w:val="20"/>
                <w:szCs w:val="20"/>
                <w:lang w:val="en"/>
              </w:rPr>
            </w:pPr>
            <w:r w:rsidRPr="00EB68BC">
              <w:rPr>
                <w:rFonts w:ascii="Calibri Light" w:hAnsi="Calibri Light" w:cs="Calibri Light"/>
                <w:sz w:val="20"/>
                <w:szCs w:val="20"/>
              </w:rPr>
              <w:t>Developing budgets that support all agency missions</w:t>
            </w:r>
          </w:p>
          <w:p w:rsidR="00EB68BC" w:rsidRPr="00EB68BC" w:rsidRDefault="00EB68BC" w:rsidP="00EB68BC">
            <w:pPr>
              <w:pStyle w:val="NormalWeb"/>
              <w:numPr>
                <w:ilvl w:val="0"/>
                <w:numId w:val="8"/>
              </w:numPr>
              <w:spacing w:before="0" w:beforeAutospacing="0" w:after="0" w:afterAutospacing="0"/>
              <w:contextualSpacing/>
              <w:rPr>
                <w:rFonts w:ascii="Calibri Light" w:hAnsi="Calibri Light" w:cs="Calibri Light"/>
                <w:sz w:val="20"/>
                <w:szCs w:val="20"/>
                <w:lang w:val="en"/>
              </w:rPr>
            </w:pPr>
            <w:r w:rsidRPr="00EB68BC">
              <w:rPr>
                <w:rFonts w:ascii="Calibri Light" w:hAnsi="Calibri Light" w:cs="Calibri Light"/>
                <w:sz w:val="20"/>
                <w:szCs w:val="20"/>
              </w:rPr>
              <w:t>Managing the financial execution of the agency budget and actual expenditures</w:t>
            </w:r>
          </w:p>
          <w:p w:rsidR="00EB68BC" w:rsidRPr="00EB68BC" w:rsidRDefault="00EB68BC" w:rsidP="00EB68BC">
            <w:pPr>
              <w:pStyle w:val="NormalWeb"/>
              <w:numPr>
                <w:ilvl w:val="0"/>
                <w:numId w:val="8"/>
              </w:numPr>
              <w:spacing w:before="0" w:beforeAutospacing="0" w:after="0" w:afterAutospacing="0"/>
              <w:contextualSpacing/>
              <w:rPr>
                <w:rFonts w:ascii="Calibri Light" w:hAnsi="Calibri Light" w:cs="Calibri Light"/>
                <w:sz w:val="20"/>
                <w:szCs w:val="20"/>
              </w:rPr>
            </w:pPr>
            <w:r w:rsidRPr="00EB68BC">
              <w:rPr>
                <w:rFonts w:ascii="Calibri Light" w:hAnsi="Calibri Light" w:cs="Calibri Light"/>
                <w:sz w:val="20"/>
                <w:szCs w:val="20"/>
              </w:rPr>
              <w:t xml:space="preserve">Overseeing the recruitment, selection and training of personnel to carry out agency financial management functions, as well as </w:t>
            </w:r>
            <w:r w:rsidRPr="00EB68BC">
              <w:rPr>
                <w:rFonts w:ascii="Calibri Light" w:hAnsi="Calibri Light" w:cs="Calibri Light"/>
                <w:sz w:val="20"/>
                <w:szCs w:val="20"/>
              </w:rPr>
              <w:lastRenderedPageBreak/>
              <w:t>managing, training and providing policy guidance and oversight of these personnel and their activities</w:t>
            </w:r>
          </w:p>
          <w:p w:rsidR="00EB68BC" w:rsidRPr="00EB68BC" w:rsidRDefault="00EB68BC" w:rsidP="00EB68BC">
            <w:pPr>
              <w:pStyle w:val="NormalWeb"/>
              <w:numPr>
                <w:ilvl w:val="0"/>
                <w:numId w:val="8"/>
              </w:numPr>
              <w:spacing w:before="0" w:beforeAutospacing="0" w:after="0" w:afterAutospacing="0"/>
              <w:contextualSpacing/>
              <w:rPr>
                <w:rFonts w:ascii="Calibri Light" w:hAnsi="Calibri Light" w:cs="Calibri Light"/>
                <w:sz w:val="20"/>
                <w:szCs w:val="20"/>
              </w:rPr>
            </w:pPr>
            <w:r w:rsidRPr="00EB68BC">
              <w:rPr>
                <w:rFonts w:ascii="Calibri Light" w:hAnsi="Calibri Light" w:cs="Calibri Light"/>
                <w:sz w:val="20"/>
                <w:szCs w:val="20"/>
              </w:rPr>
              <w:t>Implementing agency asset management systems, including systems for cash management, credit management, debt collection and property and inventory management and control</w:t>
            </w:r>
          </w:p>
          <w:p w:rsidR="00EB68BC" w:rsidRPr="00EB68BC" w:rsidRDefault="00EB68BC" w:rsidP="00EB68BC">
            <w:pPr>
              <w:pStyle w:val="NormalWeb"/>
              <w:numPr>
                <w:ilvl w:val="0"/>
                <w:numId w:val="8"/>
              </w:numPr>
              <w:spacing w:before="0" w:beforeAutospacing="0" w:after="0" w:afterAutospacing="0"/>
              <w:contextualSpacing/>
              <w:rPr>
                <w:rFonts w:ascii="Calibri Light" w:hAnsi="Calibri Light" w:cs="Calibri Light"/>
                <w:sz w:val="20"/>
                <w:szCs w:val="20"/>
              </w:rPr>
            </w:pPr>
            <w:r w:rsidRPr="00EB68BC">
              <w:rPr>
                <w:rFonts w:ascii="Calibri Light" w:hAnsi="Calibri Light" w:cs="Calibri Light"/>
                <w:sz w:val="20"/>
                <w:szCs w:val="20"/>
              </w:rPr>
              <w:t>Providing financial and performance reports to staff, overseers and stakeholders</w:t>
            </w:r>
          </w:p>
          <w:p w:rsidR="00EB68BC" w:rsidRPr="00EB68BC" w:rsidRDefault="00EB68BC" w:rsidP="00EB68BC">
            <w:pPr>
              <w:pStyle w:val="NormalWeb"/>
              <w:numPr>
                <w:ilvl w:val="0"/>
                <w:numId w:val="8"/>
              </w:numPr>
              <w:spacing w:before="0" w:beforeAutospacing="0" w:after="0" w:afterAutospacing="0"/>
              <w:contextualSpacing/>
              <w:rPr>
                <w:rFonts w:ascii="Calibri Light" w:hAnsi="Calibri Light" w:cs="Calibri Light"/>
                <w:sz w:val="20"/>
                <w:szCs w:val="20"/>
              </w:rPr>
            </w:pPr>
            <w:r w:rsidRPr="00EB68BC">
              <w:rPr>
                <w:rFonts w:ascii="Calibri Light" w:hAnsi="Calibri Light" w:cs="Calibri Light"/>
                <w:sz w:val="20"/>
                <w:szCs w:val="20"/>
              </w:rPr>
              <w:t>Tying the budget and performance to outcomes</w:t>
            </w:r>
          </w:p>
          <w:p w:rsidR="00EB68BC" w:rsidRPr="00EB68BC" w:rsidRDefault="00EB68BC" w:rsidP="00EB68BC">
            <w:pPr>
              <w:pStyle w:val="NormalWeb"/>
              <w:numPr>
                <w:ilvl w:val="0"/>
                <w:numId w:val="8"/>
              </w:numPr>
              <w:spacing w:before="0" w:beforeAutospacing="0" w:after="0" w:afterAutospacing="0"/>
              <w:contextualSpacing/>
              <w:rPr>
                <w:rFonts w:ascii="Calibri Light" w:hAnsi="Calibri Light" w:cs="Calibri Light"/>
                <w:sz w:val="20"/>
                <w:szCs w:val="20"/>
              </w:rPr>
            </w:pPr>
            <w:r w:rsidRPr="00EB68BC">
              <w:rPr>
                <w:rFonts w:ascii="Calibri Light" w:hAnsi="Calibri Light" w:cs="Calibri Light"/>
                <w:sz w:val="20"/>
                <w:szCs w:val="20"/>
              </w:rPr>
              <w:t>Taking the lead role in enterprise risk management</w:t>
            </w:r>
          </w:p>
          <w:p w:rsidR="00EB68BC" w:rsidRPr="00EB68BC" w:rsidRDefault="00EB68BC" w:rsidP="00EB68BC">
            <w:pPr>
              <w:pStyle w:val="ListParagraph"/>
              <w:numPr>
                <w:ilvl w:val="0"/>
                <w:numId w:val="8"/>
              </w:numPr>
              <w:rPr>
                <w:rFonts w:ascii="Calibri Light" w:hAnsi="Calibri Light" w:cs="Calibri Light"/>
                <w:lang w:val="en"/>
              </w:rPr>
            </w:pPr>
            <w:r w:rsidRPr="00EB68BC">
              <w:rPr>
                <w:rFonts w:ascii="Calibri Light" w:hAnsi="Calibri Light" w:cs="Calibri Light"/>
                <w:lang w:val="en"/>
              </w:rPr>
              <w:t>Procurement and small business utilization</w:t>
            </w:r>
          </w:p>
          <w:p w:rsidR="00EB68BC" w:rsidRPr="00EB68BC" w:rsidRDefault="00EB68BC" w:rsidP="00EB68BC">
            <w:pPr>
              <w:pStyle w:val="ListParagraph"/>
              <w:numPr>
                <w:ilvl w:val="0"/>
                <w:numId w:val="8"/>
              </w:numPr>
              <w:rPr>
                <w:rFonts w:ascii="Calibri Light" w:hAnsi="Calibri Light" w:cs="Calibri Light"/>
                <w:lang w:val="en"/>
              </w:rPr>
            </w:pPr>
            <w:r w:rsidRPr="00EB68BC">
              <w:rPr>
                <w:rFonts w:ascii="Calibri Light" w:hAnsi="Calibri Light" w:cs="Calibri Light"/>
                <w:lang w:val="en"/>
              </w:rPr>
              <w:t>Grants management</w:t>
            </w:r>
          </w:p>
          <w:p w:rsidR="00EB68BC" w:rsidRPr="00EB68BC" w:rsidRDefault="00EB68BC" w:rsidP="00EB68BC">
            <w:pPr>
              <w:pStyle w:val="ListParagraph"/>
              <w:numPr>
                <w:ilvl w:val="0"/>
                <w:numId w:val="8"/>
              </w:numPr>
              <w:rPr>
                <w:rFonts w:ascii="Calibri Light" w:hAnsi="Calibri Light" w:cs="Calibri Light"/>
                <w:lang w:val="en"/>
              </w:rPr>
            </w:pPr>
            <w:r w:rsidRPr="00EB68BC">
              <w:rPr>
                <w:rFonts w:ascii="Calibri Light" w:hAnsi="Calibri Light" w:cs="Calibri Light"/>
                <w:lang w:val="en"/>
              </w:rPr>
              <w:t>Travel and transportation</w:t>
            </w:r>
          </w:p>
          <w:p w:rsidR="00EB68BC" w:rsidRPr="00EB68BC" w:rsidRDefault="00EB68BC" w:rsidP="00EB68BC">
            <w:pPr>
              <w:pStyle w:val="ListParagraph"/>
              <w:numPr>
                <w:ilvl w:val="0"/>
                <w:numId w:val="8"/>
              </w:numPr>
              <w:rPr>
                <w:rFonts w:ascii="Calibri Light" w:hAnsi="Calibri Light" w:cs="Calibri Light"/>
                <w:lang w:val="en"/>
              </w:rPr>
            </w:pPr>
            <w:r w:rsidRPr="00EB68BC">
              <w:rPr>
                <w:rFonts w:ascii="Calibri Light" w:hAnsi="Calibri Light" w:cs="Calibri Light"/>
                <w:lang w:val="en"/>
              </w:rPr>
              <w:t>Real property and facilities management</w:t>
            </w:r>
          </w:p>
          <w:p w:rsidR="00EB68BC" w:rsidRPr="00EB68BC" w:rsidRDefault="00EB68BC" w:rsidP="00EB68BC">
            <w:pPr>
              <w:pStyle w:val="ListParagraph"/>
              <w:numPr>
                <w:ilvl w:val="0"/>
                <w:numId w:val="8"/>
              </w:numPr>
              <w:rPr>
                <w:rFonts w:ascii="Calibri Light" w:hAnsi="Calibri Light" w:cs="Calibri Light"/>
                <w:lang w:val="en"/>
              </w:rPr>
            </w:pPr>
            <w:r w:rsidRPr="00EB68BC">
              <w:rPr>
                <w:rFonts w:ascii="Calibri Light" w:hAnsi="Calibri Light" w:cs="Calibri Light"/>
                <w:lang w:val="en"/>
              </w:rPr>
              <w:t>Directives management</w:t>
            </w:r>
          </w:p>
          <w:p w:rsidR="00EB68BC" w:rsidRPr="00EB68BC" w:rsidRDefault="00EB68BC" w:rsidP="00EB68BC">
            <w:pPr>
              <w:pStyle w:val="ListParagraph"/>
              <w:numPr>
                <w:ilvl w:val="0"/>
                <w:numId w:val="8"/>
              </w:numPr>
              <w:rPr>
                <w:rFonts w:ascii="Calibri Light" w:hAnsi="Calibri Light" w:cs="Calibri Light"/>
                <w:lang w:val="en"/>
              </w:rPr>
            </w:pPr>
            <w:r w:rsidRPr="00EB68BC">
              <w:rPr>
                <w:rFonts w:ascii="Calibri Light" w:hAnsi="Calibri Light" w:cs="Calibri Light"/>
                <w:lang w:val="en"/>
              </w:rPr>
              <w:t>Security</w:t>
            </w:r>
          </w:p>
        </w:tc>
      </w:tr>
      <w:tr w:rsidR="00EB68BC" w:rsidRPr="009C0F6A"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B68BC" w:rsidRDefault="00EB68BC" w:rsidP="00EB68BC">
            <w:pPr>
              <w:contextualSpacing/>
              <w:rPr>
                <w:rFonts w:ascii="Calibri Light" w:hAnsi="Calibri Light" w:cs="Calibri Light"/>
              </w:rPr>
            </w:pPr>
            <w:r w:rsidRPr="00EB68BC">
              <w:rPr>
                <w:rFonts w:ascii="Calibri Light" w:hAnsi="Calibri Light" w:cs="Calibri Light"/>
              </w:rPr>
              <w:lastRenderedPageBreak/>
              <w:t>Strategic Goals and Priorities</w:t>
            </w:r>
          </w:p>
        </w:tc>
        <w:tc>
          <w:tcPr>
            <w:tcW w:w="6792" w:type="dxa"/>
            <w:tcBorders>
              <w:top w:val="single" w:sz="2" w:space="0" w:color="auto"/>
              <w:left w:val="single" w:sz="2" w:space="0" w:color="auto"/>
              <w:bottom w:val="single" w:sz="2" w:space="0" w:color="auto"/>
              <w:right w:val="single" w:sz="2" w:space="0" w:color="auto"/>
            </w:tcBorders>
            <w:vAlign w:val="center"/>
          </w:tcPr>
          <w:p w:rsidR="00EB68BC" w:rsidRPr="00EB68BC" w:rsidRDefault="00EB68BC" w:rsidP="00EB68BC">
            <w:pPr>
              <w:ind w:left="72"/>
              <w:contextualSpacing/>
              <w:jc w:val="center"/>
              <w:rPr>
                <w:rFonts w:ascii="Calibri Light" w:hAnsi="Calibri Light" w:cs="Calibri Light"/>
              </w:rPr>
            </w:pPr>
          </w:p>
          <w:p w:rsidR="00EB68BC" w:rsidRPr="00EB68BC" w:rsidRDefault="00EB68BC" w:rsidP="00EB68BC">
            <w:pPr>
              <w:ind w:left="72"/>
              <w:contextualSpacing/>
              <w:jc w:val="center"/>
              <w:rPr>
                <w:rFonts w:ascii="Calibri Light" w:hAnsi="Calibri Light" w:cs="Calibri Light"/>
              </w:rPr>
            </w:pPr>
          </w:p>
          <w:p w:rsidR="00EB68BC" w:rsidRPr="00EB68BC" w:rsidRDefault="00EB68BC" w:rsidP="00EB68BC">
            <w:pPr>
              <w:ind w:left="72"/>
              <w:contextualSpacing/>
              <w:jc w:val="center"/>
              <w:rPr>
                <w:rFonts w:ascii="Calibri Light" w:hAnsi="Calibri Light" w:cs="Calibri Light"/>
              </w:rPr>
            </w:pPr>
            <w:r w:rsidRPr="00EB68BC">
              <w:rPr>
                <w:rFonts w:ascii="Calibri Light" w:hAnsi="Calibri Light" w:cs="Calibri Light"/>
              </w:rPr>
              <w:t>Depends on the policy priorities of the administration</w:t>
            </w:r>
          </w:p>
          <w:p w:rsidR="00EB68BC" w:rsidRPr="00EB68BC" w:rsidRDefault="00EB68BC" w:rsidP="00EB68BC">
            <w:pPr>
              <w:ind w:left="72"/>
              <w:contextualSpacing/>
              <w:jc w:val="center"/>
              <w:rPr>
                <w:rFonts w:ascii="Calibri Light" w:hAnsi="Calibri Light" w:cs="Calibri Light"/>
              </w:rPr>
            </w:pPr>
          </w:p>
          <w:p w:rsidR="00EB68BC" w:rsidRPr="00EB68BC" w:rsidRDefault="00EB68BC" w:rsidP="00EB68BC">
            <w:pPr>
              <w:contextualSpacing/>
              <w:rPr>
                <w:rFonts w:ascii="Calibri Light" w:hAnsi="Calibri Light" w:cs="Calibri Light"/>
              </w:rPr>
            </w:pPr>
          </w:p>
        </w:tc>
      </w:tr>
      <w:tr w:rsidR="00EB68BC" w:rsidRPr="009C0F6A"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9C0F6A" w:rsidRDefault="00EB68BC" w:rsidP="00EB68BC">
            <w:pPr>
              <w:contextualSpacing/>
              <w:jc w:val="center"/>
              <w:rPr>
                <w:rFonts w:asciiTheme="majorHAnsi" w:hAnsiTheme="majorHAnsi" w:cstheme="majorHAnsi"/>
                <w:b/>
                <w:sz w:val="22"/>
                <w:szCs w:val="22"/>
              </w:rPr>
            </w:pPr>
            <w:r w:rsidRPr="009C0F6A">
              <w:rPr>
                <w:rFonts w:asciiTheme="majorHAnsi" w:hAnsiTheme="majorHAnsi" w:cstheme="majorHAnsi"/>
                <w:b/>
                <w:sz w:val="22"/>
                <w:szCs w:val="22"/>
              </w:rPr>
              <w:t>REQUIREMENTS AND COMPETENCIES</w:t>
            </w:r>
          </w:p>
        </w:tc>
      </w:tr>
      <w:tr w:rsidR="00EB68BC" w:rsidRPr="009C0F6A"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B68BC" w:rsidRDefault="00EB68BC" w:rsidP="00EB68BC">
            <w:pPr>
              <w:contextualSpacing/>
              <w:rPr>
                <w:rFonts w:ascii="Calibri Light" w:hAnsi="Calibri Light" w:cs="Calibri Light"/>
              </w:rPr>
            </w:pPr>
            <w:r w:rsidRPr="00EB68BC">
              <w:rPr>
                <w:rFonts w:ascii="Calibri Light" w:hAnsi="Calibri Light" w:cs="Calibri Light"/>
              </w:rPr>
              <w:t>Requirements</w:t>
            </w:r>
          </w:p>
        </w:tc>
        <w:tc>
          <w:tcPr>
            <w:tcW w:w="6792" w:type="dxa"/>
            <w:tcBorders>
              <w:top w:val="single" w:sz="2" w:space="0" w:color="auto"/>
              <w:left w:val="single" w:sz="2" w:space="0" w:color="auto"/>
              <w:bottom w:val="single" w:sz="2" w:space="0" w:color="auto"/>
              <w:right w:val="single" w:sz="2" w:space="0" w:color="auto"/>
            </w:tcBorders>
          </w:tcPr>
          <w:p w:rsidR="00EB68BC" w:rsidRPr="00EB68BC" w:rsidRDefault="00EB68BC" w:rsidP="00EB68BC">
            <w:pPr>
              <w:pStyle w:val="NormalWeb"/>
              <w:numPr>
                <w:ilvl w:val="0"/>
                <w:numId w:val="2"/>
              </w:numPr>
              <w:spacing w:before="0" w:beforeAutospacing="0" w:after="0" w:afterAutospacing="0"/>
              <w:contextualSpacing/>
              <w:rPr>
                <w:rFonts w:ascii="Calibri Light" w:hAnsi="Calibri Light" w:cs="Calibri Light"/>
                <w:sz w:val="20"/>
                <w:szCs w:val="20"/>
              </w:rPr>
            </w:pPr>
            <w:r w:rsidRPr="00EB68BC">
              <w:rPr>
                <w:rFonts w:ascii="Calibri Light" w:hAnsi="Calibri Light" w:cs="Calibri Light"/>
                <w:sz w:val="20"/>
                <w:szCs w:val="20"/>
              </w:rPr>
              <w:t>Strong background in federal financial management</w:t>
            </w:r>
          </w:p>
          <w:p w:rsidR="00EB68BC" w:rsidRPr="00EB68BC" w:rsidRDefault="00EB68BC" w:rsidP="00EB68BC">
            <w:pPr>
              <w:pStyle w:val="NormalWeb"/>
              <w:numPr>
                <w:ilvl w:val="0"/>
                <w:numId w:val="2"/>
              </w:numPr>
              <w:spacing w:before="0" w:beforeAutospacing="0" w:after="0" w:afterAutospacing="0"/>
              <w:contextualSpacing/>
              <w:rPr>
                <w:rFonts w:ascii="Calibri Light" w:hAnsi="Calibri Light" w:cs="Calibri Light"/>
                <w:sz w:val="20"/>
                <w:szCs w:val="20"/>
              </w:rPr>
            </w:pPr>
            <w:r w:rsidRPr="00EB68BC">
              <w:rPr>
                <w:rFonts w:ascii="Calibri Light" w:hAnsi="Calibri Light" w:cs="Calibri Light"/>
                <w:sz w:val="20"/>
                <w:szCs w:val="20"/>
              </w:rPr>
              <w:t>Executive leadership experience</w:t>
            </w:r>
          </w:p>
          <w:p w:rsidR="00EB68BC" w:rsidRPr="00EB68BC" w:rsidRDefault="00EB68BC" w:rsidP="00EB68BC">
            <w:pPr>
              <w:pStyle w:val="NormalWeb"/>
              <w:numPr>
                <w:ilvl w:val="0"/>
                <w:numId w:val="2"/>
              </w:numPr>
              <w:spacing w:before="0" w:beforeAutospacing="0" w:after="0" w:afterAutospacing="0"/>
              <w:contextualSpacing/>
              <w:rPr>
                <w:rFonts w:ascii="Calibri Light" w:hAnsi="Calibri Light" w:cs="Calibri Light"/>
                <w:sz w:val="20"/>
                <w:szCs w:val="20"/>
              </w:rPr>
            </w:pPr>
            <w:r w:rsidRPr="00EB68BC">
              <w:rPr>
                <w:rFonts w:ascii="Calibri Light" w:hAnsi="Calibri Light" w:cs="Calibri Light"/>
                <w:sz w:val="20"/>
                <w:szCs w:val="20"/>
              </w:rPr>
              <w:t>Experience working in a large organization</w:t>
            </w:r>
          </w:p>
          <w:p w:rsidR="00EB68BC" w:rsidRPr="00EB68BC" w:rsidRDefault="00EB68BC" w:rsidP="00EB68BC">
            <w:pPr>
              <w:pStyle w:val="NormalWeb"/>
              <w:numPr>
                <w:ilvl w:val="0"/>
                <w:numId w:val="2"/>
              </w:numPr>
              <w:spacing w:before="0" w:beforeAutospacing="0" w:after="0" w:afterAutospacing="0"/>
              <w:contextualSpacing/>
              <w:rPr>
                <w:rFonts w:ascii="Calibri Light" w:hAnsi="Calibri Light" w:cs="Calibri Light"/>
                <w:sz w:val="20"/>
                <w:szCs w:val="20"/>
              </w:rPr>
            </w:pPr>
            <w:r w:rsidRPr="00EB68BC">
              <w:rPr>
                <w:rFonts w:ascii="Calibri Light" w:hAnsi="Calibri Light" w:cs="Calibri Light"/>
                <w:sz w:val="20"/>
                <w:szCs w:val="20"/>
              </w:rPr>
              <w:t>Risk management experience</w:t>
            </w:r>
          </w:p>
          <w:p w:rsidR="00EB68BC" w:rsidRPr="00EB68BC" w:rsidRDefault="00EB68BC" w:rsidP="00EB68BC">
            <w:pPr>
              <w:pStyle w:val="NormalWeb"/>
              <w:numPr>
                <w:ilvl w:val="0"/>
                <w:numId w:val="2"/>
              </w:numPr>
              <w:spacing w:before="0" w:beforeAutospacing="0" w:after="0" w:afterAutospacing="0"/>
              <w:contextualSpacing/>
              <w:rPr>
                <w:rFonts w:ascii="Calibri Light" w:hAnsi="Calibri Light" w:cs="Calibri Light"/>
                <w:sz w:val="20"/>
                <w:szCs w:val="20"/>
              </w:rPr>
            </w:pPr>
            <w:r w:rsidRPr="00EB68BC">
              <w:rPr>
                <w:rFonts w:ascii="Calibri Light" w:hAnsi="Calibri Light" w:cs="Calibri Light"/>
                <w:sz w:val="20"/>
                <w:szCs w:val="20"/>
              </w:rPr>
              <w:t>Knowledge of the department’s functions and policies</w:t>
            </w:r>
          </w:p>
          <w:p w:rsidR="00EB68BC" w:rsidRPr="00EB68BC" w:rsidRDefault="00EB68BC" w:rsidP="00EB68BC">
            <w:pPr>
              <w:pStyle w:val="NormalWeb"/>
              <w:numPr>
                <w:ilvl w:val="0"/>
                <w:numId w:val="2"/>
              </w:numPr>
              <w:spacing w:before="0" w:beforeAutospacing="0" w:after="0" w:afterAutospacing="0"/>
              <w:contextualSpacing/>
              <w:rPr>
                <w:rFonts w:ascii="Calibri Light" w:hAnsi="Calibri Light" w:cs="Calibri Light"/>
                <w:sz w:val="20"/>
                <w:szCs w:val="20"/>
              </w:rPr>
            </w:pPr>
            <w:r w:rsidRPr="00EB68BC">
              <w:rPr>
                <w:rFonts w:ascii="Calibri Light" w:hAnsi="Calibri Light" w:cs="Calibri Light"/>
                <w:sz w:val="20"/>
                <w:szCs w:val="20"/>
              </w:rPr>
              <w:t>Knowledge of federal budget formulation</w:t>
            </w:r>
          </w:p>
          <w:p w:rsidR="00EB68BC" w:rsidRPr="00EB68BC" w:rsidRDefault="00EB68BC" w:rsidP="00EB68BC">
            <w:pPr>
              <w:pStyle w:val="NormalWeb"/>
              <w:numPr>
                <w:ilvl w:val="0"/>
                <w:numId w:val="2"/>
              </w:numPr>
              <w:spacing w:before="0" w:beforeAutospacing="0" w:after="0" w:afterAutospacing="0"/>
              <w:contextualSpacing/>
              <w:rPr>
                <w:rFonts w:ascii="Calibri Light" w:hAnsi="Calibri Light" w:cs="Calibri Light"/>
                <w:sz w:val="20"/>
                <w:szCs w:val="20"/>
              </w:rPr>
            </w:pPr>
            <w:r w:rsidRPr="00EB68BC">
              <w:rPr>
                <w:rFonts w:ascii="Calibri Light" w:hAnsi="Calibri Light" w:cs="Calibri Light"/>
                <w:sz w:val="20"/>
                <w:szCs w:val="20"/>
              </w:rPr>
              <w:t>Familiarity with cyber technology a plus</w:t>
            </w:r>
          </w:p>
          <w:p w:rsidR="00EB68BC" w:rsidRPr="00EB68BC" w:rsidRDefault="00EB68BC" w:rsidP="00EB68BC">
            <w:pPr>
              <w:pStyle w:val="NormalWeb"/>
              <w:numPr>
                <w:ilvl w:val="0"/>
                <w:numId w:val="2"/>
              </w:numPr>
              <w:spacing w:before="0" w:beforeAutospacing="0" w:after="0" w:afterAutospacing="0"/>
              <w:contextualSpacing/>
              <w:rPr>
                <w:rFonts w:ascii="Calibri Light" w:hAnsi="Calibri Light" w:cs="Calibri Light"/>
                <w:sz w:val="20"/>
                <w:szCs w:val="20"/>
              </w:rPr>
            </w:pPr>
            <w:r w:rsidRPr="00EB68BC">
              <w:rPr>
                <w:rFonts w:ascii="Calibri Light" w:hAnsi="Calibri Light" w:cs="Calibri Light"/>
                <w:sz w:val="20"/>
                <w:szCs w:val="20"/>
              </w:rPr>
              <w:t>Background in data analytics a plus</w:t>
            </w:r>
          </w:p>
        </w:tc>
      </w:tr>
      <w:tr w:rsidR="00EB68BC" w:rsidRPr="009C0F6A"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B68BC" w:rsidRDefault="00EB68BC" w:rsidP="00EB68BC">
            <w:pPr>
              <w:contextualSpacing/>
              <w:rPr>
                <w:rFonts w:ascii="Calibri Light" w:hAnsi="Calibri Light" w:cs="Calibri Light"/>
              </w:rPr>
            </w:pPr>
            <w:r w:rsidRPr="00EB68BC">
              <w:rPr>
                <w:rFonts w:ascii="Calibri Light" w:hAnsi="Calibri Light" w:cs="Calibri Light"/>
              </w:rPr>
              <w:t>Competencies</w:t>
            </w:r>
          </w:p>
        </w:tc>
        <w:tc>
          <w:tcPr>
            <w:tcW w:w="6792" w:type="dxa"/>
            <w:tcBorders>
              <w:top w:val="single" w:sz="2" w:space="0" w:color="auto"/>
              <w:left w:val="single" w:sz="2" w:space="0" w:color="auto"/>
              <w:bottom w:val="single" w:sz="2" w:space="0" w:color="auto"/>
              <w:right w:val="single" w:sz="2" w:space="0" w:color="auto"/>
            </w:tcBorders>
          </w:tcPr>
          <w:p w:rsidR="00EB68BC" w:rsidRPr="00EB68BC" w:rsidRDefault="00EB68BC" w:rsidP="00EB68BC">
            <w:pPr>
              <w:pStyle w:val="NormalWeb"/>
              <w:numPr>
                <w:ilvl w:val="0"/>
                <w:numId w:val="2"/>
              </w:numPr>
              <w:spacing w:before="0" w:beforeAutospacing="0" w:after="0" w:afterAutospacing="0"/>
              <w:contextualSpacing/>
              <w:rPr>
                <w:rFonts w:ascii="Calibri Light" w:hAnsi="Calibri Light" w:cs="Calibri Light"/>
                <w:sz w:val="20"/>
                <w:szCs w:val="20"/>
              </w:rPr>
            </w:pPr>
            <w:r w:rsidRPr="00EB68BC">
              <w:rPr>
                <w:rFonts w:ascii="Calibri Light" w:hAnsi="Calibri Light" w:cs="Calibri Light"/>
                <w:sz w:val="20"/>
                <w:szCs w:val="20"/>
              </w:rPr>
              <w:t>Ability to collaborate with the chief information officers, under/assistant secretaries for administration/management, as well as other CFOs and OMB via the CFO Council</w:t>
            </w:r>
          </w:p>
          <w:p w:rsidR="00EB68BC" w:rsidRPr="00EB68BC" w:rsidRDefault="00EB68BC" w:rsidP="00EB68BC">
            <w:pPr>
              <w:pStyle w:val="NormalWeb"/>
              <w:numPr>
                <w:ilvl w:val="0"/>
                <w:numId w:val="2"/>
              </w:numPr>
              <w:spacing w:before="0" w:beforeAutospacing="0" w:after="0" w:afterAutospacing="0"/>
              <w:contextualSpacing/>
              <w:rPr>
                <w:rFonts w:ascii="Calibri Light" w:hAnsi="Calibri Light" w:cs="Calibri Light"/>
                <w:sz w:val="20"/>
                <w:szCs w:val="20"/>
              </w:rPr>
            </w:pPr>
            <w:r w:rsidRPr="00EB68BC">
              <w:rPr>
                <w:rFonts w:ascii="Calibri Light" w:hAnsi="Calibri Light" w:cs="Calibri Light"/>
                <w:sz w:val="20"/>
                <w:szCs w:val="20"/>
              </w:rPr>
              <w:t>Knowledge of and relationships/ability to develop relationships with Congress</w:t>
            </w:r>
          </w:p>
        </w:tc>
      </w:tr>
      <w:tr w:rsidR="00EB68BC" w:rsidRPr="009C0F6A"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2473D1" w:rsidRDefault="00EB68BC" w:rsidP="00EB68BC">
            <w:pPr>
              <w:contextualSpacing/>
              <w:jc w:val="center"/>
              <w:rPr>
                <w:rFonts w:ascii="Calibri Light" w:hAnsi="Calibri Light" w:cs="Calibri Light"/>
                <w:b/>
              </w:rPr>
            </w:pPr>
            <w:r w:rsidRPr="002473D1">
              <w:rPr>
                <w:rFonts w:ascii="Calibri Light" w:hAnsi="Calibri Light" w:cs="Calibri Light"/>
                <w:b/>
              </w:rPr>
              <w:t>PAST APPOINTEES</w:t>
            </w:r>
          </w:p>
        </w:tc>
      </w:tr>
      <w:tr w:rsidR="00EB68BC" w:rsidRPr="009C0F6A"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2473D1" w:rsidRDefault="00EB68BC" w:rsidP="00EB68BC">
            <w:pPr>
              <w:contextualSpacing/>
              <w:rPr>
                <w:rFonts w:ascii="Calibri Light" w:hAnsi="Calibri Light" w:cs="Calibri Light"/>
              </w:rPr>
            </w:pPr>
            <w:r w:rsidRPr="002473D1">
              <w:rPr>
                <w:rFonts w:ascii="Calibri Light" w:hAnsi="Calibri Light" w:cs="Calibri Light"/>
              </w:rPr>
              <w:t>Ellen Herbst (2013 to present) – Senior Advisor to the Deputy Secretary of Commerce; Director of Commerce’s National Technical Information Service; Vice President of Sales and Marketing at Spectra Systems; Business Manager at the DuPont Company</w:t>
            </w:r>
          </w:p>
        </w:tc>
      </w:tr>
      <w:tr w:rsidR="00EB68BC" w:rsidRPr="009C0F6A"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2473D1" w:rsidRDefault="00EB68BC" w:rsidP="00EB68BC">
            <w:pPr>
              <w:contextualSpacing/>
              <w:rPr>
                <w:rFonts w:ascii="Calibri Light" w:hAnsi="Calibri Light" w:cs="Calibri Light"/>
              </w:rPr>
            </w:pPr>
            <w:r w:rsidRPr="002473D1">
              <w:rPr>
                <w:rFonts w:ascii="Calibri Light" w:hAnsi="Calibri Light" w:cs="Calibri Light"/>
              </w:rPr>
              <w:t xml:space="preserve">Scott Quehl (2009 to 2013) – Senior Managing Director, Public Resources Advisory Group; Managing Director, Head of Tax-Exempt Capital Markets Mid-Atlantic Group and Co-Head of the Infrastructure Advisory Group at JP Morgan Securities, Inc.; Managing Director, Public Financial Management Group; CFO, Metropolitan Police </w:t>
            </w:r>
            <w:r w:rsidRPr="002473D1">
              <w:rPr>
                <w:rFonts w:ascii="Calibri Light" w:hAnsi="Calibri Light" w:cs="Calibri Light"/>
              </w:rPr>
              <w:lastRenderedPageBreak/>
              <w:t>Department of Washington, DC; Special Assistant to the Controller of the Office of Federal Financial Management within OMB</w:t>
            </w:r>
          </w:p>
        </w:tc>
      </w:tr>
      <w:tr w:rsidR="00EB68BC" w:rsidRPr="009C0F6A"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2473D1" w:rsidRDefault="00EB68BC" w:rsidP="00EB68BC">
            <w:pPr>
              <w:contextualSpacing/>
              <w:rPr>
                <w:rFonts w:ascii="Calibri Light" w:hAnsi="Calibri Light" w:cs="Calibri Light"/>
                <w:highlight w:val="red"/>
              </w:rPr>
            </w:pPr>
            <w:r w:rsidRPr="002473D1">
              <w:rPr>
                <w:rFonts w:ascii="Calibri Light" w:hAnsi="Calibri Light" w:cs="Calibri Light"/>
              </w:rPr>
              <w:lastRenderedPageBreak/>
              <w:t>Otto J. Wolff (2001 to 2009) – Staff Member of the Committee on House Administration; Deputy Assistant Secretary for Administration of the US Department of Commerce during the George HW Bush Administration; Assistant to the Secretary of the United States Air Force</w:t>
            </w:r>
          </w:p>
        </w:tc>
      </w:tr>
      <w:tr w:rsidR="00EB68BC" w:rsidRPr="009C0F6A"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2473D1" w:rsidRDefault="00EB68BC" w:rsidP="00EB68BC">
            <w:pPr>
              <w:tabs>
                <w:tab w:val="left" w:pos="3525"/>
              </w:tabs>
              <w:contextualSpacing/>
              <w:rPr>
                <w:rFonts w:ascii="Calibri Light" w:hAnsi="Calibri Light" w:cs="Calibri Light"/>
              </w:rPr>
            </w:pPr>
            <w:r w:rsidRPr="002473D1">
              <w:rPr>
                <w:rFonts w:ascii="Calibri Light" w:hAnsi="Calibri Light" w:cs="Calibri Light"/>
              </w:rPr>
              <w:t xml:space="preserve">Linda J. Bilmes (1999 to 2001) – Deputy Assistant Secretary for Administration and Budget at the Department of Commerce; US Commissioner for the Commission on Inter-American Investment at the Inter-American Development Bank; Principal at the Boston Consulting Group, London </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26" w:name="_Toc465779592"/>
      <w:r w:rsidRPr="0017272D">
        <w:lastRenderedPageBreak/>
        <w:t>POSITION DESCRIPTION</w:t>
      </w:r>
      <w:bookmarkEnd w:id="26"/>
    </w:p>
    <w:p w:rsidR="00EB68BC" w:rsidRPr="00661AE5" w:rsidRDefault="00EB68BC" w:rsidP="00EB68BC">
      <w:pPr>
        <w:pStyle w:val="Heading1"/>
        <w:spacing w:before="120"/>
      </w:pPr>
      <w:bookmarkStart w:id="27" w:name="_Deputy_Secretary,_Department_1"/>
      <w:bookmarkStart w:id="28" w:name="_Toc465846327"/>
      <w:bookmarkEnd w:id="27"/>
      <w:r>
        <w:t>Deputy Secretary, Department of Commerce</w:t>
      </w:r>
      <w:bookmarkEnd w:id="28"/>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8"/>
        <w:gridCol w:w="6628"/>
      </w:tblGrid>
      <w:tr w:rsidR="00EB68BC" w:rsidRPr="00944295"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944295" w:rsidRDefault="00EB68BC" w:rsidP="00EB68BC">
            <w:pPr>
              <w:contextualSpacing/>
              <w:jc w:val="center"/>
              <w:rPr>
                <w:rFonts w:asciiTheme="majorHAnsi" w:hAnsiTheme="majorHAnsi" w:cstheme="majorHAnsi"/>
                <w:b/>
              </w:rPr>
            </w:pPr>
            <w:r w:rsidRPr="00944295">
              <w:rPr>
                <w:rFonts w:asciiTheme="majorHAnsi" w:hAnsiTheme="majorHAnsi" w:cstheme="majorHAnsi"/>
                <w:b/>
              </w:rPr>
              <w:t>OVERVIEW</w:t>
            </w:r>
          </w:p>
        </w:tc>
      </w:tr>
      <w:tr w:rsidR="00EB68BC" w:rsidRPr="00944295" w:rsidTr="00EB68BC">
        <w:tc>
          <w:tcPr>
            <w:tcW w:w="266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44295" w:rsidRDefault="00EB68BC" w:rsidP="00EB68BC">
            <w:pPr>
              <w:contextualSpacing/>
              <w:rPr>
                <w:rFonts w:asciiTheme="majorHAnsi" w:hAnsiTheme="majorHAnsi" w:cstheme="majorHAnsi"/>
              </w:rPr>
            </w:pPr>
            <w:r w:rsidRPr="00944295">
              <w:rPr>
                <w:rFonts w:asciiTheme="majorHAnsi" w:hAnsiTheme="majorHAnsi" w:cstheme="majorHAnsi"/>
              </w:rPr>
              <w:t xml:space="preserve">Senate Committee </w:t>
            </w:r>
          </w:p>
        </w:tc>
        <w:tc>
          <w:tcPr>
            <w:tcW w:w="6802" w:type="dxa"/>
            <w:tcBorders>
              <w:top w:val="single" w:sz="2" w:space="0" w:color="auto"/>
              <w:left w:val="single" w:sz="2" w:space="0" w:color="auto"/>
              <w:bottom w:val="single" w:sz="2" w:space="0" w:color="auto"/>
              <w:right w:val="single" w:sz="2" w:space="0" w:color="auto"/>
            </w:tcBorders>
          </w:tcPr>
          <w:p w:rsidR="00EB68BC" w:rsidRPr="00944295" w:rsidRDefault="00EB68BC" w:rsidP="00EB68BC">
            <w:pPr>
              <w:contextualSpacing/>
              <w:rPr>
                <w:rFonts w:asciiTheme="majorHAnsi" w:hAnsiTheme="majorHAnsi" w:cstheme="majorHAnsi"/>
              </w:rPr>
            </w:pPr>
            <w:r w:rsidRPr="00944295">
              <w:rPr>
                <w:rFonts w:asciiTheme="majorHAnsi" w:hAnsiTheme="majorHAnsi" w:cstheme="majorHAnsi"/>
              </w:rPr>
              <w:t>Commerce, Science</w:t>
            </w:r>
            <w:r>
              <w:rPr>
                <w:rFonts w:asciiTheme="majorHAnsi" w:hAnsiTheme="majorHAnsi" w:cstheme="majorHAnsi"/>
              </w:rPr>
              <w:t xml:space="preserve"> and</w:t>
            </w:r>
            <w:r w:rsidRPr="00944295">
              <w:rPr>
                <w:rFonts w:asciiTheme="majorHAnsi" w:hAnsiTheme="majorHAnsi" w:cstheme="majorHAnsi"/>
              </w:rPr>
              <w:t xml:space="preserve"> Transportation </w:t>
            </w:r>
          </w:p>
        </w:tc>
      </w:tr>
      <w:tr w:rsidR="00EB68BC" w:rsidRPr="00944295" w:rsidTr="00EB68BC">
        <w:tc>
          <w:tcPr>
            <w:tcW w:w="266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44295" w:rsidRDefault="00EB68BC" w:rsidP="00EB68BC">
            <w:pPr>
              <w:contextualSpacing/>
              <w:rPr>
                <w:rFonts w:asciiTheme="majorHAnsi" w:hAnsiTheme="majorHAnsi" w:cstheme="majorHAnsi"/>
              </w:rPr>
            </w:pPr>
            <w:r w:rsidRPr="00944295">
              <w:rPr>
                <w:rFonts w:asciiTheme="majorHAnsi" w:hAnsiTheme="majorHAnsi" w:cstheme="majorHAnsi"/>
              </w:rPr>
              <w:t xml:space="preserve">Agency Mission </w:t>
            </w:r>
          </w:p>
        </w:tc>
        <w:tc>
          <w:tcPr>
            <w:tcW w:w="6802" w:type="dxa"/>
            <w:tcBorders>
              <w:top w:val="single" w:sz="2" w:space="0" w:color="auto"/>
              <w:left w:val="single" w:sz="2" w:space="0" w:color="auto"/>
              <w:bottom w:val="single" w:sz="2" w:space="0" w:color="auto"/>
              <w:right w:val="single" w:sz="2" w:space="0" w:color="auto"/>
            </w:tcBorders>
          </w:tcPr>
          <w:p w:rsidR="00EB68BC" w:rsidRPr="00944295" w:rsidRDefault="00EB68BC" w:rsidP="00EB68BC">
            <w:pPr>
              <w:contextualSpacing/>
              <w:rPr>
                <w:rFonts w:asciiTheme="majorHAnsi" w:hAnsiTheme="majorHAnsi" w:cstheme="majorHAnsi"/>
                <w:bCs/>
              </w:rPr>
            </w:pPr>
            <w:r>
              <w:rPr>
                <w:rFonts w:asciiTheme="majorHAnsi" w:hAnsiTheme="majorHAnsi" w:cstheme="majorHAnsi"/>
                <w:bCs/>
                <w:lang w:val="en"/>
              </w:rPr>
              <w:t>The mission of the d</w:t>
            </w:r>
            <w:r w:rsidRPr="00944295">
              <w:rPr>
                <w:rFonts w:asciiTheme="majorHAnsi" w:hAnsiTheme="majorHAnsi" w:cstheme="majorHAnsi"/>
                <w:bCs/>
                <w:lang w:val="en"/>
              </w:rPr>
              <w:t>epartment is to create the conditions for economic growth and opportunity.</w:t>
            </w:r>
          </w:p>
        </w:tc>
      </w:tr>
      <w:tr w:rsidR="00EB68BC" w:rsidRPr="00944295" w:rsidTr="00EB68BC">
        <w:tc>
          <w:tcPr>
            <w:tcW w:w="266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44295" w:rsidRDefault="00EB68BC" w:rsidP="00EB68BC">
            <w:pPr>
              <w:contextualSpacing/>
              <w:rPr>
                <w:rFonts w:asciiTheme="majorHAnsi" w:hAnsiTheme="majorHAnsi" w:cstheme="majorHAnsi"/>
              </w:rPr>
            </w:pPr>
            <w:r w:rsidRPr="00944295">
              <w:rPr>
                <w:rFonts w:asciiTheme="majorHAnsi" w:hAnsiTheme="majorHAnsi" w:cstheme="majorHAnsi"/>
              </w:rPr>
              <w:t>Position Overview</w:t>
            </w:r>
          </w:p>
        </w:tc>
        <w:tc>
          <w:tcPr>
            <w:tcW w:w="6802" w:type="dxa"/>
            <w:tcBorders>
              <w:top w:val="single" w:sz="2" w:space="0" w:color="auto"/>
              <w:left w:val="single" w:sz="2" w:space="0" w:color="auto"/>
              <w:bottom w:val="single" w:sz="2" w:space="0" w:color="auto"/>
              <w:right w:val="single" w:sz="2" w:space="0" w:color="auto"/>
            </w:tcBorders>
          </w:tcPr>
          <w:p w:rsidR="00EB68BC" w:rsidRPr="00944295" w:rsidRDefault="00EB68BC" w:rsidP="00EB68BC">
            <w:pPr>
              <w:contextualSpacing/>
              <w:rPr>
                <w:rFonts w:asciiTheme="majorHAnsi" w:hAnsiTheme="majorHAnsi" w:cstheme="majorHAnsi"/>
              </w:rPr>
            </w:pPr>
            <w:r w:rsidRPr="00944295">
              <w:rPr>
                <w:rFonts w:asciiTheme="majorHAnsi" w:hAnsiTheme="majorHAnsi" w:cstheme="majorHAnsi"/>
                <w:bCs/>
              </w:rPr>
              <w:t>The deputy secretary shall serve as the principal deputy to the secretary in all matters affecting the department. As per the GPRA Modernization Act of 2010, the deputy secretary is also the chief operating officer.</w:t>
            </w:r>
          </w:p>
        </w:tc>
      </w:tr>
      <w:tr w:rsidR="00EB68BC" w:rsidRPr="00944295" w:rsidTr="00EB68BC">
        <w:tc>
          <w:tcPr>
            <w:tcW w:w="266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44295" w:rsidRDefault="00EB68BC" w:rsidP="00EB68BC">
            <w:pPr>
              <w:contextualSpacing/>
              <w:rPr>
                <w:rFonts w:asciiTheme="majorHAnsi" w:hAnsiTheme="majorHAnsi" w:cstheme="majorHAnsi"/>
                <w:i/>
              </w:rPr>
            </w:pPr>
            <w:r w:rsidRPr="00944295">
              <w:rPr>
                <w:rFonts w:asciiTheme="majorHAnsi" w:hAnsiTheme="majorHAnsi" w:cstheme="majorHAnsi"/>
              </w:rPr>
              <w:t>Compensation</w:t>
            </w:r>
          </w:p>
        </w:tc>
        <w:tc>
          <w:tcPr>
            <w:tcW w:w="6802" w:type="dxa"/>
            <w:tcBorders>
              <w:top w:val="single" w:sz="2" w:space="0" w:color="auto"/>
              <w:left w:val="single" w:sz="2" w:space="0" w:color="auto"/>
              <w:bottom w:val="single" w:sz="2" w:space="0" w:color="auto"/>
              <w:right w:val="single" w:sz="2" w:space="0" w:color="auto"/>
            </w:tcBorders>
          </w:tcPr>
          <w:p w:rsidR="00EB68BC" w:rsidRPr="00944295" w:rsidRDefault="00EB68BC" w:rsidP="00EB68BC">
            <w:pPr>
              <w:contextualSpacing/>
              <w:rPr>
                <w:rFonts w:asciiTheme="majorHAnsi" w:hAnsiTheme="majorHAnsi" w:cstheme="majorHAnsi"/>
                <w:bCs/>
              </w:rPr>
            </w:pPr>
            <w:r w:rsidRPr="00944295">
              <w:rPr>
                <w:rFonts w:asciiTheme="majorHAnsi" w:hAnsiTheme="majorHAnsi" w:cstheme="majorHAnsi"/>
                <w:bCs/>
              </w:rPr>
              <w:t>Level II $185,100</w:t>
            </w:r>
            <w:r w:rsidRPr="00944295">
              <w:rPr>
                <w:rFonts w:asciiTheme="majorHAnsi" w:hAnsiTheme="majorHAnsi" w:cstheme="majorHAnsi"/>
              </w:rPr>
              <w:t xml:space="preserve"> (5 U.S.C. </w:t>
            </w:r>
            <w:r w:rsidRPr="00944295">
              <w:rPr>
                <w:rFonts w:asciiTheme="majorHAnsi" w:hAnsiTheme="majorHAnsi" w:cstheme="majorHAnsi"/>
                <w:lang w:val="en"/>
              </w:rPr>
              <w:t xml:space="preserve">§ </w:t>
            </w:r>
            <w:r w:rsidRPr="00944295">
              <w:rPr>
                <w:rFonts w:asciiTheme="majorHAnsi" w:hAnsiTheme="majorHAnsi" w:cstheme="majorHAnsi"/>
              </w:rPr>
              <w:t>5313)</w:t>
            </w:r>
          </w:p>
        </w:tc>
      </w:tr>
      <w:tr w:rsidR="00EB68BC" w:rsidRPr="00944295" w:rsidTr="00EB68BC">
        <w:tc>
          <w:tcPr>
            <w:tcW w:w="266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44295" w:rsidRDefault="00EB68BC" w:rsidP="00EB68BC">
            <w:pPr>
              <w:contextualSpacing/>
              <w:rPr>
                <w:rFonts w:asciiTheme="majorHAnsi" w:hAnsiTheme="majorHAnsi" w:cstheme="majorHAnsi"/>
              </w:rPr>
            </w:pPr>
            <w:r w:rsidRPr="00944295">
              <w:rPr>
                <w:rFonts w:asciiTheme="majorHAnsi" w:hAnsiTheme="majorHAnsi" w:cstheme="majorHAnsi"/>
              </w:rPr>
              <w:t>Position Reports to</w:t>
            </w:r>
          </w:p>
        </w:tc>
        <w:tc>
          <w:tcPr>
            <w:tcW w:w="6802" w:type="dxa"/>
            <w:tcBorders>
              <w:top w:val="single" w:sz="2" w:space="0" w:color="auto"/>
              <w:left w:val="single" w:sz="2" w:space="0" w:color="auto"/>
              <w:bottom w:val="single" w:sz="2" w:space="0" w:color="auto"/>
              <w:right w:val="single" w:sz="2" w:space="0" w:color="auto"/>
            </w:tcBorders>
          </w:tcPr>
          <w:p w:rsidR="00EB68BC" w:rsidRPr="00944295" w:rsidRDefault="00EB68BC" w:rsidP="00EB68BC">
            <w:pPr>
              <w:contextualSpacing/>
              <w:rPr>
                <w:rFonts w:asciiTheme="majorHAnsi" w:hAnsiTheme="majorHAnsi" w:cstheme="majorHAnsi"/>
              </w:rPr>
            </w:pPr>
            <w:r w:rsidRPr="00944295">
              <w:rPr>
                <w:rFonts w:asciiTheme="majorHAnsi" w:hAnsiTheme="majorHAnsi" w:cstheme="majorHAnsi"/>
              </w:rPr>
              <w:t xml:space="preserve">Secretary of Commerce </w:t>
            </w:r>
          </w:p>
        </w:tc>
      </w:tr>
      <w:tr w:rsidR="00EB68BC" w:rsidRPr="00944295"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944295" w:rsidRDefault="00EB68BC" w:rsidP="00EB68BC">
            <w:pPr>
              <w:contextualSpacing/>
              <w:jc w:val="center"/>
              <w:rPr>
                <w:rFonts w:asciiTheme="majorHAnsi" w:hAnsiTheme="majorHAnsi" w:cstheme="majorHAnsi"/>
                <w:b/>
              </w:rPr>
            </w:pPr>
            <w:r w:rsidRPr="00944295">
              <w:rPr>
                <w:rFonts w:asciiTheme="majorHAnsi" w:hAnsiTheme="majorHAnsi" w:cstheme="majorHAnsi"/>
                <w:b/>
              </w:rPr>
              <w:t>RESPONSIBILITIES</w:t>
            </w:r>
          </w:p>
        </w:tc>
      </w:tr>
      <w:tr w:rsidR="00EB68BC" w:rsidRPr="00944295" w:rsidTr="00EB68BC">
        <w:tc>
          <w:tcPr>
            <w:tcW w:w="266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44295" w:rsidRDefault="00EB68BC" w:rsidP="00EB68BC">
            <w:pPr>
              <w:contextualSpacing/>
              <w:rPr>
                <w:rFonts w:asciiTheme="majorHAnsi" w:hAnsiTheme="majorHAnsi" w:cstheme="majorHAnsi"/>
              </w:rPr>
            </w:pPr>
            <w:r w:rsidRPr="00944295">
              <w:rPr>
                <w:rFonts w:asciiTheme="majorHAnsi" w:hAnsiTheme="majorHAnsi" w:cstheme="majorHAnsi"/>
              </w:rPr>
              <w:t>Management Scope</w:t>
            </w:r>
          </w:p>
        </w:tc>
        <w:tc>
          <w:tcPr>
            <w:tcW w:w="6802" w:type="dxa"/>
            <w:tcBorders>
              <w:top w:val="single" w:sz="2" w:space="0" w:color="auto"/>
              <w:left w:val="single" w:sz="2" w:space="0" w:color="auto"/>
              <w:bottom w:val="single" w:sz="2" w:space="0" w:color="auto"/>
              <w:right w:val="single" w:sz="2" w:space="0" w:color="auto"/>
            </w:tcBorders>
          </w:tcPr>
          <w:p w:rsidR="00EB68BC" w:rsidRPr="00944295" w:rsidRDefault="00EB68BC" w:rsidP="00EB68BC">
            <w:pPr>
              <w:contextualSpacing/>
              <w:rPr>
                <w:rFonts w:asciiTheme="majorHAnsi" w:hAnsiTheme="majorHAnsi" w:cstheme="majorHAnsi"/>
                <w:bCs/>
              </w:rPr>
            </w:pPr>
            <w:r w:rsidRPr="00944295">
              <w:rPr>
                <w:rFonts w:asciiTheme="majorHAnsi" w:hAnsiTheme="majorHAnsi" w:cstheme="majorHAnsi"/>
                <w:bCs/>
                <w:lang w:val="en"/>
              </w:rPr>
              <w:t xml:space="preserve">In </w:t>
            </w:r>
            <w:r>
              <w:rPr>
                <w:rFonts w:asciiTheme="majorHAnsi" w:hAnsiTheme="majorHAnsi" w:cstheme="majorHAnsi"/>
                <w:bCs/>
                <w:lang w:val="en"/>
              </w:rPr>
              <w:t>fiscal</w:t>
            </w:r>
            <w:r w:rsidRPr="00944295">
              <w:rPr>
                <w:rFonts w:asciiTheme="majorHAnsi" w:hAnsiTheme="majorHAnsi" w:cstheme="majorHAnsi"/>
                <w:bCs/>
                <w:lang w:val="en"/>
              </w:rPr>
              <w:t xml:space="preserve"> 2015, the Department of Commerce had a budget of $8,958 million in outlays and 35,249 total employment.</w:t>
            </w:r>
            <w:r w:rsidRPr="00944295">
              <w:rPr>
                <w:rFonts w:asciiTheme="majorHAnsi" w:hAnsiTheme="majorHAnsi" w:cstheme="majorHAnsi"/>
                <w:bCs/>
              </w:rPr>
              <w:t xml:space="preserve"> The agency has a very diverse grab bag of issues ranging from international trade, the Census, NOAA</w:t>
            </w:r>
            <w:r>
              <w:rPr>
                <w:rFonts w:asciiTheme="majorHAnsi" w:hAnsiTheme="majorHAnsi" w:cstheme="majorHAnsi"/>
                <w:bCs/>
              </w:rPr>
              <w:t xml:space="preserve"> and</w:t>
            </w:r>
            <w:r w:rsidRPr="00944295">
              <w:rPr>
                <w:rFonts w:asciiTheme="majorHAnsi" w:hAnsiTheme="majorHAnsi" w:cstheme="majorHAnsi"/>
                <w:bCs/>
              </w:rPr>
              <w:t xml:space="preserve"> NIST technology. The deputy secretary typically has a small staff which supports his/her operations, including a chief of staff and a few special assistants. However, as COO, the deputy secretary will manage people from all over the organization, not just those in his or her direct office.</w:t>
            </w:r>
          </w:p>
        </w:tc>
      </w:tr>
      <w:tr w:rsidR="00EB68BC" w:rsidRPr="00944295" w:rsidTr="00EB68BC">
        <w:tc>
          <w:tcPr>
            <w:tcW w:w="266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44295" w:rsidRDefault="00EB68BC" w:rsidP="00EB68BC">
            <w:pPr>
              <w:contextualSpacing/>
              <w:rPr>
                <w:rFonts w:asciiTheme="majorHAnsi" w:hAnsiTheme="majorHAnsi" w:cstheme="majorHAnsi"/>
              </w:rPr>
            </w:pPr>
            <w:r w:rsidRPr="00944295">
              <w:rPr>
                <w:rFonts w:asciiTheme="majorHAnsi" w:hAnsiTheme="majorHAnsi" w:cstheme="majorHAnsi"/>
              </w:rPr>
              <w:t>Primary Responsibilities</w:t>
            </w:r>
          </w:p>
        </w:tc>
        <w:tc>
          <w:tcPr>
            <w:tcW w:w="6802" w:type="dxa"/>
            <w:tcBorders>
              <w:top w:val="single" w:sz="2" w:space="0" w:color="auto"/>
              <w:left w:val="single" w:sz="2" w:space="0" w:color="auto"/>
              <w:bottom w:val="single" w:sz="2" w:space="0" w:color="auto"/>
              <w:right w:val="single" w:sz="2" w:space="0" w:color="auto"/>
            </w:tcBorders>
          </w:tcPr>
          <w:p w:rsidR="00EB68BC" w:rsidRPr="00944295" w:rsidRDefault="00EB68BC" w:rsidP="00EB68BC">
            <w:pPr>
              <w:numPr>
                <w:ilvl w:val="0"/>
                <w:numId w:val="1"/>
              </w:numPr>
              <w:contextualSpacing/>
              <w:rPr>
                <w:rFonts w:asciiTheme="majorHAnsi" w:hAnsiTheme="majorHAnsi" w:cstheme="majorHAnsi"/>
              </w:rPr>
            </w:pPr>
            <w:r w:rsidRPr="00944295">
              <w:rPr>
                <w:rFonts w:asciiTheme="majorHAnsi" w:hAnsiTheme="majorHAnsi" w:cstheme="majorHAnsi"/>
              </w:rPr>
              <w:t>Executes the president’s and secretary’s strategic plan for the agency by dealing with the overall operations, managing the individual departments</w:t>
            </w:r>
            <w:r>
              <w:rPr>
                <w:rFonts w:asciiTheme="majorHAnsi" w:hAnsiTheme="majorHAnsi" w:cstheme="majorHAnsi"/>
              </w:rPr>
              <w:t xml:space="preserve"> and</w:t>
            </w:r>
            <w:r w:rsidRPr="00944295">
              <w:rPr>
                <w:rFonts w:asciiTheme="majorHAnsi" w:hAnsiTheme="majorHAnsi" w:cstheme="majorHAnsi"/>
              </w:rPr>
              <w:t xml:space="preserve"> integrating mission-support functions with program and policy objectives.</w:t>
            </w:r>
          </w:p>
          <w:p w:rsidR="00EB68BC" w:rsidRPr="00944295" w:rsidRDefault="00EB68BC" w:rsidP="00EB68BC">
            <w:pPr>
              <w:numPr>
                <w:ilvl w:val="0"/>
                <w:numId w:val="1"/>
              </w:numPr>
              <w:contextualSpacing/>
              <w:rPr>
                <w:rFonts w:asciiTheme="majorHAnsi" w:hAnsiTheme="majorHAnsi" w:cstheme="majorHAnsi"/>
              </w:rPr>
            </w:pPr>
            <w:r w:rsidRPr="00944295">
              <w:rPr>
                <w:rFonts w:asciiTheme="majorHAnsi" w:hAnsiTheme="majorHAnsi" w:cstheme="majorHAnsi"/>
              </w:rPr>
              <w:t>Works with peers in other agencies, OMB, stakeholders (like local or state governments)</w:t>
            </w:r>
            <w:r>
              <w:rPr>
                <w:rFonts w:asciiTheme="majorHAnsi" w:hAnsiTheme="majorHAnsi" w:cstheme="majorHAnsi"/>
              </w:rPr>
              <w:t xml:space="preserve"> and</w:t>
            </w:r>
            <w:r w:rsidRPr="00944295">
              <w:rPr>
                <w:rFonts w:asciiTheme="majorHAnsi" w:hAnsiTheme="majorHAnsi" w:cstheme="majorHAnsi"/>
              </w:rPr>
              <w:t xml:space="preserve"> at times Congress.</w:t>
            </w:r>
          </w:p>
          <w:p w:rsidR="00EB68BC" w:rsidRPr="00944295" w:rsidRDefault="00EB68BC" w:rsidP="00EB68BC">
            <w:pPr>
              <w:numPr>
                <w:ilvl w:val="0"/>
                <w:numId w:val="1"/>
              </w:numPr>
              <w:contextualSpacing/>
              <w:rPr>
                <w:rFonts w:asciiTheme="majorHAnsi" w:hAnsiTheme="majorHAnsi" w:cstheme="majorHAnsi"/>
              </w:rPr>
            </w:pPr>
            <w:r w:rsidRPr="00944295">
              <w:rPr>
                <w:rFonts w:asciiTheme="majorHAnsi" w:hAnsiTheme="majorHAnsi" w:cstheme="majorHAnsi"/>
              </w:rPr>
              <w:t>Resolves interagency conflict.</w:t>
            </w:r>
          </w:p>
          <w:p w:rsidR="00EB68BC" w:rsidRPr="00944295" w:rsidRDefault="00EB68BC" w:rsidP="00EB68BC">
            <w:pPr>
              <w:numPr>
                <w:ilvl w:val="0"/>
                <w:numId w:val="1"/>
              </w:numPr>
              <w:contextualSpacing/>
              <w:rPr>
                <w:rFonts w:asciiTheme="majorHAnsi" w:hAnsiTheme="majorHAnsi" w:cstheme="majorHAnsi"/>
              </w:rPr>
            </w:pPr>
            <w:r w:rsidRPr="00944295">
              <w:rPr>
                <w:rFonts w:asciiTheme="majorHAnsi" w:hAnsiTheme="majorHAnsi" w:cstheme="majorHAnsi"/>
              </w:rPr>
              <w:t>Serves as a key advisor to the secretary on all matters pertaining to the agency.</w:t>
            </w:r>
          </w:p>
          <w:p w:rsidR="00EB68BC" w:rsidRPr="00944295" w:rsidRDefault="00EB68BC" w:rsidP="00EB68BC">
            <w:pPr>
              <w:numPr>
                <w:ilvl w:val="0"/>
                <w:numId w:val="1"/>
              </w:numPr>
              <w:contextualSpacing/>
              <w:rPr>
                <w:rFonts w:asciiTheme="majorHAnsi" w:hAnsiTheme="majorHAnsi" w:cstheme="majorHAnsi"/>
              </w:rPr>
            </w:pPr>
            <w:r w:rsidRPr="00944295">
              <w:rPr>
                <w:rFonts w:asciiTheme="majorHAnsi" w:hAnsiTheme="majorHAnsi" w:cstheme="majorHAnsi"/>
              </w:rPr>
              <w:t>Ensures that the agency’s components are delivering their programs and services in an effective and efficient manner with integrity.</w:t>
            </w:r>
          </w:p>
          <w:p w:rsidR="00EB68BC" w:rsidRPr="00944295" w:rsidRDefault="00EB68BC" w:rsidP="00EB68BC">
            <w:pPr>
              <w:numPr>
                <w:ilvl w:val="0"/>
                <w:numId w:val="1"/>
              </w:numPr>
              <w:contextualSpacing/>
              <w:rPr>
                <w:rFonts w:asciiTheme="majorHAnsi" w:hAnsiTheme="majorHAnsi" w:cstheme="majorHAnsi"/>
              </w:rPr>
            </w:pPr>
            <w:r w:rsidRPr="00944295">
              <w:rPr>
                <w:rFonts w:asciiTheme="majorHAnsi" w:hAnsiTheme="majorHAnsi" w:cstheme="majorHAnsi"/>
              </w:rPr>
              <w:t>Develops and manages complementary internal management processes that coordinate across programs.</w:t>
            </w:r>
          </w:p>
          <w:p w:rsidR="00EB68BC" w:rsidRPr="00944295" w:rsidRDefault="00EB68BC" w:rsidP="00EB68BC">
            <w:pPr>
              <w:numPr>
                <w:ilvl w:val="0"/>
                <w:numId w:val="1"/>
              </w:numPr>
              <w:contextualSpacing/>
              <w:rPr>
                <w:rFonts w:asciiTheme="majorHAnsi" w:hAnsiTheme="majorHAnsi" w:cstheme="majorHAnsi"/>
              </w:rPr>
            </w:pPr>
            <w:r w:rsidRPr="00944295">
              <w:rPr>
                <w:rFonts w:asciiTheme="majorHAnsi" w:hAnsiTheme="majorHAnsi" w:cstheme="majorHAnsi"/>
              </w:rPr>
              <w:t>Represents the secretary in public and private meetings including dealings with the White House, Congress, state governments, trade groups, etc.</w:t>
            </w:r>
          </w:p>
          <w:p w:rsidR="00EB68BC" w:rsidRPr="00944295" w:rsidRDefault="00EB68BC" w:rsidP="00EB68BC">
            <w:pPr>
              <w:numPr>
                <w:ilvl w:val="0"/>
                <w:numId w:val="1"/>
              </w:numPr>
              <w:contextualSpacing/>
              <w:rPr>
                <w:rFonts w:asciiTheme="majorHAnsi" w:hAnsiTheme="majorHAnsi" w:cstheme="majorHAnsi"/>
              </w:rPr>
            </w:pPr>
            <w:r w:rsidRPr="00944295">
              <w:rPr>
                <w:rFonts w:asciiTheme="majorHAnsi" w:hAnsiTheme="majorHAnsi" w:cstheme="majorHAnsi"/>
              </w:rPr>
              <w:t>Oversees internal GPRA processes.</w:t>
            </w:r>
          </w:p>
          <w:p w:rsidR="00EB68BC" w:rsidRPr="00944295" w:rsidRDefault="00EB68BC" w:rsidP="00EB68BC">
            <w:pPr>
              <w:numPr>
                <w:ilvl w:val="0"/>
                <w:numId w:val="1"/>
              </w:numPr>
              <w:contextualSpacing/>
              <w:rPr>
                <w:rFonts w:asciiTheme="majorHAnsi" w:hAnsiTheme="majorHAnsi" w:cstheme="majorHAnsi"/>
              </w:rPr>
            </w:pPr>
            <w:r w:rsidRPr="00944295">
              <w:rPr>
                <w:rFonts w:asciiTheme="majorHAnsi" w:hAnsiTheme="majorHAnsi" w:cstheme="majorHAnsi"/>
              </w:rPr>
              <w:t>Works closely with the secretary, chief of staff</w:t>
            </w:r>
            <w:r>
              <w:rPr>
                <w:rFonts w:asciiTheme="majorHAnsi" w:hAnsiTheme="majorHAnsi" w:cstheme="majorHAnsi"/>
              </w:rPr>
              <w:t xml:space="preserve"> and</w:t>
            </w:r>
            <w:r w:rsidRPr="00944295">
              <w:rPr>
                <w:rFonts w:asciiTheme="majorHAnsi" w:hAnsiTheme="majorHAnsi" w:cstheme="majorHAnsi"/>
              </w:rPr>
              <w:t xml:space="preserve"> CXOs.</w:t>
            </w:r>
          </w:p>
        </w:tc>
      </w:tr>
      <w:tr w:rsidR="00EB68BC" w:rsidRPr="00944295" w:rsidTr="00EB68BC">
        <w:tc>
          <w:tcPr>
            <w:tcW w:w="266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44295" w:rsidRDefault="00EB68BC" w:rsidP="00EB68BC">
            <w:pPr>
              <w:contextualSpacing/>
              <w:rPr>
                <w:rFonts w:asciiTheme="majorHAnsi" w:hAnsiTheme="majorHAnsi" w:cstheme="majorHAnsi"/>
              </w:rPr>
            </w:pPr>
            <w:r w:rsidRPr="00944295">
              <w:rPr>
                <w:rFonts w:asciiTheme="majorHAnsi" w:hAnsiTheme="majorHAnsi" w:cstheme="majorHAnsi"/>
              </w:rPr>
              <w:t>Strategic Goals and Priorities</w:t>
            </w:r>
          </w:p>
        </w:tc>
        <w:tc>
          <w:tcPr>
            <w:tcW w:w="6802" w:type="dxa"/>
            <w:tcBorders>
              <w:top w:val="single" w:sz="2" w:space="0" w:color="auto"/>
              <w:left w:val="single" w:sz="2" w:space="0" w:color="auto"/>
              <w:bottom w:val="single" w:sz="2" w:space="0" w:color="auto"/>
              <w:right w:val="single" w:sz="2" w:space="0" w:color="auto"/>
            </w:tcBorders>
            <w:vAlign w:val="center"/>
          </w:tcPr>
          <w:p w:rsidR="00EB68BC" w:rsidRPr="00944295" w:rsidRDefault="00EB68BC" w:rsidP="00EB68BC">
            <w:pPr>
              <w:ind w:left="72"/>
              <w:contextualSpacing/>
              <w:jc w:val="center"/>
              <w:rPr>
                <w:rFonts w:asciiTheme="majorHAnsi" w:hAnsiTheme="majorHAnsi" w:cstheme="majorHAnsi"/>
              </w:rPr>
            </w:pPr>
          </w:p>
          <w:p w:rsidR="00EB68BC" w:rsidRPr="00944295" w:rsidRDefault="00EB68BC" w:rsidP="00EB68BC">
            <w:pPr>
              <w:ind w:left="72"/>
              <w:contextualSpacing/>
              <w:jc w:val="center"/>
              <w:rPr>
                <w:rFonts w:asciiTheme="majorHAnsi" w:hAnsiTheme="majorHAnsi" w:cstheme="majorHAnsi"/>
              </w:rPr>
            </w:pPr>
          </w:p>
          <w:p w:rsidR="00EB68BC" w:rsidRPr="00944295" w:rsidRDefault="00EB68BC" w:rsidP="00EB68BC">
            <w:pPr>
              <w:ind w:left="72"/>
              <w:contextualSpacing/>
              <w:jc w:val="center"/>
              <w:rPr>
                <w:rFonts w:asciiTheme="majorHAnsi" w:hAnsiTheme="majorHAnsi" w:cstheme="majorHAnsi"/>
              </w:rPr>
            </w:pPr>
            <w:r>
              <w:rPr>
                <w:rFonts w:asciiTheme="majorHAnsi" w:hAnsiTheme="majorHAnsi" w:cstheme="majorHAnsi"/>
              </w:rPr>
              <w:lastRenderedPageBreak/>
              <w:t>Depends on the policy priorities of the administration</w:t>
            </w:r>
          </w:p>
          <w:p w:rsidR="00EB68BC" w:rsidRPr="00944295" w:rsidRDefault="00EB68BC" w:rsidP="00EB68BC">
            <w:pPr>
              <w:ind w:left="72"/>
              <w:contextualSpacing/>
              <w:jc w:val="center"/>
              <w:rPr>
                <w:rFonts w:asciiTheme="majorHAnsi" w:hAnsiTheme="majorHAnsi" w:cstheme="majorHAnsi"/>
              </w:rPr>
            </w:pPr>
          </w:p>
          <w:p w:rsidR="00EB68BC" w:rsidRPr="00944295" w:rsidRDefault="00EB68BC" w:rsidP="00EB68BC">
            <w:pPr>
              <w:ind w:left="72"/>
              <w:contextualSpacing/>
              <w:jc w:val="center"/>
              <w:rPr>
                <w:rFonts w:asciiTheme="majorHAnsi" w:hAnsiTheme="majorHAnsi" w:cstheme="majorHAnsi"/>
              </w:rPr>
            </w:pPr>
          </w:p>
        </w:tc>
      </w:tr>
      <w:tr w:rsidR="00EB68BC" w:rsidRPr="00944295"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944295" w:rsidRDefault="00EB68BC" w:rsidP="00EB68BC">
            <w:pPr>
              <w:contextualSpacing/>
              <w:jc w:val="center"/>
              <w:rPr>
                <w:rFonts w:asciiTheme="majorHAnsi" w:hAnsiTheme="majorHAnsi" w:cstheme="majorHAnsi"/>
                <w:b/>
              </w:rPr>
            </w:pPr>
            <w:r w:rsidRPr="00944295">
              <w:rPr>
                <w:rFonts w:asciiTheme="majorHAnsi" w:hAnsiTheme="majorHAnsi" w:cstheme="majorHAnsi"/>
                <w:b/>
              </w:rPr>
              <w:lastRenderedPageBreak/>
              <w:t>REQUIREMENTS AND COMPETENCIES</w:t>
            </w:r>
          </w:p>
        </w:tc>
      </w:tr>
      <w:tr w:rsidR="00EB68BC" w:rsidRPr="00944295" w:rsidTr="00EB68BC">
        <w:tc>
          <w:tcPr>
            <w:tcW w:w="266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44295" w:rsidRDefault="00EB68BC" w:rsidP="00EB68BC">
            <w:pPr>
              <w:contextualSpacing/>
              <w:rPr>
                <w:rFonts w:asciiTheme="majorHAnsi" w:hAnsiTheme="majorHAnsi" w:cstheme="majorHAnsi"/>
              </w:rPr>
            </w:pPr>
            <w:r w:rsidRPr="00944295">
              <w:rPr>
                <w:rFonts w:asciiTheme="majorHAnsi" w:hAnsiTheme="majorHAnsi" w:cstheme="majorHAnsi"/>
              </w:rPr>
              <w:t>Requirements</w:t>
            </w:r>
          </w:p>
        </w:tc>
        <w:tc>
          <w:tcPr>
            <w:tcW w:w="6802" w:type="dxa"/>
            <w:tcBorders>
              <w:top w:val="single" w:sz="2" w:space="0" w:color="auto"/>
              <w:left w:val="single" w:sz="2" w:space="0" w:color="auto"/>
              <w:bottom w:val="single" w:sz="2" w:space="0" w:color="auto"/>
              <w:right w:val="single" w:sz="2" w:space="0" w:color="auto"/>
            </w:tcBorders>
          </w:tcPr>
          <w:p w:rsidR="00EB68BC" w:rsidRPr="00944295" w:rsidRDefault="00EB68BC" w:rsidP="00EB68BC">
            <w:pPr>
              <w:numPr>
                <w:ilvl w:val="0"/>
                <w:numId w:val="3"/>
              </w:numPr>
              <w:contextualSpacing/>
              <w:rPr>
                <w:rFonts w:asciiTheme="majorHAnsi" w:hAnsiTheme="majorHAnsi" w:cstheme="majorHAnsi"/>
              </w:rPr>
            </w:pPr>
            <w:r w:rsidRPr="00944295">
              <w:rPr>
                <w:rFonts w:asciiTheme="majorHAnsi" w:hAnsiTheme="majorHAnsi" w:cstheme="majorHAnsi"/>
              </w:rPr>
              <w:t>Proven ability and experience leading and managing a large and complex enterprise</w:t>
            </w:r>
          </w:p>
          <w:p w:rsidR="00EB68BC" w:rsidRPr="00944295" w:rsidRDefault="00EB68BC" w:rsidP="00EB68BC">
            <w:pPr>
              <w:numPr>
                <w:ilvl w:val="0"/>
                <w:numId w:val="3"/>
              </w:numPr>
              <w:contextualSpacing/>
              <w:rPr>
                <w:rFonts w:asciiTheme="majorHAnsi" w:hAnsiTheme="majorHAnsi" w:cstheme="majorHAnsi"/>
              </w:rPr>
            </w:pPr>
            <w:r w:rsidRPr="00944295">
              <w:rPr>
                <w:rFonts w:asciiTheme="majorHAnsi" w:hAnsiTheme="majorHAnsi" w:cstheme="majorHAnsi"/>
              </w:rPr>
              <w:t>Previous experience with federal government enterprise operations</w:t>
            </w:r>
          </w:p>
          <w:p w:rsidR="00EB68BC" w:rsidRPr="00944295" w:rsidRDefault="00EB68BC" w:rsidP="00EB68BC">
            <w:pPr>
              <w:numPr>
                <w:ilvl w:val="0"/>
                <w:numId w:val="3"/>
              </w:numPr>
              <w:contextualSpacing/>
              <w:rPr>
                <w:rFonts w:asciiTheme="majorHAnsi" w:hAnsiTheme="majorHAnsi" w:cstheme="majorHAnsi"/>
              </w:rPr>
            </w:pPr>
            <w:r w:rsidRPr="00944295">
              <w:rPr>
                <w:rFonts w:asciiTheme="majorHAnsi" w:hAnsiTheme="majorHAnsi" w:cstheme="majorHAnsi"/>
              </w:rPr>
              <w:t>Understanding of core services, programs and initiatives delivered by the agency’s key departments</w:t>
            </w:r>
          </w:p>
          <w:p w:rsidR="00EB68BC" w:rsidRPr="00944295" w:rsidRDefault="00EB68BC" w:rsidP="00EB68BC">
            <w:pPr>
              <w:numPr>
                <w:ilvl w:val="0"/>
                <w:numId w:val="3"/>
              </w:numPr>
              <w:contextualSpacing/>
              <w:rPr>
                <w:rFonts w:asciiTheme="majorHAnsi" w:hAnsiTheme="majorHAnsi" w:cstheme="majorHAnsi"/>
              </w:rPr>
            </w:pPr>
            <w:r w:rsidRPr="00944295">
              <w:rPr>
                <w:rFonts w:asciiTheme="majorHAnsi" w:hAnsiTheme="majorHAnsi" w:cstheme="majorHAnsi"/>
              </w:rPr>
              <w:t>Experience dealing with high-profile stakeholders</w:t>
            </w:r>
          </w:p>
          <w:p w:rsidR="00EB68BC" w:rsidRPr="00944295" w:rsidRDefault="00EB68BC" w:rsidP="00EB68BC">
            <w:pPr>
              <w:numPr>
                <w:ilvl w:val="0"/>
                <w:numId w:val="3"/>
              </w:numPr>
              <w:contextualSpacing/>
              <w:rPr>
                <w:rFonts w:asciiTheme="majorHAnsi" w:hAnsiTheme="majorHAnsi" w:cstheme="majorHAnsi"/>
              </w:rPr>
            </w:pPr>
            <w:r w:rsidRPr="00944295">
              <w:rPr>
                <w:rFonts w:asciiTheme="majorHAnsi" w:hAnsiTheme="majorHAnsi" w:cstheme="majorHAnsi"/>
              </w:rPr>
              <w:t>Experience leading through unexpected crisis situations preferred</w:t>
            </w:r>
          </w:p>
          <w:p w:rsidR="00EB68BC" w:rsidRPr="00944295" w:rsidRDefault="00EB68BC" w:rsidP="00EB68BC">
            <w:pPr>
              <w:numPr>
                <w:ilvl w:val="0"/>
                <w:numId w:val="3"/>
              </w:numPr>
              <w:contextualSpacing/>
              <w:rPr>
                <w:rFonts w:asciiTheme="majorHAnsi" w:hAnsiTheme="majorHAnsi" w:cstheme="majorHAnsi"/>
              </w:rPr>
            </w:pPr>
            <w:r w:rsidRPr="00944295">
              <w:rPr>
                <w:rFonts w:asciiTheme="majorHAnsi" w:hAnsiTheme="majorHAnsi" w:cstheme="majorHAnsi"/>
              </w:rPr>
              <w:t>Familiarity with the federal budget process preferred</w:t>
            </w:r>
          </w:p>
        </w:tc>
      </w:tr>
      <w:tr w:rsidR="00EB68BC" w:rsidRPr="00944295" w:rsidTr="00EB68BC">
        <w:tc>
          <w:tcPr>
            <w:tcW w:w="266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44295" w:rsidRDefault="00EB68BC" w:rsidP="00EB68BC">
            <w:pPr>
              <w:contextualSpacing/>
              <w:rPr>
                <w:rFonts w:asciiTheme="majorHAnsi" w:hAnsiTheme="majorHAnsi" w:cstheme="majorHAnsi"/>
              </w:rPr>
            </w:pPr>
            <w:r w:rsidRPr="00944295">
              <w:rPr>
                <w:rFonts w:asciiTheme="majorHAnsi" w:hAnsiTheme="majorHAnsi" w:cstheme="majorHAnsi"/>
              </w:rPr>
              <w:t>Competencies</w:t>
            </w:r>
          </w:p>
        </w:tc>
        <w:tc>
          <w:tcPr>
            <w:tcW w:w="6802" w:type="dxa"/>
            <w:tcBorders>
              <w:top w:val="single" w:sz="2" w:space="0" w:color="auto"/>
              <w:left w:val="single" w:sz="2" w:space="0" w:color="auto"/>
              <w:bottom w:val="single" w:sz="2" w:space="0" w:color="auto"/>
              <w:right w:val="single" w:sz="2" w:space="0" w:color="auto"/>
            </w:tcBorders>
          </w:tcPr>
          <w:p w:rsidR="00EB68BC" w:rsidRPr="00944295" w:rsidRDefault="00EB68BC" w:rsidP="00EB68BC">
            <w:pPr>
              <w:pStyle w:val="ListParagraph"/>
              <w:numPr>
                <w:ilvl w:val="0"/>
                <w:numId w:val="4"/>
              </w:numPr>
              <w:rPr>
                <w:rFonts w:asciiTheme="majorHAnsi" w:hAnsiTheme="majorHAnsi" w:cstheme="majorHAnsi"/>
              </w:rPr>
            </w:pPr>
            <w:r w:rsidRPr="00944295">
              <w:rPr>
                <w:rFonts w:asciiTheme="majorHAnsi" w:hAnsiTheme="majorHAnsi" w:cstheme="majorHAnsi"/>
              </w:rPr>
              <w:t>Demonstrated ability to resolve conflicts within a large organization</w:t>
            </w:r>
          </w:p>
          <w:p w:rsidR="00EB68BC" w:rsidRPr="00944295" w:rsidRDefault="00EB68BC" w:rsidP="00EB68BC">
            <w:pPr>
              <w:pStyle w:val="ListParagraph"/>
              <w:numPr>
                <w:ilvl w:val="0"/>
                <w:numId w:val="4"/>
              </w:numPr>
              <w:rPr>
                <w:rFonts w:asciiTheme="majorHAnsi" w:hAnsiTheme="majorHAnsi" w:cstheme="majorHAnsi"/>
              </w:rPr>
            </w:pPr>
            <w:r w:rsidRPr="00944295">
              <w:rPr>
                <w:rFonts w:asciiTheme="majorHAnsi" w:hAnsiTheme="majorHAnsi" w:cstheme="majorHAnsi"/>
              </w:rPr>
              <w:t>Comfortable leading and managing in ambiguity, as deputy secretaries often have very vague or undefined statutory responsibilities and authorities</w:t>
            </w:r>
          </w:p>
          <w:p w:rsidR="00EB68BC" w:rsidRPr="00944295" w:rsidRDefault="00EB68BC" w:rsidP="00EB68BC">
            <w:pPr>
              <w:pStyle w:val="ListParagraph"/>
              <w:numPr>
                <w:ilvl w:val="0"/>
                <w:numId w:val="4"/>
              </w:numPr>
              <w:rPr>
                <w:rFonts w:asciiTheme="majorHAnsi" w:hAnsiTheme="majorHAnsi" w:cstheme="majorHAnsi"/>
              </w:rPr>
            </w:pPr>
            <w:r w:rsidRPr="00944295">
              <w:rPr>
                <w:rFonts w:asciiTheme="majorHAnsi" w:hAnsiTheme="majorHAnsi" w:cstheme="majorHAnsi"/>
              </w:rPr>
              <w:t>Ability to establish positive relationships with coworkers and external stakeholders</w:t>
            </w:r>
          </w:p>
          <w:p w:rsidR="00EB68BC" w:rsidRPr="00944295" w:rsidRDefault="00EB68BC" w:rsidP="00EB68BC">
            <w:pPr>
              <w:pStyle w:val="ListParagraph"/>
              <w:numPr>
                <w:ilvl w:val="0"/>
                <w:numId w:val="4"/>
              </w:numPr>
              <w:rPr>
                <w:rFonts w:asciiTheme="majorHAnsi" w:hAnsiTheme="majorHAnsi" w:cstheme="majorHAnsi"/>
              </w:rPr>
            </w:pPr>
            <w:r w:rsidRPr="00944295">
              <w:rPr>
                <w:rFonts w:asciiTheme="majorHAnsi" w:hAnsiTheme="majorHAnsi" w:cstheme="majorHAnsi"/>
              </w:rPr>
              <w:t>Ability to forge strong Congressional relationships preferred</w:t>
            </w:r>
          </w:p>
          <w:p w:rsidR="00EB68BC" w:rsidRPr="00944295" w:rsidRDefault="00EB68BC" w:rsidP="00EB68BC">
            <w:pPr>
              <w:pStyle w:val="ListParagraph"/>
              <w:numPr>
                <w:ilvl w:val="0"/>
                <w:numId w:val="4"/>
              </w:numPr>
              <w:rPr>
                <w:rFonts w:asciiTheme="majorHAnsi" w:hAnsiTheme="majorHAnsi" w:cstheme="majorHAnsi"/>
              </w:rPr>
            </w:pPr>
            <w:r w:rsidRPr="00944295">
              <w:rPr>
                <w:rFonts w:asciiTheme="majorHAnsi" w:hAnsiTheme="majorHAnsi" w:cstheme="majorHAnsi"/>
              </w:rPr>
              <w:t>Strong communication skills</w:t>
            </w:r>
          </w:p>
        </w:tc>
      </w:tr>
      <w:tr w:rsidR="00EB68BC" w:rsidRPr="00944295"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944295" w:rsidRDefault="00EB68BC" w:rsidP="00EB68BC">
            <w:pPr>
              <w:contextualSpacing/>
              <w:jc w:val="center"/>
              <w:rPr>
                <w:rFonts w:asciiTheme="majorHAnsi" w:hAnsiTheme="majorHAnsi" w:cstheme="majorHAnsi"/>
                <w:b/>
              </w:rPr>
            </w:pPr>
            <w:r w:rsidRPr="00944295">
              <w:rPr>
                <w:rFonts w:asciiTheme="majorHAnsi" w:hAnsiTheme="majorHAnsi" w:cstheme="majorHAnsi"/>
                <w:b/>
              </w:rPr>
              <w:t>PAST APPOINTEES</w:t>
            </w:r>
          </w:p>
        </w:tc>
      </w:tr>
      <w:tr w:rsidR="00EB68BC" w:rsidRPr="00944295"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944295" w:rsidRDefault="00EB68BC" w:rsidP="00EB68BC">
            <w:pPr>
              <w:contextualSpacing/>
              <w:rPr>
                <w:rFonts w:asciiTheme="majorHAnsi" w:hAnsiTheme="majorHAnsi" w:cstheme="majorHAnsi"/>
              </w:rPr>
            </w:pPr>
            <w:r w:rsidRPr="00944295">
              <w:rPr>
                <w:rFonts w:asciiTheme="majorHAnsi" w:hAnsiTheme="majorHAnsi" w:cstheme="majorHAnsi"/>
              </w:rPr>
              <w:t>Rebecca Blank (2010 to 2013) – Under Secretary for Economic Affairs and head of the Economics and Statistics Administration; Robert S. Kerr Senior Fellow at the Brookings Institution and Dean of the Gerald R. Ford School of Public Policy at the University of Michigan; co-director of UM’s National Poverty Center</w:t>
            </w:r>
          </w:p>
        </w:tc>
      </w:tr>
      <w:tr w:rsidR="00EB68BC" w:rsidRPr="00944295"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944295" w:rsidRDefault="00EB68BC" w:rsidP="00EB68BC">
            <w:pPr>
              <w:contextualSpacing/>
              <w:rPr>
                <w:rFonts w:asciiTheme="majorHAnsi" w:hAnsiTheme="majorHAnsi" w:cstheme="majorHAnsi"/>
              </w:rPr>
            </w:pPr>
            <w:r w:rsidRPr="00944295">
              <w:rPr>
                <w:rFonts w:asciiTheme="majorHAnsi" w:hAnsiTheme="majorHAnsi" w:cstheme="majorHAnsi"/>
              </w:rPr>
              <w:t>Dennis F. Hightower (2009 to 2010) – CEO of Europe Online Networks S.A.; a senior executive of The Walt Disney Company</w:t>
            </w:r>
          </w:p>
        </w:tc>
      </w:tr>
      <w:tr w:rsidR="00EB68BC" w:rsidRPr="00944295"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944295" w:rsidRDefault="00EB68BC" w:rsidP="00EB68BC">
            <w:pPr>
              <w:contextualSpacing/>
              <w:rPr>
                <w:rFonts w:asciiTheme="majorHAnsi" w:hAnsiTheme="majorHAnsi" w:cstheme="majorHAnsi"/>
              </w:rPr>
            </w:pPr>
            <w:r w:rsidRPr="00944295">
              <w:rPr>
                <w:rFonts w:asciiTheme="majorHAnsi" w:hAnsiTheme="majorHAnsi" w:cstheme="majorHAnsi"/>
              </w:rPr>
              <w:t>John J. Sullivan (2008 to 2009) – General Counsel at Commerce; Deputy General Counsel of the US Department of Defense; a partner at Mayer, Brown, Rowe &amp; Maw LLP</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29" w:name="_Toc465779595"/>
      <w:r w:rsidRPr="0017272D">
        <w:lastRenderedPageBreak/>
        <w:t>POSITION DESCRIPTION</w:t>
      </w:r>
      <w:bookmarkEnd w:id="29"/>
    </w:p>
    <w:p w:rsidR="00EB68BC" w:rsidRPr="00661AE5" w:rsidRDefault="00EB68BC" w:rsidP="00EB68BC">
      <w:pPr>
        <w:pStyle w:val="Heading1"/>
        <w:spacing w:before="120"/>
      </w:pPr>
      <w:bookmarkStart w:id="30" w:name="_General_Counsel,_US"/>
      <w:bookmarkStart w:id="31" w:name="_Toc465846328"/>
      <w:bookmarkEnd w:id="30"/>
      <w:r>
        <w:t>General Counsel, US Department of Commerce</w:t>
      </w:r>
      <w:bookmarkEnd w:id="31"/>
      <w:r w:rsidRPr="00661AE5">
        <w:tab/>
      </w:r>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7"/>
        <w:gridCol w:w="6629"/>
      </w:tblGrid>
      <w:tr w:rsidR="00EB68BC" w:rsidRPr="00E96B21"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E96B21" w:rsidRDefault="00EB68BC" w:rsidP="00EB68BC">
            <w:pPr>
              <w:contextualSpacing/>
              <w:jc w:val="center"/>
              <w:rPr>
                <w:rFonts w:asciiTheme="majorHAnsi" w:hAnsiTheme="majorHAnsi" w:cstheme="majorHAnsi"/>
                <w:b/>
              </w:rPr>
            </w:pPr>
            <w:r w:rsidRPr="00E96B21">
              <w:rPr>
                <w:rFonts w:asciiTheme="majorHAnsi" w:hAnsiTheme="majorHAnsi" w:cstheme="majorHAnsi"/>
                <w:b/>
              </w:rPr>
              <w:t>OVERVIEW</w:t>
            </w:r>
          </w:p>
        </w:tc>
      </w:tr>
      <w:tr w:rsidR="00EB68BC" w:rsidRPr="00E96B21"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96B21" w:rsidRDefault="00EB68BC" w:rsidP="00EB68BC">
            <w:pPr>
              <w:contextualSpacing/>
              <w:rPr>
                <w:rFonts w:asciiTheme="majorHAnsi" w:hAnsiTheme="majorHAnsi" w:cstheme="majorHAnsi"/>
              </w:rPr>
            </w:pPr>
            <w:r w:rsidRPr="00E96B21">
              <w:rPr>
                <w:rFonts w:asciiTheme="majorHAnsi" w:hAnsiTheme="majorHAnsi" w:cstheme="majorHAnsi"/>
              </w:rPr>
              <w:t>Senate Committee</w:t>
            </w:r>
          </w:p>
        </w:tc>
        <w:tc>
          <w:tcPr>
            <w:tcW w:w="6977" w:type="dxa"/>
            <w:tcBorders>
              <w:top w:val="single" w:sz="2" w:space="0" w:color="auto"/>
              <w:left w:val="single" w:sz="2" w:space="0" w:color="auto"/>
              <w:bottom w:val="single" w:sz="2" w:space="0" w:color="auto"/>
              <w:right w:val="single" w:sz="2" w:space="0" w:color="auto"/>
            </w:tcBorders>
          </w:tcPr>
          <w:p w:rsidR="00EB68BC" w:rsidRPr="00E96B21" w:rsidRDefault="00EB68BC" w:rsidP="00EB68BC">
            <w:pPr>
              <w:contextualSpacing/>
              <w:rPr>
                <w:rFonts w:asciiTheme="majorHAnsi" w:hAnsiTheme="majorHAnsi" w:cstheme="majorHAnsi"/>
                <w:bCs/>
              </w:rPr>
            </w:pPr>
            <w:r w:rsidRPr="00E96B21">
              <w:rPr>
                <w:rFonts w:asciiTheme="majorHAnsi" w:hAnsiTheme="majorHAnsi" w:cstheme="majorHAnsi"/>
                <w:bCs/>
              </w:rPr>
              <w:t>Commerce, Science</w:t>
            </w:r>
            <w:r>
              <w:rPr>
                <w:rFonts w:asciiTheme="majorHAnsi" w:hAnsiTheme="majorHAnsi" w:cstheme="majorHAnsi"/>
                <w:bCs/>
              </w:rPr>
              <w:t xml:space="preserve"> and</w:t>
            </w:r>
            <w:r w:rsidRPr="00E96B21">
              <w:rPr>
                <w:rFonts w:asciiTheme="majorHAnsi" w:hAnsiTheme="majorHAnsi" w:cstheme="majorHAnsi"/>
                <w:bCs/>
              </w:rPr>
              <w:t xml:space="preserve"> Transportation</w:t>
            </w:r>
          </w:p>
        </w:tc>
      </w:tr>
      <w:tr w:rsidR="00EB68BC" w:rsidRPr="00E96B21"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96B21" w:rsidRDefault="00EB68BC" w:rsidP="00EB68BC">
            <w:pPr>
              <w:contextualSpacing/>
              <w:rPr>
                <w:rFonts w:asciiTheme="majorHAnsi" w:hAnsiTheme="majorHAnsi" w:cstheme="majorHAnsi"/>
              </w:rPr>
            </w:pPr>
            <w:r w:rsidRPr="00E96B21">
              <w:rPr>
                <w:rFonts w:asciiTheme="majorHAnsi" w:hAnsiTheme="majorHAnsi" w:cstheme="majorHAnsi"/>
              </w:rPr>
              <w:t>Agency Mission</w:t>
            </w:r>
          </w:p>
        </w:tc>
        <w:tc>
          <w:tcPr>
            <w:tcW w:w="6977" w:type="dxa"/>
            <w:tcBorders>
              <w:top w:val="single" w:sz="2" w:space="0" w:color="auto"/>
              <w:left w:val="single" w:sz="2" w:space="0" w:color="auto"/>
              <w:bottom w:val="single" w:sz="2" w:space="0" w:color="auto"/>
              <w:right w:val="single" w:sz="2" w:space="0" w:color="auto"/>
            </w:tcBorders>
          </w:tcPr>
          <w:p w:rsidR="00EB68BC" w:rsidRPr="00E96B21" w:rsidRDefault="00EB68BC" w:rsidP="00EB68BC">
            <w:pPr>
              <w:contextualSpacing/>
              <w:rPr>
                <w:rFonts w:asciiTheme="majorHAnsi" w:hAnsiTheme="majorHAnsi" w:cstheme="majorHAnsi"/>
              </w:rPr>
            </w:pPr>
            <w:r>
              <w:rPr>
                <w:rFonts w:asciiTheme="majorHAnsi" w:hAnsiTheme="majorHAnsi" w:cstheme="majorHAnsi"/>
                <w:bCs/>
                <w:lang w:val="en"/>
              </w:rPr>
              <w:t>The mission of the d</w:t>
            </w:r>
            <w:r w:rsidRPr="00E96B21">
              <w:rPr>
                <w:rFonts w:asciiTheme="majorHAnsi" w:hAnsiTheme="majorHAnsi" w:cstheme="majorHAnsi"/>
                <w:bCs/>
                <w:lang w:val="en"/>
              </w:rPr>
              <w:t>epartment is to create the conditions for economic growth and opportunity.</w:t>
            </w:r>
          </w:p>
        </w:tc>
      </w:tr>
      <w:tr w:rsidR="00EB68BC" w:rsidRPr="00E96B21"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96B21" w:rsidRDefault="00EB68BC" w:rsidP="00EB68BC">
            <w:pPr>
              <w:contextualSpacing/>
              <w:rPr>
                <w:rFonts w:asciiTheme="majorHAnsi" w:hAnsiTheme="majorHAnsi" w:cstheme="majorHAnsi"/>
              </w:rPr>
            </w:pPr>
            <w:r w:rsidRPr="00E96B21">
              <w:rPr>
                <w:rFonts w:asciiTheme="majorHAnsi" w:hAnsiTheme="majorHAnsi" w:cstheme="majorHAnsi"/>
              </w:rPr>
              <w:t>Position Overview</w:t>
            </w:r>
          </w:p>
        </w:tc>
        <w:tc>
          <w:tcPr>
            <w:tcW w:w="6977" w:type="dxa"/>
            <w:tcBorders>
              <w:top w:val="single" w:sz="2" w:space="0" w:color="auto"/>
              <w:left w:val="single" w:sz="2" w:space="0" w:color="auto"/>
              <w:bottom w:val="single" w:sz="2" w:space="0" w:color="auto"/>
              <w:right w:val="single" w:sz="2" w:space="0" w:color="auto"/>
            </w:tcBorders>
          </w:tcPr>
          <w:p w:rsidR="00EB68BC" w:rsidRPr="00E96B21" w:rsidRDefault="00EB68BC" w:rsidP="00EB68BC">
            <w:pPr>
              <w:contextualSpacing/>
              <w:rPr>
                <w:rFonts w:asciiTheme="majorHAnsi" w:hAnsiTheme="majorHAnsi" w:cstheme="majorHAnsi"/>
              </w:rPr>
            </w:pPr>
            <w:r w:rsidRPr="00E96B21">
              <w:rPr>
                <w:rFonts w:asciiTheme="majorHAnsi" w:hAnsiTheme="majorHAnsi" w:cstheme="majorHAnsi"/>
              </w:rPr>
              <w:t xml:space="preserve">The </w:t>
            </w:r>
            <w:r>
              <w:rPr>
                <w:rFonts w:asciiTheme="majorHAnsi" w:hAnsiTheme="majorHAnsi" w:cstheme="majorHAnsi"/>
              </w:rPr>
              <w:t>general counsel</w:t>
            </w:r>
            <w:r w:rsidRPr="00E96B21">
              <w:rPr>
                <w:rFonts w:asciiTheme="majorHAnsi" w:hAnsiTheme="majorHAnsi" w:cstheme="majorHAnsi"/>
              </w:rPr>
              <w:t xml:space="preserve"> is the chief legal officer for the Department of Commerce and p</w:t>
            </w:r>
            <w:r>
              <w:rPr>
                <w:rFonts w:asciiTheme="majorHAnsi" w:hAnsiTheme="majorHAnsi" w:cstheme="majorHAnsi"/>
              </w:rPr>
              <w:t>rovides legal services for the secretary and all of the d</w:t>
            </w:r>
            <w:r w:rsidRPr="00E96B21">
              <w:rPr>
                <w:rFonts w:asciiTheme="majorHAnsi" w:hAnsiTheme="majorHAnsi" w:cstheme="majorHAnsi"/>
              </w:rPr>
              <w:t>epartment’s operating units. The General Counsel is third in</w:t>
            </w:r>
            <w:r>
              <w:rPr>
                <w:rFonts w:asciiTheme="majorHAnsi" w:hAnsiTheme="majorHAnsi" w:cstheme="majorHAnsi"/>
              </w:rPr>
              <w:t xml:space="preserve"> the line of succession at the a</w:t>
            </w:r>
            <w:r w:rsidRPr="00E96B21">
              <w:rPr>
                <w:rFonts w:asciiTheme="majorHAnsi" w:hAnsiTheme="majorHAnsi" w:cstheme="majorHAnsi"/>
              </w:rPr>
              <w:t>gency.</w:t>
            </w:r>
          </w:p>
        </w:tc>
      </w:tr>
      <w:tr w:rsidR="00EB68BC" w:rsidRPr="00E96B21"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96B21" w:rsidRDefault="00EB68BC" w:rsidP="00EB68BC">
            <w:pPr>
              <w:tabs>
                <w:tab w:val="right" w:pos="2437"/>
              </w:tabs>
              <w:contextualSpacing/>
              <w:rPr>
                <w:rFonts w:asciiTheme="majorHAnsi" w:hAnsiTheme="majorHAnsi" w:cstheme="majorHAnsi"/>
                <w:i/>
              </w:rPr>
            </w:pPr>
            <w:r w:rsidRPr="00E96B21">
              <w:rPr>
                <w:rFonts w:asciiTheme="majorHAnsi" w:hAnsiTheme="majorHAnsi" w:cstheme="majorHAnsi"/>
              </w:rPr>
              <w:t>Compensation</w:t>
            </w:r>
            <w:r w:rsidRPr="00E96B21">
              <w:rPr>
                <w:rFonts w:asciiTheme="majorHAnsi" w:hAnsiTheme="majorHAnsi" w:cstheme="majorHAnsi"/>
              </w:rPr>
              <w:tab/>
            </w:r>
          </w:p>
        </w:tc>
        <w:tc>
          <w:tcPr>
            <w:tcW w:w="6977" w:type="dxa"/>
            <w:tcBorders>
              <w:top w:val="single" w:sz="2" w:space="0" w:color="auto"/>
              <w:left w:val="single" w:sz="2" w:space="0" w:color="auto"/>
              <w:bottom w:val="single" w:sz="2" w:space="0" w:color="auto"/>
              <w:right w:val="single" w:sz="2" w:space="0" w:color="auto"/>
            </w:tcBorders>
            <w:shd w:val="clear" w:color="auto" w:fill="auto"/>
          </w:tcPr>
          <w:p w:rsidR="00EB68BC" w:rsidRPr="00E96B21" w:rsidRDefault="00EB68BC" w:rsidP="00EB68BC">
            <w:pPr>
              <w:contextualSpacing/>
              <w:rPr>
                <w:rFonts w:asciiTheme="majorHAnsi" w:hAnsiTheme="majorHAnsi" w:cstheme="majorHAnsi"/>
                <w:bCs/>
              </w:rPr>
            </w:pPr>
            <w:r w:rsidRPr="00E96B21">
              <w:rPr>
                <w:rFonts w:asciiTheme="majorHAnsi" w:hAnsiTheme="majorHAnsi" w:cstheme="majorHAnsi"/>
                <w:bCs/>
              </w:rPr>
              <w:t>Level IV $160,300</w:t>
            </w:r>
            <w:r w:rsidRPr="00E96B21">
              <w:rPr>
                <w:rFonts w:asciiTheme="majorHAnsi" w:hAnsiTheme="majorHAnsi" w:cstheme="majorHAnsi"/>
              </w:rPr>
              <w:t xml:space="preserve"> (</w:t>
            </w:r>
            <w:r w:rsidRPr="00E96B21">
              <w:rPr>
                <w:rFonts w:asciiTheme="majorHAnsi" w:hAnsiTheme="majorHAnsi" w:cstheme="majorHAnsi"/>
                <w:lang w:val="en"/>
              </w:rPr>
              <w:t>5 U.S.C. § 5315)</w:t>
            </w:r>
          </w:p>
        </w:tc>
      </w:tr>
      <w:tr w:rsidR="00EB68BC" w:rsidRPr="00E96B21" w:rsidTr="00EB68BC">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96B21" w:rsidRDefault="00EB68BC" w:rsidP="00EB68BC">
            <w:pPr>
              <w:contextualSpacing/>
              <w:rPr>
                <w:rFonts w:asciiTheme="majorHAnsi" w:hAnsiTheme="majorHAnsi" w:cstheme="majorHAnsi"/>
              </w:rPr>
            </w:pPr>
            <w:r w:rsidRPr="00E96B21">
              <w:rPr>
                <w:rFonts w:asciiTheme="majorHAnsi" w:hAnsiTheme="majorHAnsi" w:cstheme="majorHAnsi"/>
              </w:rPr>
              <w:t>Position Reports to</w:t>
            </w:r>
          </w:p>
        </w:tc>
        <w:tc>
          <w:tcPr>
            <w:tcW w:w="6795" w:type="dxa"/>
            <w:tcBorders>
              <w:top w:val="single" w:sz="2" w:space="0" w:color="auto"/>
              <w:left w:val="single" w:sz="2" w:space="0" w:color="auto"/>
              <w:bottom w:val="single" w:sz="2" w:space="0" w:color="auto"/>
              <w:right w:val="single" w:sz="2" w:space="0" w:color="auto"/>
            </w:tcBorders>
          </w:tcPr>
          <w:p w:rsidR="00EB68BC" w:rsidRPr="00E96B21" w:rsidRDefault="00EB68BC" w:rsidP="00EB68BC">
            <w:pPr>
              <w:contextualSpacing/>
              <w:rPr>
                <w:rFonts w:asciiTheme="majorHAnsi" w:hAnsiTheme="majorHAnsi" w:cstheme="majorHAnsi"/>
              </w:rPr>
            </w:pPr>
            <w:r w:rsidRPr="00E96B21">
              <w:rPr>
                <w:rFonts w:asciiTheme="majorHAnsi" w:hAnsiTheme="majorHAnsi" w:cstheme="majorHAnsi"/>
              </w:rPr>
              <w:t>Secretary and Deputy Secretary of Commerce</w:t>
            </w:r>
          </w:p>
        </w:tc>
      </w:tr>
      <w:tr w:rsidR="00EB68BC" w:rsidRPr="00E96B21"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E96B21" w:rsidRDefault="00EB68BC" w:rsidP="00EB68BC">
            <w:pPr>
              <w:contextualSpacing/>
              <w:jc w:val="center"/>
              <w:rPr>
                <w:rFonts w:asciiTheme="majorHAnsi" w:hAnsiTheme="majorHAnsi" w:cstheme="majorHAnsi"/>
                <w:b/>
              </w:rPr>
            </w:pPr>
            <w:r w:rsidRPr="00E96B21">
              <w:rPr>
                <w:rFonts w:asciiTheme="majorHAnsi" w:hAnsiTheme="majorHAnsi" w:cstheme="majorHAnsi"/>
                <w:b/>
              </w:rPr>
              <w:t>RESPONSIBILITIES</w:t>
            </w:r>
          </w:p>
        </w:tc>
      </w:tr>
      <w:tr w:rsidR="00EB68BC" w:rsidRPr="00E96B21" w:rsidTr="00EB68BC">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96B21" w:rsidRDefault="00EB68BC" w:rsidP="00EB68BC">
            <w:pPr>
              <w:contextualSpacing/>
              <w:rPr>
                <w:rFonts w:asciiTheme="majorHAnsi" w:hAnsiTheme="majorHAnsi" w:cstheme="majorHAnsi"/>
              </w:rPr>
            </w:pPr>
            <w:r w:rsidRPr="00E96B21">
              <w:rPr>
                <w:rFonts w:asciiTheme="majorHAnsi" w:hAnsiTheme="majorHAnsi" w:cstheme="majorHAnsi"/>
              </w:rPr>
              <w:t>Management Scope</w:t>
            </w:r>
          </w:p>
        </w:tc>
        <w:tc>
          <w:tcPr>
            <w:tcW w:w="6795" w:type="dxa"/>
            <w:tcBorders>
              <w:top w:val="single" w:sz="2" w:space="0" w:color="auto"/>
              <w:left w:val="single" w:sz="2" w:space="0" w:color="auto"/>
              <w:bottom w:val="single" w:sz="2" w:space="0" w:color="auto"/>
              <w:right w:val="single" w:sz="2" w:space="0" w:color="auto"/>
            </w:tcBorders>
          </w:tcPr>
          <w:p w:rsidR="00EB68BC" w:rsidRPr="00E96B21" w:rsidRDefault="00EB68BC" w:rsidP="00EB68BC">
            <w:pPr>
              <w:contextualSpacing/>
              <w:rPr>
                <w:rFonts w:asciiTheme="majorHAnsi" w:hAnsiTheme="majorHAnsi" w:cstheme="majorHAnsi"/>
                <w:bCs/>
              </w:rPr>
            </w:pPr>
            <w:r w:rsidRPr="00944295">
              <w:rPr>
                <w:rFonts w:asciiTheme="majorHAnsi" w:hAnsiTheme="majorHAnsi" w:cstheme="majorHAnsi"/>
                <w:bCs/>
                <w:lang w:val="en"/>
              </w:rPr>
              <w:t xml:space="preserve">In </w:t>
            </w:r>
            <w:r>
              <w:rPr>
                <w:rFonts w:asciiTheme="majorHAnsi" w:hAnsiTheme="majorHAnsi" w:cstheme="majorHAnsi"/>
                <w:bCs/>
                <w:lang w:val="en"/>
              </w:rPr>
              <w:t>fiscal</w:t>
            </w:r>
            <w:r w:rsidRPr="00944295">
              <w:rPr>
                <w:rFonts w:asciiTheme="majorHAnsi" w:hAnsiTheme="majorHAnsi" w:cstheme="majorHAnsi"/>
                <w:bCs/>
                <w:lang w:val="en"/>
              </w:rPr>
              <w:t xml:space="preserve"> 2015, the Department of Commerce had a budget of $8,958 million in outlays and 35,249 total employment.</w:t>
            </w:r>
            <w:r w:rsidRPr="00944295">
              <w:rPr>
                <w:rFonts w:asciiTheme="majorHAnsi" w:hAnsiTheme="majorHAnsi" w:cstheme="majorHAnsi"/>
                <w:bCs/>
              </w:rPr>
              <w:t xml:space="preserve"> </w:t>
            </w:r>
            <w:r w:rsidRPr="00E96B21">
              <w:rPr>
                <w:rFonts w:asciiTheme="majorHAnsi" w:hAnsiTheme="majorHAnsi" w:cstheme="majorHAnsi"/>
                <w:bCs/>
              </w:rPr>
              <w:t xml:space="preserve">The </w:t>
            </w:r>
            <w:r>
              <w:rPr>
                <w:rFonts w:asciiTheme="majorHAnsi" w:hAnsiTheme="majorHAnsi" w:cstheme="majorHAnsi"/>
                <w:bCs/>
              </w:rPr>
              <w:t>general counsel</w:t>
            </w:r>
            <w:r w:rsidRPr="00E96B21">
              <w:rPr>
                <w:rFonts w:asciiTheme="majorHAnsi" w:hAnsiTheme="majorHAnsi" w:cstheme="majorHAnsi"/>
                <w:bCs/>
              </w:rPr>
              <w:t xml:space="preserve"> oversees the work of over 325 lawyers who provide legal a</w:t>
            </w:r>
            <w:r>
              <w:rPr>
                <w:rFonts w:asciiTheme="majorHAnsi" w:hAnsiTheme="majorHAnsi" w:cstheme="majorHAnsi"/>
                <w:bCs/>
              </w:rPr>
              <w:t>dvice to all components of the d</w:t>
            </w:r>
            <w:r w:rsidRPr="00E96B21">
              <w:rPr>
                <w:rFonts w:asciiTheme="majorHAnsi" w:hAnsiTheme="majorHAnsi" w:cstheme="majorHAnsi"/>
                <w:bCs/>
              </w:rPr>
              <w:t>epartment. The organization is ma</w:t>
            </w:r>
            <w:r>
              <w:rPr>
                <w:rFonts w:asciiTheme="majorHAnsi" w:hAnsiTheme="majorHAnsi" w:cstheme="majorHAnsi"/>
                <w:bCs/>
              </w:rPr>
              <w:t>naged in coordination with the deputy general counsel</w:t>
            </w:r>
            <w:r w:rsidRPr="00E96B21">
              <w:rPr>
                <w:rFonts w:asciiTheme="majorHAnsi" w:hAnsiTheme="majorHAnsi" w:cstheme="majorHAnsi"/>
                <w:bCs/>
              </w:rPr>
              <w:t xml:space="preserve"> and includes:</w:t>
            </w:r>
          </w:p>
          <w:p w:rsidR="00EB68BC" w:rsidRPr="00E96B21" w:rsidRDefault="00EB68BC" w:rsidP="00EB68BC">
            <w:pPr>
              <w:pStyle w:val="ListParagraph"/>
              <w:numPr>
                <w:ilvl w:val="0"/>
                <w:numId w:val="9"/>
              </w:numPr>
              <w:ind w:left="437"/>
              <w:rPr>
                <w:rFonts w:asciiTheme="majorHAnsi" w:hAnsiTheme="majorHAnsi" w:cstheme="majorHAnsi"/>
                <w:bCs/>
              </w:rPr>
            </w:pPr>
            <w:r w:rsidRPr="00E96B21">
              <w:rPr>
                <w:rFonts w:asciiTheme="majorHAnsi" w:hAnsiTheme="majorHAnsi" w:cstheme="majorHAnsi"/>
              </w:rPr>
              <w:t xml:space="preserve">Deputy </w:t>
            </w:r>
            <w:r w:rsidR="002473D1">
              <w:rPr>
                <w:rFonts w:asciiTheme="majorHAnsi" w:hAnsiTheme="majorHAnsi" w:cstheme="majorHAnsi"/>
              </w:rPr>
              <w:t>General C</w:t>
            </w:r>
            <w:r>
              <w:rPr>
                <w:rFonts w:asciiTheme="majorHAnsi" w:hAnsiTheme="majorHAnsi" w:cstheme="majorHAnsi"/>
              </w:rPr>
              <w:t xml:space="preserve">ounsel for </w:t>
            </w:r>
            <w:r w:rsidR="002473D1">
              <w:rPr>
                <w:rFonts w:asciiTheme="majorHAnsi" w:hAnsiTheme="majorHAnsi" w:cstheme="majorHAnsi"/>
              </w:rPr>
              <w:t>Strategic I</w:t>
            </w:r>
            <w:r>
              <w:rPr>
                <w:rFonts w:asciiTheme="majorHAnsi" w:hAnsiTheme="majorHAnsi" w:cstheme="majorHAnsi"/>
              </w:rPr>
              <w:t>nitiatives</w:t>
            </w:r>
          </w:p>
          <w:p w:rsidR="00EB68BC" w:rsidRPr="00E96B21" w:rsidRDefault="00EB68BC" w:rsidP="00EB68BC">
            <w:pPr>
              <w:pStyle w:val="ListParagraph"/>
              <w:numPr>
                <w:ilvl w:val="0"/>
                <w:numId w:val="9"/>
              </w:numPr>
              <w:ind w:left="437"/>
              <w:rPr>
                <w:rFonts w:asciiTheme="majorHAnsi" w:hAnsiTheme="majorHAnsi" w:cstheme="majorHAnsi"/>
                <w:bCs/>
              </w:rPr>
            </w:pPr>
            <w:r w:rsidRPr="00E96B21">
              <w:rPr>
                <w:rFonts w:asciiTheme="majorHAnsi" w:hAnsiTheme="majorHAnsi" w:cstheme="majorHAnsi"/>
              </w:rPr>
              <w:t xml:space="preserve">Executive </w:t>
            </w:r>
            <w:r w:rsidR="002473D1">
              <w:rPr>
                <w:rFonts w:asciiTheme="majorHAnsi" w:hAnsiTheme="majorHAnsi" w:cstheme="majorHAnsi"/>
              </w:rPr>
              <w:t>O</w:t>
            </w:r>
            <w:r>
              <w:rPr>
                <w:rFonts w:asciiTheme="majorHAnsi" w:hAnsiTheme="majorHAnsi" w:cstheme="majorHAnsi"/>
              </w:rPr>
              <w:t>fficer</w:t>
            </w:r>
            <w:r w:rsidRPr="00E96B21">
              <w:rPr>
                <w:rFonts w:asciiTheme="majorHAnsi" w:hAnsiTheme="majorHAnsi" w:cstheme="majorHAnsi"/>
              </w:rPr>
              <w:t xml:space="preserve"> (</w:t>
            </w:r>
            <w:r>
              <w:rPr>
                <w:rFonts w:asciiTheme="majorHAnsi" w:hAnsiTheme="majorHAnsi" w:cstheme="majorHAnsi"/>
              </w:rPr>
              <w:t>director, resource management and operations</w:t>
            </w:r>
            <w:r w:rsidRPr="00E96B21">
              <w:rPr>
                <w:rFonts w:asciiTheme="majorHAnsi" w:hAnsiTheme="majorHAnsi" w:cstheme="majorHAnsi"/>
              </w:rPr>
              <w:t>)</w:t>
            </w:r>
          </w:p>
          <w:p w:rsidR="00EB68BC" w:rsidRPr="00E96B21" w:rsidRDefault="00EB68BC" w:rsidP="00EB68BC">
            <w:pPr>
              <w:pStyle w:val="ListParagraph"/>
              <w:numPr>
                <w:ilvl w:val="0"/>
                <w:numId w:val="9"/>
              </w:numPr>
              <w:ind w:left="437"/>
              <w:rPr>
                <w:rFonts w:asciiTheme="majorHAnsi" w:hAnsiTheme="majorHAnsi" w:cstheme="majorHAnsi"/>
                <w:bCs/>
              </w:rPr>
            </w:pPr>
            <w:r w:rsidRPr="00E96B21">
              <w:rPr>
                <w:rFonts w:asciiTheme="majorHAnsi" w:hAnsiTheme="majorHAnsi" w:cstheme="majorHAnsi"/>
                <w:bCs/>
              </w:rPr>
              <w:t xml:space="preserve">Assistant </w:t>
            </w:r>
            <w:r w:rsidR="002473D1">
              <w:rPr>
                <w:rFonts w:asciiTheme="majorHAnsi" w:hAnsiTheme="majorHAnsi" w:cstheme="majorHAnsi"/>
                <w:bCs/>
              </w:rPr>
              <w:t>General Counsel for Administration and T</w:t>
            </w:r>
            <w:r>
              <w:rPr>
                <w:rFonts w:asciiTheme="majorHAnsi" w:hAnsiTheme="majorHAnsi" w:cstheme="majorHAnsi"/>
                <w:bCs/>
              </w:rPr>
              <w:t>ransactions</w:t>
            </w:r>
          </w:p>
          <w:p w:rsidR="00EB68BC" w:rsidRPr="00E96B21" w:rsidRDefault="002473D1" w:rsidP="00EB68BC">
            <w:pPr>
              <w:pStyle w:val="ListParagraph"/>
              <w:numPr>
                <w:ilvl w:val="0"/>
                <w:numId w:val="9"/>
              </w:numPr>
              <w:ind w:left="437"/>
              <w:rPr>
                <w:rFonts w:asciiTheme="majorHAnsi" w:hAnsiTheme="majorHAnsi" w:cstheme="majorHAnsi"/>
                <w:bCs/>
              </w:rPr>
            </w:pPr>
            <w:r>
              <w:rPr>
                <w:rFonts w:asciiTheme="majorHAnsi" w:hAnsiTheme="majorHAnsi" w:cstheme="majorHAnsi"/>
                <w:bCs/>
              </w:rPr>
              <w:t>Assistant General C</w:t>
            </w:r>
            <w:r w:rsidR="00EB68BC" w:rsidRPr="00E96B21">
              <w:rPr>
                <w:rFonts w:asciiTheme="majorHAnsi" w:hAnsiTheme="majorHAnsi" w:cstheme="majorHAnsi"/>
                <w:bCs/>
              </w:rPr>
              <w:t xml:space="preserve">ounsel for </w:t>
            </w:r>
            <w:r>
              <w:rPr>
                <w:rFonts w:asciiTheme="majorHAnsi" w:hAnsiTheme="majorHAnsi" w:cstheme="majorHAnsi"/>
                <w:bCs/>
              </w:rPr>
              <w:t>Litigation, Employment and O</w:t>
            </w:r>
            <w:r w:rsidR="00EB68BC">
              <w:rPr>
                <w:rFonts w:asciiTheme="majorHAnsi" w:hAnsiTheme="majorHAnsi" w:cstheme="majorHAnsi"/>
                <w:bCs/>
              </w:rPr>
              <w:t>versight</w:t>
            </w:r>
          </w:p>
          <w:p w:rsidR="00EB68BC" w:rsidRPr="00E96B21" w:rsidRDefault="00EB68BC" w:rsidP="00EB68BC">
            <w:pPr>
              <w:pStyle w:val="ListParagraph"/>
              <w:numPr>
                <w:ilvl w:val="0"/>
                <w:numId w:val="9"/>
              </w:numPr>
              <w:ind w:left="437"/>
              <w:rPr>
                <w:rFonts w:asciiTheme="majorHAnsi" w:hAnsiTheme="majorHAnsi" w:cstheme="majorHAnsi"/>
                <w:bCs/>
              </w:rPr>
            </w:pPr>
            <w:r w:rsidRPr="00E96B21">
              <w:rPr>
                <w:rFonts w:asciiTheme="majorHAnsi" w:hAnsiTheme="majorHAnsi" w:cstheme="majorHAnsi"/>
                <w:bCs/>
              </w:rPr>
              <w:t xml:space="preserve">Assistant </w:t>
            </w:r>
            <w:r w:rsidR="002473D1">
              <w:rPr>
                <w:rFonts w:asciiTheme="majorHAnsi" w:hAnsiTheme="majorHAnsi" w:cstheme="majorHAnsi"/>
                <w:bCs/>
              </w:rPr>
              <w:t>General Counsel for L</w:t>
            </w:r>
            <w:r>
              <w:rPr>
                <w:rFonts w:asciiTheme="majorHAnsi" w:hAnsiTheme="majorHAnsi" w:cstheme="majorHAnsi"/>
                <w:bCs/>
              </w:rPr>
              <w:t>egisla</w:t>
            </w:r>
            <w:r w:rsidR="002473D1">
              <w:rPr>
                <w:rFonts w:asciiTheme="majorHAnsi" w:hAnsiTheme="majorHAnsi" w:cstheme="majorHAnsi"/>
                <w:bCs/>
              </w:rPr>
              <w:t>tion and R</w:t>
            </w:r>
            <w:r>
              <w:rPr>
                <w:rFonts w:asciiTheme="majorHAnsi" w:hAnsiTheme="majorHAnsi" w:cstheme="majorHAnsi"/>
                <w:bCs/>
              </w:rPr>
              <w:t>egulation</w:t>
            </w:r>
          </w:p>
          <w:p w:rsidR="00EB68BC" w:rsidRPr="00E96B21" w:rsidRDefault="00EB68BC" w:rsidP="00EB68BC">
            <w:pPr>
              <w:pStyle w:val="ListParagraph"/>
              <w:numPr>
                <w:ilvl w:val="0"/>
                <w:numId w:val="9"/>
              </w:numPr>
              <w:ind w:left="437"/>
              <w:rPr>
                <w:rFonts w:asciiTheme="majorHAnsi" w:hAnsiTheme="majorHAnsi" w:cstheme="majorHAnsi"/>
                <w:bCs/>
              </w:rPr>
            </w:pPr>
            <w:r w:rsidRPr="00E96B21">
              <w:rPr>
                <w:rFonts w:asciiTheme="majorHAnsi" w:hAnsiTheme="majorHAnsi" w:cstheme="majorHAnsi"/>
                <w:bCs/>
              </w:rPr>
              <w:t xml:space="preserve">Chief </w:t>
            </w:r>
            <w:r w:rsidR="002473D1">
              <w:rPr>
                <w:rFonts w:asciiTheme="majorHAnsi" w:hAnsiTheme="majorHAnsi" w:cstheme="majorHAnsi"/>
                <w:bCs/>
              </w:rPr>
              <w:t>C</w:t>
            </w:r>
            <w:r>
              <w:rPr>
                <w:rFonts w:asciiTheme="majorHAnsi" w:hAnsiTheme="majorHAnsi" w:cstheme="majorHAnsi"/>
                <w:bCs/>
              </w:rPr>
              <w:t>ou</w:t>
            </w:r>
            <w:r w:rsidR="002473D1">
              <w:rPr>
                <w:rFonts w:asciiTheme="majorHAnsi" w:hAnsiTheme="majorHAnsi" w:cstheme="majorHAnsi"/>
                <w:bCs/>
              </w:rPr>
              <w:t>nsel for Trade Enforcement and C</w:t>
            </w:r>
            <w:r>
              <w:rPr>
                <w:rFonts w:asciiTheme="majorHAnsi" w:hAnsiTheme="majorHAnsi" w:cstheme="majorHAnsi"/>
                <w:bCs/>
              </w:rPr>
              <w:t>ompliance</w:t>
            </w:r>
          </w:p>
          <w:p w:rsidR="00EB68BC" w:rsidRPr="00E96B21" w:rsidRDefault="00EB68BC" w:rsidP="00EB68BC">
            <w:pPr>
              <w:pStyle w:val="ListParagraph"/>
              <w:numPr>
                <w:ilvl w:val="0"/>
                <w:numId w:val="9"/>
              </w:numPr>
              <w:ind w:left="437"/>
              <w:rPr>
                <w:rFonts w:asciiTheme="majorHAnsi" w:hAnsiTheme="majorHAnsi" w:cstheme="majorHAnsi"/>
                <w:bCs/>
              </w:rPr>
            </w:pPr>
            <w:r w:rsidRPr="00E96B21">
              <w:rPr>
                <w:rFonts w:asciiTheme="majorHAnsi" w:hAnsiTheme="majorHAnsi" w:cstheme="majorHAnsi"/>
                <w:bCs/>
              </w:rPr>
              <w:t xml:space="preserve">Chief </w:t>
            </w:r>
            <w:r w:rsidR="002473D1">
              <w:rPr>
                <w:rFonts w:asciiTheme="majorHAnsi" w:hAnsiTheme="majorHAnsi" w:cstheme="majorHAnsi"/>
                <w:bCs/>
              </w:rPr>
              <w:t>Counsel for International C</w:t>
            </w:r>
            <w:r>
              <w:rPr>
                <w:rFonts w:asciiTheme="majorHAnsi" w:hAnsiTheme="majorHAnsi" w:cstheme="majorHAnsi"/>
                <w:bCs/>
              </w:rPr>
              <w:t>ommerce</w:t>
            </w:r>
          </w:p>
          <w:p w:rsidR="00EB68BC" w:rsidRPr="00E96B21" w:rsidRDefault="002473D1" w:rsidP="00EB68BC">
            <w:pPr>
              <w:pStyle w:val="ListParagraph"/>
              <w:numPr>
                <w:ilvl w:val="0"/>
                <w:numId w:val="9"/>
              </w:numPr>
              <w:ind w:left="437"/>
              <w:rPr>
                <w:rFonts w:asciiTheme="majorHAnsi" w:hAnsiTheme="majorHAnsi" w:cstheme="majorHAnsi"/>
                <w:bCs/>
              </w:rPr>
            </w:pPr>
            <w:r>
              <w:rPr>
                <w:rFonts w:asciiTheme="majorHAnsi" w:hAnsiTheme="majorHAnsi" w:cstheme="majorHAnsi"/>
                <w:bCs/>
              </w:rPr>
              <w:t>Chief C</w:t>
            </w:r>
            <w:r w:rsidR="00EB68BC">
              <w:rPr>
                <w:rFonts w:asciiTheme="majorHAnsi" w:hAnsiTheme="majorHAnsi" w:cstheme="majorHAnsi"/>
                <w:bCs/>
              </w:rPr>
              <w:t>o</w:t>
            </w:r>
            <w:r w:rsidR="00EB68BC" w:rsidRPr="00E96B21">
              <w:rPr>
                <w:rFonts w:asciiTheme="majorHAnsi" w:hAnsiTheme="majorHAnsi" w:cstheme="majorHAnsi"/>
                <w:bCs/>
              </w:rPr>
              <w:t>unsel for Bureau of Industry and Security</w:t>
            </w:r>
          </w:p>
          <w:p w:rsidR="00EB68BC" w:rsidRPr="00E96B21" w:rsidRDefault="002473D1" w:rsidP="00EB68BC">
            <w:pPr>
              <w:pStyle w:val="ListParagraph"/>
              <w:numPr>
                <w:ilvl w:val="0"/>
                <w:numId w:val="9"/>
              </w:numPr>
              <w:ind w:left="437"/>
              <w:rPr>
                <w:rFonts w:asciiTheme="majorHAnsi" w:hAnsiTheme="majorHAnsi" w:cstheme="majorHAnsi"/>
                <w:bCs/>
              </w:rPr>
            </w:pPr>
            <w:r>
              <w:rPr>
                <w:rFonts w:asciiTheme="majorHAnsi" w:hAnsiTheme="majorHAnsi" w:cstheme="majorHAnsi"/>
                <w:bCs/>
              </w:rPr>
              <w:t>Chief C</w:t>
            </w:r>
            <w:r w:rsidR="00EB68BC" w:rsidRPr="00E96B21">
              <w:rPr>
                <w:rFonts w:asciiTheme="majorHAnsi" w:hAnsiTheme="majorHAnsi" w:cstheme="majorHAnsi"/>
                <w:bCs/>
              </w:rPr>
              <w:t xml:space="preserve">ounsel for </w:t>
            </w:r>
            <w:r>
              <w:rPr>
                <w:rFonts w:asciiTheme="majorHAnsi" w:hAnsiTheme="majorHAnsi" w:cstheme="majorHAnsi"/>
                <w:bCs/>
              </w:rPr>
              <w:t>Economic A</w:t>
            </w:r>
            <w:r w:rsidR="00EB68BC">
              <w:rPr>
                <w:rFonts w:asciiTheme="majorHAnsi" w:hAnsiTheme="majorHAnsi" w:cstheme="majorHAnsi"/>
                <w:bCs/>
              </w:rPr>
              <w:t>ffairs</w:t>
            </w:r>
          </w:p>
          <w:p w:rsidR="00EB68BC" w:rsidRPr="00E96B21" w:rsidRDefault="002473D1" w:rsidP="00EB68BC">
            <w:pPr>
              <w:pStyle w:val="ListParagraph"/>
              <w:numPr>
                <w:ilvl w:val="0"/>
                <w:numId w:val="9"/>
              </w:numPr>
              <w:ind w:left="437"/>
              <w:rPr>
                <w:rFonts w:asciiTheme="majorHAnsi" w:hAnsiTheme="majorHAnsi" w:cstheme="majorHAnsi"/>
                <w:bCs/>
              </w:rPr>
            </w:pPr>
            <w:r>
              <w:rPr>
                <w:rFonts w:asciiTheme="majorHAnsi" w:hAnsiTheme="majorHAnsi" w:cstheme="majorHAnsi"/>
                <w:bCs/>
              </w:rPr>
              <w:t>Chief C</w:t>
            </w:r>
            <w:r w:rsidR="00EB68BC">
              <w:rPr>
                <w:rFonts w:asciiTheme="majorHAnsi" w:hAnsiTheme="majorHAnsi" w:cstheme="majorHAnsi"/>
                <w:bCs/>
              </w:rPr>
              <w:t>o</w:t>
            </w:r>
            <w:r w:rsidR="00EB68BC" w:rsidRPr="00E96B21">
              <w:rPr>
                <w:rFonts w:asciiTheme="majorHAnsi" w:hAnsiTheme="majorHAnsi" w:cstheme="majorHAnsi"/>
                <w:bCs/>
              </w:rPr>
              <w:t>unsel for National Institute of Standards and Technology</w:t>
            </w:r>
          </w:p>
          <w:p w:rsidR="00EB68BC" w:rsidRPr="00E96B21" w:rsidRDefault="00EB68BC" w:rsidP="00EB68BC">
            <w:pPr>
              <w:pStyle w:val="ListParagraph"/>
              <w:numPr>
                <w:ilvl w:val="0"/>
                <w:numId w:val="9"/>
              </w:numPr>
              <w:ind w:left="437"/>
              <w:rPr>
                <w:rFonts w:asciiTheme="majorHAnsi" w:hAnsiTheme="majorHAnsi" w:cstheme="majorHAnsi"/>
                <w:bCs/>
              </w:rPr>
            </w:pPr>
            <w:r w:rsidRPr="00E96B21">
              <w:rPr>
                <w:rFonts w:asciiTheme="majorHAnsi" w:hAnsiTheme="majorHAnsi" w:cstheme="majorHAnsi"/>
                <w:bCs/>
              </w:rPr>
              <w:t>C</w:t>
            </w:r>
            <w:r w:rsidR="002473D1">
              <w:rPr>
                <w:rFonts w:asciiTheme="majorHAnsi" w:hAnsiTheme="majorHAnsi" w:cstheme="majorHAnsi"/>
                <w:bCs/>
              </w:rPr>
              <w:t>hief C</w:t>
            </w:r>
            <w:r w:rsidRPr="00E96B21">
              <w:rPr>
                <w:rFonts w:asciiTheme="majorHAnsi" w:hAnsiTheme="majorHAnsi" w:cstheme="majorHAnsi"/>
                <w:bCs/>
              </w:rPr>
              <w:t>ounsel for Commercial Law Development Program</w:t>
            </w:r>
          </w:p>
          <w:p w:rsidR="00EB68BC" w:rsidRPr="00E96B21" w:rsidRDefault="002473D1" w:rsidP="00EB68BC">
            <w:pPr>
              <w:pStyle w:val="ListParagraph"/>
              <w:numPr>
                <w:ilvl w:val="0"/>
                <w:numId w:val="9"/>
              </w:numPr>
              <w:ind w:left="437"/>
              <w:rPr>
                <w:rFonts w:asciiTheme="majorHAnsi" w:hAnsiTheme="majorHAnsi" w:cstheme="majorHAnsi"/>
                <w:bCs/>
              </w:rPr>
            </w:pPr>
            <w:r>
              <w:rPr>
                <w:rFonts w:asciiTheme="majorHAnsi" w:hAnsiTheme="majorHAnsi" w:cstheme="majorHAnsi"/>
                <w:bCs/>
              </w:rPr>
              <w:t>Chief C</w:t>
            </w:r>
            <w:r w:rsidR="00EB68BC" w:rsidRPr="00E96B21">
              <w:rPr>
                <w:rFonts w:asciiTheme="majorHAnsi" w:hAnsiTheme="majorHAnsi" w:cstheme="majorHAnsi"/>
                <w:bCs/>
              </w:rPr>
              <w:t>ounsel for Minority Business Development Agency</w:t>
            </w:r>
          </w:p>
          <w:p w:rsidR="00EB68BC" w:rsidRPr="00E96B21" w:rsidRDefault="002473D1" w:rsidP="00EB68BC">
            <w:pPr>
              <w:pStyle w:val="ListParagraph"/>
              <w:numPr>
                <w:ilvl w:val="0"/>
                <w:numId w:val="9"/>
              </w:numPr>
              <w:ind w:left="437"/>
              <w:rPr>
                <w:rFonts w:asciiTheme="majorHAnsi" w:hAnsiTheme="majorHAnsi" w:cstheme="majorHAnsi"/>
                <w:bCs/>
              </w:rPr>
            </w:pPr>
            <w:r>
              <w:rPr>
                <w:rFonts w:asciiTheme="majorHAnsi" w:hAnsiTheme="majorHAnsi" w:cstheme="majorHAnsi"/>
                <w:bCs/>
              </w:rPr>
              <w:t>Chief C</w:t>
            </w:r>
            <w:r w:rsidR="00EB68BC" w:rsidRPr="00E96B21">
              <w:rPr>
                <w:rFonts w:asciiTheme="majorHAnsi" w:hAnsiTheme="majorHAnsi" w:cstheme="majorHAnsi"/>
                <w:bCs/>
              </w:rPr>
              <w:t xml:space="preserve">ounsel for Economic Development Administration </w:t>
            </w:r>
          </w:p>
        </w:tc>
      </w:tr>
      <w:tr w:rsidR="00EB68BC" w:rsidRPr="00E96B21" w:rsidTr="00EB68BC">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96B21" w:rsidRDefault="00EB68BC" w:rsidP="00EB68BC">
            <w:pPr>
              <w:contextualSpacing/>
              <w:rPr>
                <w:rFonts w:asciiTheme="majorHAnsi" w:hAnsiTheme="majorHAnsi" w:cstheme="majorHAnsi"/>
              </w:rPr>
            </w:pPr>
            <w:r w:rsidRPr="00E96B21">
              <w:rPr>
                <w:rFonts w:asciiTheme="majorHAnsi" w:hAnsiTheme="majorHAnsi" w:cstheme="majorHAnsi"/>
              </w:rPr>
              <w:t>Primary Responsibilities</w:t>
            </w:r>
          </w:p>
        </w:tc>
        <w:tc>
          <w:tcPr>
            <w:tcW w:w="6795" w:type="dxa"/>
            <w:tcBorders>
              <w:top w:val="single" w:sz="2" w:space="0" w:color="auto"/>
              <w:left w:val="single" w:sz="2" w:space="0" w:color="auto"/>
              <w:bottom w:val="single" w:sz="2" w:space="0" w:color="auto"/>
              <w:right w:val="single" w:sz="2" w:space="0" w:color="auto"/>
            </w:tcBorders>
          </w:tcPr>
          <w:p w:rsidR="00EB68BC" w:rsidRPr="00E96B21" w:rsidRDefault="00EB68BC" w:rsidP="00EB68BC">
            <w:pPr>
              <w:pStyle w:val="ListParagraph"/>
              <w:numPr>
                <w:ilvl w:val="0"/>
                <w:numId w:val="9"/>
              </w:numPr>
              <w:ind w:left="432"/>
              <w:rPr>
                <w:rFonts w:asciiTheme="majorHAnsi" w:hAnsiTheme="majorHAnsi" w:cstheme="majorHAnsi"/>
              </w:rPr>
            </w:pPr>
            <w:r w:rsidRPr="00E96B21">
              <w:rPr>
                <w:rFonts w:asciiTheme="majorHAnsi" w:hAnsiTheme="majorHAnsi" w:cstheme="majorHAnsi"/>
                <w:bCs/>
              </w:rPr>
              <w:t>Manages the Office of the General Counsel.</w:t>
            </w:r>
          </w:p>
          <w:p w:rsidR="00EB68BC" w:rsidRPr="00E96B21" w:rsidRDefault="00EB68BC" w:rsidP="00EB68BC">
            <w:pPr>
              <w:pStyle w:val="ListParagraph"/>
              <w:numPr>
                <w:ilvl w:val="0"/>
                <w:numId w:val="9"/>
              </w:numPr>
              <w:ind w:left="432"/>
              <w:rPr>
                <w:rFonts w:asciiTheme="majorHAnsi" w:hAnsiTheme="majorHAnsi" w:cstheme="majorHAnsi"/>
              </w:rPr>
            </w:pPr>
            <w:r w:rsidRPr="00E96B21">
              <w:rPr>
                <w:rFonts w:asciiTheme="majorHAnsi" w:hAnsiTheme="majorHAnsi" w:cstheme="majorHAnsi"/>
              </w:rPr>
              <w:t>Serves as chief l</w:t>
            </w:r>
            <w:r>
              <w:rPr>
                <w:rFonts w:asciiTheme="majorHAnsi" w:hAnsiTheme="majorHAnsi" w:cstheme="majorHAnsi"/>
              </w:rPr>
              <w:t>egal and ethics officer of the d</w:t>
            </w:r>
            <w:r w:rsidRPr="00E96B21">
              <w:rPr>
                <w:rFonts w:asciiTheme="majorHAnsi" w:hAnsiTheme="majorHAnsi" w:cstheme="majorHAnsi"/>
              </w:rPr>
              <w:t xml:space="preserve">epartment and legal advisor to the </w:t>
            </w:r>
            <w:r>
              <w:rPr>
                <w:rFonts w:asciiTheme="majorHAnsi" w:hAnsiTheme="majorHAnsi" w:cstheme="majorHAnsi"/>
              </w:rPr>
              <w:t xml:space="preserve">secretary, secretarial officers and other officers of the department </w:t>
            </w:r>
            <w:r w:rsidRPr="00E96B21">
              <w:rPr>
                <w:rFonts w:asciiTheme="majorHAnsi" w:hAnsiTheme="majorHAnsi" w:cstheme="majorHAnsi"/>
              </w:rPr>
              <w:t>including heads of operating units.</w:t>
            </w:r>
          </w:p>
          <w:p w:rsidR="00EB68BC" w:rsidRPr="00E96B21" w:rsidRDefault="00EB68BC" w:rsidP="00EB68BC">
            <w:pPr>
              <w:pStyle w:val="ListParagraph"/>
              <w:numPr>
                <w:ilvl w:val="0"/>
                <w:numId w:val="9"/>
              </w:numPr>
              <w:ind w:left="432"/>
              <w:rPr>
                <w:rFonts w:asciiTheme="majorHAnsi" w:hAnsiTheme="majorHAnsi" w:cstheme="majorHAnsi"/>
              </w:rPr>
            </w:pPr>
            <w:r w:rsidRPr="00E96B21">
              <w:rPr>
                <w:rFonts w:asciiTheme="majorHAnsi" w:hAnsiTheme="majorHAnsi" w:cstheme="majorHAnsi"/>
              </w:rPr>
              <w:t>Directs the operation of ten offices that report directly.</w:t>
            </w:r>
          </w:p>
          <w:p w:rsidR="00EB68BC" w:rsidRPr="00E96B21" w:rsidRDefault="00EB68BC" w:rsidP="00EB68BC">
            <w:pPr>
              <w:pStyle w:val="ListParagraph"/>
              <w:numPr>
                <w:ilvl w:val="0"/>
                <w:numId w:val="9"/>
              </w:numPr>
              <w:ind w:left="432"/>
              <w:rPr>
                <w:rFonts w:asciiTheme="majorHAnsi" w:hAnsiTheme="majorHAnsi" w:cstheme="majorHAnsi"/>
              </w:rPr>
            </w:pPr>
            <w:r w:rsidRPr="00E96B21">
              <w:rPr>
                <w:rFonts w:asciiTheme="majorHAnsi" w:hAnsiTheme="majorHAnsi" w:cstheme="majorHAnsi"/>
              </w:rPr>
              <w:t xml:space="preserve">Provides legal and policy direction to four additional legal offices that receive funding and personnel allocations from their bureaus (the Patent </w:t>
            </w:r>
            <w:r w:rsidRPr="00E96B21">
              <w:rPr>
                <w:rFonts w:asciiTheme="majorHAnsi" w:hAnsiTheme="majorHAnsi" w:cstheme="majorHAnsi"/>
              </w:rPr>
              <w:lastRenderedPageBreak/>
              <w:t>and Trademark Office, the Economic Development Administration, the National Oceanic and Atmospheric Administration and the National Telecommunications and Information Administration).</w:t>
            </w:r>
          </w:p>
        </w:tc>
      </w:tr>
      <w:tr w:rsidR="00EB68BC" w:rsidRPr="00E96B21" w:rsidTr="00EB68BC">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96B21" w:rsidRDefault="00EB68BC" w:rsidP="00EB68BC">
            <w:pPr>
              <w:contextualSpacing/>
              <w:rPr>
                <w:rFonts w:asciiTheme="majorHAnsi" w:hAnsiTheme="majorHAnsi" w:cstheme="majorHAnsi"/>
              </w:rPr>
            </w:pPr>
            <w:r w:rsidRPr="00E96B21">
              <w:rPr>
                <w:rFonts w:asciiTheme="majorHAnsi" w:hAnsiTheme="majorHAnsi" w:cstheme="majorHAnsi"/>
              </w:rPr>
              <w:lastRenderedPageBreak/>
              <w:t>Strategic Goals and Priorities</w:t>
            </w:r>
          </w:p>
          <w:p w:rsidR="00EB68BC" w:rsidRPr="00E96B21" w:rsidRDefault="00EB68BC" w:rsidP="00EB68BC">
            <w:pPr>
              <w:contextualSpacing/>
              <w:rPr>
                <w:rFonts w:asciiTheme="majorHAnsi" w:hAnsiTheme="majorHAnsi" w:cstheme="majorHAnsi"/>
              </w:rPr>
            </w:pPr>
          </w:p>
          <w:p w:rsidR="00EB68BC" w:rsidRPr="00E96B21" w:rsidRDefault="00EB68BC" w:rsidP="00EB68BC">
            <w:pPr>
              <w:contextualSpacing/>
              <w:rPr>
                <w:rFonts w:asciiTheme="majorHAnsi" w:hAnsiTheme="majorHAnsi" w:cstheme="majorHAnsi"/>
              </w:rPr>
            </w:pPr>
          </w:p>
          <w:p w:rsidR="00EB68BC" w:rsidRPr="00E96B21" w:rsidRDefault="00EB68BC" w:rsidP="00EB68BC">
            <w:pPr>
              <w:contextualSpacing/>
              <w:rPr>
                <w:rFonts w:asciiTheme="majorHAnsi" w:hAnsiTheme="majorHAnsi" w:cstheme="majorHAnsi"/>
              </w:rPr>
            </w:pPr>
          </w:p>
          <w:p w:rsidR="00EB68BC" w:rsidRPr="00E96B21" w:rsidRDefault="00EB68BC" w:rsidP="00EB68BC">
            <w:pPr>
              <w:contextualSpacing/>
              <w:jc w:val="right"/>
              <w:rPr>
                <w:rFonts w:asciiTheme="majorHAnsi" w:hAnsiTheme="majorHAnsi" w:cstheme="majorHAnsi"/>
              </w:rPr>
            </w:pPr>
          </w:p>
        </w:tc>
        <w:tc>
          <w:tcPr>
            <w:tcW w:w="6795" w:type="dxa"/>
            <w:tcBorders>
              <w:top w:val="single" w:sz="2" w:space="0" w:color="auto"/>
              <w:left w:val="single" w:sz="2" w:space="0" w:color="auto"/>
              <w:bottom w:val="single" w:sz="2" w:space="0" w:color="auto"/>
              <w:right w:val="single" w:sz="2" w:space="0" w:color="auto"/>
            </w:tcBorders>
            <w:shd w:val="clear" w:color="auto" w:fill="auto"/>
            <w:vAlign w:val="center"/>
          </w:tcPr>
          <w:p w:rsidR="00EB68BC" w:rsidRPr="00E96B21" w:rsidRDefault="00EB68BC" w:rsidP="00EB68BC">
            <w:pPr>
              <w:ind w:left="72"/>
              <w:contextualSpacing/>
              <w:jc w:val="center"/>
              <w:rPr>
                <w:rFonts w:asciiTheme="majorHAnsi" w:hAnsiTheme="majorHAnsi" w:cstheme="majorHAnsi"/>
              </w:rPr>
            </w:pPr>
            <w:r>
              <w:rPr>
                <w:rFonts w:asciiTheme="majorHAnsi" w:hAnsiTheme="majorHAnsi" w:cstheme="majorHAnsi"/>
              </w:rPr>
              <w:t>Depends on the policy priorities of the administration</w:t>
            </w:r>
          </w:p>
        </w:tc>
      </w:tr>
      <w:tr w:rsidR="00EB68BC" w:rsidRPr="00E96B21"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E96B21" w:rsidRDefault="00EB68BC" w:rsidP="00EB68BC">
            <w:pPr>
              <w:contextualSpacing/>
              <w:jc w:val="center"/>
              <w:rPr>
                <w:rFonts w:asciiTheme="majorHAnsi" w:hAnsiTheme="majorHAnsi" w:cstheme="majorHAnsi"/>
                <w:b/>
              </w:rPr>
            </w:pPr>
            <w:r w:rsidRPr="00E96B21">
              <w:rPr>
                <w:rFonts w:asciiTheme="majorHAnsi" w:hAnsiTheme="majorHAnsi" w:cstheme="majorHAnsi"/>
                <w:b/>
              </w:rPr>
              <w:t>REQUIREMENTS AND COMPETENCIES</w:t>
            </w:r>
          </w:p>
        </w:tc>
      </w:tr>
      <w:tr w:rsidR="00EB68BC" w:rsidRPr="00E96B21" w:rsidTr="00EB68BC">
        <w:trPr>
          <w:trHeight w:val="585"/>
        </w:trPr>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96B21" w:rsidRDefault="00EB68BC" w:rsidP="00EB68BC">
            <w:pPr>
              <w:contextualSpacing/>
              <w:rPr>
                <w:rFonts w:asciiTheme="majorHAnsi" w:hAnsiTheme="majorHAnsi" w:cstheme="majorHAnsi"/>
              </w:rPr>
            </w:pPr>
            <w:r w:rsidRPr="00E96B21">
              <w:rPr>
                <w:rFonts w:asciiTheme="majorHAnsi" w:hAnsiTheme="majorHAnsi" w:cstheme="majorHAnsi"/>
              </w:rPr>
              <w:t>Requirements</w:t>
            </w:r>
          </w:p>
        </w:tc>
        <w:tc>
          <w:tcPr>
            <w:tcW w:w="6795" w:type="dxa"/>
            <w:tcBorders>
              <w:top w:val="single" w:sz="2" w:space="0" w:color="auto"/>
              <w:left w:val="single" w:sz="2" w:space="0" w:color="auto"/>
              <w:bottom w:val="single" w:sz="2" w:space="0" w:color="auto"/>
              <w:right w:val="single" w:sz="2" w:space="0" w:color="auto"/>
            </w:tcBorders>
            <w:shd w:val="clear" w:color="auto" w:fill="auto"/>
          </w:tcPr>
          <w:p w:rsidR="00EB68BC" w:rsidRPr="00E96B21" w:rsidRDefault="00EB68BC" w:rsidP="00EB68BC">
            <w:pPr>
              <w:pStyle w:val="ListParagraph"/>
              <w:numPr>
                <w:ilvl w:val="0"/>
                <w:numId w:val="10"/>
              </w:numPr>
              <w:ind w:left="432"/>
              <w:rPr>
                <w:rFonts w:asciiTheme="majorHAnsi" w:hAnsiTheme="majorHAnsi" w:cstheme="majorHAnsi"/>
                <w:bCs/>
              </w:rPr>
            </w:pPr>
            <w:r w:rsidRPr="00E96B21">
              <w:rPr>
                <w:rFonts w:asciiTheme="majorHAnsi" w:hAnsiTheme="majorHAnsi" w:cstheme="majorHAnsi"/>
                <w:bCs/>
              </w:rPr>
              <w:t>Distinguished legal career</w:t>
            </w:r>
          </w:p>
          <w:p w:rsidR="00EB68BC" w:rsidRPr="00E96B21" w:rsidRDefault="00EB68BC" w:rsidP="00EB68BC">
            <w:pPr>
              <w:pStyle w:val="ListParagraph"/>
              <w:numPr>
                <w:ilvl w:val="0"/>
                <w:numId w:val="10"/>
              </w:numPr>
              <w:ind w:left="432"/>
              <w:rPr>
                <w:rFonts w:asciiTheme="majorHAnsi" w:hAnsiTheme="majorHAnsi" w:cstheme="majorHAnsi"/>
                <w:b/>
                <w:bCs/>
                <w:u w:val="single"/>
              </w:rPr>
            </w:pPr>
            <w:r w:rsidRPr="00E96B21">
              <w:rPr>
                <w:rFonts w:asciiTheme="majorHAnsi" w:hAnsiTheme="majorHAnsi" w:cstheme="majorHAnsi"/>
                <w:bCs/>
              </w:rPr>
              <w:t>Experience in large public/private legal entity</w:t>
            </w:r>
          </w:p>
        </w:tc>
      </w:tr>
      <w:tr w:rsidR="00EB68BC" w:rsidRPr="00E96B21" w:rsidTr="00EB68BC">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96B21" w:rsidRDefault="00EB68BC" w:rsidP="00EB68BC">
            <w:pPr>
              <w:contextualSpacing/>
              <w:rPr>
                <w:rFonts w:asciiTheme="majorHAnsi" w:hAnsiTheme="majorHAnsi" w:cstheme="majorHAnsi"/>
              </w:rPr>
            </w:pPr>
            <w:r w:rsidRPr="00E96B21">
              <w:rPr>
                <w:rFonts w:asciiTheme="majorHAnsi" w:hAnsiTheme="majorHAnsi" w:cstheme="majorHAnsi"/>
              </w:rPr>
              <w:t>Competencies</w:t>
            </w:r>
          </w:p>
        </w:tc>
        <w:tc>
          <w:tcPr>
            <w:tcW w:w="6795" w:type="dxa"/>
            <w:tcBorders>
              <w:top w:val="single" w:sz="2" w:space="0" w:color="auto"/>
              <w:left w:val="single" w:sz="2" w:space="0" w:color="auto"/>
              <w:bottom w:val="single" w:sz="2" w:space="0" w:color="auto"/>
              <w:right w:val="single" w:sz="2" w:space="0" w:color="auto"/>
            </w:tcBorders>
          </w:tcPr>
          <w:p w:rsidR="00EB68BC" w:rsidRPr="00E96B21" w:rsidRDefault="00EB68BC" w:rsidP="00EB68BC">
            <w:pPr>
              <w:pStyle w:val="ListParagraph"/>
              <w:numPr>
                <w:ilvl w:val="0"/>
                <w:numId w:val="4"/>
              </w:numPr>
              <w:rPr>
                <w:rFonts w:asciiTheme="majorHAnsi" w:hAnsiTheme="majorHAnsi" w:cstheme="majorHAnsi"/>
                <w:bCs/>
              </w:rPr>
            </w:pPr>
            <w:r w:rsidRPr="00E96B21">
              <w:rPr>
                <w:rFonts w:asciiTheme="majorHAnsi" w:hAnsiTheme="majorHAnsi" w:cstheme="majorHAnsi"/>
                <w:bCs/>
                <w:i/>
              </w:rPr>
              <w:t>Strategic Orientation:</w:t>
            </w:r>
            <w:r w:rsidRPr="00E96B21">
              <w:rPr>
                <w:rFonts w:asciiTheme="majorHAnsi" w:hAnsiTheme="majorHAnsi" w:cstheme="majorHAnsi"/>
                <w:bCs/>
              </w:rPr>
              <w:t xml:space="preserve"> Demonstrates complex thinking abilities, incorporating both analytical and conceptual abilities to manage and develop legal plans and strategies.</w:t>
            </w:r>
          </w:p>
          <w:p w:rsidR="00EB68BC" w:rsidRPr="00E96B21" w:rsidRDefault="00EB68BC" w:rsidP="00EB68BC">
            <w:pPr>
              <w:pStyle w:val="ListParagraph"/>
              <w:numPr>
                <w:ilvl w:val="0"/>
                <w:numId w:val="4"/>
              </w:numPr>
              <w:rPr>
                <w:rFonts w:asciiTheme="majorHAnsi" w:hAnsiTheme="majorHAnsi" w:cstheme="majorHAnsi"/>
                <w:bCs/>
              </w:rPr>
            </w:pPr>
            <w:r w:rsidRPr="00E96B21">
              <w:rPr>
                <w:rFonts w:asciiTheme="majorHAnsi" w:hAnsiTheme="majorHAnsi" w:cstheme="majorHAnsi"/>
                <w:bCs/>
                <w:i/>
              </w:rPr>
              <w:t>Results Orientation</w:t>
            </w:r>
            <w:r w:rsidRPr="00E96B21">
              <w:rPr>
                <w:rFonts w:asciiTheme="majorHAnsi" w:hAnsiTheme="majorHAnsi" w:cstheme="majorHAnsi"/>
                <w:bCs/>
              </w:rPr>
              <w:t>: Demonstrated ability to be proactive, exercise independent judgment</w:t>
            </w:r>
            <w:r>
              <w:rPr>
                <w:rFonts w:asciiTheme="majorHAnsi" w:hAnsiTheme="majorHAnsi" w:cstheme="majorHAnsi"/>
                <w:bCs/>
              </w:rPr>
              <w:t xml:space="preserve"> and</w:t>
            </w:r>
            <w:r w:rsidRPr="00E96B21">
              <w:rPr>
                <w:rFonts w:asciiTheme="majorHAnsi" w:hAnsiTheme="majorHAnsi" w:cstheme="majorHAnsi"/>
                <w:bCs/>
              </w:rPr>
              <w:t xml:space="preserve"> manage multiple projects simultaneously. A strong work ethic and a track record of producing high quality work under deadline pressures.</w:t>
            </w:r>
          </w:p>
          <w:p w:rsidR="00EB68BC" w:rsidRPr="00E96B21" w:rsidRDefault="00EB68BC" w:rsidP="00EB68BC">
            <w:pPr>
              <w:pStyle w:val="ListParagraph"/>
              <w:numPr>
                <w:ilvl w:val="0"/>
                <w:numId w:val="4"/>
              </w:numPr>
              <w:rPr>
                <w:rFonts w:asciiTheme="majorHAnsi" w:hAnsiTheme="majorHAnsi" w:cstheme="majorHAnsi"/>
                <w:bCs/>
              </w:rPr>
            </w:pPr>
            <w:r w:rsidRPr="00E96B21">
              <w:rPr>
                <w:rFonts w:asciiTheme="majorHAnsi" w:hAnsiTheme="majorHAnsi" w:cstheme="majorHAnsi"/>
                <w:bCs/>
                <w:i/>
              </w:rPr>
              <w:t>Team Leadership</w:t>
            </w:r>
            <w:r w:rsidRPr="00E96B21">
              <w:rPr>
                <w:rFonts w:asciiTheme="majorHAnsi" w:hAnsiTheme="majorHAnsi" w:cstheme="majorHAnsi"/>
                <w:bCs/>
              </w:rPr>
              <w:t>: Experience effectively managing geographically-dispersed staff of legal and administrative support professionals.</w:t>
            </w:r>
          </w:p>
          <w:p w:rsidR="00EB68BC" w:rsidRPr="00E96B21" w:rsidRDefault="00EB68BC" w:rsidP="00EB68BC">
            <w:pPr>
              <w:pStyle w:val="ListParagraph"/>
              <w:numPr>
                <w:ilvl w:val="0"/>
                <w:numId w:val="4"/>
              </w:numPr>
              <w:ind w:left="437"/>
              <w:rPr>
                <w:rFonts w:asciiTheme="majorHAnsi" w:hAnsiTheme="majorHAnsi" w:cstheme="majorHAnsi"/>
                <w:bCs/>
                <w:i/>
              </w:rPr>
            </w:pPr>
            <w:r w:rsidRPr="00E96B21">
              <w:rPr>
                <w:rFonts w:asciiTheme="majorHAnsi" w:hAnsiTheme="majorHAnsi" w:cstheme="majorHAnsi"/>
                <w:bCs/>
                <w:i/>
              </w:rPr>
              <w:t xml:space="preserve">Collaboration &amp; Influencing: </w:t>
            </w:r>
            <w:r w:rsidRPr="00E96B21">
              <w:rPr>
                <w:rFonts w:asciiTheme="majorHAnsi" w:hAnsiTheme="majorHAnsi" w:cstheme="majorHAnsi"/>
                <w:bCs/>
              </w:rPr>
              <w:t>Proven track record of creating and managing relationships with peer executives inside the organization, outside counsel</w:t>
            </w:r>
            <w:r>
              <w:rPr>
                <w:rFonts w:asciiTheme="majorHAnsi" w:hAnsiTheme="majorHAnsi" w:cstheme="majorHAnsi"/>
                <w:bCs/>
              </w:rPr>
              <w:t xml:space="preserve"> and</w:t>
            </w:r>
            <w:r w:rsidRPr="00E96B21">
              <w:rPr>
                <w:rFonts w:asciiTheme="majorHAnsi" w:hAnsiTheme="majorHAnsi" w:cstheme="majorHAnsi"/>
                <w:bCs/>
              </w:rPr>
              <w:t xml:space="preserve"> third parties/institutions.</w:t>
            </w:r>
          </w:p>
        </w:tc>
      </w:tr>
      <w:tr w:rsidR="00EB68BC" w:rsidRPr="00E96B21"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E96B21" w:rsidRDefault="00EB68BC" w:rsidP="00EB68BC">
            <w:pPr>
              <w:contextualSpacing/>
              <w:jc w:val="center"/>
              <w:rPr>
                <w:rFonts w:asciiTheme="majorHAnsi" w:hAnsiTheme="majorHAnsi" w:cstheme="majorHAnsi"/>
                <w:b/>
              </w:rPr>
            </w:pPr>
            <w:r w:rsidRPr="00E96B21">
              <w:rPr>
                <w:rFonts w:asciiTheme="majorHAnsi" w:hAnsiTheme="majorHAnsi" w:cstheme="majorHAnsi"/>
                <w:b/>
              </w:rPr>
              <w:t>PAST APPOINTEES</w:t>
            </w:r>
          </w:p>
        </w:tc>
      </w:tr>
      <w:tr w:rsidR="00EB68BC" w:rsidRPr="00E96B21"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E96B21" w:rsidRDefault="00EB68BC" w:rsidP="00EB68BC">
            <w:pPr>
              <w:contextualSpacing/>
              <w:rPr>
                <w:rFonts w:asciiTheme="majorHAnsi" w:hAnsiTheme="majorHAnsi" w:cstheme="majorHAnsi"/>
              </w:rPr>
            </w:pPr>
            <w:r w:rsidRPr="00E96B21">
              <w:rPr>
                <w:rFonts w:asciiTheme="majorHAnsi" w:hAnsiTheme="majorHAnsi" w:cstheme="majorHAnsi"/>
              </w:rPr>
              <w:t>Kelly R. Welsh (2014 – present), Executive Vice President and General Counsel, Northern Trust Corporation; Executive Vice President and General Counsel for Ameritech Corporation; Corporation Counsel, City of Chicago</w:t>
            </w:r>
          </w:p>
        </w:tc>
      </w:tr>
      <w:tr w:rsidR="00EB68BC" w:rsidRPr="00E96B21"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E96B21" w:rsidRDefault="00EB68BC" w:rsidP="00EB68BC">
            <w:pPr>
              <w:contextualSpacing/>
              <w:rPr>
                <w:rFonts w:asciiTheme="majorHAnsi" w:hAnsiTheme="majorHAnsi" w:cstheme="majorHAnsi"/>
              </w:rPr>
            </w:pPr>
            <w:r w:rsidRPr="00E96B21">
              <w:rPr>
                <w:rFonts w:asciiTheme="majorHAnsi" w:hAnsiTheme="majorHAnsi" w:cstheme="majorHAnsi"/>
                <w:bCs/>
              </w:rPr>
              <w:t>Cameron F. Kerry, (2009 – 2013), P</w:t>
            </w:r>
            <w:r w:rsidRPr="00E96B21">
              <w:rPr>
                <w:rFonts w:asciiTheme="majorHAnsi" w:hAnsiTheme="majorHAnsi" w:cstheme="majorHAnsi"/>
              </w:rPr>
              <w:t>artner at Law Offices of Mintz Levin; Associate at Wilmer, Cutler &amp; Pickering; Law Clerk for Judge Elbert Tuttle of the United States Court of Appeals for the Fifth Circuit</w:t>
            </w:r>
          </w:p>
        </w:tc>
      </w:tr>
      <w:tr w:rsidR="00EB68BC" w:rsidRPr="00E96B21"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E96B21" w:rsidRDefault="00EB68BC" w:rsidP="00EB68BC">
            <w:pPr>
              <w:contextualSpacing/>
              <w:rPr>
                <w:rFonts w:asciiTheme="majorHAnsi" w:hAnsiTheme="majorHAnsi" w:cstheme="majorHAnsi"/>
              </w:rPr>
            </w:pPr>
            <w:r w:rsidRPr="00E96B21">
              <w:rPr>
                <w:rFonts w:asciiTheme="majorHAnsi" w:hAnsiTheme="majorHAnsi" w:cstheme="majorHAnsi"/>
              </w:rPr>
              <w:t>John J. Sullivan (2005 – 2009), Deputy General Counsel at US Department of Defense; Partner in Mayer Brown’s Supreme Court and Appellate Practice Group; Deputy General Counsel for George H. Bush Re-election Campaign</w:t>
            </w:r>
          </w:p>
        </w:tc>
      </w:tr>
    </w:tbl>
    <w:p w:rsidR="00EB68BC" w:rsidRDefault="00EB68BC" w:rsidP="00EB68BC">
      <w:pPr>
        <w:rPr>
          <w:rFonts w:ascii="Arial" w:hAnsi="Arial" w:cs="Arial"/>
        </w:rPr>
      </w:pPr>
    </w:p>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pPr>
        <w:rPr>
          <w:rFonts w:ascii="Arial" w:hAnsi="Arial" w:cs="Arial"/>
        </w:rPr>
      </w:pPr>
      <w:r>
        <w:rPr>
          <w:rFonts w:ascii="Arial" w:hAnsi="Arial" w:cs="Arial"/>
        </w:rPr>
        <w:t>.</w:t>
      </w:r>
    </w:p>
    <w:p w:rsidR="00EB68BC" w:rsidRDefault="00EB68BC" w:rsidP="00EB68BC">
      <w:r>
        <w:br w:type="page"/>
      </w:r>
    </w:p>
    <w:p w:rsidR="00EB68BC" w:rsidRPr="0017272D" w:rsidRDefault="00EB68BC" w:rsidP="00300AD3">
      <w:pPr>
        <w:pStyle w:val="PostitionDescription"/>
      </w:pPr>
      <w:bookmarkStart w:id="32" w:name="_Toc465779598"/>
      <w:r w:rsidRPr="0017272D">
        <w:lastRenderedPageBreak/>
        <w:t>POSITION DESCRIPTION</w:t>
      </w:r>
      <w:bookmarkEnd w:id="32"/>
    </w:p>
    <w:p w:rsidR="00EB68BC" w:rsidRPr="00661AE5" w:rsidRDefault="00EB68BC" w:rsidP="00EB68BC">
      <w:pPr>
        <w:pStyle w:val="Heading1"/>
        <w:spacing w:before="120"/>
      </w:pPr>
      <w:bookmarkStart w:id="33" w:name="_Undersecretary_for_management,"/>
      <w:bookmarkStart w:id="34" w:name="_Toc465846329"/>
      <w:bookmarkEnd w:id="33"/>
      <w:r>
        <w:t>Undersecretary for management, department of homeland security</w:t>
      </w:r>
      <w:bookmarkEnd w:id="34"/>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0"/>
        <w:gridCol w:w="6626"/>
      </w:tblGrid>
      <w:tr w:rsidR="00EB68BC" w:rsidRPr="009E0398"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9E0398" w:rsidRDefault="00EB68BC" w:rsidP="00EB68BC">
            <w:pPr>
              <w:contextualSpacing/>
              <w:jc w:val="center"/>
              <w:rPr>
                <w:rFonts w:asciiTheme="majorHAnsi" w:hAnsiTheme="majorHAnsi" w:cstheme="majorHAnsi"/>
                <w:b/>
              </w:rPr>
            </w:pPr>
            <w:r w:rsidRPr="009E0398">
              <w:rPr>
                <w:rFonts w:asciiTheme="majorHAnsi" w:hAnsiTheme="majorHAnsi" w:cstheme="majorHAnsi"/>
                <w:b/>
              </w:rPr>
              <w:t>OVERVIEW</w:t>
            </w:r>
          </w:p>
        </w:tc>
      </w:tr>
      <w:tr w:rsidR="00EB68BC" w:rsidRPr="009E0398"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E0398" w:rsidRDefault="00EB68BC" w:rsidP="00EB68BC">
            <w:pPr>
              <w:contextualSpacing/>
              <w:rPr>
                <w:rFonts w:asciiTheme="majorHAnsi" w:hAnsiTheme="majorHAnsi" w:cstheme="majorHAnsi"/>
              </w:rPr>
            </w:pPr>
            <w:r w:rsidRPr="009E0398">
              <w:rPr>
                <w:rFonts w:asciiTheme="majorHAnsi" w:hAnsiTheme="majorHAnsi" w:cstheme="majorHAnsi"/>
              </w:rPr>
              <w:t>Senate Committee</w:t>
            </w:r>
          </w:p>
        </w:tc>
        <w:tc>
          <w:tcPr>
            <w:tcW w:w="6977" w:type="dxa"/>
            <w:tcBorders>
              <w:top w:val="single" w:sz="2" w:space="0" w:color="auto"/>
              <w:left w:val="single" w:sz="2" w:space="0" w:color="auto"/>
              <w:bottom w:val="single" w:sz="2" w:space="0" w:color="auto"/>
              <w:right w:val="single" w:sz="2" w:space="0" w:color="auto"/>
            </w:tcBorders>
          </w:tcPr>
          <w:p w:rsidR="00EB68BC" w:rsidRPr="009E0398" w:rsidRDefault="00EB68BC" w:rsidP="00EB68BC">
            <w:pPr>
              <w:contextualSpacing/>
              <w:rPr>
                <w:rFonts w:asciiTheme="majorHAnsi" w:hAnsiTheme="majorHAnsi" w:cstheme="majorHAnsi"/>
                <w:bCs/>
              </w:rPr>
            </w:pPr>
            <w:r w:rsidRPr="009E0398">
              <w:rPr>
                <w:rFonts w:asciiTheme="majorHAnsi" w:hAnsiTheme="majorHAnsi" w:cstheme="majorHAnsi"/>
                <w:bCs/>
              </w:rPr>
              <w:t>Homeland Security and Governmental Affairs</w:t>
            </w:r>
          </w:p>
        </w:tc>
      </w:tr>
      <w:tr w:rsidR="00EB68BC" w:rsidRPr="009E0398"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E0398" w:rsidRDefault="00EB68BC" w:rsidP="00EB68BC">
            <w:pPr>
              <w:contextualSpacing/>
              <w:rPr>
                <w:rFonts w:asciiTheme="majorHAnsi" w:hAnsiTheme="majorHAnsi" w:cstheme="majorHAnsi"/>
              </w:rPr>
            </w:pPr>
            <w:r w:rsidRPr="009E0398">
              <w:rPr>
                <w:rFonts w:asciiTheme="majorHAnsi" w:hAnsiTheme="majorHAnsi" w:cstheme="majorHAnsi"/>
              </w:rPr>
              <w:t xml:space="preserve">Agency Mission </w:t>
            </w:r>
          </w:p>
        </w:tc>
        <w:tc>
          <w:tcPr>
            <w:tcW w:w="6977" w:type="dxa"/>
            <w:tcBorders>
              <w:top w:val="single" w:sz="2" w:space="0" w:color="auto"/>
              <w:left w:val="single" w:sz="2" w:space="0" w:color="auto"/>
              <w:bottom w:val="single" w:sz="2" w:space="0" w:color="auto"/>
              <w:right w:val="single" w:sz="2" w:space="0" w:color="auto"/>
            </w:tcBorders>
          </w:tcPr>
          <w:p w:rsidR="00EB68BC" w:rsidRPr="009E0398" w:rsidRDefault="00EB68BC" w:rsidP="00EB68BC">
            <w:pPr>
              <w:contextualSpacing/>
              <w:rPr>
                <w:rFonts w:asciiTheme="majorHAnsi" w:hAnsiTheme="majorHAnsi" w:cstheme="majorHAnsi"/>
              </w:rPr>
            </w:pPr>
            <w:r w:rsidRPr="009E0398">
              <w:rPr>
                <w:rFonts w:asciiTheme="majorHAnsi" w:hAnsiTheme="majorHAnsi" w:cstheme="majorHAnsi"/>
                <w:bCs/>
              </w:rPr>
              <w:t>To ensure that homeland is safe, secure</w:t>
            </w:r>
            <w:r>
              <w:rPr>
                <w:rFonts w:asciiTheme="majorHAnsi" w:hAnsiTheme="majorHAnsi" w:cstheme="majorHAnsi"/>
                <w:bCs/>
              </w:rPr>
              <w:t xml:space="preserve"> and</w:t>
            </w:r>
            <w:r w:rsidRPr="009E0398">
              <w:rPr>
                <w:rFonts w:asciiTheme="majorHAnsi" w:hAnsiTheme="majorHAnsi" w:cstheme="majorHAnsi"/>
                <w:bCs/>
              </w:rPr>
              <w:t xml:space="preserve"> resilient against terrorism and other potential threats.</w:t>
            </w:r>
          </w:p>
        </w:tc>
      </w:tr>
      <w:tr w:rsidR="00EB68BC" w:rsidRPr="009E0398"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E0398" w:rsidRDefault="00EB68BC" w:rsidP="00EB68BC">
            <w:pPr>
              <w:contextualSpacing/>
              <w:rPr>
                <w:rFonts w:asciiTheme="majorHAnsi" w:hAnsiTheme="majorHAnsi" w:cstheme="majorHAnsi"/>
              </w:rPr>
            </w:pPr>
            <w:r w:rsidRPr="009E0398">
              <w:rPr>
                <w:rFonts w:asciiTheme="majorHAnsi" w:hAnsiTheme="majorHAnsi" w:cstheme="majorHAnsi"/>
              </w:rPr>
              <w:t>Position Overview</w:t>
            </w:r>
          </w:p>
        </w:tc>
        <w:tc>
          <w:tcPr>
            <w:tcW w:w="6792" w:type="dxa"/>
            <w:tcBorders>
              <w:top w:val="single" w:sz="2" w:space="0" w:color="auto"/>
              <w:left w:val="single" w:sz="2" w:space="0" w:color="auto"/>
              <w:bottom w:val="single" w:sz="2" w:space="0" w:color="auto"/>
              <w:right w:val="single" w:sz="2" w:space="0" w:color="auto"/>
            </w:tcBorders>
          </w:tcPr>
          <w:p w:rsidR="00EB68BC" w:rsidRPr="009E0398" w:rsidRDefault="00EB68BC" w:rsidP="00EB68BC">
            <w:pPr>
              <w:contextualSpacing/>
              <w:rPr>
                <w:rFonts w:asciiTheme="majorHAnsi" w:hAnsiTheme="majorHAnsi" w:cstheme="majorHAnsi"/>
                <w:bCs/>
              </w:rPr>
            </w:pPr>
            <w:r w:rsidRPr="009E0398">
              <w:rPr>
                <w:rFonts w:asciiTheme="majorHAnsi" w:hAnsiTheme="majorHAnsi" w:cstheme="majorHAnsi"/>
              </w:rPr>
              <w:t xml:space="preserve">The </w:t>
            </w:r>
            <w:r>
              <w:rPr>
                <w:rFonts w:asciiTheme="majorHAnsi" w:hAnsiTheme="majorHAnsi" w:cstheme="majorHAnsi"/>
              </w:rPr>
              <w:t>undersecretary for management</w:t>
            </w:r>
            <w:r w:rsidRPr="009E0398">
              <w:rPr>
                <w:rFonts w:asciiTheme="majorHAnsi" w:hAnsiTheme="majorHAnsi" w:cstheme="majorHAnsi"/>
              </w:rPr>
              <w:t xml:space="preserve"> is responsible for ensuring that DHS’s many employees have well-defined responsibilities and that managers and their employees have efficient means of communicating with one another, with other governmental and nongovernmental bodies and with the public they serve. </w:t>
            </w:r>
            <w:r w:rsidRPr="009E0398">
              <w:rPr>
                <w:rFonts w:asciiTheme="majorHAnsi" w:hAnsiTheme="majorHAnsi" w:cstheme="majorHAnsi"/>
                <w:bCs/>
              </w:rPr>
              <w:t>The Under Secretary and his/her team provides the overarching management structure for the Department to deliver customer service, while eliminating redundancies and reducing support costs in order to more effectively and efficiently run the Department in a unified manner.</w:t>
            </w:r>
          </w:p>
        </w:tc>
      </w:tr>
      <w:tr w:rsidR="00EB68BC" w:rsidRPr="009E0398"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E0398" w:rsidRDefault="00EB68BC" w:rsidP="00EB68BC">
            <w:pPr>
              <w:contextualSpacing/>
              <w:rPr>
                <w:rFonts w:asciiTheme="majorHAnsi" w:hAnsiTheme="majorHAnsi" w:cstheme="majorHAnsi"/>
                <w:i/>
              </w:rPr>
            </w:pPr>
            <w:r w:rsidRPr="009E0398">
              <w:rPr>
                <w:rFonts w:asciiTheme="majorHAnsi" w:hAnsiTheme="majorHAnsi" w:cstheme="majorHAnsi"/>
              </w:rPr>
              <w:t>Compensation</w:t>
            </w:r>
          </w:p>
        </w:tc>
        <w:tc>
          <w:tcPr>
            <w:tcW w:w="6792" w:type="dxa"/>
            <w:tcBorders>
              <w:top w:val="single" w:sz="2" w:space="0" w:color="auto"/>
              <w:left w:val="single" w:sz="2" w:space="0" w:color="auto"/>
              <w:bottom w:val="single" w:sz="2" w:space="0" w:color="auto"/>
              <w:right w:val="single" w:sz="2" w:space="0" w:color="auto"/>
            </w:tcBorders>
          </w:tcPr>
          <w:p w:rsidR="00EB68BC" w:rsidRPr="009E0398" w:rsidRDefault="00EB68BC" w:rsidP="00EB68BC">
            <w:pPr>
              <w:contextualSpacing/>
              <w:rPr>
                <w:rFonts w:asciiTheme="majorHAnsi" w:hAnsiTheme="majorHAnsi" w:cstheme="majorHAnsi"/>
                <w:bCs/>
              </w:rPr>
            </w:pPr>
            <w:r w:rsidRPr="009E0398">
              <w:rPr>
                <w:rFonts w:asciiTheme="majorHAnsi" w:hAnsiTheme="majorHAnsi" w:cstheme="majorHAnsi"/>
                <w:bCs/>
              </w:rPr>
              <w:t>Level II $185,500 (5 U.S.C. § 5313)</w:t>
            </w:r>
          </w:p>
        </w:tc>
      </w:tr>
      <w:tr w:rsidR="00EB68BC" w:rsidRPr="009E0398"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E0398" w:rsidRDefault="00EB68BC" w:rsidP="00EB68BC">
            <w:pPr>
              <w:contextualSpacing/>
              <w:rPr>
                <w:rFonts w:asciiTheme="majorHAnsi" w:hAnsiTheme="majorHAnsi" w:cstheme="majorHAnsi"/>
              </w:rPr>
            </w:pPr>
            <w:r w:rsidRPr="009E0398">
              <w:rPr>
                <w:rFonts w:asciiTheme="majorHAnsi" w:hAnsiTheme="majorHAnsi" w:cstheme="majorHAnsi"/>
              </w:rPr>
              <w:t>Position Reports to</w:t>
            </w:r>
          </w:p>
        </w:tc>
        <w:tc>
          <w:tcPr>
            <w:tcW w:w="6792" w:type="dxa"/>
            <w:tcBorders>
              <w:top w:val="single" w:sz="2" w:space="0" w:color="auto"/>
              <w:left w:val="single" w:sz="2" w:space="0" w:color="auto"/>
              <w:bottom w:val="single" w:sz="2" w:space="0" w:color="auto"/>
              <w:right w:val="single" w:sz="2" w:space="0" w:color="auto"/>
            </w:tcBorders>
          </w:tcPr>
          <w:p w:rsidR="00EB68BC" w:rsidRPr="009E0398" w:rsidRDefault="00EB68BC" w:rsidP="00EB68BC">
            <w:pPr>
              <w:contextualSpacing/>
              <w:rPr>
                <w:rFonts w:asciiTheme="majorHAnsi" w:hAnsiTheme="majorHAnsi" w:cstheme="majorHAnsi"/>
              </w:rPr>
            </w:pPr>
            <w:r w:rsidRPr="009E0398">
              <w:rPr>
                <w:rFonts w:asciiTheme="majorHAnsi" w:hAnsiTheme="majorHAnsi" w:cstheme="majorHAnsi"/>
              </w:rPr>
              <w:t>Secretary of Homeland Security</w:t>
            </w:r>
          </w:p>
        </w:tc>
      </w:tr>
      <w:tr w:rsidR="00EB68BC" w:rsidRPr="009E0398"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9E0398" w:rsidRDefault="00EB68BC" w:rsidP="00EB68BC">
            <w:pPr>
              <w:contextualSpacing/>
              <w:jc w:val="center"/>
              <w:rPr>
                <w:rFonts w:asciiTheme="majorHAnsi" w:hAnsiTheme="majorHAnsi" w:cstheme="majorHAnsi"/>
                <w:b/>
              </w:rPr>
            </w:pPr>
            <w:r w:rsidRPr="009E0398">
              <w:rPr>
                <w:rFonts w:asciiTheme="majorHAnsi" w:hAnsiTheme="majorHAnsi" w:cstheme="majorHAnsi"/>
                <w:b/>
              </w:rPr>
              <w:t>RESPONSIBILITIES</w:t>
            </w:r>
          </w:p>
        </w:tc>
      </w:tr>
      <w:tr w:rsidR="00EB68BC" w:rsidRPr="009E0398"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E0398" w:rsidRDefault="00EB68BC" w:rsidP="00EB68BC">
            <w:pPr>
              <w:contextualSpacing/>
              <w:rPr>
                <w:rFonts w:asciiTheme="majorHAnsi" w:hAnsiTheme="majorHAnsi" w:cstheme="majorHAnsi"/>
              </w:rPr>
            </w:pPr>
            <w:r w:rsidRPr="009E0398">
              <w:rPr>
                <w:rFonts w:asciiTheme="majorHAnsi" w:hAnsiTheme="majorHAnsi" w:cstheme="majorHAnsi"/>
              </w:rPr>
              <w:t>Management Scope</w:t>
            </w:r>
          </w:p>
        </w:tc>
        <w:tc>
          <w:tcPr>
            <w:tcW w:w="6792" w:type="dxa"/>
            <w:tcBorders>
              <w:top w:val="single" w:sz="2" w:space="0" w:color="auto"/>
              <w:left w:val="single" w:sz="2" w:space="0" w:color="auto"/>
              <w:bottom w:val="single" w:sz="2" w:space="0" w:color="auto"/>
              <w:right w:val="single" w:sz="2" w:space="0" w:color="auto"/>
            </w:tcBorders>
          </w:tcPr>
          <w:p w:rsidR="00EB68BC" w:rsidRPr="009E0398" w:rsidRDefault="00EB68BC" w:rsidP="00EB68BC">
            <w:pPr>
              <w:contextualSpacing/>
              <w:rPr>
                <w:rFonts w:asciiTheme="majorHAnsi" w:hAnsiTheme="majorHAnsi" w:cstheme="majorHAnsi"/>
              </w:rPr>
            </w:pPr>
            <w:r w:rsidRPr="009E0398">
              <w:rPr>
                <w:rFonts w:asciiTheme="majorHAnsi" w:hAnsiTheme="majorHAnsi" w:cstheme="majorHAnsi"/>
                <w:bCs/>
              </w:rPr>
              <w:t xml:space="preserve">In </w:t>
            </w:r>
            <w:r>
              <w:rPr>
                <w:rFonts w:asciiTheme="majorHAnsi" w:hAnsiTheme="majorHAnsi" w:cstheme="majorHAnsi"/>
                <w:bCs/>
              </w:rPr>
              <w:t>fiscal</w:t>
            </w:r>
            <w:r w:rsidRPr="009E0398">
              <w:rPr>
                <w:rFonts w:asciiTheme="majorHAnsi" w:hAnsiTheme="majorHAnsi" w:cstheme="majorHAnsi"/>
                <w:bCs/>
              </w:rPr>
              <w:t xml:space="preserve"> 2015, DHS had $42,573 million in outlays and 166,777 total employment. </w:t>
            </w:r>
            <w:r w:rsidRPr="009E0398">
              <w:rPr>
                <w:rFonts w:asciiTheme="majorHAnsi" w:hAnsiTheme="majorHAnsi" w:cstheme="majorHAnsi"/>
              </w:rPr>
              <w:t xml:space="preserve">The </w:t>
            </w:r>
            <w:r>
              <w:rPr>
                <w:rFonts w:asciiTheme="majorHAnsi" w:hAnsiTheme="majorHAnsi" w:cstheme="majorHAnsi"/>
              </w:rPr>
              <w:t>undersecretary</w:t>
            </w:r>
            <w:r w:rsidRPr="009E0398">
              <w:rPr>
                <w:rFonts w:asciiTheme="majorHAnsi" w:hAnsiTheme="majorHAnsi" w:cstheme="majorHAnsi"/>
              </w:rPr>
              <w:t xml:space="preserve"> is respons</w:t>
            </w:r>
            <w:r>
              <w:rPr>
                <w:rFonts w:asciiTheme="majorHAnsi" w:hAnsiTheme="majorHAnsi" w:cstheme="majorHAnsi"/>
              </w:rPr>
              <w:t>ible for the management of the d</w:t>
            </w:r>
            <w:r w:rsidRPr="009E0398">
              <w:rPr>
                <w:rFonts w:asciiTheme="majorHAnsi" w:hAnsiTheme="majorHAnsi" w:cstheme="majorHAnsi"/>
              </w:rPr>
              <w:t>epartment's budget, appropriations, expenditure of funds, accounting</w:t>
            </w:r>
            <w:r>
              <w:rPr>
                <w:rFonts w:asciiTheme="majorHAnsi" w:hAnsiTheme="majorHAnsi" w:cstheme="majorHAnsi"/>
              </w:rPr>
              <w:t xml:space="preserve"> and</w:t>
            </w:r>
            <w:r w:rsidRPr="009E0398">
              <w:rPr>
                <w:rFonts w:asciiTheme="majorHAnsi" w:hAnsiTheme="majorHAnsi" w:cstheme="majorHAnsi"/>
              </w:rPr>
              <w:t xml:space="preserve"> finance. In that capacity the </w:t>
            </w:r>
            <w:r>
              <w:rPr>
                <w:rFonts w:asciiTheme="majorHAnsi" w:hAnsiTheme="majorHAnsi" w:cstheme="majorHAnsi"/>
              </w:rPr>
              <w:t>undersecretary</w:t>
            </w:r>
            <w:r w:rsidRPr="009E0398">
              <w:rPr>
                <w:rFonts w:asciiTheme="majorHAnsi" w:hAnsiTheme="majorHAnsi" w:cstheme="majorHAnsi"/>
              </w:rPr>
              <w:t xml:space="preserve"> mu</w:t>
            </w:r>
            <w:r>
              <w:rPr>
                <w:rFonts w:asciiTheme="majorHAnsi" w:hAnsiTheme="majorHAnsi" w:cstheme="majorHAnsi"/>
              </w:rPr>
              <w:t>st administer control over the d</w:t>
            </w:r>
            <w:r w:rsidRPr="009E0398">
              <w:rPr>
                <w:rFonts w:asciiTheme="majorHAnsi" w:hAnsiTheme="majorHAnsi" w:cstheme="majorHAnsi"/>
              </w:rPr>
              <w:t xml:space="preserve">epartment's $17 billion in acquisition and procurement and is responsible for directing human capital resources and personnel programs. </w:t>
            </w:r>
            <w:r w:rsidRPr="009E0398">
              <w:rPr>
                <w:rFonts w:asciiTheme="majorHAnsi" w:hAnsiTheme="majorHAnsi" w:cstheme="majorHAnsi"/>
                <w:bCs/>
              </w:rPr>
              <w:t xml:space="preserve">Direct reports to the </w:t>
            </w:r>
            <w:r>
              <w:rPr>
                <w:rFonts w:asciiTheme="majorHAnsi" w:hAnsiTheme="majorHAnsi" w:cstheme="majorHAnsi"/>
                <w:bCs/>
              </w:rPr>
              <w:t>undersecretary</w:t>
            </w:r>
            <w:r w:rsidRPr="009E0398">
              <w:rPr>
                <w:rFonts w:asciiTheme="majorHAnsi" w:hAnsiTheme="majorHAnsi" w:cstheme="majorHAnsi"/>
                <w:bCs/>
              </w:rPr>
              <w:t xml:space="preserve"> include:  </w:t>
            </w:r>
          </w:p>
          <w:p w:rsidR="00EB68BC" w:rsidRPr="009E0398" w:rsidRDefault="00EB68BC" w:rsidP="00EB68BC">
            <w:pPr>
              <w:pStyle w:val="ListParagraph"/>
              <w:numPr>
                <w:ilvl w:val="0"/>
                <w:numId w:val="3"/>
              </w:numPr>
              <w:rPr>
                <w:rFonts w:asciiTheme="majorHAnsi" w:hAnsiTheme="majorHAnsi" w:cstheme="majorHAnsi"/>
                <w:bCs/>
              </w:rPr>
            </w:pPr>
            <w:r w:rsidRPr="009E0398">
              <w:rPr>
                <w:rFonts w:asciiTheme="majorHAnsi" w:hAnsiTheme="majorHAnsi" w:cstheme="majorHAnsi"/>
                <w:bCs/>
              </w:rPr>
              <w:t xml:space="preserve">Chief </w:t>
            </w:r>
            <w:r w:rsidR="00692E05">
              <w:rPr>
                <w:rFonts w:asciiTheme="majorHAnsi" w:hAnsiTheme="majorHAnsi" w:cstheme="majorHAnsi"/>
                <w:bCs/>
              </w:rPr>
              <w:t>H</w:t>
            </w:r>
            <w:r>
              <w:rPr>
                <w:rFonts w:asciiTheme="majorHAnsi" w:hAnsiTheme="majorHAnsi" w:cstheme="majorHAnsi"/>
                <w:bCs/>
              </w:rPr>
              <w:t xml:space="preserve">uman </w:t>
            </w:r>
            <w:r w:rsidR="00692E05">
              <w:rPr>
                <w:rFonts w:asciiTheme="majorHAnsi" w:hAnsiTheme="majorHAnsi" w:cstheme="majorHAnsi"/>
                <w:bCs/>
              </w:rPr>
              <w:t>C</w:t>
            </w:r>
            <w:r>
              <w:rPr>
                <w:rFonts w:asciiTheme="majorHAnsi" w:hAnsiTheme="majorHAnsi" w:cstheme="majorHAnsi"/>
                <w:bCs/>
              </w:rPr>
              <w:t xml:space="preserve">apital </w:t>
            </w:r>
            <w:r w:rsidR="00692E05">
              <w:rPr>
                <w:rFonts w:asciiTheme="majorHAnsi" w:hAnsiTheme="majorHAnsi" w:cstheme="majorHAnsi"/>
                <w:bCs/>
              </w:rPr>
              <w:t>O</w:t>
            </w:r>
            <w:r w:rsidRPr="009E0398">
              <w:rPr>
                <w:rFonts w:asciiTheme="majorHAnsi" w:hAnsiTheme="majorHAnsi" w:cstheme="majorHAnsi"/>
                <w:bCs/>
              </w:rPr>
              <w:t>fficer</w:t>
            </w:r>
          </w:p>
          <w:p w:rsidR="00EB68BC" w:rsidRPr="009E0398" w:rsidRDefault="00EB68BC" w:rsidP="00EB68BC">
            <w:pPr>
              <w:pStyle w:val="ListParagraph"/>
              <w:numPr>
                <w:ilvl w:val="0"/>
                <w:numId w:val="3"/>
              </w:numPr>
              <w:rPr>
                <w:rFonts w:asciiTheme="majorHAnsi" w:hAnsiTheme="majorHAnsi" w:cstheme="majorHAnsi"/>
                <w:bCs/>
              </w:rPr>
            </w:pPr>
            <w:r w:rsidRPr="009E0398">
              <w:rPr>
                <w:rFonts w:asciiTheme="majorHAnsi" w:hAnsiTheme="majorHAnsi" w:cstheme="majorHAnsi"/>
                <w:bCs/>
              </w:rPr>
              <w:t xml:space="preserve">Chief </w:t>
            </w:r>
            <w:r w:rsidR="00692E05">
              <w:rPr>
                <w:rFonts w:asciiTheme="majorHAnsi" w:hAnsiTheme="majorHAnsi" w:cstheme="majorHAnsi"/>
                <w:bCs/>
              </w:rPr>
              <w:t>P</w:t>
            </w:r>
            <w:r>
              <w:rPr>
                <w:rFonts w:asciiTheme="majorHAnsi" w:hAnsiTheme="majorHAnsi" w:cstheme="majorHAnsi"/>
                <w:bCs/>
              </w:rPr>
              <w:t xml:space="preserve">rocurement </w:t>
            </w:r>
            <w:r w:rsidR="00692E05">
              <w:rPr>
                <w:rFonts w:asciiTheme="majorHAnsi" w:hAnsiTheme="majorHAnsi" w:cstheme="majorHAnsi"/>
                <w:bCs/>
              </w:rPr>
              <w:t>O</w:t>
            </w:r>
            <w:r>
              <w:rPr>
                <w:rFonts w:asciiTheme="majorHAnsi" w:hAnsiTheme="majorHAnsi" w:cstheme="majorHAnsi"/>
                <w:bCs/>
              </w:rPr>
              <w:t>fficer</w:t>
            </w:r>
          </w:p>
          <w:p w:rsidR="00EB68BC" w:rsidRPr="009E0398" w:rsidRDefault="00EB68BC" w:rsidP="00EB68BC">
            <w:pPr>
              <w:pStyle w:val="ListParagraph"/>
              <w:numPr>
                <w:ilvl w:val="0"/>
                <w:numId w:val="3"/>
              </w:numPr>
              <w:rPr>
                <w:rFonts w:asciiTheme="majorHAnsi" w:hAnsiTheme="majorHAnsi" w:cstheme="majorHAnsi"/>
                <w:bCs/>
              </w:rPr>
            </w:pPr>
            <w:r w:rsidRPr="009E0398">
              <w:rPr>
                <w:rFonts w:asciiTheme="majorHAnsi" w:hAnsiTheme="majorHAnsi" w:cstheme="majorHAnsi"/>
                <w:bCs/>
              </w:rPr>
              <w:t xml:space="preserve">Chief </w:t>
            </w:r>
            <w:r w:rsidR="00692E05">
              <w:rPr>
                <w:rFonts w:asciiTheme="majorHAnsi" w:hAnsiTheme="majorHAnsi" w:cstheme="majorHAnsi"/>
                <w:bCs/>
              </w:rPr>
              <w:t>R</w:t>
            </w:r>
            <w:r>
              <w:rPr>
                <w:rFonts w:asciiTheme="majorHAnsi" w:hAnsiTheme="majorHAnsi" w:cstheme="majorHAnsi"/>
                <w:bCs/>
              </w:rPr>
              <w:t xml:space="preserve">eadiness </w:t>
            </w:r>
            <w:r w:rsidR="00692E05">
              <w:rPr>
                <w:rFonts w:asciiTheme="majorHAnsi" w:hAnsiTheme="majorHAnsi" w:cstheme="majorHAnsi"/>
                <w:bCs/>
              </w:rPr>
              <w:t>S</w:t>
            </w:r>
            <w:r>
              <w:rPr>
                <w:rFonts w:asciiTheme="majorHAnsi" w:hAnsiTheme="majorHAnsi" w:cstheme="majorHAnsi"/>
                <w:bCs/>
              </w:rPr>
              <w:t xml:space="preserve">upport </w:t>
            </w:r>
            <w:r w:rsidR="00692E05">
              <w:rPr>
                <w:rFonts w:asciiTheme="majorHAnsi" w:hAnsiTheme="majorHAnsi" w:cstheme="majorHAnsi"/>
                <w:bCs/>
              </w:rPr>
              <w:t>O</w:t>
            </w:r>
            <w:r>
              <w:rPr>
                <w:rFonts w:asciiTheme="majorHAnsi" w:hAnsiTheme="majorHAnsi" w:cstheme="majorHAnsi"/>
                <w:bCs/>
              </w:rPr>
              <w:t>fficer</w:t>
            </w:r>
          </w:p>
          <w:p w:rsidR="00EB68BC" w:rsidRPr="009E0398" w:rsidRDefault="00EB68BC" w:rsidP="00EB68BC">
            <w:pPr>
              <w:pStyle w:val="ListParagraph"/>
              <w:numPr>
                <w:ilvl w:val="0"/>
                <w:numId w:val="3"/>
              </w:numPr>
              <w:rPr>
                <w:rFonts w:asciiTheme="majorHAnsi" w:hAnsiTheme="majorHAnsi" w:cstheme="majorHAnsi"/>
                <w:bCs/>
              </w:rPr>
            </w:pPr>
            <w:r w:rsidRPr="009E0398">
              <w:rPr>
                <w:rFonts w:asciiTheme="majorHAnsi" w:hAnsiTheme="majorHAnsi" w:cstheme="majorHAnsi"/>
                <w:bCs/>
              </w:rPr>
              <w:t xml:space="preserve">Chief </w:t>
            </w:r>
            <w:r w:rsidR="00692E05">
              <w:rPr>
                <w:rFonts w:asciiTheme="majorHAnsi" w:hAnsiTheme="majorHAnsi" w:cstheme="majorHAnsi"/>
                <w:bCs/>
              </w:rPr>
              <w:t>Security O</w:t>
            </w:r>
            <w:r>
              <w:rPr>
                <w:rFonts w:asciiTheme="majorHAnsi" w:hAnsiTheme="majorHAnsi" w:cstheme="majorHAnsi"/>
                <w:bCs/>
              </w:rPr>
              <w:t>fficer</w:t>
            </w:r>
          </w:p>
          <w:p w:rsidR="00EB68BC" w:rsidRPr="009E0398" w:rsidRDefault="00EB68BC" w:rsidP="00EB68BC">
            <w:pPr>
              <w:pStyle w:val="ListParagraph"/>
              <w:numPr>
                <w:ilvl w:val="0"/>
                <w:numId w:val="3"/>
              </w:numPr>
              <w:rPr>
                <w:rFonts w:asciiTheme="majorHAnsi" w:hAnsiTheme="majorHAnsi" w:cstheme="majorHAnsi"/>
                <w:bCs/>
              </w:rPr>
            </w:pPr>
            <w:r w:rsidRPr="009E0398">
              <w:rPr>
                <w:rFonts w:asciiTheme="majorHAnsi" w:hAnsiTheme="majorHAnsi" w:cstheme="majorHAnsi"/>
                <w:bCs/>
              </w:rPr>
              <w:t xml:space="preserve">Chief </w:t>
            </w:r>
            <w:r w:rsidR="00692E05">
              <w:rPr>
                <w:rFonts w:asciiTheme="majorHAnsi" w:hAnsiTheme="majorHAnsi" w:cstheme="majorHAnsi"/>
                <w:bCs/>
              </w:rPr>
              <w:t>Financial O</w:t>
            </w:r>
            <w:r>
              <w:rPr>
                <w:rFonts w:asciiTheme="majorHAnsi" w:hAnsiTheme="majorHAnsi" w:cstheme="majorHAnsi"/>
                <w:bCs/>
              </w:rPr>
              <w:t>fficer</w:t>
            </w:r>
          </w:p>
          <w:p w:rsidR="00EB68BC" w:rsidRPr="009E0398" w:rsidRDefault="00EB68BC" w:rsidP="00EB68BC">
            <w:pPr>
              <w:pStyle w:val="ListParagraph"/>
              <w:numPr>
                <w:ilvl w:val="0"/>
                <w:numId w:val="3"/>
              </w:numPr>
              <w:rPr>
                <w:rFonts w:asciiTheme="majorHAnsi" w:hAnsiTheme="majorHAnsi" w:cstheme="majorHAnsi"/>
                <w:bCs/>
              </w:rPr>
            </w:pPr>
            <w:r w:rsidRPr="009E0398">
              <w:rPr>
                <w:rFonts w:asciiTheme="majorHAnsi" w:hAnsiTheme="majorHAnsi" w:cstheme="majorHAnsi"/>
                <w:bCs/>
              </w:rPr>
              <w:t xml:space="preserve">Office of the </w:t>
            </w:r>
            <w:r w:rsidR="00692E05">
              <w:rPr>
                <w:rFonts w:asciiTheme="majorHAnsi" w:hAnsiTheme="majorHAnsi" w:cstheme="majorHAnsi"/>
                <w:bCs/>
              </w:rPr>
              <w:t>Chief Information O</w:t>
            </w:r>
            <w:r>
              <w:rPr>
                <w:rFonts w:asciiTheme="majorHAnsi" w:hAnsiTheme="majorHAnsi" w:cstheme="majorHAnsi"/>
                <w:bCs/>
              </w:rPr>
              <w:t xml:space="preserve">fficer </w:t>
            </w:r>
          </w:p>
        </w:tc>
      </w:tr>
      <w:tr w:rsidR="00EB68BC" w:rsidRPr="009E0398"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E0398" w:rsidRDefault="00EB68BC" w:rsidP="00EB68BC">
            <w:pPr>
              <w:contextualSpacing/>
              <w:rPr>
                <w:rFonts w:asciiTheme="majorHAnsi" w:hAnsiTheme="majorHAnsi" w:cstheme="majorHAnsi"/>
              </w:rPr>
            </w:pPr>
            <w:r w:rsidRPr="009E0398">
              <w:rPr>
                <w:rFonts w:asciiTheme="majorHAnsi" w:hAnsiTheme="majorHAnsi" w:cstheme="majorHAnsi"/>
              </w:rPr>
              <w:t>Primary Responsibilities</w:t>
            </w:r>
          </w:p>
        </w:tc>
        <w:tc>
          <w:tcPr>
            <w:tcW w:w="6792" w:type="dxa"/>
            <w:tcBorders>
              <w:top w:val="single" w:sz="2" w:space="0" w:color="auto"/>
              <w:left w:val="single" w:sz="2" w:space="0" w:color="auto"/>
              <w:bottom w:val="single" w:sz="2" w:space="0" w:color="auto"/>
              <w:right w:val="single" w:sz="2" w:space="0" w:color="auto"/>
            </w:tcBorders>
          </w:tcPr>
          <w:p w:rsidR="00EB68BC" w:rsidRPr="009E0398" w:rsidRDefault="00EB68BC" w:rsidP="00EB68BC">
            <w:pPr>
              <w:pStyle w:val="ListParagraph"/>
              <w:numPr>
                <w:ilvl w:val="0"/>
                <w:numId w:val="1"/>
              </w:numPr>
              <w:rPr>
                <w:rFonts w:asciiTheme="majorHAnsi" w:hAnsiTheme="majorHAnsi" w:cstheme="majorHAnsi"/>
              </w:rPr>
            </w:pPr>
            <w:r w:rsidRPr="009E0398">
              <w:rPr>
                <w:rFonts w:asciiTheme="majorHAnsi" w:hAnsiTheme="majorHAnsi" w:cstheme="majorHAnsi"/>
                <w:bCs/>
              </w:rPr>
              <w:t>Through leading the Directorate for Management, is responsible for DHS-wide mission support services and oversight for all Management Office functions, including information technology, budget and financial management, procurement and acquisition, human capital, security, logistics and facilities</w:t>
            </w:r>
            <w:r>
              <w:rPr>
                <w:rFonts w:asciiTheme="majorHAnsi" w:hAnsiTheme="majorHAnsi" w:cstheme="majorHAnsi"/>
                <w:bCs/>
              </w:rPr>
              <w:t xml:space="preserve"> and</w:t>
            </w:r>
            <w:r w:rsidRPr="009E0398">
              <w:rPr>
                <w:rFonts w:asciiTheme="majorHAnsi" w:hAnsiTheme="majorHAnsi" w:cstheme="majorHAnsi"/>
                <w:bCs/>
              </w:rPr>
              <w:t xml:space="preserve"> oversight of the Working Capital Fund (WCF) service delivery.</w:t>
            </w:r>
          </w:p>
          <w:p w:rsidR="00EB68BC" w:rsidRPr="009E0398" w:rsidRDefault="00EB68BC" w:rsidP="00EB68BC">
            <w:pPr>
              <w:pStyle w:val="ListParagraph"/>
              <w:numPr>
                <w:ilvl w:val="0"/>
                <w:numId w:val="1"/>
              </w:numPr>
              <w:rPr>
                <w:rFonts w:asciiTheme="majorHAnsi" w:hAnsiTheme="majorHAnsi" w:cstheme="majorHAnsi"/>
              </w:rPr>
            </w:pPr>
            <w:r w:rsidRPr="009E0398">
              <w:rPr>
                <w:rFonts w:asciiTheme="majorHAnsi" w:hAnsiTheme="majorHAnsi" w:cstheme="majorHAnsi"/>
              </w:rPr>
              <w:t>Plans for budget, appropriation</w:t>
            </w:r>
            <w:r>
              <w:rPr>
                <w:rFonts w:asciiTheme="majorHAnsi" w:hAnsiTheme="majorHAnsi" w:cstheme="majorHAnsi"/>
              </w:rPr>
              <w:t xml:space="preserve"> and</w:t>
            </w:r>
            <w:r w:rsidRPr="009E0398">
              <w:rPr>
                <w:rFonts w:asciiTheme="majorHAnsi" w:hAnsiTheme="majorHAnsi" w:cstheme="majorHAnsi"/>
              </w:rPr>
              <w:t xml:space="preserve"> expenditure of funds.</w:t>
            </w:r>
          </w:p>
          <w:p w:rsidR="00EB68BC" w:rsidRPr="009E0398" w:rsidRDefault="00EB68BC" w:rsidP="00EB68BC">
            <w:pPr>
              <w:pStyle w:val="ListParagraph"/>
              <w:numPr>
                <w:ilvl w:val="0"/>
                <w:numId w:val="1"/>
              </w:numPr>
              <w:rPr>
                <w:rFonts w:asciiTheme="majorHAnsi" w:hAnsiTheme="majorHAnsi" w:cstheme="majorHAnsi"/>
              </w:rPr>
            </w:pPr>
            <w:r w:rsidRPr="009E0398">
              <w:rPr>
                <w:rFonts w:asciiTheme="majorHAnsi" w:hAnsiTheme="majorHAnsi" w:cstheme="majorHAnsi"/>
              </w:rPr>
              <w:lastRenderedPageBreak/>
              <w:t>Provides accounting, finance, procurement</w:t>
            </w:r>
            <w:r>
              <w:rPr>
                <w:rFonts w:asciiTheme="majorHAnsi" w:hAnsiTheme="majorHAnsi" w:cstheme="majorHAnsi"/>
              </w:rPr>
              <w:t xml:space="preserve"> and</w:t>
            </w:r>
            <w:r w:rsidRPr="009E0398">
              <w:rPr>
                <w:rFonts w:asciiTheme="majorHAnsi" w:hAnsiTheme="majorHAnsi" w:cstheme="majorHAnsi"/>
              </w:rPr>
              <w:t xml:space="preserve"> human resources for the department.</w:t>
            </w:r>
          </w:p>
          <w:p w:rsidR="00EB68BC" w:rsidRPr="009E0398" w:rsidRDefault="00EB68BC" w:rsidP="00EB68BC">
            <w:pPr>
              <w:pStyle w:val="ListParagraph"/>
              <w:numPr>
                <w:ilvl w:val="0"/>
                <w:numId w:val="1"/>
              </w:numPr>
              <w:rPr>
                <w:rFonts w:asciiTheme="majorHAnsi" w:hAnsiTheme="majorHAnsi" w:cstheme="majorHAnsi"/>
              </w:rPr>
            </w:pPr>
            <w:r w:rsidRPr="009E0398">
              <w:rPr>
                <w:rFonts w:asciiTheme="majorHAnsi" w:hAnsiTheme="majorHAnsi" w:cstheme="majorHAnsi"/>
              </w:rPr>
              <w:t>Identifies and tracks performance measurements relating to the responsibilities of the department.</w:t>
            </w:r>
          </w:p>
          <w:p w:rsidR="00EB68BC" w:rsidRPr="009E0398" w:rsidRDefault="00EB68BC" w:rsidP="00EB68BC">
            <w:pPr>
              <w:pStyle w:val="ListParagraph"/>
              <w:numPr>
                <w:ilvl w:val="0"/>
                <w:numId w:val="1"/>
              </w:numPr>
              <w:rPr>
                <w:rFonts w:asciiTheme="majorHAnsi" w:hAnsiTheme="majorHAnsi" w:cstheme="majorHAnsi"/>
              </w:rPr>
            </w:pPr>
            <w:r w:rsidRPr="009E0398">
              <w:rPr>
                <w:rFonts w:asciiTheme="majorHAnsi" w:hAnsiTheme="majorHAnsi" w:cstheme="majorHAnsi"/>
              </w:rPr>
              <w:t>Oversees asset management, facilities, security</w:t>
            </w:r>
            <w:r>
              <w:rPr>
                <w:rFonts w:asciiTheme="majorHAnsi" w:hAnsiTheme="majorHAnsi" w:cstheme="majorHAnsi"/>
              </w:rPr>
              <w:t xml:space="preserve"> and</w:t>
            </w:r>
            <w:r w:rsidRPr="009E0398">
              <w:rPr>
                <w:rFonts w:asciiTheme="majorHAnsi" w:hAnsiTheme="majorHAnsi" w:cstheme="majorHAnsi"/>
              </w:rPr>
              <w:t xml:space="preserve"> human capital.</w:t>
            </w:r>
          </w:p>
        </w:tc>
      </w:tr>
      <w:tr w:rsidR="00EB68BC" w:rsidRPr="009E0398"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E0398" w:rsidRDefault="00EB68BC" w:rsidP="00EB68BC">
            <w:pPr>
              <w:contextualSpacing/>
              <w:rPr>
                <w:rFonts w:asciiTheme="majorHAnsi" w:hAnsiTheme="majorHAnsi" w:cstheme="majorHAnsi"/>
              </w:rPr>
            </w:pPr>
            <w:r w:rsidRPr="009E0398">
              <w:rPr>
                <w:rFonts w:asciiTheme="majorHAnsi" w:hAnsiTheme="majorHAnsi" w:cstheme="majorHAnsi"/>
              </w:rPr>
              <w:lastRenderedPageBreak/>
              <w:t>Strategic Goals and Priorities</w:t>
            </w:r>
          </w:p>
        </w:tc>
        <w:tc>
          <w:tcPr>
            <w:tcW w:w="6792" w:type="dxa"/>
            <w:tcBorders>
              <w:top w:val="single" w:sz="2" w:space="0" w:color="auto"/>
              <w:left w:val="single" w:sz="2" w:space="0" w:color="auto"/>
              <w:bottom w:val="single" w:sz="2" w:space="0" w:color="auto"/>
              <w:right w:val="single" w:sz="2" w:space="0" w:color="auto"/>
            </w:tcBorders>
            <w:vAlign w:val="center"/>
          </w:tcPr>
          <w:p w:rsidR="00EB68BC" w:rsidRPr="009E0398" w:rsidRDefault="00EB68BC" w:rsidP="00EB68BC">
            <w:pPr>
              <w:ind w:left="72"/>
              <w:contextualSpacing/>
              <w:jc w:val="center"/>
              <w:rPr>
                <w:rFonts w:asciiTheme="majorHAnsi" w:hAnsiTheme="majorHAnsi" w:cstheme="majorHAnsi"/>
              </w:rPr>
            </w:pPr>
          </w:p>
          <w:p w:rsidR="00EB68BC" w:rsidRPr="009E0398" w:rsidRDefault="00EB68BC" w:rsidP="00EB68BC">
            <w:pPr>
              <w:ind w:left="72"/>
              <w:contextualSpacing/>
              <w:jc w:val="center"/>
              <w:rPr>
                <w:rFonts w:asciiTheme="majorHAnsi" w:hAnsiTheme="majorHAnsi" w:cstheme="majorHAnsi"/>
              </w:rPr>
            </w:pPr>
          </w:p>
          <w:p w:rsidR="00EB68BC" w:rsidRPr="009E0398" w:rsidRDefault="00EB68BC" w:rsidP="00EB68BC">
            <w:pPr>
              <w:ind w:left="72"/>
              <w:contextualSpacing/>
              <w:jc w:val="center"/>
              <w:rPr>
                <w:rFonts w:asciiTheme="majorHAnsi" w:hAnsiTheme="majorHAnsi" w:cstheme="majorHAnsi"/>
              </w:rPr>
            </w:pPr>
            <w:r>
              <w:rPr>
                <w:rFonts w:asciiTheme="majorHAnsi" w:hAnsiTheme="majorHAnsi" w:cstheme="majorHAnsi"/>
              </w:rPr>
              <w:t>Depends on the policy priorities of the administration</w:t>
            </w:r>
          </w:p>
          <w:p w:rsidR="00EB68BC" w:rsidRPr="009E0398" w:rsidRDefault="00EB68BC" w:rsidP="00EB68BC">
            <w:pPr>
              <w:ind w:left="72"/>
              <w:contextualSpacing/>
              <w:jc w:val="center"/>
              <w:rPr>
                <w:rFonts w:asciiTheme="majorHAnsi" w:hAnsiTheme="majorHAnsi" w:cstheme="majorHAnsi"/>
              </w:rPr>
            </w:pPr>
          </w:p>
          <w:p w:rsidR="00EB68BC" w:rsidRPr="009E0398" w:rsidRDefault="00EB68BC" w:rsidP="00EB68BC">
            <w:pPr>
              <w:contextualSpacing/>
              <w:rPr>
                <w:rFonts w:asciiTheme="majorHAnsi" w:hAnsiTheme="majorHAnsi" w:cstheme="majorHAnsi"/>
              </w:rPr>
            </w:pPr>
          </w:p>
        </w:tc>
      </w:tr>
      <w:tr w:rsidR="00EB68BC" w:rsidRPr="009E0398"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9E0398" w:rsidRDefault="00EB68BC" w:rsidP="00EB68BC">
            <w:pPr>
              <w:contextualSpacing/>
              <w:jc w:val="center"/>
              <w:rPr>
                <w:rFonts w:asciiTheme="majorHAnsi" w:hAnsiTheme="majorHAnsi" w:cstheme="majorHAnsi"/>
                <w:b/>
              </w:rPr>
            </w:pPr>
            <w:r w:rsidRPr="009E0398">
              <w:rPr>
                <w:rFonts w:asciiTheme="majorHAnsi" w:hAnsiTheme="majorHAnsi" w:cstheme="majorHAnsi"/>
                <w:b/>
              </w:rPr>
              <w:t>REQUIREMENTS AND COMPETENCIES</w:t>
            </w:r>
          </w:p>
        </w:tc>
      </w:tr>
      <w:tr w:rsidR="00EB68BC" w:rsidRPr="009E0398"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E0398" w:rsidRDefault="00EB68BC" w:rsidP="00EB68BC">
            <w:pPr>
              <w:contextualSpacing/>
              <w:rPr>
                <w:rFonts w:asciiTheme="majorHAnsi" w:hAnsiTheme="majorHAnsi" w:cstheme="majorHAnsi"/>
              </w:rPr>
            </w:pPr>
            <w:r w:rsidRPr="009E0398">
              <w:rPr>
                <w:rFonts w:asciiTheme="majorHAnsi" w:hAnsiTheme="majorHAnsi" w:cstheme="majorHAnsi"/>
              </w:rPr>
              <w:t>Requirements</w:t>
            </w:r>
          </w:p>
        </w:tc>
        <w:tc>
          <w:tcPr>
            <w:tcW w:w="6792" w:type="dxa"/>
            <w:tcBorders>
              <w:top w:val="single" w:sz="2" w:space="0" w:color="auto"/>
              <w:left w:val="single" w:sz="2" w:space="0" w:color="auto"/>
              <w:bottom w:val="single" w:sz="2" w:space="0" w:color="auto"/>
              <w:right w:val="single" w:sz="2" w:space="0" w:color="auto"/>
            </w:tcBorders>
          </w:tcPr>
          <w:p w:rsidR="00EB68BC" w:rsidRPr="009E0398" w:rsidRDefault="00EB68BC" w:rsidP="00EB68BC">
            <w:pPr>
              <w:pStyle w:val="ListParagraph"/>
              <w:numPr>
                <w:ilvl w:val="0"/>
                <w:numId w:val="1"/>
              </w:numPr>
              <w:rPr>
                <w:rFonts w:asciiTheme="majorHAnsi" w:hAnsiTheme="majorHAnsi" w:cstheme="majorHAnsi"/>
              </w:rPr>
            </w:pPr>
            <w:r w:rsidRPr="009E0398">
              <w:rPr>
                <w:rFonts w:asciiTheme="majorHAnsi" w:hAnsiTheme="majorHAnsi" w:cstheme="majorHAnsi"/>
              </w:rPr>
              <w:t>Strong generalist background in procurement, acquisition</w:t>
            </w:r>
            <w:r>
              <w:rPr>
                <w:rFonts w:asciiTheme="majorHAnsi" w:hAnsiTheme="majorHAnsi" w:cstheme="majorHAnsi"/>
              </w:rPr>
              <w:t xml:space="preserve"> and</w:t>
            </w:r>
            <w:r w:rsidRPr="009E0398">
              <w:rPr>
                <w:rFonts w:asciiTheme="majorHAnsi" w:hAnsiTheme="majorHAnsi" w:cstheme="majorHAnsi"/>
              </w:rPr>
              <w:t xml:space="preserve"> budget/ finance in roles such as CFO/CIO</w:t>
            </w:r>
            <w:r>
              <w:rPr>
                <w:rFonts w:asciiTheme="majorHAnsi" w:hAnsiTheme="majorHAnsi" w:cstheme="majorHAnsi"/>
              </w:rPr>
              <w:t xml:space="preserve"> and</w:t>
            </w:r>
            <w:r w:rsidRPr="009E0398">
              <w:rPr>
                <w:rFonts w:asciiTheme="majorHAnsi" w:hAnsiTheme="majorHAnsi" w:cstheme="majorHAnsi"/>
              </w:rPr>
              <w:t>/or experience managing multibillion-dollar contracts</w:t>
            </w:r>
          </w:p>
          <w:p w:rsidR="00EB68BC" w:rsidRPr="009E0398" w:rsidRDefault="00EB68BC" w:rsidP="00EB68BC">
            <w:pPr>
              <w:pStyle w:val="ListParagraph"/>
              <w:numPr>
                <w:ilvl w:val="0"/>
                <w:numId w:val="1"/>
              </w:numPr>
              <w:rPr>
                <w:rFonts w:asciiTheme="majorHAnsi" w:hAnsiTheme="majorHAnsi" w:cstheme="majorHAnsi"/>
              </w:rPr>
            </w:pPr>
            <w:r w:rsidRPr="009E0398">
              <w:rPr>
                <w:rFonts w:asciiTheme="majorHAnsi" w:hAnsiTheme="majorHAnsi" w:cstheme="majorHAnsi"/>
              </w:rPr>
              <w:t>Strong communications and media skills since s/he is viewed as the face of the department’s budget</w:t>
            </w:r>
          </w:p>
          <w:p w:rsidR="00EB68BC" w:rsidRPr="009E0398" w:rsidRDefault="00EB68BC" w:rsidP="00EB68BC">
            <w:pPr>
              <w:pStyle w:val="ListParagraph"/>
              <w:numPr>
                <w:ilvl w:val="0"/>
                <w:numId w:val="1"/>
              </w:numPr>
              <w:rPr>
                <w:rFonts w:asciiTheme="majorHAnsi" w:hAnsiTheme="majorHAnsi" w:cstheme="majorHAnsi"/>
              </w:rPr>
            </w:pPr>
            <w:r w:rsidRPr="009E0398">
              <w:rPr>
                <w:rFonts w:asciiTheme="majorHAnsi" w:hAnsiTheme="majorHAnsi" w:cstheme="majorHAnsi"/>
              </w:rPr>
              <w:t>Exceptional management practices including leadership and interpersonal skills</w:t>
            </w:r>
          </w:p>
          <w:p w:rsidR="00EB68BC" w:rsidRPr="009E0398" w:rsidRDefault="00EB68BC" w:rsidP="00EB68BC">
            <w:pPr>
              <w:pStyle w:val="ListParagraph"/>
              <w:numPr>
                <w:ilvl w:val="0"/>
                <w:numId w:val="1"/>
              </w:numPr>
              <w:rPr>
                <w:rFonts w:asciiTheme="majorHAnsi" w:hAnsiTheme="majorHAnsi" w:cstheme="majorHAnsi"/>
              </w:rPr>
            </w:pPr>
            <w:r w:rsidRPr="009E0398">
              <w:rPr>
                <w:rFonts w:asciiTheme="majorHAnsi" w:hAnsiTheme="majorHAnsi" w:cstheme="majorHAnsi"/>
              </w:rPr>
              <w:t>Strong Congressional relationships preferred</w:t>
            </w:r>
          </w:p>
        </w:tc>
      </w:tr>
      <w:tr w:rsidR="00EB68BC" w:rsidRPr="009E0398"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E0398" w:rsidRDefault="00EB68BC" w:rsidP="00EB68BC">
            <w:pPr>
              <w:contextualSpacing/>
              <w:rPr>
                <w:rFonts w:asciiTheme="majorHAnsi" w:hAnsiTheme="majorHAnsi" w:cstheme="majorHAnsi"/>
              </w:rPr>
            </w:pPr>
            <w:r w:rsidRPr="009E0398">
              <w:rPr>
                <w:rFonts w:asciiTheme="majorHAnsi" w:hAnsiTheme="majorHAnsi" w:cstheme="majorHAnsi"/>
              </w:rPr>
              <w:t>Competencies</w:t>
            </w:r>
          </w:p>
        </w:tc>
        <w:tc>
          <w:tcPr>
            <w:tcW w:w="6792" w:type="dxa"/>
            <w:tcBorders>
              <w:top w:val="single" w:sz="2" w:space="0" w:color="auto"/>
              <w:left w:val="single" w:sz="2" w:space="0" w:color="auto"/>
              <w:bottom w:val="single" w:sz="2" w:space="0" w:color="auto"/>
              <w:right w:val="single" w:sz="2" w:space="0" w:color="auto"/>
            </w:tcBorders>
          </w:tcPr>
          <w:p w:rsidR="00EB68BC" w:rsidRPr="009E0398" w:rsidRDefault="00EB68BC" w:rsidP="00EB68BC">
            <w:pPr>
              <w:pStyle w:val="ListParagraph"/>
              <w:numPr>
                <w:ilvl w:val="0"/>
                <w:numId w:val="1"/>
              </w:numPr>
              <w:ind w:left="440"/>
              <w:rPr>
                <w:rFonts w:asciiTheme="majorHAnsi" w:hAnsiTheme="majorHAnsi" w:cstheme="majorHAnsi"/>
              </w:rPr>
            </w:pPr>
            <w:r w:rsidRPr="009E0398">
              <w:rPr>
                <w:rFonts w:asciiTheme="majorHAnsi" w:hAnsiTheme="majorHAnsi" w:cstheme="majorHAnsi"/>
                <w:i/>
              </w:rPr>
              <w:t>Strategic Orientation</w:t>
            </w:r>
            <w:r w:rsidRPr="009E0398">
              <w:rPr>
                <w:rFonts w:asciiTheme="majorHAnsi" w:hAnsiTheme="majorHAnsi" w:cstheme="majorHAnsi"/>
              </w:rPr>
              <w:t>: Demonstrates complex thinking abilities, incorporating both analytical and conceptual abilities to manage and develop plans and strategies</w:t>
            </w:r>
          </w:p>
          <w:p w:rsidR="00EB68BC" w:rsidRPr="009E0398" w:rsidRDefault="00EB68BC" w:rsidP="00EB68BC">
            <w:pPr>
              <w:pStyle w:val="ListParagraph"/>
              <w:numPr>
                <w:ilvl w:val="0"/>
                <w:numId w:val="1"/>
              </w:numPr>
              <w:ind w:left="440"/>
              <w:rPr>
                <w:rFonts w:asciiTheme="majorHAnsi" w:hAnsiTheme="majorHAnsi" w:cstheme="majorHAnsi"/>
              </w:rPr>
            </w:pPr>
            <w:r w:rsidRPr="009E0398">
              <w:rPr>
                <w:rFonts w:asciiTheme="majorHAnsi" w:hAnsiTheme="majorHAnsi" w:cstheme="majorHAnsi"/>
                <w:i/>
              </w:rPr>
              <w:t>Results Orientation</w:t>
            </w:r>
            <w:r w:rsidRPr="009E0398">
              <w:rPr>
                <w:rFonts w:asciiTheme="majorHAnsi" w:hAnsiTheme="majorHAnsi" w:cstheme="majorHAnsi"/>
              </w:rPr>
              <w:t>: Drive for improvement of results demonstrated by a track record of substantially enhancing performance or organizations.</w:t>
            </w:r>
          </w:p>
          <w:p w:rsidR="00EB68BC" w:rsidRPr="009E0398" w:rsidRDefault="00EB68BC" w:rsidP="00EB68BC">
            <w:pPr>
              <w:pStyle w:val="ListParagraph"/>
              <w:numPr>
                <w:ilvl w:val="0"/>
                <w:numId w:val="1"/>
              </w:numPr>
              <w:ind w:left="440"/>
              <w:rPr>
                <w:rFonts w:asciiTheme="majorHAnsi" w:hAnsiTheme="majorHAnsi" w:cstheme="majorHAnsi"/>
              </w:rPr>
            </w:pPr>
            <w:r w:rsidRPr="009E0398">
              <w:rPr>
                <w:rFonts w:asciiTheme="majorHAnsi" w:hAnsiTheme="majorHAnsi" w:cstheme="majorHAnsi"/>
                <w:i/>
              </w:rPr>
              <w:t>Team Leadership</w:t>
            </w:r>
            <w:r w:rsidRPr="009E0398">
              <w:rPr>
                <w:rFonts w:asciiTheme="majorHAnsi" w:hAnsiTheme="majorHAnsi" w:cstheme="majorHAnsi"/>
              </w:rPr>
              <w:t>: Can focus, align</w:t>
            </w:r>
            <w:r>
              <w:rPr>
                <w:rFonts w:asciiTheme="majorHAnsi" w:hAnsiTheme="majorHAnsi" w:cstheme="majorHAnsi"/>
              </w:rPr>
              <w:t xml:space="preserve"> and</w:t>
            </w:r>
            <w:r w:rsidRPr="009E0398">
              <w:rPr>
                <w:rFonts w:asciiTheme="majorHAnsi" w:hAnsiTheme="majorHAnsi" w:cstheme="majorHAnsi"/>
              </w:rPr>
              <w:t xml:space="preserve"> build effective groups</w:t>
            </w:r>
          </w:p>
          <w:p w:rsidR="00EB68BC" w:rsidRPr="009E0398" w:rsidRDefault="00EB68BC" w:rsidP="00EB68BC">
            <w:pPr>
              <w:pStyle w:val="ListParagraph"/>
              <w:numPr>
                <w:ilvl w:val="0"/>
                <w:numId w:val="1"/>
              </w:numPr>
              <w:ind w:left="440"/>
              <w:rPr>
                <w:rFonts w:asciiTheme="majorHAnsi" w:hAnsiTheme="majorHAnsi" w:cstheme="majorHAnsi"/>
                <w:bCs/>
              </w:rPr>
            </w:pPr>
            <w:r w:rsidRPr="009E0398">
              <w:rPr>
                <w:rFonts w:asciiTheme="majorHAnsi" w:hAnsiTheme="majorHAnsi" w:cstheme="majorHAnsi"/>
                <w:i/>
              </w:rPr>
              <w:t>Collaboration &amp; Influencing</w:t>
            </w:r>
            <w:r w:rsidRPr="009E0398">
              <w:rPr>
                <w:rFonts w:asciiTheme="majorHAnsi" w:hAnsiTheme="majorHAnsi" w:cstheme="majorHAnsi"/>
              </w:rPr>
              <w:t>: Works effectively with peers, partners</w:t>
            </w:r>
            <w:r>
              <w:rPr>
                <w:rFonts w:asciiTheme="majorHAnsi" w:hAnsiTheme="majorHAnsi" w:cstheme="majorHAnsi"/>
              </w:rPr>
              <w:t xml:space="preserve"> and</w:t>
            </w:r>
            <w:r w:rsidRPr="009E0398">
              <w:rPr>
                <w:rFonts w:asciiTheme="majorHAnsi" w:hAnsiTheme="majorHAnsi" w:cstheme="majorHAnsi"/>
              </w:rPr>
              <w:t xml:space="preserve"> others who are not in the line of command</w:t>
            </w:r>
          </w:p>
        </w:tc>
      </w:tr>
      <w:tr w:rsidR="00EB68BC" w:rsidRPr="009E0398"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9E0398" w:rsidRDefault="00EB68BC" w:rsidP="00EB68BC">
            <w:pPr>
              <w:contextualSpacing/>
              <w:jc w:val="center"/>
              <w:rPr>
                <w:rFonts w:asciiTheme="majorHAnsi" w:hAnsiTheme="majorHAnsi" w:cstheme="majorHAnsi"/>
                <w:b/>
              </w:rPr>
            </w:pPr>
            <w:r w:rsidRPr="009E0398">
              <w:rPr>
                <w:rFonts w:asciiTheme="majorHAnsi" w:hAnsiTheme="majorHAnsi" w:cstheme="majorHAnsi"/>
                <w:b/>
              </w:rPr>
              <w:t>PAST APPOINTEES</w:t>
            </w:r>
          </w:p>
        </w:tc>
      </w:tr>
      <w:tr w:rsidR="00EB68BC" w:rsidRPr="009E0398"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9E0398" w:rsidRDefault="00EB68BC" w:rsidP="00692E05">
            <w:pPr>
              <w:contextualSpacing/>
              <w:jc w:val="right"/>
              <w:rPr>
                <w:rFonts w:asciiTheme="majorHAnsi" w:hAnsiTheme="majorHAnsi" w:cstheme="majorHAnsi"/>
                <w:b/>
              </w:rPr>
            </w:pPr>
          </w:p>
        </w:tc>
      </w:tr>
      <w:tr w:rsidR="00EB68BC" w:rsidRPr="009E0398"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9E0398" w:rsidRDefault="00EB68BC" w:rsidP="00EB68BC">
            <w:pPr>
              <w:contextualSpacing/>
              <w:rPr>
                <w:rFonts w:asciiTheme="majorHAnsi" w:hAnsiTheme="majorHAnsi" w:cstheme="majorHAnsi"/>
              </w:rPr>
            </w:pPr>
            <w:r w:rsidRPr="009E0398">
              <w:rPr>
                <w:rFonts w:asciiTheme="majorHAnsi" w:hAnsiTheme="majorHAnsi" w:cstheme="majorHAnsi"/>
              </w:rPr>
              <w:t>Russell Deyo, (2015 – Present) - Vice President of Administration and General Counsel, Johnson &amp; Johnson; Executive Committee Member, Johnson &amp; Johnson; Various roles in human resources, procurement, legal affairs</w:t>
            </w:r>
            <w:r>
              <w:rPr>
                <w:rFonts w:asciiTheme="majorHAnsi" w:hAnsiTheme="majorHAnsi" w:cstheme="majorHAnsi"/>
              </w:rPr>
              <w:t xml:space="preserve"> and</w:t>
            </w:r>
            <w:r w:rsidRPr="009E0398">
              <w:rPr>
                <w:rFonts w:asciiTheme="majorHAnsi" w:hAnsiTheme="majorHAnsi" w:cstheme="majorHAnsi"/>
              </w:rPr>
              <w:t xml:space="preserve"> compliance at Johnson &amp; Johnson.</w:t>
            </w:r>
          </w:p>
        </w:tc>
      </w:tr>
      <w:tr w:rsidR="00EB68BC" w:rsidRPr="009E0398"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9E0398" w:rsidRDefault="00EB68BC" w:rsidP="00EB68BC">
            <w:pPr>
              <w:contextualSpacing/>
              <w:rPr>
                <w:rFonts w:asciiTheme="majorHAnsi" w:hAnsiTheme="majorHAnsi" w:cstheme="majorHAnsi"/>
              </w:rPr>
            </w:pPr>
            <w:r w:rsidRPr="009E0398">
              <w:rPr>
                <w:rFonts w:asciiTheme="majorHAnsi" w:hAnsiTheme="majorHAnsi" w:cstheme="majorHAnsi"/>
              </w:rPr>
              <w:t>Rafael Borras, (2010 – 2014) - Vice President &amp; Corporate Officer, URS Corporation; Regional Administrator, Mid-Atlantic Region, General Services Administration; Deputy Assistant Secretary, Administration, US Department of Commerce</w:t>
            </w:r>
          </w:p>
        </w:tc>
      </w:tr>
      <w:tr w:rsidR="00EB68BC" w:rsidRPr="009E0398"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9E0398" w:rsidRDefault="00EB68BC" w:rsidP="00EB68BC">
            <w:pPr>
              <w:contextualSpacing/>
              <w:rPr>
                <w:rFonts w:asciiTheme="majorHAnsi" w:hAnsiTheme="majorHAnsi" w:cstheme="majorHAnsi"/>
              </w:rPr>
            </w:pPr>
            <w:r w:rsidRPr="009E0398">
              <w:rPr>
                <w:rFonts w:asciiTheme="majorHAnsi" w:hAnsiTheme="majorHAnsi" w:cstheme="majorHAnsi"/>
              </w:rPr>
              <w:t>Elaine Duke (2008-2010) - Under Secretary for Management, Deputy Under Secretary for Management at the Department of Homeland Security, Chief Procurement Officer for the Department of Homeland Security</w:t>
            </w:r>
            <w:r>
              <w:rPr>
                <w:rFonts w:asciiTheme="majorHAnsi" w:hAnsiTheme="majorHAnsi" w:cstheme="majorHAnsi"/>
              </w:rPr>
              <w:t xml:space="preserve"> and</w:t>
            </w:r>
            <w:r w:rsidRPr="009E0398">
              <w:rPr>
                <w:rFonts w:asciiTheme="majorHAnsi" w:hAnsiTheme="majorHAnsi" w:cstheme="majorHAnsi"/>
              </w:rPr>
              <w:t xml:space="preserve"> a career Federal government procurement official at Department of Defense</w:t>
            </w:r>
          </w:p>
        </w:tc>
      </w:tr>
    </w:tbl>
    <w:p w:rsidR="00EB68BC" w:rsidRPr="004E1C64" w:rsidRDefault="00EB68BC" w:rsidP="00EB68BC"/>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lastRenderedPageBreak/>
        <w:t xml:space="preserve"> </w:t>
      </w:r>
      <w:r w:rsidR="00EB68BC">
        <w:br w:type="page"/>
      </w:r>
    </w:p>
    <w:p w:rsidR="00EB68BC" w:rsidRPr="0017272D" w:rsidRDefault="00EB68BC" w:rsidP="00300AD3">
      <w:pPr>
        <w:pStyle w:val="PostitionDescription"/>
      </w:pPr>
      <w:bookmarkStart w:id="35" w:name="_Toc465779601"/>
      <w:r w:rsidRPr="0017272D">
        <w:lastRenderedPageBreak/>
        <w:t>POSITION DESCRIPTION</w:t>
      </w:r>
      <w:bookmarkEnd w:id="35"/>
    </w:p>
    <w:p w:rsidR="00EB68BC" w:rsidRPr="00661AE5" w:rsidRDefault="00EB68BC" w:rsidP="00EB68BC">
      <w:pPr>
        <w:pStyle w:val="Heading1"/>
        <w:spacing w:before="120"/>
      </w:pPr>
      <w:bookmarkStart w:id="36" w:name="_Assistant_secretary_for_7"/>
      <w:bookmarkStart w:id="37" w:name="_Toc465846330"/>
      <w:bookmarkEnd w:id="36"/>
      <w:r>
        <w:t>Assistant secretary for policy, department of homeland security</w:t>
      </w:r>
      <w:bookmarkEnd w:id="37"/>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8"/>
        <w:gridCol w:w="6618"/>
      </w:tblGrid>
      <w:tr w:rsidR="00EB68BC" w:rsidRPr="00803F2F"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803F2F" w:rsidRDefault="00EB68BC" w:rsidP="00EB68BC">
            <w:pPr>
              <w:contextualSpacing/>
              <w:jc w:val="center"/>
              <w:rPr>
                <w:rFonts w:asciiTheme="majorHAnsi" w:hAnsiTheme="majorHAnsi" w:cstheme="majorHAnsi"/>
                <w:b/>
              </w:rPr>
            </w:pPr>
            <w:r w:rsidRPr="00803F2F">
              <w:rPr>
                <w:rFonts w:asciiTheme="majorHAnsi" w:hAnsiTheme="majorHAnsi" w:cstheme="majorHAnsi"/>
                <w:b/>
              </w:rPr>
              <w:t>OVERVIEW</w:t>
            </w:r>
          </w:p>
        </w:tc>
      </w:tr>
      <w:tr w:rsidR="00EB68BC" w:rsidRPr="00803F2F"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03F2F" w:rsidRDefault="00EB68BC" w:rsidP="00EB68BC">
            <w:pPr>
              <w:contextualSpacing/>
              <w:rPr>
                <w:rFonts w:asciiTheme="majorHAnsi" w:hAnsiTheme="majorHAnsi" w:cstheme="majorHAnsi"/>
              </w:rPr>
            </w:pPr>
            <w:r w:rsidRPr="00803F2F">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rsidR="00EB68BC" w:rsidRPr="00803F2F" w:rsidRDefault="00EB68BC" w:rsidP="00EB68BC">
            <w:pPr>
              <w:contextualSpacing/>
              <w:rPr>
                <w:rFonts w:asciiTheme="majorHAnsi" w:hAnsiTheme="majorHAnsi" w:cstheme="majorHAnsi"/>
                <w:bCs/>
                <w:i/>
              </w:rPr>
            </w:pPr>
            <w:r w:rsidRPr="00803F2F">
              <w:rPr>
                <w:rFonts w:asciiTheme="majorHAnsi" w:hAnsiTheme="majorHAnsi" w:cstheme="majorHAnsi"/>
              </w:rPr>
              <w:t>Homeland Security &amp; Governmental Affairs Committee</w:t>
            </w:r>
          </w:p>
        </w:tc>
      </w:tr>
      <w:tr w:rsidR="00EB68BC" w:rsidRPr="00803F2F"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03F2F" w:rsidRDefault="00EB68BC" w:rsidP="00EB68BC">
            <w:pPr>
              <w:contextualSpacing/>
              <w:rPr>
                <w:rFonts w:asciiTheme="majorHAnsi" w:hAnsiTheme="majorHAnsi" w:cstheme="majorHAnsi"/>
              </w:rPr>
            </w:pPr>
            <w:r w:rsidRPr="00803F2F">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EB68BC" w:rsidRPr="00803F2F" w:rsidRDefault="00EB68BC" w:rsidP="00EB68BC">
            <w:pPr>
              <w:contextualSpacing/>
              <w:rPr>
                <w:rFonts w:asciiTheme="majorHAnsi" w:eastAsia="Calibri" w:hAnsiTheme="majorHAnsi" w:cstheme="majorHAnsi"/>
              </w:rPr>
            </w:pPr>
            <w:r w:rsidRPr="00803F2F">
              <w:rPr>
                <w:rFonts w:asciiTheme="majorHAnsi" w:hAnsiTheme="majorHAnsi" w:cstheme="majorHAnsi"/>
                <w:bCs/>
              </w:rPr>
              <w:t>To ensure that homeland is safe, secure</w:t>
            </w:r>
            <w:r>
              <w:rPr>
                <w:rFonts w:asciiTheme="majorHAnsi" w:hAnsiTheme="majorHAnsi" w:cstheme="majorHAnsi"/>
                <w:bCs/>
              </w:rPr>
              <w:t xml:space="preserve"> and</w:t>
            </w:r>
            <w:r w:rsidRPr="00803F2F">
              <w:rPr>
                <w:rFonts w:asciiTheme="majorHAnsi" w:hAnsiTheme="majorHAnsi" w:cstheme="majorHAnsi"/>
                <w:bCs/>
              </w:rPr>
              <w:t xml:space="preserve"> resilient against terrorism and other potential threats.</w:t>
            </w:r>
          </w:p>
        </w:tc>
      </w:tr>
      <w:tr w:rsidR="00EB68BC" w:rsidRPr="00803F2F"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03F2F" w:rsidRDefault="00EB68BC" w:rsidP="00EB68BC">
            <w:pPr>
              <w:contextualSpacing/>
              <w:rPr>
                <w:rFonts w:asciiTheme="majorHAnsi" w:hAnsiTheme="majorHAnsi" w:cstheme="majorHAnsi"/>
              </w:rPr>
            </w:pPr>
            <w:r w:rsidRPr="00803F2F">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EB68BC" w:rsidRPr="00803F2F" w:rsidRDefault="00EB68BC" w:rsidP="00EB68BC">
            <w:pPr>
              <w:contextualSpacing/>
              <w:rPr>
                <w:rFonts w:asciiTheme="majorHAnsi" w:hAnsiTheme="majorHAnsi" w:cstheme="majorHAnsi"/>
              </w:rPr>
            </w:pPr>
            <w:r w:rsidRPr="00803F2F">
              <w:rPr>
                <w:rFonts w:asciiTheme="majorHAnsi" w:hAnsiTheme="majorHAnsi" w:cstheme="majorHAnsi"/>
              </w:rPr>
              <w:t>The Office of Policy and its leadership serve as a central resource to the Secretary and other Department leaders for strategic planning and analysis</w:t>
            </w:r>
            <w:r>
              <w:rPr>
                <w:rFonts w:asciiTheme="majorHAnsi" w:hAnsiTheme="majorHAnsi" w:cstheme="majorHAnsi"/>
              </w:rPr>
              <w:t xml:space="preserve"> and</w:t>
            </w:r>
            <w:r w:rsidRPr="00803F2F">
              <w:rPr>
                <w:rFonts w:asciiTheme="majorHAnsi" w:hAnsiTheme="majorHAnsi" w:cstheme="majorHAnsi"/>
              </w:rPr>
              <w:t xml:space="preserve"> facilitation of decision making on the full breadth of issues that may arise across the dynamic homeland security enterprise. The Office of Policy includes sub-component offices and an advisory council, all of which is managed by the </w:t>
            </w:r>
            <w:r>
              <w:rPr>
                <w:rFonts w:asciiTheme="majorHAnsi" w:hAnsiTheme="majorHAnsi" w:cstheme="majorHAnsi"/>
              </w:rPr>
              <w:t>assistant secretary</w:t>
            </w:r>
            <w:r w:rsidRPr="00803F2F">
              <w:rPr>
                <w:rFonts w:asciiTheme="majorHAnsi" w:hAnsiTheme="majorHAnsi" w:cstheme="majorHAnsi"/>
              </w:rPr>
              <w:t xml:space="preserve"> and supported by the Policy Executive Office. </w:t>
            </w:r>
          </w:p>
        </w:tc>
      </w:tr>
      <w:tr w:rsidR="00EB68BC" w:rsidRPr="00803F2F"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03F2F" w:rsidRDefault="00EB68BC" w:rsidP="00EB68BC">
            <w:pPr>
              <w:contextualSpacing/>
              <w:rPr>
                <w:rFonts w:asciiTheme="majorHAnsi" w:hAnsiTheme="majorHAnsi" w:cstheme="majorHAnsi"/>
                <w:i/>
              </w:rPr>
            </w:pPr>
            <w:r w:rsidRPr="00803F2F">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EB68BC" w:rsidRPr="00803F2F" w:rsidRDefault="00EB68BC" w:rsidP="00EB68BC">
            <w:pPr>
              <w:contextualSpacing/>
              <w:rPr>
                <w:rFonts w:asciiTheme="majorHAnsi" w:hAnsiTheme="majorHAnsi" w:cstheme="majorHAnsi"/>
              </w:rPr>
            </w:pPr>
            <w:r w:rsidRPr="00803F2F">
              <w:rPr>
                <w:rFonts w:asciiTheme="majorHAnsi" w:hAnsiTheme="majorHAnsi" w:cstheme="majorHAnsi"/>
              </w:rPr>
              <w:t>Level IV $160,300 (5 U.S.C. § 5315)</w:t>
            </w:r>
          </w:p>
        </w:tc>
      </w:tr>
      <w:tr w:rsidR="00EB68BC" w:rsidRPr="00803F2F"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03F2F" w:rsidRDefault="00EB68BC" w:rsidP="00EB68BC">
            <w:pPr>
              <w:contextualSpacing/>
              <w:rPr>
                <w:rFonts w:asciiTheme="majorHAnsi" w:hAnsiTheme="majorHAnsi" w:cstheme="majorHAnsi"/>
              </w:rPr>
            </w:pPr>
            <w:r w:rsidRPr="00803F2F">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EB68BC" w:rsidRPr="00803F2F" w:rsidRDefault="00EB68BC" w:rsidP="00EB68BC">
            <w:pPr>
              <w:contextualSpacing/>
              <w:rPr>
                <w:rFonts w:asciiTheme="majorHAnsi" w:hAnsiTheme="majorHAnsi" w:cstheme="majorHAnsi"/>
              </w:rPr>
            </w:pPr>
            <w:r w:rsidRPr="00803F2F">
              <w:rPr>
                <w:rFonts w:asciiTheme="majorHAnsi" w:hAnsiTheme="majorHAnsi" w:cstheme="majorHAnsi"/>
              </w:rPr>
              <w:t>Secretary and Deputy Secretary of Homeland Security</w:t>
            </w:r>
          </w:p>
        </w:tc>
      </w:tr>
      <w:tr w:rsidR="00EB68BC" w:rsidRPr="00803F2F"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803F2F" w:rsidRDefault="00EB68BC" w:rsidP="00EB68BC">
            <w:pPr>
              <w:contextualSpacing/>
              <w:jc w:val="center"/>
              <w:rPr>
                <w:rFonts w:asciiTheme="majorHAnsi" w:hAnsiTheme="majorHAnsi" w:cstheme="majorHAnsi"/>
                <w:b/>
              </w:rPr>
            </w:pPr>
            <w:r w:rsidRPr="00803F2F">
              <w:rPr>
                <w:rFonts w:asciiTheme="majorHAnsi" w:hAnsiTheme="majorHAnsi" w:cstheme="majorHAnsi"/>
                <w:b/>
              </w:rPr>
              <w:t>RESPONSIBILITIES</w:t>
            </w:r>
          </w:p>
        </w:tc>
      </w:tr>
      <w:tr w:rsidR="00EB68BC" w:rsidRPr="00803F2F"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03F2F" w:rsidRDefault="00EB68BC" w:rsidP="00EB68BC">
            <w:pPr>
              <w:contextualSpacing/>
              <w:rPr>
                <w:rFonts w:asciiTheme="majorHAnsi" w:hAnsiTheme="majorHAnsi" w:cstheme="majorHAnsi"/>
              </w:rPr>
            </w:pPr>
            <w:r w:rsidRPr="00803F2F">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EB68BC" w:rsidRPr="00803F2F" w:rsidRDefault="00EB68BC" w:rsidP="00EB68BC">
            <w:pPr>
              <w:contextualSpacing/>
              <w:rPr>
                <w:rFonts w:asciiTheme="majorHAnsi" w:hAnsiTheme="majorHAnsi" w:cstheme="majorHAnsi"/>
              </w:rPr>
            </w:pPr>
            <w:r w:rsidRPr="009E0398">
              <w:rPr>
                <w:rFonts w:asciiTheme="majorHAnsi" w:hAnsiTheme="majorHAnsi" w:cstheme="majorHAnsi"/>
                <w:bCs/>
              </w:rPr>
              <w:t xml:space="preserve">In </w:t>
            </w:r>
            <w:r>
              <w:rPr>
                <w:rFonts w:asciiTheme="majorHAnsi" w:hAnsiTheme="majorHAnsi" w:cstheme="majorHAnsi"/>
                <w:bCs/>
              </w:rPr>
              <w:t>fiscal</w:t>
            </w:r>
            <w:r w:rsidRPr="009E0398">
              <w:rPr>
                <w:rFonts w:asciiTheme="majorHAnsi" w:hAnsiTheme="majorHAnsi" w:cstheme="majorHAnsi"/>
                <w:bCs/>
              </w:rPr>
              <w:t xml:space="preserve"> 2015, DHS had $42,573 million in outlays and 166,777 total employment.</w:t>
            </w:r>
            <w:r>
              <w:rPr>
                <w:rFonts w:asciiTheme="majorHAnsi" w:hAnsiTheme="majorHAnsi" w:cstheme="majorHAnsi"/>
                <w:bCs/>
              </w:rPr>
              <w:t xml:space="preserve"> </w:t>
            </w:r>
            <w:r w:rsidRPr="00803F2F">
              <w:rPr>
                <w:rFonts w:asciiTheme="majorHAnsi" w:hAnsiTheme="majorHAnsi" w:cstheme="majorHAnsi"/>
              </w:rPr>
              <w:t xml:space="preserve">The </w:t>
            </w:r>
            <w:r>
              <w:rPr>
                <w:rFonts w:asciiTheme="majorHAnsi" w:hAnsiTheme="majorHAnsi" w:cstheme="majorHAnsi"/>
              </w:rPr>
              <w:t>assistant secretary</w:t>
            </w:r>
            <w:r w:rsidRPr="00803F2F">
              <w:rPr>
                <w:rFonts w:asciiTheme="majorHAnsi" w:hAnsiTheme="majorHAnsi" w:cstheme="majorHAnsi"/>
              </w:rPr>
              <w:t xml:space="preserve"> manages the 250-person DHS Policy Directorate, including oversight of six sub-component heads: </w:t>
            </w:r>
          </w:p>
          <w:p w:rsidR="00EB68BC" w:rsidRPr="00803F2F" w:rsidRDefault="00EB68BC" w:rsidP="00EB68BC">
            <w:pPr>
              <w:pStyle w:val="ListParagraph"/>
              <w:numPr>
                <w:ilvl w:val="0"/>
                <w:numId w:val="11"/>
              </w:numPr>
              <w:ind w:left="434"/>
              <w:rPr>
                <w:rFonts w:asciiTheme="majorHAnsi" w:hAnsiTheme="majorHAnsi" w:cstheme="majorHAnsi"/>
                <w:bCs/>
              </w:rPr>
            </w:pPr>
            <w:r w:rsidRPr="00803F2F">
              <w:rPr>
                <w:rFonts w:asciiTheme="majorHAnsi" w:hAnsiTheme="majorHAnsi" w:cstheme="majorHAnsi"/>
              </w:rPr>
              <w:t xml:space="preserve">International </w:t>
            </w:r>
            <w:r>
              <w:rPr>
                <w:rFonts w:asciiTheme="majorHAnsi" w:hAnsiTheme="majorHAnsi" w:cstheme="majorHAnsi"/>
              </w:rPr>
              <w:t>affairs and chief diplomatic officer</w:t>
            </w:r>
          </w:p>
          <w:p w:rsidR="00EB68BC" w:rsidRPr="00803F2F" w:rsidRDefault="00EB68BC" w:rsidP="00EB68BC">
            <w:pPr>
              <w:pStyle w:val="ListParagraph"/>
              <w:numPr>
                <w:ilvl w:val="0"/>
                <w:numId w:val="11"/>
              </w:numPr>
              <w:ind w:left="434"/>
              <w:rPr>
                <w:rFonts w:asciiTheme="majorHAnsi" w:hAnsiTheme="majorHAnsi" w:cstheme="majorHAnsi"/>
                <w:bCs/>
              </w:rPr>
            </w:pPr>
            <w:r w:rsidRPr="00803F2F">
              <w:rPr>
                <w:rFonts w:asciiTheme="majorHAnsi" w:hAnsiTheme="majorHAnsi" w:cstheme="majorHAnsi"/>
              </w:rPr>
              <w:t xml:space="preserve">Principal </w:t>
            </w:r>
            <w:r>
              <w:rPr>
                <w:rFonts w:asciiTheme="majorHAnsi" w:hAnsiTheme="majorHAnsi" w:cstheme="majorHAnsi"/>
              </w:rPr>
              <w:t>deputy assistant secretary</w:t>
            </w:r>
          </w:p>
          <w:p w:rsidR="00EB68BC" w:rsidRPr="00803F2F" w:rsidRDefault="00EB68BC" w:rsidP="00EB68BC">
            <w:pPr>
              <w:pStyle w:val="ListParagraph"/>
              <w:numPr>
                <w:ilvl w:val="0"/>
                <w:numId w:val="11"/>
              </w:numPr>
              <w:ind w:left="434"/>
              <w:rPr>
                <w:rFonts w:asciiTheme="majorHAnsi" w:hAnsiTheme="majorHAnsi" w:cstheme="majorHAnsi"/>
                <w:bCs/>
              </w:rPr>
            </w:pPr>
            <w:r w:rsidRPr="00803F2F">
              <w:rPr>
                <w:rFonts w:asciiTheme="majorHAnsi" w:hAnsiTheme="majorHAnsi" w:cstheme="majorHAnsi"/>
              </w:rPr>
              <w:t xml:space="preserve">Assistant </w:t>
            </w:r>
            <w:r>
              <w:rPr>
                <w:rFonts w:asciiTheme="majorHAnsi" w:hAnsiTheme="majorHAnsi" w:cstheme="majorHAnsi"/>
              </w:rPr>
              <w:t>secretary for cyber policy</w:t>
            </w:r>
          </w:p>
          <w:p w:rsidR="00EB68BC" w:rsidRPr="00803F2F" w:rsidRDefault="00EB68BC" w:rsidP="00EB68BC">
            <w:pPr>
              <w:pStyle w:val="ListParagraph"/>
              <w:numPr>
                <w:ilvl w:val="0"/>
                <w:numId w:val="11"/>
              </w:numPr>
              <w:ind w:left="434"/>
              <w:rPr>
                <w:rFonts w:asciiTheme="majorHAnsi" w:hAnsiTheme="majorHAnsi" w:cstheme="majorHAnsi"/>
                <w:bCs/>
              </w:rPr>
            </w:pPr>
            <w:r>
              <w:rPr>
                <w:rFonts w:asciiTheme="majorHAnsi" w:hAnsiTheme="majorHAnsi" w:cstheme="majorHAnsi"/>
              </w:rPr>
              <w:t>Assistant s</w:t>
            </w:r>
            <w:r w:rsidRPr="00803F2F">
              <w:rPr>
                <w:rFonts w:asciiTheme="majorHAnsi" w:hAnsiTheme="majorHAnsi" w:cstheme="majorHAnsi"/>
              </w:rPr>
              <w:t xml:space="preserve">ecretary for </w:t>
            </w:r>
            <w:r>
              <w:rPr>
                <w:rFonts w:asciiTheme="majorHAnsi" w:hAnsiTheme="majorHAnsi" w:cstheme="majorHAnsi"/>
              </w:rPr>
              <w:t>border, immigration and security p</w:t>
            </w:r>
            <w:r w:rsidRPr="00803F2F">
              <w:rPr>
                <w:rFonts w:asciiTheme="majorHAnsi" w:hAnsiTheme="majorHAnsi" w:cstheme="majorHAnsi"/>
              </w:rPr>
              <w:t>olicy</w:t>
            </w:r>
          </w:p>
          <w:p w:rsidR="00EB68BC" w:rsidRPr="00803F2F" w:rsidRDefault="00EB68BC" w:rsidP="00EB68BC">
            <w:pPr>
              <w:pStyle w:val="ListParagraph"/>
              <w:numPr>
                <w:ilvl w:val="0"/>
                <w:numId w:val="11"/>
              </w:numPr>
              <w:ind w:left="434"/>
              <w:rPr>
                <w:rFonts w:asciiTheme="majorHAnsi" w:hAnsiTheme="majorHAnsi" w:cstheme="majorHAnsi"/>
                <w:bCs/>
              </w:rPr>
            </w:pPr>
            <w:r>
              <w:rPr>
                <w:rFonts w:asciiTheme="majorHAnsi" w:hAnsiTheme="majorHAnsi" w:cstheme="majorHAnsi"/>
              </w:rPr>
              <w:t>Assistant secretary for threat prevention and security po</w:t>
            </w:r>
            <w:r w:rsidRPr="00803F2F">
              <w:rPr>
                <w:rFonts w:asciiTheme="majorHAnsi" w:hAnsiTheme="majorHAnsi" w:cstheme="majorHAnsi"/>
              </w:rPr>
              <w:t>licy</w:t>
            </w:r>
          </w:p>
          <w:p w:rsidR="00EB68BC" w:rsidRPr="00803F2F" w:rsidRDefault="00EB68BC" w:rsidP="00EB68BC">
            <w:pPr>
              <w:pStyle w:val="ListParagraph"/>
              <w:numPr>
                <w:ilvl w:val="0"/>
                <w:numId w:val="11"/>
              </w:numPr>
              <w:ind w:left="434"/>
              <w:rPr>
                <w:rFonts w:asciiTheme="majorHAnsi" w:hAnsiTheme="majorHAnsi" w:cstheme="majorHAnsi"/>
                <w:bCs/>
              </w:rPr>
            </w:pPr>
            <w:r w:rsidRPr="00803F2F">
              <w:rPr>
                <w:rFonts w:asciiTheme="majorHAnsi" w:hAnsiTheme="majorHAnsi" w:cstheme="majorHAnsi"/>
              </w:rPr>
              <w:t xml:space="preserve">Assistant </w:t>
            </w:r>
            <w:r>
              <w:rPr>
                <w:rFonts w:asciiTheme="majorHAnsi" w:hAnsiTheme="majorHAnsi" w:cstheme="majorHAnsi"/>
              </w:rPr>
              <w:t>secretary</w:t>
            </w:r>
            <w:r w:rsidRPr="00803F2F">
              <w:rPr>
                <w:rFonts w:asciiTheme="majorHAnsi" w:hAnsiTheme="majorHAnsi" w:cstheme="majorHAnsi"/>
              </w:rPr>
              <w:t xml:space="preserve"> for </w:t>
            </w:r>
            <w:r>
              <w:rPr>
                <w:rFonts w:asciiTheme="majorHAnsi" w:hAnsiTheme="majorHAnsi" w:cstheme="majorHAnsi"/>
              </w:rPr>
              <w:t>strategy, planning, analysis and risk</w:t>
            </w:r>
            <w:r w:rsidRPr="00803F2F">
              <w:rPr>
                <w:rFonts w:asciiTheme="majorHAnsi" w:hAnsiTheme="majorHAnsi" w:cstheme="majorHAnsi"/>
              </w:rPr>
              <w:t xml:space="preserve"> </w:t>
            </w:r>
          </w:p>
        </w:tc>
      </w:tr>
      <w:tr w:rsidR="00EB68BC" w:rsidRPr="00803F2F"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03F2F" w:rsidRDefault="00EB68BC" w:rsidP="00EB68BC">
            <w:pPr>
              <w:contextualSpacing/>
              <w:rPr>
                <w:rFonts w:asciiTheme="majorHAnsi" w:hAnsiTheme="majorHAnsi" w:cstheme="majorHAnsi"/>
              </w:rPr>
            </w:pPr>
            <w:r w:rsidRPr="00803F2F">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EB68BC" w:rsidRPr="00803F2F" w:rsidRDefault="00EB68BC" w:rsidP="00EB68BC">
            <w:pPr>
              <w:pStyle w:val="ListParagraph"/>
              <w:numPr>
                <w:ilvl w:val="0"/>
                <w:numId w:val="11"/>
              </w:numPr>
              <w:ind w:left="434"/>
              <w:rPr>
                <w:rFonts w:asciiTheme="majorHAnsi" w:hAnsiTheme="majorHAnsi" w:cstheme="majorHAnsi"/>
              </w:rPr>
            </w:pPr>
            <w:r w:rsidRPr="00803F2F">
              <w:rPr>
                <w:rFonts w:asciiTheme="majorHAnsi" w:hAnsiTheme="majorHAnsi" w:cstheme="majorHAnsi"/>
              </w:rPr>
              <w:t>Provides a central office to develop and communicate policies across multiple homeland securit</w:t>
            </w:r>
            <w:r>
              <w:rPr>
                <w:rFonts w:asciiTheme="majorHAnsi" w:hAnsiTheme="majorHAnsi" w:cstheme="majorHAnsi"/>
              </w:rPr>
              <w:t>y components to strengthen the d</w:t>
            </w:r>
            <w:r w:rsidRPr="00803F2F">
              <w:rPr>
                <w:rFonts w:asciiTheme="majorHAnsi" w:hAnsiTheme="majorHAnsi" w:cstheme="majorHAnsi"/>
              </w:rPr>
              <w:t>epartment’s ability to maintain policy and operational readiness needed to protect the homeland.</w:t>
            </w:r>
          </w:p>
          <w:p w:rsidR="00EB68BC" w:rsidRPr="00803F2F" w:rsidRDefault="00EB68BC" w:rsidP="00EB68BC">
            <w:pPr>
              <w:pStyle w:val="ListParagraph"/>
              <w:numPr>
                <w:ilvl w:val="0"/>
                <w:numId w:val="11"/>
              </w:numPr>
              <w:ind w:left="434"/>
              <w:rPr>
                <w:rFonts w:asciiTheme="majorHAnsi" w:hAnsiTheme="majorHAnsi" w:cstheme="majorHAnsi"/>
              </w:rPr>
            </w:pPr>
            <w:r w:rsidRPr="00803F2F">
              <w:rPr>
                <w:rFonts w:asciiTheme="majorHAnsi" w:hAnsiTheme="majorHAnsi" w:cstheme="majorHAnsi"/>
              </w:rPr>
              <w:t>Provides th</w:t>
            </w:r>
            <w:r>
              <w:rPr>
                <w:rFonts w:asciiTheme="majorHAnsi" w:hAnsiTheme="majorHAnsi" w:cstheme="majorHAnsi"/>
              </w:rPr>
              <w:t>e foundation and direction for d</w:t>
            </w:r>
            <w:r w:rsidRPr="00803F2F">
              <w:rPr>
                <w:rFonts w:asciiTheme="majorHAnsi" w:hAnsiTheme="majorHAnsi" w:cstheme="majorHAnsi"/>
              </w:rPr>
              <w:t>epartment-wide strategic and counter-terrorism planning initiatives that drive budget priorities.</w:t>
            </w:r>
          </w:p>
          <w:p w:rsidR="00EB68BC" w:rsidRPr="00803F2F" w:rsidRDefault="00EB68BC" w:rsidP="00EB68BC">
            <w:pPr>
              <w:pStyle w:val="ListParagraph"/>
              <w:numPr>
                <w:ilvl w:val="0"/>
                <w:numId w:val="11"/>
              </w:numPr>
              <w:ind w:left="434"/>
              <w:rPr>
                <w:rFonts w:asciiTheme="majorHAnsi" w:hAnsiTheme="majorHAnsi" w:cstheme="majorHAnsi"/>
              </w:rPr>
            </w:pPr>
            <w:r w:rsidRPr="00803F2F">
              <w:rPr>
                <w:rFonts w:asciiTheme="majorHAnsi" w:hAnsiTheme="majorHAnsi" w:cstheme="majorHAnsi"/>
              </w:rPr>
              <w:t>Liaises with both the international community and private sector to advance homeland security initiatives and develop lasting partnerships.</w:t>
            </w:r>
          </w:p>
          <w:p w:rsidR="00EB68BC" w:rsidRPr="00803F2F" w:rsidRDefault="00EB68BC" w:rsidP="00EB68BC">
            <w:pPr>
              <w:pStyle w:val="ListParagraph"/>
              <w:numPr>
                <w:ilvl w:val="0"/>
                <w:numId w:val="11"/>
              </w:numPr>
              <w:ind w:left="434"/>
              <w:rPr>
                <w:rFonts w:asciiTheme="majorHAnsi" w:hAnsiTheme="majorHAnsi" w:cstheme="majorHAnsi"/>
              </w:rPr>
            </w:pPr>
            <w:r w:rsidRPr="00803F2F">
              <w:rPr>
                <w:rFonts w:asciiTheme="majorHAnsi" w:hAnsiTheme="majorHAnsi" w:cstheme="majorHAnsi"/>
              </w:rPr>
              <w:t>Bridges multiple headquarters’ components and operating agencies to improve communication among DHS entities, eliminate duplication of effort</w:t>
            </w:r>
            <w:r>
              <w:rPr>
                <w:rFonts w:asciiTheme="majorHAnsi" w:hAnsiTheme="majorHAnsi" w:cstheme="majorHAnsi"/>
              </w:rPr>
              <w:t xml:space="preserve"> and</w:t>
            </w:r>
            <w:r w:rsidRPr="00803F2F">
              <w:rPr>
                <w:rFonts w:asciiTheme="majorHAnsi" w:hAnsiTheme="majorHAnsi" w:cstheme="majorHAnsi"/>
              </w:rPr>
              <w:t xml:space="preserve"> translate policies into timely action.</w:t>
            </w:r>
          </w:p>
          <w:p w:rsidR="00EB68BC" w:rsidRPr="00803F2F" w:rsidRDefault="00EB68BC" w:rsidP="00EB68BC">
            <w:pPr>
              <w:pStyle w:val="ListParagraph"/>
              <w:numPr>
                <w:ilvl w:val="0"/>
                <w:numId w:val="11"/>
              </w:numPr>
              <w:ind w:left="434"/>
              <w:rPr>
                <w:rFonts w:asciiTheme="majorHAnsi" w:hAnsiTheme="majorHAnsi" w:cstheme="majorHAnsi"/>
              </w:rPr>
            </w:pPr>
            <w:r w:rsidRPr="00803F2F">
              <w:rPr>
                <w:rFonts w:asciiTheme="majorHAnsi" w:hAnsiTheme="majorHAnsi" w:cstheme="majorHAnsi"/>
              </w:rPr>
              <w:t>Coordinates relationships with law enforcement and public advisory committees.</w:t>
            </w:r>
          </w:p>
        </w:tc>
      </w:tr>
      <w:tr w:rsidR="00EB68BC" w:rsidRPr="00803F2F"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03F2F" w:rsidRDefault="00EB68BC" w:rsidP="00EB68BC">
            <w:pPr>
              <w:contextualSpacing/>
              <w:rPr>
                <w:rFonts w:asciiTheme="majorHAnsi" w:hAnsiTheme="majorHAnsi" w:cstheme="majorHAnsi"/>
              </w:rPr>
            </w:pPr>
            <w:r w:rsidRPr="00803F2F">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EB68BC" w:rsidRPr="00803F2F" w:rsidRDefault="00EB68BC" w:rsidP="00EB68BC">
            <w:pPr>
              <w:contextualSpacing/>
              <w:jc w:val="center"/>
              <w:rPr>
                <w:rFonts w:asciiTheme="majorHAnsi" w:hAnsiTheme="majorHAnsi" w:cstheme="majorHAnsi"/>
              </w:rPr>
            </w:pPr>
          </w:p>
          <w:p w:rsidR="00EB68BC" w:rsidRPr="00803F2F" w:rsidRDefault="00EB68BC" w:rsidP="00EB68BC">
            <w:pPr>
              <w:contextualSpacing/>
              <w:jc w:val="center"/>
              <w:rPr>
                <w:rFonts w:asciiTheme="majorHAnsi" w:hAnsiTheme="majorHAnsi" w:cstheme="majorHAnsi"/>
              </w:rPr>
            </w:pPr>
          </w:p>
          <w:p w:rsidR="00EB68BC" w:rsidRPr="00803F2F" w:rsidRDefault="00EB68BC" w:rsidP="00EB68BC">
            <w:pPr>
              <w:contextualSpacing/>
              <w:jc w:val="center"/>
              <w:rPr>
                <w:rFonts w:asciiTheme="majorHAnsi" w:hAnsiTheme="majorHAnsi" w:cstheme="majorHAnsi"/>
              </w:rPr>
            </w:pPr>
            <w:r>
              <w:rPr>
                <w:rFonts w:asciiTheme="majorHAnsi" w:hAnsiTheme="majorHAnsi" w:cstheme="majorHAnsi"/>
              </w:rPr>
              <w:t>Depends on the policy priorities of the administration</w:t>
            </w:r>
          </w:p>
          <w:p w:rsidR="00EB68BC" w:rsidRPr="00803F2F" w:rsidRDefault="00EB68BC" w:rsidP="00EB68BC">
            <w:pPr>
              <w:contextualSpacing/>
              <w:jc w:val="center"/>
              <w:rPr>
                <w:rFonts w:asciiTheme="majorHAnsi" w:hAnsiTheme="majorHAnsi" w:cstheme="majorHAnsi"/>
              </w:rPr>
            </w:pPr>
          </w:p>
          <w:p w:rsidR="00EB68BC" w:rsidRPr="00803F2F" w:rsidRDefault="00EB68BC" w:rsidP="00EB68BC">
            <w:pPr>
              <w:ind w:left="72"/>
              <w:contextualSpacing/>
              <w:jc w:val="center"/>
              <w:rPr>
                <w:rFonts w:asciiTheme="majorHAnsi" w:hAnsiTheme="majorHAnsi" w:cstheme="majorHAnsi"/>
              </w:rPr>
            </w:pPr>
          </w:p>
        </w:tc>
      </w:tr>
      <w:tr w:rsidR="00EB68BC" w:rsidRPr="00803F2F"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803F2F" w:rsidRDefault="00EB68BC" w:rsidP="00EB68BC">
            <w:pPr>
              <w:contextualSpacing/>
              <w:jc w:val="center"/>
              <w:rPr>
                <w:rFonts w:asciiTheme="majorHAnsi" w:hAnsiTheme="majorHAnsi" w:cstheme="majorHAnsi"/>
                <w:b/>
              </w:rPr>
            </w:pPr>
            <w:r w:rsidRPr="00803F2F">
              <w:rPr>
                <w:rFonts w:asciiTheme="majorHAnsi" w:hAnsiTheme="majorHAnsi" w:cstheme="majorHAnsi"/>
                <w:b/>
              </w:rPr>
              <w:t>REQUIREMENTS AND COMPETENCIES</w:t>
            </w:r>
          </w:p>
        </w:tc>
      </w:tr>
      <w:tr w:rsidR="00EB68BC" w:rsidRPr="00803F2F"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03F2F" w:rsidRDefault="00EB68BC" w:rsidP="00EB68BC">
            <w:pPr>
              <w:contextualSpacing/>
              <w:rPr>
                <w:rFonts w:asciiTheme="majorHAnsi" w:hAnsiTheme="majorHAnsi" w:cstheme="majorHAnsi"/>
              </w:rPr>
            </w:pPr>
            <w:r w:rsidRPr="00803F2F">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EB68BC" w:rsidRPr="00803F2F" w:rsidRDefault="00EB68BC" w:rsidP="00EB68BC">
            <w:pPr>
              <w:pStyle w:val="ListParagraph"/>
              <w:numPr>
                <w:ilvl w:val="0"/>
                <w:numId w:val="3"/>
              </w:numPr>
              <w:rPr>
                <w:rFonts w:asciiTheme="majorHAnsi" w:hAnsiTheme="majorHAnsi" w:cstheme="majorHAnsi"/>
              </w:rPr>
            </w:pPr>
            <w:r>
              <w:rPr>
                <w:rFonts w:asciiTheme="majorHAnsi" w:hAnsiTheme="majorHAnsi" w:cstheme="majorHAnsi"/>
              </w:rPr>
              <w:t>Broad understanding of the de</w:t>
            </w:r>
            <w:r w:rsidRPr="00803F2F">
              <w:rPr>
                <w:rFonts w:asciiTheme="majorHAnsi" w:hAnsiTheme="majorHAnsi" w:cstheme="majorHAnsi"/>
              </w:rPr>
              <w:t>partment’s activities</w:t>
            </w:r>
          </w:p>
          <w:p w:rsidR="00EB68BC" w:rsidRPr="00803F2F" w:rsidRDefault="00EB68BC" w:rsidP="00EB68BC">
            <w:pPr>
              <w:pStyle w:val="ListParagraph"/>
              <w:numPr>
                <w:ilvl w:val="0"/>
                <w:numId w:val="3"/>
              </w:numPr>
              <w:rPr>
                <w:rFonts w:asciiTheme="majorHAnsi" w:hAnsiTheme="majorHAnsi" w:cstheme="majorHAnsi"/>
              </w:rPr>
            </w:pPr>
            <w:r w:rsidRPr="00803F2F">
              <w:rPr>
                <w:rFonts w:asciiTheme="majorHAnsi" w:hAnsiTheme="majorHAnsi" w:cstheme="majorHAnsi"/>
              </w:rPr>
              <w:t xml:space="preserve">Background in national security policy, including relevant </w:t>
            </w:r>
            <w:r>
              <w:rPr>
                <w:rFonts w:asciiTheme="majorHAnsi" w:hAnsiTheme="majorHAnsi" w:cstheme="majorHAnsi"/>
              </w:rPr>
              <w:t xml:space="preserve">experience in government, think </w:t>
            </w:r>
            <w:r w:rsidRPr="00803F2F">
              <w:rPr>
                <w:rFonts w:asciiTheme="majorHAnsi" w:hAnsiTheme="majorHAnsi" w:cstheme="majorHAnsi"/>
              </w:rPr>
              <w:t>tanks and/or academia</w:t>
            </w:r>
          </w:p>
          <w:p w:rsidR="00EB68BC" w:rsidRPr="00803F2F" w:rsidRDefault="00EB68BC" w:rsidP="00EB68BC">
            <w:pPr>
              <w:pStyle w:val="ListParagraph"/>
              <w:numPr>
                <w:ilvl w:val="0"/>
                <w:numId w:val="3"/>
              </w:numPr>
              <w:rPr>
                <w:rFonts w:asciiTheme="majorHAnsi" w:hAnsiTheme="majorHAnsi" w:cstheme="majorHAnsi"/>
              </w:rPr>
            </w:pPr>
            <w:r w:rsidRPr="00803F2F">
              <w:rPr>
                <w:rFonts w:asciiTheme="majorHAnsi" w:hAnsiTheme="majorHAnsi" w:cstheme="majorHAnsi"/>
              </w:rPr>
              <w:t>Experience in strategic planning</w:t>
            </w:r>
          </w:p>
          <w:p w:rsidR="00EB68BC" w:rsidRPr="00803F2F" w:rsidRDefault="00EB68BC" w:rsidP="00EB68BC">
            <w:pPr>
              <w:pStyle w:val="ListParagraph"/>
              <w:numPr>
                <w:ilvl w:val="0"/>
                <w:numId w:val="3"/>
              </w:numPr>
              <w:rPr>
                <w:rFonts w:asciiTheme="majorHAnsi" w:hAnsiTheme="majorHAnsi" w:cstheme="majorHAnsi"/>
              </w:rPr>
            </w:pPr>
            <w:r w:rsidRPr="00803F2F">
              <w:rPr>
                <w:rFonts w:asciiTheme="majorHAnsi" w:hAnsiTheme="majorHAnsi" w:cstheme="majorHAnsi"/>
              </w:rPr>
              <w:t>Leadership and management experience</w:t>
            </w:r>
          </w:p>
        </w:tc>
      </w:tr>
      <w:tr w:rsidR="00EB68BC" w:rsidRPr="00803F2F"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03F2F" w:rsidRDefault="00EB68BC" w:rsidP="00EB68BC">
            <w:pPr>
              <w:contextualSpacing/>
              <w:rPr>
                <w:rFonts w:asciiTheme="majorHAnsi" w:hAnsiTheme="majorHAnsi" w:cstheme="majorHAnsi"/>
              </w:rPr>
            </w:pPr>
            <w:r w:rsidRPr="00803F2F">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EB68BC" w:rsidRPr="00803F2F" w:rsidRDefault="00EB68BC" w:rsidP="00EB68BC">
            <w:pPr>
              <w:pStyle w:val="ListParagraph"/>
              <w:numPr>
                <w:ilvl w:val="0"/>
                <w:numId w:val="12"/>
              </w:numPr>
              <w:ind w:left="432"/>
              <w:rPr>
                <w:rFonts w:asciiTheme="majorHAnsi" w:hAnsiTheme="majorHAnsi" w:cstheme="majorHAnsi"/>
                <w:bCs/>
              </w:rPr>
            </w:pPr>
            <w:r w:rsidRPr="00803F2F">
              <w:rPr>
                <w:rFonts w:asciiTheme="majorHAnsi" w:hAnsiTheme="majorHAnsi" w:cstheme="majorHAnsi"/>
                <w:bCs/>
                <w:i/>
              </w:rPr>
              <w:t>Strategic Orientation</w:t>
            </w:r>
            <w:r w:rsidRPr="00803F2F">
              <w:rPr>
                <w:rFonts w:asciiTheme="majorHAnsi" w:hAnsiTheme="majorHAnsi" w:cstheme="majorHAnsi"/>
                <w:bCs/>
              </w:rPr>
              <w:t>: Demonstrates complex thinking abilities, incorporating both analytical and conceptual abilities to manage and develop plans and strategies</w:t>
            </w:r>
          </w:p>
          <w:p w:rsidR="00EB68BC" w:rsidRPr="00803F2F" w:rsidRDefault="00EB68BC" w:rsidP="00EB68BC">
            <w:pPr>
              <w:pStyle w:val="ListParagraph"/>
              <w:numPr>
                <w:ilvl w:val="0"/>
                <w:numId w:val="12"/>
              </w:numPr>
              <w:ind w:left="432"/>
              <w:rPr>
                <w:rFonts w:asciiTheme="majorHAnsi" w:hAnsiTheme="majorHAnsi" w:cstheme="majorHAnsi"/>
                <w:bCs/>
              </w:rPr>
            </w:pPr>
            <w:r w:rsidRPr="00803F2F">
              <w:rPr>
                <w:rFonts w:asciiTheme="majorHAnsi" w:hAnsiTheme="majorHAnsi" w:cstheme="majorHAnsi"/>
                <w:bCs/>
                <w:i/>
              </w:rPr>
              <w:t>Results Orientation</w:t>
            </w:r>
            <w:r w:rsidRPr="00803F2F">
              <w:rPr>
                <w:rFonts w:asciiTheme="majorHAnsi" w:hAnsiTheme="majorHAnsi" w:cstheme="majorHAnsi"/>
                <w:bCs/>
              </w:rPr>
              <w:t>: Drive for improvement of results demonstrated by a track record of substantially enhancing performance or organizations</w:t>
            </w:r>
          </w:p>
          <w:p w:rsidR="00EB68BC" w:rsidRPr="00803F2F" w:rsidRDefault="00EB68BC" w:rsidP="00EB68BC">
            <w:pPr>
              <w:pStyle w:val="ListParagraph"/>
              <w:numPr>
                <w:ilvl w:val="0"/>
                <w:numId w:val="12"/>
              </w:numPr>
              <w:ind w:left="432"/>
              <w:rPr>
                <w:rFonts w:asciiTheme="majorHAnsi" w:hAnsiTheme="majorHAnsi" w:cstheme="majorHAnsi"/>
                <w:bCs/>
              </w:rPr>
            </w:pPr>
            <w:r w:rsidRPr="00803F2F">
              <w:rPr>
                <w:rFonts w:asciiTheme="majorHAnsi" w:hAnsiTheme="majorHAnsi" w:cstheme="majorHAnsi"/>
                <w:bCs/>
                <w:i/>
              </w:rPr>
              <w:t>Team Leadership</w:t>
            </w:r>
            <w:r w:rsidRPr="00803F2F">
              <w:rPr>
                <w:rFonts w:asciiTheme="majorHAnsi" w:hAnsiTheme="majorHAnsi" w:cstheme="majorHAnsi"/>
                <w:bCs/>
              </w:rPr>
              <w:t>: Can focus, align</w:t>
            </w:r>
            <w:r>
              <w:rPr>
                <w:rFonts w:asciiTheme="majorHAnsi" w:hAnsiTheme="majorHAnsi" w:cstheme="majorHAnsi"/>
                <w:bCs/>
              </w:rPr>
              <w:t xml:space="preserve"> and</w:t>
            </w:r>
            <w:r w:rsidRPr="00803F2F">
              <w:rPr>
                <w:rFonts w:asciiTheme="majorHAnsi" w:hAnsiTheme="majorHAnsi" w:cstheme="majorHAnsi"/>
                <w:bCs/>
              </w:rPr>
              <w:t xml:space="preserve"> build effective groups</w:t>
            </w:r>
          </w:p>
          <w:p w:rsidR="00EB68BC" w:rsidRPr="00803F2F" w:rsidRDefault="00EB68BC" w:rsidP="00EB68BC">
            <w:pPr>
              <w:pStyle w:val="ListParagraph"/>
              <w:numPr>
                <w:ilvl w:val="0"/>
                <w:numId w:val="12"/>
              </w:numPr>
              <w:ind w:left="432"/>
              <w:rPr>
                <w:rFonts w:asciiTheme="majorHAnsi" w:hAnsiTheme="majorHAnsi" w:cstheme="majorHAnsi"/>
                <w:bCs/>
              </w:rPr>
            </w:pPr>
            <w:r w:rsidRPr="00803F2F">
              <w:rPr>
                <w:rFonts w:asciiTheme="majorHAnsi" w:hAnsiTheme="majorHAnsi" w:cstheme="majorHAnsi"/>
                <w:bCs/>
                <w:i/>
              </w:rPr>
              <w:t>Collaboration &amp; Influencing</w:t>
            </w:r>
            <w:r w:rsidRPr="00803F2F">
              <w:rPr>
                <w:rFonts w:asciiTheme="majorHAnsi" w:hAnsiTheme="majorHAnsi" w:cstheme="majorHAnsi"/>
                <w:bCs/>
              </w:rPr>
              <w:t>: Works effectively with peers, partners</w:t>
            </w:r>
            <w:r>
              <w:rPr>
                <w:rFonts w:asciiTheme="majorHAnsi" w:hAnsiTheme="majorHAnsi" w:cstheme="majorHAnsi"/>
                <w:bCs/>
              </w:rPr>
              <w:t xml:space="preserve"> and</w:t>
            </w:r>
            <w:r w:rsidRPr="00803F2F">
              <w:rPr>
                <w:rFonts w:asciiTheme="majorHAnsi" w:hAnsiTheme="majorHAnsi" w:cstheme="majorHAnsi"/>
                <w:bCs/>
              </w:rPr>
              <w:t xml:space="preserve"> others who are not in the line of command</w:t>
            </w:r>
          </w:p>
        </w:tc>
      </w:tr>
      <w:tr w:rsidR="00EB68BC" w:rsidRPr="00803F2F"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803F2F" w:rsidRDefault="00EB68BC" w:rsidP="00EB68BC">
            <w:pPr>
              <w:contextualSpacing/>
              <w:jc w:val="center"/>
              <w:rPr>
                <w:rFonts w:asciiTheme="majorHAnsi" w:hAnsiTheme="majorHAnsi" w:cstheme="majorHAnsi"/>
                <w:b/>
              </w:rPr>
            </w:pPr>
            <w:r w:rsidRPr="00803F2F">
              <w:rPr>
                <w:rFonts w:asciiTheme="majorHAnsi" w:hAnsiTheme="majorHAnsi" w:cstheme="majorHAnsi"/>
                <w:b/>
              </w:rPr>
              <w:t>PAST APPOINTEES</w:t>
            </w:r>
          </w:p>
        </w:tc>
      </w:tr>
      <w:tr w:rsidR="00EB68BC" w:rsidRPr="00803F2F"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803F2F" w:rsidRDefault="00EB68BC" w:rsidP="00EB68BC">
            <w:pPr>
              <w:contextualSpacing/>
              <w:rPr>
                <w:rFonts w:asciiTheme="majorHAnsi" w:hAnsiTheme="majorHAnsi" w:cstheme="majorHAnsi"/>
              </w:rPr>
            </w:pPr>
            <w:r w:rsidRPr="00803F2F">
              <w:rPr>
                <w:rFonts w:asciiTheme="majorHAnsi" w:hAnsiTheme="majorHAnsi" w:cstheme="majorHAnsi"/>
              </w:rPr>
              <w:t>David Heyman, 2009 – 2014, Founding Director and Senior Fellow, Center for Strategic and International Studies (CSIS); Senior Advisor to the Secretary of Energy, DoE; Senior Policy Advisor for National Security and International Affairs, The White House</w:t>
            </w:r>
          </w:p>
        </w:tc>
      </w:tr>
      <w:tr w:rsidR="00EB68BC" w:rsidRPr="00803F2F"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803F2F" w:rsidRDefault="00EB68BC" w:rsidP="00EB68BC">
            <w:pPr>
              <w:contextualSpacing/>
              <w:rPr>
                <w:rFonts w:asciiTheme="majorHAnsi" w:hAnsiTheme="majorHAnsi" w:cstheme="majorHAnsi"/>
              </w:rPr>
            </w:pPr>
            <w:r w:rsidRPr="00803F2F">
              <w:rPr>
                <w:rFonts w:asciiTheme="majorHAnsi" w:hAnsiTheme="majorHAnsi" w:cstheme="majorHAnsi"/>
              </w:rPr>
              <w:t>Stewart Baker, 2005 – 2009, General Counsel, Robb-Silberman Commission; Partner, Steptoe&amp; Johnson; General Counsel, National Security Agency</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38" w:name="_Toc465779604"/>
      <w:r w:rsidRPr="0017272D">
        <w:lastRenderedPageBreak/>
        <w:t>POSITION DESCRIPTION</w:t>
      </w:r>
      <w:bookmarkEnd w:id="38"/>
    </w:p>
    <w:p w:rsidR="00EB68BC" w:rsidRPr="00661AE5" w:rsidRDefault="00EB68BC" w:rsidP="00EB68BC">
      <w:pPr>
        <w:pStyle w:val="Heading1"/>
        <w:spacing w:before="120"/>
      </w:pPr>
      <w:bookmarkStart w:id="39" w:name="_Chief_financial_officer,_3"/>
      <w:bookmarkStart w:id="40" w:name="_Toc465846331"/>
      <w:bookmarkEnd w:id="39"/>
      <w:r>
        <w:t>Chief financial officer, Department of homeland security</w:t>
      </w:r>
      <w:bookmarkEnd w:id="40"/>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8"/>
        <w:gridCol w:w="6628"/>
      </w:tblGrid>
      <w:tr w:rsidR="00EB68BC" w:rsidRPr="002A086D"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2A086D" w:rsidRDefault="00EB68BC" w:rsidP="00EB68BC">
            <w:pPr>
              <w:contextualSpacing/>
              <w:jc w:val="center"/>
              <w:rPr>
                <w:rFonts w:asciiTheme="majorHAnsi" w:hAnsiTheme="majorHAnsi" w:cstheme="majorHAnsi"/>
                <w:b/>
                <w:sz w:val="22"/>
                <w:szCs w:val="22"/>
              </w:rPr>
            </w:pPr>
            <w:r w:rsidRPr="002A086D">
              <w:rPr>
                <w:rFonts w:asciiTheme="majorHAnsi" w:hAnsiTheme="majorHAnsi" w:cstheme="majorHAnsi"/>
                <w:b/>
                <w:sz w:val="22"/>
                <w:szCs w:val="22"/>
              </w:rPr>
              <w:t>OVERVIEW</w:t>
            </w:r>
          </w:p>
        </w:tc>
      </w:tr>
      <w:tr w:rsidR="00EB68BC" w:rsidRPr="002A086D"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92E05" w:rsidRDefault="00EB68BC" w:rsidP="00EB68BC">
            <w:pPr>
              <w:contextualSpacing/>
              <w:rPr>
                <w:rFonts w:ascii="Calibri Light" w:hAnsi="Calibri Light" w:cs="Calibri Light"/>
              </w:rPr>
            </w:pPr>
            <w:r w:rsidRPr="00692E05">
              <w:rPr>
                <w:rFonts w:ascii="Calibri Light" w:hAnsi="Calibri Light" w:cs="Calibri Light"/>
              </w:rPr>
              <w:t>Senate Committee</w:t>
            </w:r>
          </w:p>
        </w:tc>
        <w:tc>
          <w:tcPr>
            <w:tcW w:w="6792" w:type="dxa"/>
            <w:tcBorders>
              <w:top w:val="single" w:sz="2" w:space="0" w:color="auto"/>
              <w:left w:val="single" w:sz="2" w:space="0" w:color="auto"/>
              <w:bottom w:val="single" w:sz="2" w:space="0" w:color="auto"/>
              <w:right w:val="single" w:sz="2" w:space="0" w:color="auto"/>
            </w:tcBorders>
          </w:tcPr>
          <w:p w:rsidR="00EB68BC" w:rsidRPr="00692E05" w:rsidRDefault="00EB68BC" w:rsidP="00EB68BC">
            <w:pPr>
              <w:contextualSpacing/>
              <w:rPr>
                <w:rFonts w:ascii="Calibri Light" w:hAnsi="Calibri Light" w:cs="Calibri Light"/>
              </w:rPr>
            </w:pPr>
            <w:r w:rsidRPr="00692E05">
              <w:rPr>
                <w:rFonts w:ascii="Calibri Light" w:hAnsi="Calibri Light" w:cs="Calibri Light"/>
              </w:rPr>
              <w:t>Homeland Security and Governmental Affairs</w:t>
            </w:r>
          </w:p>
        </w:tc>
      </w:tr>
      <w:tr w:rsidR="00EB68BC" w:rsidRPr="002A086D"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92E05" w:rsidRDefault="00EB68BC" w:rsidP="00EB68BC">
            <w:pPr>
              <w:contextualSpacing/>
              <w:rPr>
                <w:rFonts w:ascii="Calibri Light" w:hAnsi="Calibri Light" w:cs="Calibri Light"/>
              </w:rPr>
            </w:pPr>
            <w:r w:rsidRPr="00692E05">
              <w:rPr>
                <w:rFonts w:ascii="Calibri Light" w:hAnsi="Calibri Light" w:cs="Calibri Light"/>
              </w:rPr>
              <w:t>Agency Mission</w:t>
            </w:r>
          </w:p>
        </w:tc>
        <w:tc>
          <w:tcPr>
            <w:tcW w:w="6792" w:type="dxa"/>
            <w:tcBorders>
              <w:top w:val="single" w:sz="2" w:space="0" w:color="auto"/>
              <w:left w:val="single" w:sz="2" w:space="0" w:color="auto"/>
              <w:bottom w:val="single" w:sz="2" w:space="0" w:color="auto"/>
              <w:right w:val="single" w:sz="2" w:space="0" w:color="auto"/>
            </w:tcBorders>
          </w:tcPr>
          <w:p w:rsidR="00EB68BC" w:rsidRPr="00692E05" w:rsidRDefault="00EB68BC" w:rsidP="00EB68BC">
            <w:pPr>
              <w:contextualSpacing/>
              <w:rPr>
                <w:rFonts w:ascii="Calibri Light" w:hAnsi="Calibri Light" w:cs="Calibri Light"/>
                <w:bCs/>
                <w:lang w:val="en"/>
              </w:rPr>
            </w:pPr>
            <w:r w:rsidRPr="00692E05">
              <w:rPr>
                <w:rFonts w:ascii="Calibri Light" w:hAnsi="Calibri Light" w:cs="Calibri Light"/>
                <w:bCs/>
              </w:rPr>
              <w:t>To ensure that homeland is safe, secure and resilient against terrorism and other potential threats.</w:t>
            </w:r>
          </w:p>
        </w:tc>
      </w:tr>
      <w:tr w:rsidR="00EB68BC" w:rsidRPr="002A086D"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92E05" w:rsidRDefault="00EB68BC" w:rsidP="00EB68BC">
            <w:pPr>
              <w:contextualSpacing/>
              <w:rPr>
                <w:rFonts w:ascii="Calibri Light" w:hAnsi="Calibri Light" w:cs="Calibri Light"/>
              </w:rPr>
            </w:pPr>
            <w:r w:rsidRPr="00692E05">
              <w:rPr>
                <w:rFonts w:ascii="Calibri Light" w:hAnsi="Calibri Light" w:cs="Calibri Light"/>
              </w:rPr>
              <w:t>Position Overview</w:t>
            </w:r>
          </w:p>
        </w:tc>
        <w:tc>
          <w:tcPr>
            <w:tcW w:w="6792" w:type="dxa"/>
            <w:tcBorders>
              <w:top w:val="single" w:sz="2" w:space="0" w:color="auto"/>
              <w:left w:val="single" w:sz="2" w:space="0" w:color="auto"/>
              <w:bottom w:val="single" w:sz="2" w:space="0" w:color="auto"/>
              <w:right w:val="single" w:sz="2" w:space="0" w:color="auto"/>
            </w:tcBorders>
          </w:tcPr>
          <w:p w:rsidR="00EB68BC" w:rsidRPr="00692E05" w:rsidRDefault="00EB68BC" w:rsidP="00EB68BC">
            <w:pPr>
              <w:contextualSpacing/>
              <w:rPr>
                <w:rFonts w:ascii="Calibri Light" w:hAnsi="Calibri Light" w:cs="Calibri Light"/>
                <w:bCs/>
                <w:lang w:val="en"/>
              </w:rPr>
            </w:pPr>
            <w:r w:rsidRPr="00692E05">
              <w:rPr>
                <w:rFonts w:ascii="Calibri Light" w:hAnsi="Calibri Light" w:cs="Calibri Light"/>
                <w:lang w:val="en"/>
              </w:rPr>
              <w:t>The Office of the Chief Financial Officer (OCFO) is responsible for the fiscal management, integrity and accountability of the Department of Homeland Security (DHS). The mission of the OCFO is to provide guidance and oversight of the department’s budget, financial management, financial operations for all departmental management and operations, the DHS Working Capital Fund, grants and assistance awards and resource management systems to ensure that funds necessary to carry out the department’s mission are obtained, allocated and expended in accordance with the department’s priorities and relevant law and policies. CFOs also play a crucial government-wide role.</w:t>
            </w:r>
          </w:p>
        </w:tc>
      </w:tr>
      <w:tr w:rsidR="00EB68BC" w:rsidRPr="002A086D"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92E05" w:rsidRDefault="00EB68BC" w:rsidP="00EB68BC">
            <w:pPr>
              <w:contextualSpacing/>
              <w:rPr>
                <w:rFonts w:ascii="Calibri Light" w:hAnsi="Calibri Light" w:cs="Calibri Light"/>
                <w:i/>
              </w:rPr>
            </w:pPr>
            <w:r w:rsidRPr="00692E05">
              <w:rPr>
                <w:rFonts w:ascii="Calibri Light" w:hAnsi="Calibri Light" w:cs="Calibri Light"/>
              </w:rPr>
              <w:t>Compensation</w:t>
            </w:r>
          </w:p>
        </w:tc>
        <w:tc>
          <w:tcPr>
            <w:tcW w:w="6792" w:type="dxa"/>
            <w:tcBorders>
              <w:top w:val="single" w:sz="2" w:space="0" w:color="auto"/>
              <w:left w:val="single" w:sz="2" w:space="0" w:color="auto"/>
              <w:bottom w:val="single" w:sz="2" w:space="0" w:color="auto"/>
              <w:right w:val="single" w:sz="2" w:space="0" w:color="auto"/>
            </w:tcBorders>
          </w:tcPr>
          <w:p w:rsidR="00EB68BC" w:rsidRPr="00692E05" w:rsidRDefault="00EB68BC" w:rsidP="00EB68BC">
            <w:pPr>
              <w:contextualSpacing/>
              <w:rPr>
                <w:rFonts w:ascii="Calibri Light" w:hAnsi="Calibri Light" w:cs="Calibri Light"/>
                <w:bCs/>
              </w:rPr>
            </w:pPr>
            <w:r w:rsidRPr="00692E05">
              <w:rPr>
                <w:rFonts w:ascii="Calibri Light" w:hAnsi="Calibri Light" w:cs="Calibri Light"/>
                <w:bCs/>
              </w:rPr>
              <w:t>Level IV $160,300</w:t>
            </w:r>
            <w:r w:rsidRPr="00692E05">
              <w:rPr>
                <w:rFonts w:ascii="Calibri Light" w:hAnsi="Calibri Light" w:cs="Calibri Light"/>
              </w:rPr>
              <w:t xml:space="preserve"> (</w:t>
            </w:r>
            <w:r w:rsidRPr="00692E05">
              <w:rPr>
                <w:rFonts w:ascii="Calibri Light" w:hAnsi="Calibri Light" w:cs="Calibri Light"/>
                <w:lang w:val="en"/>
              </w:rPr>
              <w:t>5 U.S.C. § 5315)</w:t>
            </w:r>
          </w:p>
        </w:tc>
      </w:tr>
      <w:tr w:rsidR="00EB68BC" w:rsidRPr="002A086D"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92E05" w:rsidRDefault="00EB68BC" w:rsidP="00EB68BC">
            <w:pPr>
              <w:contextualSpacing/>
              <w:rPr>
                <w:rFonts w:ascii="Calibri Light" w:hAnsi="Calibri Light" w:cs="Calibri Light"/>
              </w:rPr>
            </w:pPr>
            <w:r w:rsidRPr="00692E05">
              <w:rPr>
                <w:rFonts w:ascii="Calibri Light" w:hAnsi="Calibri Light" w:cs="Calibri Light"/>
              </w:rPr>
              <w:t>Position Reports to</w:t>
            </w:r>
          </w:p>
        </w:tc>
        <w:tc>
          <w:tcPr>
            <w:tcW w:w="6792" w:type="dxa"/>
            <w:tcBorders>
              <w:top w:val="single" w:sz="2" w:space="0" w:color="auto"/>
              <w:left w:val="single" w:sz="2" w:space="0" w:color="auto"/>
              <w:bottom w:val="single" w:sz="2" w:space="0" w:color="auto"/>
              <w:right w:val="single" w:sz="2" w:space="0" w:color="auto"/>
            </w:tcBorders>
          </w:tcPr>
          <w:p w:rsidR="00EB68BC" w:rsidRPr="00692E05" w:rsidRDefault="00EB68BC" w:rsidP="00EB68BC">
            <w:pPr>
              <w:contextualSpacing/>
              <w:rPr>
                <w:rFonts w:ascii="Calibri Light" w:hAnsi="Calibri Light" w:cs="Calibri Light"/>
              </w:rPr>
            </w:pPr>
            <w:r w:rsidRPr="00692E05">
              <w:rPr>
                <w:rFonts w:ascii="Calibri Light" w:hAnsi="Calibri Light" w:cs="Calibri Light"/>
              </w:rPr>
              <w:t>Secretary and deputy secretary of Homeland Security</w:t>
            </w:r>
          </w:p>
        </w:tc>
      </w:tr>
      <w:tr w:rsidR="00EB68BC" w:rsidRPr="002A086D"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2A086D" w:rsidRDefault="00EB68BC" w:rsidP="00EB68BC">
            <w:pPr>
              <w:contextualSpacing/>
              <w:jc w:val="center"/>
              <w:rPr>
                <w:rFonts w:asciiTheme="majorHAnsi" w:hAnsiTheme="majorHAnsi" w:cstheme="majorHAnsi"/>
                <w:b/>
                <w:sz w:val="22"/>
                <w:szCs w:val="22"/>
              </w:rPr>
            </w:pPr>
            <w:r w:rsidRPr="002A086D">
              <w:rPr>
                <w:rFonts w:asciiTheme="majorHAnsi" w:hAnsiTheme="majorHAnsi" w:cstheme="majorHAnsi"/>
                <w:b/>
                <w:sz w:val="22"/>
                <w:szCs w:val="22"/>
              </w:rPr>
              <w:t>RESPONSIBILITIES</w:t>
            </w:r>
          </w:p>
        </w:tc>
      </w:tr>
      <w:tr w:rsidR="00EB68BC" w:rsidRPr="002A086D"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92E05" w:rsidRDefault="00EB68BC" w:rsidP="00EB68BC">
            <w:pPr>
              <w:contextualSpacing/>
              <w:rPr>
                <w:rFonts w:ascii="Calibri Light" w:hAnsi="Calibri Light" w:cs="Calibri Light"/>
              </w:rPr>
            </w:pPr>
            <w:r w:rsidRPr="00692E05">
              <w:rPr>
                <w:rFonts w:ascii="Calibri Light" w:hAnsi="Calibri Light" w:cs="Calibri Light"/>
              </w:rPr>
              <w:t>Management Scope</w:t>
            </w:r>
          </w:p>
        </w:tc>
        <w:tc>
          <w:tcPr>
            <w:tcW w:w="6792" w:type="dxa"/>
            <w:tcBorders>
              <w:top w:val="single" w:sz="2" w:space="0" w:color="auto"/>
              <w:left w:val="single" w:sz="2" w:space="0" w:color="auto"/>
              <w:bottom w:val="single" w:sz="2" w:space="0" w:color="auto"/>
              <w:right w:val="single" w:sz="2" w:space="0" w:color="auto"/>
            </w:tcBorders>
          </w:tcPr>
          <w:p w:rsidR="00EB68BC" w:rsidRPr="00692E05" w:rsidRDefault="00EB68BC" w:rsidP="00EB68BC">
            <w:pPr>
              <w:contextualSpacing/>
              <w:rPr>
                <w:rFonts w:ascii="Calibri Light" w:hAnsi="Calibri Light" w:cs="Calibri Light"/>
              </w:rPr>
            </w:pPr>
            <w:r w:rsidRPr="00692E05">
              <w:rPr>
                <w:rFonts w:ascii="Calibri Light" w:hAnsi="Calibri Light" w:cs="Calibri Light"/>
              </w:rPr>
              <w:t>In fiscal 2015, DHS had $42,573 million in outlays and 166,777 total employment. The Office of the CFO of the Department of Homeland Security directly managed $86.09 million and 187 FTE according to the revised enacted budget for fiscal 2015. However, the CFO oversees the financial management of the entire department.</w:t>
            </w:r>
          </w:p>
          <w:p w:rsidR="00EB68BC" w:rsidRPr="00692E05" w:rsidRDefault="00EB68BC" w:rsidP="00EB68BC">
            <w:pPr>
              <w:contextualSpacing/>
              <w:rPr>
                <w:rFonts w:ascii="Calibri Light" w:hAnsi="Calibri Light" w:cs="Calibri Light"/>
              </w:rPr>
            </w:pPr>
          </w:p>
          <w:p w:rsidR="00EB68BC" w:rsidRPr="00692E05" w:rsidRDefault="00EB68BC" w:rsidP="00EB68BC">
            <w:pPr>
              <w:contextualSpacing/>
              <w:rPr>
                <w:rFonts w:ascii="Calibri Light" w:hAnsi="Calibri Light" w:cs="Calibri Light"/>
              </w:rPr>
            </w:pPr>
            <w:r w:rsidRPr="00692E05">
              <w:rPr>
                <w:rFonts w:ascii="Calibri Light" w:hAnsi="Calibri Light" w:cs="Calibri Light"/>
              </w:rPr>
              <w:t xml:space="preserve">The Office of the CFO is comprised of: </w:t>
            </w:r>
          </w:p>
          <w:p w:rsidR="00EB68BC" w:rsidRPr="00692E05" w:rsidRDefault="00692E05" w:rsidP="00EB68BC">
            <w:pPr>
              <w:pStyle w:val="ListParagraph"/>
              <w:numPr>
                <w:ilvl w:val="0"/>
                <w:numId w:val="13"/>
              </w:numPr>
              <w:ind w:left="432"/>
              <w:rPr>
                <w:rFonts w:ascii="Calibri Light" w:eastAsia="Times New Roman" w:hAnsi="Calibri Light" w:cs="Calibri Light"/>
              </w:rPr>
            </w:pPr>
            <w:r w:rsidRPr="00692E05">
              <w:rPr>
                <w:rFonts w:ascii="Calibri Light" w:eastAsia="Times New Roman" w:hAnsi="Calibri Light" w:cs="Calibri Light"/>
              </w:rPr>
              <w:t>Budget Division</w:t>
            </w:r>
          </w:p>
          <w:p w:rsidR="00EB68BC" w:rsidRPr="00692E05" w:rsidRDefault="00692E05" w:rsidP="00EB68BC">
            <w:pPr>
              <w:pStyle w:val="ListParagraph"/>
              <w:numPr>
                <w:ilvl w:val="0"/>
                <w:numId w:val="13"/>
              </w:numPr>
              <w:ind w:left="432"/>
              <w:rPr>
                <w:rFonts w:ascii="Calibri Light" w:eastAsia="Times New Roman" w:hAnsi="Calibri Light" w:cs="Calibri Light"/>
              </w:rPr>
            </w:pPr>
            <w:r w:rsidRPr="00692E05">
              <w:rPr>
                <w:rFonts w:ascii="Calibri Light" w:eastAsia="Times New Roman" w:hAnsi="Calibri Light" w:cs="Calibri Light"/>
              </w:rPr>
              <w:t>Program Analysis And Evaluation Division</w:t>
            </w:r>
          </w:p>
          <w:p w:rsidR="00EB68BC" w:rsidRPr="00692E05" w:rsidRDefault="00692E05" w:rsidP="00EB68BC">
            <w:pPr>
              <w:pStyle w:val="ListParagraph"/>
              <w:numPr>
                <w:ilvl w:val="0"/>
                <w:numId w:val="13"/>
              </w:numPr>
              <w:ind w:left="432"/>
              <w:rPr>
                <w:rFonts w:ascii="Calibri Light" w:eastAsia="Times New Roman" w:hAnsi="Calibri Light" w:cs="Calibri Light"/>
              </w:rPr>
            </w:pPr>
            <w:r w:rsidRPr="00692E05">
              <w:rPr>
                <w:rFonts w:ascii="Calibri Light" w:eastAsia="Times New Roman" w:hAnsi="Calibri Light" w:cs="Calibri Light"/>
              </w:rPr>
              <w:t xml:space="preserve">Office Of Financial Operations </w:t>
            </w:r>
          </w:p>
          <w:p w:rsidR="00EB68BC" w:rsidRPr="00692E05" w:rsidRDefault="00692E05" w:rsidP="00EB68BC">
            <w:pPr>
              <w:pStyle w:val="ListParagraph"/>
              <w:numPr>
                <w:ilvl w:val="0"/>
                <w:numId w:val="13"/>
              </w:numPr>
              <w:ind w:left="432"/>
              <w:rPr>
                <w:rFonts w:ascii="Calibri Light" w:eastAsia="Times New Roman" w:hAnsi="Calibri Light" w:cs="Calibri Light"/>
              </w:rPr>
            </w:pPr>
            <w:r w:rsidRPr="00692E05">
              <w:rPr>
                <w:rFonts w:ascii="Calibri Light" w:eastAsia="Times New Roman" w:hAnsi="Calibri Light" w:cs="Calibri Light"/>
              </w:rPr>
              <w:t xml:space="preserve">Financial Management </w:t>
            </w:r>
            <w:r>
              <w:rPr>
                <w:rFonts w:ascii="Calibri Light" w:eastAsia="Times New Roman" w:hAnsi="Calibri Light" w:cs="Calibri Light"/>
              </w:rPr>
              <w:t>a</w:t>
            </w:r>
            <w:r w:rsidRPr="00692E05">
              <w:rPr>
                <w:rFonts w:ascii="Calibri Light" w:eastAsia="Times New Roman" w:hAnsi="Calibri Light" w:cs="Calibri Light"/>
              </w:rPr>
              <w:t>nd Policy Division</w:t>
            </w:r>
          </w:p>
          <w:p w:rsidR="00EB68BC" w:rsidRPr="00692E05" w:rsidRDefault="00692E05" w:rsidP="00EB68BC">
            <w:pPr>
              <w:pStyle w:val="ListParagraph"/>
              <w:numPr>
                <w:ilvl w:val="0"/>
                <w:numId w:val="13"/>
              </w:numPr>
              <w:ind w:left="432"/>
              <w:rPr>
                <w:rFonts w:ascii="Calibri Light" w:eastAsia="Times New Roman" w:hAnsi="Calibri Light" w:cs="Calibri Light"/>
              </w:rPr>
            </w:pPr>
            <w:r w:rsidRPr="00692E05">
              <w:rPr>
                <w:rFonts w:ascii="Calibri Light" w:eastAsia="Times New Roman" w:hAnsi="Calibri Light" w:cs="Calibri Light"/>
              </w:rPr>
              <w:t>Internal Control Management Division</w:t>
            </w:r>
          </w:p>
          <w:p w:rsidR="00EB68BC" w:rsidRPr="00692E05" w:rsidRDefault="00692E05" w:rsidP="00EB68BC">
            <w:pPr>
              <w:pStyle w:val="ListParagraph"/>
              <w:numPr>
                <w:ilvl w:val="0"/>
                <w:numId w:val="13"/>
              </w:numPr>
              <w:ind w:left="432"/>
              <w:rPr>
                <w:rFonts w:ascii="Calibri Light" w:eastAsia="Times New Roman" w:hAnsi="Calibri Light" w:cs="Calibri Light"/>
              </w:rPr>
            </w:pPr>
            <w:r w:rsidRPr="00692E05">
              <w:rPr>
                <w:rFonts w:ascii="Calibri Light" w:eastAsia="Times New Roman" w:hAnsi="Calibri Light" w:cs="Calibri Light"/>
              </w:rPr>
              <w:t>Resource Management Transformation Office (Financial Systems Division)</w:t>
            </w:r>
          </w:p>
          <w:p w:rsidR="00EB68BC" w:rsidRPr="00692E05" w:rsidRDefault="00692E05" w:rsidP="00EB68BC">
            <w:pPr>
              <w:pStyle w:val="ListParagraph"/>
              <w:numPr>
                <w:ilvl w:val="0"/>
                <w:numId w:val="13"/>
              </w:numPr>
              <w:ind w:left="432"/>
              <w:rPr>
                <w:rFonts w:ascii="Calibri Light" w:eastAsia="Times New Roman" w:hAnsi="Calibri Light" w:cs="Calibri Light"/>
              </w:rPr>
            </w:pPr>
            <w:r w:rsidRPr="00692E05">
              <w:rPr>
                <w:rFonts w:ascii="Calibri Light" w:eastAsia="Times New Roman" w:hAnsi="Calibri Light" w:cs="Calibri Light"/>
              </w:rPr>
              <w:t>Financial Assistance Policy &amp; Oversight</w:t>
            </w:r>
          </w:p>
          <w:p w:rsidR="00EB68BC" w:rsidRPr="00692E05" w:rsidRDefault="00692E05" w:rsidP="00EB68BC">
            <w:pPr>
              <w:pStyle w:val="ListParagraph"/>
              <w:numPr>
                <w:ilvl w:val="0"/>
                <w:numId w:val="13"/>
              </w:numPr>
              <w:ind w:left="432"/>
              <w:rPr>
                <w:rFonts w:ascii="Calibri Light" w:eastAsia="Times New Roman" w:hAnsi="Calibri Light" w:cs="Calibri Light"/>
              </w:rPr>
            </w:pPr>
            <w:r w:rsidRPr="00692E05">
              <w:rPr>
                <w:rFonts w:ascii="Calibri Light" w:eastAsia="Times New Roman" w:hAnsi="Calibri Light" w:cs="Calibri Light"/>
              </w:rPr>
              <w:t xml:space="preserve">Departmental </w:t>
            </w:r>
            <w:r>
              <w:rPr>
                <w:rFonts w:ascii="Calibri Light" w:eastAsia="Times New Roman" w:hAnsi="Calibri Light" w:cs="Calibri Light"/>
              </w:rPr>
              <w:t>GAO</w:t>
            </w:r>
            <w:r w:rsidRPr="00692E05">
              <w:rPr>
                <w:rFonts w:ascii="Calibri Light" w:eastAsia="Times New Roman" w:hAnsi="Calibri Light" w:cs="Calibri Light"/>
              </w:rPr>
              <w:t>/</w:t>
            </w:r>
            <w:r>
              <w:rPr>
                <w:rFonts w:ascii="Calibri Light" w:eastAsia="Times New Roman" w:hAnsi="Calibri Light" w:cs="Calibri Light"/>
              </w:rPr>
              <w:t>OIG</w:t>
            </w:r>
            <w:r w:rsidRPr="00692E05">
              <w:rPr>
                <w:rFonts w:ascii="Calibri Light" w:eastAsia="Times New Roman" w:hAnsi="Calibri Light" w:cs="Calibri Light"/>
              </w:rPr>
              <w:t xml:space="preserve"> Audit Liaison Office</w:t>
            </w:r>
          </w:p>
          <w:p w:rsidR="00EB68BC" w:rsidRPr="00692E05" w:rsidRDefault="00692E05" w:rsidP="00EB68BC">
            <w:pPr>
              <w:pStyle w:val="ListParagraph"/>
              <w:numPr>
                <w:ilvl w:val="0"/>
                <w:numId w:val="13"/>
              </w:numPr>
              <w:ind w:left="432"/>
              <w:rPr>
                <w:rFonts w:ascii="Calibri Light" w:eastAsia="Times New Roman" w:hAnsi="Calibri Light" w:cs="Calibri Light"/>
              </w:rPr>
            </w:pPr>
            <w:r w:rsidRPr="00692E05">
              <w:rPr>
                <w:rFonts w:ascii="Calibri Light" w:eastAsia="Times New Roman" w:hAnsi="Calibri Light" w:cs="Calibri Light"/>
              </w:rPr>
              <w:t>Workforce Development Division</w:t>
            </w:r>
          </w:p>
        </w:tc>
      </w:tr>
      <w:tr w:rsidR="00EB68BC" w:rsidRPr="002A086D"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92E05" w:rsidRDefault="00EB68BC" w:rsidP="00EB68BC">
            <w:pPr>
              <w:contextualSpacing/>
              <w:rPr>
                <w:rFonts w:asciiTheme="majorHAnsi" w:hAnsiTheme="majorHAnsi" w:cstheme="majorHAnsi"/>
              </w:rPr>
            </w:pPr>
            <w:r w:rsidRPr="00692E05">
              <w:rPr>
                <w:rFonts w:asciiTheme="majorHAnsi" w:hAnsiTheme="majorHAnsi" w:cstheme="majorHAnsi"/>
              </w:rPr>
              <w:t>Primary Responsibilities</w:t>
            </w:r>
          </w:p>
        </w:tc>
        <w:tc>
          <w:tcPr>
            <w:tcW w:w="6792" w:type="dxa"/>
            <w:tcBorders>
              <w:top w:val="single" w:sz="2" w:space="0" w:color="auto"/>
              <w:left w:val="single" w:sz="2" w:space="0" w:color="auto"/>
              <w:bottom w:val="single" w:sz="2" w:space="0" w:color="auto"/>
              <w:right w:val="single" w:sz="2" w:space="0" w:color="auto"/>
            </w:tcBorders>
          </w:tcPr>
          <w:p w:rsidR="00EB68BC" w:rsidRPr="00692E05" w:rsidRDefault="00EB68BC" w:rsidP="00EB68BC">
            <w:pPr>
              <w:pStyle w:val="NormalWeb"/>
              <w:numPr>
                <w:ilvl w:val="0"/>
                <w:numId w:val="2"/>
              </w:numPr>
              <w:spacing w:before="0" w:beforeAutospacing="0" w:after="0" w:afterAutospacing="0"/>
              <w:ind w:left="432"/>
              <w:contextualSpacing/>
              <w:rPr>
                <w:rFonts w:asciiTheme="majorHAnsi" w:hAnsiTheme="majorHAnsi" w:cstheme="majorHAnsi"/>
                <w:sz w:val="20"/>
                <w:szCs w:val="20"/>
              </w:rPr>
            </w:pPr>
            <w:r w:rsidRPr="00692E05">
              <w:rPr>
                <w:rFonts w:asciiTheme="majorHAnsi" w:hAnsiTheme="majorHAnsi" w:cstheme="majorHAnsi"/>
                <w:sz w:val="20"/>
                <w:szCs w:val="20"/>
              </w:rPr>
              <w:t>Develops and maintains integrated accounting and financial management systems.</w:t>
            </w:r>
          </w:p>
          <w:p w:rsidR="00EB68BC" w:rsidRPr="00692E05" w:rsidRDefault="00EB68BC" w:rsidP="00EB68BC">
            <w:pPr>
              <w:pStyle w:val="NormalWeb"/>
              <w:numPr>
                <w:ilvl w:val="0"/>
                <w:numId w:val="2"/>
              </w:numPr>
              <w:spacing w:before="0" w:beforeAutospacing="0" w:after="0" w:afterAutospacing="0"/>
              <w:ind w:left="432"/>
              <w:contextualSpacing/>
              <w:rPr>
                <w:rFonts w:asciiTheme="majorHAnsi" w:hAnsiTheme="majorHAnsi" w:cstheme="majorHAnsi"/>
                <w:sz w:val="20"/>
                <w:szCs w:val="20"/>
              </w:rPr>
            </w:pPr>
            <w:r w:rsidRPr="00692E05">
              <w:rPr>
                <w:rFonts w:asciiTheme="majorHAnsi" w:hAnsiTheme="majorHAnsi" w:cstheme="majorHAnsi"/>
                <w:sz w:val="20"/>
                <w:szCs w:val="20"/>
              </w:rPr>
              <w:t xml:space="preserve">Oversees the recruitment, selection and training of personnel to carry out agency financial management functions, as well as manages, trains and </w:t>
            </w:r>
            <w:r w:rsidRPr="00692E05">
              <w:rPr>
                <w:rFonts w:asciiTheme="majorHAnsi" w:hAnsiTheme="majorHAnsi" w:cstheme="majorHAnsi"/>
                <w:sz w:val="20"/>
                <w:szCs w:val="20"/>
              </w:rPr>
              <w:lastRenderedPageBreak/>
              <w:t>provides policy guidance and oversight of these personnel and their activities.</w:t>
            </w:r>
          </w:p>
          <w:p w:rsidR="00EB68BC" w:rsidRPr="00692E05" w:rsidRDefault="00EB68BC" w:rsidP="00EB68BC">
            <w:pPr>
              <w:pStyle w:val="NormalWeb"/>
              <w:numPr>
                <w:ilvl w:val="0"/>
                <w:numId w:val="2"/>
              </w:numPr>
              <w:spacing w:before="0" w:beforeAutospacing="0" w:after="0" w:afterAutospacing="0"/>
              <w:ind w:left="432"/>
              <w:contextualSpacing/>
              <w:rPr>
                <w:rFonts w:asciiTheme="majorHAnsi" w:hAnsiTheme="majorHAnsi" w:cstheme="majorHAnsi"/>
                <w:sz w:val="20"/>
                <w:szCs w:val="20"/>
              </w:rPr>
            </w:pPr>
            <w:r w:rsidRPr="00692E05">
              <w:rPr>
                <w:rFonts w:asciiTheme="majorHAnsi" w:hAnsiTheme="majorHAnsi" w:cstheme="majorHAnsi"/>
                <w:sz w:val="20"/>
                <w:szCs w:val="20"/>
              </w:rPr>
              <w:t>Implements agency asset management systems, including systems for cash management, credit management, debt collection and property and inventory management and control.</w:t>
            </w:r>
          </w:p>
          <w:p w:rsidR="00EB68BC" w:rsidRPr="00692E05" w:rsidRDefault="00EB68BC" w:rsidP="00EB68BC">
            <w:pPr>
              <w:pStyle w:val="NormalWeb"/>
              <w:numPr>
                <w:ilvl w:val="0"/>
                <w:numId w:val="2"/>
              </w:numPr>
              <w:spacing w:before="0" w:beforeAutospacing="0" w:after="0" w:afterAutospacing="0"/>
              <w:ind w:left="432"/>
              <w:contextualSpacing/>
              <w:rPr>
                <w:rFonts w:asciiTheme="majorHAnsi" w:hAnsiTheme="majorHAnsi" w:cstheme="majorHAnsi"/>
                <w:sz w:val="20"/>
                <w:szCs w:val="20"/>
              </w:rPr>
            </w:pPr>
            <w:r w:rsidRPr="00692E05">
              <w:rPr>
                <w:rFonts w:asciiTheme="majorHAnsi" w:hAnsiTheme="majorHAnsi" w:cstheme="majorHAnsi"/>
                <w:sz w:val="20"/>
                <w:szCs w:val="20"/>
              </w:rPr>
              <w:t>Manages the financial execution of the agency budget and actual expenditures.</w:t>
            </w:r>
          </w:p>
          <w:p w:rsidR="00EB68BC" w:rsidRPr="00692E05" w:rsidRDefault="00EB68BC" w:rsidP="00EB68BC">
            <w:pPr>
              <w:pStyle w:val="NormalWeb"/>
              <w:numPr>
                <w:ilvl w:val="0"/>
                <w:numId w:val="2"/>
              </w:numPr>
              <w:spacing w:before="0" w:beforeAutospacing="0" w:after="0" w:afterAutospacing="0"/>
              <w:ind w:left="432"/>
              <w:contextualSpacing/>
              <w:rPr>
                <w:rFonts w:asciiTheme="majorHAnsi" w:hAnsiTheme="majorHAnsi" w:cstheme="majorHAnsi"/>
                <w:sz w:val="20"/>
                <w:szCs w:val="20"/>
              </w:rPr>
            </w:pPr>
            <w:r w:rsidRPr="00692E05">
              <w:rPr>
                <w:rFonts w:asciiTheme="majorHAnsi" w:hAnsiTheme="majorHAnsi" w:cstheme="majorHAnsi"/>
                <w:sz w:val="20"/>
                <w:szCs w:val="20"/>
              </w:rPr>
              <w:t>Provides financial and performance reports to staff, overseers and stakeholders.</w:t>
            </w:r>
          </w:p>
          <w:p w:rsidR="00EB68BC" w:rsidRPr="00692E05" w:rsidRDefault="00EB68BC" w:rsidP="00EB68BC">
            <w:pPr>
              <w:pStyle w:val="NormalWeb"/>
              <w:numPr>
                <w:ilvl w:val="0"/>
                <w:numId w:val="2"/>
              </w:numPr>
              <w:spacing w:before="0" w:beforeAutospacing="0" w:after="0" w:afterAutospacing="0"/>
              <w:ind w:left="432"/>
              <w:contextualSpacing/>
              <w:rPr>
                <w:rFonts w:asciiTheme="majorHAnsi" w:hAnsiTheme="majorHAnsi" w:cstheme="majorHAnsi"/>
                <w:sz w:val="20"/>
                <w:szCs w:val="20"/>
              </w:rPr>
            </w:pPr>
            <w:r w:rsidRPr="00692E05">
              <w:rPr>
                <w:rFonts w:asciiTheme="majorHAnsi" w:hAnsiTheme="majorHAnsi" w:cstheme="majorHAnsi"/>
                <w:sz w:val="20"/>
                <w:szCs w:val="20"/>
              </w:rPr>
              <w:t>Ties the budget and performance to outcomes.</w:t>
            </w:r>
          </w:p>
          <w:p w:rsidR="00EB68BC" w:rsidRPr="00692E05" w:rsidRDefault="00EB68BC" w:rsidP="00EB68BC">
            <w:pPr>
              <w:pStyle w:val="NormalWeb"/>
              <w:numPr>
                <w:ilvl w:val="0"/>
                <w:numId w:val="2"/>
              </w:numPr>
              <w:spacing w:before="0" w:beforeAutospacing="0" w:after="0" w:afterAutospacing="0"/>
              <w:ind w:left="432"/>
              <w:contextualSpacing/>
              <w:rPr>
                <w:rFonts w:asciiTheme="majorHAnsi" w:hAnsiTheme="majorHAnsi" w:cstheme="majorHAnsi"/>
                <w:sz w:val="20"/>
                <w:szCs w:val="20"/>
              </w:rPr>
            </w:pPr>
            <w:r w:rsidRPr="00692E05">
              <w:rPr>
                <w:rFonts w:asciiTheme="majorHAnsi" w:hAnsiTheme="majorHAnsi" w:cstheme="majorHAnsi"/>
                <w:sz w:val="20"/>
                <w:szCs w:val="20"/>
              </w:rPr>
              <w:t>Takes the lead role in enterprise risk management.</w:t>
            </w:r>
          </w:p>
        </w:tc>
      </w:tr>
      <w:tr w:rsidR="00EB68BC" w:rsidRPr="002A086D"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92E05" w:rsidRDefault="00EB68BC" w:rsidP="00EB68BC">
            <w:pPr>
              <w:contextualSpacing/>
              <w:rPr>
                <w:rFonts w:asciiTheme="majorHAnsi" w:hAnsiTheme="majorHAnsi" w:cstheme="majorHAnsi"/>
              </w:rPr>
            </w:pPr>
            <w:r w:rsidRPr="00692E05">
              <w:rPr>
                <w:rFonts w:asciiTheme="majorHAnsi" w:hAnsiTheme="majorHAnsi" w:cstheme="majorHAnsi"/>
              </w:rPr>
              <w:lastRenderedPageBreak/>
              <w:t>Strategic Goals and Priorities</w:t>
            </w:r>
          </w:p>
        </w:tc>
        <w:tc>
          <w:tcPr>
            <w:tcW w:w="6792" w:type="dxa"/>
            <w:tcBorders>
              <w:top w:val="single" w:sz="2" w:space="0" w:color="auto"/>
              <w:left w:val="single" w:sz="2" w:space="0" w:color="auto"/>
              <w:bottom w:val="single" w:sz="2" w:space="0" w:color="auto"/>
              <w:right w:val="single" w:sz="2" w:space="0" w:color="auto"/>
            </w:tcBorders>
            <w:vAlign w:val="center"/>
          </w:tcPr>
          <w:p w:rsidR="00EB68BC" w:rsidRPr="00692E05" w:rsidRDefault="00EB68BC" w:rsidP="00EB68BC">
            <w:pPr>
              <w:ind w:left="72"/>
              <w:contextualSpacing/>
              <w:jc w:val="center"/>
              <w:rPr>
                <w:rFonts w:asciiTheme="majorHAnsi" w:hAnsiTheme="majorHAnsi" w:cstheme="majorHAnsi"/>
              </w:rPr>
            </w:pPr>
          </w:p>
          <w:p w:rsidR="00EB68BC" w:rsidRPr="00692E05" w:rsidRDefault="00EB68BC" w:rsidP="00EB68BC">
            <w:pPr>
              <w:ind w:left="72"/>
              <w:contextualSpacing/>
              <w:jc w:val="center"/>
              <w:rPr>
                <w:rFonts w:asciiTheme="majorHAnsi" w:hAnsiTheme="majorHAnsi" w:cstheme="majorHAnsi"/>
              </w:rPr>
            </w:pPr>
          </w:p>
          <w:p w:rsidR="00EB68BC" w:rsidRPr="00692E05" w:rsidRDefault="00EB68BC" w:rsidP="00EB68BC">
            <w:pPr>
              <w:ind w:left="72"/>
              <w:contextualSpacing/>
              <w:jc w:val="center"/>
              <w:rPr>
                <w:rFonts w:asciiTheme="majorHAnsi" w:hAnsiTheme="majorHAnsi" w:cstheme="majorHAnsi"/>
              </w:rPr>
            </w:pPr>
            <w:r w:rsidRPr="00692E05">
              <w:rPr>
                <w:rFonts w:asciiTheme="majorHAnsi" w:hAnsiTheme="majorHAnsi" w:cstheme="majorHAnsi"/>
              </w:rPr>
              <w:t>Depends on the policy priorities of the administration</w:t>
            </w:r>
          </w:p>
          <w:p w:rsidR="00EB68BC" w:rsidRPr="00692E05" w:rsidRDefault="00EB68BC" w:rsidP="00EB68BC">
            <w:pPr>
              <w:ind w:left="72"/>
              <w:contextualSpacing/>
              <w:jc w:val="center"/>
              <w:rPr>
                <w:rFonts w:asciiTheme="majorHAnsi" w:hAnsiTheme="majorHAnsi" w:cstheme="majorHAnsi"/>
              </w:rPr>
            </w:pPr>
          </w:p>
          <w:p w:rsidR="00EB68BC" w:rsidRPr="00692E05" w:rsidRDefault="00EB68BC" w:rsidP="00EB68BC">
            <w:pPr>
              <w:contextualSpacing/>
              <w:rPr>
                <w:rFonts w:asciiTheme="majorHAnsi" w:hAnsiTheme="majorHAnsi" w:cstheme="majorHAnsi"/>
              </w:rPr>
            </w:pPr>
          </w:p>
        </w:tc>
      </w:tr>
      <w:tr w:rsidR="00EB68BC" w:rsidRPr="002A086D"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2A086D" w:rsidRDefault="00EB68BC" w:rsidP="00EB68BC">
            <w:pPr>
              <w:contextualSpacing/>
              <w:jc w:val="center"/>
              <w:rPr>
                <w:rFonts w:asciiTheme="majorHAnsi" w:hAnsiTheme="majorHAnsi" w:cstheme="majorHAnsi"/>
                <w:b/>
                <w:sz w:val="22"/>
                <w:szCs w:val="22"/>
              </w:rPr>
            </w:pPr>
            <w:r w:rsidRPr="002A086D">
              <w:rPr>
                <w:rFonts w:asciiTheme="majorHAnsi" w:hAnsiTheme="majorHAnsi" w:cstheme="majorHAnsi"/>
                <w:b/>
                <w:sz w:val="22"/>
                <w:szCs w:val="22"/>
              </w:rPr>
              <w:t>REQUIREMENTS AND COMPETENCIES</w:t>
            </w:r>
          </w:p>
        </w:tc>
      </w:tr>
      <w:tr w:rsidR="00EB68BC" w:rsidRPr="002A086D"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92E05" w:rsidRDefault="00EB68BC" w:rsidP="00EB68BC">
            <w:pPr>
              <w:contextualSpacing/>
              <w:rPr>
                <w:rFonts w:asciiTheme="majorHAnsi" w:hAnsiTheme="majorHAnsi" w:cstheme="majorHAnsi"/>
              </w:rPr>
            </w:pPr>
            <w:r w:rsidRPr="00692E05">
              <w:rPr>
                <w:rFonts w:asciiTheme="majorHAnsi" w:hAnsiTheme="majorHAnsi" w:cstheme="majorHAnsi"/>
              </w:rPr>
              <w:t>Requirements</w:t>
            </w:r>
          </w:p>
        </w:tc>
        <w:tc>
          <w:tcPr>
            <w:tcW w:w="6792" w:type="dxa"/>
            <w:tcBorders>
              <w:top w:val="single" w:sz="2" w:space="0" w:color="auto"/>
              <w:left w:val="single" w:sz="2" w:space="0" w:color="auto"/>
              <w:bottom w:val="single" w:sz="2" w:space="0" w:color="auto"/>
              <w:right w:val="single" w:sz="2" w:space="0" w:color="auto"/>
            </w:tcBorders>
          </w:tcPr>
          <w:p w:rsidR="00EB68BC" w:rsidRPr="00692E05" w:rsidRDefault="00EB68BC" w:rsidP="00EB68BC">
            <w:pPr>
              <w:pStyle w:val="NormalWeb"/>
              <w:numPr>
                <w:ilvl w:val="0"/>
                <w:numId w:val="2"/>
              </w:numPr>
              <w:spacing w:before="0" w:beforeAutospacing="0" w:after="0" w:afterAutospacing="0"/>
              <w:ind w:left="432"/>
              <w:contextualSpacing/>
              <w:rPr>
                <w:rFonts w:asciiTheme="majorHAnsi" w:hAnsiTheme="majorHAnsi" w:cstheme="majorHAnsi"/>
                <w:sz w:val="20"/>
                <w:szCs w:val="20"/>
              </w:rPr>
            </w:pPr>
            <w:r w:rsidRPr="00692E05">
              <w:rPr>
                <w:rFonts w:asciiTheme="majorHAnsi" w:hAnsiTheme="majorHAnsi" w:cstheme="majorHAnsi"/>
                <w:sz w:val="20"/>
                <w:szCs w:val="20"/>
              </w:rPr>
              <w:t>Strong background in federal financial management</w:t>
            </w:r>
          </w:p>
          <w:p w:rsidR="00EB68BC" w:rsidRPr="00692E05" w:rsidRDefault="00EB68BC" w:rsidP="00EB68BC">
            <w:pPr>
              <w:pStyle w:val="NormalWeb"/>
              <w:numPr>
                <w:ilvl w:val="0"/>
                <w:numId w:val="2"/>
              </w:numPr>
              <w:spacing w:before="0" w:beforeAutospacing="0" w:after="0" w:afterAutospacing="0"/>
              <w:ind w:left="432"/>
              <w:contextualSpacing/>
              <w:rPr>
                <w:rFonts w:asciiTheme="majorHAnsi" w:hAnsiTheme="majorHAnsi" w:cstheme="majorHAnsi"/>
                <w:sz w:val="20"/>
                <w:szCs w:val="20"/>
              </w:rPr>
            </w:pPr>
            <w:r w:rsidRPr="00692E05">
              <w:rPr>
                <w:rFonts w:asciiTheme="majorHAnsi" w:hAnsiTheme="majorHAnsi" w:cstheme="majorHAnsi"/>
                <w:sz w:val="20"/>
                <w:szCs w:val="20"/>
              </w:rPr>
              <w:t>Executive leadership experience</w:t>
            </w:r>
          </w:p>
          <w:p w:rsidR="00EB68BC" w:rsidRPr="00692E05" w:rsidRDefault="00EB68BC" w:rsidP="00EB68BC">
            <w:pPr>
              <w:pStyle w:val="NormalWeb"/>
              <w:numPr>
                <w:ilvl w:val="0"/>
                <w:numId w:val="2"/>
              </w:numPr>
              <w:spacing w:before="0" w:beforeAutospacing="0" w:after="0" w:afterAutospacing="0"/>
              <w:ind w:left="432"/>
              <w:contextualSpacing/>
              <w:rPr>
                <w:rFonts w:asciiTheme="majorHAnsi" w:hAnsiTheme="majorHAnsi" w:cstheme="majorHAnsi"/>
                <w:sz w:val="20"/>
                <w:szCs w:val="20"/>
              </w:rPr>
            </w:pPr>
            <w:r w:rsidRPr="00692E05">
              <w:rPr>
                <w:rFonts w:asciiTheme="majorHAnsi" w:hAnsiTheme="majorHAnsi" w:cstheme="majorHAnsi"/>
                <w:sz w:val="20"/>
                <w:szCs w:val="20"/>
              </w:rPr>
              <w:t>Experience working in a large organization</w:t>
            </w:r>
          </w:p>
          <w:p w:rsidR="00EB68BC" w:rsidRPr="00692E05" w:rsidRDefault="00EB68BC" w:rsidP="00EB68BC">
            <w:pPr>
              <w:pStyle w:val="NormalWeb"/>
              <w:numPr>
                <w:ilvl w:val="0"/>
                <w:numId w:val="2"/>
              </w:numPr>
              <w:spacing w:before="0" w:beforeAutospacing="0" w:after="0" w:afterAutospacing="0"/>
              <w:ind w:left="432"/>
              <w:contextualSpacing/>
              <w:rPr>
                <w:rFonts w:asciiTheme="majorHAnsi" w:hAnsiTheme="majorHAnsi" w:cstheme="majorHAnsi"/>
                <w:sz w:val="20"/>
                <w:szCs w:val="20"/>
              </w:rPr>
            </w:pPr>
            <w:r w:rsidRPr="00692E05">
              <w:rPr>
                <w:rFonts w:asciiTheme="majorHAnsi" w:hAnsiTheme="majorHAnsi" w:cstheme="majorHAnsi"/>
                <w:sz w:val="20"/>
                <w:szCs w:val="20"/>
              </w:rPr>
              <w:t>Risk management experience</w:t>
            </w:r>
          </w:p>
          <w:p w:rsidR="00EB68BC" w:rsidRPr="00692E05" w:rsidRDefault="00EB68BC" w:rsidP="00EB68BC">
            <w:pPr>
              <w:pStyle w:val="NormalWeb"/>
              <w:numPr>
                <w:ilvl w:val="0"/>
                <w:numId w:val="2"/>
              </w:numPr>
              <w:spacing w:before="0" w:beforeAutospacing="0" w:after="0" w:afterAutospacing="0"/>
              <w:ind w:left="432"/>
              <w:contextualSpacing/>
              <w:rPr>
                <w:rFonts w:asciiTheme="majorHAnsi" w:hAnsiTheme="majorHAnsi" w:cstheme="majorHAnsi"/>
                <w:sz w:val="20"/>
                <w:szCs w:val="20"/>
              </w:rPr>
            </w:pPr>
            <w:r w:rsidRPr="00692E05">
              <w:rPr>
                <w:rFonts w:asciiTheme="majorHAnsi" w:hAnsiTheme="majorHAnsi" w:cstheme="majorHAnsi"/>
                <w:sz w:val="20"/>
                <w:szCs w:val="20"/>
              </w:rPr>
              <w:t>Knowledge of the department’s functions and policies</w:t>
            </w:r>
          </w:p>
          <w:p w:rsidR="00EB68BC" w:rsidRPr="00692E05" w:rsidRDefault="00EB68BC" w:rsidP="00EB68BC">
            <w:pPr>
              <w:pStyle w:val="NormalWeb"/>
              <w:numPr>
                <w:ilvl w:val="0"/>
                <w:numId w:val="2"/>
              </w:numPr>
              <w:spacing w:before="0" w:beforeAutospacing="0" w:after="0" w:afterAutospacing="0"/>
              <w:ind w:left="432"/>
              <w:contextualSpacing/>
              <w:rPr>
                <w:rFonts w:asciiTheme="majorHAnsi" w:hAnsiTheme="majorHAnsi" w:cstheme="majorHAnsi"/>
                <w:sz w:val="20"/>
                <w:szCs w:val="20"/>
              </w:rPr>
            </w:pPr>
            <w:r w:rsidRPr="00692E05">
              <w:rPr>
                <w:rFonts w:asciiTheme="majorHAnsi" w:hAnsiTheme="majorHAnsi" w:cstheme="majorHAnsi"/>
                <w:sz w:val="20"/>
                <w:szCs w:val="20"/>
              </w:rPr>
              <w:t>Familiarity with cyber-technology a plus</w:t>
            </w:r>
          </w:p>
          <w:p w:rsidR="00EB68BC" w:rsidRPr="00692E05" w:rsidRDefault="00EB68BC" w:rsidP="00EB68BC">
            <w:pPr>
              <w:pStyle w:val="NormalWeb"/>
              <w:numPr>
                <w:ilvl w:val="0"/>
                <w:numId w:val="2"/>
              </w:numPr>
              <w:spacing w:before="0" w:beforeAutospacing="0" w:after="0" w:afterAutospacing="0"/>
              <w:ind w:left="432"/>
              <w:contextualSpacing/>
              <w:rPr>
                <w:rFonts w:asciiTheme="majorHAnsi" w:hAnsiTheme="majorHAnsi" w:cstheme="majorHAnsi"/>
                <w:sz w:val="20"/>
                <w:szCs w:val="20"/>
              </w:rPr>
            </w:pPr>
            <w:r w:rsidRPr="00692E05">
              <w:rPr>
                <w:rFonts w:asciiTheme="majorHAnsi" w:hAnsiTheme="majorHAnsi" w:cstheme="majorHAnsi"/>
                <w:sz w:val="20"/>
                <w:szCs w:val="20"/>
              </w:rPr>
              <w:t>Background in data analytics a plus</w:t>
            </w:r>
          </w:p>
        </w:tc>
      </w:tr>
      <w:tr w:rsidR="00EB68BC" w:rsidRPr="002A086D"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92E05" w:rsidRDefault="00EB68BC" w:rsidP="00EB68BC">
            <w:pPr>
              <w:contextualSpacing/>
              <w:rPr>
                <w:rFonts w:asciiTheme="majorHAnsi" w:hAnsiTheme="majorHAnsi" w:cstheme="majorHAnsi"/>
              </w:rPr>
            </w:pPr>
            <w:r w:rsidRPr="00692E05">
              <w:rPr>
                <w:rFonts w:asciiTheme="majorHAnsi" w:hAnsiTheme="majorHAnsi" w:cstheme="majorHAnsi"/>
              </w:rPr>
              <w:t>Competencies</w:t>
            </w:r>
          </w:p>
        </w:tc>
        <w:tc>
          <w:tcPr>
            <w:tcW w:w="6792" w:type="dxa"/>
            <w:tcBorders>
              <w:top w:val="single" w:sz="2" w:space="0" w:color="auto"/>
              <w:left w:val="single" w:sz="2" w:space="0" w:color="auto"/>
              <w:bottom w:val="single" w:sz="2" w:space="0" w:color="auto"/>
              <w:right w:val="single" w:sz="2" w:space="0" w:color="auto"/>
            </w:tcBorders>
          </w:tcPr>
          <w:p w:rsidR="00EB68BC" w:rsidRPr="00692E05" w:rsidRDefault="00EB68BC" w:rsidP="00EB68BC">
            <w:pPr>
              <w:pStyle w:val="NormalWeb"/>
              <w:numPr>
                <w:ilvl w:val="0"/>
                <w:numId w:val="2"/>
              </w:numPr>
              <w:spacing w:before="0" w:beforeAutospacing="0" w:after="0" w:afterAutospacing="0"/>
              <w:ind w:left="432"/>
              <w:contextualSpacing/>
              <w:rPr>
                <w:rFonts w:asciiTheme="majorHAnsi" w:hAnsiTheme="majorHAnsi" w:cstheme="majorHAnsi"/>
                <w:sz w:val="20"/>
                <w:szCs w:val="20"/>
              </w:rPr>
            </w:pPr>
            <w:r w:rsidRPr="00692E05">
              <w:rPr>
                <w:rFonts w:asciiTheme="majorHAnsi" w:hAnsiTheme="majorHAnsi" w:cstheme="majorHAnsi"/>
                <w:sz w:val="20"/>
                <w:szCs w:val="20"/>
              </w:rPr>
              <w:t>Ability to collaborate with the chief information officers, under/assistant secretaries for administration/management, as well as other CFOs and OMB via the CFO Council</w:t>
            </w:r>
          </w:p>
          <w:p w:rsidR="00EB68BC" w:rsidRPr="00692E05" w:rsidRDefault="00EB68BC" w:rsidP="00EB68BC">
            <w:pPr>
              <w:pStyle w:val="NormalWeb"/>
              <w:numPr>
                <w:ilvl w:val="0"/>
                <w:numId w:val="2"/>
              </w:numPr>
              <w:spacing w:before="0" w:beforeAutospacing="0" w:after="0" w:afterAutospacing="0"/>
              <w:ind w:left="432"/>
              <w:contextualSpacing/>
              <w:rPr>
                <w:rFonts w:asciiTheme="majorHAnsi" w:hAnsiTheme="majorHAnsi" w:cstheme="majorHAnsi"/>
                <w:sz w:val="20"/>
                <w:szCs w:val="20"/>
              </w:rPr>
            </w:pPr>
            <w:r w:rsidRPr="00692E05">
              <w:rPr>
                <w:rFonts w:asciiTheme="majorHAnsi" w:hAnsiTheme="majorHAnsi" w:cstheme="majorHAnsi"/>
                <w:sz w:val="20"/>
                <w:szCs w:val="20"/>
              </w:rPr>
              <w:t>Knowledge of and relationships/ability to develop relationships with Congress</w:t>
            </w:r>
          </w:p>
        </w:tc>
      </w:tr>
      <w:tr w:rsidR="00EB68BC" w:rsidRPr="002A086D"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2A086D" w:rsidRDefault="00EB68BC" w:rsidP="00EB68BC">
            <w:pPr>
              <w:contextualSpacing/>
              <w:jc w:val="center"/>
              <w:rPr>
                <w:rFonts w:asciiTheme="majorHAnsi" w:hAnsiTheme="majorHAnsi" w:cstheme="majorHAnsi"/>
                <w:b/>
                <w:sz w:val="22"/>
                <w:szCs w:val="22"/>
              </w:rPr>
            </w:pPr>
            <w:r w:rsidRPr="002A086D">
              <w:rPr>
                <w:rFonts w:asciiTheme="majorHAnsi" w:hAnsiTheme="majorHAnsi" w:cstheme="majorHAnsi"/>
                <w:b/>
                <w:sz w:val="22"/>
                <w:szCs w:val="22"/>
              </w:rPr>
              <w:t>PAST APPOINTEES</w:t>
            </w:r>
          </w:p>
        </w:tc>
      </w:tr>
      <w:tr w:rsidR="00EB68BC" w:rsidRPr="002A086D"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692E05" w:rsidRDefault="00EB68BC" w:rsidP="00EB68BC">
            <w:pPr>
              <w:contextualSpacing/>
              <w:rPr>
                <w:rFonts w:asciiTheme="majorHAnsi" w:hAnsiTheme="majorHAnsi" w:cstheme="majorHAnsi"/>
              </w:rPr>
            </w:pPr>
            <w:r w:rsidRPr="00692E05">
              <w:rPr>
                <w:rFonts w:asciiTheme="majorHAnsi" w:hAnsiTheme="majorHAnsi" w:cstheme="majorHAnsi"/>
              </w:rPr>
              <w:t>Chip Fulghum, (2014-present) – US Air Force officer for 28 years, rising to the rank of Colonel; graduate of the Air War College, the Air Command and Staff College and the Professional Military Comptroller School</w:t>
            </w:r>
          </w:p>
        </w:tc>
      </w:tr>
      <w:tr w:rsidR="00EB68BC" w:rsidRPr="002A086D"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692E05" w:rsidRDefault="00EB68BC" w:rsidP="00EB68BC">
            <w:pPr>
              <w:contextualSpacing/>
              <w:rPr>
                <w:rFonts w:asciiTheme="majorHAnsi" w:hAnsiTheme="majorHAnsi" w:cstheme="majorHAnsi"/>
              </w:rPr>
            </w:pPr>
            <w:r w:rsidRPr="00692E05">
              <w:rPr>
                <w:rFonts w:asciiTheme="majorHAnsi" w:hAnsiTheme="majorHAnsi" w:cstheme="majorHAnsi"/>
              </w:rPr>
              <w:t>Margaret Ann Sherry, (2012-2013) – Deputy CFO, DHS; Director of Financial Management, DHS; Deputy CFO, United States Holocaust Memorial Museum; Auditor, GAO</w:t>
            </w:r>
          </w:p>
        </w:tc>
      </w:tr>
      <w:tr w:rsidR="00EB68BC" w:rsidRPr="002A086D"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692E05" w:rsidRDefault="00EB68BC" w:rsidP="00EB68BC">
            <w:pPr>
              <w:contextualSpacing/>
              <w:rPr>
                <w:rFonts w:asciiTheme="majorHAnsi" w:hAnsiTheme="majorHAnsi" w:cstheme="majorHAnsi"/>
              </w:rPr>
            </w:pPr>
            <w:r w:rsidRPr="00692E05">
              <w:rPr>
                <w:rFonts w:asciiTheme="majorHAnsi" w:hAnsiTheme="majorHAnsi" w:cstheme="majorHAnsi"/>
              </w:rPr>
              <w:t>David Norquist, (2006-2008) – Deputy Under Secretary of Defense (Comptroller), DOD; Staff, House Appropriations Committee</w:t>
            </w:r>
          </w:p>
        </w:tc>
      </w:tr>
      <w:tr w:rsidR="00EB68BC" w:rsidRPr="002A086D"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692E05" w:rsidRDefault="00EB68BC" w:rsidP="00EB68BC">
            <w:pPr>
              <w:contextualSpacing/>
              <w:rPr>
                <w:rFonts w:asciiTheme="majorHAnsi" w:hAnsiTheme="majorHAnsi" w:cstheme="majorHAnsi"/>
              </w:rPr>
            </w:pPr>
            <w:r w:rsidRPr="00692E05">
              <w:rPr>
                <w:rFonts w:asciiTheme="majorHAnsi" w:hAnsiTheme="majorHAnsi" w:cstheme="majorHAnsi"/>
              </w:rPr>
              <w:t>Andrew Maner, (2004-2006) – Chief of Staff to US Customs Commissioner Robert C. Bonner; asked to direct and manage the merger of the four component agencies of CBP: US Customs, US Border Patrol, INS Inspections and Agriculture &amp; Quarantine Inspections; served in the White House Office of Advance; Staff Assistant under Press Secretary Marlin Fitzwater</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lastRenderedPageBreak/>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41" w:name="_Toc465779607"/>
      <w:r w:rsidRPr="0017272D">
        <w:lastRenderedPageBreak/>
        <w:t>POSITION DESCRIPTION</w:t>
      </w:r>
      <w:bookmarkEnd w:id="41"/>
    </w:p>
    <w:p w:rsidR="00EB68BC" w:rsidRPr="00661AE5" w:rsidRDefault="00EB68BC" w:rsidP="00EB68BC">
      <w:pPr>
        <w:pStyle w:val="Heading1"/>
        <w:spacing w:before="120"/>
      </w:pPr>
      <w:bookmarkStart w:id="42" w:name="_Commissioner,_US_Customs"/>
      <w:bookmarkStart w:id="43" w:name="_Toc465846332"/>
      <w:bookmarkEnd w:id="42"/>
      <w:r>
        <w:t>Commissioner, US Customs and Border Protection</w:t>
      </w:r>
      <w:r w:rsidRPr="00661AE5">
        <w:t xml:space="preserve">, </w:t>
      </w:r>
      <w:r>
        <w:t>Department of Homeland Security</w:t>
      </w:r>
      <w:bookmarkEnd w:id="43"/>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7"/>
        <w:gridCol w:w="6619"/>
      </w:tblGrid>
      <w:tr w:rsidR="00EB68BC" w:rsidRPr="00FD1122"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FD1122" w:rsidRDefault="00EB68BC" w:rsidP="00EB68BC">
            <w:pPr>
              <w:contextualSpacing/>
              <w:jc w:val="center"/>
              <w:rPr>
                <w:rFonts w:asciiTheme="majorHAnsi" w:hAnsiTheme="majorHAnsi" w:cstheme="majorHAnsi"/>
                <w:b/>
              </w:rPr>
            </w:pPr>
            <w:r w:rsidRPr="00FD1122">
              <w:rPr>
                <w:rFonts w:asciiTheme="majorHAnsi" w:hAnsiTheme="majorHAnsi" w:cstheme="majorHAnsi"/>
                <w:b/>
              </w:rPr>
              <w:t>OVERVIEW</w:t>
            </w:r>
          </w:p>
        </w:tc>
      </w:tr>
      <w:tr w:rsidR="00EB68BC" w:rsidRPr="00FD1122" w:rsidTr="00EB68BC">
        <w:tc>
          <w:tcPr>
            <w:tcW w:w="267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D1122" w:rsidRDefault="00EB68BC" w:rsidP="00EB68BC">
            <w:pPr>
              <w:contextualSpacing/>
              <w:rPr>
                <w:rFonts w:asciiTheme="majorHAnsi" w:hAnsiTheme="majorHAnsi" w:cstheme="majorHAnsi"/>
              </w:rPr>
            </w:pPr>
            <w:r w:rsidRPr="00FD1122">
              <w:rPr>
                <w:rFonts w:asciiTheme="majorHAnsi" w:hAnsiTheme="majorHAnsi" w:cstheme="majorHAnsi"/>
              </w:rPr>
              <w:t>Senate Committee</w:t>
            </w:r>
          </w:p>
        </w:tc>
        <w:tc>
          <w:tcPr>
            <w:tcW w:w="6790" w:type="dxa"/>
            <w:tcBorders>
              <w:top w:val="single" w:sz="2" w:space="0" w:color="auto"/>
              <w:left w:val="single" w:sz="2" w:space="0" w:color="auto"/>
              <w:bottom w:val="single" w:sz="2" w:space="0" w:color="auto"/>
              <w:right w:val="single" w:sz="2" w:space="0" w:color="auto"/>
            </w:tcBorders>
          </w:tcPr>
          <w:p w:rsidR="00EB68BC" w:rsidRPr="00FD1122" w:rsidRDefault="00EB68BC" w:rsidP="00EB68BC">
            <w:pPr>
              <w:contextualSpacing/>
              <w:rPr>
                <w:rFonts w:asciiTheme="majorHAnsi" w:hAnsiTheme="majorHAnsi" w:cstheme="majorHAnsi"/>
                <w:bCs/>
              </w:rPr>
            </w:pPr>
            <w:r>
              <w:rPr>
                <w:rFonts w:asciiTheme="majorHAnsi" w:hAnsiTheme="majorHAnsi" w:cstheme="majorHAnsi"/>
                <w:bCs/>
              </w:rPr>
              <w:t>Finance</w:t>
            </w:r>
          </w:p>
        </w:tc>
      </w:tr>
      <w:tr w:rsidR="00EB68BC" w:rsidRPr="00FD1122" w:rsidTr="00EB68BC">
        <w:tc>
          <w:tcPr>
            <w:tcW w:w="267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D1122" w:rsidRDefault="00EB68BC" w:rsidP="00EB68BC">
            <w:pPr>
              <w:contextualSpacing/>
              <w:rPr>
                <w:rFonts w:asciiTheme="majorHAnsi" w:hAnsiTheme="majorHAnsi" w:cstheme="majorHAnsi"/>
              </w:rPr>
            </w:pPr>
            <w:r w:rsidRPr="00FD1122">
              <w:rPr>
                <w:rFonts w:asciiTheme="majorHAnsi" w:hAnsiTheme="majorHAnsi" w:cstheme="majorHAnsi"/>
              </w:rPr>
              <w:t>Agency Mission</w:t>
            </w:r>
          </w:p>
        </w:tc>
        <w:tc>
          <w:tcPr>
            <w:tcW w:w="6790" w:type="dxa"/>
            <w:tcBorders>
              <w:top w:val="single" w:sz="2" w:space="0" w:color="auto"/>
              <w:left w:val="single" w:sz="2" w:space="0" w:color="auto"/>
              <w:bottom w:val="single" w:sz="2" w:space="0" w:color="auto"/>
              <w:right w:val="single" w:sz="2" w:space="0" w:color="auto"/>
            </w:tcBorders>
          </w:tcPr>
          <w:p w:rsidR="00EB68BC" w:rsidRPr="00FD1122" w:rsidRDefault="00EB68BC" w:rsidP="00EB68BC">
            <w:pPr>
              <w:contextualSpacing/>
              <w:rPr>
                <w:rFonts w:asciiTheme="majorHAnsi" w:hAnsiTheme="majorHAnsi" w:cstheme="majorHAnsi"/>
              </w:rPr>
            </w:pPr>
            <w:r w:rsidRPr="00FD1122">
              <w:rPr>
                <w:rFonts w:asciiTheme="majorHAnsi" w:hAnsiTheme="majorHAnsi" w:cstheme="majorHAnsi"/>
                <w:bCs/>
              </w:rPr>
              <w:t>To ensure that homeland is safe, secure</w:t>
            </w:r>
            <w:r>
              <w:rPr>
                <w:rFonts w:asciiTheme="majorHAnsi" w:hAnsiTheme="majorHAnsi" w:cstheme="majorHAnsi"/>
                <w:bCs/>
              </w:rPr>
              <w:t xml:space="preserve"> and</w:t>
            </w:r>
            <w:r w:rsidRPr="00FD1122">
              <w:rPr>
                <w:rFonts w:asciiTheme="majorHAnsi" w:hAnsiTheme="majorHAnsi" w:cstheme="majorHAnsi"/>
                <w:bCs/>
              </w:rPr>
              <w:t xml:space="preserve"> resilient against terrorism and other potential threats.</w:t>
            </w:r>
          </w:p>
        </w:tc>
      </w:tr>
      <w:tr w:rsidR="00EB68BC" w:rsidRPr="00FD1122" w:rsidTr="00EB68BC">
        <w:tc>
          <w:tcPr>
            <w:tcW w:w="267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D1122" w:rsidRDefault="00EB68BC" w:rsidP="00EB68BC">
            <w:pPr>
              <w:contextualSpacing/>
              <w:rPr>
                <w:rFonts w:asciiTheme="majorHAnsi" w:hAnsiTheme="majorHAnsi" w:cstheme="majorHAnsi"/>
              </w:rPr>
            </w:pPr>
            <w:r w:rsidRPr="00FD1122">
              <w:rPr>
                <w:rFonts w:asciiTheme="majorHAnsi" w:hAnsiTheme="majorHAnsi" w:cstheme="majorHAnsi"/>
              </w:rPr>
              <w:t>Position Overview</w:t>
            </w:r>
          </w:p>
        </w:tc>
        <w:tc>
          <w:tcPr>
            <w:tcW w:w="6790" w:type="dxa"/>
            <w:tcBorders>
              <w:top w:val="single" w:sz="2" w:space="0" w:color="auto"/>
              <w:left w:val="single" w:sz="2" w:space="0" w:color="auto"/>
              <w:bottom w:val="single" w:sz="2" w:space="0" w:color="auto"/>
              <w:right w:val="single" w:sz="2" w:space="0" w:color="auto"/>
            </w:tcBorders>
          </w:tcPr>
          <w:p w:rsidR="00EB68BC" w:rsidRPr="00FD1122" w:rsidRDefault="00EB68BC" w:rsidP="00EB68BC">
            <w:pPr>
              <w:contextualSpacing/>
              <w:rPr>
                <w:rFonts w:asciiTheme="majorHAnsi" w:hAnsiTheme="majorHAnsi" w:cstheme="majorHAnsi"/>
                <w:bCs/>
              </w:rPr>
            </w:pPr>
            <w:r w:rsidRPr="00FD1122">
              <w:rPr>
                <w:rFonts w:asciiTheme="majorHAnsi" w:hAnsiTheme="majorHAnsi" w:cstheme="majorHAnsi"/>
                <w:bCs/>
              </w:rPr>
              <w:t>T</w:t>
            </w:r>
            <w:r>
              <w:rPr>
                <w:rFonts w:asciiTheme="majorHAnsi" w:hAnsiTheme="majorHAnsi" w:cstheme="majorHAnsi"/>
                <w:bCs/>
              </w:rPr>
              <w:t>he co</w:t>
            </w:r>
            <w:r w:rsidRPr="00FD1122">
              <w:rPr>
                <w:rFonts w:asciiTheme="majorHAnsi" w:hAnsiTheme="majorHAnsi" w:cstheme="majorHAnsi"/>
                <w:bCs/>
              </w:rPr>
              <w:t xml:space="preserve">mmissioner of </w:t>
            </w:r>
            <w:r>
              <w:rPr>
                <w:rFonts w:asciiTheme="majorHAnsi" w:hAnsiTheme="majorHAnsi" w:cstheme="majorHAnsi"/>
                <w:bCs/>
              </w:rPr>
              <w:t>Customs and Border Protection (CBP) works to</w:t>
            </w:r>
            <w:r w:rsidRPr="00FD1122">
              <w:rPr>
                <w:rFonts w:asciiTheme="majorHAnsi" w:hAnsiTheme="majorHAnsi" w:cstheme="majorHAnsi"/>
                <w:bCs/>
              </w:rPr>
              <w:t xml:space="preserve"> keep terrorists and th</w:t>
            </w:r>
            <w:r>
              <w:rPr>
                <w:rFonts w:asciiTheme="majorHAnsi" w:hAnsiTheme="majorHAnsi" w:cstheme="majorHAnsi"/>
                <w:bCs/>
              </w:rPr>
              <w:t>eir weapons out of the country. The c</w:t>
            </w:r>
            <w:r w:rsidRPr="00FD1122">
              <w:rPr>
                <w:rFonts w:asciiTheme="majorHAnsi" w:hAnsiTheme="majorHAnsi" w:cstheme="majorHAnsi"/>
                <w:bCs/>
              </w:rPr>
              <w:t>ommissioner has the responsibility of securing the border and facilitating lawful international trade and travel, while enforcing hundreds of U</w:t>
            </w:r>
            <w:r>
              <w:rPr>
                <w:rFonts w:asciiTheme="majorHAnsi" w:hAnsiTheme="majorHAnsi" w:cstheme="majorHAnsi"/>
                <w:bCs/>
              </w:rPr>
              <w:t>.</w:t>
            </w:r>
            <w:r w:rsidRPr="00FD1122">
              <w:rPr>
                <w:rFonts w:asciiTheme="majorHAnsi" w:hAnsiTheme="majorHAnsi" w:cstheme="majorHAnsi"/>
                <w:bCs/>
              </w:rPr>
              <w:t>S</w:t>
            </w:r>
            <w:r>
              <w:rPr>
                <w:rFonts w:asciiTheme="majorHAnsi" w:hAnsiTheme="majorHAnsi" w:cstheme="majorHAnsi"/>
                <w:bCs/>
              </w:rPr>
              <w:t>.</w:t>
            </w:r>
            <w:r w:rsidRPr="00FD1122">
              <w:rPr>
                <w:rFonts w:asciiTheme="majorHAnsi" w:hAnsiTheme="majorHAnsi" w:cstheme="majorHAnsi"/>
                <w:bCs/>
              </w:rPr>
              <w:t xml:space="preserve"> laws and regulati</w:t>
            </w:r>
            <w:r>
              <w:rPr>
                <w:rFonts w:asciiTheme="majorHAnsi" w:hAnsiTheme="majorHAnsi" w:cstheme="majorHAnsi"/>
                <w:bCs/>
              </w:rPr>
              <w:t xml:space="preserve">ons </w:t>
            </w:r>
            <w:r w:rsidRPr="00FD1122">
              <w:rPr>
                <w:rFonts w:asciiTheme="majorHAnsi" w:hAnsiTheme="majorHAnsi" w:cstheme="majorHAnsi"/>
                <w:bCs/>
              </w:rPr>
              <w:t xml:space="preserve">including </w:t>
            </w:r>
            <w:r>
              <w:rPr>
                <w:rFonts w:asciiTheme="majorHAnsi" w:hAnsiTheme="majorHAnsi" w:cstheme="majorHAnsi"/>
                <w:bCs/>
              </w:rPr>
              <w:t>immigration and drug laws. The c</w:t>
            </w:r>
            <w:r w:rsidRPr="00FD1122">
              <w:rPr>
                <w:rFonts w:asciiTheme="majorHAnsi" w:hAnsiTheme="majorHAnsi" w:cstheme="majorHAnsi"/>
                <w:bCs/>
              </w:rPr>
              <w:t xml:space="preserve">ommissioner is a key official representing the facilitation of legitimate travel and trade. </w:t>
            </w:r>
          </w:p>
        </w:tc>
      </w:tr>
      <w:tr w:rsidR="00EB68BC" w:rsidRPr="00FD1122" w:rsidTr="00EB68BC">
        <w:tc>
          <w:tcPr>
            <w:tcW w:w="267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D1122" w:rsidRDefault="00EB68BC" w:rsidP="00EB68BC">
            <w:pPr>
              <w:contextualSpacing/>
              <w:rPr>
                <w:rFonts w:asciiTheme="majorHAnsi" w:hAnsiTheme="majorHAnsi" w:cstheme="majorHAnsi"/>
                <w:i/>
              </w:rPr>
            </w:pPr>
            <w:r w:rsidRPr="00FD1122">
              <w:rPr>
                <w:rFonts w:asciiTheme="majorHAnsi" w:hAnsiTheme="majorHAnsi" w:cstheme="majorHAnsi"/>
              </w:rPr>
              <w:t>Compensation</w:t>
            </w:r>
          </w:p>
        </w:tc>
        <w:tc>
          <w:tcPr>
            <w:tcW w:w="6790" w:type="dxa"/>
            <w:tcBorders>
              <w:top w:val="single" w:sz="2" w:space="0" w:color="auto"/>
              <w:left w:val="single" w:sz="2" w:space="0" w:color="auto"/>
              <w:bottom w:val="single" w:sz="2" w:space="0" w:color="auto"/>
              <w:right w:val="single" w:sz="2" w:space="0" w:color="auto"/>
            </w:tcBorders>
          </w:tcPr>
          <w:p w:rsidR="00EB68BC" w:rsidRPr="00FD1122" w:rsidRDefault="00EB68BC" w:rsidP="00EB68BC">
            <w:pPr>
              <w:contextualSpacing/>
              <w:rPr>
                <w:rFonts w:asciiTheme="majorHAnsi" w:hAnsiTheme="majorHAnsi" w:cstheme="majorHAnsi"/>
                <w:bCs/>
              </w:rPr>
            </w:pPr>
            <w:r w:rsidRPr="00FD1122">
              <w:rPr>
                <w:rFonts w:asciiTheme="majorHAnsi" w:hAnsiTheme="majorHAnsi" w:cstheme="majorHAnsi"/>
                <w:bCs/>
              </w:rPr>
              <w:t>Level III $170,400 (5 U.S.C. § 5314)</w:t>
            </w:r>
          </w:p>
        </w:tc>
      </w:tr>
      <w:tr w:rsidR="00EB68BC" w:rsidRPr="00FD1122" w:rsidTr="00EB68BC">
        <w:tc>
          <w:tcPr>
            <w:tcW w:w="267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D1122" w:rsidRDefault="00EB68BC" w:rsidP="00EB68BC">
            <w:pPr>
              <w:contextualSpacing/>
              <w:rPr>
                <w:rFonts w:asciiTheme="majorHAnsi" w:hAnsiTheme="majorHAnsi" w:cstheme="majorHAnsi"/>
              </w:rPr>
            </w:pPr>
            <w:r w:rsidRPr="00FD1122">
              <w:rPr>
                <w:rFonts w:asciiTheme="majorHAnsi" w:hAnsiTheme="majorHAnsi" w:cstheme="majorHAnsi"/>
              </w:rPr>
              <w:t>Position Reports to</w:t>
            </w:r>
          </w:p>
        </w:tc>
        <w:tc>
          <w:tcPr>
            <w:tcW w:w="6790" w:type="dxa"/>
            <w:tcBorders>
              <w:top w:val="single" w:sz="2" w:space="0" w:color="auto"/>
              <w:left w:val="single" w:sz="2" w:space="0" w:color="auto"/>
              <w:bottom w:val="single" w:sz="2" w:space="0" w:color="auto"/>
              <w:right w:val="single" w:sz="2" w:space="0" w:color="auto"/>
            </w:tcBorders>
          </w:tcPr>
          <w:p w:rsidR="00EB68BC" w:rsidRPr="00FD1122" w:rsidRDefault="00EB68BC" w:rsidP="00EB68BC">
            <w:pPr>
              <w:contextualSpacing/>
              <w:rPr>
                <w:rFonts w:asciiTheme="majorHAnsi" w:hAnsiTheme="majorHAnsi" w:cstheme="majorHAnsi"/>
                <w:bCs/>
              </w:rPr>
            </w:pPr>
            <w:r w:rsidRPr="00FD1122">
              <w:rPr>
                <w:rFonts w:asciiTheme="majorHAnsi" w:hAnsiTheme="majorHAnsi" w:cstheme="majorHAnsi"/>
                <w:bCs/>
              </w:rPr>
              <w:t>Secretary of Homeland Security</w:t>
            </w:r>
          </w:p>
        </w:tc>
      </w:tr>
      <w:tr w:rsidR="00EB68BC" w:rsidRPr="00FD1122"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FD1122" w:rsidRDefault="00EB68BC" w:rsidP="00EB68BC">
            <w:pPr>
              <w:contextualSpacing/>
              <w:jc w:val="center"/>
              <w:rPr>
                <w:rFonts w:asciiTheme="majorHAnsi" w:hAnsiTheme="majorHAnsi" w:cstheme="majorHAnsi"/>
                <w:b/>
              </w:rPr>
            </w:pPr>
            <w:r w:rsidRPr="00FD1122">
              <w:rPr>
                <w:rFonts w:asciiTheme="majorHAnsi" w:hAnsiTheme="majorHAnsi" w:cstheme="majorHAnsi"/>
                <w:b/>
              </w:rPr>
              <w:t>RESPONSIBILITIES</w:t>
            </w:r>
          </w:p>
        </w:tc>
      </w:tr>
      <w:tr w:rsidR="00EB68BC" w:rsidRPr="00FD1122" w:rsidTr="00EB68BC">
        <w:tc>
          <w:tcPr>
            <w:tcW w:w="267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D1122" w:rsidRDefault="00EB68BC" w:rsidP="00EB68BC">
            <w:pPr>
              <w:contextualSpacing/>
              <w:rPr>
                <w:rFonts w:asciiTheme="majorHAnsi" w:hAnsiTheme="majorHAnsi" w:cstheme="majorHAnsi"/>
              </w:rPr>
            </w:pPr>
            <w:r w:rsidRPr="00FD1122">
              <w:rPr>
                <w:rFonts w:asciiTheme="majorHAnsi" w:hAnsiTheme="majorHAnsi" w:cstheme="majorHAnsi"/>
              </w:rPr>
              <w:t>Management Scope</w:t>
            </w:r>
          </w:p>
        </w:tc>
        <w:tc>
          <w:tcPr>
            <w:tcW w:w="6790" w:type="dxa"/>
            <w:tcBorders>
              <w:top w:val="single" w:sz="2" w:space="0" w:color="auto"/>
              <w:left w:val="single" w:sz="2" w:space="0" w:color="auto"/>
              <w:bottom w:val="single" w:sz="2" w:space="0" w:color="auto"/>
              <w:right w:val="single" w:sz="2" w:space="0" w:color="auto"/>
            </w:tcBorders>
          </w:tcPr>
          <w:p w:rsidR="00EB68BC" w:rsidRPr="00FD1122" w:rsidRDefault="00EB68BC" w:rsidP="00EB68BC">
            <w:pPr>
              <w:contextualSpacing/>
              <w:rPr>
                <w:rFonts w:asciiTheme="majorHAnsi" w:hAnsiTheme="majorHAnsi" w:cstheme="majorHAnsi"/>
                <w:bCs/>
              </w:rPr>
            </w:pPr>
            <w:bookmarkStart w:id="44" w:name="skip"/>
            <w:r>
              <w:rPr>
                <w:rFonts w:asciiTheme="majorHAnsi" w:hAnsiTheme="majorHAnsi" w:cstheme="majorHAnsi"/>
                <w:bCs/>
              </w:rPr>
              <w:t>The c</w:t>
            </w:r>
            <w:r w:rsidRPr="00FD1122">
              <w:rPr>
                <w:rFonts w:asciiTheme="majorHAnsi" w:hAnsiTheme="majorHAnsi" w:cstheme="majorHAnsi"/>
                <w:bCs/>
              </w:rPr>
              <w:t>ommissioner leads a workforce of 60,000, including 43,000 uniformed law enforcement officers</w:t>
            </w:r>
            <w:bookmarkEnd w:id="44"/>
            <w:r>
              <w:rPr>
                <w:rFonts w:asciiTheme="majorHAnsi" w:hAnsiTheme="majorHAnsi" w:cstheme="majorHAnsi"/>
                <w:bCs/>
              </w:rPr>
              <w:t>. The co</w:t>
            </w:r>
            <w:r w:rsidRPr="00FD1122">
              <w:rPr>
                <w:rFonts w:asciiTheme="majorHAnsi" w:hAnsiTheme="majorHAnsi" w:cstheme="majorHAnsi"/>
                <w:bCs/>
              </w:rPr>
              <w:t>mmissioner oversees a budget of over $13 billion and six operational offices:</w:t>
            </w:r>
          </w:p>
          <w:p w:rsidR="00EB68BC" w:rsidRPr="00FD1122" w:rsidRDefault="00EB68BC" w:rsidP="00EB68BC">
            <w:pPr>
              <w:pStyle w:val="ListParagraph"/>
              <w:numPr>
                <w:ilvl w:val="0"/>
                <w:numId w:val="14"/>
              </w:numPr>
              <w:ind w:left="432"/>
              <w:rPr>
                <w:rFonts w:asciiTheme="majorHAnsi" w:hAnsiTheme="majorHAnsi" w:cstheme="majorHAnsi"/>
                <w:bCs/>
              </w:rPr>
            </w:pPr>
            <w:r w:rsidRPr="00FD1122">
              <w:rPr>
                <w:rFonts w:asciiTheme="majorHAnsi" w:hAnsiTheme="majorHAnsi" w:cstheme="majorHAnsi"/>
                <w:bCs/>
              </w:rPr>
              <w:t>Office of Border Patrol</w:t>
            </w:r>
          </w:p>
          <w:p w:rsidR="00EB68BC" w:rsidRPr="00FD1122" w:rsidRDefault="00EB68BC" w:rsidP="00EB68BC">
            <w:pPr>
              <w:pStyle w:val="ListParagraph"/>
              <w:numPr>
                <w:ilvl w:val="0"/>
                <w:numId w:val="14"/>
              </w:numPr>
              <w:ind w:left="432"/>
              <w:rPr>
                <w:rFonts w:asciiTheme="majorHAnsi" w:hAnsiTheme="majorHAnsi" w:cstheme="majorHAnsi"/>
                <w:bCs/>
              </w:rPr>
            </w:pPr>
            <w:r w:rsidRPr="00FD1122">
              <w:rPr>
                <w:rFonts w:asciiTheme="majorHAnsi" w:hAnsiTheme="majorHAnsi" w:cstheme="majorHAnsi"/>
                <w:bCs/>
              </w:rPr>
              <w:t>Office of Field Operations</w:t>
            </w:r>
          </w:p>
          <w:p w:rsidR="00EB68BC" w:rsidRPr="00FD1122" w:rsidRDefault="00EB68BC" w:rsidP="00EB68BC">
            <w:pPr>
              <w:pStyle w:val="ListParagraph"/>
              <w:numPr>
                <w:ilvl w:val="0"/>
                <w:numId w:val="14"/>
              </w:numPr>
              <w:ind w:left="432"/>
              <w:rPr>
                <w:rFonts w:asciiTheme="majorHAnsi" w:hAnsiTheme="majorHAnsi" w:cstheme="majorHAnsi"/>
                <w:bCs/>
              </w:rPr>
            </w:pPr>
            <w:r w:rsidRPr="00FD1122">
              <w:rPr>
                <w:rFonts w:asciiTheme="majorHAnsi" w:hAnsiTheme="majorHAnsi" w:cstheme="majorHAnsi"/>
                <w:bCs/>
              </w:rPr>
              <w:t>Office of Air and Marine</w:t>
            </w:r>
          </w:p>
          <w:p w:rsidR="00EB68BC" w:rsidRPr="00FD1122" w:rsidRDefault="00EB68BC" w:rsidP="00EB68BC">
            <w:pPr>
              <w:pStyle w:val="ListParagraph"/>
              <w:numPr>
                <w:ilvl w:val="0"/>
                <w:numId w:val="14"/>
              </w:numPr>
              <w:ind w:left="432"/>
              <w:rPr>
                <w:rFonts w:asciiTheme="majorHAnsi" w:hAnsiTheme="majorHAnsi" w:cstheme="majorHAnsi"/>
                <w:bCs/>
              </w:rPr>
            </w:pPr>
            <w:r w:rsidRPr="00FD1122">
              <w:rPr>
                <w:rFonts w:asciiTheme="majorHAnsi" w:hAnsiTheme="majorHAnsi" w:cstheme="majorHAnsi"/>
                <w:bCs/>
              </w:rPr>
              <w:t>Office of International Affairs</w:t>
            </w:r>
          </w:p>
          <w:p w:rsidR="00EB68BC" w:rsidRPr="00FD1122" w:rsidRDefault="00EB68BC" w:rsidP="00EB68BC">
            <w:pPr>
              <w:pStyle w:val="ListParagraph"/>
              <w:numPr>
                <w:ilvl w:val="0"/>
                <w:numId w:val="14"/>
              </w:numPr>
              <w:ind w:left="432"/>
              <w:rPr>
                <w:rFonts w:asciiTheme="majorHAnsi" w:hAnsiTheme="majorHAnsi" w:cstheme="majorHAnsi"/>
                <w:bCs/>
              </w:rPr>
            </w:pPr>
            <w:r w:rsidRPr="00FD1122">
              <w:rPr>
                <w:rFonts w:asciiTheme="majorHAnsi" w:hAnsiTheme="majorHAnsi" w:cstheme="majorHAnsi"/>
                <w:bCs/>
              </w:rPr>
              <w:t>Office of Internal Affairs</w:t>
            </w:r>
          </w:p>
          <w:p w:rsidR="00EB68BC" w:rsidRPr="00FD1122" w:rsidRDefault="00EB68BC" w:rsidP="00EB68BC">
            <w:pPr>
              <w:pStyle w:val="ListParagraph"/>
              <w:numPr>
                <w:ilvl w:val="0"/>
                <w:numId w:val="14"/>
              </w:numPr>
              <w:ind w:left="432"/>
              <w:rPr>
                <w:rFonts w:asciiTheme="majorHAnsi" w:hAnsiTheme="majorHAnsi" w:cstheme="majorHAnsi"/>
                <w:bCs/>
              </w:rPr>
            </w:pPr>
            <w:r w:rsidRPr="00FD1122">
              <w:rPr>
                <w:rFonts w:asciiTheme="majorHAnsi" w:hAnsiTheme="majorHAnsi" w:cstheme="majorHAnsi"/>
                <w:bCs/>
              </w:rPr>
              <w:t>Office of International Trade</w:t>
            </w:r>
          </w:p>
        </w:tc>
      </w:tr>
      <w:tr w:rsidR="00EB68BC" w:rsidRPr="00FD1122" w:rsidTr="00EB68BC">
        <w:tc>
          <w:tcPr>
            <w:tcW w:w="267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D1122" w:rsidRDefault="00EB68BC" w:rsidP="00EB68BC">
            <w:pPr>
              <w:contextualSpacing/>
              <w:rPr>
                <w:rFonts w:asciiTheme="majorHAnsi" w:hAnsiTheme="majorHAnsi" w:cstheme="majorHAnsi"/>
              </w:rPr>
            </w:pPr>
            <w:r w:rsidRPr="00FD1122">
              <w:rPr>
                <w:rFonts w:asciiTheme="majorHAnsi" w:hAnsiTheme="majorHAnsi" w:cstheme="majorHAnsi"/>
              </w:rPr>
              <w:t>Primary Responsibilities</w:t>
            </w:r>
          </w:p>
        </w:tc>
        <w:tc>
          <w:tcPr>
            <w:tcW w:w="6790" w:type="dxa"/>
            <w:tcBorders>
              <w:top w:val="single" w:sz="2" w:space="0" w:color="auto"/>
              <w:left w:val="single" w:sz="2" w:space="0" w:color="auto"/>
              <w:bottom w:val="single" w:sz="2" w:space="0" w:color="auto"/>
              <w:right w:val="single" w:sz="2" w:space="0" w:color="auto"/>
            </w:tcBorders>
          </w:tcPr>
          <w:p w:rsidR="00EB68BC" w:rsidRPr="00FD1122" w:rsidRDefault="00EB68BC" w:rsidP="00EB68BC">
            <w:pPr>
              <w:pStyle w:val="ListParagraph"/>
              <w:numPr>
                <w:ilvl w:val="0"/>
                <w:numId w:val="14"/>
              </w:numPr>
              <w:ind w:left="432"/>
              <w:rPr>
                <w:rFonts w:asciiTheme="majorHAnsi" w:hAnsiTheme="majorHAnsi" w:cstheme="majorHAnsi"/>
                <w:bCs/>
              </w:rPr>
            </w:pPr>
            <w:r w:rsidRPr="00FD1122">
              <w:rPr>
                <w:rFonts w:asciiTheme="majorHAnsi" w:hAnsiTheme="majorHAnsi" w:cstheme="majorHAnsi"/>
                <w:bCs/>
              </w:rPr>
              <w:t>Ha</w:t>
            </w:r>
            <w:r>
              <w:rPr>
                <w:rFonts w:asciiTheme="majorHAnsi" w:hAnsiTheme="majorHAnsi" w:cstheme="majorHAnsi"/>
                <w:bCs/>
              </w:rPr>
              <w:t>s dual mission of securing the n</w:t>
            </w:r>
            <w:r w:rsidRPr="00FD1122">
              <w:rPr>
                <w:rFonts w:asciiTheme="majorHAnsi" w:hAnsiTheme="majorHAnsi" w:cstheme="majorHAnsi"/>
                <w:bCs/>
              </w:rPr>
              <w:t>ation’s borders while facilitating legitimate trade and travel.</w:t>
            </w:r>
          </w:p>
          <w:p w:rsidR="00EB68BC" w:rsidRPr="00FD1122" w:rsidRDefault="00EB68BC" w:rsidP="00EB68BC">
            <w:pPr>
              <w:pStyle w:val="ListParagraph"/>
              <w:numPr>
                <w:ilvl w:val="0"/>
                <w:numId w:val="14"/>
              </w:numPr>
              <w:ind w:left="432"/>
              <w:rPr>
                <w:rFonts w:asciiTheme="majorHAnsi" w:hAnsiTheme="majorHAnsi" w:cstheme="majorHAnsi"/>
                <w:bCs/>
              </w:rPr>
            </w:pPr>
            <w:r w:rsidRPr="00FD1122">
              <w:rPr>
                <w:rFonts w:asciiTheme="majorHAnsi" w:hAnsiTheme="majorHAnsi" w:cstheme="majorHAnsi"/>
                <w:bCs/>
              </w:rPr>
              <w:t>Safeguards Americ</w:t>
            </w:r>
            <w:r>
              <w:rPr>
                <w:rFonts w:asciiTheme="majorHAnsi" w:hAnsiTheme="majorHAnsi" w:cstheme="majorHAnsi"/>
                <w:bCs/>
              </w:rPr>
              <w:t>a's borders, protects</w:t>
            </w:r>
            <w:r w:rsidRPr="00FD1122">
              <w:rPr>
                <w:rFonts w:asciiTheme="majorHAnsi" w:hAnsiTheme="majorHAnsi" w:cstheme="majorHAnsi"/>
                <w:bCs/>
              </w:rPr>
              <w:t xml:space="preserve"> the public from dange</w:t>
            </w:r>
            <w:r>
              <w:rPr>
                <w:rFonts w:asciiTheme="majorHAnsi" w:hAnsiTheme="majorHAnsi" w:cstheme="majorHAnsi"/>
                <w:bCs/>
              </w:rPr>
              <w:t>rous people and materials and enhances the n</w:t>
            </w:r>
            <w:r w:rsidRPr="00FD1122">
              <w:rPr>
                <w:rFonts w:asciiTheme="majorHAnsi" w:hAnsiTheme="majorHAnsi" w:cstheme="majorHAnsi"/>
                <w:bCs/>
              </w:rPr>
              <w:t>ation's global economic competitiveness by enabling legitimate trade and travel.</w:t>
            </w:r>
          </w:p>
          <w:p w:rsidR="00EB68BC" w:rsidRPr="00FD1122" w:rsidRDefault="00EB68BC" w:rsidP="00EB68BC">
            <w:pPr>
              <w:pStyle w:val="ListParagraph"/>
              <w:numPr>
                <w:ilvl w:val="0"/>
                <w:numId w:val="14"/>
              </w:numPr>
              <w:ind w:left="432"/>
              <w:rPr>
                <w:rFonts w:asciiTheme="majorHAnsi" w:hAnsiTheme="majorHAnsi" w:cstheme="majorHAnsi"/>
                <w:bCs/>
              </w:rPr>
            </w:pPr>
            <w:r w:rsidRPr="00FD1122">
              <w:rPr>
                <w:rFonts w:asciiTheme="majorHAnsi" w:hAnsiTheme="majorHAnsi" w:cstheme="majorHAnsi"/>
                <w:bCs/>
              </w:rPr>
              <w:t>Integrates border management, which includes immigration control and trade and travel processing.</w:t>
            </w:r>
          </w:p>
          <w:p w:rsidR="00EB68BC" w:rsidRPr="00FD1122" w:rsidRDefault="00EB68BC" w:rsidP="00EB68BC">
            <w:pPr>
              <w:pStyle w:val="ListParagraph"/>
              <w:numPr>
                <w:ilvl w:val="0"/>
                <w:numId w:val="14"/>
              </w:numPr>
              <w:ind w:left="432"/>
              <w:rPr>
                <w:rFonts w:asciiTheme="majorHAnsi" w:hAnsiTheme="majorHAnsi" w:cstheme="majorHAnsi"/>
                <w:bCs/>
              </w:rPr>
            </w:pPr>
            <w:r w:rsidRPr="00FD1122">
              <w:rPr>
                <w:rFonts w:asciiTheme="majorHAnsi" w:hAnsiTheme="majorHAnsi" w:cstheme="majorHAnsi"/>
                <w:bCs/>
              </w:rPr>
              <w:t>Strengthens America’s borders by keeping terrorists and their weapons out of the U</w:t>
            </w:r>
            <w:r>
              <w:rPr>
                <w:rFonts w:asciiTheme="majorHAnsi" w:hAnsiTheme="majorHAnsi" w:cstheme="majorHAnsi"/>
                <w:bCs/>
              </w:rPr>
              <w:t>.</w:t>
            </w:r>
            <w:r w:rsidRPr="00FD1122">
              <w:rPr>
                <w:rFonts w:asciiTheme="majorHAnsi" w:hAnsiTheme="majorHAnsi" w:cstheme="majorHAnsi"/>
                <w:bCs/>
              </w:rPr>
              <w:t>S.</w:t>
            </w:r>
          </w:p>
          <w:p w:rsidR="00EB68BC" w:rsidRPr="00FD1122" w:rsidRDefault="00EB68BC" w:rsidP="00EB68BC">
            <w:pPr>
              <w:pStyle w:val="ListParagraph"/>
              <w:numPr>
                <w:ilvl w:val="0"/>
                <w:numId w:val="14"/>
              </w:numPr>
              <w:ind w:left="432"/>
              <w:rPr>
                <w:rFonts w:asciiTheme="majorHAnsi" w:hAnsiTheme="majorHAnsi" w:cstheme="majorHAnsi"/>
                <w:bCs/>
              </w:rPr>
            </w:pPr>
            <w:r w:rsidRPr="00FD1122">
              <w:rPr>
                <w:rFonts w:asciiTheme="majorHAnsi" w:hAnsiTheme="majorHAnsi" w:cstheme="majorHAnsi"/>
                <w:bCs/>
              </w:rPr>
              <w:t>Facilitates lawful international trade and travel while enforcing hundreds of U</w:t>
            </w:r>
            <w:r>
              <w:rPr>
                <w:rFonts w:asciiTheme="majorHAnsi" w:hAnsiTheme="majorHAnsi" w:cstheme="majorHAnsi"/>
                <w:bCs/>
              </w:rPr>
              <w:t>.</w:t>
            </w:r>
            <w:r w:rsidRPr="00FD1122">
              <w:rPr>
                <w:rFonts w:asciiTheme="majorHAnsi" w:hAnsiTheme="majorHAnsi" w:cstheme="majorHAnsi"/>
                <w:bCs/>
              </w:rPr>
              <w:t>S</w:t>
            </w:r>
            <w:r>
              <w:rPr>
                <w:rFonts w:asciiTheme="majorHAnsi" w:hAnsiTheme="majorHAnsi" w:cstheme="majorHAnsi"/>
                <w:bCs/>
              </w:rPr>
              <w:t>.</w:t>
            </w:r>
            <w:r w:rsidRPr="00FD1122">
              <w:rPr>
                <w:rFonts w:asciiTheme="majorHAnsi" w:hAnsiTheme="majorHAnsi" w:cstheme="majorHAnsi"/>
                <w:bCs/>
              </w:rPr>
              <w:t xml:space="preserve"> laws and regulations, including immigration and drug laws.</w:t>
            </w:r>
          </w:p>
          <w:p w:rsidR="00EB68BC" w:rsidRPr="00FD1122" w:rsidRDefault="00EB68BC" w:rsidP="00EB68BC">
            <w:pPr>
              <w:pStyle w:val="ListParagraph"/>
              <w:numPr>
                <w:ilvl w:val="0"/>
                <w:numId w:val="14"/>
              </w:numPr>
              <w:ind w:left="432"/>
              <w:rPr>
                <w:rFonts w:asciiTheme="majorHAnsi" w:hAnsiTheme="majorHAnsi" w:cstheme="majorHAnsi"/>
                <w:bCs/>
              </w:rPr>
            </w:pPr>
            <w:r w:rsidRPr="00FD1122">
              <w:rPr>
                <w:rFonts w:asciiTheme="majorHAnsi" w:hAnsiTheme="majorHAnsi" w:cstheme="majorHAnsi"/>
                <w:bCs/>
              </w:rPr>
              <w:lastRenderedPageBreak/>
              <w:t>Secures the border using state of the art technology such as ground based radar systems, unmanned aerial vehicles (UAVs)</w:t>
            </w:r>
            <w:r>
              <w:rPr>
                <w:rFonts w:asciiTheme="majorHAnsi" w:hAnsiTheme="majorHAnsi" w:cstheme="majorHAnsi"/>
                <w:bCs/>
              </w:rPr>
              <w:t xml:space="preserve"> and</w:t>
            </w:r>
            <w:r w:rsidRPr="00FD1122">
              <w:rPr>
                <w:rFonts w:asciiTheme="majorHAnsi" w:hAnsiTheme="majorHAnsi" w:cstheme="majorHAnsi"/>
                <w:bCs/>
              </w:rPr>
              <w:t xml:space="preserve"> an increased intelligence infrastructure.</w:t>
            </w:r>
          </w:p>
          <w:p w:rsidR="00EB68BC" w:rsidRPr="00FD1122" w:rsidRDefault="00EB68BC" w:rsidP="00EB68BC">
            <w:pPr>
              <w:pStyle w:val="ListParagraph"/>
              <w:numPr>
                <w:ilvl w:val="0"/>
                <w:numId w:val="14"/>
              </w:numPr>
              <w:ind w:left="432"/>
              <w:rPr>
                <w:rFonts w:asciiTheme="majorHAnsi" w:hAnsiTheme="majorHAnsi" w:cstheme="majorHAnsi"/>
                <w:bCs/>
              </w:rPr>
            </w:pPr>
            <w:r w:rsidRPr="00FD1122">
              <w:rPr>
                <w:rFonts w:asciiTheme="majorHAnsi" w:hAnsiTheme="majorHAnsi" w:cstheme="majorHAnsi"/>
                <w:bCs/>
              </w:rPr>
              <w:t>Ensures a balanced focus between the two essential facets of CBP – immigration and trade.</w:t>
            </w:r>
          </w:p>
          <w:p w:rsidR="00EB68BC" w:rsidRPr="00FD1122" w:rsidRDefault="00EB68BC" w:rsidP="00EB68BC">
            <w:pPr>
              <w:pStyle w:val="ListParagraph"/>
              <w:numPr>
                <w:ilvl w:val="0"/>
                <w:numId w:val="14"/>
              </w:numPr>
              <w:ind w:left="432"/>
              <w:rPr>
                <w:rFonts w:asciiTheme="majorHAnsi" w:hAnsiTheme="majorHAnsi" w:cstheme="majorHAnsi"/>
                <w:bCs/>
              </w:rPr>
            </w:pPr>
            <w:r w:rsidRPr="00FD1122">
              <w:rPr>
                <w:rFonts w:asciiTheme="majorHAnsi" w:hAnsiTheme="majorHAnsi" w:cstheme="majorHAnsi"/>
                <w:bCs/>
              </w:rPr>
              <w:t>Continues to modernize the way in which law enforcement agencies and the intelligence community work together in their efforts to screen passengers and cargo entering the United States.</w:t>
            </w:r>
          </w:p>
          <w:p w:rsidR="00EB68BC" w:rsidRPr="00FD1122" w:rsidRDefault="00EB68BC" w:rsidP="00EB68BC">
            <w:pPr>
              <w:pStyle w:val="ListParagraph"/>
              <w:numPr>
                <w:ilvl w:val="0"/>
                <w:numId w:val="14"/>
              </w:numPr>
              <w:ind w:left="432"/>
              <w:rPr>
                <w:rFonts w:asciiTheme="majorHAnsi" w:hAnsiTheme="majorHAnsi" w:cstheme="majorHAnsi"/>
                <w:bCs/>
              </w:rPr>
            </w:pPr>
            <w:r w:rsidRPr="00FD1122">
              <w:rPr>
                <w:rFonts w:asciiTheme="majorHAnsi" w:hAnsiTheme="majorHAnsi" w:cstheme="majorHAnsi"/>
                <w:bCs/>
              </w:rPr>
              <w:t>Advances U</w:t>
            </w:r>
            <w:r>
              <w:rPr>
                <w:rFonts w:asciiTheme="majorHAnsi" w:hAnsiTheme="majorHAnsi" w:cstheme="majorHAnsi"/>
                <w:bCs/>
              </w:rPr>
              <w:t>.</w:t>
            </w:r>
            <w:r w:rsidRPr="00FD1122">
              <w:rPr>
                <w:rFonts w:asciiTheme="majorHAnsi" w:hAnsiTheme="majorHAnsi" w:cstheme="majorHAnsi"/>
                <w:bCs/>
              </w:rPr>
              <w:t>S</w:t>
            </w:r>
            <w:r>
              <w:rPr>
                <w:rFonts w:asciiTheme="majorHAnsi" w:hAnsiTheme="majorHAnsi" w:cstheme="majorHAnsi"/>
                <w:bCs/>
              </w:rPr>
              <w:t>.</w:t>
            </w:r>
            <w:r w:rsidRPr="00FD1122">
              <w:rPr>
                <w:rFonts w:asciiTheme="majorHAnsi" w:hAnsiTheme="majorHAnsi" w:cstheme="majorHAnsi"/>
                <w:bCs/>
              </w:rPr>
              <w:t xml:space="preserve"> economic competitiveness and promotes economic prosperity with public, private</w:t>
            </w:r>
            <w:r>
              <w:rPr>
                <w:rFonts w:asciiTheme="majorHAnsi" w:hAnsiTheme="majorHAnsi" w:cstheme="majorHAnsi"/>
                <w:bCs/>
              </w:rPr>
              <w:t xml:space="preserve"> and</w:t>
            </w:r>
            <w:r w:rsidRPr="00FD1122">
              <w:rPr>
                <w:rFonts w:asciiTheme="majorHAnsi" w:hAnsiTheme="majorHAnsi" w:cstheme="majorHAnsi"/>
                <w:bCs/>
              </w:rPr>
              <w:t xml:space="preserve"> international partners.</w:t>
            </w:r>
          </w:p>
          <w:p w:rsidR="00EB68BC" w:rsidRPr="00FD1122" w:rsidRDefault="00EB68BC" w:rsidP="00EB68BC">
            <w:pPr>
              <w:pStyle w:val="ListParagraph"/>
              <w:numPr>
                <w:ilvl w:val="0"/>
                <w:numId w:val="14"/>
              </w:numPr>
              <w:ind w:left="432"/>
              <w:rPr>
                <w:rFonts w:asciiTheme="majorHAnsi" w:hAnsiTheme="majorHAnsi" w:cstheme="majorHAnsi"/>
                <w:bCs/>
              </w:rPr>
            </w:pPr>
            <w:r w:rsidRPr="00FD1122">
              <w:rPr>
                <w:rFonts w:asciiTheme="majorHAnsi" w:hAnsiTheme="majorHAnsi" w:cstheme="majorHAnsi"/>
                <w:bCs/>
              </w:rPr>
              <w:t>Promotes organizational integration, innovation</w:t>
            </w:r>
            <w:r>
              <w:rPr>
                <w:rFonts w:asciiTheme="majorHAnsi" w:hAnsiTheme="majorHAnsi" w:cstheme="majorHAnsi"/>
                <w:bCs/>
              </w:rPr>
              <w:t xml:space="preserve"> and</w:t>
            </w:r>
            <w:r w:rsidRPr="00FD1122">
              <w:rPr>
                <w:rFonts w:asciiTheme="majorHAnsi" w:hAnsiTheme="majorHAnsi" w:cstheme="majorHAnsi"/>
                <w:bCs/>
              </w:rPr>
              <w:t xml:space="preserve"> agility to ensure the efficiency and effectiveness of CBP.</w:t>
            </w:r>
          </w:p>
        </w:tc>
      </w:tr>
      <w:tr w:rsidR="00EB68BC" w:rsidRPr="00FD1122" w:rsidTr="00EB68BC">
        <w:tc>
          <w:tcPr>
            <w:tcW w:w="267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D1122" w:rsidRDefault="00EB68BC" w:rsidP="00EB68BC">
            <w:pPr>
              <w:contextualSpacing/>
              <w:rPr>
                <w:rFonts w:asciiTheme="majorHAnsi" w:hAnsiTheme="majorHAnsi" w:cstheme="majorHAnsi"/>
              </w:rPr>
            </w:pPr>
            <w:r w:rsidRPr="00FD1122">
              <w:rPr>
                <w:rFonts w:asciiTheme="majorHAnsi" w:hAnsiTheme="majorHAnsi" w:cstheme="majorHAnsi"/>
              </w:rPr>
              <w:lastRenderedPageBreak/>
              <w:t>Strategic Goals and Priorities</w:t>
            </w:r>
          </w:p>
        </w:tc>
        <w:tc>
          <w:tcPr>
            <w:tcW w:w="6790" w:type="dxa"/>
            <w:tcBorders>
              <w:top w:val="single" w:sz="2" w:space="0" w:color="auto"/>
              <w:left w:val="single" w:sz="2" w:space="0" w:color="auto"/>
              <w:bottom w:val="single" w:sz="2" w:space="0" w:color="auto"/>
              <w:right w:val="single" w:sz="2" w:space="0" w:color="auto"/>
            </w:tcBorders>
            <w:vAlign w:val="center"/>
          </w:tcPr>
          <w:p w:rsidR="00EB68BC" w:rsidRPr="00FD1122" w:rsidRDefault="00EB68BC" w:rsidP="00EB68BC">
            <w:pPr>
              <w:ind w:left="72"/>
              <w:contextualSpacing/>
              <w:jc w:val="center"/>
              <w:rPr>
                <w:rFonts w:asciiTheme="majorHAnsi" w:hAnsiTheme="majorHAnsi" w:cstheme="majorHAnsi"/>
              </w:rPr>
            </w:pPr>
          </w:p>
          <w:p w:rsidR="00EB68BC" w:rsidRPr="00FD1122" w:rsidRDefault="00EB68BC" w:rsidP="00EB68BC">
            <w:pPr>
              <w:ind w:left="72"/>
              <w:contextualSpacing/>
              <w:jc w:val="center"/>
              <w:rPr>
                <w:rFonts w:asciiTheme="majorHAnsi" w:hAnsiTheme="majorHAnsi" w:cstheme="majorHAnsi"/>
              </w:rPr>
            </w:pPr>
          </w:p>
          <w:p w:rsidR="00EB68BC" w:rsidRPr="00FD1122" w:rsidRDefault="00EB68BC" w:rsidP="00EB68BC">
            <w:pPr>
              <w:ind w:left="72"/>
              <w:contextualSpacing/>
              <w:jc w:val="center"/>
              <w:rPr>
                <w:rFonts w:asciiTheme="majorHAnsi" w:hAnsiTheme="majorHAnsi" w:cstheme="majorHAnsi"/>
              </w:rPr>
            </w:pPr>
            <w:r>
              <w:rPr>
                <w:rFonts w:asciiTheme="majorHAnsi" w:hAnsiTheme="majorHAnsi" w:cstheme="majorHAnsi"/>
              </w:rPr>
              <w:t>Depends on the policy priorities of the administration</w:t>
            </w:r>
          </w:p>
          <w:p w:rsidR="00EB68BC" w:rsidRPr="00FD1122" w:rsidRDefault="00EB68BC" w:rsidP="00EB68BC">
            <w:pPr>
              <w:contextualSpacing/>
              <w:rPr>
                <w:rFonts w:asciiTheme="majorHAnsi" w:hAnsiTheme="majorHAnsi" w:cstheme="majorHAnsi"/>
              </w:rPr>
            </w:pPr>
          </w:p>
          <w:p w:rsidR="00EB68BC" w:rsidRPr="00FD1122" w:rsidRDefault="00EB68BC" w:rsidP="00EB68BC">
            <w:pPr>
              <w:contextualSpacing/>
              <w:rPr>
                <w:rFonts w:asciiTheme="majorHAnsi" w:hAnsiTheme="majorHAnsi" w:cstheme="majorHAnsi"/>
                <w:bCs/>
              </w:rPr>
            </w:pPr>
          </w:p>
        </w:tc>
      </w:tr>
      <w:tr w:rsidR="00EB68BC" w:rsidRPr="00FD1122"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FD1122" w:rsidRDefault="00EB68BC" w:rsidP="00EB68BC">
            <w:pPr>
              <w:contextualSpacing/>
              <w:jc w:val="center"/>
              <w:rPr>
                <w:rFonts w:asciiTheme="majorHAnsi" w:hAnsiTheme="majorHAnsi" w:cstheme="majorHAnsi"/>
                <w:b/>
              </w:rPr>
            </w:pPr>
            <w:r w:rsidRPr="00FD1122">
              <w:rPr>
                <w:rFonts w:asciiTheme="majorHAnsi" w:hAnsiTheme="majorHAnsi" w:cstheme="majorHAnsi"/>
                <w:b/>
              </w:rPr>
              <w:t>REQUIREMENTS AND COMPETENCIES</w:t>
            </w:r>
          </w:p>
        </w:tc>
      </w:tr>
      <w:tr w:rsidR="00EB68BC" w:rsidRPr="00FD1122" w:rsidTr="00EB68BC">
        <w:tc>
          <w:tcPr>
            <w:tcW w:w="267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D1122" w:rsidRDefault="00EB68BC" w:rsidP="00EB68BC">
            <w:pPr>
              <w:contextualSpacing/>
              <w:rPr>
                <w:rFonts w:asciiTheme="majorHAnsi" w:hAnsiTheme="majorHAnsi" w:cstheme="majorHAnsi"/>
              </w:rPr>
            </w:pPr>
            <w:r w:rsidRPr="00FD1122">
              <w:rPr>
                <w:rFonts w:asciiTheme="majorHAnsi" w:hAnsiTheme="majorHAnsi" w:cstheme="majorHAnsi"/>
              </w:rPr>
              <w:t>Requirements</w:t>
            </w:r>
          </w:p>
        </w:tc>
        <w:tc>
          <w:tcPr>
            <w:tcW w:w="6790" w:type="dxa"/>
            <w:tcBorders>
              <w:top w:val="single" w:sz="2" w:space="0" w:color="auto"/>
              <w:left w:val="single" w:sz="2" w:space="0" w:color="auto"/>
              <w:bottom w:val="single" w:sz="2" w:space="0" w:color="auto"/>
              <w:right w:val="single" w:sz="2" w:space="0" w:color="auto"/>
            </w:tcBorders>
          </w:tcPr>
          <w:p w:rsidR="00EB68BC" w:rsidRPr="00FD1122" w:rsidRDefault="00EB68BC" w:rsidP="00EB68BC">
            <w:pPr>
              <w:pStyle w:val="ListParagraph"/>
              <w:numPr>
                <w:ilvl w:val="0"/>
                <w:numId w:val="15"/>
              </w:numPr>
              <w:ind w:left="432"/>
              <w:rPr>
                <w:rFonts w:asciiTheme="majorHAnsi" w:hAnsiTheme="majorHAnsi" w:cstheme="majorHAnsi"/>
                <w:bCs/>
              </w:rPr>
            </w:pPr>
            <w:r w:rsidRPr="00FD1122">
              <w:rPr>
                <w:rFonts w:asciiTheme="majorHAnsi" w:hAnsiTheme="majorHAnsi" w:cstheme="majorHAnsi"/>
                <w:bCs/>
              </w:rPr>
              <w:t>Effective partnership with federal, state, local</w:t>
            </w:r>
            <w:r>
              <w:rPr>
                <w:rFonts w:asciiTheme="majorHAnsi" w:hAnsiTheme="majorHAnsi" w:cstheme="majorHAnsi"/>
                <w:bCs/>
              </w:rPr>
              <w:t xml:space="preserve"> and</w:t>
            </w:r>
            <w:r w:rsidRPr="00FD1122">
              <w:rPr>
                <w:rFonts w:asciiTheme="majorHAnsi" w:hAnsiTheme="majorHAnsi" w:cstheme="majorHAnsi"/>
                <w:bCs/>
              </w:rPr>
              <w:t xml:space="preserve"> foreign partners</w:t>
            </w:r>
          </w:p>
          <w:p w:rsidR="00EB68BC" w:rsidRPr="00FD1122" w:rsidRDefault="00EB68BC" w:rsidP="00EB68BC">
            <w:pPr>
              <w:pStyle w:val="ListParagraph"/>
              <w:numPr>
                <w:ilvl w:val="0"/>
                <w:numId w:val="15"/>
              </w:numPr>
              <w:ind w:left="432"/>
              <w:rPr>
                <w:rFonts w:asciiTheme="majorHAnsi" w:hAnsiTheme="majorHAnsi" w:cstheme="majorHAnsi"/>
                <w:bCs/>
              </w:rPr>
            </w:pPr>
            <w:r w:rsidRPr="00FD1122">
              <w:rPr>
                <w:rFonts w:asciiTheme="majorHAnsi" w:hAnsiTheme="majorHAnsi" w:cstheme="majorHAnsi"/>
                <w:bCs/>
              </w:rPr>
              <w:t>An understanding of all constituencies (such as mayors of port cities, etc.) is preferred</w:t>
            </w:r>
          </w:p>
          <w:p w:rsidR="00EB68BC" w:rsidRPr="00FD1122" w:rsidRDefault="00EB68BC" w:rsidP="00EB68BC">
            <w:pPr>
              <w:pStyle w:val="ListParagraph"/>
              <w:numPr>
                <w:ilvl w:val="0"/>
                <w:numId w:val="15"/>
              </w:numPr>
              <w:ind w:left="432"/>
              <w:rPr>
                <w:rFonts w:asciiTheme="majorHAnsi" w:hAnsiTheme="majorHAnsi" w:cstheme="majorHAnsi"/>
                <w:bCs/>
              </w:rPr>
            </w:pPr>
            <w:r w:rsidRPr="00FD1122">
              <w:rPr>
                <w:rFonts w:asciiTheme="majorHAnsi" w:hAnsiTheme="majorHAnsi" w:cstheme="majorHAnsi"/>
                <w:bCs/>
              </w:rPr>
              <w:t>An understanding of the Intelligence Community and the importance of timely and accurate intelligence to the department. Intelligence is an integral aspect of CBP.</w:t>
            </w:r>
          </w:p>
          <w:p w:rsidR="00EB68BC" w:rsidRPr="00FD1122" w:rsidRDefault="00EB68BC" w:rsidP="00EB68BC">
            <w:pPr>
              <w:pStyle w:val="ListParagraph"/>
              <w:numPr>
                <w:ilvl w:val="0"/>
                <w:numId w:val="15"/>
              </w:numPr>
              <w:ind w:left="432"/>
              <w:rPr>
                <w:rFonts w:asciiTheme="majorHAnsi" w:hAnsiTheme="majorHAnsi" w:cstheme="majorHAnsi"/>
                <w:bCs/>
              </w:rPr>
            </w:pPr>
            <w:r w:rsidRPr="00FD1122">
              <w:rPr>
                <w:rFonts w:asciiTheme="majorHAnsi" w:hAnsiTheme="majorHAnsi" w:cstheme="majorHAnsi"/>
                <w:bCs/>
              </w:rPr>
              <w:t>An appreciation for technology and systems integration. CBP is implementing many te</w:t>
            </w:r>
            <w:r>
              <w:rPr>
                <w:rFonts w:asciiTheme="majorHAnsi" w:hAnsiTheme="majorHAnsi" w:cstheme="majorHAnsi"/>
                <w:bCs/>
              </w:rPr>
              <w:t>chnology projects ranging from non</w:t>
            </w:r>
            <w:r w:rsidRPr="00FD1122">
              <w:rPr>
                <w:rFonts w:asciiTheme="majorHAnsi" w:hAnsiTheme="majorHAnsi" w:cstheme="majorHAnsi"/>
                <w:bCs/>
              </w:rPr>
              <w:t xml:space="preserve">intrusive screening technology, </w:t>
            </w:r>
            <w:r>
              <w:rPr>
                <w:rFonts w:asciiTheme="majorHAnsi" w:hAnsiTheme="majorHAnsi" w:cstheme="majorHAnsi"/>
                <w:bCs/>
              </w:rPr>
              <w:t>border security tools</w:t>
            </w:r>
            <w:r w:rsidRPr="00FD1122">
              <w:rPr>
                <w:rFonts w:asciiTheme="majorHAnsi" w:hAnsiTheme="majorHAnsi" w:cstheme="majorHAnsi"/>
                <w:bCs/>
              </w:rPr>
              <w:t>, ACE (Automated Customers Environment)</w:t>
            </w:r>
          </w:p>
          <w:p w:rsidR="00EB68BC" w:rsidRPr="00FD1122" w:rsidRDefault="00EB68BC" w:rsidP="00EB68BC">
            <w:pPr>
              <w:pStyle w:val="ListParagraph"/>
              <w:numPr>
                <w:ilvl w:val="0"/>
                <w:numId w:val="15"/>
              </w:numPr>
              <w:ind w:left="432"/>
              <w:rPr>
                <w:rFonts w:asciiTheme="majorHAnsi" w:hAnsiTheme="majorHAnsi" w:cstheme="majorHAnsi"/>
                <w:bCs/>
              </w:rPr>
            </w:pPr>
            <w:r w:rsidRPr="00FD1122">
              <w:rPr>
                <w:rFonts w:asciiTheme="majorHAnsi" w:hAnsiTheme="majorHAnsi" w:cstheme="majorHAnsi"/>
                <w:bCs/>
              </w:rPr>
              <w:t>Understanding of how vital trade is to our nation’s economy and how critically important well-staffed and equipped ports of entry are to trade and travel facilitation and in the interdiction of drugs and other contraband</w:t>
            </w:r>
          </w:p>
          <w:p w:rsidR="00EB68BC" w:rsidRPr="00FD1122" w:rsidRDefault="00EB68BC" w:rsidP="00EB68BC">
            <w:pPr>
              <w:pStyle w:val="ListParagraph"/>
              <w:numPr>
                <w:ilvl w:val="0"/>
                <w:numId w:val="15"/>
              </w:numPr>
              <w:ind w:left="432"/>
              <w:rPr>
                <w:rFonts w:asciiTheme="majorHAnsi" w:hAnsiTheme="majorHAnsi" w:cstheme="majorHAnsi"/>
                <w:bCs/>
              </w:rPr>
            </w:pPr>
            <w:r w:rsidRPr="00FD1122">
              <w:rPr>
                <w:rFonts w:asciiTheme="majorHAnsi" w:hAnsiTheme="majorHAnsi" w:cstheme="majorHAnsi"/>
                <w:bCs/>
              </w:rPr>
              <w:t>Strong communication skills, in addition to commercial/private sector experience, to couple with law enforcement understanding</w:t>
            </w:r>
          </w:p>
          <w:p w:rsidR="00EB68BC" w:rsidRPr="00FD1122" w:rsidRDefault="00EB68BC" w:rsidP="00EB68BC">
            <w:pPr>
              <w:pStyle w:val="ListParagraph"/>
              <w:numPr>
                <w:ilvl w:val="0"/>
                <w:numId w:val="15"/>
              </w:numPr>
              <w:ind w:left="432"/>
              <w:rPr>
                <w:rFonts w:asciiTheme="majorHAnsi" w:hAnsiTheme="majorHAnsi" w:cstheme="majorHAnsi"/>
                <w:bCs/>
              </w:rPr>
            </w:pPr>
            <w:r w:rsidRPr="00FD1122">
              <w:rPr>
                <w:rFonts w:asciiTheme="majorHAnsi" w:hAnsiTheme="majorHAnsi" w:cstheme="majorHAnsi"/>
                <w:bCs/>
              </w:rPr>
              <w:t>Ability to work with the trade community to develop creative ways to facilitate the passage of legitimate trade and travel while enhancing border security</w:t>
            </w:r>
          </w:p>
        </w:tc>
      </w:tr>
      <w:tr w:rsidR="00EB68BC" w:rsidRPr="00FD1122" w:rsidTr="00EB68BC">
        <w:tc>
          <w:tcPr>
            <w:tcW w:w="267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D1122" w:rsidRDefault="00EB68BC" w:rsidP="00EB68BC">
            <w:pPr>
              <w:contextualSpacing/>
              <w:rPr>
                <w:rFonts w:asciiTheme="majorHAnsi" w:hAnsiTheme="majorHAnsi" w:cstheme="majorHAnsi"/>
              </w:rPr>
            </w:pPr>
            <w:r w:rsidRPr="00FD1122">
              <w:rPr>
                <w:rFonts w:asciiTheme="majorHAnsi" w:hAnsiTheme="majorHAnsi" w:cstheme="majorHAnsi"/>
              </w:rPr>
              <w:t>Competencies</w:t>
            </w:r>
          </w:p>
        </w:tc>
        <w:tc>
          <w:tcPr>
            <w:tcW w:w="6790" w:type="dxa"/>
            <w:tcBorders>
              <w:top w:val="single" w:sz="2" w:space="0" w:color="auto"/>
              <w:left w:val="single" w:sz="2" w:space="0" w:color="auto"/>
              <w:bottom w:val="single" w:sz="2" w:space="0" w:color="auto"/>
              <w:right w:val="single" w:sz="2" w:space="0" w:color="auto"/>
            </w:tcBorders>
          </w:tcPr>
          <w:p w:rsidR="00EB68BC" w:rsidRPr="00FD1122" w:rsidRDefault="00EB68BC" w:rsidP="00EB68BC">
            <w:pPr>
              <w:pStyle w:val="ListParagraph"/>
              <w:numPr>
                <w:ilvl w:val="0"/>
                <w:numId w:val="15"/>
              </w:numPr>
              <w:ind w:left="432"/>
              <w:rPr>
                <w:rFonts w:asciiTheme="majorHAnsi" w:hAnsiTheme="majorHAnsi" w:cstheme="majorHAnsi"/>
                <w:bCs/>
              </w:rPr>
            </w:pPr>
            <w:r w:rsidRPr="00FD1122">
              <w:rPr>
                <w:rFonts w:asciiTheme="majorHAnsi" w:hAnsiTheme="majorHAnsi" w:cstheme="majorHAnsi"/>
                <w:bCs/>
                <w:i/>
              </w:rPr>
              <w:t>Building Organizational Capabilities</w:t>
            </w:r>
            <w:r w:rsidRPr="00FD1122">
              <w:rPr>
                <w:rFonts w:asciiTheme="majorHAnsi" w:hAnsiTheme="majorHAnsi" w:cstheme="majorHAnsi"/>
                <w:bCs/>
              </w:rPr>
              <w:t>: Must have the ability to appoint and develop the best team to achieve the goals of the department</w:t>
            </w:r>
            <w:r>
              <w:rPr>
                <w:rFonts w:asciiTheme="majorHAnsi" w:hAnsiTheme="majorHAnsi" w:cstheme="majorHAnsi"/>
                <w:bCs/>
              </w:rPr>
              <w:t>.</w:t>
            </w:r>
          </w:p>
          <w:p w:rsidR="00EB68BC" w:rsidRPr="00FD1122" w:rsidRDefault="00EB68BC" w:rsidP="00EB68BC">
            <w:pPr>
              <w:pStyle w:val="ListParagraph"/>
              <w:numPr>
                <w:ilvl w:val="0"/>
                <w:numId w:val="15"/>
              </w:numPr>
              <w:ind w:left="432"/>
              <w:rPr>
                <w:rFonts w:asciiTheme="majorHAnsi" w:hAnsiTheme="majorHAnsi" w:cstheme="majorHAnsi"/>
                <w:bCs/>
              </w:rPr>
            </w:pPr>
            <w:r w:rsidRPr="00FD1122">
              <w:rPr>
                <w:rFonts w:asciiTheme="majorHAnsi" w:hAnsiTheme="majorHAnsi" w:cstheme="majorHAnsi"/>
                <w:bCs/>
                <w:i/>
              </w:rPr>
              <w:t>Team Leadership</w:t>
            </w:r>
            <w:r w:rsidRPr="00FD1122">
              <w:rPr>
                <w:rFonts w:asciiTheme="majorHAnsi" w:hAnsiTheme="majorHAnsi" w:cstheme="majorHAnsi"/>
                <w:bCs/>
              </w:rPr>
              <w:t>: Ability to lead and motivate an organization of large scale and rally the</w:t>
            </w:r>
            <w:r>
              <w:rPr>
                <w:rFonts w:asciiTheme="majorHAnsi" w:hAnsiTheme="majorHAnsi" w:cstheme="majorHAnsi"/>
                <w:bCs/>
              </w:rPr>
              <w:t xml:space="preserve"> workforce around a common goal.</w:t>
            </w:r>
          </w:p>
          <w:p w:rsidR="00EB68BC" w:rsidRPr="00FD1122" w:rsidRDefault="00EB68BC" w:rsidP="00EB68BC">
            <w:pPr>
              <w:pStyle w:val="ListParagraph"/>
              <w:numPr>
                <w:ilvl w:val="0"/>
                <w:numId w:val="15"/>
              </w:numPr>
              <w:ind w:left="432"/>
              <w:rPr>
                <w:rFonts w:asciiTheme="majorHAnsi" w:hAnsiTheme="majorHAnsi" w:cstheme="majorHAnsi"/>
                <w:bCs/>
              </w:rPr>
            </w:pPr>
            <w:r w:rsidRPr="00FD1122">
              <w:rPr>
                <w:rFonts w:asciiTheme="majorHAnsi" w:hAnsiTheme="majorHAnsi" w:cstheme="majorHAnsi"/>
                <w:bCs/>
                <w:i/>
              </w:rPr>
              <w:t>Collaboration and Influencing</w:t>
            </w:r>
            <w:r w:rsidRPr="00FD1122">
              <w:rPr>
                <w:rFonts w:asciiTheme="majorHAnsi" w:hAnsiTheme="majorHAnsi" w:cstheme="majorHAnsi"/>
                <w:bCs/>
              </w:rPr>
              <w:t xml:space="preserve">: Must understand and develop relationships between component organizations and DHS, as well as the relationships </w:t>
            </w:r>
            <w:r>
              <w:rPr>
                <w:rFonts w:asciiTheme="majorHAnsi" w:hAnsiTheme="majorHAnsi" w:cstheme="majorHAnsi"/>
                <w:bCs/>
              </w:rPr>
              <w:t>between the c</w:t>
            </w:r>
            <w:r w:rsidRPr="00FD1122">
              <w:rPr>
                <w:rFonts w:asciiTheme="majorHAnsi" w:hAnsiTheme="majorHAnsi" w:cstheme="majorHAnsi"/>
                <w:bCs/>
              </w:rPr>
              <w:t>ommissioner, Congress</w:t>
            </w:r>
            <w:r>
              <w:rPr>
                <w:rFonts w:asciiTheme="majorHAnsi" w:hAnsiTheme="majorHAnsi" w:cstheme="majorHAnsi"/>
                <w:bCs/>
              </w:rPr>
              <w:t xml:space="preserve"> and</w:t>
            </w:r>
            <w:r w:rsidRPr="00FD1122">
              <w:rPr>
                <w:rFonts w:asciiTheme="majorHAnsi" w:hAnsiTheme="majorHAnsi" w:cstheme="majorHAnsi"/>
                <w:bCs/>
              </w:rPr>
              <w:t xml:space="preserve"> the administration. Must work </w:t>
            </w:r>
            <w:r w:rsidRPr="00FD1122">
              <w:rPr>
                <w:rFonts w:asciiTheme="majorHAnsi" w:hAnsiTheme="majorHAnsi" w:cstheme="majorHAnsi"/>
                <w:bCs/>
              </w:rPr>
              <w:lastRenderedPageBreak/>
              <w:t>with appointed teams and partner organizations to accomplish the missions of CBP.</w:t>
            </w:r>
          </w:p>
        </w:tc>
      </w:tr>
      <w:tr w:rsidR="00EB68BC" w:rsidRPr="00FD1122"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FD1122" w:rsidRDefault="00EB68BC" w:rsidP="00EB68BC">
            <w:pPr>
              <w:contextualSpacing/>
              <w:jc w:val="center"/>
              <w:rPr>
                <w:rFonts w:asciiTheme="majorHAnsi" w:hAnsiTheme="majorHAnsi" w:cstheme="majorHAnsi"/>
                <w:b/>
              </w:rPr>
            </w:pPr>
            <w:r w:rsidRPr="00FD1122">
              <w:rPr>
                <w:rFonts w:asciiTheme="majorHAnsi" w:hAnsiTheme="majorHAnsi" w:cstheme="majorHAnsi"/>
                <w:b/>
              </w:rPr>
              <w:lastRenderedPageBreak/>
              <w:t>PAST APPOINTEES</w:t>
            </w:r>
          </w:p>
        </w:tc>
      </w:tr>
      <w:tr w:rsidR="00EB68BC" w:rsidRPr="00FD1122"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FD1122" w:rsidRDefault="00EB68BC" w:rsidP="00EB68BC">
            <w:pPr>
              <w:contextualSpacing/>
              <w:rPr>
                <w:rFonts w:asciiTheme="majorHAnsi" w:hAnsiTheme="majorHAnsi" w:cstheme="majorHAnsi"/>
                <w:bCs/>
              </w:rPr>
            </w:pPr>
            <w:r w:rsidRPr="00FD1122">
              <w:rPr>
                <w:rFonts w:asciiTheme="majorHAnsi" w:hAnsiTheme="majorHAnsi" w:cstheme="majorHAnsi"/>
                <w:bCs/>
              </w:rPr>
              <w:t>R. Gil Kerlikowske (2014-present): Director, Office of National Drug Control Policy, White House; Chief of Police, Seattle, Washington; Deputy Director, Office of Community Oriented Policing Services, US Department of Justice</w:t>
            </w:r>
          </w:p>
        </w:tc>
      </w:tr>
      <w:tr w:rsidR="00EB68BC" w:rsidRPr="00FD1122"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FD1122" w:rsidRDefault="00EB68BC" w:rsidP="00EB68BC">
            <w:pPr>
              <w:contextualSpacing/>
              <w:rPr>
                <w:rFonts w:asciiTheme="majorHAnsi" w:hAnsiTheme="majorHAnsi" w:cstheme="majorHAnsi"/>
                <w:bCs/>
              </w:rPr>
            </w:pPr>
            <w:r w:rsidRPr="00FD1122">
              <w:rPr>
                <w:rFonts w:asciiTheme="majorHAnsi" w:hAnsiTheme="majorHAnsi" w:cstheme="majorHAnsi"/>
                <w:bCs/>
              </w:rPr>
              <w:t>W. Ralph Basham (2006-2009): Director of the United States Secret Service; Director of the Federal Law Enforcement Training Center (FLETC); Chief of Staff for the Transportation Security Administration (TSA)</w:t>
            </w:r>
          </w:p>
        </w:tc>
      </w:tr>
      <w:tr w:rsidR="00EB68BC" w:rsidRPr="00FD1122"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FD1122" w:rsidRDefault="00EB68BC" w:rsidP="00EB68BC">
            <w:pPr>
              <w:contextualSpacing/>
              <w:rPr>
                <w:rFonts w:asciiTheme="majorHAnsi" w:hAnsiTheme="majorHAnsi" w:cstheme="majorHAnsi"/>
                <w:bCs/>
              </w:rPr>
            </w:pPr>
            <w:r w:rsidRPr="00FD1122">
              <w:rPr>
                <w:rFonts w:asciiTheme="majorHAnsi" w:hAnsiTheme="majorHAnsi" w:cstheme="majorHAnsi"/>
                <w:bCs/>
              </w:rPr>
              <w:t xml:space="preserve">Robert C. Bonner (2001-2005): DEA Administrator (1990-1993); Federal Judge for the Central District of California (1989-1990); U.S. Attorney Central District of California (1984-1989); Assistant </w:t>
            </w:r>
            <w:hyperlink r:id="rId8" w:tooltip="U.S. attorney" w:history="1">
              <w:r w:rsidRPr="00FD1122">
                <w:rPr>
                  <w:rFonts w:asciiTheme="majorHAnsi" w:hAnsiTheme="majorHAnsi" w:cstheme="majorHAnsi"/>
                  <w:bCs/>
                </w:rPr>
                <w:t>U.S. Attorney</w:t>
              </w:r>
            </w:hyperlink>
            <w:r w:rsidRPr="00FD1122">
              <w:rPr>
                <w:rFonts w:asciiTheme="majorHAnsi" w:hAnsiTheme="majorHAnsi" w:cstheme="majorHAnsi"/>
                <w:bCs/>
              </w:rPr>
              <w:t xml:space="preserve"> for the </w:t>
            </w:r>
            <w:hyperlink r:id="rId9" w:tooltip="United States District Court for the Central District of California" w:history="1">
              <w:r w:rsidRPr="00FD1122">
                <w:rPr>
                  <w:rFonts w:asciiTheme="majorHAnsi" w:hAnsiTheme="majorHAnsi" w:cstheme="majorHAnsi"/>
                  <w:bCs/>
                </w:rPr>
                <w:t>Central District of California</w:t>
              </w:r>
            </w:hyperlink>
            <w:r w:rsidRPr="00FD1122">
              <w:rPr>
                <w:rFonts w:asciiTheme="majorHAnsi" w:hAnsiTheme="majorHAnsi" w:cstheme="majorHAnsi"/>
                <w:bCs/>
              </w:rPr>
              <w:t xml:space="preserve"> (1971-1975)</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45" w:name="_Toc465779610"/>
      <w:r w:rsidRPr="0017272D">
        <w:lastRenderedPageBreak/>
        <w:t>POSITION DESCRIPTION</w:t>
      </w:r>
      <w:bookmarkEnd w:id="45"/>
    </w:p>
    <w:p w:rsidR="00EB68BC" w:rsidRPr="00661AE5" w:rsidRDefault="00EB68BC" w:rsidP="00EB68BC">
      <w:pPr>
        <w:pStyle w:val="Heading1"/>
        <w:spacing w:before="120"/>
      </w:pPr>
      <w:bookmarkStart w:id="46" w:name="_deputy_secretary,_Department_6"/>
      <w:bookmarkStart w:id="47" w:name="_Toc465846333"/>
      <w:bookmarkEnd w:id="46"/>
      <w:r>
        <w:t>deputy secretary, Department of homeland security</w:t>
      </w:r>
      <w:bookmarkEnd w:id="47"/>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1"/>
        <w:gridCol w:w="6625"/>
      </w:tblGrid>
      <w:tr w:rsidR="00EB68BC" w:rsidRPr="00BD62FB"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D62FB" w:rsidRDefault="00EB68BC" w:rsidP="00EB68BC">
            <w:pPr>
              <w:contextualSpacing/>
              <w:jc w:val="center"/>
              <w:rPr>
                <w:rFonts w:asciiTheme="majorHAnsi" w:hAnsiTheme="majorHAnsi" w:cstheme="majorHAnsi"/>
                <w:b/>
              </w:rPr>
            </w:pPr>
            <w:r w:rsidRPr="00BD62FB">
              <w:rPr>
                <w:rFonts w:asciiTheme="majorHAnsi" w:hAnsiTheme="majorHAnsi" w:cstheme="majorHAnsi"/>
                <w:b/>
              </w:rPr>
              <w:t>OVERVIEW</w:t>
            </w:r>
          </w:p>
        </w:tc>
      </w:tr>
      <w:tr w:rsidR="00EB68BC" w:rsidRPr="00BD62FB" w:rsidTr="00EB68BC">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D62FB" w:rsidRDefault="00EB68BC" w:rsidP="00EB68BC">
            <w:pPr>
              <w:contextualSpacing/>
              <w:rPr>
                <w:rFonts w:asciiTheme="majorHAnsi" w:hAnsiTheme="majorHAnsi" w:cstheme="majorHAnsi"/>
              </w:rPr>
            </w:pPr>
            <w:r w:rsidRPr="00BD62FB">
              <w:rPr>
                <w:rFonts w:asciiTheme="majorHAnsi" w:hAnsiTheme="majorHAnsi" w:cstheme="majorHAnsi"/>
              </w:rPr>
              <w:t>Senate Committee</w:t>
            </w:r>
          </w:p>
        </w:tc>
        <w:tc>
          <w:tcPr>
            <w:tcW w:w="6625" w:type="dxa"/>
            <w:tcBorders>
              <w:top w:val="single" w:sz="2" w:space="0" w:color="auto"/>
              <w:left w:val="single" w:sz="2" w:space="0" w:color="auto"/>
              <w:bottom w:val="single" w:sz="2" w:space="0" w:color="auto"/>
              <w:right w:val="single" w:sz="2" w:space="0" w:color="auto"/>
            </w:tcBorders>
          </w:tcPr>
          <w:p w:rsidR="00EB68BC" w:rsidRPr="00BD62FB" w:rsidRDefault="00EB68BC" w:rsidP="00EB68BC">
            <w:pPr>
              <w:contextualSpacing/>
              <w:rPr>
                <w:rFonts w:asciiTheme="majorHAnsi" w:hAnsiTheme="majorHAnsi" w:cstheme="majorHAnsi"/>
              </w:rPr>
            </w:pPr>
            <w:r w:rsidRPr="00BD62FB">
              <w:rPr>
                <w:rFonts w:asciiTheme="majorHAnsi" w:hAnsiTheme="majorHAnsi" w:cstheme="majorHAnsi"/>
              </w:rPr>
              <w:t>Homeland Security and Government</w:t>
            </w:r>
            <w:r>
              <w:rPr>
                <w:rFonts w:asciiTheme="majorHAnsi" w:hAnsiTheme="majorHAnsi" w:cstheme="majorHAnsi"/>
              </w:rPr>
              <w:t>al</w:t>
            </w:r>
            <w:r w:rsidRPr="00BD62FB">
              <w:rPr>
                <w:rFonts w:asciiTheme="majorHAnsi" w:hAnsiTheme="majorHAnsi" w:cstheme="majorHAnsi"/>
              </w:rPr>
              <w:t xml:space="preserve"> Affairs </w:t>
            </w:r>
          </w:p>
        </w:tc>
      </w:tr>
      <w:tr w:rsidR="00EB68BC" w:rsidRPr="00BD62FB" w:rsidTr="00EB68BC">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D62FB" w:rsidRDefault="00EB68BC" w:rsidP="00EB68BC">
            <w:pPr>
              <w:contextualSpacing/>
              <w:rPr>
                <w:rFonts w:asciiTheme="majorHAnsi" w:hAnsiTheme="majorHAnsi" w:cstheme="majorHAnsi"/>
              </w:rPr>
            </w:pPr>
            <w:r w:rsidRPr="00BD62FB">
              <w:rPr>
                <w:rFonts w:asciiTheme="majorHAnsi" w:hAnsiTheme="majorHAnsi" w:cstheme="majorHAnsi"/>
              </w:rPr>
              <w:t>Agency Mission</w:t>
            </w:r>
          </w:p>
        </w:tc>
        <w:tc>
          <w:tcPr>
            <w:tcW w:w="6625" w:type="dxa"/>
            <w:tcBorders>
              <w:top w:val="single" w:sz="2" w:space="0" w:color="auto"/>
              <w:left w:val="single" w:sz="2" w:space="0" w:color="auto"/>
              <w:bottom w:val="single" w:sz="2" w:space="0" w:color="auto"/>
              <w:right w:val="single" w:sz="2" w:space="0" w:color="auto"/>
            </w:tcBorders>
          </w:tcPr>
          <w:p w:rsidR="00EB68BC" w:rsidRPr="00BD62FB" w:rsidRDefault="00EB68BC" w:rsidP="00EB68BC">
            <w:pPr>
              <w:contextualSpacing/>
              <w:rPr>
                <w:rFonts w:asciiTheme="majorHAnsi" w:hAnsiTheme="majorHAnsi" w:cstheme="majorHAnsi"/>
                <w:bCs/>
              </w:rPr>
            </w:pPr>
            <w:r w:rsidRPr="00BD62FB">
              <w:rPr>
                <w:rFonts w:asciiTheme="majorHAnsi" w:hAnsiTheme="majorHAnsi" w:cstheme="majorHAnsi"/>
                <w:bCs/>
              </w:rPr>
              <w:t>To ensure that homeland is safe, secure</w:t>
            </w:r>
            <w:r>
              <w:rPr>
                <w:rFonts w:asciiTheme="majorHAnsi" w:hAnsiTheme="majorHAnsi" w:cstheme="majorHAnsi"/>
                <w:bCs/>
              </w:rPr>
              <w:t xml:space="preserve"> and</w:t>
            </w:r>
            <w:r w:rsidRPr="00BD62FB">
              <w:rPr>
                <w:rFonts w:asciiTheme="majorHAnsi" w:hAnsiTheme="majorHAnsi" w:cstheme="majorHAnsi"/>
                <w:bCs/>
              </w:rPr>
              <w:t xml:space="preserve"> resilient against terrorism and other potential threats.</w:t>
            </w:r>
          </w:p>
        </w:tc>
      </w:tr>
      <w:tr w:rsidR="00EB68BC" w:rsidRPr="00BD62FB" w:rsidTr="00EB68BC">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D62FB" w:rsidRDefault="00EB68BC" w:rsidP="00EB68BC">
            <w:pPr>
              <w:contextualSpacing/>
              <w:rPr>
                <w:rFonts w:asciiTheme="majorHAnsi" w:hAnsiTheme="majorHAnsi" w:cstheme="majorHAnsi"/>
              </w:rPr>
            </w:pPr>
            <w:r w:rsidRPr="00BD62FB">
              <w:rPr>
                <w:rFonts w:asciiTheme="majorHAnsi" w:hAnsiTheme="majorHAnsi" w:cstheme="majorHAnsi"/>
              </w:rPr>
              <w:t>Position Overview</w:t>
            </w:r>
          </w:p>
        </w:tc>
        <w:tc>
          <w:tcPr>
            <w:tcW w:w="6625" w:type="dxa"/>
            <w:tcBorders>
              <w:top w:val="single" w:sz="2" w:space="0" w:color="auto"/>
              <w:left w:val="single" w:sz="2" w:space="0" w:color="auto"/>
              <w:bottom w:val="single" w:sz="2" w:space="0" w:color="auto"/>
              <w:right w:val="single" w:sz="2" w:space="0" w:color="auto"/>
            </w:tcBorders>
          </w:tcPr>
          <w:p w:rsidR="00EB68BC" w:rsidRPr="00BD62FB" w:rsidRDefault="00EB68BC" w:rsidP="00EB68BC">
            <w:pPr>
              <w:contextualSpacing/>
              <w:rPr>
                <w:rFonts w:asciiTheme="majorHAnsi" w:hAnsiTheme="majorHAnsi" w:cstheme="majorHAnsi"/>
              </w:rPr>
            </w:pPr>
            <w:r w:rsidRPr="00BD62FB">
              <w:rPr>
                <w:rFonts w:asciiTheme="majorHAnsi" w:hAnsiTheme="majorHAnsi" w:cstheme="majorHAnsi"/>
              </w:rPr>
              <w:t xml:space="preserve">The </w:t>
            </w:r>
            <w:r>
              <w:rPr>
                <w:rFonts w:asciiTheme="majorHAnsi" w:hAnsiTheme="majorHAnsi" w:cstheme="majorHAnsi"/>
              </w:rPr>
              <w:t>deputy secretary</w:t>
            </w:r>
            <w:r w:rsidRPr="00BD62FB">
              <w:rPr>
                <w:rFonts w:asciiTheme="majorHAnsi" w:hAnsiTheme="majorHAnsi" w:cstheme="majorHAnsi"/>
              </w:rPr>
              <w:t xml:space="preserve"> of Homeland Security is delegated the full power</w:t>
            </w:r>
            <w:r>
              <w:rPr>
                <w:rFonts w:asciiTheme="majorHAnsi" w:hAnsiTheme="majorHAnsi" w:cstheme="majorHAnsi"/>
              </w:rPr>
              <w:t xml:space="preserve"> and authority to act for the se</w:t>
            </w:r>
            <w:r w:rsidRPr="00BD62FB">
              <w:rPr>
                <w:rFonts w:asciiTheme="majorHAnsi" w:hAnsiTheme="majorHAnsi" w:cstheme="majorHAnsi"/>
              </w:rPr>
              <w:t xml:space="preserve">cretary </w:t>
            </w:r>
            <w:r>
              <w:rPr>
                <w:rFonts w:asciiTheme="majorHAnsi" w:hAnsiTheme="majorHAnsi" w:cstheme="majorHAnsi"/>
              </w:rPr>
              <w:t>and exercises the power of the s</w:t>
            </w:r>
            <w:r w:rsidRPr="00BD62FB">
              <w:rPr>
                <w:rFonts w:asciiTheme="majorHAnsi" w:hAnsiTheme="majorHAnsi" w:cstheme="majorHAnsi"/>
              </w:rPr>
              <w:t>ecretary on any and all matters for which the Secretary is authorized pursuant to law.  As Chief Operating Officer, the Deputy is also responsible for day-to-day business and management of operations and personnel.</w:t>
            </w:r>
          </w:p>
        </w:tc>
      </w:tr>
      <w:tr w:rsidR="00EB68BC" w:rsidRPr="00BD62FB" w:rsidTr="00EB68BC">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D62FB" w:rsidRDefault="00EB68BC" w:rsidP="00EB68BC">
            <w:pPr>
              <w:contextualSpacing/>
              <w:rPr>
                <w:rFonts w:asciiTheme="majorHAnsi" w:hAnsiTheme="majorHAnsi" w:cstheme="majorHAnsi"/>
                <w:i/>
              </w:rPr>
            </w:pPr>
            <w:r w:rsidRPr="00BD62FB">
              <w:rPr>
                <w:rFonts w:asciiTheme="majorHAnsi" w:hAnsiTheme="majorHAnsi" w:cstheme="majorHAnsi"/>
              </w:rPr>
              <w:t>Compensation</w:t>
            </w:r>
          </w:p>
        </w:tc>
        <w:tc>
          <w:tcPr>
            <w:tcW w:w="6625" w:type="dxa"/>
            <w:tcBorders>
              <w:top w:val="single" w:sz="2" w:space="0" w:color="auto"/>
              <w:left w:val="single" w:sz="2" w:space="0" w:color="auto"/>
              <w:bottom w:val="single" w:sz="2" w:space="0" w:color="auto"/>
              <w:right w:val="single" w:sz="2" w:space="0" w:color="auto"/>
            </w:tcBorders>
          </w:tcPr>
          <w:p w:rsidR="00EB68BC" w:rsidRPr="00BD62FB" w:rsidRDefault="00EB68BC" w:rsidP="00EB68BC">
            <w:pPr>
              <w:contextualSpacing/>
              <w:rPr>
                <w:rFonts w:asciiTheme="majorHAnsi" w:hAnsiTheme="majorHAnsi" w:cstheme="majorHAnsi"/>
                <w:bCs/>
              </w:rPr>
            </w:pPr>
            <w:r w:rsidRPr="00BD62FB">
              <w:rPr>
                <w:rFonts w:asciiTheme="majorHAnsi" w:hAnsiTheme="majorHAnsi" w:cstheme="majorHAnsi"/>
                <w:bCs/>
              </w:rPr>
              <w:t>Level II $185,500 (</w:t>
            </w:r>
            <w:r w:rsidRPr="00BD62FB">
              <w:rPr>
                <w:rFonts w:asciiTheme="majorHAnsi" w:hAnsiTheme="majorHAnsi" w:cstheme="majorHAnsi"/>
              </w:rPr>
              <w:t>5 U.S.C. § 5313)</w:t>
            </w:r>
          </w:p>
        </w:tc>
      </w:tr>
      <w:tr w:rsidR="00EB68BC" w:rsidRPr="00BD62FB" w:rsidTr="00EB68BC">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D62FB" w:rsidRDefault="00EB68BC" w:rsidP="00EB68BC">
            <w:pPr>
              <w:contextualSpacing/>
              <w:rPr>
                <w:rFonts w:asciiTheme="majorHAnsi" w:hAnsiTheme="majorHAnsi" w:cstheme="majorHAnsi"/>
              </w:rPr>
            </w:pPr>
            <w:r w:rsidRPr="00BD62FB">
              <w:rPr>
                <w:rFonts w:asciiTheme="majorHAnsi" w:hAnsiTheme="majorHAnsi" w:cstheme="majorHAnsi"/>
              </w:rPr>
              <w:t>Position Reports to</w:t>
            </w:r>
          </w:p>
        </w:tc>
        <w:tc>
          <w:tcPr>
            <w:tcW w:w="6625" w:type="dxa"/>
            <w:tcBorders>
              <w:top w:val="single" w:sz="2" w:space="0" w:color="auto"/>
              <w:left w:val="single" w:sz="2" w:space="0" w:color="auto"/>
              <w:bottom w:val="single" w:sz="2" w:space="0" w:color="auto"/>
              <w:right w:val="single" w:sz="2" w:space="0" w:color="auto"/>
            </w:tcBorders>
          </w:tcPr>
          <w:p w:rsidR="00EB68BC" w:rsidRPr="00BD62FB" w:rsidRDefault="00EB68BC" w:rsidP="00EB68BC">
            <w:pPr>
              <w:contextualSpacing/>
              <w:rPr>
                <w:rFonts w:asciiTheme="majorHAnsi" w:hAnsiTheme="majorHAnsi" w:cstheme="majorHAnsi"/>
              </w:rPr>
            </w:pPr>
            <w:r w:rsidRPr="00BD62FB">
              <w:rPr>
                <w:rFonts w:asciiTheme="majorHAnsi" w:hAnsiTheme="majorHAnsi" w:cstheme="majorHAnsi"/>
              </w:rPr>
              <w:t xml:space="preserve">Secretary of Homeland Security </w:t>
            </w:r>
          </w:p>
        </w:tc>
      </w:tr>
      <w:tr w:rsidR="00EB68BC" w:rsidRPr="00BD62FB"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D62FB" w:rsidRDefault="00EB68BC" w:rsidP="00EB68BC">
            <w:pPr>
              <w:contextualSpacing/>
              <w:jc w:val="center"/>
              <w:rPr>
                <w:rFonts w:asciiTheme="majorHAnsi" w:hAnsiTheme="majorHAnsi" w:cstheme="majorHAnsi"/>
                <w:b/>
              </w:rPr>
            </w:pPr>
            <w:r w:rsidRPr="00BD62FB">
              <w:rPr>
                <w:rFonts w:asciiTheme="majorHAnsi" w:hAnsiTheme="majorHAnsi" w:cstheme="majorHAnsi"/>
                <w:b/>
              </w:rPr>
              <w:t>RESPONSIBILITIES</w:t>
            </w:r>
          </w:p>
        </w:tc>
      </w:tr>
      <w:tr w:rsidR="00EB68BC" w:rsidRPr="00BD62FB" w:rsidTr="00EB68BC">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D62FB" w:rsidRDefault="00EB68BC" w:rsidP="00EB68BC">
            <w:pPr>
              <w:contextualSpacing/>
              <w:rPr>
                <w:rFonts w:asciiTheme="majorHAnsi" w:hAnsiTheme="majorHAnsi" w:cstheme="majorHAnsi"/>
              </w:rPr>
            </w:pPr>
            <w:r w:rsidRPr="00BD62FB">
              <w:rPr>
                <w:rFonts w:asciiTheme="majorHAnsi" w:hAnsiTheme="majorHAnsi" w:cstheme="majorHAnsi"/>
              </w:rPr>
              <w:t>Management Scope</w:t>
            </w:r>
          </w:p>
        </w:tc>
        <w:tc>
          <w:tcPr>
            <w:tcW w:w="6625" w:type="dxa"/>
            <w:tcBorders>
              <w:top w:val="single" w:sz="2" w:space="0" w:color="auto"/>
              <w:left w:val="single" w:sz="2" w:space="0" w:color="auto"/>
              <w:bottom w:val="single" w:sz="2" w:space="0" w:color="auto"/>
              <w:right w:val="single" w:sz="2" w:space="0" w:color="auto"/>
            </w:tcBorders>
          </w:tcPr>
          <w:p w:rsidR="00EB68BC" w:rsidRPr="00BD62FB" w:rsidRDefault="00EB68BC" w:rsidP="00EB68BC">
            <w:pPr>
              <w:contextualSpacing/>
              <w:rPr>
                <w:rFonts w:asciiTheme="majorHAnsi" w:hAnsiTheme="majorHAnsi" w:cstheme="majorHAnsi"/>
                <w:bCs/>
              </w:rPr>
            </w:pPr>
            <w:r w:rsidRPr="00BD62FB">
              <w:rPr>
                <w:rFonts w:asciiTheme="majorHAnsi" w:hAnsiTheme="majorHAnsi" w:cstheme="majorHAnsi"/>
                <w:bCs/>
              </w:rPr>
              <w:t xml:space="preserve">In </w:t>
            </w:r>
            <w:r>
              <w:rPr>
                <w:rFonts w:asciiTheme="majorHAnsi" w:hAnsiTheme="majorHAnsi" w:cstheme="majorHAnsi"/>
                <w:bCs/>
              </w:rPr>
              <w:t>fiscal</w:t>
            </w:r>
            <w:r w:rsidRPr="00BD62FB">
              <w:rPr>
                <w:rFonts w:asciiTheme="majorHAnsi" w:hAnsiTheme="majorHAnsi" w:cstheme="majorHAnsi"/>
                <w:bCs/>
              </w:rPr>
              <w:t xml:space="preserve"> 2015, DHS had $42,573 million in outlays and 166,777 total employment. As COO, the deputy secretary will manage people from all over the organization, not just those in his or her direct office.</w:t>
            </w:r>
          </w:p>
        </w:tc>
      </w:tr>
      <w:tr w:rsidR="00EB68BC" w:rsidRPr="00BD62FB" w:rsidTr="00EB68BC">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D62FB" w:rsidRDefault="00EB68BC" w:rsidP="00EB68BC">
            <w:pPr>
              <w:contextualSpacing/>
              <w:rPr>
                <w:rFonts w:asciiTheme="majorHAnsi" w:hAnsiTheme="majorHAnsi" w:cstheme="majorHAnsi"/>
              </w:rPr>
            </w:pPr>
            <w:r w:rsidRPr="00BD62FB">
              <w:rPr>
                <w:rFonts w:asciiTheme="majorHAnsi" w:hAnsiTheme="majorHAnsi" w:cstheme="majorHAnsi"/>
              </w:rPr>
              <w:t>Primary Responsibilities</w:t>
            </w:r>
          </w:p>
        </w:tc>
        <w:tc>
          <w:tcPr>
            <w:tcW w:w="6625" w:type="dxa"/>
            <w:tcBorders>
              <w:top w:val="single" w:sz="2" w:space="0" w:color="auto"/>
              <w:left w:val="single" w:sz="2" w:space="0" w:color="auto"/>
              <w:bottom w:val="single" w:sz="2" w:space="0" w:color="auto"/>
              <w:right w:val="single" w:sz="2" w:space="0" w:color="auto"/>
            </w:tcBorders>
          </w:tcPr>
          <w:p w:rsidR="00EB68BC" w:rsidRPr="00C35917" w:rsidRDefault="00EB68BC" w:rsidP="00EB68BC">
            <w:pPr>
              <w:numPr>
                <w:ilvl w:val="0"/>
                <w:numId w:val="1"/>
              </w:numPr>
              <w:contextualSpacing/>
              <w:rPr>
                <w:rFonts w:ascii="Calibri Light" w:hAnsi="Calibri Light" w:cs="Calibri Light"/>
              </w:rPr>
            </w:pPr>
            <w:r w:rsidRPr="00C35917">
              <w:rPr>
                <w:rFonts w:ascii="Calibri Light" w:hAnsi="Calibri Light" w:cs="Calibri Light"/>
              </w:rPr>
              <w:t>Executes the president’s and secretary’s strategic plan for the agency by dealing with the overall operations, managing the individual departments and integrating mission-support functions with program and policy objectives.</w:t>
            </w:r>
          </w:p>
          <w:p w:rsidR="00EB68BC" w:rsidRPr="00C35917" w:rsidRDefault="00EB68BC" w:rsidP="00EB68BC">
            <w:pPr>
              <w:numPr>
                <w:ilvl w:val="0"/>
                <w:numId w:val="1"/>
              </w:numPr>
              <w:contextualSpacing/>
              <w:rPr>
                <w:rFonts w:ascii="Calibri Light" w:hAnsi="Calibri Light" w:cs="Calibri Light"/>
              </w:rPr>
            </w:pPr>
            <w:r w:rsidRPr="00C35917">
              <w:rPr>
                <w:rFonts w:ascii="Calibri Light" w:hAnsi="Calibri Light" w:cs="Calibri Light"/>
              </w:rPr>
              <w:t>Works with peers in other agencies, OMB, stakeholders (like local or state governments) and at times Congress.</w:t>
            </w:r>
          </w:p>
          <w:p w:rsidR="00EB68BC" w:rsidRPr="00C35917" w:rsidRDefault="00EB68BC" w:rsidP="00EB68BC">
            <w:pPr>
              <w:numPr>
                <w:ilvl w:val="0"/>
                <w:numId w:val="1"/>
              </w:numPr>
              <w:contextualSpacing/>
              <w:rPr>
                <w:rFonts w:ascii="Calibri Light" w:hAnsi="Calibri Light" w:cs="Calibri Light"/>
              </w:rPr>
            </w:pPr>
            <w:r w:rsidRPr="00C35917">
              <w:rPr>
                <w:rFonts w:ascii="Calibri Light" w:hAnsi="Calibri Light" w:cs="Calibri Light"/>
              </w:rPr>
              <w:t>Resolves interagency conflict.</w:t>
            </w:r>
          </w:p>
          <w:p w:rsidR="00EB68BC" w:rsidRPr="00C35917" w:rsidRDefault="00EB68BC" w:rsidP="00EB68BC">
            <w:pPr>
              <w:numPr>
                <w:ilvl w:val="0"/>
                <w:numId w:val="1"/>
              </w:numPr>
              <w:contextualSpacing/>
              <w:rPr>
                <w:rFonts w:ascii="Calibri Light" w:hAnsi="Calibri Light" w:cs="Calibri Light"/>
              </w:rPr>
            </w:pPr>
            <w:r w:rsidRPr="00C35917">
              <w:rPr>
                <w:rFonts w:ascii="Calibri Light" w:hAnsi="Calibri Light" w:cs="Calibri Light"/>
              </w:rPr>
              <w:t>Serves as a key advisor to the secretary on all matters pertaining to the agency.</w:t>
            </w:r>
          </w:p>
          <w:p w:rsidR="00EB68BC" w:rsidRPr="00C35917" w:rsidRDefault="00EB68BC" w:rsidP="00EB68BC">
            <w:pPr>
              <w:numPr>
                <w:ilvl w:val="0"/>
                <w:numId w:val="1"/>
              </w:numPr>
              <w:contextualSpacing/>
              <w:rPr>
                <w:rFonts w:ascii="Calibri Light" w:hAnsi="Calibri Light" w:cs="Calibri Light"/>
              </w:rPr>
            </w:pPr>
            <w:r w:rsidRPr="00C35917">
              <w:rPr>
                <w:rFonts w:ascii="Calibri Light" w:hAnsi="Calibri Light" w:cs="Calibri Light"/>
              </w:rPr>
              <w:t>Ensures that the agency’s components are delivering their programs and services in an effective and efficient manner with integrity.</w:t>
            </w:r>
          </w:p>
          <w:p w:rsidR="00EB68BC" w:rsidRPr="00C35917" w:rsidRDefault="00EB68BC" w:rsidP="00EB68BC">
            <w:pPr>
              <w:numPr>
                <w:ilvl w:val="0"/>
                <w:numId w:val="1"/>
              </w:numPr>
              <w:contextualSpacing/>
              <w:rPr>
                <w:rFonts w:ascii="Calibri Light" w:hAnsi="Calibri Light" w:cs="Calibri Light"/>
              </w:rPr>
            </w:pPr>
            <w:r w:rsidRPr="00C35917">
              <w:rPr>
                <w:rFonts w:ascii="Calibri Light" w:hAnsi="Calibri Light" w:cs="Calibri Light"/>
              </w:rPr>
              <w:t>Develops and manages complementary internal management processes that coordinate across programs.</w:t>
            </w:r>
          </w:p>
          <w:p w:rsidR="00EB68BC" w:rsidRPr="00C35917" w:rsidRDefault="00EB68BC" w:rsidP="00EB68BC">
            <w:pPr>
              <w:numPr>
                <w:ilvl w:val="0"/>
                <w:numId w:val="1"/>
              </w:numPr>
              <w:contextualSpacing/>
              <w:rPr>
                <w:rFonts w:ascii="Calibri Light" w:hAnsi="Calibri Light" w:cs="Calibri Light"/>
              </w:rPr>
            </w:pPr>
            <w:r w:rsidRPr="00C35917">
              <w:rPr>
                <w:rFonts w:ascii="Calibri Light" w:hAnsi="Calibri Light" w:cs="Calibri Light"/>
              </w:rPr>
              <w:t>Represents the secretary in public and private meetings including dealings with the White House, Congress, state governments, trade groups, etc.</w:t>
            </w:r>
          </w:p>
          <w:p w:rsidR="00EB68BC" w:rsidRPr="00C35917" w:rsidRDefault="00EB68BC" w:rsidP="00EB68BC">
            <w:pPr>
              <w:numPr>
                <w:ilvl w:val="0"/>
                <w:numId w:val="1"/>
              </w:numPr>
              <w:contextualSpacing/>
              <w:rPr>
                <w:rFonts w:ascii="Calibri Light" w:hAnsi="Calibri Light" w:cs="Calibri Light"/>
              </w:rPr>
            </w:pPr>
            <w:r w:rsidRPr="00C35917">
              <w:rPr>
                <w:rFonts w:ascii="Calibri Light" w:hAnsi="Calibri Light" w:cs="Calibri Light"/>
              </w:rPr>
              <w:t>Oversees internal GPRA processes.</w:t>
            </w:r>
          </w:p>
          <w:p w:rsidR="00EB68BC" w:rsidRPr="00C35917" w:rsidRDefault="00EB68BC" w:rsidP="00EB68BC">
            <w:pPr>
              <w:numPr>
                <w:ilvl w:val="0"/>
                <w:numId w:val="1"/>
              </w:numPr>
              <w:contextualSpacing/>
              <w:rPr>
                <w:rFonts w:ascii="Calibri Light" w:hAnsi="Calibri Light" w:cs="Calibri Light"/>
              </w:rPr>
            </w:pPr>
            <w:r w:rsidRPr="00C35917">
              <w:rPr>
                <w:rFonts w:ascii="Calibri Light" w:hAnsi="Calibri Light" w:cs="Calibri Light"/>
              </w:rPr>
              <w:t>Works closely with the secretary, chief of staff and CXOs.</w:t>
            </w:r>
          </w:p>
          <w:p w:rsidR="00EB68BC" w:rsidRPr="00C35917" w:rsidRDefault="00EB68BC" w:rsidP="00EB68BC">
            <w:pPr>
              <w:contextualSpacing/>
              <w:rPr>
                <w:rFonts w:ascii="Calibri Light" w:hAnsi="Calibri Light" w:cs="Calibri Light"/>
              </w:rPr>
            </w:pPr>
          </w:p>
          <w:p w:rsidR="00EB68BC" w:rsidRPr="00C35917" w:rsidRDefault="00EB68BC" w:rsidP="00EB68BC">
            <w:pPr>
              <w:contextualSpacing/>
              <w:rPr>
                <w:rFonts w:ascii="Calibri Light" w:hAnsi="Calibri Light" w:cs="Calibri Light"/>
              </w:rPr>
            </w:pPr>
            <w:r w:rsidRPr="00C35917">
              <w:rPr>
                <w:rFonts w:ascii="Calibri Light" w:hAnsi="Calibri Light" w:cs="Calibri Light"/>
              </w:rPr>
              <w:t>Responsible for overseeing the execution of the department’s core mission areas:</w:t>
            </w:r>
          </w:p>
          <w:p w:rsidR="00EB68BC" w:rsidRPr="00C35917" w:rsidRDefault="00EB68BC" w:rsidP="00EB68BC">
            <w:pPr>
              <w:numPr>
                <w:ilvl w:val="0"/>
                <w:numId w:val="1"/>
              </w:numPr>
              <w:contextualSpacing/>
              <w:rPr>
                <w:rFonts w:ascii="Calibri Light" w:hAnsi="Calibri Light" w:cs="Calibri Light"/>
              </w:rPr>
            </w:pPr>
            <w:r w:rsidRPr="00C35917">
              <w:rPr>
                <w:rFonts w:ascii="Calibri Light" w:hAnsi="Calibri Light" w:cs="Calibri Light"/>
              </w:rPr>
              <w:t>Prevent terrorism and enhance our nation’s security</w:t>
            </w:r>
          </w:p>
          <w:p w:rsidR="00EB68BC" w:rsidRPr="00C35917" w:rsidRDefault="00EB68BC" w:rsidP="00EB68BC">
            <w:pPr>
              <w:numPr>
                <w:ilvl w:val="0"/>
                <w:numId w:val="1"/>
              </w:numPr>
              <w:contextualSpacing/>
              <w:rPr>
                <w:rFonts w:ascii="Calibri Light" w:hAnsi="Calibri Light" w:cs="Calibri Light"/>
              </w:rPr>
            </w:pPr>
            <w:r w:rsidRPr="00C35917">
              <w:rPr>
                <w:rFonts w:ascii="Calibri Light" w:hAnsi="Calibri Light" w:cs="Calibri Light"/>
              </w:rPr>
              <w:t>Secure and manage our borders</w:t>
            </w:r>
          </w:p>
          <w:p w:rsidR="00EB68BC" w:rsidRPr="00C35917" w:rsidRDefault="00EB68BC" w:rsidP="00EB68BC">
            <w:pPr>
              <w:numPr>
                <w:ilvl w:val="0"/>
                <w:numId w:val="1"/>
              </w:numPr>
              <w:contextualSpacing/>
              <w:rPr>
                <w:rFonts w:ascii="Calibri Light" w:hAnsi="Calibri Light" w:cs="Calibri Light"/>
              </w:rPr>
            </w:pPr>
            <w:r w:rsidRPr="00C35917">
              <w:rPr>
                <w:rFonts w:ascii="Calibri Light" w:hAnsi="Calibri Light" w:cs="Calibri Light"/>
              </w:rPr>
              <w:lastRenderedPageBreak/>
              <w:t>Enforce and administer immigration laws</w:t>
            </w:r>
          </w:p>
          <w:p w:rsidR="00EB68BC" w:rsidRPr="00C35917" w:rsidRDefault="00EB68BC" w:rsidP="00EB68BC">
            <w:pPr>
              <w:numPr>
                <w:ilvl w:val="0"/>
                <w:numId w:val="1"/>
              </w:numPr>
              <w:contextualSpacing/>
              <w:rPr>
                <w:rFonts w:ascii="Calibri Light" w:hAnsi="Calibri Light" w:cs="Calibri Light"/>
              </w:rPr>
            </w:pPr>
            <w:r w:rsidRPr="00C35917">
              <w:rPr>
                <w:rFonts w:ascii="Calibri Light" w:hAnsi="Calibri Light" w:cs="Calibri Light"/>
              </w:rPr>
              <w:t>Safeguard and secure cyberspace</w:t>
            </w:r>
          </w:p>
          <w:p w:rsidR="00EB68BC" w:rsidRPr="00C35917" w:rsidRDefault="00EB68BC" w:rsidP="00EB68BC">
            <w:pPr>
              <w:numPr>
                <w:ilvl w:val="0"/>
                <w:numId w:val="1"/>
              </w:numPr>
              <w:contextualSpacing/>
              <w:rPr>
                <w:rFonts w:ascii="Calibri Light" w:hAnsi="Calibri Light" w:cs="Calibri Light"/>
              </w:rPr>
            </w:pPr>
            <w:r w:rsidRPr="00C35917">
              <w:rPr>
                <w:rFonts w:ascii="Calibri Light" w:hAnsi="Calibri Light" w:cs="Calibri Light"/>
              </w:rPr>
              <w:t>Ensure resilience in disasters</w:t>
            </w:r>
          </w:p>
          <w:p w:rsidR="00EB68BC" w:rsidRPr="00C35917" w:rsidRDefault="00EB68BC" w:rsidP="00EB68BC">
            <w:pPr>
              <w:numPr>
                <w:ilvl w:val="0"/>
                <w:numId w:val="1"/>
              </w:numPr>
              <w:contextualSpacing/>
              <w:rPr>
                <w:rFonts w:ascii="Calibri Light" w:hAnsi="Calibri Light" w:cs="Calibri Light"/>
              </w:rPr>
            </w:pPr>
            <w:r w:rsidRPr="00C35917">
              <w:rPr>
                <w:rFonts w:ascii="Calibri Light" w:hAnsi="Calibri Light" w:cs="Calibri Light"/>
              </w:rPr>
              <w:t>Provide support to ensure national and economic security</w:t>
            </w:r>
          </w:p>
        </w:tc>
      </w:tr>
      <w:tr w:rsidR="00EB68BC" w:rsidRPr="00BD62FB" w:rsidTr="00EB68BC">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D62FB" w:rsidRDefault="00EB68BC" w:rsidP="00EB68BC">
            <w:pPr>
              <w:contextualSpacing/>
              <w:rPr>
                <w:rFonts w:asciiTheme="majorHAnsi" w:hAnsiTheme="majorHAnsi" w:cstheme="majorHAnsi"/>
              </w:rPr>
            </w:pPr>
            <w:r w:rsidRPr="00BD62FB">
              <w:rPr>
                <w:rFonts w:asciiTheme="majorHAnsi" w:hAnsiTheme="majorHAnsi" w:cstheme="majorHAnsi"/>
              </w:rPr>
              <w:lastRenderedPageBreak/>
              <w:t>Strategic Goals and Priorities</w:t>
            </w:r>
          </w:p>
        </w:tc>
        <w:tc>
          <w:tcPr>
            <w:tcW w:w="6625" w:type="dxa"/>
            <w:tcBorders>
              <w:top w:val="single" w:sz="2" w:space="0" w:color="auto"/>
              <w:left w:val="single" w:sz="2" w:space="0" w:color="auto"/>
              <w:bottom w:val="single" w:sz="2" w:space="0" w:color="auto"/>
              <w:right w:val="single" w:sz="2" w:space="0" w:color="auto"/>
            </w:tcBorders>
            <w:vAlign w:val="center"/>
          </w:tcPr>
          <w:p w:rsidR="00EB68BC" w:rsidRPr="00C35917" w:rsidRDefault="00EB68BC" w:rsidP="00EB68BC">
            <w:pPr>
              <w:contextualSpacing/>
              <w:jc w:val="center"/>
              <w:rPr>
                <w:rFonts w:ascii="Calibri Light" w:hAnsi="Calibri Light" w:cs="Calibri Light"/>
              </w:rPr>
            </w:pPr>
          </w:p>
          <w:p w:rsidR="00EB68BC" w:rsidRPr="00C35917" w:rsidRDefault="00EB68BC" w:rsidP="00EB68BC">
            <w:pPr>
              <w:contextualSpacing/>
              <w:jc w:val="center"/>
              <w:rPr>
                <w:rFonts w:ascii="Calibri Light" w:hAnsi="Calibri Light" w:cs="Calibri Light"/>
              </w:rPr>
            </w:pPr>
          </w:p>
          <w:p w:rsidR="00EB68BC" w:rsidRPr="00C35917" w:rsidRDefault="00EB68BC" w:rsidP="00EB68BC">
            <w:pPr>
              <w:contextualSpacing/>
              <w:jc w:val="center"/>
              <w:rPr>
                <w:rFonts w:ascii="Calibri Light" w:hAnsi="Calibri Light" w:cs="Calibri Light"/>
              </w:rPr>
            </w:pPr>
            <w:r w:rsidRPr="00C35917">
              <w:rPr>
                <w:rFonts w:ascii="Calibri Light" w:hAnsi="Calibri Light" w:cs="Calibri Light"/>
              </w:rPr>
              <w:t>Depends on the policy priorities of the administration</w:t>
            </w:r>
          </w:p>
          <w:p w:rsidR="00EB68BC" w:rsidRPr="00C35917" w:rsidRDefault="00EB68BC" w:rsidP="00EB68BC">
            <w:pPr>
              <w:contextualSpacing/>
              <w:jc w:val="center"/>
              <w:rPr>
                <w:rFonts w:ascii="Calibri Light" w:hAnsi="Calibri Light" w:cs="Calibri Light"/>
              </w:rPr>
            </w:pPr>
          </w:p>
          <w:p w:rsidR="00EB68BC" w:rsidRPr="00C35917" w:rsidRDefault="00EB68BC" w:rsidP="00EB68BC">
            <w:pPr>
              <w:contextualSpacing/>
              <w:jc w:val="center"/>
              <w:rPr>
                <w:rFonts w:ascii="Calibri Light" w:hAnsi="Calibri Light" w:cs="Calibri Light"/>
              </w:rPr>
            </w:pPr>
          </w:p>
        </w:tc>
      </w:tr>
      <w:tr w:rsidR="00EB68BC" w:rsidRPr="00BD62FB"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D62FB" w:rsidRDefault="00EB68BC" w:rsidP="00EB68BC">
            <w:pPr>
              <w:contextualSpacing/>
              <w:jc w:val="center"/>
              <w:rPr>
                <w:rFonts w:asciiTheme="majorHAnsi" w:hAnsiTheme="majorHAnsi" w:cstheme="majorHAnsi"/>
                <w:b/>
              </w:rPr>
            </w:pPr>
            <w:r w:rsidRPr="00BD62FB">
              <w:rPr>
                <w:rFonts w:asciiTheme="majorHAnsi" w:hAnsiTheme="majorHAnsi" w:cstheme="majorHAnsi"/>
                <w:b/>
              </w:rPr>
              <w:t>REQUIREMENTS AND COMPETENCIES</w:t>
            </w:r>
          </w:p>
        </w:tc>
      </w:tr>
      <w:tr w:rsidR="00EB68BC" w:rsidRPr="00BD62FB" w:rsidTr="00EB68BC">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D62FB" w:rsidRDefault="00EB68BC" w:rsidP="00EB68BC">
            <w:pPr>
              <w:contextualSpacing/>
              <w:rPr>
                <w:rFonts w:asciiTheme="majorHAnsi" w:hAnsiTheme="majorHAnsi" w:cstheme="majorHAnsi"/>
              </w:rPr>
            </w:pPr>
            <w:r w:rsidRPr="00BD62FB">
              <w:rPr>
                <w:rFonts w:asciiTheme="majorHAnsi" w:hAnsiTheme="majorHAnsi" w:cstheme="majorHAnsi"/>
              </w:rPr>
              <w:t>Requirements</w:t>
            </w:r>
          </w:p>
        </w:tc>
        <w:tc>
          <w:tcPr>
            <w:tcW w:w="6625" w:type="dxa"/>
            <w:tcBorders>
              <w:top w:val="single" w:sz="2" w:space="0" w:color="auto"/>
              <w:left w:val="single" w:sz="2" w:space="0" w:color="auto"/>
              <w:bottom w:val="single" w:sz="2" w:space="0" w:color="auto"/>
              <w:right w:val="single" w:sz="2" w:space="0" w:color="auto"/>
            </w:tcBorders>
          </w:tcPr>
          <w:p w:rsidR="00EB68BC" w:rsidRPr="00BD62FB" w:rsidRDefault="00EB68BC" w:rsidP="00EB68BC">
            <w:pPr>
              <w:pStyle w:val="ListParagraph"/>
              <w:numPr>
                <w:ilvl w:val="0"/>
                <w:numId w:val="3"/>
              </w:numPr>
              <w:rPr>
                <w:rFonts w:asciiTheme="majorHAnsi" w:hAnsiTheme="majorHAnsi" w:cstheme="majorHAnsi"/>
                <w:bCs/>
              </w:rPr>
            </w:pPr>
            <w:r w:rsidRPr="00BD62FB">
              <w:rPr>
                <w:rFonts w:asciiTheme="majorHAnsi" w:hAnsiTheme="majorHAnsi" w:cstheme="majorHAnsi"/>
                <w:bCs/>
              </w:rPr>
              <w:t>Proven ability and experience leading and managing a large and complex enterprise</w:t>
            </w:r>
          </w:p>
          <w:p w:rsidR="00EB68BC" w:rsidRPr="00BD62FB" w:rsidRDefault="00EB68BC" w:rsidP="00EB68BC">
            <w:pPr>
              <w:pStyle w:val="ListParagraph"/>
              <w:numPr>
                <w:ilvl w:val="0"/>
                <w:numId w:val="3"/>
              </w:numPr>
              <w:rPr>
                <w:rFonts w:asciiTheme="majorHAnsi" w:hAnsiTheme="majorHAnsi" w:cstheme="majorHAnsi"/>
                <w:bCs/>
              </w:rPr>
            </w:pPr>
            <w:r w:rsidRPr="00BD62FB">
              <w:rPr>
                <w:rFonts w:asciiTheme="majorHAnsi" w:hAnsiTheme="majorHAnsi" w:cstheme="majorHAnsi"/>
                <w:bCs/>
              </w:rPr>
              <w:t>Previous experience with federal government enterprise operations</w:t>
            </w:r>
          </w:p>
          <w:p w:rsidR="00EB68BC" w:rsidRPr="00BD62FB" w:rsidRDefault="00EB68BC" w:rsidP="00EB68BC">
            <w:pPr>
              <w:pStyle w:val="ListParagraph"/>
              <w:numPr>
                <w:ilvl w:val="0"/>
                <w:numId w:val="3"/>
              </w:numPr>
              <w:rPr>
                <w:rFonts w:asciiTheme="majorHAnsi" w:hAnsiTheme="majorHAnsi" w:cstheme="majorHAnsi"/>
                <w:bCs/>
              </w:rPr>
            </w:pPr>
            <w:r w:rsidRPr="00BD62FB">
              <w:rPr>
                <w:rFonts w:asciiTheme="majorHAnsi" w:hAnsiTheme="majorHAnsi" w:cstheme="majorHAnsi"/>
                <w:bCs/>
              </w:rPr>
              <w:t>Understanding of core services, programs and initiatives delivered by the agency’s key departments</w:t>
            </w:r>
          </w:p>
          <w:p w:rsidR="00EB68BC" w:rsidRPr="00BD62FB" w:rsidRDefault="00EB68BC" w:rsidP="00EB68BC">
            <w:pPr>
              <w:pStyle w:val="ListParagraph"/>
              <w:numPr>
                <w:ilvl w:val="0"/>
                <w:numId w:val="3"/>
              </w:numPr>
              <w:rPr>
                <w:rFonts w:asciiTheme="majorHAnsi" w:hAnsiTheme="majorHAnsi" w:cstheme="majorHAnsi"/>
                <w:bCs/>
              </w:rPr>
            </w:pPr>
            <w:r w:rsidRPr="00BD62FB">
              <w:rPr>
                <w:rFonts w:asciiTheme="majorHAnsi" w:hAnsiTheme="majorHAnsi" w:cstheme="majorHAnsi"/>
                <w:bCs/>
              </w:rPr>
              <w:t>Experience dealing with high-profile stakeholders</w:t>
            </w:r>
          </w:p>
          <w:p w:rsidR="00EB68BC" w:rsidRPr="00BD62FB" w:rsidRDefault="00EB68BC" w:rsidP="00EB68BC">
            <w:pPr>
              <w:pStyle w:val="ListParagraph"/>
              <w:numPr>
                <w:ilvl w:val="0"/>
                <w:numId w:val="3"/>
              </w:numPr>
              <w:rPr>
                <w:rFonts w:asciiTheme="majorHAnsi" w:hAnsiTheme="majorHAnsi" w:cstheme="majorHAnsi"/>
                <w:bCs/>
              </w:rPr>
            </w:pPr>
            <w:r w:rsidRPr="00BD62FB">
              <w:rPr>
                <w:rFonts w:asciiTheme="majorHAnsi" w:hAnsiTheme="majorHAnsi" w:cstheme="majorHAnsi"/>
                <w:bCs/>
              </w:rPr>
              <w:t>Experience leading through unexpected crisis situations preferred</w:t>
            </w:r>
          </w:p>
          <w:p w:rsidR="00EB68BC" w:rsidRPr="00BD62FB" w:rsidRDefault="00EB68BC" w:rsidP="00EB68BC">
            <w:pPr>
              <w:pStyle w:val="ListParagraph"/>
              <w:numPr>
                <w:ilvl w:val="0"/>
                <w:numId w:val="3"/>
              </w:numPr>
              <w:rPr>
                <w:rFonts w:asciiTheme="majorHAnsi" w:hAnsiTheme="majorHAnsi" w:cstheme="majorHAnsi"/>
                <w:bCs/>
              </w:rPr>
            </w:pPr>
            <w:r w:rsidRPr="00BD62FB">
              <w:rPr>
                <w:rFonts w:asciiTheme="majorHAnsi" w:hAnsiTheme="majorHAnsi" w:cstheme="majorHAnsi"/>
                <w:bCs/>
              </w:rPr>
              <w:t>Familiarity with the federal budget process preferred</w:t>
            </w:r>
          </w:p>
          <w:p w:rsidR="00EB68BC" w:rsidRPr="00BD62FB" w:rsidRDefault="00EB68BC" w:rsidP="00EB68BC">
            <w:pPr>
              <w:pStyle w:val="ListParagraph"/>
              <w:numPr>
                <w:ilvl w:val="0"/>
                <w:numId w:val="3"/>
              </w:numPr>
              <w:rPr>
                <w:rFonts w:asciiTheme="majorHAnsi" w:hAnsiTheme="majorHAnsi" w:cstheme="majorHAnsi"/>
                <w:b/>
                <w:bCs/>
                <w:u w:val="single"/>
              </w:rPr>
            </w:pPr>
            <w:r w:rsidRPr="00BD62FB">
              <w:rPr>
                <w:rFonts w:asciiTheme="majorHAnsi" w:hAnsiTheme="majorHAnsi" w:cstheme="majorHAnsi"/>
                <w:bCs/>
              </w:rPr>
              <w:t xml:space="preserve">Experience and expertise with risk management </w:t>
            </w:r>
          </w:p>
          <w:p w:rsidR="00EB68BC" w:rsidRPr="00BD62FB" w:rsidRDefault="00EB68BC" w:rsidP="00EB68BC">
            <w:pPr>
              <w:pStyle w:val="ListParagraph"/>
              <w:numPr>
                <w:ilvl w:val="0"/>
                <w:numId w:val="3"/>
              </w:numPr>
              <w:rPr>
                <w:rFonts w:asciiTheme="majorHAnsi" w:hAnsiTheme="majorHAnsi" w:cstheme="majorHAnsi"/>
                <w:b/>
                <w:bCs/>
                <w:u w:val="single"/>
              </w:rPr>
            </w:pPr>
            <w:r w:rsidRPr="00BD62FB">
              <w:rPr>
                <w:rFonts w:asciiTheme="majorHAnsi" w:hAnsiTheme="majorHAnsi" w:cstheme="majorHAnsi"/>
                <w:bCs/>
              </w:rPr>
              <w:t>Background and expertise with cyber security threats</w:t>
            </w:r>
          </w:p>
        </w:tc>
      </w:tr>
      <w:tr w:rsidR="00EB68BC" w:rsidRPr="00BD62FB" w:rsidTr="00EB68BC">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D62FB" w:rsidRDefault="00EB68BC" w:rsidP="00EB68BC">
            <w:pPr>
              <w:contextualSpacing/>
              <w:rPr>
                <w:rFonts w:asciiTheme="majorHAnsi" w:hAnsiTheme="majorHAnsi" w:cstheme="majorHAnsi"/>
              </w:rPr>
            </w:pPr>
            <w:r w:rsidRPr="00BD62FB">
              <w:rPr>
                <w:rFonts w:asciiTheme="majorHAnsi" w:hAnsiTheme="majorHAnsi" w:cstheme="majorHAnsi"/>
              </w:rPr>
              <w:t>Competencies</w:t>
            </w:r>
          </w:p>
        </w:tc>
        <w:tc>
          <w:tcPr>
            <w:tcW w:w="6625" w:type="dxa"/>
            <w:tcBorders>
              <w:top w:val="single" w:sz="2" w:space="0" w:color="auto"/>
              <w:left w:val="single" w:sz="2" w:space="0" w:color="auto"/>
              <w:bottom w:val="single" w:sz="2" w:space="0" w:color="auto"/>
              <w:right w:val="single" w:sz="2" w:space="0" w:color="auto"/>
            </w:tcBorders>
          </w:tcPr>
          <w:p w:rsidR="00EB68BC" w:rsidRPr="00BD62FB" w:rsidRDefault="00EB68BC" w:rsidP="00EB68BC">
            <w:pPr>
              <w:pStyle w:val="ListParagraph"/>
              <w:numPr>
                <w:ilvl w:val="0"/>
                <w:numId w:val="4"/>
              </w:numPr>
              <w:rPr>
                <w:rFonts w:asciiTheme="majorHAnsi" w:hAnsiTheme="majorHAnsi" w:cstheme="majorHAnsi"/>
                <w:bCs/>
              </w:rPr>
            </w:pPr>
            <w:r w:rsidRPr="00BD62FB">
              <w:rPr>
                <w:rFonts w:asciiTheme="majorHAnsi" w:hAnsiTheme="majorHAnsi" w:cstheme="majorHAnsi"/>
                <w:bCs/>
              </w:rPr>
              <w:t>Demonstrated ability to resolve conflicts within a large organization</w:t>
            </w:r>
          </w:p>
          <w:p w:rsidR="00EB68BC" w:rsidRPr="00BD62FB" w:rsidRDefault="00EB68BC" w:rsidP="00EB68BC">
            <w:pPr>
              <w:pStyle w:val="ListParagraph"/>
              <w:numPr>
                <w:ilvl w:val="0"/>
                <w:numId w:val="4"/>
              </w:numPr>
              <w:rPr>
                <w:rFonts w:asciiTheme="majorHAnsi" w:hAnsiTheme="majorHAnsi" w:cstheme="majorHAnsi"/>
                <w:bCs/>
              </w:rPr>
            </w:pPr>
            <w:r w:rsidRPr="00BD62FB">
              <w:rPr>
                <w:rFonts w:asciiTheme="majorHAnsi" w:hAnsiTheme="majorHAnsi" w:cstheme="majorHAnsi"/>
                <w:bCs/>
              </w:rPr>
              <w:t>Comfort leading and managing in ambiguity, as deputy secretaries often have very vague or undefined statutory responsibilities and authorities</w:t>
            </w:r>
          </w:p>
          <w:p w:rsidR="00EB68BC" w:rsidRPr="00BD62FB" w:rsidRDefault="00EB68BC" w:rsidP="00EB68BC">
            <w:pPr>
              <w:pStyle w:val="ListParagraph"/>
              <w:numPr>
                <w:ilvl w:val="0"/>
                <w:numId w:val="4"/>
              </w:numPr>
              <w:rPr>
                <w:rFonts w:asciiTheme="majorHAnsi" w:hAnsiTheme="majorHAnsi" w:cstheme="majorHAnsi"/>
                <w:bCs/>
              </w:rPr>
            </w:pPr>
            <w:r w:rsidRPr="00BD62FB">
              <w:rPr>
                <w:rFonts w:asciiTheme="majorHAnsi" w:hAnsiTheme="majorHAnsi" w:cstheme="majorHAnsi"/>
                <w:bCs/>
              </w:rPr>
              <w:t>Ability to establish positive relationships with coworkers and external stakeholders</w:t>
            </w:r>
          </w:p>
          <w:p w:rsidR="00EB68BC" w:rsidRPr="00BD62FB" w:rsidRDefault="00EB68BC" w:rsidP="00EB68BC">
            <w:pPr>
              <w:pStyle w:val="ListParagraph"/>
              <w:numPr>
                <w:ilvl w:val="0"/>
                <w:numId w:val="4"/>
              </w:numPr>
              <w:rPr>
                <w:rFonts w:asciiTheme="majorHAnsi" w:hAnsiTheme="majorHAnsi" w:cstheme="majorHAnsi"/>
                <w:bCs/>
              </w:rPr>
            </w:pPr>
            <w:r>
              <w:rPr>
                <w:rFonts w:asciiTheme="majorHAnsi" w:hAnsiTheme="majorHAnsi" w:cstheme="majorHAnsi"/>
                <w:bCs/>
              </w:rPr>
              <w:t>Ability to forge strong c</w:t>
            </w:r>
            <w:r w:rsidRPr="00BD62FB">
              <w:rPr>
                <w:rFonts w:asciiTheme="majorHAnsi" w:hAnsiTheme="majorHAnsi" w:cstheme="majorHAnsi"/>
                <w:bCs/>
              </w:rPr>
              <w:t>ongressional relationships preferred</w:t>
            </w:r>
          </w:p>
        </w:tc>
      </w:tr>
      <w:tr w:rsidR="00EB68BC" w:rsidRPr="00BD62FB"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D62FB" w:rsidRDefault="00EB68BC" w:rsidP="00EB68BC">
            <w:pPr>
              <w:contextualSpacing/>
              <w:jc w:val="center"/>
              <w:rPr>
                <w:rFonts w:asciiTheme="majorHAnsi" w:hAnsiTheme="majorHAnsi" w:cstheme="majorHAnsi"/>
                <w:b/>
              </w:rPr>
            </w:pPr>
            <w:r w:rsidRPr="00BD62FB">
              <w:rPr>
                <w:rFonts w:asciiTheme="majorHAnsi" w:hAnsiTheme="majorHAnsi" w:cstheme="majorHAnsi"/>
                <w:b/>
              </w:rPr>
              <w:t>PAST APPOINTEES</w:t>
            </w:r>
          </w:p>
        </w:tc>
      </w:tr>
      <w:tr w:rsidR="00EB68BC" w:rsidRPr="00BD62FB"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BD62FB" w:rsidRDefault="00EB68BC" w:rsidP="00EB68BC">
            <w:pPr>
              <w:contextualSpacing/>
              <w:rPr>
                <w:rFonts w:asciiTheme="majorHAnsi" w:hAnsiTheme="majorHAnsi" w:cstheme="majorHAnsi"/>
              </w:rPr>
            </w:pPr>
            <w:r w:rsidRPr="00BD62FB">
              <w:rPr>
                <w:rFonts w:asciiTheme="majorHAnsi" w:hAnsiTheme="majorHAnsi" w:cstheme="majorHAnsi"/>
              </w:rPr>
              <w:t xml:space="preserve">Alejandro Mayorkas (2013 to Present) – </w:t>
            </w:r>
            <w:r w:rsidRPr="00BD62FB">
              <w:rPr>
                <w:rFonts w:asciiTheme="majorHAnsi" w:hAnsiTheme="majorHAnsi" w:cstheme="majorHAnsi"/>
                <w:bCs/>
              </w:rPr>
              <w:t xml:space="preserve">Director of </w:t>
            </w:r>
            <w:r w:rsidRPr="00DA0909">
              <w:rPr>
                <w:rFonts w:asciiTheme="majorHAnsi" w:eastAsia="Calibri" w:hAnsiTheme="majorHAnsi" w:cstheme="majorHAnsi"/>
                <w:bCs/>
              </w:rPr>
              <w:t>United States Citizenship and Immigration Services</w:t>
            </w:r>
            <w:r w:rsidRPr="00BD62FB">
              <w:rPr>
                <w:rFonts w:asciiTheme="majorHAnsi" w:hAnsiTheme="majorHAnsi" w:cstheme="majorHAnsi"/>
              </w:rPr>
              <w:t>; member of President Obama’s justice Department review team; attorney</w:t>
            </w:r>
          </w:p>
        </w:tc>
      </w:tr>
      <w:tr w:rsidR="00EB68BC" w:rsidRPr="00BD62FB"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BD62FB" w:rsidRDefault="00EB68BC" w:rsidP="00EB68BC">
            <w:pPr>
              <w:contextualSpacing/>
              <w:rPr>
                <w:rFonts w:asciiTheme="majorHAnsi" w:hAnsiTheme="majorHAnsi" w:cstheme="majorHAnsi"/>
              </w:rPr>
            </w:pPr>
            <w:r w:rsidRPr="00BD62FB">
              <w:rPr>
                <w:rFonts w:asciiTheme="majorHAnsi" w:hAnsiTheme="majorHAnsi" w:cstheme="majorHAnsi"/>
              </w:rPr>
              <w:t>Jane Holl Lute (2009 to 2013) –</w:t>
            </w:r>
            <w:r w:rsidRPr="00BD62FB">
              <w:rPr>
                <w:rFonts w:asciiTheme="majorHAnsi" w:hAnsiTheme="majorHAnsi" w:cstheme="majorHAnsi"/>
                <w:lang w:val="en"/>
              </w:rPr>
              <w:t xml:space="preserve"> </w:t>
            </w:r>
            <w:r w:rsidRPr="00DA0909">
              <w:rPr>
                <w:rFonts w:asciiTheme="majorHAnsi" w:eastAsia="Calibri" w:hAnsiTheme="majorHAnsi" w:cstheme="majorHAnsi"/>
                <w:lang w:val="en"/>
              </w:rPr>
              <w:t>United Nations</w:t>
            </w:r>
            <w:r w:rsidRPr="00BD62FB">
              <w:rPr>
                <w:rFonts w:asciiTheme="majorHAnsi" w:hAnsiTheme="majorHAnsi" w:cstheme="majorHAnsi"/>
                <w:lang w:val="en"/>
              </w:rPr>
              <w:t xml:space="preserve"> Assistant Secretary-General for Peacebuilding Support;</w:t>
            </w:r>
            <w:r w:rsidRPr="00BD62FB">
              <w:rPr>
                <w:rFonts w:asciiTheme="majorHAnsi" w:hAnsiTheme="majorHAnsi" w:cstheme="majorHAnsi"/>
                <w:vertAlign w:val="superscript"/>
                <w:lang w:val="en"/>
              </w:rPr>
              <w:t xml:space="preserve"> </w:t>
            </w:r>
            <w:r w:rsidRPr="00BD62FB">
              <w:rPr>
                <w:rFonts w:asciiTheme="majorHAnsi" w:hAnsiTheme="majorHAnsi" w:cstheme="majorHAnsi"/>
                <w:lang w:val="en"/>
              </w:rPr>
              <w:t xml:space="preserve">Assistant Secretary-General for Mission Support in the Department of Peacekeeping Operations; </w:t>
            </w:r>
            <w:r w:rsidRPr="00BD62FB">
              <w:rPr>
                <w:rFonts w:asciiTheme="majorHAnsi" w:hAnsiTheme="majorHAnsi" w:cstheme="majorHAnsi"/>
              </w:rPr>
              <w:t>Second Lieutenant in the Army</w:t>
            </w:r>
          </w:p>
        </w:tc>
      </w:tr>
      <w:tr w:rsidR="00EB68BC" w:rsidRPr="00BD62FB"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BD62FB" w:rsidRDefault="00EB68BC" w:rsidP="00EB68BC">
            <w:pPr>
              <w:contextualSpacing/>
              <w:rPr>
                <w:rFonts w:asciiTheme="majorHAnsi" w:hAnsiTheme="majorHAnsi" w:cstheme="majorHAnsi"/>
              </w:rPr>
            </w:pPr>
            <w:r w:rsidRPr="00BD62FB">
              <w:rPr>
                <w:rFonts w:asciiTheme="majorHAnsi" w:hAnsiTheme="majorHAnsi" w:cstheme="majorHAnsi"/>
              </w:rPr>
              <w:t>Paul Schneider (2008 to 2009) – Under Secretary for Management at the DHS; defense and aerospace consultant; Senior Acquisition Executive of the National Security Agency</w:t>
            </w:r>
          </w:p>
        </w:tc>
      </w:tr>
      <w:tr w:rsidR="00EB68BC" w:rsidRPr="00BD62FB"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BD62FB" w:rsidRDefault="00EB68BC" w:rsidP="00EB68BC">
            <w:pPr>
              <w:contextualSpacing/>
              <w:rPr>
                <w:rFonts w:asciiTheme="majorHAnsi" w:hAnsiTheme="majorHAnsi" w:cstheme="majorHAnsi"/>
              </w:rPr>
            </w:pPr>
            <w:r w:rsidRPr="00BD62FB">
              <w:rPr>
                <w:rFonts w:asciiTheme="majorHAnsi" w:hAnsiTheme="majorHAnsi" w:cstheme="majorHAnsi"/>
              </w:rPr>
              <w:t xml:space="preserve">Michael Jackson (2005 to 2007) – Deputy Secretary of the U.S. Department of Transportation; </w:t>
            </w:r>
            <w:r w:rsidRPr="00BD62FB">
              <w:rPr>
                <w:rFonts w:asciiTheme="majorHAnsi" w:hAnsiTheme="majorHAnsi" w:cstheme="majorHAnsi"/>
                <w:lang w:val="en"/>
              </w:rPr>
              <w:t>Chief Operating Officer at Lockheed Martin IMS’s Transportation Systems and Services</w:t>
            </w:r>
            <w:r w:rsidRPr="00BD62FB">
              <w:rPr>
                <w:rFonts w:asciiTheme="majorHAnsi" w:hAnsiTheme="majorHAnsi" w:cstheme="majorHAnsi"/>
              </w:rPr>
              <w:t xml:space="preserve">; </w:t>
            </w:r>
            <w:r w:rsidRPr="00BD62FB">
              <w:rPr>
                <w:rFonts w:asciiTheme="majorHAnsi" w:hAnsiTheme="majorHAnsi" w:cstheme="majorHAnsi"/>
                <w:lang w:val="en"/>
              </w:rPr>
              <w:t>Senior Vice President of AECOM Technology Corporation, responsible for AECOM government relations and international business development</w:t>
            </w:r>
          </w:p>
        </w:tc>
      </w:tr>
      <w:tr w:rsidR="00EB68BC" w:rsidRPr="00BD62FB"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BD62FB" w:rsidRDefault="00EB68BC" w:rsidP="00EB68BC">
            <w:pPr>
              <w:contextualSpacing/>
              <w:rPr>
                <w:rFonts w:asciiTheme="majorHAnsi" w:hAnsiTheme="majorHAnsi" w:cstheme="majorHAnsi"/>
              </w:rPr>
            </w:pPr>
            <w:r w:rsidRPr="00BD62FB">
              <w:rPr>
                <w:rFonts w:asciiTheme="majorHAnsi" w:hAnsiTheme="majorHAnsi" w:cstheme="majorHAnsi"/>
              </w:rPr>
              <w:t xml:space="preserve">James Loy (2003 to 2005) – </w:t>
            </w:r>
            <w:r w:rsidRPr="00BD62FB">
              <w:rPr>
                <w:rFonts w:asciiTheme="majorHAnsi" w:hAnsiTheme="majorHAnsi" w:cstheme="majorHAnsi"/>
                <w:lang w:val="en"/>
              </w:rPr>
              <w:t xml:space="preserve">Deputy Undersecretary for the Transportation Security Administration; </w:t>
            </w:r>
            <w:r w:rsidRPr="00BD62FB">
              <w:rPr>
                <w:rFonts w:asciiTheme="majorHAnsi" w:hAnsiTheme="majorHAnsi" w:cstheme="majorHAnsi"/>
              </w:rPr>
              <w:t>Commandant of the United States Coast Guard</w:t>
            </w:r>
          </w:p>
        </w:tc>
      </w:tr>
      <w:tr w:rsidR="00EB68BC" w:rsidRPr="00BD62FB"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BD62FB" w:rsidRDefault="00EB68BC" w:rsidP="00EB68BC">
            <w:pPr>
              <w:contextualSpacing/>
              <w:rPr>
                <w:rFonts w:asciiTheme="majorHAnsi" w:hAnsiTheme="majorHAnsi" w:cstheme="majorHAnsi"/>
              </w:rPr>
            </w:pPr>
            <w:r w:rsidRPr="00BD62FB">
              <w:rPr>
                <w:rFonts w:asciiTheme="majorHAnsi" w:hAnsiTheme="majorHAnsi" w:cstheme="majorHAnsi"/>
              </w:rPr>
              <w:lastRenderedPageBreak/>
              <w:t>Gordon England (2003 to 2005) – Deputy Secretary of Defense; Secretary of the Navy; Executive Vice President of General Dynamics Corporation</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pPr>
        <w:rPr>
          <w:rFonts w:ascii="Arial" w:hAnsi="Arial" w:cs="Arial"/>
        </w:rPr>
      </w:pPr>
    </w:p>
    <w:p w:rsidR="00EB68BC" w:rsidRDefault="00EB68BC" w:rsidP="00EB68BC">
      <w:r>
        <w:br w:type="page"/>
      </w:r>
    </w:p>
    <w:p w:rsidR="00EB68BC" w:rsidRPr="0017272D" w:rsidRDefault="00EB68BC" w:rsidP="00300AD3">
      <w:pPr>
        <w:pStyle w:val="PostitionDescription"/>
      </w:pPr>
      <w:bookmarkStart w:id="48" w:name="_Toc465779613"/>
      <w:r w:rsidRPr="0017272D">
        <w:lastRenderedPageBreak/>
        <w:t>POSITION DESCRIPTION</w:t>
      </w:r>
      <w:bookmarkEnd w:id="48"/>
    </w:p>
    <w:p w:rsidR="00EB68BC" w:rsidRPr="00661AE5" w:rsidRDefault="00EB68BC" w:rsidP="00EB68BC">
      <w:pPr>
        <w:pStyle w:val="Heading1"/>
        <w:spacing w:before="120"/>
      </w:pPr>
      <w:bookmarkStart w:id="49" w:name="_ADMINISTRATOR,_FEDERAL_EMERGENCY"/>
      <w:bookmarkStart w:id="50" w:name="_Toc465846334"/>
      <w:bookmarkEnd w:id="49"/>
      <w:r>
        <w:t>ADMINISTRATOR, FEDERAL EMERGENCY MANAGEMENT AGENCY</w:t>
      </w:r>
      <w:bookmarkEnd w:id="50"/>
      <w:r>
        <w:t xml:space="preserve"> </w:t>
      </w:r>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0"/>
        <w:gridCol w:w="6626"/>
      </w:tblGrid>
      <w:tr w:rsidR="00EB68BC" w:rsidRPr="00B04454"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04454" w:rsidRDefault="00EB68BC" w:rsidP="00EB68BC">
            <w:pPr>
              <w:contextualSpacing/>
              <w:jc w:val="center"/>
              <w:rPr>
                <w:rFonts w:asciiTheme="majorHAnsi" w:hAnsiTheme="majorHAnsi" w:cstheme="majorHAnsi"/>
                <w:b/>
              </w:rPr>
            </w:pPr>
            <w:r w:rsidRPr="00B04454">
              <w:rPr>
                <w:rFonts w:asciiTheme="majorHAnsi" w:hAnsiTheme="majorHAnsi" w:cstheme="majorHAnsi"/>
                <w:b/>
              </w:rPr>
              <w:t>OVERVIEW</w:t>
            </w:r>
          </w:p>
        </w:tc>
      </w:tr>
      <w:tr w:rsidR="00EB68BC" w:rsidRPr="00B04454"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04454" w:rsidRDefault="00EB68BC" w:rsidP="00EB68BC">
            <w:pPr>
              <w:contextualSpacing/>
              <w:rPr>
                <w:rFonts w:asciiTheme="majorHAnsi" w:hAnsiTheme="majorHAnsi" w:cstheme="majorHAnsi"/>
              </w:rPr>
            </w:pPr>
            <w:r w:rsidRPr="00B04454">
              <w:rPr>
                <w:rFonts w:asciiTheme="majorHAnsi" w:hAnsiTheme="majorHAnsi" w:cstheme="majorHAnsi"/>
              </w:rPr>
              <w:t>Senate Committee</w:t>
            </w:r>
          </w:p>
        </w:tc>
        <w:tc>
          <w:tcPr>
            <w:tcW w:w="6977" w:type="dxa"/>
            <w:tcBorders>
              <w:top w:val="single" w:sz="2" w:space="0" w:color="auto"/>
              <w:left w:val="single" w:sz="2" w:space="0" w:color="auto"/>
              <w:bottom w:val="single" w:sz="2" w:space="0" w:color="auto"/>
              <w:right w:val="single" w:sz="2" w:space="0" w:color="auto"/>
            </w:tcBorders>
          </w:tcPr>
          <w:p w:rsidR="00EB68BC" w:rsidRPr="00B04454" w:rsidRDefault="00EB68BC" w:rsidP="00EB68BC">
            <w:pPr>
              <w:contextualSpacing/>
              <w:rPr>
                <w:rFonts w:asciiTheme="majorHAnsi" w:hAnsiTheme="majorHAnsi" w:cstheme="majorHAnsi"/>
                <w:bCs/>
                <w:i/>
              </w:rPr>
            </w:pPr>
            <w:r w:rsidRPr="00B04454">
              <w:rPr>
                <w:rFonts w:asciiTheme="majorHAnsi" w:hAnsiTheme="majorHAnsi" w:cstheme="majorHAnsi"/>
                <w:bCs/>
              </w:rPr>
              <w:t>Homeland Security and Governmental Affairs</w:t>
            </w:r>
          </w:p>
        </w:tc>
      </w:tr>
      <w:tr w:rsidR="00EB68BC" w:rsidRPr="00B04454"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04454" w:rsidRDefault="00EB68BC" w:rsidP="00EB68BC">
            <w:pPr>
              <w:contextualSpacing/>
              <w:rPr>
                <w:rFonts w:asciiTheme="majorHAnsi" w:hAnsiTheme="majorHAnsi" w:cstheme="majorHAnsi"/>
              </w:rPr>
            </w:pPr>
            <w:r w:rsidRPr="00B04454">
              <w:rPr>
                <w:rFonts w:asciiTheme="majorHAnsi" w:hAnsiTheme="majorHAnsi" w:cstheme="majorHAnsi"/>
              </w:rPr>
              <w:t>Agency Mission</w:t>
            </w:r>
          </w:p>
        </w:tc>
        <w:tc>
          <w:tcPr>
            <w:tcW w:w="6977" w:type="dxa"/>
            <w:tcBorders>
              <w:top w:val="single" w:sz="2" w:space="0" w:color="auto"/>
              <w:left w:val="single" w:sz="2" w:space="0" w:color="auto"/>
              <w:bottom w:val="single" w:sz="2" w:space="0" w:color="auto"/>
              <w:right w:val="single" w:sz="2" w:space="0" w:color="auto"/>
            </w:tcBorders>
          </w:tcPr>
          <w:p w:rsidR="00EB68BC" w:rsidRPr="00B04454" w:rsidRDefault="00EB68BC" w:rsidP="00EB68BC">
            <w:pPr>
              <w:contextualSpacing/>
              <w:rPr>
                <w:rFonts w:asciiTheme="majorHAnsi" w:hAnsiTheme="majorHAnsi" w:cstheme="majorHAnsi"/>
                <w:bCs/>
              </w:rPr>
            </w:pPr>
            <w:r w:rsidRPr="00B04454">
              <w:rPr>
                <w:rFonts w:asciiTheme="majorHAnsi" w:hAnsiTheme="majorHAnsi" w:cstheme="majorHAnsi"/>
                <w:bCs/>
              </w:rPr>
              <w:t>To ensure that homeland is safe, secure</w:t>
            </w:r>
            <w:r>
              <w:rPr>
                <w:rFonts w:asciiTheme="majorHAnsi" w:hAnsiTheme="majorHAnsi" w:cstheme="majorHAnsi"/>
                <w:bCs/>
              </w:rPr>
              <w:t xml:space="preserve"> and</w:t>
            </w:r>
            <w:r w:rsidRPr="00B04454">
              <w:rPr>
                <w:rFonts w:asciiTheme="majorHAnsi" w:hAnsiTheme="majorHAnsi" w:cstheme="majorHAnsi"/>
                <w:bCs/>
              </w:rPr>
              <w:t xml:space="preserve"> resilient against terrorism and other potential threats.</w:t>
            </w:r>
          </w:p>
        </w:tc>
      </w:tr>
      <w:tr w:rsidR="00EB68BC" w:rsidRPr="00B04454"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04454" w:rsidRDefault="00EB68BC" w:rsidP="00EB68BC">
            <w:pPr>
              <w:contextualSpacing/>
              <w:rPr>
                <w:rFonts w:asciiTheme="majorHAnsi" w:hAnsiTheme="majorHAnsi" w:cstheme="majorHAnsi"/>
              </w:rPr>
            </w:pPr>
            <w:r w:rsidRPr="00B04454">
              <w:rPr>
                <w:rFonts w:asciiTheme="majorHAnsi" w:hAnsiTheme="majorHAnsi" w:cstheme="majorHAnsi"/>
              </w:rPr>
              <w:t>Position Overview</w:t>
            </w:r>
          </w:p>
        </w:tc>
        <w:tc>
          <w:tcPr>
            <w:tcW w:w="6977" w:type="dxa"/>
            <w:tcBorders>
              <w:top w:val="single" w:sz="2" w:space="0" w:color="auto"/>
              <w:left w:val="single" w:sz="2" w:space="0" w:color="auto"/>
              <w:bottom w:val="single" w:sz="2" w:space="0" w:color="auto"/>
              <w:right w:val="single" w:sz="2" w:space="0" w:color="auto"/>
            </w:tcBorders>
          </w:tcPr>
          <w:p w:rsidR="00EB68BC" w:rsidRPr="00B04454" w:rsidRDefault="00EB68BC" w:rsidP="00EB68BC">
            <w:pPr>
              <w:contextualSpacing/>
              <w:rPr>
                <w:rFonts w:asciiTheme="majorHAnsi" w:hAnsiTheme="majorHAnsi" w:cstheme="majorHAnsi"/>
              </w:rPr>
            </w:pPr>
            <w:r>
              <w:rPr>
                <w:rFonts w:asciiTheme="majorHAnsi" w:hAnsiTheme="majorHAnsi" w:cstheme="majorHAnsi"/>
                <w:bCs/>
              </w:rPr>
              <w:t>The a</w:t>
            </w:r>
            <w:r w:rsidRPr="00B04454">
              <w:rPr>
                <w:rFonts w:asciiTheme="majorHAnsi" w:hAnsiTheme="majorHAnsi" w:cstheme="majorHAnsi"/>
                <w:bCs/>
              </w:rPr>
              <w:t>dministrator of the Federal Emergency Management Agency (FEMA) is responsible for preparing the United States and its citizens for responding to and recovering from national emergencies. As a major component of the Depart</w:t>
            </w:r>
            <w:r>
              <w:rPr>
                <w:rFonts w:asciiTheme="majorHAnsi" w:hAnsiTheme="majorHAnsi" w:cstheme="majorHAnsi"/>
                <w:bCs/>
              </w:rPr>
              <w:t>ment of Homeland Security, the a</w:t>
            </w:r>
            <w:r w:rsidRPr="00B04454">
              <w:rPr>
                <w:rFonts w:asciiTheme="majorHAnsi" w:hAnsiTheme="majorHAnsi" w:cstheme="majorHAnsi"/>
                <w:bCs/>
              </w:rPr>
              <w:t xml:space="preserve">dministrator works closely with other administrators </w:t>
            </w:r>
            <w:r>
              <w:rPr>
                <w:rFonts w:asciiTheme="majorHAnsi" w:hAnsiTheme="majorHAnsi" w:cstheme="majorHAnsi"/>
                <w:bCs/>
              </w:rPr>
              <w:t>and directors who comprise the s</w:t>
            </w:r>
            <w:r w:rsidRPr="00B04454">
              <w:rPr>
                <w:rFonts w:asciiTheme="majorHAnsi" w:hAnsiTheme="majorHAnsi" w:cstheme="majorHAnsi"/>
                <w:bCs/>
              </w:rPr>
              <w:t>ecretary’s leadership team.</w:t>
            </w:r>
          </w:p>
        </w:tc>
      </w:tr>
      <w:tr w:rsidR="00EB68BC" w:rsidRPr="00B04454"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04454" w:rsidRDefault="00EB68BC" w:rsidP="00EB68BC">
            <w:pPr>
              <w:contextualSpacing/>
              <w:rPr>
                <w:rFonts w:asciiTheme="majorHAnsi" w:hAnsiTheme="majorHAnsi" w:cstheme="majorHAnsi"/>
                <w:i/>
              </w:rPr>
            </w:pPr>
            <w:r w:rsidRPr="00B04454">
              <w:rPr>
                <w:rFonts w:asciiTheme="majorHAnsi" w:hAnsiTheme="majorHAnsi" w:cstheme="majorHAnsi"/>
              </w:rPr>
              <w:t>Compensation</w:t>
            </w:r>
          </w:p>
        </w:tc>
        <w:tc>
          <w:tcPr>
            <w:tcW w:w="6977" w:type="dxa"/>
            <w:tcBorders>
              <w:top w:val="single" w:sz="2" w:space="0" w:color="auto"/>
              <w:left w:val="single" w:sz="2" w:space="0" w:color="auto"/>
              <w:bottom w:val="single" w:sz="2" w:space="0" w:color="auto"/>
              <w:right w:val="single" w:sz="2" w:space="0" w:color="auto"/>
            </w:tcBorders>
          </w:tcPr>
          <w:p w:rsidR="00EB68BC" w:rsidRPr="00B04454" w:rsidRDefault="00EB68BC" w:rsidP="00EB68BC">
            <w:pPr>
              <w:contextualSpacing/>
              <w:rPr>
                <w:rFonts w:asciiTheme="majorHAnsi" w:hAnsiTheme="majorHAnsi" w:cstheme="majorHAnsi"/>
              </w:rPr>
            </w:pPr>
            <w:r w:rsidRPr="00B04454">
              <w:rPr>
                <w:rFonts w:asciiTheme="majorHAnsi" w:hAnsiTheme="majorHAnsi" w:cstheme="majorHAnsi"/>
                <w:bCs/>
              </w:rPr>
              <w:t>Level II $185,500 (</w:t>
            </w:r>
            <w:r w:rsidRPr="00B04454">
              <w:rPr>
                <w:rFonts w:asciiTheme="majorHAnsi" w:hAnsiTheme="majorHAnsi" w:cstheme="majorHAnsi"/>
              </w:rPr>
              <w:t>5 U.S.C. § 5313)</w:t>
            </w:r>
          </w:p>
        </w:tc>
      </w:tr>
      <w:tr w:rsidR="00EB68BC" w:rsidRPr="00B04454"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04454" w:rsidRDefault="00EB68BC" w:rsidP="00EB68BC">
            <w:pPr>
              <w:contextualSpacing/>
              <w:rPr>
                <w:rFonts w:asciiTheme="majorHAnsi" w:hAnsiTheme="majorHAnsi" w:cstheme="majorHAnsi"/>
              </w:rPr>
            </w:pPr>
            <w:r w:rsidRPr="00B04454">
              <w:rPr>
                <w:rFonts w:asciiTheme="majorHAnsi" w:hAnsiTheme="majorHAnsi" w:cstheme="majorHAnsi"/>
              </w:rPr>
              <w:t>Position Reports to</w:t>
            </w:r>
          </w:p>
        </w:tc>
        <w:tc>
          <w:tcPr>
            <w:tcW w:w="6792" w:type="dxa"/>
            <w:tcBorders>
              <w:top w:val="single" w:sz="2" w:space="0" w:color="auto"/>
              <w:left w:val="single" w:sz="2" w:space="0" w:color="auto"/>
              <w:bottom w:val="single" w:sz="2" w:space="0" w:color="auto"/>
              <w:right w:val="single" w:sz="2" w:space="0" w:color="auto"/>
            </w:tcBorders>
          </w:tcPr>
          <w:p w:rsidR="00EB68BC" w:rsidRPr="00B04454" w:rsidRDefault="00EB68BC" w:rsidP="00EB68BC">
            <w:pPr>
              <w:contextualSpacing/>
              <w:rPr>
                <w:rFonts w:asciiTheme="majorHAnsi" w:hAnsiTheme="majorHAnsi" w:cstheme="majorHAnsi"/>
              </w:rPr>
            </w:pPr>
            <w:r w:rsidRPr="00B04454">
              <w:rPr>
                <w:rFonts w:asciiTheme="majorHAnsi" w:hAnsiTheme="majorHAnsi" w:cstheme="majorHAnsi"/>
                <w:bCs/>
              </w:rPr>
              <w:t>Secretary of Homeland Security</w:t>
            </w:r>
          </w:p>
        </w:tc>
      </w:tr>
      <w:tr w:rsidR="00EB68BC" w:rsidRPr="00B04454"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04454" w:rsidRDefault="00EB68BC" w:rsidP="00EB68BC">
            <w:pPr>
              <w:contextualSpacing/>
              <w:jc w:val="center"/>
              <w:rPr>
                <w:rFonts w:asciiTheme="majorHAnsi" w:hAnsiTheme="majorHAnsi" w:cstheme="majorHAnsi"/>
                <w:b/>
              </w:rPr>
            </w:pPr>
            <w:r w:rsidRPr="00B04454">
              <w:rPr>
                <w:rFonts w:asciiTheme="majorHAnsi" w:hAnsiTheme="majorHAnsi" w:cstheme="majorHAnsi"/>
                <w:b/>
              </w:rPr>
              <w:t>RESPONSIBILITIES</w:t>
            </w:r>
          </w:p>
        </w:tc>
      </w:tr>
      <w:tr w:rsidR="00EB68BC" w:rsidRPr="00B04454"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04454" w:rsidRDefault="00EB68BC" w:rsidP="00EB68BC">
            <w:pPr>
              <w:contextualSpacing/>
              <w:rPr>
                <w:rFonts w:asciiTheme="majorHAnsi" w:hAnsiTheme="majorHAnsi" w:cstheme="majorHAnsi"/>
              </w:rPr>
            </w:pPr>
            <w:r w:rsidRPr="00B04454">
              <w:rPr>
                <w:rFonts w:asciiTheme="majorHAnsi" w:hAnsiTheme="majorHAnsi" w:cstheme="majorHAnsi"/>
              </w:rPr>
              <w:t>Management Scope</w:t>
            </w:r>
          </w:p>
        </w:tc>
        <w:tc>
          <w:tcPr>
            <w:tcW w:w="6792" w:type="dxa"/>
            <w:tcBorders>
              <w:top w:val="single" w:sz="2" w:space="0" w:color="auto"/>
              <w:left w:val="single" w:sz="2" w:space="0" w:color="auto"/>
              <w:bottom w:val="single" w:sz="2" w:space="0" w:color="auto"/>
              <w:right w:val="single" w:sz="2" w:space="0" w:color="auto"/>
            </w:tcBorders>
          </w:tcPr>
          <w:p w:rsidR="00EB68BC" w:rsidRPr="00B04454" w:rsidRDefault="00EB68BC" w:rsidP="00EB68BC">
            <w:pPr>
              <w:contextualSpacing/>
              <w:rPr>
                <w:rFonts w:asciiTheme="majorHAnsi" w:hAnsiTheme="majorHAnsi" w:cstheme="majorHAnsi"/>
                <w:bCs/>
              </w:rPr>
            </w:pPr>
            <w:r w:rsidRPr="00B04454">
              <w:rPr>
                <w:rFonts w:asciiTheme="majorHAnsi" w:hAnsiTheme="majorHAnsi" w:cstheme="majorHAnsi"/>
                <w:bCs/>
              </w:rPr>
              <w:t xml:space="preserve">In </w:t>
            </w:r>
            <w:r>
              <w:rPr>
                <w:rFonts w:asciiTheme="majorHAnsi" w:hAnsiTheme="majorHAnsi" w:cstheme="majorHAnsi"/>
                <w:bCs/>
              </w:rPr>
              <w:t>fiscal</w:t>
            </w:r>
            <w:r w:rsidRPr="00B04454">
              <w:rPr>
                <w:rFonts w:asciiTheme="majorHAnsi" w:hAnsiTheme="majorHAnsi" w:cstheme="majorHAnsi"/>
                <w:bCs/>
              </w:rPr>
              <w:t xml:space="preserve"> 2015, DHS had $42,573 million in outlays and 166,777 total employment.</w:t>
            </w:r>
            <w:r>
              <w:rPr>
                <w:rFonts w:asciiTheme="majorHAnsi" w:hAnsiTheme="majorHAnsi" w:cstheme="majorHAnsi"/>
                <w:bCs/>
              </w:rPr>
              <w:t xml:space="preserve"> The FEMA a</w:t>
            </w:r>
            <w:r w:rsidRPr="00B04454">
              <w:rPr>
                <w:rFonts w:asciiTheme="majorHAnsi" w:hAnsiTheme="majorHAnsi" w:cstheme="majorHAnsi"/>
                <w:bCs/>
              </w:rPr>
              <w:t>dministrator is responsible for operations and management of approximately 8,000 employees at headquarters, regional offices</w:t>
            </w:r>
            <w:r>
              <w:rPr>
                <w:rFonts w:asciiTheme="majorHAnsi" w:hAnsiTheme="majorHAnsi" w:cstheme="majorHAnsi"/>
                <w:bCs/>
              </w:rPr>
              <w:t xml:space="preserve"> and</w:t>
            </w:r>
            <w:r w:rsidRPr="00B04454">
              <w:rPr>
                <w:rFonts w:asciiTheme="majorHAnsi" w:hAnsiTheme="majorHAnsi" w:cstheme="majorHAnsi"/>
                <w:bCs/>
              </w:rPr>
              <w:t xml:space="preserve"> other locations across the United States. The </w:t>
            </w:r>
            <w:r>
              <w:rPr>
                <w:rFonts w:asciiTheme="majorHAnsi" w:hAnsiTheme="majorHAnsi" w:cstheme="majorHAnsi"/>
                <w:bCs/>
              </w:rPr>
              <w:t>fiscal</w:t>
            </w:r>
            <w:r w:rsidRPr="00B04454">
              <w:rPr>
                <w:rFonts w:asciiTheme="majorHAnsi" w:hAnsiTheme="majorHAnsi" w:cstheme="majorHAnsi"/>
                <w:bCs/>
              </w:rPr>
              <w:t xml:space="preserve"> 2016 budget was $13.2 billion.</w:t>
            </w:r>
          </w:p>
        </w:tc>
      </w:tr>
      <w:tr w:rsidR="00EB68BC" w:rsidRPr="00B04454"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04454" w:rsidRDefault="00EB68BC" w:rsidP="00EB68BC">
            <w:pPr>
              <w:contextualSpacing/>
              <w:rPr>
                <w:rFonts w:asciiTheme="majorHAnsi" w:hAnsiTheme="majorHAnsi" w:cstheme="majorHAnsi"/>
              </w:rPr>
            </w:pPr>
            <w:r w:rsidRPr="00B04454">
              <w:rPr>
                <w:rFonts w:asciiTheme="majorHAnsi" w:hAnsiTheme="majorHAnsi" w:cstheme="majorHAnsi"/>
              </w:rPr>
              <w:t>Primary Responsibilities</w:t>
            </w:r>
          </w:p>
        </w:tc>
        <w:tc>
          <w:tcPr>
            <w:tcW w:w="6792" w:type="dxa"/>
            <w:tcBorders>
              <w:top w:val="single" w:sz="2" w:space="0" w:color="auto"/>
              <w:left w:val="single" w:sz="2" w:space="0" w:color="auto"/>
              <w:bottom w:val="single" w:sz="2" w:space="0" w:color="auto"/>
              <w:right w:val="single" w:sz="2" w:space="0" w:color="auto"/>
            </w:tcBorders>
          </w:tcPr>
          <w:p w:rsidR="00EB68BC" w:rsidRPr="00B04454" w:rsidRDefault="00EB68BC" w:rsidP="00EB68BC">
            <w:pPr>
              <w:pStyle w:val="ListParagraph"/>
              <w:numPr>
                <w:ilvl w:val="0"/>
                <w:numId w:val="16"/>
              </w:numPr>
              <w:ind w:left="441"/>
              <w:rPr>
                <w:rFonts w:asciiTheme="majorHAnsi" w:hAnsiTheme="majorHAnsi" w:cstheme="majorHAnsi"/>
                <w:bCs/>
              </w:rPr>
            </w:pPr>
            <w:r w:rsidRPr="00B04454">
              <w:rPr>
                <w:rFonts w:asciiTheme="majorHAnsi" w:hAnsiTheme="majorHAnsi" w:cstheme="majorHAnsi"/>
                <w:bCs/>
              </w:rPr>
              <w:t>Ensure that FEMA carries out its mission of:</w:t>
            </w:r>
          </w:p>
          <w:p w:rsidR="00EB68BC" w:rsidRPr="00B04454" w:rsidRDefault="00EB68BC" w:rsidP="00EB68BC">
            <w:pPr>
              <w:pStyle w:val="ListParagraph"/>
              <w:numPr>
                <w:ilvl w:val="1"/>
                <w:numId w:val="16"/>
              </w:numPr>
              <w:ind w:left="720"/>
              <w:rPr>
                <w:rFonts w:asciiTheme="majorHAnsi" w:hAnsiTheme="majorHAnsi" w:cstheme="majorHAnsi"/>
                <w:bCs/>
              </w:rPr>
            </w:pPr>
            <w:r w:rsidRPr="00B04454">
              <w:rPr>
                <w:rFonts w:asciiTheme="majorHAnsi" w:hAnsiTheme="majorHAnsi" w:cstheme="majorHAnsi"/>
                <w:bCs/>
              </w:rPr>
              <w:t>Reducing the loss of life and property</w:t>
            </w:r>
          </w:p>
          <w:p w:rsidR="00EB68BC" w:rsidRPr="00B04454" w:rsidRDefault="00EB68BC" w:rsidP="00EB68BC">
            <w:pPr>
              <w:pStyle w:val="ListParagraph"/>
              <w:numPr>
                <w:ilvl w:val="1"/>
                <w:numId w:val="16"/>
              </w:numPr>
              <w:ind w:left="720"/>
              <w:rPr>
                <w:rFonts w:asciiTheme="majorHAnsi" w:hAnsiTheme="majorHAnsi" w:cstheme="majorHAnsi"/>
                <w:bCs/>
              </w:rPr>
            </w:pPr>
            <w:r w:rsidRPr="00B04454">
              <w:rPr>
                <w:rFonts w:asciiTheme="majorHAnsi" w:hAnsiTheme="majorHAnsi" w:cstheme="majorHAnsi"/>
                <w:bCs/>
              </w:rPr>
              <w:t>Protecting communities nationwide from all hazards, including natural disasters, acts of terrorism</w:t>
            </w:r>
            <w:r>
              <w:rPr>
                <w:rFonts w:asciiTheme="majorHAnsi" w:hAnsiTheme="majorHAnsi" w:cstheme="majorHAnsi"/>
                <w:bCs/>
              </w:rPr>
              <w:t xml:space="preserve"> and</w:t>
            </w:r>
            <w:r w:rsidRPr="00B04454">
              <w:rPr>
                <w:rFonts w:asciiTheme="majorHAnsi" w:hAnsiTheme="majorHAnsi" w:cstheme="majorHAnsi"/>
                <w:bCs/>
              </w:rPr>
              <w:t xml:space="preserve"> other man-made disasters.</w:t>
            </w:r>
          </w:p>
          <w:p w:rsidR="00EB68BC" w:rsidRPr="00B04454" w:rsidRDefault="00EB68BC" w:rsidP="00EB68BC">
            <w:pPr>
              <w:pStyle w:val="ListParagraph"/>
              <w:numPr>
                <w:ilvl w:val="1"/>
                <w:numId w:val="16"/>
              </w:numPr>
              <w:ind w:left="720"/>
              <w:rPr>
                <w:rFonts w:asciiTheme="majorHAnsi" w:hAnsiTheme="majorHAnsi" w:cstheme="majorHAnsi"/>
                <w:bCs/>
              </w:rPr>
            </w:pPr>
            <w:r w:rsidRPr="00B04454">
              <w:rPr>
                <w:rFonts w:asciiTheme="majorHAnsi" w:hAnsiTheme="majorHAnsi" w:cstheme="majorHAnsi"/>
                <w:bCs/>
              </w:rPr>
              <w:t>Providing survivor assistance.</w:t>
            </w:r>
          </w:p>
          <w:p w:rsidR="00EB68BC" w:rsidRPr="00B04454" w:rsidRDefault="00EB68BC" w:rsidP="00EB68BC">
            <w:pPr>
              <w:pStyle w:val="ListParagraph"/>
              <w:numPr>
                <w:ilvl w:val="1"/>
                <w:numId w:val="16"/>
              </w:numPr>
              <w:ind w:left="720"/>
              <w:rPr>
                <w:rFonts w:asciiTheme="majorHAnsi" w:hAnsiTheme="majorHAnsi" w:cstheme="majorHAnsi"/>
              </w:rPr>
            </w:pPr>
            <w:r w:rsidRPr="00B04454">
              <w:rPr>
                <w:rFonts w:asciiTheme="majorHAnsi" w:hAnsiTheme="majorHAnsi" w:cstheme="majorHAnsi"/>
                <w:bCs/>
              </w:rPr>
              <w:t>Ensuring emergency response and recovery.</w:t>
            </w:r>
          </w:p>
        </w:tc>
      </w:tr>
      <w:tr w:rsidR="00EB68BC" w:rsidRPr="00B04454"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04454" w:rsidRDefault="00EB68BC" w:rsidP="00EB68BC">
            <w:pPr>
              <w:contextualSpacing/>
              <w:rPr>
                <w:rFonts w:asciiTheme="majorHAnsi" w:hAnsiTheme="majorHAnsi" w:cstheme="majorHAnsi"/>
              </w:rPr>
            </w:pPr>
            <w:r w:rsidRPr="00B04454">
              <w:rPr>
                <w:rFonts w:asciiTheme="majorHAnsi" w:hAnsiTheme="majorHAnsi" w:cstheme="majorHAnsi"/>
              </w:rPr>
              <w:t>Strategic Goals and Priorities</w:t>
            </w:r>
          </w:p>
        </w:tc>
        <w:tc>
          <w:tcPr>
            <w:tcW w:w="6792" w:type="dxa"/>
            <w:tcBorders>
              <w:top w:val="single" w:sz="2" w:space="0" w:color="auto"/>
              <w:left w:val="single" w:sz="2" w:space="0" w:color="auto"/>
              <w:bottom w:val="single" w:sz="2" w:space="0" w:color="auto"/>
              <w:right w:val="single" w:sz="2" w:space="0" w:color="auto"/>
            </w:tcBorders>
            <w:vAlign w:val="center"/>
          </w:tcPr>
          <w:p w:rsidR="00EB68BC" w:rsidRPr="00B04454" w:rsidRDefault="00EB68BC" w:rsidP="00EB68BC">
            <w:pPr>
              <w:ind w:left="72"/>
              <w:contextualSpacing/>
              <w:jc w:val="center"/>
              <w:rPr>
                <w:rFonts w:asciiTheme="majorHAnsi" w:hAnsiTheme="majorHAnsi" w:cstheme="majorHAnsi"/>
              </w:rPr>
            </w:pPr>
          </w:p>
          <w:p w:rsidR="00EB68BC" w:rsidRPr="00B04454" w:rsidRDefault="00EB68BC" w:rsidP="00EB68BC">
            <w:pPr>
              <w:ind w:left="72"/>
              <w:contextualSpacing/>
              <w:jc w:val="center"/>
              <w:rPr>
                <w:rFonts w:asciiTheme="majorHAnsi" w:hAnsiTheme="majorHAnsi" w:cstheme="majorHAnsi"/>
              </w:rPr>
            </w:pPr>
          </w:p>
          <w:p w:rsidR="00EB68BC" w:rsidRPr="00B04454" w:rsidRDefault="00EB68BC" w:rsidP="00EB68BC">
            <w:pPr>
              <w:ind w:left="72"/>
              <w:contextualSpacing/>
              <w:jc w:val="center"/>
              <w:rPr>
                <w:rFonts w:asciiTheme="majorHAnsi" w:hAnsiTheme="majorHAnsi" w:cstheme="majorHAnsi"/>
              </w:rPr>
            </w:pPr>
            <w:r>
              <w:rPr>
                <w:rFonts w:asciiTheme="majorHAnsi" w:hAnsiTheme="majorHAnsi" w:cstheme="majorHAnsi"/>
              </w:rPr>
              <w:t>Depends on the policy priorities of the administration</w:t>
            </w:r>
          </w:p>
          <w:p w:rsidR="00EB68BC" w:rsidRPr="00B04454" w:rsidRDefault="00EB68BC" w:rsidP="00EB68BC">
            <w:pPr>
              <w:ind w:left="72"/>
              <w:contextualSpacing/>
              <w:jc w:val="center"/>
              <w:rPr>
                <w:rFonts w:asciiTheme="majorHAnsi" w:hAnsiTheme="majorHAnsi" w:cstheme="majorHAnsi"/>
              </w:rPr>
            </w:pPr>
          </w:p>
          <w:p w:rsidR="00EB68BC" w:rsidRPr="00B04454" w:rsidRDefault="00EB68BC" w:rsidP="00EB68BC">
            <w:pPr>
              <w:contextualSpacing/>
              <w:rPr>
                <w:rFonts w:asciiTheme="majorHAnsi" w:hAnsiTheme="majorHAnsi" w:cstheme="majorHAnsi"/>
              </w:rPr>
            </w:pPr>
          </w:p>
        </w:tc>
      </w:tr>
      <w:tr w:rsidR="00EB68BC" w:rsidRPr="00B04454"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04454" w:rsidRDefault="00EB68BC" w:rsidP="00EB68BC">
            <w:pPr>
              <w:contextualSpacing/>
              <w:jc w:val="center"/>
              <w:rPr>
                <w:rFonts w:asciiTheme="majorHAnsi" w:hAnsiTheme="majorHAnsi" w:cstheme="majorHAnsi"/>
                <w:b/>
              </w:rPr>
            </w:pPr>
            <w:r w:rsidRPr="00B04454">
              <w:rPr>
                <w:rFonts w:asciiTheme="majorHAnsi" w:hAnsiTheme="majorHAnsi" w:cstheme="majorHAnsi"/>
                <w:b/>
              </w:rPr>
              <w:t>REQUIREMENTS AND COMPETENCIES</w:t>
            </w:r>
          </w:p>
        </w:tc>
      </w:tr>
      <w:tr w:rsidR="00EB68BC" w:rsidRPr="00B04454"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04454" w:rsidRDefault="00EB68BC" w:rsidP="00EB68BC">
            <w:pPr>
              <w:contextualSpacing/>
              <w:rPr>
                <w:rFonts w:asciiTheme="majorHAnsi" w:hAnsiTheme="majorHAnsi" w:cstheme="majorHAnsi"/>
              </w:rPr>
            </w:pPr>
            <w:r w:rsidRPr="00B04454">
              <w:rPr>
                <w:rFonts w:asciiTheme="majorHAnsi" w:hAnsiTheme="majorHAnsi" w:cstheme="majorHAnsi"/>
              </w:rPr>
              <w:t>Requirements</w:t>
            </w:r>
          </w:p>
        </w:tc>
        <w:tc>
          <w:tcPr>
            <w:tcW w:w="6792" w:type="dxa"/>
            <w:tcBorders>
              <w:top w:val="single" w:sz="2" w:space="0" w:color="auto"/>
              <w:left w:val="single" w:sz="2" w:space="0" w:color="auto"/>
              <w:bottom w:val="single" w:sz="2" w:space="0" w:color="auto"/>
              <w:right w:val="single" w:sz="2" w:space="0" w:color="auto"/>
            </w:tcBorders>
          </w:tcPr>
          <w:p w:rsidR="00EB68BC" w:rsidRPr="00B04454" w:rsidRDefault="00EB68BC" w:rsidP="00EB68BC">
            <w:pPr>
              <w:pStyle w:val="ListParagraph"/>
              <w:numPr>
                <w:ilvl w:val="0"/>
                <w:numId w:val="16"/>
              </w:numPr>
              <w:ind w:left="441"/>
              <w:rPr>
                <w:rFonts w:asciiTheme="majorHAnsi" w:hAnsiTheme="majorHAnsi" w:cstheme="majorHAnsi"/>
                <w:bCs/>
              </w:rPr>
            </w:pPr>
            <w:r w:rsidRPr="00B04454">
              <w:rPr>
                <w:rFonts w:asciiTheme="majorHAnsi" w:hAnsiTheme="majorHAnsi" w:cstheme="majorHAnsi"/>
                <w:bCs/>
              </w:rPr>
              <w:t>Experience and expertise with crisis management and disaster response</w:t>
            </w:r>
          </w:p>
          <w:p w:rsidR="00EB68BC" w:rsidRPr="00B04454" w:rsidRDefault="00EB68BC" w:rsidP="00EB68BC">
            <w:pPr>
              <w:pStyle w:val="ListParagraph"/>
              <w:numPr>
                <w:ilvl w:val="0"/>
                <w:numId w:val="16"/>
              </w:numPr>
              <w:ind w:left="441"/>
              <w:rPr>
                <w:rFonts w:asciiTheme="majorHAnsi" w:hAnsiTheme="majorHAnsi" w:cstheme="majorHAnsi"/>
              </w:rPr>
            </w:pPr>
            <w:r w:rsidRPr="00B04454">
              <w:rPr>
                <w:rFonts w:asciiTheme="majorHAnsi" w:hAnsiTheme="majorHAnsi" w:cstheme="majorHAnsi"/>
                <w:bCs/>
              </w:rPr>
              <w:t>Strong communications and media skills, as he/sh</w:t>
            </w:r>
            <w:r>
              <w:rPr>
                <w:rFonts w:asciiTheme="majorHAnsi" w:hAnsiTheme="majorHAnsi" w:cstheme="majorHAnsi"/>
                <w:bCs/>
              </w:rPr>
              <w:t>e is viewed as the face of the president’s a</w:t>
            </w:r>
            <w:r w:rsidRPr="00B04454">
              <w:rPr>
                <w:rFonts w:asciiTheme="majorHAnsi" w:hAnsiTheme="majorHAnsi" w:cstheme="majorHAnsi"/>
                <w:bCs/>
              </w:rPr>
              <w:t>dministration during national emergencies</w:t>
            </w:r>
          </w:p>
        </w:tc>
      </w:tr>
      <w:tr w:rsidR="00EB68BC" w:rsidRPr="00B04454"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04454" w:rsidRDefault="00EB68BC" w:rsidP="00EB68BC">
            <w:pPr>
              <w:contextualSpacing/>
              <w:rPr>
                <w:rFonts w:asciiTheme="majorHAnsi" w:hAnsiTheme="majorHAnsi" w:cstheme="majorHAnsi"/>
              </w:rPr>
            </w:pPr>
            <w:r w:rsidRPr="00B04454">
              <w:rPr>
                <w:rFonts w:asciiTheme="majorHAnsi" w:hAnsiTheme="majorHAnsi" w:cstheme="majorHAnsi"/>
              </w:rPr>
              <w:t>Competencies</w:t>
            </w:r>
          </w:p>
        </w:tc>
        <w:tc>
          <w:tcPr>
            <w:tcW w:w="6792" w:type="dxa"/>
            <w:tcBorders>
              <w:top w:val="single" w:sz="2" w:space="0" w:color="auto"/>
              <w:left w:val="single" w:sz="2" w:space="0" w:color="auto"/>
              <w:bottom w:val="single" w:sz="2" w:space="0" w:color="auto"/>
              <w:right w:val="single" w:sz="2" w:space="0" w:color="auto"/>
            </w:tcBorders>
          </w:tcPr>
          <w:p w:rsidR="00EB68BC" w:rsidRPr="00B04454" w:rsidRDefault="00EB68BC" w:rsidP="00EB68BC">
            <w:pPr>
              <w:pStyle w:val="ListParagraph"/>
              <w:numPr>
                <w:ilvl w:val="0"/>
                <w:numId w:val="16"/>
              </w:numPr>
              <w:ind w:left="441"/>
              <w:rPr>
                <w:rFonts w:asciiTheme="majorHAnsi" w:hAnsiTheme="majorHAnsi" w:cstheme="majorHAnsi"/>
                <w:bCs/>
              </w:rPr>
            </w:pPr>
            <w:r w:rsidRPr="00B04454">
              <w:rPr>
                <w:rFonts w:asciiTheme="majorHAnsi" w:hAnsiTheme="majorHAnsi" w:cstheme="majorHAnsi"/>
                <w:bCs/>
                <w:i/>
              </w:rPr>
              <w:t xml:space="preserve">Strategic Orientation:  </w:t>
            </w:r>
            <w:r w:rsidRPr="00B04454">
              <w:rPr>
                <w:rFonts w:asciiTheme="majorHAnsi" w:hAnsiTheme="majorHAnsi" w:cstheme="majorHAnsi"/>
                <w:bCs/>
              </w:rPr>
              <w:t>Demonstrates complex thinking abilities, incorporating both analytical and conceptual abilities to manage and develop plans and strategies</w:t>
            </w:r>
            <w:r>
              <w:rPr>
                <w:rFonts w:asciiTheme="majorHAnsi" w:hAnsiTheme="majorHAnsi" w:cstheme="majorHAnsi"/>
                <w:bCs/>
              </w:rPr>
              <w:t>.</w:t>
            </w:r>
          </w:p>
          <w:p w:rsidR="00EB68BC" w:rsidRPr="00B04454" w:rsidRDefault="00EB68BC" w:rsidP="00EB68BC">
            <w:pPr>
              <w:pStyle w:val="ListParagraph"/>
              <w:numPr>
                <w:ilvl w:val="0"/>
                <w:numId w:val="16"/>
              </w:numPr>
              <w:ind w:left="441"/>
              <w:rPr>
                <w:rFonts w:asciiTheme="majorHAnsi" w:hAnsiTheme="majorHAnsi" w:cstheme="majorHAnsi"/>
                <w:bCs/>
              </w:rPr>
            </w:pPr>
            <w:r w:rsidRPr="00B04454">
              <w:rPr>
                <w:rFonts w:asciiTheme="majorHAnsi" w:hAnsiTheme="majorHAnsi" w:cstheme="majorHAnsi"/>
                <w:bCs/>
                <w:i/>
              </w:rPr>
              <w:lastRenderedPageBreak/>
              <w:t>Results Orientation</w:t>
            </w:r>
            <w:r w:rsidRPr="00B04454">
              <w:rPr>
                <w:rFonts w:asciiTheme="majorHAnsi" w:hAnsiTheme="majorHAnsi" w:cstheme="majorHAnsi"/>
                <w:bCs/>
              </w:rPr>
              <w:t>: Drive for improvement of results demonstrated by a track record of substantially enhancing performance or organizations.</w:t>
            </w:r>
          </w:p>
          <w:p w:rsidR="00EB68BC" w:rsidRPr="00B04454" w:rsidRDefault="00EB68BC" w:rsidP="00EB68BC">
            <w:pPr>
              <w:pStyle w:val="ListParagraph"/>
              <w:numPr>
                <w:ilvl w:val="0"/>
                <w:numId w:val="16"/>
              </w:numPr>
              <w:ind w:left="441"/>
              <w:rPr>
                <w:rFonts w:asciiTheme="majorHAnsi" w:hAnsiTheme="majorHAnsi" w:cstheme="majorHAnsi"/>
                <w:bCs/>
              </w:rPr>
            </w:pPr>
            <w:r w:rsidRPr="00B04454">
              <w:rPr>
                <w:rFonts w:asciiTheme="majorHAnsi" w:hAnsiTheme="majorHAnsi" w:cstheme="majorHAnsi"/>
                <w:bCs/>
                <w:i/>
              </w:rPr>
              <w:t>Team Leadership</w:t>
            </w:r>
            <w:r w:rsidRPr="00B04454">
              <w:rPr>
                <w:rFonts w:asciiTheme="majorHAnsi" w:hAnsiTheme="majorHAnsi" w:cstheme="majorHAnsi"/>
                <w:bCs/>
              </w:rPr>
              <w:t>: Can focus, align</w:t>
            </w:r>
            <w:r>
              <w:rPr>
                <w:rFonts w:asciiTheme="majorHAnsi" w:hAnsiTheme="majorHAnsi" w:cstheme="majorHAnsi"/>
                <w:bCs/>
              </w:rPr>
              <w:t xml:space="preserve"> and</w:t>
            </w:r>
            <w:r w:rsidRPr="00B04454">
              <w:rPr>
                <w:rFonts w:asciiTheme="majorHAnsi" w:hAnsiTheme="majorHAnsi" w:cstheme="majorHAnsi"/>
                <w:bCs/>
              </w:rPr>
              <w:t xml:space="preserve"> build effective groups</w:t>
            </w:r>
            <w:r>
              <w:rPr>
                <w:rFonts w:asciiTheme="majorHAnsi" w:hAnsiTheme="majorHAnsi" w:cstheme="majorHAnsi"/>
                <w:bCs/>
              </w:rPr>
              <w:t>.</w:t>
            </w:r>
          </w:p>
          <w:p w:rsidR="00EB68BC" w:rsidRPr="00B04454" w:rsidRDefault="00EB68BC" w:rsidP="00EB68BC">
            <w:pPr>
              <w:pStyle w:val="ListParagraph"/>
              <w:numPr>
                <w:ilvl w:val="0"/>
                <w:numId w:val="16"/>
              </w:numPr>
              <w:ind w:left="441"/>
              <w:rPr>
                <w:rFonts w:asciiTheme="majorHAnsi" w:hAnsiTheme="majorHAnsi" w:cstheme="majorHAnsi"/>
                <w:bCs/>
                <w:i/>
              </w:rPr>
            </w:pPr>
            <w:r w:rsidRPr="00B04454">
              <w:rPr>
                <w:rFonts w:asciiTheme="majorHAnsi" w:hAnsiTheme="majorHAnsi" w:cstheme="majorHAnsi"/>
                <w:bCs/>
                <w:i/>
              </w:rPr>
              <w:t>Collaboration &amp; Influencing</w:t>
            </w:r>
            <w:r w:rsidRPr="00B04454">
              <w:rPr>
                <w:rFonts w:asciiTheme="majorHAnsi" w:hAnsiTheme="majorHAnsi" w:cstheme="majorHAnsi"/>
                <w:bCs/>
              </w:rPr>
              <w:t>: Works effectively with peers, partners</w:t>
            </w:r>
            <w:r>
              <w:rPr>
                <w:rFonts w:asciiTheme="majorHAnsi" w:hAnsiTheme="majorHAnsi" w:cstheme="majorHAnsi"/>
                <w:bCs/>
              </w:rPr>
              <w:t xml:space="preserve"> and</w:t>
            </w:r>
            <w:r w:rsidRPr="00B04454">
              <w:rPr>
                <w:rFonts w:asciiTheme="majorHAnsi" w:hAnsiTheme="majorHAnsi" w:cstheme="majorHAnsi"/>
                <w:bCs/>
              </w:rPr>
              <w:t xml:space="preserve"> others who are not in the line of command, particularly with members of the interagency and local and state officials.</w:t>
            </w:r>
          </w:p>
        </w:tc>
      </w:tr>
      <w:tr w:rsidR="00EB68BC" w:rsidRPr="00B04454"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04454" w:rsidRDefault="00EB68BC" w:rsidP="00EB68BC">
            <w:pPr>
              <w:contextualSpacing/>
              <w:jc w:val="center"/>
              <w:rPr>
                <w:rFonts w:asciiTheme="majorHAnsi" w:hAnsiTheme="majorHAnsi" w:cstheme="majorHAnsi"/>
                <w:b/>
              </w:rPr>
            </w:pPr>
            <w:r w:rsidRPr="00B04454">
              <w:rPr>
                <w:rFonts w:asciiTheme="majorHAnsi" w:hAnsiTheme="majorHAnsi" w:cstheme="majorHAnsi"/>
                <w:b/>
              </w:rPr>
              <w:lastRenderedPageBreak/>
              <w:t>PAST APPOINTEES</w:t>
            </w:r>
          </w:p>
        </w:tc>
      </w:tr>
      <w:tr w:rsidR="00EB68BC" w:rsidRPr="00B04454"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B04454" w:rsidRDefault="00EB68BC" w:rsidP="00EB68BC">
            <w:pPr>
              <w:contextualSpacing/>
              <w:rPr>
                <w:rFonts w:asciiTheme="majorHAnsi" w:hAnsiTheme="majorHAnsi" w:cstheme="majorHAnsi"/>
                <w:bCs/>
              </w:rPr>
            </w:pPr>
            <w:r w:rsidRPr="00B04454">
              <w:rPr>
                <w:rFonts w:asciiTheme="majorHAnsi" w:hAnsiTheme="majorHAnsi" w:cstheme="majorHAnsi"/>
                <w:bCs/>
              </w:rPr>
              <w:t>Craig Fugate (incumbent): Director, Florida Division of Emergency Management</w:t>
            </w:r>
          </w:p>
        </w:tc>
      </w:tr>
      <w:tr w:rsidR="00EB68BC" w:rsidRPr="00B04454"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B04454" w:rsidRDefault="00EB68BC" w:rsidP="00EB68BC">
            <w:pPr>
              <w:contextualSpacing/>
              <w:rPr>
                <w:rFonts w:asciiTheme="majorHAnsi" w:hAnsiTheme="majorHAnsi" w:cstheme="majorHAnsi"/>
                <w:bCs/>
              </w:rPr>
            </w:pPr>
            <w:r w:rsidRPr="00B04454">
              <w:rPr>
                <w:rFonts w:asciiTheme="majorHAnsi" w:hAnsiTheme="majorHAnsi" w:cstheme="majorHAnsi"/>
                <w:bCs/>
              </w:rPr>
              <w:t xml:space="preserve">R. David Paulison (2005-2009): Former Fire Chief; Under Secretary, FEMA  </w:t>
            </w:r>
          </w:p>
        </w:tc>
      </w:tr>
      <w:tr w:rsidR="00EB68BC" w:rsidRPr="00B04454"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B04454" w:rsidRDefault="00EB68BC" w:rsidP="00EB68BC">
            <w:pPr>
              <w:contextualSpacing/>
              <w:rPr>
                <w:rFonts w:asciiTheme="majorHAnsi" w:hAnsiTheme="majorHAnsi" w:cstheme="majorHAnsi"/>
                <w:bCs/>
              </w:rPr>
            </w:pPr>
            <w:r w:rsidRPr="00B04454">
              <w:rPr>
                <w:rFonts w:asciiTheme="majorHAnsi" w:hAnsiTheme="majorHAnsi" w:cstheme="majorHAnsi"/>
                <w:bCs/>
              </w:rPr>
              <w:t>Michael Brown (2003-2005): Undersecretary of Emergency Preparedness and Response at the Department of Homeland Security; General Counsel, FEMA</w:t>
            </w:r>
          </w:p>
        </w:tc>
      </w:tr>
      <w:tr w:rsidR="00EB68BC" w:rsidRPr="00B04454"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B04454" w:rsidRDefault="00EB68BC" w:rsidP="00EB68BC">
            <w:pPr>
              <w:contextualSpacing/>
              <w:rPr>
                <w:rFonts w:asciiTheme="majorHAnsi" w:hAnsiTheme="majorHAnsi" w:cstheme="majorHAnsi"/>
                <w:bCs/>
              </w:rPr>
            </w:pPr>
            <w:r w:rsidRPr="00B04454">
              <w:rPr>
                <w:rFonts w:asciiTheme="majorHAnsi" w:hAnsiTheme="majorHAnsi" w:cstheme="majorHAnsi"/>
                <w:bCs/>
              </w:rPr>
              <w:t>Joe Allbaugh (2001-2003): Campaign manager for Governor George Bush; Field staff supporting the 1984 Reagan-Bush campaign</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pPr>
        <w:rPr>
          <w:rFonts w:ascii="Arial" w:hAnsi="Arial" w:cs="Arial"/>
        </w:rPr>
      </w:pPr>
    </w:p>
    <w:p w:rsidR="00EB68BC" w:rsidRDefault="00EB68BC" w:rsidP="00EB68BC">
      <w:r>
        <w:br w:type="page"/>
      </w:r>
    </w:p>
    <w:p w:rsidR="00EB68BC" w:rsidRPr="0017272D" w:rsidRDefault="00EB68BC" w:rsidP="00300AD3">
      <w:pPr>
        <w:pStyle w:val="PostitionDescription"/>
      </w:pPr>
      <w:bookmarkStart w:id="51" w:name="_Toc465779616"/>
      <w:r w:rsidRPr="0017272D">
        <w:lastRenderedPageBreak/>
        <w:t>POSITION DESCRIPTION</w:t>
      </w:r>
      <w:bookmarkEnd w:id="51"/>
    </w:p>
    <w:p w:rsidR="00EB68BC" w:rsidRPr="00661AE5" w:rsidRDefault="00EB68BC" w:rsidP="00EB68BC">
      <w:pPr>
        <w:pStyle w:val="Heading1"/>
        <w:spacing w:before="120"/>
      </w:pPr>
      <w:bookmarkStart w:id="52" w:name="_General_counsel,_department_5"/>
      <w:bookmarkStart w:id="53" w:name="_Toc465846335"/>
      <w:bookmarkEnd w:id="52"/>
      <w:r>
        <w:t>General counsel, department of homeland security</w:t>
      </w:r>
      <w:bookmarkEnd w:id="53"/>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6"/>
        <w:gridCol w:w="6620"/>
      </w:tblGrid>
      <w:tr w:rsidR="00EB68BC" w:rsidRPr="00E20E16"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E20E16" w:rsidRDefault="00EB68BC" w:rsidP="00EB68BC">
            <w:pPr>
              <w:contextualSpacing/>
              <w:jc w:val="center"/>
              <w:rPr>
                <w:rFonts w:asciiTheme="majorHAnsi" w:hAnsiTheme="majorHAnsi" w:cstheme="majorHAnsi"/>
                <w:b/>
              </w:rPr>
            </w:pPr>
            <w:r w:rsidRPr="00E20E16">
              <w:rPr>
                <w:rFonts w:asciiTheme="majorHAnsi" w:hAnsiTheme="majorHAnsi" w:cstheme="majorHAnsi"/>
                <w:b/>
              </w:rPr>
              <w:t>OVERVIEW</w:t>
            </w:r>
          </w:p>
        </w:tc>
      </w:tr>
      <w:tr w:rsidR="00EB68BC" w:rsidRPr="00E20E16"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20E16" w:rsidRDefault="00EB68BC" w:rsidP="00EB68BC">
            <w:pPr>
              <w:contextualSpacing/>
              <w:rPr>
                <w:rFonts w:asciiTheme="majorHAnsi" w:hAnsiTheme="majorHAnsi" w:cstheme="majorHAnsi"/>
              </w:rPr>
            </w:pPr>
            <w:r w:rsidRPr="00E20E16">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rsidR="00EB68BC" w:rsidRPr="00E20E16" w:rsidRDefault="00EB68BC" w:rsidP="00EB68BC">
            <w:pPr>
              <w:contextualSpacing/>
              <w:rPr>
                <w:rFonts w:asciiTheme="majorHAnsi" w:hAnsiTheme="majorHAnsi" w:cstheme="majorHAnsi"/>
                <w:bCs/>
                <w:i/>
              </w:rPr>
            </w:pPr>
            <w:r w:rsidRPr="00E20E16">
              <w:rPr>
                <w:rFonts w:asciiTheme="majorHAnsi" w:hAnsiTheme="majorHAnsi" w:cstheme="majorHAnsi"/>
              </w:rPr>
              <w:t>Homeland Security &amp; Governmental Affairs</w:t>
            </w:r>
          </w:p>
        </w:tc>
      </w:tr>
      <w:tr w:rsidR="00EB68BC" w:rsidRPr="00E20E16"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20E16" w:rsidRDefault="00EB68BC" w:rsidP="00EB68BC">
            <w:pPr>
              <w:contextualSpacing/>
              <w:rPr>
                <w:rFonts w:asciiTheme="majorHAnsi" w:hAnsiTheme="majorHAnsi" w:cstheme="majorHAnsi"/>
              </w:rPr>
            </w:pPr>
            <w:r w:rsidRPr="00E20E16">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EB68BC" w:rsidRPr="00E20E16" w:rsidRDefault="00EB68BC" w:rsidP="00EB68BC">
            <w:pPr>
              <w:contextualSpacing/>
              <w:rPr>
                <w:rFonts w:asciiTheme="majorHAnsi" w:hAnsiTheme="majorHAnsi" w:cstheme="majorHAnsi"/>
                <w:bCs/>
              </w:rPr>
            </w:pPr>
            <w:r w:rsidRPr="00E20E16">
              <w:rPr>
                <w:rFonts w:asciiTheme="majorHAnsi" w:hAnsiTheme="majorHAnsi" w:cstheme="majorHAnsi"/>
                <w:bCs/>
              </w:rPr>
              <w:t>To ensure that homeland is safe, secure</w:t>
            </w:r>
            <w:r>
              <w:rPr>
                <w:rFonts w:asciiTheme="majorHAnsi" w:hAnsiTheme="majorHAnsi" w:cstheme="majorHAnsi"/>
                <w:bCs/>
              </w:rPr>
              <w:t xml:space="preserve"> and</w:t>
            </w:r>
            <w:r w:rsidRPr="00E20E16">
              <w:rPr>
                <w:rFonts w:asciiTheme="majorHAnsi" w:hAnsiTheme="majorHAnsi" w:cstheme="majorHAnsi"/>
                <w:bCs/>
              </w:rPr>
              <w:t xml:space="preserve"> resilient against terrorism and other potential threats.</w:t>
            </w:r>
          </w:p>
        </w:tc>
      </w:tr>
      <w:tr w:rsidR="00EB68BC" w:rsidRPr="00E20E16"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20E16" w:rsidRDefault="00EB68BC" w:rsidP="00EB68BC">
            <w:pPr>
              <w:contextualSpacing/>
              <w:rPr>
                <w:rFonts w:asciiTheme="majorHAnsi" w:hAnsiTheme="majorHAnsi" w:cstheme="majorHAnsi"/>
              </w:rPr>
            </w:pPr>
            <w:r w:rsidRPr="00E20E16">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EB68BC" w:rsidRPr="00E20E16" w:rsidRDefault="00EB68BC" w:rsidP="00EB68BC">
            <w:pPr>
              <w:contextualSpacing/>
              <w:rPr>
                <w:rFonts w:asciiTheme="majorHAnsi" w:hAnsiTheme="majorHAnsi" w:cstheme="majorHAnsi"/>
              </w:rPr>
            </w:pPr>
            <w:r w:rsidRPr="00E20E16">
              <w:rPr>
                <w:rFonts w:asciiTheme="majorHAnsi" w:hAnsiTheme="majorHAnsi" w:cstheme="majorHAnsi"/>
              </w:rPr>
              <w:t xml:space="preserve">The </w:t>
            </w:r>
            <w:r>
              <w:rPr>
                <w:rFonts w:asciiTheme="majorHAnsi" w:hAnsiTheme="majorHAnsi" w:cstheme="majorHAnsi"/>
              </w:rPr>
              <w:t>general counsel</w:t>
            </w:r>
            <w:r w:rsidRPr="00E20E16">
              <w:rPr>
                <w:rFonts w:asciiTheme="majorHAnsi" w:hAnsiTheme="majorHAnsi" w:cstheme="majorHAnsi"/>
              </w:rPr>
              <w:t xml:space="preserve"> (GC) is the chief legal officer of DHS and</w:t>
            </w:r>
            <w:r>
              <w:rPr>
                <w:rFonts w:asciiTheme="majorHAnsi" w:hAnsiTheme="majorHAnsi" w:cstheme="majorHAnsi"/>
              </w:rPr>
              <w:t xml:space="preserve"> is responsible for all of the d</w:t>
            </w:r>
            <w:r w:rsidRPr="00E20E16">
              <w:rPr>
                <w:rFonts w:asciiTheme="majorHAnsi" w:hAnsiTheme="majorHAnsi" w:cstheme="majorHAnsi"/>
              </w:rPr>
              <w:t>epartment's legal determinations and for overseeing all of its</w:t>
            </w:r>
            <w:r>
              <w:rPr>
                <w:rFonts w:asciiTheme="majorHAnsi" w:hAnsiTheme="majorHAnsi" w:cstheme="majorHAnsi"/>
              </w:rPr>
              <w:t xml:space="preserve"> attorneys. The GC is also the d</w:t>
            </w:r>
            <w:r w:rsidRPr="00E20E16">
              <w:rPr>
                <w:rFonts w:asciiTheme="majorHAnsi" w:hAnsiTheme="majorHAnsi" w:cstheme="majorHAnsi"/>
              </w:rPr>
              <w:t>epartment's regulatory policy officer, managing the rulemaking program and ensuring that all DHS regulatory actions comply with relevant statutes and executive orders.</w:t>
            </w:r>
          </w:p>
        </w:tc>
      </w:tr>
      <w:tr w:rsidR="00EB68BC" w:rsidRPr="00E20E16"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20E16" w:rsidRDefault="00EB68BC" w:rsidP="00EB68BC">
            <w:pPr>
              <w:contextualSpacing/>
              <w:rPr>
                <w:rFonts w:asciiTheme="majorHAnsi" w:hAnsiTheme="majorHAnsi" w:cstheme="majorHAnsi"/>
                <w:i/>
              </w:rPr>
            </w:pPr>
            <w:r w:rsidRPr="00E20E16">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EB68BC" w:rsidRPr="00E20E16" w:rsidRDefault="00EB68BC" w:rsidP="00EB68BC">
            <w:pPr>
              <w:contextualSpacing/>
              <w:rPr>
                <w:rFonts w:asciiTheme="majorHAnsi" w:hAnsiTheme="majorHAnsi" w:cstheme="majorHAnsi"/>
              </w:rPr>
            </w:pPr>
            <w:r w:rsidRPr="00E20E16">
              <w:rPr>
                <w:rFonts w:asciiTheme="majorHAnsi" w:hAnsiTheme="majorHAnsi" w:cstheme="majorHAnsi"/>
              </w:rPr>
              <w:t>Level IV $160,300 (5 U.S.C. § 5315)</w:t>
            </w:r>
          </w:p>
        </w:tc>
      </w:tr>
      <w:tr w:rsidR="00EB68BC" w:rsidRPr="00E20E16"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20E16" w:rsidRDefault="00EB68BC" w:rsidP="00EB68BC">
            <w:pPr>
              <w:contextualSpacing/>
              <w:rPr>
                <w:rFonts w:asciiTheme="majorHAnsi" w:hAnsiTheme="majorHAnsi" w:cstheme="majorHAnsi"/>
              </w:rPr>
            </w:pPr>
            <w:r w:rsidRPr="00E20E16">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EB68BC" w:rsidRPr="00E20E16" w:rsidRDefault="00EB68BC" w:rsidP="00EB68BC">
            <w:pPr>
              <w:contextualSpacing/>
              <w:rPr>
                <w:rFonts w:asciiTheme="majorHAnsi" w:hAnsiTheme="majorHAnsi" w:cstheme="majorHAnsi"/>
              </w:rPr>
            </w:pPr>
            <w:r w:rsidRPr="00E20E16">
              <w:rPr>
                <w:rFonts w:asciiTheme="majorHAnsi" w:hAnsiTheme="majorHAnsi" w:cstheme="majorHAnsi"/>
              </w:rPr>
              <w:t>Secretary of Homeland Security</w:t>
            </w:r>
          </w:p>
        </w:tc>
      </w:tr>
      <w:tr w:rsidR="00EB68BC" w:rsidRPr="00E20E16"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E20E16" w:rsidRDefault="00EB68BC" w:rsidP="00EB68BC">
            <w:pPr>
              <w:contextualSpacing/>
              <w:jc w:val="center"/>
              <w:rPr>
                <w:rFonts w:asciiTheme="majorHAnsi" w:hAnsiTheme="majorHAnsi" w:cstheme="majorHAnsi"/>
                <w:b/>
              </w:rPr>
            </w:pPr>
            <w:r w:rsidRPr="00E20E16">
              <w:rPr>
                <w:rFonts w:asciiTheme="majorHAnsi" w:hAnsiTheme="majorHAnsi" w:cstheme="majorHAnsi"/>
                <w:b/>
              </w:rPr>
              <w:t>RESPONSIBILITIES</w:t>
            </w:r>
          </w:p>
        </w:tc>
      </w:tr>
      <w:tr w:rsidR="00EB68BC" w:rsidRPr="00E20E16"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20E16" w:rsidRDefault="00EB68BC" w:rsidP="00EB68BC">
            <w:pPr>
              <w:contextualSpacing/>
              <w:rPr>
                <w:rFonts w:asciiTheme="majorHAnsi" w:hAnsiTheme="majorHAnsi" w:cstheme="majorHAnsi"/>
              </w:rPr>
            </w:pPr>
            <w:r w:rsidRPr="00E20E16">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EB68BC" w:rsidRPr="00E20E16" w:rsidRDefault="00EB68BC" w:rsidP="00EB68BC">
            <w:pPr>
              <w:contextualSpacing/>
              <w:rPr>
                <w:rFonts w:asciiTheme="majorHAnsi" w:hAnsiTheme="majorHAnsi" w:cstheme="majorHAnsi"/>
              </w:rPr>
            </w:pPr>
            <w:r w:rsidRPr="00BD62FB">
              <w:rPr>
                <w:rFonts w:asciiTheme="majorHAnsi" w:hAnsiTheme="majorHAnsi" w:cstheme="majorHAnsi"/>
                <w:bCs/>
              </w:rPr>
              <w:t xml:space="preserve">In </w:t>
            </w:r>
            <w:r>
              <w:rPr>
                <w:rFonts w:asciiTheme="majorHAnsi" w:hAnsiTheme="majorHAnsi" w:cstheme="majorHAnsi"/>
                <w:bCs/>
              </w:rPr>
              <w:t>fiscal</w:t>
            </w:r>
            <w:r w:rsidRPr="00BD62FB">
              <w:rPr>
                <w:rFonts w:asciiTheme="majorHAnsi" w:hAnsiTheme="majorHAnsi" w:cstheme="majorHAnsi"/>
                <w:bCs/>
              </w:rPr>
              <w:t xml:space="preserve"> 2015, DHS had $42,573 million in outlays and 166,777 total employment. </w:t>
            </w:r>
            <w:r w:rsidRPr="00E20E16">
              <w:rPr>
                <w:rFonts w:asciiTheme="majorHAnsi" w:hAnsiTheme="majorHAnsi" w:cstheme="majorHAnsi"/>
              </w:rPr>
              <w:t xml:space="preserve">The Office of the General Counsel has over 1,800 dedicated attorneys at headquarters and at operating components. The GC has four direct reports: </w:t>
            </w:r>
          </w:p>
          <w:p w:rsidR="00EB68BC" w:rsidRPr="00E20E16" w:rsidRDefault="00EB68BC" w:rsidP="00EB68BC">
            <w:pPr>
              <w:pStyle w:val="ListParagraph"/>
              <w:numPr>
                <w:ilvl w:val="0"/>
                <w:numId w:val="18"/>
              </w:numPr>
              <w:ind w:left="433"/>
              <w:rPr>
                <w:rFonts w:asciiTheme="majorHAnsi" w:hAnsiTheme="majorHAnsi" w:cstheme="majorHAnsi"/>
              </w:rPr>
            </w:pPr>
            <w:r>
              <w:rPr>
                <w:rFonts w:asciiTheme="majorHAnsi" w:hAnsiTheme="majorHAnsi" w:cstheme="majorHAnsi"/>
              </w:rPr>
              <w:t>Two deputy general co</w:t>
            </w:r>
            <w:r w:rsidRPr="00E20E16">
              <w:rPr>
                <w:rFonts w:asciiTheme="majorHAnsi" w:hAnsiTheme="majorHAnsi" w:cstheme="majorHAnsi"/>
              </w:rPr>
              <w:t>unsels</w:t>
            </w:r>
          </w:p>
          <w:p w:rsidR="00EB68BC" w:rsidRPr="00E20E16" w:rsidRDefault="00EB68BC" w:rsidP="00EB68BC">
            <w:pPr>
              <w:pStyle w:val="ListParagraph"/>
              <w:numPr>
                <w:ilvl w:val="0"/>
                <w:numId w:val="18"/>
              </w:numPr>
              <w:ind w:left="433"/>
              <w:rPr>
                <w:rFonts w:asciiTheme="majorHAnsi" w:hAnsiTheme="majorHAnsi" w:cstheme="majorHAnsi"/>
              </w:rPr>
            </w:pPr>
            <w:r w:rsidRPr="00E20E16">
              <w:rPr>
                <w:rFonts w:asciiTheme="majorHAnsi" w:hAnsiTheme="majorHAnsi" w:cstheme="majorHAnsi"/>
              </w:rPr>
              <w:t>Principal Deputy General Counsel</w:t>
            </w:r>
          </w:p>
          <w:p w:rsidR="00EB68BC" w:rsidRPr="00E20E16" w:rsidRDefault="00EB68BC" w:rsidP="00EB68BC">
            <w:pPr>
              <w:pStyle w:val="ListParagraph"/>
              <w:numPr>
                <w:ilvl w:val="0"/>
                <w:numId w:val="18"/>
              </w:numPr>
              <w:ind w:left="433"/>
              <w:rPr>
                <w:rFonts w:asciiTheme="majorHAnsi" w:hAnsiTheme="majorHAnsi" w:cstheme="majorHAnsi"/>
              </w:rPr>
            </w:pPr>
            <w:r w:rsidRPr="00E20E16">
              <w:rPr>
                <w:rFonts w:asciiTheme="majorHAnsi" w:hAnsiTheme="majorHAnsi" w:cstheme="majorHAnsi"/>
              </w:rPr>
              <w:t xml:space="preserve">Chief of Staff </w:t>
            </w:r>
          </w:p>
          <w:p w:rsidR="00EB68BC" w:rsidRPr="00E20E16" w:rsidRDefault="00EB68BC" w:rsidP="00EB68BC">
            <w:pPr>
              <w:contextualSpacing/>
              <w:rPr>
                <w:rFonts w:asciiTheme="majorHAnsi" w:hAnsiTheme="majorHAnsi" w:cstheme="majorHAnsi"/>
              </w:rPr>
            </w:pPr>
            <w:r w:rsidRPr="00E20E16">
              <w:rPr>
                <w:rFonts w:asciiTheme="majorHAnsi" w:hAnsiTheme="majorHAnsi" w:cstheme="majorHAnsi"/>
              </w:rPr>
              <w:t>In addition, the GC indirectly manages a team of seventeen.</w:t>
            </w:r>
          </w:p>
        </w:tc>
      </w:tr>
      <w:tr w:rsidR="00EB68BC" w:rsidRPr="00E20E16"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20E16" w:rsidRDefault="00EB68BC" w:rsidP="00EB68BC">
            <w:pPr>
              <w:contextualSpacing/>
              <w:rPr>
                <w:rFonts w:asciiTheme="majorHAnsi" w:hAnsiTheme="majorHAnsi" w:cstheme="majorHAnsi"/>
              </w:rPr>
            </w:pPr>
            <w:r w:rsidRPr="00E20E16">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EB68BC" w:rsidRPr="00E20E16" w:rsidRDefault="00EB68BC" w:rsidP="00EB68BC">
            <w:pPr>
              <w:pStyle w:val="ListParagraph"/>
              <w:numPr>
                <w:ilvl w:val="0"/>
                <w:numId w:val="17"/>
              </w:numPr>
              <w:ind w:left="432" w:right="375"/>
              <w:textAlignment w:val="baseline"/>
              <w:rPr>
                <w:rFonts w:asciiTheme="majorHAnsi" w:hAnsiTheme="majorHAnsi" w:cstheme="majorHAnsi"/>
                <w:shd w:val="clear" w:color="auto" w:fill="FFFFFF"/>
              </w:rPr>
            </w:pPr>
            <w:r w:rsidRPr="00E20E16">
              <w:rPr>
                <w:rFonts w:asciiTheme="majorHAnsi" w:hAnsiTheme="majorHAnsi" w:cstheme="majorHAnsi"/>
                <w:shd w:val="clear" w:color="auto" w:fill="FFFFFF"/>
              </w:rPr>
              <w:t>Provides complete, accurate</w:t>
            </w:r>
            <w:r>
              <w:rPr>
                <w:rFonts w:asciiTheme="majorHAnsi" w:hAnsiTheme="majorHAnsi" w:cstheme="majorHAnsi"/>
                <w:shd w:val="clear" w:color="auto" w:fill="FFFFFF"/>
              </w:rPr>
              <w:t xml:space="preserve"> and</w:t>
            </w:r>
            <w:r w:rsidRPr="00E20E16">
              <w:rPr>
                <w:rFonts w:asciiTheme="majorHAnsi" w:hAnsiTheme="majorHAnsi" w:cstheme="majorHAnsi"/>
                <w:shd w:val="clear" w:color="auto" w:fill="FFFFFF"/>
              </w:rPr>
              <w:t xml:space="preserve"> timely legal advice on poss</w:t>
            </w:r>
            <w:r>
              <w:rPr>
                <w:rFonts w:asciiTheme="majorHAnsi" w:hAnsiTheme="majorHAnsi" w:cstheme="majorHAnsi"/>
                <w:shd w:val="clear" w:color="auto" w:fill="FFFFFF"/>
              </w:rPr>
              <w:t>ible courses of action for the d</w:t>
            </w:r>
            <w:r w:rsidRPr="00E20E16">
              <w:rPr>
                <w:rFonts w:asciiTheme="majorHAnsi" w:hAnsiTheme="majorHAnsi" w:cstheme="majorHAnsi"/>
                <w:shd w:val="clear" w:color="auto" w:fill="FFFFFF"/>
              </w:rPr>
              <w:t>epartment.</w:t>
            </w:r>
          </w:p>
          <w:p w:rsidR="00EB68BC" w:rsidRPr="00E20E16" w:rsidRDefault="00EB68BC" w:rsidP="00EB68BC">
            <w:pPr>
              <w:pStyle w:val="ListParagraph"/>
              <w:numPr>
                <w:ilvl w:val="0"/>
                <w:numId w:val="17"/>
              </w:numPr>
              <w:ind w:left="432" w:right="375"/>
              <w:textAlignment w:val="baseline"/>
              <w:rPr>
                <w:rFonts w:asciiTheme="majorHAnsi" w:hAnsiTheme="majorHAnsi" w:cstheme="majorHAnsi"/>
                <w:shd w:val="clear" w:color="auto" w:fill="FFFFFF"/>
              </w:rPr>
            </w:pPr>
            <w:r w:rsidRPr="00E20E16">
              <w:rPr>
                <w:rFonts w:asciiTheme="majorHAnsi" w:hAnsiTheme="majorHAnsi" w:cstheme="majorHAnsi"/>
                <w:shd w:val="clear" w:color="auto" w:fill="FFFFFF"/>
              </w:rPr>
              <w:t>Ensures that Homeland Security policies are implemented lawfully, quickly</w:t>
            </w:r>
            <w:r>
              <w:rPr>
                <w:rFonts w:asciiTheme="majorHAnsi" w:hAnsiTheme="majorHAnsi" w:cstheme="majorHAnsi"/>
                <w:shd w:val="clear" w:color="auto" w:fill="FFFFFF"/>
              </w:rPr>
              <w:t xml:space="preserve"> and</w:t>
            </w:r>
            <w:r w:rsidRPr="00E20E16">
              <w:rPr>
                <w:rFonts w:asciiTheme="majorHAnsi" w:hAnsiTheme="majorHAnsi" w:cstheme="majorHAnsi"/>
                <w:shd w:val="clear" w:color="auto" w:fill="FFFFFF"/>
              </w:rPr>
              <w:t xml:space="preserve"> efficiently.</w:t>
            </w:r>
          </w:p>
          <w:p w:rsidR="00EB68BC" w:rsidRPr="00E20E16" w:rsidRDefault="00EB68BC" w:rsidP="00EB68BC">
            <w:pPr>
              <w:pStyle w:val="ListParagraph"/>
              <w:numPr>
                <w:ilvl w:val="0"/>
                <w:numId w:val="17"/>
              </w:numPr>
              <w:ind w:left="432" w:right="375"/>
              <w:textAlignment w:val="baseline"/>
              <w:rPr>
                <w:rFonts w:asciiTheme="majorHAnsi" w:hAnsiTheme="majorHAnsi" w:cstheme="majorHAnsi"/>
                <w:shd w:val="clear" w:color="auto" w:fill="FFFFFF"/>
              </w:rPr>
            </w:pPr>
            <w:r w:rsidRPr="00E20E16">
              <w:rPr>
                <w:rFonts w:asciiTheme="majorHAnsi" w:hAnsiTheme="majorHAnsi" w:cstheme="majorHAnsi"/>
                <w:shd w:val="clear" w:color="auto" w:fill="FFFFFF"/>
              </w:rPr>
              <w:t xml:space="preserve">Protects the rights and liberties of any Americans </w:t>
            </w:r>
            <w:r>
              <w:rPr>
                <w:rFonts w:asciiTheme="majorHAnsi" w:hAnsiTheme="majorHAnsi" w:cstheme="majorHAnsi"/>
                <w:shd w:val="clear" w:color="auto" w:fill="FFFFFF"/>
              </w:rPr>
              <w:t>who come into contact with the department and ensures that the d</w:t>
            </w:r>
            <w:r w:rsidRPr="00E20E16">
              <w:rPr>
                <w:rFonts w:asciiTheme="majorHAnsi" w:hAnsiTheme="majorHAnsi" w:cstheme="majorHAnsi"/>
                <w:shd w:val="clear" w:color="auto" w:fill="FFFFFF"/>
              </w:rPr>
              <w:t>epartment's efforts to secure the nation are consistent with the civil rights and liberties of all citizens.</w:t>
            </w:r>
          </w:p>
          <w:p w:rsidR="00EB68BC" w:rsidRPr="00E20E16" w:rsidRDefault="00EB68BC" w:rsidP="00EB68BC">
            <w:pPr>
              <w:pStyle w:val="ListParagraph"/>
              <w:numPr>
                <w:ilvl w:val="0"/>
                <w:numId w:val="17"/>
              </w:numPr>
              <w:ind w:left="432" w:right="375"/>
              <w:textAlignment w:val="baseline"/>
              <w:rPr>
                <w:rFonts w:asciiTheme="majorHAnsi" w:hAnsiTheme="majorHAnsi" w:cstheme="majorHAnsi"/>
                <w:shd w:val="clear" w:color="auto" w:fill="FFFFFF"/>
              </w:rPr>
            </w:pPr>
            <w:r w:rsidRPr="00E20E16">
              <w:rPr>
                <w:rFonts w:asciiTheme="majorHAnsi" w:hAnsiTheme="majorHAnsi" w:cstheme="majorHAnsi"/>
                <w:shd w:val="clear" w:color="auto" w:fill="FFFFFF"/>
              </w:rPr>
              <w:t>Facilitates quick responses to congressional requests for information.</w:t>
            </w:r>
          </w:p>
          <w:p w:rsidR="00EB68BC" w:rsidRPr="00E20E16" w:rsidRDefault="00EB68BC" w:rsidP="00EB68BC">
            <w:pPr>
              <w:pStyle w:val="ListParagraph"/>
              <w:numPr>
                <w:ilvl w:val="0"/>
                <w:numId w:val="17"/>
              </w:numPr>
              <w:ind w:left="432" w:right="374"/>
              <w:textAlignment w:val="baseline"/>
              <w:rPr>
                <w:rFonts w:asciiTheme="majorHAnsi" w:hAnsiTheme="majorHAnsi" w:cstheme="majorHAnsi"/>
                <w:shd w:val="clear" w:color="auto" w:fill="FFFFFF"/>
              </w:rPr>
            </w:pPr>
            <w:r>
              <w:rPr>
                <w:rFonts w:asciiTheme="majorHAnsi" w:hAnsiTheme="majorHAnsi" w:cstheme="majorHAnsi"/>
                <w:shd w:val="clear" w:color="auto" w:fill="FFFFFF"/>
              </w:rPr>
              <w:t>Represents the d</w:t>
            </w:r>
            <w:r w:rsidRPr="00E20E16">
              <w:rPr>
                <w:rFonts w:asciiTheme="majorHAnsi" w:hAnsiTheme="majorHAnsi" w:cstheme="majorHAnsi"/>
                <w:shd w:val="clear" w:color="auto" w:fill="FFFFFF"/>
              </w:rPr>
              <w:t>epartment in venues across the country, including in the immigration courts of the U.S.</w:t>
            </w:r>
          </w:p>
          <w:p w:rsidR="00EB68BC" w:rsidRPr="00E20E16" w:rsidRDefault="00EB68BC" w:rsidP="00EB68BC">
            <w:pPr>
              <w:pStyle w:val="ListParagraph"/>
              <w:numPr>
                <w:ilvl w:val="0"/>
                <w:numId w:val="17"/>
              </w:numPr>
              <w:ind w:left="432" w:right="374"/>
              <w:textAlignment w:val="baseline"/>
              <w:rPr>
                <w:rFonts w:asciiTheme="majorHAnsi" w:hAnsiTheme="majorHAnsi" w:cstheme="majorHAnsi"/>
              </w:rPr>
            </w:pPr>
            <w:r w:rsidRPr="00E20E16">
              <w:rPr>
                <w:rFonts w:asciiTheme="majorHAnsi" w:hAnsiTheme="majorHAnsi" w:cstheme="majorHAnsi"/>
                <w:shd w:val="clear" w:color="auto" w:fill="FFFFFF"/>
              </w:rPr>
              <w:t>Identifies legal requirements that apply to departmental policies and procedures and assists in policy and operational initiative planning, as well as reviews and develops proposed legislation.</w:t>
            </w:r>
          </w:p>
          <w:p w:rsidR="00EB68BC" w:rsidRPr="00E20E16" w:rsidRDefault="00EB68BC" w:rsidP="00EB68BC">
            <w:pPr>
              <w:pStyle w:val="ListParagraph"/>
              <w:numPr>
                <w:ilvl w:val="0"/>
                <w:numId w:val="17"/>
              </w:numPr>
              <w:ind w:left="432" w:right="374"/>
              <w:textAlignment w:val="baseline"/>
              <w:rPr>
                <w:rFonts w:asciiTheme="majorHAnsi" w:hAnsiTheme="majorHAnsi" w:cstheme="majorHAnsi"/>
                <w:shd w:val="clear" w:color="auto" w:fill="FFFFFF"/>
              </w:rPr>
            </w:pPr>
            <w:r>
              <w:rPr>
                <w:rFonts w:asciiTheme="majorHAnsi" w:hAnsiTheme="majorHAnsi" w:cstheme="majorHAnsi"/>
                <w:shd w:val="clear" w:color="auto" w:fill="FFFFFF"/>
              </w:rPr>
              <w:t>Key subject areas include federal contracting, immigration, border search, Title 10/32: DOD/civilian Interaction, FEMA statutes and state and local – f</w:t>
            </w:r>
            <w:r w:rsidRPr="00E20E16">
              <w:rPr>
                <w:rFonts w:asciiTheme="majorHAnsi" w:hAnsiTheme="majorHAnsi" w:cstheme="majorHAnsi"/>
                <w:shd w:val="clear" w:color="auto" w:fill="FFFFFF"/>
              </w:rPr>
              <w:t>ederalism issues</w:t>
            </w:r>
            <w:r>
              <w:rPr>
                <w:rFonts w:asciiTheme="majorHAnsi" w:hAnsiTheme="majorHAnsi" w:cstheme="majorHAnsi"/>
                <w:shd w:val="clear" w:color="auto" w:fill="FFFFFF"/>
              </w:rPr>
              <w:t>.</w:t>
            </w:r>
          </w:p>
          <w:p w:rsidR="00EB68BC" w:rsidRPr="00E20E16" w:rsidRDefault="00EB68BC" w:rsidP="00EB68BC">
            <w:pPr>
              <w:pStyle w:val="ListParagraph"/>
              <w:numPr>
                <w:ilvl w:val="0"/>
                <w:numId w:val="17"/>
              </w:numPr>
              <w:ind w:left="432" w:right="374"/>
              <w:textAlignment w:val="baseline"/>
              <w:rPr>
                <w:rFonts w:asciiTheme="majorHAnsi" w:hAnsiTheme="majorHAnsi" w:cstheme="majorHAnsi"/>
                <w:shd w:val="clear" w:color="auto" w:fill="FFFFFF"/>
              </w:rPr>
            </w:pPr>
            <w:r w:rsidRPr="00E20E16">
              <w:rPr>
                <w:rFonts w:asciiTheme="majorHAnsi" w:hAnsiTheme="majorHAnsi" w:cstheme="majorHAnsi"/>
              </w:rPr>
              <w:lastRenderedPageBreak/>
              <w:t>Partner</w:t>
            </w:r>
            <w:r>
              <w:rPr>
                <w:rFonts w:asciiTheme="majorHAnsi" w:hAnsiTheme="majorHAnsi" w:cstheme="majorHAnsi"/>
              </w:rPr>
              <w:t>s closely with the s</w:t>
            </w:r>
            <w:r w:rsidRPr="00E20E16">
              <w:rPr>
                <w:rFonts w:asciiTheme="majorHAnsi" w:hAnsiTheme="majorHAnsi" w:cstheme="majorHAnsi"/>
              </w:rPr>
              <w:t>ecretary of Homeland Security, the U</w:t>
            </w:r>
            <w:r>
              <w:rPr>
                <w:rFonts w:asciiTheme="majorHAnsi" w:hAnsiTheme="majorHAnsi" w:cstheme="majorHAnsi"/>
              </w:rPr>
              <w:t>.</w:t>
            </w:r>
            <w:r w:rsidRPr="00E20E16">
              <w:rPr>
                <w:rFonts w:asciiTheme="majorHAnsi" w:hAnsiTheme="majorHAnsi" w:cstheme="majorHAnsi"/>
              </w:rPr>
              <w:t>S</w:t>
            </w:r>
            <w:r>
              <w:rPr>
                <w:rFonts w:asciiTheme="majorHAnsi" w:hAnsiTheme="majorHAnsi" w:cstheme="majorHAnsi"/>
              </w:rPr>
              <w:t>.</w:t>
            </w:r>
            <w:r w:rsidRPr="00E20E16">
              <w:rPr>
                <w:rFonts w:asciiTheme="majorHAnsi" w:hAnsiTheme="majorHAnsi" w:cstheme="majorHAnsi"/>
              </w:rPr>
              <w:t xml:space="preserve"> Coast G</w:t>
            </w:r>
            <w:r>
              <w:rPr>
                <w:rFonts w:asciiTheme="majorHAnsi" w:hAnsiTheme="majorHAnsi" w:cstheme="majorHAnsi"/>
              </w:rPr>
              <w:t>u</w:t>
            </w:r>
            <w:r w:rsidRPr="00E20E16">
              <w:rPr>
                <w:rFonts w:asciiTheme="majorHAnsi" w:hAnsiTheme="majorHAnsi" w:cstheme="majorHAnsi"/>
              </w:rPr>
              <w:t>ard Office of the Judge Advocate General, Federal Law Enforcement Training Center</w:t>
            </w:r>
            <w:r>
              <w:rPr>
                <w:rFonts w:asciiTheme="majorHAnsi" w:hAnsiTheme="majorHAnsi" w:cstheme="majorHAnsi"/>
              </w:rPr>
              <w:t xml:space="preserve"> Office of Legal Counsel, TSA Of</w:t>
            </w:r>
            <w:r w:rsidRPr="00E20E16">
              <w:rPr>
                <w:rFonts w:asciiTheme="majorHAnsi" w:hAnsiTheme="majorHAnsi" w:cstheme="majorHAnsi"/>
              </w:rPr>
              <w:t>fice of Legal Counsel, Customs and Border Protection Office of Chief Counsel, U</w:t>
            </w:r>
            <w:r>
              <w:rPr>
                <w:rFonts w:asciiTheme="majorHAnsi" w:hAnsiTheme="majorHAnsi" w:cstheme="majorHAnsi"/>
              </w:rPr>
              <w:t>.</w:t>
            </w:r>
            <w:r w:rsidRPr="00E20E16">
              <w:rPr>
                <w:rFonts w:asciiTheme="majorHAnsi" w:hAnsiTheme="majorHAnsi" w:cstheme="majorHAnsi"/>
              </w:rPr>
              <w:t>S</w:t>
            </w:r>
            <w:r>
              <w:rPr>
                <w:rFonts w:asciiTheme="majorHAnsi" w:hAnsiTheme="majorHAnsi" w:cstheme="majorHAnsi"/>
              </w:rPr>
              <w:t>.</w:t>
            </w:r>
            <w:r w:rsidRPr="00E20E16">
              <w:rPr>
                <w:rFonts w:asciiTheme="majorHAnsi" w:hAnsiTheme="majorHAnsi" w:cstheme="majorHAnsi"/>
              </w:rPr>
              <w:t xml:space="preserve"> Citizenship and Immigrations Services Office of Chief Counsel and Immigration and Customs Enforcement Office of the Principal Legal Advisor.</w:t>
            </w:r>
          </w:p>
        </w:tc>
      </w:tr>
      <w:tr w:rsidR="00EB68BC" w:rsidRPr="00E20E16"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20E16" w:rsidRDefault="00EB68BC" w:rsidP="00EB68BC">
            <w:pPr>
              <w:contextualSpacing/>
              <w:rPr>
                <w:rFonts w:asciiTheme="majorHAnsi" w:hAnsiTheme="majorHAnsi" w:cstheme="majorHAnsi"/>
              </w:rPr>
            </w:pPr>
            <w:r w:rsidRPr="00E20E16">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tcPr>
          <w:p w:rsidR="00EB68BC" w:rsidRPr="00E20E16" w:rsidRDefault="00EB68BC" w:rsidP="00EB68BC">
            <w:pPr>
              <w:ind w:left="72"/>
              <w:contextualSpacing/>
              <w:jc w:val="center"/>
              <w:rPr>
                <w:rFonts w:asciiTheme="majorHAnsi" w:hAnsiTheme="majorHAnsi" w:cstheme="majorHAnsi"/>
              </w:rPr>
            </w:pPr>
          </w:p>
          <w:p w:rsidR="00EB68BC" w:rsidRPr="00E20E16" w:rsidRDefault="00EB68BC" w:rsidP="00EB68BC">
            <w:pPr>
              <w:ind w:left="72"/>
              <w:contextualSpacing/>
              <w:jc w:val="center"/>
              <w:rPr>
                <w:rFonts w:asciiTheme="majorHAnsi" w:hAnsiTheme="majorHAnsi" w:cstheme="majorHAnsi"/>
              </w:rPr>
            </w:pPr>
          </w:p>
          <w:p w:rsidR="00EB68BC" w:rsidRPr="00E20E16" w:rsidRDefault="00EB68BC" w:rsidP="00EB68BC">
            <w:pPr>
              <w:ind w:left="72"/>
              <w:contextualSpacing/>
              <w:jc w:val="center"/>
              <w:rPr>
                <w:rFonts w:asciiTheme="majorHAnsi" w:hAnsiTheme="majorHAnsi" w:cstheme="majorHAnsi"/>
              </w:rPr>
            </w:pPr>
            <w:r>
              <w:rPr>
                <w:rFonts w:asciiTheme="majorHAnsi" w:hAnsiTheme="majorHAnsi" w:cstheme="majorHAnsi"/>
              </w:rPr>
              <w:t>Depends on the policy priorities of the administration</w:t>
            </w:r>
          </w:p>
          <w:p w:rsidR="00EB68BC" w:rsidRPr="00E20E16" w:rsidRDefault="00EB68BC" w:rsidP="00EB68BC">
            <w:pPr>
              <w:contextualSpacing/>
              <w:rPr>
                <w:rFonts w:asciiTheme="majorHAnsi" w:hAnsiTheme="majorHAnsi" w:cstheme="majorHAnsi"/>
              </w:rPr>
            </w:pPr>
          </w:p>
          <w:p w:rsidR="00EB68BC" w:rsidRPr="00E20E16" w:rsidRDefault="00EB68BC" w:rsidP="00EB68BC">
            <w:pPr>
              <w:ind w:right="374"/>
              <w:contextualSpacing/>
              <w:textAlignment w:val="baseline"/>
              <w:rPr>
                <w:rFonts w:asciiTheme="majorHAnsi" w:hAnsiTheme="majorHAnsi" w:cstheme="majorHAnsi"/>
              </w:rPr>
            </w:pPr>
          </w:p>
        </w:tc>
      </w:tr>
      <w:tr w:rsidR="00EB68BC" w:rsidRPr="00E20E16"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E20E16" w:rsidRDefault="00EB68BC" w:rsidP="00EB68BC">
            <w:pPr>
              <w:contextualSpacing/>
              <w:jc w:val="center"/>
              <w:rPr>
                <w:rFonts w:asciiTheme="majorHAnsi" w:hAnsiTheme="majorHAnsi" w:cstheme="majorHAnsi"/>
                <w:b/>
              </w:rPr>
            </w:pPr>
            <w:r w:rsidRPr="00E20E16">
              <w:rPr>
                <w:rFonts w:asciiTheme="majorHAnsi" w:hAnsiTheme="majorHAnsi" w:cstheme="majorHAnsi"/>
                <w:b/>
              </w:rPr>
              <w:t>REQUIREMENTS AND COMPETENCIES</w:t>
            </w:r>
          </w:p>
        </w:tc>
      </w:tr>
      <w:tr w:rsidR="00EB68BC" w:rsidRPr="00E20E16" w:rsidTr="00C35917">
        <w:trPr>
          <w:trHeight w:val="2790"/>
        </w:trPr>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20E16" w:rsidRDefault="00EB68BC" w:rsidP="00EB68BC">
            <w:pPr>
              <w:contextualSpacing/>
              <w:rPr>
                <w:rFonts w:asciiTheme="majorHAnsi" w:hAnsiTheme="majorHAnsi" w:cstheme="majorHAnsi"/>
              </w:rPr>
            </w:pPr>
            <w:r w:rsidRPr="00E20E16">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EB68BC" w:rsidRPr="00E20E16" w:rsidRDefault="00EB68BC" w:rsidP="00EB68BC">
            <w:pPr>
              <w:pStyle w:val="ListParagraph"/>
              <w:numPr>
                <w:ilvl w:val="0"/>
                <w:numId w:val="17"/>
              </w:numPr>
              <w:ind w:right="375"/>
              <w:textAlignment w:val="baseline"/>
              <w:rPr>
                <w:rFonts w:asciiTheme="majorHAnsi" w:hAnsiTheme="majorHAnsi" w:cstheme="majorHAnsi"/>
                <w:shd w:val="clear" w:color="auto" w:fill="FFFFFF"/>
              </w:rPr>
            </w:pPr>
            <w:r w:rsidRPr="00E20E16">
              <w:rPr>
                <w:rFonts w:asciiTheme="majorHAnsi" w:hAnsiTheme="majorHAnsi" w:cstheme="majorHAnsi"/>
                <w:shd w:val="clear" w:color="auto" w:fill="FFFFFF"/>
              </w:rPr>
              <w:t>Ability to work smoothly with the DNI, acr</w:t>
            </w:r>
            <w:r>
              <w:rPr>
                <w:rFonts w:asciiTheme="majorHAnsi" w:hAnsiTheme="majorHAnsi" w:cstheme="majorHAnsi"/>
                <w:shd w:val="clear" w:color="auto" w:fill="FFFFFF"/>
              </w:rPr>
              <w:t xml:space="preserve">oss the intelligence community </w:t>
            </w:r>
            <w:r w:rsidRPr="00E20E16">
              <w:rPr>
                <w:rFonts w:asciiTheme="majorHAnsi" w:hAnsiTheme="majorHAnsi" w:cstheme="majorHAnsi"/>
                <w:shd w:val="clear" w:color="auto" w:fill="FFFFFF"/>
              </w:rPr>
              <w:t xml:space="preserve">and with other government agencies. </w:t>
            </w:r>
          </w:p>
          <w:p w:rsidR="00EB68BC" w:rsidRPr="00E20E16" w:rsidRDefault="00EB68BC" w:rsidP="00EB68BC">
            <w:pPr>
              <w:pStyle w:val="ListParagraph"/>
              <w:numPr>
                <w:ilvl w:val="0"/>
                <w:numId w:val="17"/>
              </w:numPr>
              <w:ind w:right="375"/>
              <w:textAlignment w:val="baseline"/>
              <w:rPr>
                <w:rFonts w:asciiTheme="majorHAnsi" w:hAnsiTheme="majorHAnsi" w:cstheme="majorHAnsi"/>
                <w:shd w:val="clear" w:color="auto" w:fill="FFFFFF"/>
              </w:rPr>
            </w:pPr>
            <w:r>
              <w:rPr>
                <w:rFonts w:asciiTheme="majorHAnsi" w:hAnsiTheme="majorHAnsi" w:cstheme="majorHAnsi"/>
                <w:shd w:val="clear" w:color="auto" w:fill="FFFFFF"/>
              </w:rPr>
              <w:t xml:space="preserve">Experience working with or </w:t>
            </w:r>
            <w:r w:rsidRPr="00E20E16">
              <w:rPr>
                <w:rFonts w:asciiTheme="majorHAnsi" w:hAnsiTheme="majorHAnsi" w:cstheme="majorHAnsi"/>
                <w:shd w:val="clear" w:color="auto" w:fill="FFFFFF"/>
              </w:rPr>
              <w:t>in Congress is beneficial</w:t>
            </w:r>
          </w:p>
          <w:p w:rsidR="00EB68BC" w:rsidRPr="00E20E16" w:rsidRDefault="00EB68BC" w:rsidP="00EB68BC">
            <w:pPr>
              <w:pStyle w:val="ListParagraph"/>
              <w:numPr>
                <w:ilvl w:val="0"/>
                <w:numId w:val="17"/>
              </w:numPr>
              <w:ind w:right="375"/>
              <w:textAlignment w:val="baseline"/>
              <w:rPr>
                <w:rFonts w:asciiTheme="majorHAnsi" w:hAnsiTheme="majorHAnsi" w:cstheme="majorHAnsi"/>
                <w:shd w:val="clear" w:color="auto" w:fill="FFFFFF"/>
              </w:rPr>
            </w:pPr>
            <w:r w:rsidRPr="00E20E16">
              <w:rPr>
                <w:rFonts w:asciiTheme="majorHAnsi" w:hAnsiTheme="majorHAnsi" w:cstheme="majorHAnsi"/>
                <w:shd w:val="clear" w:color="auto" w:fill="FFFFFF"/>
              </w:rPr>
              <w:t xml:space="preserve">Familiarity with or </w:t>
            </w:r>
            <w:r>
              <w:rPr>
                <w:rFonts w:asciiTheme="majorHAnsi" w:hAnsiTheme="majorHAnsi" w:cstheme="majorHAnsi"/>
                <w:shd w:val="clear" w:color="auto" w:fill="FFFFFF"/>
              </w:rPr>
              <w:t>ability</w:t>
            </w:r>
            <w:r w:rsidRPr="00E20E16">
              <w:rPr>
                <w:rFonts w:asciiTheme="majorHAnsi" w:hAnsiTheme="majorHAnsi" w:cstheme="majorHAnsi"/>
                <w:shd w:val="clear" w:color="auto" w:fill="FFFFFF"/>
              </w:rPr>
              <w:t xml:space="preserve"> to manage a complex, highly secretive mission set</w:t>
            </w:r>
          </w:p>
          <w:p w:rsidR="00EB68BC" w:rsidRPr="00E20E16" w:rsidRDefault="00EB68BC" w:rsidP="00EB68BC">
            <w:pPr>
              <w:pStyle w:val="ListParagraph"/>
              <w:numPr>
                <w:ilvl w:val="0"/>
                <w:numId w:val="17"/>
              </w:numPr>
              <w:ind w:right="375"/>
              <w:textAlignment w:val="baseline"/>
              <w:rPr>
                <w:rFonts w:asciiTheme="majorHAnsi" w:hAnsiTheme="majorHAnsi" w:cstheme="majorHAnsi"/>
                <w:shd w:val="clear" w:color="auto" w:fill="FFFFFF"/>
              </w:rPr>
            </w:pPr>
            <w:r w:rsidRPr="00E20E16">
              <w:rPr>
                <w:rFonts w:asciiTheme="majorHAnsi" w:hAnsiTheme="majorHAnsi" w:cstheme="majorHAnsi"/>
                <w:shd w:val="clear" w:color="auto" w:fill="FFFFFF"/>
              </w:rPr>
              <w:t>Experience working in</w:t>
            </w:r>
            <w:r>
              <w:rPr>
                <w:rFonts w:asciiTheme="majorHAnsi" w:hAnsiTheme="majorHAnsi" w:cstheme="majorHAnsi"/>
                <w:shd w:val="clear" w:color="auto" w:fill="FFFFFF"/>
              </w:rPr>
              <w:t xml:space="preserve"> intelligence, foreign affairs </w:t>
            </w:r>
            <w:r w:rsidRPr="00E20E16">
              <w:rPr>
                <w:rFonts w:asciiTheme="majorHAnsi" w:hAnsiTheme="majorHAnsi" w:cstheme="majorHAnsi"/>
                <w:shd w:val="clear" w:color="auto" w:fill="FFFFFF"/>
              </w:rPr>
              <w:t>or the military, either directly or in an oversight capacity</w:t>
            </w:r>
          </w:p>
          <w:p w:rsidR="00EB68BC" w:rsidRPr="00E20E16" w:rsidRDefault="00EB68BC" w:rsidP="00EB68BC">
            <w:pPr>
              <w:pStyle w:val="ListParagraph"/>
              <w:numPr>
                <w:ilvl w:val="0"/>
                <w:numId w:val="17"/>
              </w:numPr>
              <w:ind w:right="375"/>
              <w:textAlignment w:val="baseline"/>
              <w:rPr>
                <w:rFonts w:asciiTheme="majorHAnsi" w:hAnsiTheme="majorHAnsi" w:cstheme="majorHAnsi"/>
                <w:shd w:val="clear" w:color="auto" w:fill="FFFFFF"/>
              </w:rPr>
            </w:pPr>
            <w:r w:rsidRPr="00E20E16">
              <w:rPr>
                <w:rFonts w:asciiTheme="majorHAnsi" w:hAnsiTheme="majorHAnsi" w:cstheme="majorHAnsi"/>
                <w:shd w:val="clear" w:color="auto" w:fill="FFFFFF"/>
              </w:rPr>
              <w:t>Diplomatic skills and demeanor to work with foreign liaison services</w:t>
            </w:r>
          </w:p>
          <w:p w:rsidR="00EB68BC" w:rsidRPr="00E20E16" w:rsidRDefault="00EB68BC" w:rsidP="00EB68BC">
            <w:pPr>
              <w:pStyle w:val="ListParagraph"/>
              <w:numPr>
                <w:ilvl w:val="0"/>
                <w:numId w:val="17"/>
              </w:numPr>
              <w:ind w:right="375"/>
              <w:textAlignment w:val="baseline"/>
              <w:rPr>
                <w:rFonts w:asciiTheme="majorHAnsi" w:hAnsiTheme="majorHAnsi" w:cstheme="majorHAnsi"/>
                <w:shd w:val="clear" w:color="auto" w:fill="FFFFFF"/>
              </w:rPr>
            </w:pPr>
            <w:r w:rsidRPr="00E20E16">
              <w:rPr>
                <w:rFonts w:asciiTheme="majorHAnsi" w:hAnsiTheme="majorHAnsi" w:cstheme="majorHAnsi"/>
                <w:shd w:val="clear" w:color="auto" w:fill="FFFFFF"/>
              </w:rPr>
              <w:t>High degree of discretion</w:t>
            </w:r>
          </w:p>
          <w:p w:rsidR="00EB68BC" w:rsidRPr="00E20E16" w:rsidRDefault="00EB68BC" w:rsidP="00EB68BC">
            <w:pPr>
              <w:pStyle w:val="ListParagraph"/>
              <w:numPr>
                <w:ilvl w:val="0"/>
                <w:numId w:val="17"/>
              </w:numPr>
              <w:ind w:right="375"/>
              <w:textAlignment w:val="baseline"/>
              <w:rPr>
                <w:rFonts w:asciiTheme="majorHAnsi" w:hAnsiTheme="majorHAnsi" w:cstheme="majorHAnsi"/>
                <w:shd w:val="clear" w:color="auto" w:fill="FFFFFF"/>
              </w:rPr>
            </w:pPr>
            <w:r w:rsidRPr="00E20E16">
              <w:rPr>
                <w:rFonts w:asciiTheme="majorHAnsi" w:hAnsiTheme="majorHAnsi" w:cstheme="majorHAnsi"/>
                <w:shd w:val="clear" w:color="auto" w:fill="FFFFFF"/>
              </w:rPr>
              <w:t>Familiarity and fundamental understanding of emerging technologies</w:t>
            </w:r>
          </w:p>
        </w:tc>
      </w:tr>
      <w:tr w:rsidR="00EB68BC" w:rsidRPr="00E20E16"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20E16" w:rsidRDefault="00EB68BC" w:rsidP="00EB68BC">
            <w:pPr>
              <w:contextualSpacing/>
              <w:rPr>
                <w:rFonts w:asciiTheme="majorHAnsi" w:hAnsiTheme="majorHAnsi" w:cstheme="majorHAnsi"/>
              </w:rPr>
            </w:pPr>
            <w:r w:rsidRPr="00E20E16">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EB68BC" w:rsidRPr="00E20E16" w:rsidRDefault="00EB68BC" w:rsidP="00EB68BC">
            <w:pPr>
              <w:pStyle w:val="ListParagraph"/>
              <w:numPr>
                <w:ilvl w:val="0"/>
                <w:numId w:val="4"/>
              </w:numPr>
              <w:rPr>
                <w:rFonts w:asciiTheme="majorHAnsi" w:hAnsiTheme="majorHAnsi" w:cstheme="majorHAnsi"/>
              </w:rPr>
            </w:pPr>
            <w:r w:rsidRPr="00E20E16">
              <w:rPr>
                <w:rFonts w:asciiTheme="majorHAnsi" w:hAnsiTheme="majorHAnsi" w:cstheme="majorHAnsi"/>
                <w:i/>
              </w:rPr>
              <w:t>Strategic Orientation</w:t>
            </w:r>
            <w:r w:rsidRPr="00E20E16">
              <w:rPr>
                <w:rFonts w:asciiTheme="majorHAnsi" w:hAnsiTheme="majorHAnsi" w:cstheme="majorHAnsi"/>
              </w:rPr>
              <w:t>: Demonstrates complex thinking abilities, incorporating both analytical and conceptual abilities to manage and develop legal plans and strategies.</w:t>
            </w:r>
          </w:p>
          <w:p w:rsidR="00EB68BC" w:rsidRPr="00E20E16" w:rsidRDefault="00EB68BC" w:rsidP="00EB68BC">
            <w:pPr>
              <w:pStyle w:val="ListParagraph"/>
              <w:numPr>
                <w:ilvl w:val="0"/>
                <w:numId w:val="4"/>
              </w:numPr>
              <w:rPr>
                <w:rFonts w:asciiTheme="majorHAnsi" w:hAnsiTheme="majorHAnsi" w:cstheme="majorHAnsi"/>
              </w:rPr>
            </w:pPr>
            <w:r w:rsidRPr="00E20E16">
              <w:rPr>
                <w:rFonts w:asciiTheme="majorHAnsi" w:hAnsiTheme="majorHAnsi" w:cstheme="majorHAnsi"/>
                <w:i/>
              </w:rPr>
              <w:t>Results Orientation</w:t>
            </w:r>
            <w:r w:rsidRPr="00E20E16">
              <w:rPr>
                <w:rFonts w:asciiTheme="majorHAnsi" w:hAnsiTheme="majorHAnsi" w:cstheme="majorHAnsi"/>
              </w:rPr>
              <w:t>: Demonstrated ability to be proactive, exercise independent judgment</w:t>
            </w:r>
            <w:r>
              <w:rPr>
                <w:rFonts w:asciiTheme="majorHAnsi" w:hAnsiTheme="majorHAnsi" w:cstheme="majorHAnsi"/>
              </w:rPr>
              <w:t xml:space="preserve"> and</w:t>
            </w:r>
            <w:r w:rsidRPr="00E20E16">
              <w:rPr>
                <w:rFonts w:asciiTheme="majorHAnsi" w:hAnsiTheme="majorHAnsi" w:cstheme="majorHAnsi"/>
              </w:rPr>
              <w:t xml:space="preserve"> manage multiple projects simultaneously. A strong work ethic and a track record of producing high quality work under deadline pressures.</w:t>
            </w:r>
          </w:p>
          <w:p w:rsidR="00EB68BC" w:rsidRPr="00E20E16" w:rsidRDefault="00EB68BC" w:rsidP="00EB68BC">
            <w:pPr>
              <w:pStyle w:val="ListParagraph"/>
              <w:numPr>
                <w:ilvl w:val="0"/>
                <w:numId w:val="4"/>
              </w:numPr>
              <w:rPr>
                <w:rFonts w:asciiTheme="majorHAnsi" w:hAnsiTheme="majorHAnsi" w:cstheme="majorHAnsi"/>
              </w:rPr>
            </w:pPr>
            <w:r w:rsidRPr="00E20E16">
              <w:rPr>
                <w:rFonts w:asciiTheme="majorHAnsi" w:hAnsiTheme="majorHAnsi" w:cstheme="majorHAnsi"/>
                <w:i/>
              </w:rPr>
              <w:t>Team Leadership</w:t>
            </w:r>
            <w:r w:rsidRPr="00E20E16">
              <w:rPr>
                <w:rFonts w:asciiTheme="majorHAnsi" w:hAnsiTheme="majorHAnsi" w:cstheme="majorHAnsi"/>
              </w:rPr>
              <w:t>: Experience effectively managing geographically-dispersed staff of legal and administrative support professionals.</w:t>
            </w:r>
          </w:p>
          <w:p w:rsidR="00EB68BC" w:rsidRPr="00E20E16" w:rsidRDefault="00EB68BC" w:rsidP="00EB68BC">
            <w:pPr>
              <w:pStyle w:val="ListParagraph"/>
              <w:numPr>
                <w:ilvl w:val="0"/>
                <w:numId w:val="4"/>
              </w:numPr>
              <w:rPr>
                <w:rFonts w:asciiTheme="majorHAnsi" w:hAnsiTheme="majorHAnsi" w:cstheme="majorHAnsi"/>
                <w:i/>
              </w:rPr>
            </w:pPr>
            <w:r w:rsidRPr="00E20E16">
              <w:rPr>
                <w:rFonts w:asciiTheme="majorHAnsi" w:hAnsiTheme="majorHAnsi" w:cstheme="majorHAnsi"/>
                <w:i/>
              </w:rPr>
              <w:t>Collaboration &amp; Influencing</w:t>
            </w:r>
            <w:r w:rsidRPr="00E20E16">
              <w:rPr>
                <w:rFonts w:asciiTheme="majorHAnsi" w:hAnsiTheme="majorHAnsi" w:cstheme="majorHAnsi"/>
              </w:rPr>
              <w:t>: Proven track record of creating and managing relationships with peer executives inside the organization, outside counsel</w:t>
            </w:r>
            <w:r>
              <w:rPr>
                <w:rFonts w:asciiTheme="majorHAnsi" w:hAnsiTheme="majorHAnsi" w:cstheme="majorHAnsi"/>
              </w:rPr>
              <w:t xml:space="preserve"> and</w:t>
            </w:r>
            <w:r w:rsidRPr="00E20E16">
              <w:rPr>
                <w:rFonts w:asciiTheme="majorHAnsi" w:hAnsiTheme="majorHAnsi" w:cstheme="majorHAnsi"/>
              </w:rPr>
              <w:t xml:space="preserve"> third parties/institutions.</w:t>
            </w:r>
            <w:r w:rsidRPr="00E20E16">
              <w:rPr>
                <w:rFonts w:asciiTheme="majorHAnsi" w:hAnsiTheme="majorHAnsi" w:cstheme="majorHAnsi"/>
                <w:i/>
              </w:rPr>
              <w:t xml:space="preserve"> </w:t>
            </w:r>
          </w:p>
        </w:tc>
      </w:tr>
      <w:tr w:rsidR="00EB68BC" w:rsidRPr="00E20E16"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E20E16" w:rsidRDefault="00EB68BC" w:rsidP="00EB68BC">
            <w:pPr>
              <w:contextualSpacing/>
              <w:jc w:val="center"/>
              <w:rPr>
                <w:rFonts w:asciiTheme="majorHAnsi" w:hAnsiTheme="majorHAnsi" w:cstheme="majorHAnsi"/>
                <w:b/>
              </w:rPr>
            </w:pPr>
            <w:r w:rsidRPr="00E20E16">
              <w:rPr>
                <w:rFonts w:asciiTheme="majorHAnsi" w:hAnsiTheme="majorHAnsi" w:cstheme="majorHAnsi"/>
                <w:b/>
              </w:rPr>
              <w:t>PAST APPOINTEES</w:t>
            </w:r>
          </w:p>
        </w:tc>
      </w:tr>
      <w:tr w:rsidR="00EB68BC" w:rsidRPr="00E20E16"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E20E16" w:rsidRDefault="00EB68BC" w:rsidP="00EB68BC">
            <w:pPr>
              <w:contextualSpacing/>
              <w:rPr>
                <w:rStyle w:val="EndnoteReference"/>
                <w:rFonts w:asciiTheme="majorHAnsi" w:eastAsia="Calibri" w:hAnsiTheme="majorHAnsi" w:cstheme="majorHAnsi"/>
                <w:lang w:val="en"/>
              </w:rPr>
            </w:pPr>
            <w:r w:rsidRPr="00E20E16">
              <w:rPr>
                <w:rFonts w:asciiTheme="majorHAnsi" w:hAnsiTheme="majorHAnsi" w:cstheme="majorHAnsi"/>
                <w:lang w:val="en"/>
              </w:rPr>
              <w:t>Stevan Bunnell (2013-Present): Managing Partner at O’Melveny &amp; Myers LLP; Federal Prosecutor for the U.S. Department of Justice Criminal Division</w:t>
            </w:r>
          </w:p>
        </w:tc>
      </w:tr>
      <w:tr w:rsidR="00EB68BC" w:rsidRPr="00E20E16"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E20E16" w:rsidRDefault="00EB68BC" w:rsidP="00EB68BC">
            <w:pPr>
              <w:contextualSpacing/>
              <w:rPr>
                <w:rFonts w:asciiTheme="majorHAnsi" w:hAnsiTheme="majorHAnsi" w:cstheme="majorHAnsi"/>
              </w:rPr>
            </w:pPr>
            <w:r w:rsidRPr="00E20E16">
              <w:rPr>
                <w:rFonts w:asciiTheme="majorHAnsi" w:hAnsiTheme="majorHAnsi" w:cstheme="majorHAnsi"/>
              </w:rPr>
              <w:t>Ivan Fong (2009-2012): Chief Legal Officer and Secretary at Cardinal Health; Senior Vice President and General Counsel at GE Vendor Financial Services; Deputy Associate Attorney General at U.S. Department of Justice</w:t>
            </w:r>
          </w:p>
        </w:tc>
      </w:tr>
      <w:tr w:rsidR="00EB68BC" w:rsidRPr="00E20E16"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E20E16" w:rsidRDefault="00EB68BC" w:rsidP="00EB68BC">
            <w:pPr>
              <w:contextualSpacing/>
              <w:rPr>
                <w:rFonts w:asciiTheme="majorHAnsi" w:hAnsiTheme="majorHAnsi" w:cstheme="majorHAnsi"/>
              </w:rPr>
            </w:pPr>
            <w:r w:rsidRPr="00E20E16">
              <w:rPr>
                <w:rFonts w:asciiTheme="majorHAnsi" w:hAnsiTheme="majorHAnsi" w:cstheme="majorHAnsi"/>
                <w:lang w:val="en"/>
              </w:rPr>
              <w:lastRenderedPageBreak/>
              <w:t>Gus Coldebella (2007-2009): Deputy General Counsel of DHS; Special Assistant District Attorney at the Middlesex District Attorney’s Office</w:t>
            </w:r>
          </w:p>
        </w:tc>
      </w:tr>
      <w:tr w:rsidR="00EB68BC" w:rsidRPr="00E20E16"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E20E16" w:rsidRDefault="00EB68BC" w:rsidP="00EB68BC">
            <w:pPr>
              <w:contextualSpacing/>
              <w:rPr>
                <w:rFonts w:asciiTheme="majorHAnsi" w:hAnsiTheme="majorHAnsi" w:cstheme="majorHAnsi"/>
                <w:lang w:val="en"/>
              </w:rPr>
            </w:pPr>
            <w:r w:rsidRPr="00E20E16">
              <w:rPr>
                <w:rFonts w:asciiTheme="majorHAnsi" w:hAnsiTheme="majorHAnsi" w:cstheme="majorHAnsi"/>
              </w:rPr>
              <w:t xml:space="preserve">Philip Perry (2005-2007): </w:t>
            </w:r>
            <w:r w:rsidRPr="00E20E16">
              <w:rPr>
                <w:rFonts w:asciiTheme="majorHAnsi" w:hAnsiTheme="majorHAnsi" w:cstheme="majorHAnsi"/>
                <w:lang w:val="en"/>
              </w:rPr>
              <w:t>Acting Associate Attorney General at the Department of Justice; General Counsel of the Office of Management and Budget</w:t>
            </w:r>
          </w:p>
        </w:tc>
      </w:tr>
    </w:tbl>
    <w:p w:rsidR="00EB68BC" w:rsidRPr="00110840" w:rsidRDefault="00EB68BC" w:rsidP="00EB68BC">
      <w:pPr>
        <w:spacing w:after="200" w:line="276" w:lineRule="auto"/>
        <w:rPr>
          <w:rFonts w:asciiTheme="majorHAnsi" w:hAnsiTheme="majorHAnsi" w:cstheme="majorHAnsi"/>
          <w:b/>
        </w:rPr>
      </w:pPr>
    </w:p>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54" w:name="_Toc465779619"/>
      <w:r w:rsidRPr="0017272D">
        <w:lastRenderedPageBreak/>
        <w:t>POSITION DESCRIPTION</w:t>
      </w:r>
      <w:bookmarkEnd w:id="54"/>
    </w:p>
    <w:p w:rsidR="00EB68BC" w:rsidRPr="00661AE5" w:rsidRDefault="00EB68BC" w:rsidP="00EB68BC">
      <w:pPr>
        <w:pStyle w:val="Heading1"/>
        <w:spacing w:before="120"/>
      </w:pPr>
      <w:bookmarkStart w:id="55" w:name="_Director,_IMMIGRATION_AND"/>
      <w:bookmarkStart w:id="56" w:name="_Toc465846336"/>
      <w:bookmarkEnd w:id="55"/>
      <w:r>
        <w:t>Director, IMMIGRATION AND CUSTOMS ENFORCEMENT, Department of Homeland security</w:t>
      </w:r>
      <w:bookmarkEnd w:id="56"/>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3"/>
        <w:gridCol w:w="6623"/>
      </w:tblGrid>
      <w:tr w:rsidR="00EB68BC" w:rsidRPr="00B90DBF"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90DBF" w:rsidRDefault="00EB68BC" w:rsidP="00EB68BC">
            <w:pPr>
              <w:contextualSpacing/>
              <w:jc w:val="center"/>
              <w:rPr>
                <w:rFonts w:asciiTheme="majorHAnsi" w:hAnsiTheme="majorHAnsi" w:cstheme="majorHAnsi"/>
                <w:b/>
              </w:rPr>
            </w:pPr>
            <w:r w:rsidRPr="00B90DBF">
              <w:rPr>
                <w:rFonts w:asciiTheme="majorHAnsi" w:hAnsiTheme="majorHAnsi" w:cstheme="majorHAnsi"/>
                <w:b/>
              </w:rPr>
              <w:t>OVERVIEW</w:t>
            </w:r>
          </w:p>
        </w:tc>
      </w:tr>
      <w:tr w:rsidR="00EB68BC" w:rsidRPr="00B90DBF" w:rsidTr="00EB68BC">
        <w:tc>
          <w:tcPr>
            <w:tcW w:w="262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90DBF" w:rsidRDefault="00EB68BC" w:rsidP="00EB68BC">
            <w:pPr>
              <w:contextualSpacing/>
              <w:rPr>
                <w:rFonts w:asciiTheme="majorHAnsi" w:hAnsiTheme="majorHAnsi" w:cstheme="majorHAnsi"/>
              </w:rPr>
            </w:pPr>
            <w:r w:rsidRPr="00B90DBF">
              <w:rPr>
                <w:rFonts w:asciiTheme="majorHAnsi" w:hAnsiTheme="majorHAnsi" w:cstheme="majorHAnsi"/>
              </w:rPr>
              <w:t>Senate Committee</w:t>
            </w:r>
          </w:p>
        </w:tc>
        <w:tc>
          <w:tcPr>
            <w:tcW w:w="6623" w:type="dxa"/>
            <w:tcBorders>
              <w:top w:val="single" w:sz="2" w:space="0" w:color="auto"/>
              <w:left w:val="single" w:sz="2" w:space="0" w:color="auto"/>
              <w:bottom w:val="single" w:sz="2" w:space="0" w:color="auto"/>
              <w:right w:val="single" w:sz="2" w:space="0" w:color="auto"/>
            </w:tcBorders>
          </w:tcPr>
          <w:p w:rsidR="00EB68BC" w:rsidRPr="00B90DBF" w:rsidRDefault="00EB68BC" w:rsidP="00EB68BC">
            <w:pPr>
              <w:contextualSpacing/>
              <w:rPr>
                <w:rFonts w:asciiTheme="majorHAnsi" w:hAnsiTheme="majorHAnsi" w:cstheme="majorHAnsi"/>
                <w:bCs/>
                <w:i/>
              </w:rPr>
            </w:pPr>
            <w:r w:rsidRPr="00B90DBF">
              <w:rPr>
                <w:rFonts w:asciiTheme="majorHAnsi" w:hAnsiTheme="majorHAnsi" w:cstheme="majorHAnsi"/>
              </w:rPr>
              <w:t>Homeland Security an</w:t>
            </w:r>
            <w:r>
              <w:rPr>
                <w:rFonts w:asciiTheme="majorHAnsi" w:hAnsiTheme="majorHAnsi" w:cstheme="majorHAnsi"/>
              </w:rPr>
              <w:t>d Governmental Affairs jointly with Judiciary</w:t>
            </w:r>
          </w:p>
        </w:tc>
      </w:tr>
      <w:tr w:rsidR="00EB68BC" w:rsidRPr="00B90DBF" w:rsidTr="00EB68BC">
        <w:tc>
          <w:tcPr>
            <w:tcW w:w="262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90DBF" w:rsidRDefault="00EB68BC" w:rsidP="00EB68BC">
            <w:pPr>
              <w:contextualSpacing/>
              <w:rPr>
                <w:rFonts w:asciiTheme="majorHAnsi" w:hAnsiTheme="majorHAnsi" w:cstheme="majorHAnsi"/>
              </w:rPr>
            </w:pPr>
            <w:r w:rsidRPr="00B90DBF">
              <w:rPr>
                <w:rFonts w:asciiTheme="majorHAnsi" w:hAnsiTheme="majorHAnsi" w:cstheme="majorHAnsi"/>
              </w:rPr>
              <w:t>Agency Mission</w:t>
            </w:r>
          </w:p>
        </w:tc>
        <w:tc>
          <w:tcPr>
            <w:tcW w:w="6623" w:type="dxa"/>
            <w:tcBorders>
              <w:top w:val="single" w:sz="2" w:space="0" w:color="auto"/>
              <w:left w:val="single" w:sz="2" w:space="0" w:color="auto"/>
              <w:bottom w:val="single" w:sz="2" w:space="0" w:color="auto"/>
              <w:right w:val="single" w:sz="2" w:space="0" w:color="auto"/>
            </w:tcBorders>
          </w:tcPr>
          <w:p w:rsidR="00EB68BC" w:rsidRPr="00B90DBF" w:rsidRDefault="00EB68BC" w:rsidP="00EB68BC">
            <w:pPr>
              <w:contextualSpacing/>
              <w:rPr>
                <w:rFonts w:asciiTheme="majorHAnsi" w:hAnsiTheme="majorHAnsi" w:cstheme="majorHAnsi"/>
                <w:bCs/>
              </w:rPr>
            </w:pPr>
            <w:r w:rsidRPr="00B90DBF">
              <w:rPr>
                <w:rFonts w:asciiTheme="majorHAnsi" w:hAnsiTheme="majorHAnsi" w:cstheme="majorHAnsi"/>
                <w:bCs/>
              </w:rPr>
              <w:t>To ensure that homeland is safe, secure</w:t>
            </w:r>
            <w:r>
              <w:rPr>
                <w:rFonts w:asciiTheme="majorHAnsi" w:hAnsiTheme="majorHAnsi" w:cstheme="majorHAnsi"/>
                <w:bCs/>
              </w:rPr>
              <w:t xml:space="preserve"> and</w:t>
            </w:r>
            <w:r w:rsidRPr="00B90DBF">
              <w:rPr>
                <w:rFonts w:asciiTheme="majorHAnsi" w:hAnsiTheme="majorHAnsi" w:cstheme="majorHAnsi"/>
                <w:bCs/>
              </w:rPr>
              <w:t xml:space="preserve"> resilient against terrorism and other potential threats.</w:t>
            </w:r>
          </w:p>
        </w:tc>
      </w:tr>
      <w:tr w:rsidR="00EB68BC" w:rsidRPr="00B90DBF" w:rsidTr="00EB68BC">
        <w:tc>
          <w:tcPr>
            <w:tcW w:w="262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90DBF" w:rsidRDefault="00EB68BC" w:rsidP="00EB68BC">
            <w:pPr>
              <w:contextualSpacing/>
              <w:rPr>
                <w:rFonts w:asciiTheme="majorHAnsi" w:hAnsiTheme="majorHAnsi" w:cstheme="majorHAnsi"/>
              </w:rPr>
            </w:pPr>
            <w:r w:rsidRPr="00B90DBF">
              <w:rPr>
                <w:rFonts w:asciiTheme="majorHAnsi" w:hAnsiTheme="majorHAnsi" w:cstheme="majorHAnsi"/>
              </w:rPr>
              <w:t>Position Overview</w:t>
            </w:r>
          </w:p>
        </w:tc>
        <w:tc>
          <w:tcPr>
            <w:tcW w:w="6623" w:type="dxa"/>
            <w:tcBorders>
              <w:top w:val="single" w:sz="2" w:space="0" w:color="auto"/>
              <w:left w:val="single" w:sz="2" w:space="0" w:color="auto"/>
              <w:bottom w:val="single" w:sz="2" w:space="0" w:color="auto"/>
              <w:right w:val="single" w:sz="2" w:space="0" w:color="auto"/>
            </w:tcBorders>
          </w:tcPr>
          <w:p w:rsidR="00EB68BC" w:rsidRPr="00B90DBF" w:rsidRDefault="00EB68BC" w:rsidP="00EB68BC">
            <w:pPr>
              <w:contextualSpacing/>
              <w:rPr>
                <w:rFonts w:asciiTheme="majorHAnsi" w:hAnsiTheme="majorHAnsi" w:cstheme="majorHAnsi"/>
              </w:rPr>
            </w:pPr>
            <w:r w:rsidRPr="00B90DBF">
              <w:rPr>
                <w:rFonts w:asciiTheme="majorHAnsi" w:hAnsiTheme="majorHAnsi" w:cstheme="majorHAnsi"/>
              </w:rPr>
              <w:t xml:space="preserve">The Director for Immigration and Customs Enforcement (ICE) leads the largest investigative agency within the Department of Homeland Security. S/he advances ICE’s mission to promote homeland security and public safety through the criminal and civil enforcement of federal laws governing </w:t>
            </w:r>
            <w:r>
              <w:rPr>
                <w:rFonts w:asciiTheme="majorHAnsi" w:hAnsiTheme="majorHAnsi" w:cstheme="majorHAnsi"/>
              </w:rPr>
              <w:t xml:space="preserve">border control, customs, trade </w:t>
            </w:r>
            <w:r w:rsidRPr="00B90DBF">
              <w:rPr>
                <w:rFonts w:asciiTheme="majorHAnsi" w:hAnsiTheme="majorHAnsi" w:cstheme="majorHAnsi"/>
              </w:rPr>
              <w:t xml:space="preserve">and immigration. </w:t>
            </w:r>
          </w:p>
        </w:tc>
      </w:tr>
      <w:tr w:rsidR="00EB68BC" w:rsidRPr="00B90DBF" w:rsidTr="00EB68BC">
        <w:tc>
          <w:tcPr>
            <w:tcW w:w="262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90DBF" w:rsidRDefault="00EB68BC" w:rsidP="00EB68BC">
            <w:pPr>
              <w:contextualSpacing/>
              <w:rPr>
                <w:rFonts w:asciiTheme="majorHAnsi" w:hAnsiTheme="majorHAnsi" w:cstheme="majorHAnsi"/>
                <w:i/>
              </w:rPr>
            </w:pPr>
            <w:r w:rsidRPr="00B90DBF">
              <w:rPr>
                <w:rFonts w:asciiTheme="majorHAnsi" w:hAnsiTheme="majorHAnsi" w:cstheme="majorHAnsi"/>
              </w:rPr>
              <w:t>Compensation</w:t>
            </w:r>
          </w:p>
        </w:tc>
        <w:tc>
          <w:tcPr>
            <w:tcW w:w="6623" w:type="dxa"/>
            <w:tcBorders>
              <w:top w:val="single" w:sz="2" w:space="0" w:color="auto"/>
              <w:left w:val="single" w:sz="2" w:space="0" w:color="auto"/>
              <w:bottom w:val="single" w:sz="2" w:space="0" w:color="auto"/>
              <w:right w:val="single" w:sz="2" w:space="0" w:color="auto"/>
            </w:tcBorders>
          </w:tcPr>
          <w:p w:rsidR="00EB68BC" w:rsidRPr="00B90DBF" w:rsidRDefault="00EB68BC" w:rsidP="00EB68BC">
            <w:pPr>
              <w:contextualSpacing/>
              <w:rPr>
                <w:rFonts w:asciiTheme="majorHAnsi" w:hAnsiTheme="majorHAnsi" w:cstheme="majorHAnsi"/>
              </w:rPr>
            </w:pPr>
            <w:r w:rsidRPr="00B90DBF">
              <w:rPr>
                <w:rFonts w:asciiTheme="majorHAnsi" w:hAnsiTheme="majorHAnsi" w:cstheme="majorHAnsi"/>
                <w:bCs/>
              </w:rPr>
              <w:t>Level IV $160,300 (5 U.S.C. § 5315)</w:t>
            </w:r>
          </w:p>
        </w:tc>
      </w:tr>
      <w:tr w:rsidR="00EB68BC" w:rsidRPr="00B90DBF" w:rsidTr="00EB68BC">
        <w:tc>
          <w:tcPr>
            <w:tcW w:w="262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90DBF" w:rsidRDefault="00EB68BC" w:rsidP="00EB68BC">
            <w:pPr>
              <w:contextualSpacing/>
              <w:rPr>
                <w:rFonts w:asciiTheme="majorHAnsi" w:hAnsiTheme="majorHAnsi" w:cstheme="majorHAnsi"/>
              </w:rPr>
            </w:pPr>
            <w:r w:rsidRPr="00B90DBF">
              <w:rPr>
                <w:rFonts w:asciiTheme="majorHAnsi" w:hAnsiTheme="majorHAnsi" w:cstheme="majorHAnsi"/>
              </w:rPr>
              <w:t>Position Reports to</w:t>
            </w:r>
          </w:p>
        </w:tc>
        <w:tc>
          <w:tcPr>
            <w:tcW w:w="6623" w:type="dxa"/>
            <w:tcBorders>
              <w:top w:val="single" w:sz="2" w:space="0" w:color="auto"/>
              <w:left w:val="single" w:sz="2" w:space="0" w:color="auto"/>
              <w:bottom w:val="single" w:sz="2" w:space="0" w:color="auto"/>
              <w:right w:val="single" w:sz="2" w:space="0" w:color="auto"/>
            </w:tcBorders>
          </w:tcPr>
          <w:p w:rsidR="00EB68BC" w:rsidRPr="00B90DBF" w:rsidRDefault="00EB68BC" w:rsidP="00EB68BC">
            <w:pPr>
              <w:contextualSpacing/>
              <w:rPr>
                <w:rFonts w:asciiTheme="majorHAnsi" w:hAnsiTheme="majorHAnsi" w:cstheme="majorHAnsi"/>
              </w:rPr>
            </w:pPr>
            <w:r w:rsidRPr="00B90DBF">
              <w:rPr>
                <w:rFonts w:asciiTheme="majorHAnsi" w:hAnsiTheme="majorHAnsi" w:cstheme="majorHAnsi"/>
              </w:rPr>
              <w:t>Secretary of Homeland Security</w:t>
            </w:r>
          </w:p>
        </w:tc>
      </w:tr>
      <w:tr w:rsidR="00EB68BC" w:rsidRPr="00B90DBF"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90DBF" w:rsidRDefault="00EB68BC" w:rsidP="00EB68BC">
            <w:pPr>
              <w:contextualSpacing/>
              <w:jc w:val="center"/>
              <w:rPr>
                <w:rFonts w:asciiTheme="majorHAnsi" w:hAnsiTheme="majorHAnsi" w:cstheme="majorHAnsi"/>
                <w:b/>
              </w:rPr>
            </w:pPr>
            <w:r w:rsidRPr="00B90DBF">
              <w:rPr>
                <w:rFonts w:asciiTheme="majorHAnsi" w:hAnsiTheme="majorHAnsi" w:cstheme="majorHAnsi"/>
                <w:b/>
              </w:rPr>
              <w:t>RESPONSIBILITIES</w:t>
            </w:r>
          </w:p>
        </w:tc>
      </w:tr>
      <w:tr w:rsidR="00EB68BC" w:rsidRPr="00B90DBF" w:rsidTr="00EB68BC">
        <w:tc>
          <w:tcPr>
            <w:tcW w:w="262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90DBF" w:rsidRDefault="00EB68BC" w:rsidP="00EB68BC">
            <w:pPr>
              <w:contextualSpacing/>
              <w:rPr>
                <w:rFonts w:asciiTheme="majorHAnsi" w:hAnsiTheme="majorHAnsi" w:cstheme="majorHAnsi"/>
              </w:rPr>
            </w:pPr>
            <w:r w:rsidRPr="00B90DBF">
              <w:rPr>
                <w:rFonts w:asciiTheme="majorHAnsi" w:hAnsiTheme="majorHAnsi" w:cstheme="majorHAnsi"/>
              </w:rPr>
              <w:t>Management Scope</w:t>
            </w:r>
          </w:p>
        </w:tc>
        <w:tc>
          <w:tcPr>
            <w:tcW w:w="6623" w:type="dxa"/>
            <w:tcBorders>
              <w:top w:val="single" w:sz="2" w:space="0" w:color="auto"/>
              <w:left w:val="single" w:sz="2" w:space="0" w:color="auto"/>
              <w:bottom w:val="single" w:sz="2" w:space="0" w:color="auto"/>
              <w:right w:val="single" w:sz="2" w:space="0" w:color="auto"/>
            </w:tcBorders>
          </w:tcPr>
          <w:p w:rsidR="00EB68BC" w:rsidRPr="00B90DBF" w:rsidRDefault="00EB68BC" w:rsidP="00EB68BC">
            <w:pPr>
              <w:contextualSpacing/>
              <w:rPr>
                <w:rFonts w:asciiTheme="majorHAnsi" w:hAnsiTheme="majorHAnsi" w:cstheme="majorHAnsi"/>
                <w:bCs/>
              </w:rPr>
            </w:pPr>
            <w:r w:rsidRPr="00B90DBF">
              <w:rPr>
                <w:rFonts w:asciiTheme="majorHAnsi" w:hAnsiTheme="majorHAnsi" w:cstheme="majorHAnsi"/>
                <w:bCs/>
              </w:rPr>
              <w:t xml:space="preserve">In </w:t>
            </w:r>
            <w:r>
              <w:rPr>
                <w:rFonts w:asciiTheme="majorHAnsi" w:hAnsiTheme="majorHAnsi" w:cstheme="majorHAnsi"/>
                <w:bCs/>
              </w:rPr>
              <w:t>fiscal</w:t>
            </w:r>
            <w:r w:rsidRPr="00B90DBF">
              <w:rPr>
                <w:rFonts w:asciiTheme="majorHAnsi" w:hAnsiTheme="majorHAnsi" w:cstheme="majorHAnsi"/>
                <w:bCs/>
              </w:rPr>
              <w:t xml:space="preserve"> 2015, DHS had $42,573 million in outlays and 166,777 total employment. </w:t>
            </w:r>
            <w:r w:rsidRPr="00B90DBF">
              <w:rPr>
                <w:rFonts w:asciiTheme="majorHAnsi" w:hAnsiTheme="majorHAnsi" w:cstheme="majorHAnsi"/>
              </w:rPr>
              <w:t>ICE has nearly 20,000 employees in more than 400 offices in the United States and 48 foreign countries. The agency has an annual budget of approximately $6 billion, primarily devoted to two operational directorates — Enforcement and Removal Operations (ERO) and Homeland Security Investigations (HSI).</w:t>
            </w:r>
          </w:p>
        </w:tc>
      </w:tr>
      <w:tr w:rsidR="00EB68BC" w:rsidRPr="00B90DBF" w:rsidTr="00EB68BC">
        <w:tc>
          <w:tcPr>
            <w:tcW w:w="262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90DBF" w:rsidRDefault="00EB68BC" w:rsidP="00EB68BC">
            <w:pPr>
              <w:contextualSpacing/>
              <w:rPr>
                <w:rFonts w:asciiTheme="majorHAnsi" w:hAnsiTheme="majorHAnsi" w:cstheme="majorHAnsi"/>
              </w:rPr>
            </w:pPr>
            <w:r w:rsidRPr="00B90DBF">
              <w:rPr>
                <w:rFonts w:asciiTheme="majorHAnsi" w:hAnsiTheme="majorHAnsi" w:cstheme="majorHAnsi"/>
              </w:rPr>
              <w:t>Primary Responsibilities</w:t>
            </w:r>
          </w:p>
        </w:tc>
        <w:tc>
          <w:tcPr>
            <w:tcW w:w="6623" w:type="dxa"/>
            <w:tcBorders>
              <w:top w:val="single" w:sz="2" w:space="0" w:color="auto"/>
              <w:left w:val="single" w:sz="2" w:space="0" w:color="auto"/>
              <w:bottom w:val="single" w:sz="2" w:space="0" w:color="auto"/>
              <w:right w:val="single" w:sz="2" w:space="0" w:color="auto"/>
            </w:tcBorders>
          </w:tcPr>
          <w:p w:rsidR="00EB68BC" w:rsidRPr="00B90DBF" w:rsidRDefault="00EB68BC" w:rsidP="00EB68BC">
            <w:pPr>
              <w:pStyle w:val="ListParagraph"/>
              <w:numPr>
                <w:ilvl w:val="0"/>
                <w:numId w:val="19"/>
              </w:numPr>
              <w:ind w:left="438"/>
              <w:rPr>
                <w:rFonts w:asciiTheme="majorHAnsi" w:hAnsiTheme="majorHAnsi" w:cstheme="majorHAnsi"/>
              </w:rPr>
            </w:pPr>
            <w:r w:rsidRPr="00B90DBF">
              <w:rPr>
                <w:rFonts w:asciiTheme="majorHAnsi" w:hAnsiTheme="majorHAnsi" w:cstheme="majorHAnsi"/>
              </w:rPr>
              <w:t>Ensures ICE carries out its mission of protecting America from the cross-border crime and illegal immigration that threaten national security and public safety.</w:t>
            </w:r>
          </w:p>
          <w:p w:rsidR="00EB68BC" w:rsidRPr="00B90DBF" w:rsidRDefault="00EB68BC" w:rsidP="00EB68BC">
            <w:pPr>
              <w:pStyle w:val="ListParagraph"/>
              <w:numPr>
                <w:ilvl w:val="0"/>
                <w:numId w:val="19"/>
              </w:numPr>
              <w:ind w:left="438"/>
              <w:rPr>
                <w:rFonts w:asciiTheme="majorHAnsi" w:hAnsiTheme="majorHAnsi" w:cstheme="majorHAnsi"/>
              </w:rPr>
            </w:pPr>
            <w:r w:rsidRPr="00B90DBF">
              <w:rPr>
                <w:rFonts w:asciiTheme="majorHAnsi" w:hAnsiTheme="majorHAnsi" w:cstheme="majorHAnsi"/>
              </w:rPr>
              <w:t>Investigates and enforces the nation’s laws governing border control, customs, trade</w:t>
            </w:r>
            <w:r>
              <w:rPr>
                <w:rFonts w:asciiTheme="majorHAnsi" w:hAnsiTheme="majorHAnsi" w:cstheme="majorHAnsi"/>
              </w:rPr>
              <w:t xml:space="preserve"> and</w:t>
            </w:r>
            <w:r w:rsidRPr="00B90DBF">
              <w:rPr>
                <w:rFonts w:asciiTheme="majorHAnsi" w:hAnsiTheme="majorHAnsi" w:cstheme="majorHAnsi"/>
              </w:rPr>
              <w:t xml:space="preserve"> immigration. ICE is also at the forefront to of enforcing these laws in cyberspace.</w:t>
            </w:r>
          </w:p>
          <w:p w:rsidR="00EB68BC" w:rsidRPr="00B90DBF" w:rsidRDefault="00EB68BC" w:rsidP="00EB68BC">
            <w:pPr>
              <w:pStyle w:val="ListParagraph"/>
              <w:numPr>
                <w:ilvl w:val="0"/>
                <w:numId w:val="19"/>
              </w:numPr>
              <w:ind w:left="438"/>
              <w:rPr>
                <w:rFonts w:asciiTheme="majorHAnsi" w:hAnsiTheme="majorHAnsi" w:cstheme="majorHAnsi"/>
              </w:rPr>
            </w:pPr>
            <w:r w:rsidRPr="00B90DBF">
              <w:rPr>
                <w:rFonts w:asciiTheme="majorHAnsi" w:hAnsiTheme="majorHAnsi" w:cstheme="majorHAnsi"/>
              </w:rPr>
              <w:t>Supports the ongoing objectives of the Department of Homeland Security.</w:t>
            </w:r>
          </w:p>
          <w:p w:rsidR="00EB68BC" w:rsidRPr="00B90DBF" w:rsidRDefault="00EB68BC" w:rsidP="00EB68BC">
            <w:pPr>
              <w:pStyle w:val="ListParagraph"/>
              <w:numPr>
                <w:ilvl w:val="0"/>
                <w:numId w:val="19"/>
              </w:numPr>
              <w:ind w:left="438"/>
              <w:rPr>
                <w:rFonts w:asciiTheme="majorHAnsi" w:hAnsiTheme="majorHAnsi" w:cstheme="majorHAnsi"/>
              </w:rPr>
            </w:pPr>
            <w:r w:rsidRPr="00B90DBF">
              <w:rPr>
                <w:rFonts w:asciiTheme="majorHAnsi" w:hAnsiTheme="majorHAnsi" w:cstheme="majorHAnsi"/>
              </w:rPr>
              <w:t xml:space="preserve">Improves ICE’s ability to </w:t>
            </w:r>
            <w:r>
              <w:rPr>
                <w:rFonts w:asciiTheme="majorHAnsi" w:hAnsiTheme="majorHAnsi" w:cstheme="majorHAnsi"/>
              </w:rPr>
              <w:t>identify</w:t>
            </w:r>
            <w:r w:rsidRPr="00B90DBF">
              <w:rPr>
                <w:rFonts w:asciiTheme="majorHAnsi" w:hAnsiTheme="majorHAnsi" w:cstheme="majorHAnsi"/>
              </w:rPr>
              <w:t xml:space="preserve"> and dismantle criminal networks that traffic in weaponry, narcotics, counterfeit goods</w:t>
            </w:r>
            <w:r>
              <w:rPr>
                <w:rFonts w:asciiTheme="majorHAnsi" w:hAnsiTheme="majorHAnsi" w:cstheme="majorHAnsi"/>
              </w:rPr>
              <w:t xml:space="preserve"> and</w:t>
            </w:r>
            <w:r w:rsidRPr="00B90DBF">
              <w:rPr>
                <w:rFonts w:asciiTheme="majorHAnsi" w:hAnsiTheme="majorHAnsi" w:cstheme="majorHAnsi"/>
              </w:rPr>
              <w:t xml:space="preserve"> human beings.</w:t>
            </w:r>
          </w:p>
          <w:p w:rsidR="00EB68BC" w:rsidRPr="00B90DBF" w:rsidRDefault="00EB68BC" w:rsidP="00EB68BC">
            <w:pPr>
              <w:pStyle w:val="ListParagraph"/>
              <w:numPr>
                <w:ilvl w:val="0"/>
                <w:numId w:val="19"/>
              </w:numPr>
              <w:ind w:left="438"/>
              <w:rPr>
                <w:rFonts w:asciiTheme="majorHAnsi" w:hAnsiTheme="majorHAnsi" w:cstheme="majorHAnsi"/>
              </w:rPr>
            </w:pPr>
            <w:r w:rsidRPr="00B90DBF">
              <w:rPr>
                <w:rFonts w:asciiTheme="majorHAnsi" w:hAnsiTheme="majorHAnsi" w:cstheme="majorHAnsi"/>
              </w:rPr>
              <w:t>Expands and strengthens partnerships at every level of law enforcement.</w:t>
            </w:r>
          </w:p>
          <w:p w:rsidR="00EB68BC" w:rsidRPr="00B90DBF" w:rsidRDefault="00EB68BC" w:rsidP="00EB68BC">
            <w:pPr>
              <w:pStyle w:val="ListParagraph"/>
              <w:numPr>
                <w:ilvl w:val="0"/>
                <w:numId w:val="19"/>
              </w:numPr>
              <w:ind w:left="438"/>
              <w:rPr>
                <w:rFonts w:asciiTheme="majorHAnsi" w:hAnsiTheme="majorHAnsi" w:cstheme="majorHAnsi"/>
              </w:rPr>
            </w:pPr>
            <w:r w:rsidRPr="00B90DBF">
              <w:rPr>
                <w:rFonts w:asciiTheme="majorHAnsi" w:hAnsiTheme="majorHAnsi" w:cstheme="majorHAnsi"/>
              </w:rPr>
              <w:t>Continues agency-wide efforts to improve relationships within the communities ICE protects through greater transparency and ongoing engagement with citizens, educators</w:t>
            </w:r>
            <w:r>
              <w:rPr>
                <w:rFonts w:asciiTheme="majorHAnsi" w:hAnsiTheme="majorHAnsi" w:cstheme="majorHAnsi"/>
              </w:rPr>
              <w:t xml:space="preserve"> and</w:t>
            </w:r>
            <w:r w:rsidRPr="00B90DBF">
              <w:rPr>
                <w:rFonts w:asciiTheme="majorHAnsi" w:hAnsiTheme="majorHAnsi" w:cstheme="majorHAnsi"/>
              </w:rPr>
              <w:t xml:space="preserve"> civic leaders on a daily basis.</w:t>
            </w:r>
          </w:p>
          <w:p w:rsidR="00EB68BC" w:rsidRPr="00B90DBF" w:rsidRDefault="00EB68BC" w:rsidP="00EB68BC">
            <w:pPr>
              <w:pStyle w:val="ListParagraph"/>
              <w:numPr>
                <w:ilvl w:val="0"/>
                <w:numId w:val="19"/>
              </w:numPr>
              <w:ind w:left="438"/>
              <w:rPr>
                <w:rFonts w:asciiTheme="majorHAnsi" w:hAnsiTheme="majorHAnsi" w:cstheme="majorHAnsi"/>
              </w:rPr>
            </w:pPr>
            <w:r w:rsidRPr="00B90DBF">
              <w:rPr>
                <w:rFonts w:asciiTheme="majorHAnsi" w:hAnsiTheme="majorHAnsi" w:cstheme="majorHAnsi"/>
              </w:rPr>
              <w:t>Strengthens employee engagement by working to ensure that employees truly understand the value of what they do and helps the American people better understand and appreciate the value of those efforts.</w:t>
            </w:r>
          </w:p>
        </w:tc>
      </w:tr>
      <w:tr w:rsidR="00EB68BC" w:rsidRPr="00B90DBF" w:rsidTr="00EB68BC">
        <w:tc>
          <w:tcPr>
            <w:tcW w:w="262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90DBF" w:rsidRDefault="00EB68BC" w:rsidP="00EB68BC">
            <w:pPr>
              <w:contextualSpacing/>
              <w:rPr>
                <w:rFonts w:asciiTheme="majorHAnsi" w:hAnsiTheme="majorHAnsi" w:cstheme="majorHAnsi"/>
              </w:rPr>
            </w:pPr>
            <w:r w:rsidRPr="00B90DBF">
              <w:rPr>
                <w:rFonts w:asciiTheme="majorHAnsi" w:hAnsiTheme="majorHAnsi" w:cstheme="majorHAnsi"/>
              </w:rPr>
              <w:lastRenderedPageBreak/>
              <w:t>Strategic Goals and Priorities</w:t>
            </w:r>
          </w:p>
        </w:tc>
        <w:tc>
          <w:tcPr>
            <w:tcW w:w="6623" w:type="dxa"/>
            <w:tcBorders>
              <w:top w:val="single" w:sz="2" w:space="0" w:color="auto"/>
              <w:left w:val="single" w:sz="2" w:space="0" w:color="auto"/>
              <w:bottom w:val="single" w:sz="2" w:space="0" w:color="auto"/>
              <w:right w:val="single" w:sz="2" w:space="0" w:color="auto"/>
            </w:tcBorders>
            <w:vAlign w:val="center"/>
          </w:tcPr>
          <w:p w:rsidR="00EB68BC" w:rsidRPr="00B90DBF" w:rsidRDefault="00EB68BC" w:rsidP="00EB68BC">
            <w:pPr>
              <w:ind w:left="72"/>
              <w:contextualSpacing/>
              <w:jc w:val="center"/>
              <w:rPr>
                <w:rFonts w:asciiTheme="majorHAnsi" w:hAnsiTheme="majorHAnsi" w:cstheme="majorHAnsi"/>
              </w:rPr>
            </w:pPr>
          </w:p>
          <w:p w:rsidR="00EB68BC" w:rsidRPr="00B90DBF" w:rsidRDefault="00EB68BC" w:rsidP="00EB68BC">
            <w:pPr>
              <w:ind w:left="72"/>
              <w:contextualSpacing/>
              <w:jc w:val="center"/>
              <w:rPr>
                <w:rFonts w:asciiTheme="majorHAnsi" w:hAnsiTheme="majorHAnsi" w:cstheme="majorHAnsi"/>
              </w:rPr>
            </w:pPr>
          </w:p>
          <w:p w:rsidR="00EB68BC" w:rsidRPr="00B90DBF" w:rsidRDefault="00EB68BC" w:rsidP="00EB68BC">
            <w:pPr>
              <w:ind w:left="72"/>
              <w:contextualSpacing/>
              <w:jc w:val="center"/>
              <w:rPr>
                <w:rFonts w:asciiTheme="majorHAnsi" w:hAnsiTheme="majorHAnsi" w:cstheme="majorHAnsi"/>
              </w:rPr>
            </w:pPr>
            <w:r>
              <w:rPr>
                <w:rFonts w:asciiTheme="majorHAnsi" w:hAnsiTheme="majorHAnsi" w:cstheme="majorHAnsi"/>
              </w:rPr>
              <w:t>Depends on the policy priorities of the administration</w:t>
            </w:r>
          </w:p>
          <w:p w:rsidR="00EB68BC" w:rsidRPr="00B90DBF" w:rsidRDefault="00EB68BC" w:rsidP="00EB68BC">
            <w:pPr>
              <w:ind w:left="72"/>
              <w:contextualSpacing/>
              <w:jc w:val="center"/>
              <w:rPr>
                <w:rFonts w:asciiTheme="majorHAnsi" w:hAnsiTheme="majorHAnsi" w:cstheme="majorHAnsi"/>
              </w:rPr>
            </w:pPr>
          </w:p>
          <w:p w:rsidR="00EB68BC" w:rsidRPr="00B90DBF" w:rsidRDefault="00EB68BC" w:rsidP="00EB68BC">
            <w:pPr>
              <w:contextualSpacing/>
              <w:rPr>
                <w:rFonts w:asciiTheme="majorHAnsi" w:hAnsiTheme="majorHAnsi" w:cstheme="majorHAnsi"/>
              </w:rPr>
            </w:pPr>
          </w:p>
        </w:tc>
      </w:tr>
      <w:tr w:rsidR="00EB68BC" w:rsidRPr="00B90DBF"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90DBF" w:rsidRDefault="00EB68BC" w:rsidP="00EB68BC">
            <w:pPr>
              <w:contextualSpacing/>
              <w:jc w:val="center"/>
              <w:rPr>
                <w:rFonts w:asciiTheme="majorHAnsi" w:hAnsiTheme="majorHAnsi" w:cstheme="majorHAnsi"/>
                <w:b/>
              </w:rPr>
            </w:pPr>
            <w:r w:rsidRPr="00B90DBF">
              <w:rPr>
                <w:rFonts w:asciiTheme="majorHAnsi" w:hAnsiTheme="majorHAnsi" w:cstheme="majorHAnsi"/>
                <w:b/>
              </w:rPr>
              <w:t>REQUIREMENTS AND COMPETENCIES</w:t>
            </w:r>
          </w:p>
        </w:tc>
      </w:tr>
      <w:tr w:rsidR="00EB68BC" w:rsidRPr="00B90DBF" w:rsidTr="00EB68BC">
        <w:tc>
          <w:tcPr>
            <w:tcW w:w="262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90DBF" w:rsidRDefault="00EB68BC" w:rsidP="00EB68BC">
            <w:pPr>
              <w:contextualSpacing/>
              <w:rPr>
                <w:rFonts w:asciiTheme="majorHAnsi" w:hAnsiTheme="majorHAnsi" w:cstheme="majorHAnsi"/>
              </w:rPr>
            </w:pPr>
            <w:r w:rsidRPr="00B90DBF">
              <w:rPr>
                <w:rFonts w:asciiTheme="majorHAnsi" w:hAnsiTheme="majorHAnsi" w:cstheme="majorHAnsi"/>
              </w:rPr>
              <w:t>Requirements</w:t>
            </w:r>
          </w:p>
        </w:tc>
        <w:tc>
          <w:tcPr>
            <w:tcW w:w="6623" w:type="dxa"/>
            <w:tcBorders>
              <w:top w:val="single" w:sz="2" w:space="0" w:color="auto"/>
              <w:left w:val="single" w:sz="2" w:space="0" w:color="auto"/>
              <w:bottom w:val="single" w:sz="2" w:space="0" w:color="auto"/>
              <w:right w:val="single" w:sz="2" w:space="0" w:color="auto"/>
            </w:tcBorders>
          </w:tcPr>
          <w:p w:rsidR="00EB68BC" w:rsidRPr="00B90DBF" w:rsidRDefault="00EB68BC" w:rsidP="00EB68BC">
            <w:pPr>
              <w:pStyle w:val="ListParagraph"/>
              <w:numPr>
                <w:ilvl w:val="0"/>
                <w:numId w:val="19"/>
              </w:numPr>
              <w:ind w:left="438"/>
              <w:rPr>
                <w:rFonts w:asciiTheme="majorHAnsi" w:hAnsiTheme="majorHAnsi" w:cstheme="majorHAnsi"/>
              </w:rPr>
            </w:pPr>
            <w:r w:rsidRPr="00B90DBF">
              <w:rPr>
                <w:rFonts w:asciiTheme="majorHAnsi" w:hAnsiTheme="majorHAnsi" w:cstheme="majorHAnsi"/>
              </w:rPr>
              <w:t>Broad under</w:t>
            </w:r>
            <w:r>
              <w:rPr>
                <w:rFonts w:asciiTheme="majorHAnsi" w:hAnsiTheme="majorHAnsi" w:cstheme="majorHAnsi"/>
              </w:rPr>
              <w:t>standing of all aspects of the d</w:t>
            </w:r>
            <w:r w:rsidRPr="00B90DBF">
              <w:rPr>
                <w:rFonts w:asciiTheme="majorHAnsi" w:hAnsiTheme="majorHAnsi" w:cstheme="majorHAnsi"/>
              </w:rPr>
              <w:t>epartment’s activities, including the enforcement of immigration laws, the prevention of terrorism, the combating of the illegal movement of people and goods to and within the United States</w:t>
            </w:r>
            <w:r>
              <w:rPr>
                <w:rFonts w:asciiTheme="majorHAnsi" w:hAnsiTheme="majorHAnsi" w:cstheme="majorHAnsi"/>
              </w:rPr>
              <w:t xml:space="preserve"> and</w:t>
            </w:r>
            <w:r w:rsidRPr="00B90DBF">
              <w:rPr>
                <w:rFonts w:asciiTheme="majorHAnsi" w:hAnsiTheme="majorHAnsi" w:cstheme="majorHAnsi"/>
              </w:rPr>
              <w:t xml:space="preserve"> the safeguarding and securing of cyberspace.</w:t>
            </w:r>
          </w:p>
          <w:p w:rsidR="00EB68BC" w:rsidRPr="00B90DBF" w:rsidRDefault="00EB68BC" w:rsidP="00EB68BC">
            <w:pPr>
              <w:pStyle w:val="ListParagraph"/>
              <w:numPr>
                <w:ilvl w:val="0"/>
                <w:numId w:val="19"/>
              </w:numPr>
              <w:ind w:left="438"/>
              <w:rPr>
                <w:rFonts w:asciiTheme="majorHAnsi" w:hAnsiTheme="majorHAnsi" w:cstheme="majorHAnsi"/>
              </w:rPr>
            </w:pPr>
            <w:r w:rsidRPr="00B90DBF">
              <w:rPr>
                <w:rFonts w:asciiTheme="majorHAnsi" w:hAnsiTheme="majorHAnsi" w:cstheme="majorHAnsi"/>
              </w:rPr>
              <w:t>Leadership and management experience</w:t>
            </w:r>
          </w:p>
        </w:tc>
      </w:tr>
      <w:tr w:rsidR="00EB68BC" w:rsidRPr="00B90DBF" w:rsidTr="00EB68BC">
        <w:tc>
          <w:tcPr>
            <w:tcW w:w="262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90DBF" w:rsidRDefault="00EB68BC" w:rsidP="00EB68BC">
            <w:pPr>
              <w:contextualSpacing/>
              <w:rPr>
                <w:rFonts w:asciiTheme="majorHAnsi" w:hAnsiTheme="majorHAnsi" w:cstheme="majorHAnsi"/>
              </w:rPr>
            </w:pPr>
            <w:r w:rsidRPr="00B90DBF">
              <w:rPr>
                <w:rFonts w:asciiTheme="majorHAnsi" w:hAnsiTheme="majorHAnsi" w:cstheme="majorHAnsi"/>
              </w:rPr>
              <w:t>Competencies</w:t>
            </w:r>
          </w:p>
        </w:tc>
        <w:tc>
          <w:tcPr>
            <w:tcW w:w="6623" w:type="dxa"/>
            <w:tcBorders>
              <w:top w:val="single" w:sz="2" w:space="0" w:color="auto"/>
              <w:left w:val="single" w:sz="2" w:space="0" w:color="auto"/>
              <w:bottom w:val="single" w:sz="2" w:space="0" w:color="auto"/>
              <w:right w:val="single" w:sz="2" w:space="0" w:color="auto"/>
            </w:tcBorders>
          </w:tcPr>
          <w:p w:rsidR="00EB68BC" w:rsidRPr="00B90DBF" w:rsidRDefault="00EB68BC" w:rsidP="00EB68BC">
            <w:pPr>
              <w:pStyle w:val="ListParagraph"/>
              <w:numPr>
                <w:ilvl w:val="0"/>
                <w:numId w:val="19"/>
              </w:numPr>
              <w:ind w:left="438"/>
              <w:rPr>
                <w:rFonts w:asciiTheme="majorHAnsi" w:hAnsiTheme="majorHAnsi" w:cstheme="majorHAnsi"/>
              </w:rPr>
            </w:pPr>
            <w:r w:rsidRPr="00B90DBF">
              <w:rPr>
                <w:rFonts w:asciiTheme="majorHAnsi" w:hAnsiTheme="majorHAnsi" w:cstheme="majorHAnsi"/>
                <w:i/>
              </w:rPr>
              <w:t>Collaboration &amp; Influencing</w:t>
            </w:r>
            <w:r w:rsidRPr="00B90DBF">
              <w:rPr>
                <w:rFonts w:asciiTheme="majorHAnsi" w:hAnsiTheme="majorHAnsi" w:cstheme="majorHAnsi"/>
              </w:rPr>
              <w:t>: Works effectively with peers, partners</w:t>
            </w:r>
            <w:r>
              <w:rPr>
                <w:rFonts w:asciiTheme="majorHAnsi" w:hAnsiTheme="majorHAnsi" w:cstheme="majorHAnsi"/>
              </w:rPr>
              <w:t xml:space="preserve"> and</w:t>
            </w:r>
            <w:r w:rsidRPr="00B90DBF">
              <w:rPr>
                <w:rFonts w:asciiTheme="majorHAnsi" w:hAnsiTheme="majorHAnsi" w:cstheme="majorHAnsi"/>
              </w:rPr>
              <w:t xml:space="preserve"> others who are not in the line of command.  </w:t>
            </w:r>
          </w:p>
          <w:p w:rsidR="00EB68BC" w:rsidRPr="00B90DBF" w:rsidRDefault="00EB68BC" w:rsidP="00EB68BC">
            <w:pPr>
              <w:pStyle w:val="ListParagraph"/>
              <w:numPr>
                <w:ilvl w:val="0"/>
                <w:numId w:val="19"/>
              </w:numPr>
              <w:ind w:left="438"/>
              <w:rPr>
                <w:rFonts w:asciiTheme="majorHAnsi" w:hAnsiTheme="majorHAnsi" w:cstheme="majorHAnsi"/>
              </w:rPr>
            </w:pPr>
            <w:r w:rsidRPr="00B90DBF">
              <w:rPr>
                <w:rFonts w:asciiTheme="majorHAnsi" w:hAnsiTheme="majorHAnsi" w:cstheme="majorHAnsi"/>
                <w:i/>
              </w:rPr>
              <w:t>Strategic Orientation</w:t>
            </w:r>
            <w:r w:rsidRPr="00B90DBF">
              <w:rPr>
                <w:rFonts w:asciiTheme="majorHAnsi" w:hAnsiTheme="majorHAnsi" w:cstheme="majorHAnsi"/>
              </w:rPr>
              <w:t xml:space="preserve">: Demonstrates complex thinking abilities, incorporating both analytical and conceptual abilities to manage and develop plans and strategies.  </w:t>
            </w:r>
          </w:p>
          <w:p w:rsidR="00EB68BC" w:rsidRPr="00B90DBF" w:rsidRDefault="00EB68BC" w:rsidP="00EB68BC">
            <w:pPr>
              <w:pStyle w:val="ListParagraph"/>
              <w:numPr>
                <w:ilvl w:val="0"/>
                <w:numId w:val="19"/>
              </w:numPr>
              <w:ind w:left="438"/>
              <w:rPr>
                <w:rFonts w:asciiTheme="majorHAnsi" w:hAnsiTheme="majorHAnsi" w:cstheme="majorHAnsi"/>
              </w:rPr>
            </w:pPr>
            <w:r w:rsidRPr="00B90DBF">
              <w:rPr>
                <w:rFonts w:asciiTheme="majorHAnsi" w:hAnsiTheme="majorHAnsi" w:cstheme="majorHAnsi"/>
                <w:i/>
              </w:rPr>
              <w:t>Results Orientation</w:t>
            </w:r>
            <w:r w:rsidRPr="00B90DBF">
              <w:rPr>
                <w:rFonts w:asciiTheme="majorHAnsi" w:hAnsiTheme="majorHAnsi" w:cstheme="majorHAnsi"/>
              </w:rPr>
              <w:t>: Drives for improvement of results, as demonstrated by a track record of substantially enhancing the performance of the organization under this individual’s leadership. Sets appropriate metrics and tracks progress and results in line with the administration’s policy objectives.</w:t>
            </w:r>
          </w:p>
          <w:p w:rsidR="00EB68BC" w:rsidRPr="00B90DBF" w:rsidRDefault="00EB68BC" w:rsidP="00EB68BC">
            <w:pPr>
              <w:pStyle w:val="ListParagraph"/>
              <w:numPr>
                <w:ilvl w:val="0"/>
                <w:numId w:val="19"/>
              </w:numPr>
              <w:ind w:left="438"/>
              <w:rPr>
                <w:rFonts w:asciiTheme="majorHAnsi" w:hAnsiTheme="majorHAnsi" w:cstheme="majorHAnsi"/>
                <w:i/>
              </w:rPr>
            </w:pPr>
            <w:r w:rsidRPr="00B90DBF">
              <w:rPr>
                <w:rFonts w:asciiTheme="majorHAnsi" w:hAnsiTheme="majorHAnsi" w:cstheme="majorHAnsi"/>
                <w:i/>
              </w:rPr>
              <w:t>Team Leadership</w:t>
            </w:r>
            <w:r w:rsidRPr="00B90DBF">
              <w:rPr>
                <w:rFonts w:asciiTheme="majorHAnsi" w:hAnsiTheme="majorHAnsi" w:cstheme="majorHAnsi"/>
              </w:rPr>
              <w:t xml:space="preserve">: Inspires teams to achieve excellence by attracting and developing exceptional talent in the organization. Fosters an environment of openness, respect and desire for achievement. </w:t>
            </w:r>
          </w:p>
        </w:tc>
      </w:tr>
      <w:tr w:rsidR="00EB68BC" w:rsidRPr="00B90DBF"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90DBF" w:rsidRDefault="00EB68BC" w:rsidP="00EB68BC">
            <w:pPr>
              <w:contextualSpacing/>
              <w:jc w:val="center"/>
              <w:rPr>
                <w:rFonts w:asciiTheme="majorHAnsi" w:hAnsiTheme="majorHAnsi" w:cstheme="majorHAnsi"/>
                <w:b/>
              </w:rPr>
            </w:pPr>
            <w:r w:rsidRPr="00B90DBF">
              <w:rPr>
                <w:rFonts w:asciiTheme="majorHAnsi" w:hAnsiTheme="majorHAnsi" w:cstheme="majorHAnsi"/>
                <w:b/>
              </w:rPr>
              <w:t>PAST APPOINTEES</w:t>
            </w:r>
          </w:p>
        </w:tc>
      </w:tr>
      <w:tr w:rsidR="00EB68BC" w:rsidRPr="00B90DBF"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B90DBF" w:rsidRDefault="00EB68BC" w:rsidP="00EB68BC">
            <w:pPr>
              <w:contextualSpacing/>
              <w:rPr>
                <w:rFonts w:asciiTheme="majorHAnsi" w:hAnsiTheme="majorHAnsi" w:cstheme="majorHAnsi"/>
              </w:rPr>
            </w:pPr>
            <w:r w:rsidRPr="00B90DBF">
              <w:rPr>
                <w:rFonts w:asciiTheme="majorHAnsi" w:hAnsiTheme="majorHAnsi" w:cstheme="majorHAnsi"/>
              </w:rPr>
              <w:t xml:space="preserve">Sarah Saldaña (incumbent): U.S. Attorney for the Northern District of Texas; Assistant U.S. Attorney for the Northern District of Texas; Deputy Criminal Chief of the Northern District of Texas’ Major Fraud and Public Corruption Section. </w:t>
            </w:r>
          </w:p>
        </w:tc>
      </w:tr>
      <w:tr w:rsidR="00EB68BC" w:rsidRPr="00B90DBF"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B90DBF" w:rsidRDefault="00EB68BC" w:rsidP="00EB68BC">
            <w:pPr>
              <w:contextualSpacing/>
              <w:rPr>
                <w:rFonts w:asciiTheme="majorHAnsi" w:hAnsiTheme="majorHAnsi" w:cstheme="majorHAnsi"/>
              </w:rPr>
            </w:pPr>
            <w:r w:rsidRPr="00B90DBF">
              <w:rPr>
                <w:rFonts w:asciiTheme="majorHAnsi" w:hAnsiTheme="majorHAnsi" w:cstheme="majorHAnsi"/>
              </w:rPr>
              <w:t>John T. Morton (2009-2013): Acting Deputy Assistant Attorney General (2009-2009); Acting Chief, Domestic Security Section (2007-2009); Deputy Chief, Domestic Security Section (2006-2007).</w:t>
            </w:r>
          </w:p>
        </w:tc>
      </w:tr>
      <w:tr w:rsidR="00EB68BC" w:rsidRPr="00B90DBF"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B90DBF" w:rsidRDefault="00EB68BC" w:rsidP="00EB68BC">
            <w:pPr>
              <w:contextualSpacing/>
              <w:rPr>
                <w:rFonts w:asciiTheme="majorHAnsi" w:hAnsiTheme="majorHAnsi" w:cstheme="majorHAnsi"/>
              </w:rPr>
            </w:pPr>
            <w:r w:rsidRPr="00B90DBF">
              <w:rPr>
                <w:rFonts w:asciiTheme="majorHAnsi" w:hAnsiTheme="majorHAnsi" w:cstheme="majorHAnsi"/>
              </w:rPr>
              <w:t>Julie L. Myers (2006-2008): Special Assistant to the President (2003-2004); Chief of Staff, Criminal Division, U.S. Department of Justice (2002-2003); Deputy Assistant Secretary, Anti-Money Laundering and Financial Crimes (2001-2002).</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57" w:name="_Toc465779622"/>
      <w:r w:rsidRPr="0017272D">
        <w:lastRenderedPageBreak/>
        <w:t>POSITION DESCRIPTION</w:t>
      </w:r>
      <w:bookmarkEnd w:id="57"/>
    </w:p>
    <w:p w:rsidR="00EB68BC" w:rsidRPr="00661AE5" w:rsidRDefault="00EB68BC" w:rsidP="00EB68BC">
      <w:pPr>
        <w:pStyle w:val="Heading1"/>
        <w:spacing w:before="120"/>
      </w:pPr>
      <w:bookmarkStart w:id="58" w:name="_Administrator,_Transportation_Secur"/>
      <w:bookmarkStart w:id="59" w:name="_Toc465846337"/>
      <w:bookmarkEnd w:id="58"/>
      <w:r>
        <w:t xml:space="preserve">Administrator, </w:t>
      </w:r>
      <w:r w:rsidRPr="00A33E07">
        <w:t>Transportation Security Administration</w:t>
      </w:r>
      <w:r>
        <w:t>, Department of homeland security</w:t>
      </w:r>
      <w:bookmarkEnd w:id="59"/>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8"/>
        <w:gridCol w:w="6531"/>
      </w:tblGrid>
      <w:tr w:rsidR="00EB68BC" w:rsidRPr="008D18CE" w:rsidTr="00EB68BC">
        <w:tc>
          <w:tcPr>
            <w:tcW w:w="9159"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8D18CE" w:rsidRDefault="00EB68BC" w:rsidP="00EB68BC">
            <w:pPr>
              <w:contextualSpacing/>
              <w:jc w:val="center"/>
              <w:rPr>
                <w:rFonts w:asciiTheme="majorHAnsi" w:hAnsiTheme="majorHAnsi" w:cstheme="majorHAnsi"/>
                <w:b/>
              </w:rPr>
            </w:pPr>
            <w:r w:rsidRPr="008D18CE">
              <w:rPr>
                <w:rFonts w:asciiTheme="majorHAnsi" w:hAnsiTheme="majorHAnsi" w:cstheme="majorHAnsi"/>
                <w:b/>
              </w:rPr>
              <w:t>OVERVIEW</w:t>
            </w:r>
          </w:p>
        </w:tc>
      </w:tr>
      <w:tr w:rsidR="00EB68BC" w:rsidRPr="008D18CE"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D18CE" w:rsidRDefault="00EB68BC" w:rsidP="00EB68BC">
            <w:pPr>
              <w:contextualSpacing/>
              <w:rPr>
                <w:rFonts w:asciiTheme="majorHAnsi" w:hAnsiTheme="majorHAnsi" w:cstheme="majorHAnsi"/>
              </w:rPr>
            </w:pPr>
            <w:r w:rsidRPr="008D18CE">
              <w:rPr>
                <w:rFonts w:asciiTheme="majorHAnsi" w:hAnsiTheme="majorHAnsi" w:cstheme="majorHAnsi"/>
              </w:rPr>
              <w:t>Senate Committee</w:t>
            </w:r>
          </w:p>
        </w:tc>
        <w:tc>
          <w:tcPr>
            <w:tcW w:w="6531" w:type="dxa"/>
            <w:tcBorders>
              <w:top w:val="single" w:sz="2" w:space="0" w:color="auto"/>
              <w:left w:val="single" w:sz="2" w:space="0" w:color="auto"/>
              <w:bottom w:val="single" w:sz="2" w:space="0" w:color="auto"/>
              <w:right w:val="single" w:sz="2" w:space="0" w:color="auto"/>
            </w:tcBorders>
          </w:tcPr>
          <w:p w:rsidR="00EB68BC" w:rsidRPr="008D18CE" w:rsidRDefault="00EB68BC" w:rsidP="00EB68BC">
            <w:pPr>
              <w:contextualSpacing/>
              <w:rPr>
                <w:rFonts w:asciiTheme="majorHAnsi" w:hAnsiTheme="majorHAnsi" w:cstheme="majorHAnsi"/>
                <w:bCs/>
              </w:rPr>
            </w:pPr>
            <w:r>
              <w:rPr>
                <w:rFonts w:asciiTheme="majorHAnsi" w:hAnsiTheme="majorHAnsi" w:cstheme="majorHAnsi"/>
                <w:bCs/>
              </w:rPr>
              <w:t xml:space="preserve">Commerce, Science and Transportation jointly with </w:t>
            </w:r>
            <w:r w:rsidRPr="008D18CE">
              <w:rPr>
                <w:rFonts w:asciiTheme="majorHAnsi" w:hAnsiTheme="majorHAnsi" w:cstheme="majorHAnsi"/>
                <w:bCs/>
              </w:rPr>
              <w:t>Homeland Security and Governmental Affairs</w:t>
            </w:r>
          </w:p>
        </w:tc>
      </w:tr>
      <w:tr w:rsidR="00EB68BC" w:rsidRPr="008D18CE"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D18CE" w:rsidRDefault="00EB68BC" w:rsidP="00EB68BC">
            <w:pPr>
              <w:contextualSpacing/>
              <w:rPr>
                <w:rFonts w:asciiTheme="majorHAnsi" w:hAnsiTheme="majorHAnsi" w:cstheme="majorHAnsi"/>
              </w:rPr>
            </w:pPr>
            <w:r w:rsidRPr="008D18CE">
              <w:rPr>
                <w:rFonts w:asciiTheme="majorHAnsi" w:hAnsiTheme="majorHAnsi" w:cstheme="majorHAnsi"/>
              </w:rPr>
              <w:t xml:space="preserve">Agency Mission </w:t>
            </w:r>
          </w:p>
        </w:tc>
        <w:tc>
          <w:tcPr>
            <w:tcW w:w="6531" w:type="dxa"/>
            <w:tcBorders>
              <w:top w:val="single" w:sz="2" w:space="0" w:color="auto"/>
              <w:left w:val="single" w:sz="2" w:space="0" w:color="auto"/>
              <w:bottom w:val="single" w:sz="2" w:space="0" w:color="auto"/>
              <w:right w:val="single" w:sz="2" w:space="0" w:color="auto"/>
            </w:tcBorders>
          </w:tcPr>
          <w:p w:rsidR="00EB68BC" w:rsidRPr="008D18CE" w:rsidRDefault="00EB68BC" w:rsidP="00EB68BC">
            <w:pPr>
              <w:contextualSpacing/>
              <w:rPr>
                <w:rFonts w:asciiTheme="majorHAnsi" w:hAnsiTheme="majorHAnsi" w:cstheme="majorHAnsi"/>
                <w:bCs/>
              </w:rPr>
            </w:pPr>
            <w:r w:rsidRPr="008D18CE">
              <w:rPr>
                <w:rFonts w:asciiTheme="majorHAnsi" w:hAnsiTheme="majorHAnsi" w:cstheme="majorHAnsi"/>
                <w:bCs/>
              </w:rPr>
              <w:t>To ensure that homeland is safe, secure</w:t>
            </w:r>
            <w:r>
              <w:rPr>
                <w:rFonts w:asciiTheme="majorHAnsi" w:hAnsiTheme="majorHAnsi" w:cstheme="majorHAnsi"/>
                <w:bCs/>
              </w:rPr>
              <w:t xml:space="preserve"> and</w:t>
            </w:r>
            <w:r w:rsidRPr="008D18CE">
              <w:rPr>
                <w:rFonts w:asciiTheme="majorHAnsi" w:hAnsiTheme="majorHAnsi" w:cstheme="majorHAnsi"/>
                <w:bCs/>
              </w:rPr>
              <w:t xml:space="preserve"> resilient against terrorism and other potential threats.</w:t>
            </w:r>
          </w:p>
        </w:tc>
      </w:tr>
      <w:tr w:rsidR="00EB68BC" w:rsidRPr="008D18CE"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D18CE" w:rsidRDefault="00EB68BC" w:rsidP="00EB68BC">
            <w:pPr>
              <w:contextualSpacing/>
              <w:rPr>
                <w:rFonts w:asciiTheme="majorHAnsi" w:hAnsiTheme="majorHAnsi" w:cstheme="majorHAnsi"/>
              </w:rPr>
            </w:pPr>
            <w:r w:rsidRPr="008D18CE">
              <w:rPr>
                <w:rFonts w:asciiTheme="majorHAnsi" w:hAnsiTheme="majorHAnsi" w:cstheme="majorHAnsi"/>
              </w:rPr>
              <w:t>Position Overview</w:t>
            </w:r>
          </w:p>
        </w:tc>
        <w:tc>
          <w:tcPr>
            <w:tcW w:w="6531" w:type="dxa"/>
            <w:tcBorders>
              <w:top w:val="single" w:sz="2" w:space="0" w:color="auto"/>
              <w:left w:val="single" w:sz="2" w:space="0" w:color="auto"/>
              <w:bottom w:val="single" w:sz="2" w:space="0" w:color="auto"/>
              <w:right w:val="single" w:sz="2" w:space="0" w:color="auto"/>
            </w:tcBorders>
          </w:tcPr>
          <w:p w:rsidR="00EB68BC" w:rsidRPr="008D18CE" w:rsidRDefault="00EB68BC" w:rsidP="00EB68BC">
            <w:pPr>
              <w:contextualSpacing/>
              <w:rPr>
                <w:rFonts w:asciiTheme="majorHAnsi" w:hAnsiTheme="majorHAnsi" w:cstheme="majorHAnsi"/>
              </w:rPr>
            </w:pPr>
            <w:r w:rsidRPr="008D18CE">
              <w:rPr>
                <w:rFonts w:asciiTheme="majorHAnsi" w:hAnsiTheme="majorHAnsi" w:cstheme="majorHAnsi"/>
                <w:bCs/>
              </w:rPr>
              <w:t xml:space="preserve">The Administrator of the Transportation Security Administration (TSA) is </w:t>
            </w:r>
            <w:r>
              <w:rPr>
                <w:rFonts w:asciiTheme="majorHAnsi" w:hAnsiTheme="majorHAnsi" w:cstheme="majorHAnsi"/>
                <w:bCs/>
              </w:rPr>
              <w:t>responsible for overseeing the a</w:t>
            </w:r>
            <w:r w:rsidRPr="008D18CE">
              <w:rPr>
                <w:rFonts w:asciiTheme="majorHAnsi" w:hAnsiTheme="majorHAnsi" w:cstheme="majorHAnsi"/>
                <w:bCs/>
              </w:rPr>
              <w:t>gency’s execution of its mission to protect U.S. transportation systems and the traveling publ</w:t>
            </w:r>
            <w:r>
              <w:rPr>
                <w:rFonts w:asciiTheme="majorHAnsi" w:hAnsiTheme="majorHAnsi" w:cstheme="majorHAnsi"/>
                <w:bCs/>
              </w:rPr>
              <w:t>ic. Under the direction of the s</w:t>
            </w:r>
            <w:r w:rsidRPr="008D18CE">
              <w:rPr>
                <w:rFonts w:asciiTheme="majorHAnsi" w:hAnsiTheme="majorHAnsi" w:cstheme="majorHAnsi"/>
                <w:bCs/>
              </w:rPr>
              <w:t>ecretary of the Depart</w:t>
            </w:r>
            <w:r>
              <w:rPr>
                <w:rFonts w:asciiTheme="majorHAnsi" w:hAnsiTheme="majorHAnsi" w:cstheme="majorHAnsi"/>
                <w:bCs/>
              </w:rPr>
              <w:t>ment of Homeland Security, the a</w:t>
            </w:r>
            <w:r w:rsidRPr="008D18CE">
              <w:rPr>
                <w:rFonts w:asciiTheme="majorHAnsi" w:hAnsiTheme="majorHAnsi" w:cstheme="majorHAnsi"/>
                <w:bCs/>
              </w:rPr>
              <w:t>dministrator exercises authority, direction and control over the Transportation Security Administration.</w:t>
            </w:r>
          </w:p>
        </w:tc>
      </w:tr>
      <w:tr w:rsidR="00EB68BC" w:rsidRPr="008D18CE"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D18CE" w:rsidRDefault="00EB68BC" w:rsidP="00EB68BC">
            <w:pPr>
              <w:contextualSpacing/>
              <w:rPr>
                <w:rFonts w:asciiTheme="majorHAnsi" w:hAnsiTheme="majorHAnsi" w:cstheme="majorHAnsi"/>
                <w:i/>
              </w:rPr>
            </w:pPr>
            <w:r w:rsidRPr="008D18CE">
              <w:rPr>
                <w:rFonts w:asciiTheme="majorHAnsi" w:hAnsiTheme="majorHAnsi" w:cstheme="majorHAnsi"/>
              </w:rPr>
              <w:t>Compensation</w:t>
            </w:r>
          </w:p>
        </w:tc>
        <w:tc>
          <w:tcPr>
            <w:tcW w:w="6531" w:type="dxa"/>
            <w:tcBorders>
              <w:top w:val="single" w:sz="2" w:space="0" w:color="auto"/>
              <w:left w:val="single" w:sz="2" w:space="0" w:color="auto"/>
              <w:bottom w:val="single" w:sz="2" w:space="0" w:color="auto"/>
              <w:right w:val="single" w:sz="2" w:space="0" w:color="auto"/>
            </w:tcBorders>
          </w:tcPr>
          <w:p w:rsidR="00EB68BC" w:rsidRPr="008D18CE" w:rsidRDefault="00EB68BC" w:rsidP="00EB68BC">
            <w:pPr>
              <w:contextualSpacing/>
              <w:rPr>
                <w:rFonts w:asciiTheme="majorHAnsi" w:hAnsiTheme="majorHAnsi" w:cstheme="majorHAnsi"/>
              </w:rPr>
            </w:pPr>
            <w:r w:rsidRPr="00986ACE">
              <w:rPr>
                <w:rFonts w:asciiTheme="majorHAnsi" w:hAnsiTheme="majorHAnsi" w:cstheme="majorHAnsi"/>
                <w:bCs/>
              </w:rPr>
              <w:t>Level IV $160,300 (5 U.S.C. § 5315)</w:t>
            </w:r>
          </w:p>
        </w:tc>
      </w:tr>
      <w:tr w:rsidR="00EB68BC" w:rsidRPr="008D18CE"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D18CE" w:rsidRDefault="00EB68BC" w:rsidP="00EB68BC">
            <w:pPr>
              <w:contextualSpacing/>
              <w:rPr>
                <w:rFonts w:asciiTheme="majorHAnsi" w:hAnsiTheme="majorHAnsi" w:cstheme="majorHAnsi"/>
              </w:rPr>
            </w:pPr>
            <w:r w:rsidRPr="008D18CE">
              <w:rPr>
                <w:rFonts w:asciiTheme="majorHAnsi" w:hAnsiTheme="majorHAnsi" w:cstheme="majorHAnsi"/>
              </w:rPr>
              <w:t>Position Reports to</w:t>
            </w:r>
          </w:p>
        </w:tc>
        <w:tc>
          <w:tcPr>
            <w:tcW w:w="6531" w:type="dxa"/>
            <w:tcBorders>
              <w:top w:val="single" w:sz="2" w:space="0" w:color="auto"/>
              <w:left w:val="single" w:sz="2" w:space="0" w:color="auto"/>
              <w:bottom w:val="single" w:sz="2" w:space="0" w:color="auto"/>
              <w:right w:val="single" w:sz="2" w:space="0" w:color="auto"/>
            </w:tcBorders>
          </w:tcPr>
          <w:p w:rsidR="00EB68BC" w:rsidRPr="008D18CE" w:rsidRDefault="00EB68BC" w:rsidP="00EB68BC">
            <w:pPr>
              <w:contextualSpacing/>
              <w:rPr>
                <w:rFonts w:asciiTheme="majorHAnsi" w:hAnsiTheme="majorHAnsi" w:cstheme="majorHAnsi"/>
              </w:rPr>
            </w:pPr>
            <w:r w:rsidRPr="008D18CE">
              <w:rPr>
                <w:rFonts w:asciiTheme="majorHAnsi" w:hAnsiTheme="majorHAnsi" w:cstheme="majorHAnsi"/>
              </w:rPr>
              <w:t>Secretary of Homeland Security</w:t>
            </w:r>
          </w:p>
        </w:tc>
      </w:tr>
      <w:tr w:rsidR="00EB68BC" w:rsidRPr="008D18CE" w:rsidTr="00EB68BC">
        <w:tc>
          <w:tcPr>
            <w:tcW w:w="9159"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8D18CE" w:rsidRDefault="00EB68BC" w:rsidP="00EB68BC">
            <w:pPr>
              <w:contextualSpacing/>
              <w:jc w:val="center"/>
              <w:rPr>
                <w:rFonts w:asciiTheme="majorHAnsi" w:hAnsiTheme="majorHAnsi" w:cstheme="majorHAnsi"/>
                <w:b/>
              </w:rPr>
            </w:pPr>
            <w:r w:rsidRPr="008D18CE">
              <w:rPr>
                <w:rFonts w:asciiTheme="majorHAnsi" w:hAnsiTheme="majorHAnsi" w:cstheme="majorHAnsi"/>
                <w:b/>
              </w:rPr>
              <w:t>RESPONSIBILITIES</w:t>
            </w:r>
          </w:p>
        </w:tc>
      </w:tr>
      <w:tr w:rsidR="00EB68BC" w:rsidRPr="008D18CE"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D18CE" w:rsidRDefault="00EB68BC" w:rsidP="00EB68BC">
            <w:pPr>
              <w:contextualSpacing/>
              <w:rPr>
                <w:rFonts w:asciiTheme="majorHAnsi" w:hAnsiTheme="majorHAnsi" w:cstheme="majorHAnsi"/>
              </w:rPr>
            </w:pPr>
            <w:r w:rsidRPr="008D18CE">
              <w:rPr>
                <w:rFonts w:asciiTheme="majorHAnsi" w:hAnsiTheme="majorHAnsi" w:cstheme="majorHAnsi"/>
              </w:rPr>
              <w:t>Management Scope</w:t>
            </w:r>
          </w:p>
        </w:tc>
        <w:tc>
          <w:tcPr>
            <w:tcW w:w="6531" w:type="dxa"/>
            <w:tcBorders>
              <w:top w:val="single" w:sz="2" w:space="0" w:color="auto"/>
              <w:left w:val="single" w:sz="2" w:space="0" w:color="auto"/>
              <w:bottom w:val="single" w:sz="2" w:space="0" w:color="auto"/>
              <w:right w:val="single" w:sz="2" w:space="0" w:color="auto"/>
            </w:tcBorders>
          </w:tcPr>
          <w:p w:rsidR="00EB68BC" w:rsidRPr="008D18CE" w:rsidRDefault="00EB68BC" w:rsidP="00EB68BC">
            <w:pPr>
              <w:contextualSpacing/>
              <w:rPr>
                <w:rFonts w:asciiTheme="majorHAnsi" w:hAnsiTheme="majorHAnsi" w:cstheme="majorHAnsi"/>
                <w:bCs/>
              </w:rPr>
            </w:pPr>
            <w:r w:rsidRPr="008D18CE">
              <w:rPr>
                <w:rFonts w:asciiTheme="majorHAnsi" w:hAnsiTheme="majorHAnsi" w:cstheme="majorHAnsi"/>
                <w:bCs/>
              </w:rPr>
              <w:t xml:space="preserve">In </w:t>
            </w:r>
            <w:r>
              <w:rPr>
                <w:rFonts w:asciiTheme="majorHAnsi" w:hAnsiTheme="majorHAnsi" w:cstheme="majorHAnsi"/>
                <w:bCs/>
              </w:rPr>
              <w:t>fiscal</w:t>
            </w:r>
            <w:r w:rsidRPr="008D18CE">
              <w:rPr>
                <w:rFonts w:asciiTheme="majorHAnsi" w:hAnsiTheme="majorHAnsi" w:cstheme="majorHAnsi"/>
                <w:bCs/>
              </w:rPr>
              <w:t xml:space="preserve"> 2015, DHS had $42,573 million in outlays and 166,777 total employment. The TSA is an agency of more than 60,000 FTE, with approximately $7.5 billion in discretionary and mandatory budget authority, su</w:t>
            </w:r>
            <w:r>
              <w:rPr>
                <w:rFonts w:asciiTheme="majorHAnsi" w:hAnsiTheme="majorHAnsi" w:cstheme="majorHAnsi"/>
                <w:bCs/>
              </w:rPr>
              <w:t xml:space="preserve">bstantial regulatory authority </w:t>
            </w:r>
            <w:r w:rsidRPr="008D18CE">
              <w:rPr>
                <w:rFonts w:asciiTheme="majorHAnsi" w:hAnsiTheme="majorHAnsi" w:cstheme="majorHAnsi"/>
                <w:bCs/>
              </w:rPr>
              <w:t>and a nationwide presence. Key d</w:t>
            </w:r>
            <w:r>
              <w:rPr>
                <w:rFonts w:asciiTheme="majorHAnsi" w:hAnsiTheme="majorHAnsi" w:cstheme="majorHAnsi"/>
                <w:bCs/>
              </w:rPr>
              <w:t>irect reports to the a</w:t>
            </w:r>
            <w:r w:rsidRPr="008D18CE">
              <w:rPr>
                <w:rFonts w:asciiTheme="majorHAnsi" w:hAnsiTheme="majorHAnsi" w:cstheme="majorHAnsi"/>
                <w:bCs/>
              </w:rPr>
              <w:t>dministrator include:</w:t>
            </w:r>
          </w:p>
          <w:p w:rsidR="00EB68BC" w:rsidRPr="008D18CE" w:rsidRDefault="00C35917" w:rsidP="00EB68BC">
            <w:pPr>
              <w:pStyle w:val="ListParagraph"/>
              <w:numPr>
                <w:ilvl w:val="0"/>
                <w:numId w:val="1"/>
              </w:numPr>
              <w:rPr>
                <w:rFonts w:asciiTheme="majorHAnsi" w:hAnsiTheme="majorHAnsi" w:cstheme="majorHAnsi"/>
                <w:bCs/>
              </w:rPr>
            </w:pPr>
            <w:r>
              <w:rPr>
                <w:rFonts w:asciiTheme="majorHAnsi" w:hAnsiTheme="majorHAnsi" w:cstheme="majorHAnsi"/>
              </w:rPr>
              <w:t>Deputy A</w:t>
            </w:r>
            <w:r w:rsidR="00EB68BC" w:rsidRPr="008D18CE">
              <w:rPr>
                <w:rFonts w:asciiTheme="majorHAnsi" w:hAnsiTheme="majorHAnsi" w:cstheme="majorHAnsi"/>
              </w:rPr>
              <w:t>dministrator</w:t>
            </w:r>
          </w:p>
          <w:p w:rsidR="00EB68BC" w:rsidRPr="008D18CE" w:rsidRDefault="00C35917" w:rsidP="00EB68BC">
            <w:pPr>
              <w:pStyle w:val="ListParagraph"/>
              <w:numPr>
                <w:ilvl w:val="0"/>
                <w:numId w:val="1"/>
              </w:numPr>
              <w:rPr>
                <w:rFonts w:asciiTheme="majorHAnsi" w:hAnsiTheme="majorHAnsi" w:cstheme="majorHAnsi"/>
                <w:bCs/>
              </w:rPr>
            </w:pPr>
            <w:r>
              <w:rPr>
                <w:rFonts w:asciiTheme="majorHAnsi" w:hAnsiTheme="majorHAnsi" w:cstheme="majorHAnsi"/>
              </w:rPr>
              <w:t>Chief of S</w:t>
            </w:r>
            <w:r w:rsidR="00EB68BC" w:rsidRPr="008D18CE">
              <w:rPr>
                <w:rFonts w:asciiTheme="majorHAnsi" w:hAnsiTheme="majorHAnsi" w:cstheme="majorHAnsi"/>
              </w:rPr>
              <w:t>taff</w:t>
            </w:r>
          </w:p>
          <w:p w:rsidR="00EB68BC" w:rsidRPr="008D18CE" w:rsidRDefault="00EB68BC" w:rsidP="00EB68BC">
            <w:pPr>
              <w:pStyle w:val="ListParagraph"/>
              <w:numPr>
                <w:ilvl w:val="0"/>
                <w:numId w:val="1"/>
              </w:numPr>
              <w:rPr>
                <w:rFonts w:asciiTheme="majorHAnsi" w:hAnsiTheme="majorHAnsi" w:cstheme="majorHAnsi"/>
                <w:bCs/>
              </w:rPr>
            </w:pPr>
            <w:r>
              <w:rPr>
                <w:rFonts w:asciiTheme="majorHAnsi" w:hAnsiTheme="majorHAnsi" w:cstheme="majorHAnsi"/>
              </w:rPr>
              <w:t xml:space="preserve">Chief </w:t>
            </w:r>
            <w:r w:rsidR="00C35917">
              <w:rPr>
                <w:rFonts w:asciiTheme="majorHAnsi" w:hAnsiTheme="majorHAnsi" w:cstheme="majorHAnsi"/>
              </w:rPr>
              <w:t>Risk O</w:t>
            </w:r>
            <w:r w:rsidRPr="008D18CE">
              <w:rPr>
                <w:rFonts w:asciiTheme="majorHAnsi" w:hAnsiTheme="majorHAnsi" w:cstheme="majorHAnsi"/>
              </w:rPr>
              <w:t>fficer</w:t>
            </w:r>
          </w:p>
          <w:p w:rsidR="00EB68BC" w:rsidRPr="008D18CE" w:rsidRDefault="00C35917" w:rsidP="00EB68BC">
            <w:pPr>
              <w:pStyle w:val="ListParagraph"/>
              <w:numPr>
                <w:ilvl w:val="0"/>
                <w:numId w:val="1"/>
              </w:numPr>
              <w:rPr>
                <w:rFonts w:asciiTheme="majorHAnsi" w:hAnsiTheme="majorHAnsi" w:cstheme="majorHAnsi"/>
                <w:bCs/>
              </w:rPr>
            </w:pPr>
            <w:r>
              <w:rPr>
                <w:rFonts w:asciiTheme="majorHAnsi" w:hAnsiTheme="majorHAnsi" w:cstheme="majorHAnsi"/>
              </w:rPr>
              <w:t>Chief of O</w:t>
            </w:r>
            <w:r w:rsidR="00EB68BC" w:rsidRPr="008D18CE">
              <w:rPr>
                <w:rFonts w:asciiTheme="majorHAnsi" w:hAnsiTheme="majorHAnsi" w:cstheme="majorHAnsi"/>
              </w:rPr>
              <w:t xml:space="preserve">perations </w:t>
            </w:r>
          </w:p>
        </w:tc>
      </w:tr>
      <w:tr w:rsidR="00EB68BC" w:rsidRPr="008D18CE"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D18CE" w:rsidRDefault="00EB68BC" w:rsidP="00EB68BC">
            <w:pPr>
              <w:contextualSpacing/>
              <w:rPr>
                <w:rFonts w:asciiTheme="majorHAnsi" w:hAnsiTheme="majorHAnsi" w:cstheme="majorHAnsi"/>
              </w:rPr>
            </w:pPr>
            <w:r w:rsidRPr="008D18CE">
              <w:rPr>
                <w:rFonts w:asciiTheme="majorHAnsi" w:hAnsiTheme="majorHAnsi" w:cstheme="majorHAnsi"/>
              </w:rPr>
              <w:t>Primary Responsibilities</w:t>
            </w:r>
          </w:p>
        </w:tc>
        <w:tc>
          <w:tcPr>
            <w:tcW w:w="6531" w:type="dxa"/>
            <w:tcBorders>
              <w:top w:val="single" w:sz="2" w:space="0" w:color="auto"/>
              <w:left w:val="single" w:sz="2" w:space="0" w:color="auto"/>
              <w:bottom w:val="single" w:sz="2" w:space="0" w:color="auto"/>
              <w:right w:val="single" w:sz="2" w:space="0" w:color="auto"/>
            </w:tcBorders>
          </w:tcPr>
          <w:p w:rsidR="00EB68BC" w:rsidRPr="008D18CE" w:rsidRDefault="00EB68BC" w:rsidP="00EB68BC">
            <w:pPr>
              <w:pStyle w:val="ListParagraph"/>
              <w:numPr>
                <w:ilvl w:val="0"/>
                <w:numId w:val="20"/>
              </w:numPr>
              <w:rPr>
                <w:rFonts w:asciiTheme="majorHAnsi" w:hAnsiTheme="majorHAnsi" w:cstheme="majorHAnsi"/>
              </w:rPr>
            </w:pPr>
            <w:r w:rsidRPr="008D18CE">
              <w:rPr>
                <w:rFonts w:asciiTheme="majorHAnsi" w:hAnsiTheme="majorHAnsi" w:cstheme="majorHAnsi"/>
              </w:rPr>
              <w:t>Ensures agency carries out its mission to protect the nation's transportation systems to ensure freedom of movement for people and commerce.</w:t>
            </w:r>
          </w:p>
          <w:p w:rsidR="00EB68BC" w:rsidRPr="008D18CE" w:rsidRDefault="00EB68BC" w:rsidP="00EB68BC">
            <w:pPr>
              <w:pStyle w:val="ListParagraph"/>
              <w:numPr>
                <w:ilvl w:val="0"/>
                <w:numId w:val="1"/>
              </w:numPr>
              <w:rPr>
                <w:rFonts w:asciiTheme="majorHAnsi" w:hAnsiTheme="majorHAnsi" w:cstheme="majorHAnsi"/>
              </w:rPr>
            </w:pPr>
            <w:r w:rsidRPr="008D18CE">
              <w:rPr>
                <w:rFonts w:asciiTheme="majorHAnsi" w:hAnsiTheme="majorHAnsi" w:cstheme="majorHAnsi"/>
              </w:rPr>
              <w:t>Ensures effective and efficient screening of all air passengers, baggage</w:t>
            </w:r>
            <w:r>
              <w:rPr>
                <w:rFonts w:asciiTheme="majorHAnsi" w:hAnsiTheme="majorHAnsi" w:cstheme="majorHAnsi"/>
              </w:rPr>
              <w:t xml:space="preserve"> and</w:t>
            </w:r>
            <w:r w:rsidRPr="008D18CE">
              <w:rPr>
                <w:rFonts w:asciiTheme="majorHAnsi" w:hAnsiTheme="majorHAnsi" w:cstheme="majorHAnsi"/>
              </w:rPr>
              <w:t xml:space="preserve"> cargo on passenger planes.</w:t>
            </w:r>
          </w:p>
          <w:p w:rsidR="00EB68BC" w:rsidRPr="008D18CE" w:rsidRDefault="00EB68BC" w:rsidP="00EB68BC">
            <w:pPr>
              <w:pStyle w:val="ListParagraph"/>
              <w:numPr>
                <w:ilvl w:val="0"/>
                <w:numId w:val="1"/>
              </w:numPr>
              <w:rPr>
                <w:rFonts w:asciiTheme="majorHAnsi" w:hAnsiTheme="majorHAnsi" w:cstheme="majorHAnsi"/>
              </w:rPr>
            </w:pPr>
            <w:r w:rsidRPr="008D18CE">
              <w:rPr>
                <w:rFonts w:asciiTheme="majorHAnsi" w:hAnsiTheme="majorHAnsi" w:cstheme="majorHAnsi"/>
              </w:rPr>
              <w:t xml:space="preserve">Deploys </w:t>
            </w:r>
            <w:r>
              <w:rPr>
                <w:rFonts w:asciiTheme="majorHAnsi" w:hAnsiTheme="majorHAnsi" w:cstheme="majorHAnsi"/>
              </w:rPr>
              <w:t>federal air marshals</w:t>
            </w:r>
            <w:r w:rsidRPr="008D18CE">
              <w:rPr>
                <w:rFonts w:asciiTheme="majorHAnsi" w:hAnsiTheme="majorHAnsi" w:cstheme="majorHAnsi"/>
              </w:rPr>
              <w:t xml:space="preserve"> internationally and domestically to detect, deter</w:t>
            </w:r>
            <w:r>
              <w:rPr>
                <w:rFonts w:asciiTheme="majorHAnsi" w:hAnsiTheme="majorHAnsi" w:cstheme="majorHAnsi"/>
              </w:rPr>
              <w:t xml:space="preserve"> and</w:t>
            </w:r>
            <w:r w:rsidRPr="008D18CE">
              <w:rPr>
                <w:rFonts w:asciiTheme="majorHAnsi" w:hAnsiTheme="majorHAnsi" w:cstheme="majorHAnsi"/>
              </w:rPr>
              <w:t xml:space="preserve"> defeat hostile acts targeting air carriers, airports, passengers</w:t>
            </w:r>
            <w:r>
              <w:rPr>
                <w:rFonts w:asciiTheme="majorHAnsi" w:hAnsiTheme="majorHAnsi" w:cstheme="majorHAnsi"/>
              </w:rPr>
              <w:t xml:space="preserve"> and</w:t>
            </w:r>
            <w:r w:rsidRPr="008D18CE">
              <w:rPr>
                <w:rFonts w:asciiTheme="majorHAnsi" w:hAnsiTheme="majorHAnsi" w:cstheme="majorHAnsi"/>
              </w:rPr>
              <w:t xml:space="preserve"> crew.</w:t>
            </w:r>
          </w:p>
          <w:p w:rsidR="00EB68BC" w:rsidRPr="008D18CE" w:rsidRDefault="00EB68BC" w:rsidP="00EB68BC">
            <w:pPr>
              <w:pStyle w:val="ListParagraph"/>
              <w:numPr>
                <w:ilvl w:val="0"/>
                <w:numId w:val="1"/>
              </w:numPr>
              <w:rPr>
                <w:rFonts w:asciiTheme="majorHAnsi" w:hAnsiTheme="majorHAnsi" w:cstheme="majorHAnsi"/>
              </w:rPr>
            </w:pPr>
            <w:r w:rsidRPr="008D18CE">
              <w:rPr>
                <w:rFonts w:asciiTheme="majorHAnsi" w:hAnsiTheme="majorHAnsi" w:cstheme="majorHAnsi"/>
              </w:rPr>
              <w:t>Manages security risks of the surface transportation systems by working with public and private sector stakeholders, providing support and programmatic direction</w:t>
            </w:r>
            <w:r>
              <w:rPr>
                <w:rFonts w:asciiTheme="majorHAnsi" w:hAnsiTheme="majorHAnsi" w:cstheme="majorHAnsi"/>
              </w:rPr>
              <w:t xml:space="preserve"> and</w:t>
            </w:r>
            <w:r w:rsidRPr="008D18CE">
              <w:rPr>
                <w:rFonts w:asciiTheme="majorHAnsi" w:hAnsiTheme="majorHAnsi" w:cstheme="majorHAnsi"/>
              </w:rPr>
              <w:t xml:space="preserve"> conducting on-site inspections to ensure the freedom of movement of people and commerce.</w:t>
            </w:r>
          </w:p>
          <w:p w:rsidR="00EB68BC" w:rsidRPr="008D18CE" w:rsidRDefault="00EB68BC" w:rsidP="00EB68BC">
            <w:pPr>
              <w:pStyle w:val="ListParagraph"/>
              <w:numPr>
                <w:ilvl w:val="0"/>
                <w:numId w:val="1"/>
              </w:numPr>
              <w:rPr>
                <w:rFonts w:asciiTheme="majorHAnsi" w:hAnsiTheme="majorHAnsi" w:cstheme="majorHAnsi"/>
              </w:rPr>
            </w:pPr>
            <w:r w:rsidRPr="008D18CE">
              <w:rPr>
                <w:rFonts w:asciiTheme="majorHAnsi" w:hAnsiTheme="majorHAnsi" w:cstheme="majorHAnsi"/>
              </w:rPr>
              <w:lastRenderedPageBreak/>
              <w:t>Develops and implements more e</w:t>
            </w:r>
            <w:r>
              <w:rPr>
                <w:rFonts w:asciiTheme="majorHAnsi" w:hAnsiTheme="majorHAnsi" w:cstheme="majorHAnsi"/>
              </w:rPr>
              <w:t xml:space="preserve">fficient, reliable, integrated </w:t>
            </w:r>
            <w:r w:rsidRPr="008D18CE">
              <w:rPr>
                <w:rFonts w:asciiTheme="majorHAnsi" w:hAnsiTheme="majorHAnsi" w:cstheme="majorHAnsi"/>
              </w:rPr>
              <w:t>and cost-effective screening programs.</w:t>
            </w:r>
          </w:p>
          <w:p w:rsidR="00EB68BC" w:rsidRPr="008D18CE" w:rsidRDefault="00EB68BC" w:rsidP="00EB68BC">
            <w:pPr>
              <w:pStyle w:val="ListParagraph"/>
              <w:numPr>
                <w:ilvl w:val="0"/>
                <w:numId w:val="1"/>
              </w:numPr>
              <w:rPr>
                <w:rFonts w:asciiTheme="majorHAnsi" w:hAnsiTheme="majorHAnsi" w:cstheme="majorHAnsi"/>
              </w:rPr>
            </w:pPr>
            <w:r w:rsidRPr="008D18CE">
              <w:rPr>
                <w:rFonts w:asciiTheme="majorHAnsi" w:hAnsiTheme="majorHAnsi" w:cstheme="majorHAnsi"/>
              </w:rPr>
              <w:t>Hires, trains</w:t>
            </w:r>
            <w:r>
              <w:rPr>
                <w:rFonts w:asciiTheme="majorHAnsi" w:hAnsiTheme="majorHAnsi" w:cstheme="majorHAnsi"/>
              </w:rPr>
              <w:t xml:space="preserve"> and</w:t>
            </w:r>
            <w:r w:rsidRPr="008D18CE">
              <w:rPr>
                <w:rFonts w:asciiTheme="majorHAnsi" w:hAnsiTheme="majorHAnsi" w:cstheme="majorHAnsi"/>
              </w:rPr>
              <w:t xml:space="preserve"> retains security screening personnel at all airports</w:t>
            </w:r>
          </w:p>
          <w:p w:rsidR="00EB68BC" w:rsidRPr="008D18CE"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Develops policies, strategies</w:t>
            </w:r>
            <w:r w:rsidRPr="008D18CE">
              <w:rPr>
                <w:rFonts w:asciiTheme="majorHAnsi" w:hAnsiTheme="majorHAnsi" w:cstheme="majorHAnsi"/>
              </w:rPr>
              <w:t xml:space="preserve"> and plans for dealing with threats to transportation security.</w:t>
            </w:r>
          </w:p>
        </w:tc>
      </w:tr>
      <w:tr w:rsidR="00EB68BC" w:rsidRPr="008D18CE"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D18CE" w:rsidRDefault="00EB68BC" w:rsidP="00EB68BC">
            <w:pPr>
              <w:contextualSpacing/>
              <w:rPr>
                <w:rFonts w:asciiTheme="majorHAnsi" w:hAnsiTheme="majorHAnsi" w:cstheme="majorHAnsi"/>
              </w:rPr>
            </w:pPr>
            <w:r w:rsidRPr="008D18CE">
              <w:rPr>
                <w:rFonts w:asciiTheme="majorHAnsi" w:hAnsiTheme="majorHAnsi" w:cstheme="majorHAnsi"/>
              </w:rPr>
              <w:lastRenderedPageBreak/>
              <w:t>Strategic Goals and Priorities</w:t>
            </w:r>
          </w:p>
        </w:tc>
        <w:tc>
          <w:tcPr>
            <w:tcW w:w="6531" w:type="dxa"/>
            <w:tcBorders>
              <w:top w:val="single" w:sz="2" w:space="0" w:color="auto"/>
              <w:left w:val="single" w:sz="2" w:space="0" w:color="auto"/>
              <w:bottom w:val="single" w:sz="2" w:space="0" w:color="auto"/>
              <w:right w:val="single" w:sz="2" w:space="0" w:color="auto"/>
            </w:tcBorders>
            <w:vAlign w:val="center"/>
          </w:tcPr>
          <w:p w:rsidR="00EB68BC" w:rsidRPr="00A01B52" w:rsidRDefault="00EB68BC" w:rsidP="00EB68BC">
            <w:pPr>
              <w:pStyle w:val="ListParagraph"/>
              <w:numPr>
                <w:ilvl w:val="0"/>
                <w:numId w:val="0"/>
              </w:numPr>
              <w:ind w:left="432"/>
              <w:rPr>
                <w:rFonts w:asciiTheme="majorHAnsi" w:hAnsiTheme="majorHAnsi" w:cstheme="majorHAnsi"/>
              </w:rPr>
            </w:pPr>
          </w:p>
          <w:p w:rsidR="00EB68BC" w:rsidRPr="008D18CE" w:rsidRDefault="00EB68BC" w:rsidP="00EB68BC">
            <w:pPr>
              <w:pStyle w:val="ListParagraph"/>
              <w:numPr>
                <w:ilvl w:val="0"/>
                <w:numId w:val="0"/>
              </w:numPr>
              <w:ind w:left="432"/>
              <w:rPr>
                <w:rFonts w:asciiTheme="majorHAnsi" w:hAnsiTheme="majorHAnsi" w:cstheme="majorHAnsi"/>
              </w:rPr>
            </w:pPr>
            <w:r>
              <w:rPr>
                <w:rFonts w:asciiTheme="majorHAnsi" w:hAnsiTheme="majorHAnsi" w:cstheme="majorHAnsi"/>
              </w:rPr>
              <w:t>Depends on the policy priorities of the administration</w:t>
            </w:r>
          </w:p>
          <w:p w:rsidR="00EB68BC" w:rsidRPr="00A01B52" w:rsidRDefault="00EB68BC" w:rsidP="00EB68BC">
            <w:pPr>
              <w:pStyle w:val="ListParagraph"/>
              <w:numPr>
                <w:ilvl w:val="0"/>
                <w:numId w:val="0"/>
              </w:numPr>
              <w:ind w:left="432"/>
              <w:rPr>
                <w:rFonts w:asciiTheme="majorHAnsi" w:hAnsiTheme="majorHAnsi" w:cstheme="majorHAnsi"/>
              </w:rPr>
            </w:pPr>
          </w:p>
        </w:tc>
      </w:tr>
      <w:tr w:rsidR="00EB68BC" w:rsidRPr="008D18CE" w:rsidTr="00EB68BC">
        <w:tc>
          <w:tcPr>
            <w:tcW w:w="9159"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8D18CE" w:rsidRDefault="00EB68BC" w:rsidP="00EB68BC">
            <w:pPr>
              <w:contextualSpacing/>
              <w:jc w:val="center"/>
              <w:rPr>
                <w:rFonts w:asciiTheme="majorHAnsi" w:hAnsiTheme="majorHAnsi" w:cstheme="majorHAnsi"/>
                <w:b/>
              </w:rPr>
            </w:pPr>
            <w:r w:rsidRPr="008D18CE">
              <w:rPr>
                <w:rFonts w:asciiTheme="majorHAnsi" w:hAnsiTheme="majorHAnsi" w:cstheme="majorHAnsi"/>
                <w:b/>
              </w:rPr>
              <w:t>REQUIREMENTS AND COMPETENCIES</w:t>
            </w:r>
          </w:p>
        </w:tc>
      </w:tr>
      <w:tr w:rsidR="00EB68BC" w:rsidRPr="008D18CE"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D18CE" w:rsidRDefault="00EB68BC" w:rsidP="00EB68BC">
            <w:pPr>
              <w:contextualSpacing/>
              <w:rPr>
                <w:rFonts w:asciiTheme="majorHAnsi" w:hAnsiTheme="majorHAnsi" w:cstheme="majorHAnsi"/>
              </w:rPr>
            </w:pPr>
            <w:r w:rsidRPr="008D18CE">
              <w:rPr>
                <w:rFonts w:asciiTheme="majorHAnsi" w:hAnsiTheme="majorHAnsi" w:cstheme="majorHAnsi"/>
              </w:rPr>
              <w:t>Requirements</w:t>
            </w:r>
          </w:p>
        </w:tc>
        <w:tc>
          <w:tcPr>
            <w:tcW w:w="6531" w:type="dxa"/>
            <w:tcBorders>
              <w:top w:val="single" w:sz="2" w:space="0" w:color="auto"/>
              <w:left w:val="single" w:sz="2" w:space="0" w:color="auto"/>
              <w:bottom w:val="single" w:sz="2" w:space="0" w:color="auto"/>
              <w:right w:val="single" w:sz="2" w:space="0" w:color="auto"/>
            </w:tcBorders>
          </w:tcPr>
          <w:p w:rsidR="00EB68BC" w:rsidRPr="008D18CE" w:rsidRDefault="00EB68BC" w:rsidP="00EB68BC">
            <w:pPr>
              <w:pStyle w:val="ListParagraph"/>
              <w:numPr>
                <w:ilvl w:val="0"/>
                <w:numId w:val="1"/>
              </w:numPr>
              <w:rPr>
                <w:rFonts w:asciiTheme="majorHAnsi" w:hAnsiTheme="majorHAnsi" w:cstheme="majorHAnsi"/>
              </w:rPr>
            </w:pPr>
            <w:r w:rsidRPr="008D18CE">
              <w:rPr>
                <w:rFonts w:asciiTheme="majorHAnsi" w:hAnsiTheme="majorHAnsi" w:cstheme="majorHAnsi"/>
              </w:rPr>
              <w:t>Background in security, risk management, law enforcement, military, c</w:t>
            </w:r>
            <w:r>
              <w:rPr>
                <w:rFonts w:asciiTheme="majorHAnsi" w:hAnsiTheme="majorHAnsi" w:cstheme="majorHAnsi"/>
              </w:rPr>
              <w:t xml:space="preserve">ounterterrorism, intelligence </w:t>
            </w:r>
            <w:r w:rsidRPr="008D18CE">
              <w:rPr>
                <w:rFonts w:asciiTheme="majorHAnsi" w:hAnsiTheme="majorHAnsi" w:cstheme="majorHAnsi"/>
              </w:rPr>
              <w:t>or regulatory is preferred</w:t>
            </w:r>
          </w:p>
          <w:p w:rsidR="00EB68BC" w:rsidRPr="008D18CE" w:rsidRDefault="00EB68BC" w:rsidP="00EB68BC">
            <w:pPr>
              <w:pStyle w:val="ListParagraph"/>
              <w:numPr>
                <w:ilvl w:val="0"/>
                <w:numId w:val="1"/>
              </w:numPr>
              <w:ind w:left="440"/>
              <w:rPr>
                <w:rFonts w:asciiTheme="majorHAnsi" w:hAnsiTheme="majorHAnsi" w:cstheme="majorHAnsi"/>
              </w:rPr>
            </w:pPr>
            <w:r w:rsidRPr="008D18CE">
              <w:rPr>
                <w:rFonts w:asciiTheme="majorHAnsi" w:hAnsiTheme="majorHAnsi" w:cstheme="majorHAnsi"/>
              </w:rPr>
              <w:t>Ability to act as a spokesperson for the agency</w:t>
            </w:r>
          </w:p>
          <w:p w:rsidR="00EB68BC" w:rsidRPr="008D18CE" w:rsidRDefault="00EB68BC" w:rsidP="00EB68BC">
            <w:pPr>
              <w:pStyle w:val="ListParagraph"/>
              <w:numPr>
                <w:ilvl w:val="0"/>
                <w:numId w:val="1"/>
              </w:numPr>
              <w:ind w:left="440"/>
              <w:rPr>
                <w:rFonts w:asciiTheme="majorHAnsi" w:hAnsiTheme="majorHAnsi" w:cstheme="majorHAnsi"/>
              </w:rPr>
            </w:pPr>
            <w:r w:rsidRPr="008D18CE">
              <w:rPr>
                <w:rFonts w:asciiTheme="majorHAnsi" w:hAnsiTheme="majorHAnsi" w:cstheme="majorHAnsi"/>
              </w:rPr>
              <w:t>Ability to set a vision for the agency</w:t>
            </w:r>
            <w:r>
              <w:rPr>
                <w:rFonts w:asciiTheme="majorHAnsi" w:hAnsiTheme="majorHAnsi" w:cstheme="majorHAnsi"/>
              </w:rPr>
              <w:t xml:space="preserve"> that is responsive to the ever-</w:t>
            </w:r>
            <w:r w:rsidRPr="008D18CE">
              <w:rPr>
                <w:rFonts w:asciiTheme="majorHAnsi" w:hAnsiTheme="majorHAnsi" w:cstheme="majorHAnsi"/>
              </w:rPr>
              <w:t>evolving needs and perceptions of travelers</w:t>
            </w:r>
          </w:p>
          <w:p w:rsidR="00EB68BC" w:rsidRPr="008D18CE" w:rsidRDefault="00EB68BC" w:rsidP="00EB68BC">
            <w:pPr>
              <w:pStyle w:val="ListParagraph"/>
              <w:numPr>
                <w:ilvl w:val="0"/>
                <w:numId w:val="1"/>
              </w:numPr>
              <w:ind w:left="440"/>
              <w:rPr>
                <w:rFonts w:asciiTheme="majorHAnsi" w:hAnsiTheme="majorHAnsi" w:cstheme="majorHAnsi"/>
                <w:b/>
                <w:bCs/>
                <w:u w:val="single"/>
              </w:rPr>
            </w:pPr>
            <w:r w:rsidRPr="008D18CE">
              <w:rPr>
                <w:rFonts w:asciiTheme="majorHAnsi" w:hAnsiTheme="majorHAnsi" w:cstheme="majorHAnsi"/>
              </w:rPr>
              <w:t>Ability to effectively engage with both inte</w:t>
            </w:r>
            <w:r>
              <w:rPr>
                <w:rFonts w:asciiTheme="majorHAnsi" w:hAnsiTheme="majorHAnsi" w:cstheme="majorHAnsi"/>
              </w:rPr>
              <w:t xml:space="preserve">rnal and external stakeholders including </w:t>
            </w:r>
            <w:r w:rsidRPr="008D18CE">
              <w:rPr>
                <w:rFonts w:asciiTheme="majorHAnsi" w:hAnsiTheme="majorHAnsi" w:cstheme="majorHAnsi"/>
              </w:rPr>
              <w:t xml:space="preserve">other agency heads and key Hill staffers </w:t>
            </w:r>
          </w:p>
          <w:p w:rsidR="00EB68BC" w:rsidRPr="008D18CE" w:rsidRDefault="00EB68BC" w:rsidP="00EB68BC">
            <w:pPr>
              <w:pStyle w:val="ListParagraph"/>
              <w:numPr>
                <w:ilvl w:val="0"/>
                <w:numId w:val="1"/>
              </w:numPr>
              <w:ind w:left="440"/>
              <w:rPr>
                <w:rFonts w:asciiTheme="majorHAnsi" w:hAnsiTheme="majorHAnsi" w:cstheme="majorHAnsi"/>
                <w:b/>
                <w:bCs/>
                <w:u w:val="single"/>
              </w:rPr>
            </w:pPr>
            <w:r w:rsidRPr="008D18CE">
              <w:rPr>
                <w:rFonts w:asciiTheme="majorHAnsi" w:hAnsiTheme="majorHAnsi" w:cstheme="majorHAnsi"/>
              </w:rPr>
              <w:t>Existing relationships with relevant private sector, b</w:t>
            </w:r>
            <w:r>
              <w:rPr>
                <w:rFonts w:asciiTheme="majorHAnsi" w:hAnsiTheme="majorHAnsi" w:cstheme="majorHAnsi"/>
              </w:rPr>
              <w:t xml:space="preserve">oth domestic and international </w:t>
            </w:r>
            <w:r w:rsidRPr="008D18CE">
              <w:rPr>
                <w:rFonts w:asciiTheme="majorHAnsi" w:hAnsiTheme="majorHAnsi" w:cstheme="majorHAnsi"/>
              </w:rPr>
              <w:t>preferred (e.g., aviation industry, key associations, etc.)</w:t>
            </w:r>
          </w:p>
        </w:tc>
      </w:tr>
      <w:tr w:rsidR="00EB68BC" w:rsidRPr="008D18CE"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D18CE" w:rsidRDefault="00EB68BC" w:rsidP="00EB68BC">
            <w:pPr>
              <w:contextualSpacing/>
              <w:rPr>
                <w:rFonts w:asciiTheme="majorHAnsi" w:hAnsiTheme="majorHAnsi" w:cstheme="majorHAnsi"/>
              </w:rPr>
            </w:pPr>
            <w:r w:rsidRPr="008D18CE">
              <w:rPr>
                <w:rFonts w:asciiTheme="majorHAnsi" w:hAnsiTheme="majorHAnsi" w:cstheme="majorHAnsi"/>
              </w:rPr>
              <w:t>Competencies</w:t>
            </w:r>
          </w:p>
        </w:tc>
        <w:tc>
          <w:tcPr>
            <w:tcW w:w="6531" w:type="dxa"/>
            <w:tcBorders>
              <w:top w:val="single" w:sz="2" w:space="0" w:color="auto"/>
              <w:left w:val="single" w:sz="2" w:space="0" w:color="auto"/>
              <w:bottom w:val="single" w:sz="2" w:space="0" w:color="auto"/>
              <w:right w:val="single" w:sz="2" w:space="0" w:color="auto"/>
            </w:tcBorders>
          </w:tcPr>
          <w:p w:rsidR="00EB68BC" w:rsidRPr="008D18CE" w:rsidRDefault="00EB68BC" w:rsidP="00EB68BC">
            <w:pPr>
              <w:pStyle w:val="ListParagraph"/>
              <w:numPr>
                <w:ilvl w:val="0"/>
                <w:numId w:val="1"/>
              </w:numPr>
              <w:ind w:left="440"/>
              <w:rPr>
                <w:rFonts w:asciiTheme="majorHAnsi" w:hAnsiTheme="majorHAnsi" w:cstheme="majorHAnsi"/>
              </w:rPr>
            </w:pPr>
            <w:r w:rsidRPr="008D18CE">
              <w:rPr>
                <w:rFonts w:asciiTheme="majorHAnsi" w:hAnsiTheme="majorHAnsi" w:cstheme="majorHAnsi"/>
                <w:i/>
              </w:rPr>
              <w:t>Strategic Orientation</w:t>
            </w:r>
            <w:r w:rsidRPr="008D18CE">
              <w:rPr>
                <w:rFonts w:asciiTheme="majorHAnsi" w:hAnsiTheme="majorHAnsi" w:cstheme="majorHAnsi"/>
              </w:rPr>
              <w:t>:  Demonstrates complex thinking abilities, incorporating both analytical and conceptual abilities to manage and develop plans and strategies</w:t>
            </w:r>
          </w:p>
          <w:p w:rsidR="00EB68BC" w:rsidRPr="008D18CE" w:rsidRDefault="00EB68BC" w:rsidP="00EB68BC">
            <w:pPr>
              <w:pStyle w:val="ListParagraph"/>
              <w:numPr>
                <w:ilvl w:val="0"/>
                <w:numId w:val="1"/>
              </w:numPr>
              <w:ind w:left="440"/>
              <w:rPr>
                <w:rFonts w:asciiTheme="majorHAnsi" w:hAnsiTheme="majorHAnsi" w:cstheme="majorHAnsi"/>
              </w:rPr>
            </w:pPr>
            <w:r w:rsidRPr="008D18CE">
              <w:rPr>
                <w:rFonts w:asciiTheme="majorHAnsi" w:hAnsiTheme="majorHAnsi" w:cstheme="majorHAnsi"/>
                <w:i/>
              </w:rPr>
              <w:t>Results Orientation</w:t>
            </w:r>
            <w:r w:rsidRPr="008D18CE">
              <w:rPr>
                <w:rFonts w:asciiTheme="majorHAnsi" w:hAnsiTheme="majorHAnsi" w:cstheme="majorHAnsi"/>
              </w:rPr>
              <w:t>: Drive for improvement of results demonstrated by a track record of substantially enhancing performance or organizations.</w:t>
            </w:r>
          </w:p>
          <w:p w:rsidR="00EB68BC" w:rsidRPr="008D18CE" w:rsidRDefault="00EB68BC" w:rsidP="00EB68BC">
            <w:pPr>
              <w:pStyle w:val="ListParagraph"/>
              <w:numPr>
                <w:ilvl w:val="0"/>
                <w:numId w:val="1"/>
              </w:numPr>
              <w:ind w:left="440"/>
              <w:rPr>
                <w:rFonts w:asciiTheme="majorHAnsi" w:hAnsiTheme="majorHAnsi" w:cstheme="majorHAnsi"/>
              </w:rPr>
            </w:pPr>
            <w:r w:rsidRPr="008D18CE">
              <w:rPr>
                <w:rFonts w:asciiTheme="majorHAnsi" w:hAnsiTheme="majorHAnsi" w:cstheme="majorHAnsi"/>
                <w:i/>
              </w:rPr>
              <w:t>Team Leadership</w:t>
            </w:r>
            <w:r w:rsidRPr="008D18CE">
              <w:rPr>
                <w:rFonts w:asciiTheme="majorHAnsi" w:hAnsiTheme="majorHAnsi" w:cstheme="majorHAnsi"/>
              </w:rPr>
              <w:t>: Can focus, align</w:t>
            </w:r>
            <w:r>
              <w:rPr>
                <w:rFonts w:asciiTheme="majorHAnsi" w:hAnsiTheme="majorHAnsi" w:cstheme="majorHAnsi"/>
              </w:rPr>
              <w:t xml:space="preserve"> and</w:t>
            </w:r>
            <w:r w:rsidRPr="008D18CE">
              <w:rPr>
                <w:rFonts w:asciiTheme="majorHAnsi" w:hAnsiTheme="majorHAnsi" w:cstheme="majorHAnsi"/>
              </w:rPr>
              <w:t xml:space="preserve"> build effective groups</w:t>
            </w:r>
            <w:r>
              <w:rPr>
                <w:rFonts w:asciiTheme="majorHAnsi" w:hAnsiTheme="majorHAnsi" w:cstheme="majorHAnsi"/>
              </w:rPr>
              <w:t xml:space="preserve"> and</w:t>
            </w:r>
            <w:r w:rsidRPr="008D18CE">
              <w:rPr>
                <w:rFonts w:asciiTheme="majorHAnsi" w:hAnsiTheme="majorHAnsi" w:cstheme="majorHAnsi"/>
              </w:rPr>
              <w:t xml:space="preserve"> effectively oversee a large, geographically dispersed workforce</w:t>
            </w:r>
          </w:p>
          <w:p w:rsidR="00EB68BC" w:rsidRPr="008D18CE" w:rsidRDefault="00EB68BC" w:rsidP="00EB68BC">
            <w:pPr>
              <w:pStyle w:val="ListParagraph"/>
              <w:numPr>
                <w:ilvl w:val="0"/>
                <w:numId w:val="1"/>
              </w:numPr>
              <w:ind w:left="440"/>
              <w:rPr>
                <w:rFonts w:asciiTheme="majorHAnsi" w:hAnsiTheme="majorHAnsi" w:cstheme="majorHAnsi"/>
                <w:bCs/>
              </w:rPr>
            </w:pPr>
            <w:r w:rsidRPr="008D18CE">
              <w:rPr>
                <w:rFonts w:asciiTheme="majorHAnsi" w:hAnsiTheme="majorHAnsi" w:cstheme="majorHAnsi"/>
                <w:i/>
              </w:rPr>
              <w:t>Collaboration &amp; Influencing</w:t>
            </w:r>
            <w:r w:rsidRPr="008D18CE">
              <w:rPr>
                <w:rFonts w:asciiTheme="majorHAnsi" w:hAnsiTheme="majorHAnsi" w:cstheme="majorHAnsi"/>
              </w:rPr>
              <w:t>: Works e</w:t>
            </w:r>
            <w:r>
              <w:rPr>
                <w:rFonts w:asciiTheme="majorHAnsi" w:hAnsiTheme="majorHAnsi" w:cstheme="majorHAnsi"/>
              </w:rPr>
              <w:t>ffectively with peers, partners</w:t>
            </w:r>
            <w:r w:rsidRPr="008D18CE">
              <w:rPr>
                <w:rFonts w:asciiTheme="majorHAnsi" w:hAnsiTheme="majorHAnsi" w:cstheme="majorHAnsi"/>
              </w:rPr>
              <w:t xml:space="preserve"> and others who are not in the line of command</w:t>
            </w:r>
          </w:p>
        </w:tc>
      </w:tr>
      <w:tr w:rsidR="00EB68BC" w:rsidRPr="008D18CE" w:rsidTr="00EB68BC">
        <w:tc>
          <w:tcPr>
            <w:tcW w:w="9159"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8D18CE" w:rsidRDefault="00EB68BC" w:rsidP="00EB68BC">
            <w:pPr>
              <w:contextualSpacing/>
              <w:jc w:val="center"/>
              <w:rPr>
                <w:rFonts w:asciiTheme="majorHAnsi" w:hAnsiTheme="majorHAnsi" w:cstheme="majorHAnsi"/>
                <w:b/>
              </w:rPr>
            </w:pPr>
            <w:r w:rsidRPr="008D18CE">
              <w:rPr>
                <w:rFonts w:asciiTheme="majorHAnsi" w:hAnsiTheme="majorHAnsi" w:cstheme="majorHAnsi"/>
                <w:b/>
              </w:rPr>
              <w:t>PAST APPOINTEES</w:t>
            </w:r>
          </w:p>
        </w:tc>
      </w:tr>
      <w:tr w:rsidR="00EB68BC" w:rsidRPr="008D18CE" w:rsidTr="00EB68BC">
        <w:tc>
          <w:tcPr>
            <w:tcW w:w="9159" w:type="dxa"/>
            <w:gridSpan w:val="2"/>
            <w:tcBorders>
              <w:top w:val="single" w:sz="2" w:space="0" w:color="auto"/>
              <w:left w:val="single" w:sz="2" w:space="0" w:color="auto"/>
              <w:bottom w:val="single" w:sz="2" w:space="0" w:color="auto"/>
              <w:right w:val="single" w:sz="2" w:space="0" w:color="auto"/>
            </w:tcBorders>
          </w:tcPr>
          <w:p w:rsidR="00EB68BC" w:rsidRPr="008D18CE" w:rsidRDefault="00EB68BC" w:rsidP="00EB68BC">
            <w:pPr>
              <w:contextualSpacing/>
              <w:rPr>
                <w:rFonts w:asciiTheme="majorHAnsi" w:hAnsiTheme="majorHAnsi" w:cstheme="majorHAnsi"/>
              </w:rPr>
            </w:pPr>
            <w:r w:rsidRPr="008D18CE">
              <w:rPr>
                <w:rFonts w:asciiTheme="majorHAnsi" w:hAnsiTheme="majorHAnsi" w:cstheme="majorHAnsi"/>
              </w:rPr>
              <w:t>Peter V. Neffenger, (2015 – Present) – Vice Admiral/Commandant, United States Coast Guard; Deputy Commandant for Operations, USCG; Deputy National Incident Commander, USCG</w:t>
            </w:r>
          </w:p>
        </w:tc>
      </w:tr>
      <w:tr w:rsidR="00EB68BC" w:rsidRPr="008D18CE" w:rsidTr="00EB68BC">
        <w:tc>
          <w:tcPr>
            <w:tcW w:w="9159" w:type="dxa"/>
            <w:gridSpan w:val="2"/>
            <w:tcBorders>
              <w:top w:val="single" w:sz="2" w:space="0" w:color="auto"/>
              <w:left w:val="single" w:sz="2" w:space="0" w:color="auto"/>
              <w:bottom w:val="single" w:sz="2" w:space="0" w:color="auto"/>
              <w:right w:val="single" w:sz="2" w:space="0" w:color="auto"/>
            </w:tcBorders>
          </w:tcPr>
          <w:p w:rsidR="00EB68BC" w:rsidRPr="008D18CE" w:rsidRDefault="00EB68BC" w:rsidP="00EB68BC">
            <w:pPr>
              <w:contextualSpacing/>
              <w:rPr>
                <w:rFonts w:asciiTheme="majorHAnsi" w:hAnsiTheme="majorHAnsi" w:cstheme="majorHAnsi"/>
              </w:rPr>
            </w:pPr>
            <w:r w:rsidRPr="008D18CE">
              <w:rPr>
                <w:rFonts w:asciiTheme="majorHAnsi" w:hAnsiTheme="majorHAnsi" w:cstheme="majorHAnsi"/>
              </w:rPr>
              <w:t>John Pistole, (2010 – 2014) – Deputy Director, FBI; Executive Assistant Director for Counterterrorism and Counterintelligence, FBI, Special Agent, FBI</w:t>
            </w:r>
          </w:p>
        </w:tc>
      </w:tr>
      <w:tr w:rsidR="00EB68BC" w:rsidRPr="008D18CE" w:rsidTr="00EB68BC">
        <w:tc>
          <w:tcPr>
            <w:tcW w:w="9159" w:type="dxa"/>
            <w:gridSpan w:val="2"/>
            <w:tcBorders>
              <w:top w:val="single" w:sz="2" w:space="0" w:color="auto"/>
              <w:left w:val="single" w:sz="2" w:space="0" w:color="auto"/>
              <w:bottom w:val="single" w:sz="2" w:space="0" w:color="auto"/>
              <w:right w:val="single" w:sz="2" w:space="0" w:color="auto"/>
            </w:tcBorders>
          </w:tcPr>
          <w:p w:rsidR="00EB68BC" w:rsidRPr="008D18CE" w:rsidRDefault="00EB68BC" w:rsidP="00EB68BC">
            <w:pPr>
              <w:contextualSpacing/>
              <w:rPr>
                <w:rFonts w:asciiTheme="majorHAnsi" w:hAnsiTheme="majorHAnsi" w:cstheme="majorHAnsi"/>
              </w:rPr>
            </w:pPr>
            <w:r w:rsidRPr="008D18CE">
              <w:rPr>
                <w:rFonts w:asciiTheme="majorHAnsi" w:hAnsiTheme="majorHAnsi" w:cstheme="majorHAnsi"/>
              </w:rPr>
              <w:t>Kip Hawley, (2005 – 2009) – Executive Vice President, Arzoon; Air Traffic Services Subcommittee Member, FAA; CEO, Skyway; Vice President, Union Pacific Railroad; Deputy Assistant Secretary and Executive Director, Governmental Affairs for the Department of Transportation</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60" w:name="_Toc465779625"/>
      <w:r w:rsidRPr="0017272D">
        <w:lastRenderedPageBreak/>
        <w:t>POSITION DESCRIPTION</w:t>
      </w:r>
      <w:bookmarkEnd w:id="60"/>
    </w:p>
    <w:p w:rsidR="00EB68BC" w:rsidRPr="00661AE5" w:rsidRDefault="00EB68BC" w:rsidP="00EB68BC">
      <w:pPr>
        <w:pStyle w:val="Heading1"/>
        <w:spacing w:before="120"/>
      </w:pPr>
      <w:bookmarkStart w:id="61" w:name="_Under_Secretary_for_3"/>
      <w:bookmarkStart w:id="62" w:name="_Toc465846338"/>
      <w:bookmarkEnd w:id="61"/>
      <w:r w:rsidRPr="009430A3">
        <w:t>Under Se</w:t>
      </w:r>
      <w:r>
        <w:t>cretary for National Protection</w:t>
      </w:r>
      <w:r w:rsidRPr="009430A3">
        <w:t xml:space="preserve"> and Programs</w:t>
      </w:r>
      <w:r>
        <w:t xml:space="preserve"> directorate,</w:t>
      </w:r>
      <w:r w:rsidRPr="009430A3">
        <w:t xml:space="preserve"> Department of Homeland Security</w:t>
      </w:r>
      <w:bookmarkEnd w:id="62"/>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0"/>
        <w:gridCol w:w="6626"/>
      </w:tblGrid>
      <w:tr w:rsidR="00EB68BC" w:rsidRPr="00661AE5"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C35917" w:rsidRDefault="00EB68BC" w:rsidP="00EB68BC">
            <w:pPr>
              <w:jc w:val="center"/>
              <w:rPr>
                <w:rFonts w:ascii="Calibri Light" w:hAnsi="Calibri Light" w:cs="Calibri Light"/>
                <w:b/>
              </w:rPr>
            </w:pPr>
            <w:r w:rsidRPr="00C35917">
              <w:rPr>
                <w:rFonts w:ascii="Calibri Light" w:hAnsi="Calibri Light" w:cs="Calibri Light"/>
                <w:b/>
              </w:rPr>
              <w:t>OVERVIEW</w:t>
            </w:r>
          </w:p>
        </w:tc>
      </w:tr>
      <w:tr w:rsidR="00EB68BC" w:rsidRPr="00661AE5"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35917" w:rsidRDefault="00EB68BC" w:rsidP="00EB68BC">
            <w:pPr>
              <w:rPr>
                <w:rFonts w:ascii="Calibri Light" w:hAnsi="Calibri Light" w:cs="Calibri Light"/>
              </w:rPr>
            </w:pPr>
            <w:r w:rsidRPr="00C35917">
              <w:rPr>
                <w:rFonts w:ascii="Calibri Light" w:hAnsi="Calibri Light" w:cs="Calibri Light"/>
              </w:rPr>
              <w:t>Senate Committee</w:t>
            </w:r>
          </w:p>
        </w:tc>
        <w:tc>
          <w:tcPr>
            <w:tcW w:w="6977" w:type="dxa"/>
            <w:tcBorders>
              <w:top w:val="single" w:sz="2" w:space="0" w:color="auto"/>
              <w:left w:val="single" w:sz="2" w:space="0" w:color="auto"/>
              <w:bottom w:val="single" w:sz="2" w:space="0" w:color="auto"/>
              <w:right w:val="single" w:sz="2" w:space="0" w:color="auto"/>
            </w:tcBorders>
          </w:tcPr>
          <w:p w:rsidR="00EB68BC" w:rsidRPr="00C35917" w:rsidRDefault="00EB68BC" w:rsidP="00EB68BC">
            <w:pPr>
              <w:jc w:val="both"/>
              <w:rPr>
                <w:rFonts w:ascii="Calibri Light" w:hAnsi="Calibri Light" w:cs="Calibri Light"/>
                <w:bCs/>
              </w:rPr>
            </w:pPr>
            <w:r w:rsidRPr="00C35917">
              <w:rPr>
                <w:rFonts w:ascii="Calibri Light" w:hAnsi="Calibri Light" w:cs="Calibri Light"/>
                <w:bCs/>
              </w:rPr>
              <w:t>Homeland Security and Governmental Affairs</w:t>
            </w:r>
          </w:p>
        </w:tc>
      </w:tr>
      <w:tr w:rsidR="00EB68BC" w:rsidRPr="00661AE5"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35917" w:rsidRDefault="00EB68BC" w:rsidP="00EB68BC">
            <w:pPr>
              <w:rPr>
                <w:rFonts w:ascii="Calibri Light" w:hAnsi="Calibri Light" w:cs="Calibri Light"/>
              </w:rPr>
            </w:pPr>
            <w:r w:rsidRPr="00C35917">
              <w:rPr>
                <w:rFonts w:ascii="Calibri Light" w:hAnsi="Calibri Light" w:cs="Calibri Light"/>
              </w:rPr>
              <w:t>Agency Mission</w:t>
            </w:r>
          </w:p>
        </w:tc>
        <w:tc>
          <w:tcPr>
            <w:tcW w:w="6977" w:type="dxa"/>
            <w:tcBorders>
              <w:top w:val="single" w:sz="2" w:space="0" w:color="auto"/>
              <w:left w:val="single" w:sz="2" w:space="0" w:color="auto"/>
              <w:bottom w:val="single" w:sz="2" w:space="0" w:color="auto"/>
              <w:right w:val="single" w:sz="2" w:space="0" w:color="auto"/>
            </w:tcBorders>
          </w:tcPr>
          <w:p w:rsidR="00EB68BC" w:rsidRPr="00C35917" w:rsidRDefault="00EB68BC" w:rsidP="00EB68BC">
            <w:pPr>
              <w:contextualSpacing/>
              <w:rPr>
                <w:rFonts w:ascii="Calibri Light" w:hAnsi="Calibri Light" w:cs="Calibri Light"/>
                <w:bCs/>
              </w:rPr>
            </w:pPr>
            <w:r w:rsidRPr="00C35917">
              <w:rPr>
                <w:rFonts w:ascii="Calibri Light" w:hAnsi="Calibri Light" w:cs="Calibri Light"/>
                <w:bCs/>
              </w:rPr>
              <w:t>To ensure that homeland is safe, secure and resilient against terrorism and other potential threats.</w:t>
            </w:r>
          </w:p>
        </w:tc>
      </w:tr>
      <w:tr w:rsidR="00EB68BC" w:rsidRPr="00661AE5"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35917" w:rsidRDefault="00EB68BC" w:rsidP="00EB68BC">
            <w:pPr>
              <w:rPr>
                <w:rFonts w:ascii="Calibri Light" w:hAnsi="Calibri Light" w:cs="Calibri Light"/>
              </w:rPr>
            </w:pPr>
            <w:r w:rsidRPr="00C35917">
              <w:rPr>
                <w:rFonts w:ascii="Calibri Light" w:hAnsi="Calibri Light" w:cs="Calibri Light"/>
              </w:rPr>
              <w:t>Position Overview</w:t>
            </w:r>
          </w:p>
        </w:tc>
        <w:tc>
          <w:tcPr>
            <w:tcW w:w="6792" w:type="dxa"/>
            <w:tcBorders>
              <w:top w:val="single" w:sz="2" w:space="0" w:color="auto"/>
              <w:left w:val="single" w:sz="2" w:space="0" w:color="auto"/>
              <w:bottom w:val="single" w:sz="2" w:space="0" w:color="auto"/>
              <w:right w:val="single" w:sz="2" w:space="0" w:color="auto"/>
            </w:tcBorders>
          </w:tcPr>
          <w:p w:rsidR="00EB68BC" w:rsidRPr="00C35917" w:rsidRDefault="00EB68BC" w:rsidP="00EB68BC">
            <w:pPr>
              <w:rPr>
                <w:rFonts w:ascii="Calibri Light" w:hAnsi="Calibri Light" w:cs="Calibri Light"/>
              </w:rPr>
            </w:pPr>
            <w:r w:rsidRPr="00C35917">
              <w:rPr>
                <w:rFonts w:ascii="Calibri Light" w:hAnsi="Calibri Light" w:cs="Calibri Light"/>
                <w:bCs/>
              </w:rPr>
              <w:t>The undersecretary’s goal is to advance the department's risk-reduction mission. Reducing risk requires an integrated approach that encompasses both physical and virtual threats and their associated human elements. The undersecretary leads the efforts to protect and enhance the resiliency of the nation’s physical and cyber critical infrastructure from terrorist attacks, natural disasters and other catastrophic incidents.</w:t>
            </w:r>
            <w:r w:rsidRPr="00C35917">
              <w:rPr>
                <w:rFonts w:ascii="Calibri Light" w:hAnsi="Calibri Light" w:cs="Calibri Light"/>
                <w:color w:val="000000"/>
                <w:lang w:val="en"/>
              </w:rPr>
              <w:t xml:space="preserve"> The directorate accomplishes its mission by partnering with infrastructure owners and operators as well as federal, state, local and territorial officials.</w:t>
            </w:r>
          </w:p>
        </w:tc>
      </w:tr>
      <w:tr w:rsidR="00EB68BC" w:rsidRPr="00661AE5"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35917" w:rsidRDefault="00EB68BC" w:rsidP="00EB68BC">
            <w:pPr>
              <w:rPr>
                <w:rFonts w:ascii="Calibri Light" w:hAnsi="Calibri Light" w:cs="Calibri Light"/>
                <w:i/>
                <w:sz w:val="16"/>
                <w:szCs w:val="16"/>
              </w:rPr>
            </w:pPr>
            <w:r w:rsidRPr="00C35917">
              <w:rPr>
                <w:rFonts w:ascii="Calibri Light" w:hAnsi="Calibri Light" w:cs="Calibri Light"/>
              </w:rPr>
              <w:t>Compensation</w:t>
            </w:r>
          </w:p>
        </w:tc>
        <w:tc>
          <w:tcPr>
            <w:tcW w:w="6792" w:type="dxa"/>
            <w:tcBorders>
              <w:top w:val="single" w:sz="2" w:space="0" w:color="auto"/>
              <w:left w:val="single" w:sz="2" w:space="0" w:color="auto"/>
              <w:bottom w:val="single" w:sz="2" w:space="0" w:color="auto"/>
              <w:right w:val="single" w:sz="2" w:space="0" w:color="auto"/>
            </w:tcBorders>
          </w:tcPr>
          <w:p w:rsidR="00EB68BC" w:rsidRPr="00C35917" w:rsidRDefault="00EB68BC" w:rsidP="00EB68BC">
            <w:pPr>
              <w:jc w:val="both"/>
              <w:rPr>
                <w:rFonts w:ascii="Calibri Light" w:hAnsi="Calibri Light" w:cs="Calibri Light"/>
                <w:bCs/>
              </w:rPr>
            </w:pPr>
            <w:r w:rsidRPr="00C35917">
              <w:rPr>
                <w:rFonts w:ascii="Calibri Light" w:hAnsi="Calibri Light" w:cs="Calibri Light"/>
                <w:bCs/>
              </w:rPr>
              <w:t>Level III $170,400 (5 U.S.C. § 5314)</w:t>
            </w:r>
          </w:p>
        </w:tc>
      </w:tr>
      <w:tr w:rsidR="00EB68BC" w:rsidRPr="00661AE5"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35917" w:rsidRDefault="00EB68BC" w:rsidP="00EB68BC">
            <w:pPr>
              <w:rPr>
                <w:rFonts w:ascii="Calibri Light" w:hAnsi="Calibri Light" w:cs="Calibri Light"/>
              </w:rPr>
            </w:pPr>
            <w:r w:rsidRPr="00C35917">
              <w:rPr>
                <w:rFonts w:ascii="Calibri Light" w:hAnsi="Calibri Light" w:cs="Calibri Light"/>
              </w:rPr>
              <w:t>Position Reports to</w:t>
            </w:r>
          </w:p>
        </w:tc>
        <w:tc>
          <w:tcPr>
            <w:tcW w:w="6792" w:type="dxa"/>
            <w:tcBorders>
              <w:top w:val="single" w:sz="2" w:space="0" w:color="auto"/>
              <w:left w:val="single" w:sz="2" w:space="0" w:color="auto"/>
              <w:bottom w:val="single" w:sz="2" w:space="0" w:color="auto"/>
              <w:right w:val="single" w:sz="2" w:space="0" w:color="auto"/>
            </w:tcBorders>
          </w:tcPr>
          <w:p w:rsidR="00EB68BC" w:rsidRPr="00C35917" w:rsidRDefault="00EB68BC" w:rsidP="00EB68BC">
            <w:pPr>
              <w:rPr>
                <w:rFonts w:ascii="Calibri Light" w:hAnsi="Calibri Light" w:cs="Calibri Light"/>
              </w:rPr>
            </w:pPr>
            <w:r w:rsidRPr="00C35917">
              <w:rPr>
                <w:rFonts w:ascii="Calibri Light" w:hAnsi="Calibri Light" w:cs="Calibri Light"/>
              </w:rPr>
              <w:t>Secretary and deputy secretary of Homeland Security</w:t>
            </w:r>
          </w:p>
        </w:tc>
      </w:tr>
      <w:tr w:rsidR="00EB68BC" w:rsidRPr="00661AE5"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C35917" w:rsidRDefault="00EB68BC" w:rsidP="00EB68BC">
            <w:pPr>
              <w:jc w:val="center"/>
              <w:rPr>
                <w:rFonts w:ascii="Calibri Light" w:hAnsi="Calibri Light" w:cs="Calibri Light"/>
                <w:b/>
              </w:rPr>
            </w:pPr>
            <w:r w:rsidRPr="00C35917">
              <w:rPr>
                <w:rFonts w:ascii="Calibri Light" w:hAnsi="Calibri Light" w:cs="Calibri Light"/>
                <w:b/>
              </w:rPr>
              <w:t>RESPONSIBILITIES</w:t>
            </w:r>
          </w:p>
        </w:tc>
      </w:tr>
      <w:tr w:rsidR="00EB68BC" w:rsidRPr="00661AE5"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35917" w:rsidRDefault="00EB68BC" w:rsidP="00EB68BC">
            <w:pPr>
              <w:rPr>
                <w:rFonts w:ascii="Calibri Light" w:hAnsi="Calibri Light" w:cs="Calibri Light"/>
              </w:rPr>
            </w:pPr>
            <w:r w:rsidRPr="00C35917">
              <w:rPr>
                <w:rFonts w:ascii="Calibri Light" w:hAnsi="Calibri Light" w:cs="Calibri Light"/>
              </w:rPr>
              <w:t>Management Scope</w:t>
            </w:r>
          </w:p>
        </w:tc>
        <w:tc>
          <w:tcPr>
            <w:tcW w:w="6792" w:type="dxa"/>
            <w:tcBorders>
              <w:top w:val="single" w:sz="2" w:space="0" w:color="auto"/>
              <w:left w:val="single" w:sz="2" w:space="0" w:color="auto"/>
              <w:bottom w:val="single" w:sz="2" w:space="0" w:color="auto"/>
              <w:right w:val="single" w:sz="2" w:space="0" w:color="auto"/>
            </w:tcBorders>
          </w:tcPr>
          <w:p w:rsidR="00EB68BC" w:rsidRPr="00C35917" w:rsidRDefault="00EB68BC" w:rsidP="00EB68BC">
            <w:pPr>
              <w:rPr>
                <w:rFonts w:ascii="Calibri Light" w:hAnsi="Calibri Light" w:cs="Calibri Light"/>
                <w:color w:val="000000"/>
                <w:lang w:val="en"/>
              </w:rPr>
            </w:pPr>
            <w:r w:rsidRPr="00C35917">
              <w:rPr>
                <w:rFonts w:ascii="Calibri Light" w:hAnsi="Calibri Light" w:cs="Calibri Light"/>
                <w:bCs/>
              </w:rPr>
              <w:t xml:space="preserve">In fiscal 2015, DHS had $42,573 million in outlays and 166,777 total employment. </w:t>
            </w:r>
            <w:r w:rsidRPr="00C35917">
              <w:rPr>
                <w:rFonts w:ascii="Calibri Light" w:hAnsi="Calibri Light" w:cs="Calibri Light"/>
                <w:color w:val="000000"/>
                <w:lang w:val="en"/>
              </w:rPr>
              <w:t xml:space="preserve">The undersecretary oversees a staff of approximately 2,800 and an annual budget of approximately $2.5 billion. Direct reports include: </w:t>
            </w:r>
          </w:p>
          <w:p w:rsidR="00EB68BC" w:rsidRPr="00C35917" w:rsidRDefault="00EB68BC" w:rsidP="00EB68BC">
            <w:pPr>
              <w:pStyle w:val="ListParagraph"/>
              <w:numPr>
                <w:ilvl w:val="0"/>
                <w:numId w:val="21"/>
              </w:numPr>
              <w:rPr>
                <w:rFonts w:ascii="Calibri Light" w:hAnsi="Calibri Light" w:cs="Calibri Light"/>
                <w:color w:val="000000"/>
                <w:lang w:val="en"/>
              </w:rPr>
            </w:pPr>
            <w:r w:rsidRPr="00C35917">
              <w:rPr>
                <w:rFonts w:ascii="Calibri Light" w:hAnsi="Calibri Light" w:cs="Calibri Light"/>
                <w:color w:val="000000"/>
                <w:lang w:val="en"/>
              </w:rPr>
              <w:t>Deputy undersecretary for cyber security</w:t>
            </w:r>
          </w:p>
          <w:p w:rsidR="00EB68BC" w:rsidRPr="00C35917" w:rsidRDefault="00EB68BC" w:rsidP="00EB68BC">
            <w:pPr>
              <w:pStyle w:val="ListParagraph"/>
              <w:numPr>
                <w:ilvl w:val="0"/>
                <w:numId w:val="21"/>
              </w:numPr>
              <w:rPr>
                <w:rFonts w:ascii="Calibri Light" w:hAnsi="Calibri Light" w:cs="Calibri Light"/>
                <w:color w:val="000000"/>
                <w:lang w:val="en"/>
              </w:rPr>
            </w:pPr>
            <w:r w:rsidRPr="00C35917">
              <w:rPr>
                <w:rFonts w:ascii="Calibri Light" w:hAnsi="Calibri Light" w:cs="Calibri Light"/>
                <w:color w:val="000000"/>
                <w:lang w:val="en"/>
              </w:rPr>
              <w:t>Deputy undersecretary for national protections and programs</w:t>
            </w:r>
          </w:p>
          <w:p w:rsidR="00EB68BC" w:rsidRPr="00C35917" w:rsidRDefault="00EB68BC" w:rsidP="00EB68BC">
            <w:pPr>
              <w:pStyle w:val="ListParagraph"/>
              <w:numPr>
                <w:ilvl w:val="0"/>
                <w:numId w:val="21"/>
              </w:numPr>
              <w:rPr>
                <w:rFonts w:ascii="Calibri Light" w:hAnsi="Calibri Light" w:cs="Calibri Light"/>
                <w:color w:val="000000"/>
                <w:lang w:val="en"/>
              </w:rPr>
            </w:pPr>
            <w:r w:rsidRPr="00C35917">
              <w:rPr>
                <w:rFonts w:ascii="Calibri Light" w:hAnsi="Calibri Light" w:cs="Calibri Light"/>
                <w:color w:val="000000"/>
                <w:lang w:val="en"/>
              </w:rPr>
              <w:t>Director, Federal Protective Service</w:t>
            </w:r>
          </w:p>
          <w:p w:rsidR="00EB68BC" w:rsidRPr="00C35917" w:rsidRDefault="00EB68BC" w:rsidP="00EB68BC">
            <w:pPr>
              <w:pStyle w:val="ListParagraph"/>
              <w:numPr>
                <w:ilvl w:val="0"/>
                <w:numId w:val="21"/>
              </w:numPr>
              <w:rPr>
                <w:rFonts w:ascii="Calibri Light" w:hAnsi="Calibri Light" w:cs="Calibri Light"/>
                <w:color w:val="000000"/>
                <w:lang w:val="en"/>
              </w:rPr>
            </w:pPr>
            <w:r w:rsidRPr="00C35917">
              <w:rPr>
                <w:rFonts w:ascii="Calibri Light" w:hAnsi="Calibri Light" w:cs="Calibri Light"/>
                <w:color w:val="000000"/>
                <w:lang w:val="en"/>
              </w:rPr>
              <w:t>Director, Office of Biometric Identification Management</w:t>
            </w:r>
          </w:p>
        </w:tc>
      </w:tr>
      <w:tr w:rsidR="00EB68BC" w:rsidRPr="00661AE5"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35917" w:rsidRDefault="00EB68BC" w:rsidP="00EB68BC">
            <w:pPr>
              <w:rPr>
                <w:rFonts w:ascii="Calibri Light" w:hAnsi="Calibri Light" w:cs="Calibri Light"/>
              </w:rPr>
            </w:pPr>
            <w:r w:rsidRPr="00C35917">
              <w:rPr>
                <w:rFonts w:ascii="Calibri Light" w:hAnsi="Calibri Light" w:cs="Calibri Light"/>
              </w:rPr>
              <w:t>Primary Responsibilities</w:t>
            </w:r>
          </w:p>
        </w:tc>
        <w:tc>
          <w:tcPr>
            <w:tcW w:w="6792" w:type="dxa"/>
            <w:tcBorders>
              <w:top w:val="single" w:sz="2" w:space="0" w:color="auto"/>
              <w:left w:val="single" w:sz="2" w:space="0" w:color="auto"/>
              <w:bottom w:val="single" w:sz="2" w:space="0" w:color="auto"/>
              <w:right w:val="single" w:sz="2" w:space="0" w:color="auto"/>
            </w:tcBorders>
          </w:tcPr>
          <w:p w:rsidR="00EB68BC" w:rsidRPr="00C35917" w:rsidRDefault="00EB68BC" w:rsidP="00EB68BC">
            <w:pPr>
              <w:pStyle w:val="ListParagraph"/>
              <w:numPr>
                <w:ilvl w:val="0"/>
                <w:numId w:val="21"/>
              </w:numPr>
              <w:rPr>
                <w:rFonts w:ascii="Calibri Light" w:hAnsi="Calibri Light" w:cs="Calibri Light"/>
                <w:color w:val="000000"/>
                <w:lang w:val="en"/>
              </w:rPr>
            </w:pPr>
            <w:r w:rsidRPr="00C35917">
              <w:rPr>
                <w:rFonts w:ascii="Calibri Light" w:hAnsi="Calibri Light" w:cs="Calibri Light"/>
                <w:color w:val="000000"/>
                <w:lang w:val="en"/>
              </w:rPr>
              <w:t>Strengthens the security and resiliency of the nation’s critical infrastructure against physical and cyber risk, securing federal facilities, building capabilities in the .gov and .com domains and advancing identity management verification.</w:t>
            </w:r>
          </w:p>
          <w:p w:rsidR="00EB68BC" w:rsidRPr="00C35917" w:rsidRDefault="00EB68BC" w:rsidP="00EB68BC">
            <w:pPr>
              <w:pStyle w:val="ListParagraph"/>
              <w:numPr>
                <w:ilvl w:val="0"/>
                <w:numId w:val="21"/>
              </w:numPr>
              <w:rPr>
                <w:rFonts w:ascii="Calibri Light" w:hAnsi="Calibri Light" w:cs="Calibri Light"/>
                <w:color w:val="000000"/>
                <w:lang w:val="en"/>
              </w:rPr>
            </w:pPr>
            <w:r w:rsidRPr="00C35917">
              <w:rPr>
                <w:rFonts w:ascii="Calibri Light" w:hAnsi="Calibri Light" w:cs="Calibri Light"/>
                <w:color w:val="000000"/>
                <w:lang w:val="en"/>
              </w:rPr>
              <w:t>Reduces risks to physical, cyber and communications infrastructures.</w:t>
            </w:r>
          </w:p>
          <w:p w:rsidR="00EB68BC" w:rsidRPr="00C35917" w:rsidRDefault="00EB68BC" w:rsidP="00EB68BC">
            <w:pPr>
              <w:pStyle w:val="ListParagraph"/>
              <w:numPr>
                <w:ilvl w:val="0"/>
                <w:numId w:val="21"/>
              </w:numPr>
              <w:rPr>
                <w:rFonts w:ascii="Calibri Light" w:hAnsi="Calibri Light" w:cs="Calibri Light"/>
                <w:color w:val="000000"/>
                <w:lang w:val="en"/>
              </w:rPr>
            </w:pPr>
            <w:r w:rsidRPr="00C35917">
              <w:rPr>
                <w:rFonts w:ascii="Calibri Light" w:hAnsi="Calibri Light" w:cs="Calibri Light"/>
                <w:color w:val="000000"/>
                <w:lang w:val="en"/>
              </w:rPr>
              <w:t>Collaborates with all levels of government, the private sector, non-government organizations and international bodies.</w:t>
            </w:r>
          </w:p>
          <w:p w:rsidR="00EB68BC" w:rsidRPr="00C35917" w:rsidRDefault="00EB68BC" w:rsidP="00EB68BC">
            <w:pPr>
              <w:pStyle w:val="ListParagraph"/>
              <w:numPr>
                <w:ilvl w:val="0"/>
                <w:numId w:val="21"/>
              </w:numPr>
              <w:rPr>
                <w:rFonts w:ascii="Calibri Light" w:hAnsi="Calibri Light" w:cs="Calibri Light"/>
                <w:color w:val="000000"/>
                <w:lang w:val="en"/>
              </w:rPr>
            </w:pPr>
            <w:r w:rsidRPr="00C35917">
              <w:rPr>
                <w:rFonts w:ascii="Calibri Light" w:hAnsi="Calibri Light" w:cs="Calibri Light"/>
                <w:color w:val="000000"/>
                <w:lang w:val="en"/>
              </w:rPr>
              <w:t>Prevents, responds to and mitigates threats to U.S. national security from acts of terrorism, natural disasters and other catastrophic events.</w:t>
            </w:r>
          </w:p>
          <w:p w:rsidR="00EB68BC" w:rsidRPr="00C35917" w:rsidRDefault="00EB68BC" w:rsidP="00EB68BC">
            <w:pPr>
              <w:jc w:val="both"/>
              <w:rPr>
                <w:rFonts w:ascii="Calibri Light" w:hAnsi="Calibri Light" w:cs="Calibri Light"/>
                <w:color w:val="000000"/>
                <w:lang w:val="en"/>
              </w:rPr>
            </w:pPr>
          </w:p>
          <w:p w:rsidR="00EB68BC" w:rsidRPr="00C35917" w:rsidRDefault="00EB68BC" w:rsidP="00EB68BC">
            <w:pPr>
              <w:rPr>
                <w:rFonts w:ascii="Calibri Light" w:hAnsi="Calibri Light" w:cs="Calibri Light"/>
                <w:color w:val="000000"/>
                <w:lang w:val="en"/>
              </w:rPr>
            </w:pPr>
            <w:r w:rsidRPr="00C35917">
              <w:rPr>
                <w:rFonts w:ascii="Calibri Light" w:hAnsi="Calibri Light" w:cs="Calibri Light"/>
                <w:color w:val="000000"/>
                <w:lang w:val="en"/>
              </w:rPr>
              <w:t>The role works closely with the following entities:</w:t>
            </w:r>
          </w:p>
          <w:p w:rsidR="00EB68BC" w:rsidRPr="00C35917" w:rsidRDefault="00EB68BC" w:rsidP="00EB68BC">
            <w:pPr>
              <w:pStyle w:val="ListParagraph"/>
              <w:numPr>
                <w:ilvl w:val="0"/>
                <w:numId w:val="21"/>
              </w:numPr>
              <w:rPr>
                <w:rFonts w:ascii="Calibri Light" w:hAnsi="Calibri Light" w:cs="Calibri Light"/>
                <w:color w:val="000000"/>
                <w:lang w:val="en"/>
              </w:rPr>
            </w:pPr>
            <w:r w:rsidRPr="00C35917">
              <w:rPr>
                <w:rFonts w:ascii="Calibri Light" w:hAnsi="Calibri Light" w:cs="Calibri Light"/>
                <w:color w:val="000000"/>
                <w:lang w:val="en"/>
              </w:rPr>
              <w:t>Secretary of Homeland Security</w:t>
            </w:r>
          </w:p>
          <w:p w:rsidR="00EB68BC" w:rsidRPr="00C35917" w:rsidRDefault="00EB68BC" w:rsidP="00EB68BC">
            <w:pPr>
              <w:pStyle w:val="ListParagraph"/>
              <w:numPr>
                <w:ilvl w:val="0"/>
                <w:numId w:val="21"/>
              </w:numPr>
              <w:rPr>
                <w:rFonts w:ascii="Calibri Light" w:hAnsi="Calibri Light" w:cs="Calibri Light"/>
                <w:color w:val="000000"/>
                <w:lang w:val="en"/>
              </w:rPr>
            </w:pPr>
            <w:r w:rsidRPr="00C35917">
              <w:rPr>
                <w:rFonts w:ascii="Calibri Light" w:hAnsi="Calibri Light" w:cs="Calibri Light"/>
                <w:color w:val="000000"/>
                <w:lang w:val="en"/>
              </w:rPr>
              <w:t>Federal Protective Service (FPS)</w:t>
            </w:r>
          </w:p>
          <w:p w:rsidR="00EB68BC" w:rsidRPr="00C35917" w:rsidRDefault="00EB68BC" w:rsidP="00EB68BC">
            <w:pPr>
              <w:pStyle w:val="ListParagraph"/>
              <w:numPr>
                <w:ilvl w:val="0"/>
                <w:numId w:val="21"/>
              </w:numPr>
              <w:rPr>
                <w:rFonts w:ascii="Calibri Light" w:hAnsi="Calibri Light" w:cs="Calibri Light"/>
                <w:color w:val="000000"/>
                <w:lang w:val="en"/>
              </w:rPr>
            </w:pPr>
            <w:r w:rsidRPr="00C35917">
              <w:rPr>
                <w:rFonts w:ascii="Calibri Light" w:hAnsi="Calibri Light" w:cs="Calibri Light"/>
                <w:color w:val="000000"/>
                <w:lang w:val="en"/>
              </w:rPr>
              <w:t>Office of Cyber Security and Communications (CS&amp;C)</w:t>
            </w:r>
          </w:p>
          <w:p w:rsidR="00EB68BC" w:rsidRPr="00C35917" w:rsidRDefault="00EB68BC" w:rsidP="00EB68BC">
            <w:pPr>
              <w:pStyle w:val="ListParagraph"/>
              <w:numPr>
                <w:ilvl w:val="0"/>
                <w:numId w:val="21"/>
              </w:numPr>
              <w:rPr>
                <w:rFonts w:ascii="Calibri Light" w:hAnsi="Calibri Light" w:cs="Calibri Light"/>
                <w:color w:val="000000"/>
                <w:lang w:val="en"/>
              </w:rPr>
            </w:pPr>
            <w:r w:rsidRPr="00C35917">
              <w:rPr>
                <w:rFonts w:ascii="Calibri Light" w:hAnsi="Calibri Light" w:cs="Calibri Light"/>
                <w:color w:val="000000"/>
                <w:lang w:val="en"/>
              </w:rPr>
              <w:lastRenderedPageBreak/>
              <w:t>Office of Infrastructure Protection (IP)</w:t>
            </w:r>
          </w:p>
          <w:p w:rsidR="00EB68BC" w:rsidRPr="00C35917" w:rsidRDefault="00EB68BC" w:rsidP="00EB68BC">
            <w:pPr>
              <w:pStyle w:val="ListParagraph"/>
              <w:numPr>
                <w:ilvl w:val="0"/>
                <w:numId w:val="21"/>
              </w:numPr>
              <w:rPr>
                <w:rFonts w:ascii="Calibri Light" w:hAnsi="Calibri Light" w:cs="Calibri Light"/>
                <w:color w:val="000000"/>
                <w:lang w:val="en"/>
              </w:rPr>
            </w:pPr>
            <w:r w:rsidRPr="00C35917">
              <w:rPr>
                <w:rFonts w:ascii="Calibri Light" w:hAnsi="Calibri Light" w:cs="Calibri Light"/>
                <w:color w:val="000000"/>
                <w:lang w:val="en"/>
              </w:rPr>
              <w:t>US-VISIT</w:t>
            </w:r>
          </w:p>
          <w:p w:rsidR="00EB68BC" w:rsidRPr="00C35917" w:rsidRDefault="00EB68BC" w:rsidP="00EB68BC">
            <w:pPr>
              <w:pStyle w:val="ListParagraph"/>
              <w:numPr>
                <w:ilvl w:val="0"/>
                <w:numId w:val="21"/>
              </w:numPr>
              <w:rPr>
                <w:rFonts w:ascii="Calibri Light" w:hAnsi="Calibri Light" w:cs="Calibri Light"/>
                <w:color w:val="000000"/>
                <w:lang w:val="en"/>
              </w:rPr>
            </w:pPr>
            <w:r w:rsidRPr="00C35917">
              <w:rPr>
                <w:rFonts w:ascii="Calibri Light" w:hAnsi="Calibri Light" w:cs="Calibri Light"/>
                <w:color w:val="000000"/>
                <w:lang w:val="en"/>
              </w:rPr>
              <w:t>Private Sector</w:t>
            </w:r>
          </w:p>
          <w:p w:rsidR="00EB68BC" w:rsidRPr="00C35917" w:rsidRDefault="00EB68BC" w:rsidP="00EB68BC">
            <w:pPr>
              <w:pStyle w:val="ListParagraph"/>
              <w:numPr>
                <w:ilvl w:val="0"/>
                <w:numId w:val="21"/>
              </w:numPr>
              <w:jc w:val="both"/>
              <w:rPr>
                <w:rFonts w:ascii="Calibri Light" w:hAnsi="Calibri Light" w:cs="Calibri Light"/>
                <w:color w:val="000000"/>
                <w:lang w:val="en"/>
              </w:rPr>
            </w:pPr>
            <w:r w:rsidRPr="00C35917">
              <w:rPr>
                <w:rFonts w:ascii="Calibri Light" w:hAnsi="Calibri Light" w:cs="Calibri Light"/>
                <w:color w:val="000000"/>
                <w:lang w:val="en"/>
              </w:rPr>
              <w:t>NGO Community</w:t>
            </w:r>
          </w:p>
        </w:tc>
      </w:tr>
      <w:tr w:rsidR="00EB68BC" w:rsidRPr="00661AE5"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35917" w:rsidRDefault="00EB68BC" w:rsidP="00EB68BC">
            <w:pPr>
              <w:rPr>
                <w:rFonts w:ascii="Calibri Light" w:hAnsi="Calibri Light" w:cs="Calibri Light"/>
              </w:rPr>
            </w:pPr>
            <w:r w:rsidRPr="00C35917">
              <w:rPr>
                <w:rFonts w:ascii="Calibri Light" w:hAnsi="Calibri Light" w:cs="Calibri Light"/>
              </w:rPr>
              <w:lastRenderedPageBreak/>
              <w:t>Strategic Goals and Priorities</w:t>
            </w:r>
          </w:p>
        </w:tc>
        <w:tc>
          <w:tcPr>
            <w:tcW w:w="6792" w:type="dxa"/>
            <w:tcBorders>
              <w:top w:val="single" w:sz="2" w:space="0" w:color="auto"/>
              <w:left w:val="single" w:sz="2" w:space="0" w:color="auto"/>
              <w:bottom w:val="single" w:sz="2" w:space="0" w:color="auto"/>
              <w:right w:val="single" w:sz="2" w:space="0" w:color="auto"/>
            </w:tcBorders>
            <w:vAlign w:val="center"/>
          </w:tcPr>
          <w:p w:rsidR="00EB68BC" w:rsidRPr="00C35917" w:rsidRDefault="00EB68BC" w:rsidP="00EB68BC">
            <w:pPr>
              <w:rPr>
                <w:rFonts w:ascii="Calibri Light" w:hAnsi="Calibri Light" w:cs="Calibri Light"/>
                <w:color w:val="000000"/>
                <w:lang w:val="en"/>
              </w:rPr>
            </w:pPr>
          </w:p>
          <w:p w:rsidR="00EB68BC" w:rsidRPr="00C35917" w:rsidRDefault="00EB68BC" w:rsidP="00EB68BC">
            <w:pPr>
              <w:rPr>
                <w:rFonts w:ascii="Calibri Light" w:hAnsi="Calibri Light" w:cs="Calibri Light"/>
                <w:color w:val="000000"/>
                <w:lang w:val="en"/>
              </w:rPr>
            </w:pPr>
          </w:p>
          <w:p w:rsidR="00EB68BC" w:rsidRPr="00C35917" w:rsidRDefault="00EB68BC" w:rsidP="00EB68BC">
            <w:pPr>
              <w:jc w:val="center"/>
              <w:rPr>
                <w:rFonts w:ascii="Calibri Light" w:hAnsi="Calibri Light" w:cs="Calibri Light"/>
                <w:color w:val="000000"/>
                <w:lang w:val="en"/>
              </w:rPr>
            </w:pPr>
            <w:r w:rsidRPr="00C35917">
              <w:rPr>
                <w:rFonts w:ascii="Calibri Light" w:hAnsi="Calibri Light" w:cs="Calibri Light"/>
                <w:color w:val="000000"/>
                <w:lang w:val="en"/>
              </w:rPr>
              <w:t>Depends on the policy priorities of the administration</w:t>
            </w:r>
          </w:p>
          <w:p w:rsidR="00EB68BC" w:rsidRPr="00C35917" w:rsidRDefault="00EB68BC" w:rsidP="00EB68BC">
            <w:pPr>
              <w:jc w:val="center"/>
              <w:rPr>
                <w:rFonts w:ascii="Calibri Light" w:hAnsi="Calibri Light" w:cs="Calibri Light"/>
                <w:color w:val="000000"/>
                <w:lang w:val="en"/>
              </w:rPr>
            </w:pPr>
          </w:p>
          <w:p w:rsidR="00EB68BC" w:rsidRPr="00C35917" w:rsidRDefault="00EB68BC" w:rsidP="00EB68BC">
            <w:pPr>
              <w:rPr>
                <w:rFonts w:ascii="Calibri Light" w:hAnsi="Calibri Light" w:cs="Calibri Light"/>
                <w:color w:val="000000"/>
                <w:lang w:val="en"/>
              </w:rPr>
            </w:pPr>
          </w:p>
        </w:tc>
      </w:tr>
      <w:tr w:rsidR="00EB68BC" w:rsidRPr="00661AE5"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C35917" w:rsidRDefault="00EB68BC" w:rsidP="00EB68BC">
            <w:pPr>
              <w:jc w:val="center"/>
              <w:rPr>
                <w:rFonts w:ascii="Calibri Light" w:hAnsi="Calibri Light" w:cs="Calibri Light"/>
                <w:b/>
              </w:rPr>
            </w:pPr>
            <w:r w:rsidRPr="00C35917">
              <w:rPr>
                <w:rFonts w:ascii="Calibri Light" w:hAnsi="Calibri Light" w:cs="Calibri Light"/>
                <w:b/>
              </w:rPr>
              <w:t>REQUIREMENTS AND COMPETENCIES</w:t>
            </w:r>
          </w:p>
        </w:tc>
      </w:tr>
      <w:tr w:rsidR="00EB68BC" w:rsidRPr="00661AE5"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35917" w:rsidRDefault="00EB68BC" w:rsidP="00EB68BC">
            <w:pPr>
              <w:rPr>
                <w:rFonts w:ascii="Calibri Light" w:hAnsi="Calibri Light" w:cs="Calibri Light"/>
              </w:rPr>
            </w:pPr>
            <w:r w:rsidRPr="00C35917">
              <w:rPr>
                <w:rFonts w:ascii="Calibri Light" w:hAnsi="Calibri Light" w:cs="Calibri Light"/>
              </w:rPr>
              <w:t>Requirements</w:t>
            </w:r>
          </w:p>
        </w:tc>
        <w:tc>
          <w:tcPr>
            <w:tcW w:w="6792" w:type="dxa"/>
            <w:tcBorders>
              <w:top w:val="single" w:sz="2" w:space="0" w:color="auto"/>
              <w:left w:val="single" w:sz="2" w:space="0" w:color="auto"/>
              <w:bottom w:val="single" w:sz="2" w:space="0" w:color="auto"/>
              <w:right w:val="single" w:sz="2" w:space="0" w:color="auto"/>
            </w:tcBorders>
          </w:tcPr>
          <w:p w:rsidR="00EB68BC" w:rsidRPr="00C35917" w:rsidRDefault="00EB68BC" w:rsidP="00EB68BC">
            <w:pPr>
              <w:pStyle w:val="ListParagraph"/>
              <w:numPr>
                <w:ilvl w:val="0"/>
                <w:numId w:val="21"/>
              </w:numPr>
              <w:jc w:val="both"/>
              <w:rPr>
                <w:rFonts w:ascii="Calibri Light" w:hAnsi="Calibri Light" w:cs="Calibri Light"/>
                <w:color w:val="000000"/>
                <w:lang w:val="en"/>
              </w:rPr>
            </w:pPr>
            <w:r w:rsidRPr="00C35917">
              <w:rPr>
                <w:rFonts w:ascii="Calibri Light" w:hAnsi="Calibri Light" w:cs="Calibri Light"/>
                <w:color w:val="000000"/>
                <w:lang w:val="en"/>
              </w:rPr>
              <w:t>Effective emergency management and communications skills</w:t>
            </w:r>
          </w:p>
          <w:p w:rsidR="00EB68BC" w:rsidRPr="00C35917" w:rsidRDefault="00EB68BC" w:rsidP="00EB68BC">
            <w:pPr>
              <w:pStyle w:val="ListParagraph"/>
              <w:numPr>
                <w:ilvl w:val="0"/>
                <w:numId w:val="21"/>
              </w:numPr>
              <w:jc w:val="both"/>
              <w:rPr>
                <w:rFonts w:ascii="Calibri Light" w:hAnsi="Calibri Light" w:cs="Calibri Light"/>
                <w:color w:val="000000"/>
                <w:lang w:val="en"/>
              </w:rPr>
            </w:pPr>
            <w:r w:rsidRPr="00C35917">
              <w:rPr>
                <w:rFonts w:ascii="Calibri Light" w:hAnsi="Calibri Light" w:cs="Calibri Light"/>
                <w:color w:val="000000"/>
                <w:lang w:val="en"/>
              </w:rPr>
              <w:t>Exceptional leadership and business skills</w:t>
            </w:r>
          </w:p>
          <w:p w:rsidR="00EB68BC" w:rsidRPr="00C35917" w:rsidRDefault="00EB68BC" w:rsidP="00EB68BC">
            <w:pPr>
              <w:pStyle w:val="ListParagraph"/>
              <w:numPr>
                <w:ilvl w:val="0"/>
                <w:numId w:val="21"/>
              </w:numPr>
              <w:jc w:val="both"/>
              <w:rPr>
                <w:rFonts w:ascii="Calibri Light" w:hAnsi="Calibri Light" w:cs="Calibri Light"/>
                <w:color w:val="000000"/>
                <w:lang w:val="en"/>
              </w:rPr>
            </w:pPr>
            <w:r w:rsidRPr="00C35917">
              <w:rPr>
                <w:rFonts w:ascii="Calibri Light" w:hAnsi="Calibri Light" w:cs="Calibri Light"/>
                <w:color w:val="000000"/>
                <w:lang w:val="en"/>
              </w:rPr>
              <w:t>Risk management skills</w:t>
            </w:r>
          </w:p>
          <w:p w:rsidR="00EB68BC" w:rsidRPr="00C35917" w:rsidRDefault="00EB68BC" w:rsidP="00EB68BC">
            <w:pPr>
              <w:pStyle w:val="ListParagraph"/>
              <w:numPr>
                <w:ilvl w:val="0"/>
                <w:numId w:val="21"/>
              </w:numPr>
              <w:jc w:val="both"/>
              <w:rPr>
                <w:rFonts w:ascii="Calibri Light" w:hAnsi="Calibri Light" w:cs="Calibri Light"/>
                <w:color w:val="000000"/>
                <w:lang w:val="en"/>
              </w:rPr>
            </w:pPr>
            <w:r w:rsidRPr="00C35917">
              <w:rPr>
                <w:rFonts w:ascii="Calibri Light" w:hAnsi="Calibri Light" w:cs="Calibri Light"/>
                <w:color w:val="000000"/>
                <w:lang w:val="en"/>
              </w:rPr>
              <w:t>Strong communications and media skills</w:t>
            </w:r>
          </w:p>
        </w:tc>
      </w:tr>
      <w:tr w:rsidR="00EB68BC" w:rsidRPr="00661AE5"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35917" w:rsidRDefault="00EB68BC" w:rsidP="00EB68BC">
            <w:pPr>
              <w:rPr>
                <w:rFonts w:ascii="Calibri Light" w:hAnsi="Calibri Light" w:cs="Calibri Light"/>
              </w:rPr>
            </w:pPr>
            <w:r w:rsidRPr="00C35917">
              <w:rPr>
                <w:rFonts w:ascii="Calibri Light" w:hAnsi="Calibri Light" w:cs="Calibri Light"/>
              </w:rPr>
              <w:t>Competencies</w:t>
            </w:r>
          </w:p>
        </w:tc>
        <w:tc>
          <w:tcPr>
            <w:tcW w:w="6792" w:type="dxa"/>
            <w:tcBorders>
              <w:top w:val="single" w:sz="2" w:space="0" w:color="auto"/>
              <w:left w:val="single" w:sz="2" w:space="0" w:color="auto"/>
              <w:bottom w:val="single" w:sz="2" w:space="0" w:color="auto"/>
              <w:right w:val="single" w:sz="2" w:space="0" w:color="auto"/>
            </w:tcBorders>
          </w:tcPr>
          <w:p w:rsidR="00EB68BC" w:rsidRPr="00C35917" w:rsidRDefault="00EB68BC" w:rsidP="00EB68BC">
            <w:pPr>
              <w:pStyle w:val="ListParagraph"/>
              <w:numPr>
                <w:ilvl w:val="0"/>
                <w:numId w:val="21"/>
              </w:numPr>
              <w:rPr>
                <w:rFonts w:ascii="Calibri Light" w:hAnsi="Calibri Light" w:cs="Calibri Light"/>
                <w:color w:val="000000"/>
                <w:lang w:val="en"/>
              </w:rPr>
            </w:pPr>
            <w:r w:rsidRPr="00C35917">
              <w:rPr>
                <w:rFonts w:ascii="Calibri Light" w:hAnsi="Calibri Light" w:cs="Calibri Light"/>
                <w:i/>
                <w:color w:val="000000"/>
                <w:lang w:val="en"/>
              </w:rPr>
              <w:t>Strategic Orientation:</w:t>
            </w:r>
            <w:r w:rsidRPr="00C35917">
              <w:rPr>
                <w:rFonts w:ascii="Calibri Light" w:hAnsi="Calibri Light" w:cs="Calibri Light"/>
                <w:color w:val="000000"/>
                <w:lang w:val="en"/>
              </w:rPr>
              <w:t xml:space="preserve"> Demonstrates complex thinking abilities, incorporating both analytical and conceptual abilities to manage and develop plans and strategies.</w:t>
            </w:r>
          </w:p>
          <w:p w:rsidR="00EB68BC" w:rsidRPr="00C35917" w:rsidRDefault="00EB68BC" w:rsidP="00EB68BC">
            <w:pPr>
              <w:pStyle w:val="ListParagraph"/>
              <w:numPr>
                <w:ilvl w:val="0"/>
                <w:numId w:val="21"/>
              </w:numPr>
              <w:rPr>
                <w:rFonts w:ascii="Calibri Light" w:hAnsi="Calibri Light" w:cs="Calibri Light"/>
                <w:color w:val="000000"/>
                <w:lang w:val="en"/>
              </w:rPr>
            </w:pPr>
            <w:r w:rsidRPr="00C35917">
              <w:rPr>
                <w:rFonts w:ascii="Calibri Light" w:hAnsi="Calibri Light" w:cs="Calibri Light"/>
                <w:color w:val="000000"/>
                <w:lang w:val="en"/>
              </w:rPr>
              <w:t>Results Orientation: Drive for improvement of results demonstrated by a track record of substantially enhancing performance or organizations.</w:t>
            </w:r>
          </w:p>
          <w:p w:rsidR="00EB68BC" w:rsidRPr="00C35917" w:rsidRDefault="00EB68BC" w:rsidP="00EB68BC">
            <w:pPr>
              <w:pStyle w:val="ListParagraph"/>
              <w:numPr>
                <w:ilvl w:val="0"/>
                <w:numId w:val="21"/>
              </w:numPr>
              <w:rPr>
                <w:rFonts w:ascii="Calibri Light" w:hAnsi="Calibri Light" w:cs="Calibri Light"/>
                <w:color w:val="000000"/>
                <w:lang w:val="en"/>
              </w:rPr>
            </w:pPr>
            <w:r w:rsidRPr="00C35917">
              <w:rPr>
                <w:rFonts w:ascii="Calibri Light" w:hAnsi="Calibri Light" w:cs="Calibri Light"/>
                <w:i/>
                <w:color w:val="000000"/>
                <w:lang w:val="en"/>
              </w:rPr>
              <w:t>Team Leadership:</w:t>
            </w:r>
            <w:r w:rsidRPr="00C35917">
              <w:rPr>
                <w:rFonts w:ascii="Calibri Light" w:hAnsi="Calibri Light" w:cs="Calibri Light"/>
                <w:color w:val="000000"/>
                <w:lang w:val="en"/>
              </w:rPr>
              <w:t xml:space="preserve"> Can focus, align and build effective groups.</w:t>
            </w:r>
          </w:p>
          <w:p w:rsidR="00EB68BC" w:rsidRPr="00C35917" w:rsidRDefault="00EB68BC" w:rsidP="00EB68BC">
            <w:pPr>
              <w:pStyle w:val="ListParagraph"/>
              <w:numPr>
                <w:ilvl w:val="0"/>
                <w:numId w:val="21"/>
              </w:numPr>
              <w:rPr>
                <w:rFonts w:ascii="Calibri Light" w:hAnsi="Calibri Light" w:cs="Calibri Light"/>
                <w:color w:val="000000"/>
                <w:lang w:val="en"/>
              </w:rPr>
            </w:pPr>
            <w:r w:rsidRPr="00C35917">
              <w:rPr>
                <w:rFonts w:ascii="Calibri Light" w:hAnsi="Calibri Light" w:cs="Calibri Light"/>
                <w:i/>
                <w:color w:val="000000"/>
                <w:lang w:val="en"/>
              </w:rPr>
              <w:t>Collaboration &amp; Influencing:</w:t>
            </w:r>
            <w:r w:rsidRPr="00C35917">
              <w:rPr>
                <w:rFonts w:ascii="Calibri Light" w:hAnsi="Calibri Light" w:cs="Calibri Light"/>
                <w:color w:val="000000"/>
                <w:lang w:val="en"/>
              </w:rPr>
              <w:t xml:space="preserve"> Works effectively with peers, partners and others who are not in the line of command.</w:t>
            </w:r>
          </w:p>
        </w:tc>
      </w:tr>
      <w:tr w:rsidR="00EB68BC" w:rsidRPr="00661AE5"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C35917" w:rsidRDefault="00EB68BC" w:rsidP="00EB68BC">
            <w:pPr>
              <w:jc w:val="center"/>
              <w:rPr>
                <w:rFonts w:ascii="Calibri Light" w:hAnsi="Calibri Light" w:cs="Calibri Light"/>
                <w:b/>
              </w:rPr>
            </w:pPr>
            <w:r w:rsidRPr="00C35917">
              <w:rPr>
                <w:rFonts w:ascii="Calibri Light" w:hAnsi="Calibri Light" w:cs="Calibri Light"/>
                <w:b/>
              </w:rPr>
              <w:t>PAST APPOINTEES</w:t>
            </w:r>
          </w:p>
        </w:tc>
      </w:tr>
      <w:tr w:rsidR="00EB68BC" w:rsidRPr="00661AE5"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8E7C58" w:rsidRDefault="00EB68BC" w:rsidP="00EB68BC">
            <w:pPr>
              <w:rPr>
                <w:rFonts w:asciiTheme="majorHAnsi" w:hAnsiTheme="majorHAnsi" w:cstheme="majorHAnsi"/>
                <w:color w:val="000000"/>
                <w:lang w:val="en"/>
              </w:rPr>
            </w:pPr>
            <w:r w:rsidRPr="008E7C58">
              <w:rPr>
                <w:rFonts w:asciiTheme="majorHAnsi" w:hAnsiTheme="majorHAnsi" w:cstheme="majorHAnsi"/>
                <w:color w:val="000000"/>
                <w:lang w:val="en"/>
              </w:rPr>
              <w:t>Suzanne E.</w:t>
            </w:r>
            <w:r>
              <w:rPr>
                <w:rFonts w:asciiTheme="majorHAnsi" w:hAnsiTheme="majorHAnsi" w:cstheme="majorHAnsi"/>
                <w:color w:val="000000"/>
                <w:lang w:val="en"/>
              </w:rPr>
              <w:t xml:space="preserve"> Spaulding, (2014 – Present) – P</w:t>
            </w:r>
            <w:r w:rsidRPr="008E7C58">
              <w:rPr>
                <w:rFonts w:asciiTheme="majorHAnsi" w:hAnsiTheme="majorHAnsi" w:cstheme="majorHAnsi"/>
                <w:color w:val="000000"/>
                <w:lang w:val="en"/>
              </w:rPr>
              <w:t>rincipal in the Bingham Consulting Group; Counsel for Bingham McCutchen LLP; Minority Staff Director for the U.S. House of Representatives Permanent Select Committee on Intelligence; General Counsel, Senate Select Committee on Intelligence</w:t>
            </w:r>
          </w:p>
        </w:tc>
      </w:tr>
      <w:tr w:rsidR="00EB68BC" w:rsidRPr="00661AE5"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8E7C58" w:rsidRDefault="00EB68BC" w:rsidP="00EB68BC">
            <w:pPr>
              <w:rPr>
                <w:rFonts w:asciiTheme="majorHAnsi" w:hAnsiTheme="majorHAnsi" w:cstheme="majorHAnsi"/>
                <w:color w:val="000000"/>
                <w:lang w:val="en"/>
              </w:rPr>
            </w:pPr>
            <w:r w:rsidRPr="008E7C58">
              <w:rPr>
                <w:rFonts w:asciiTheme="majorHAnsi" w:hAnsiTheme="majorHAnsi" w:cstheme="majorHAnsi"/>
                <w:color w:val="000000"/>
                <w:lang w:val="en"/>
              </w:rPr>
              <w:t>Rand Beers, (2010 – 2014)</w:t>
            </w:r>
            <w:r>
              <w:rPr>
                <w:rFonts w:asciiTheme="majorHAnsi" w:hAnsiTheme="majorHAnsi" w:cstheme="majorHAnsi"/>
                <w:color w:val="000000"/>
                <w:lang w:val="en"/>
              </w:rPr>
              <w:t xml:space="preserve"> –</w:t>
            </w:r>
            <w:r w:rsidRPr="008E7C58">
              <w:rPr>
                <w:rFonts w:asciiTheme="majorHAnsi" w:hAnsiTheme="majorHAnsi" w:cstheme="majorHAnsi"/>
                <w:color w:val="000000"/>
                <w:lang w:val="en"/>
              </w:rPr>
              <w:t xml:space="preserve"> Counselor to Secretary Janet Napolitano; Co-leader of the Department of Homeland Security Transition Team; President of the National Security Network</w:t>
            </w:r>
          </w:p>
        </w:tc>
      </w:tr>
      <w:tr w:rsidR="00EB68BC" w:rsidRPr="00661AE5"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8E7C58" w:rsidRDefault="00EB68BC" w:rsidP="00EB68BC">
            <w:pPr>
              <w:rPr>
                <w:rFonts w:asciiTheme="majorHAnsi" w:hAnsiTheme="majorHAnsi" w:cstheme="majorHAnsi"/>
                <w:color w:val="000000"/>
                <w:lang w:val="en"/>
              </w:rPr>
            </w:pPr>
            <w:r>
              <w:rPr>
                <w:rFonts w:asciiTheme="majorHAnsi" w:hAnsiTheme="majorHAnsi" w:cstheme="majorHAnsi"/>
                <w:color w:val="000000"/>
                <w:lang w:val="en"/>
              </w:rPr>
              <w:t>George Foresman, (2007 – 2010)</w:t>
            </w:r>
            <w:r w:rsidRPr="008E7C58">
              <w:rPr>
                <w:rFonts w:asciiTheme="majorHAnsi" w:hAnsiTheme="majorHAnsi" w:cstheme="majorHAnsi"/>
                <w:color w:val="000000"/>
                <w:lang w:val="en"/>
              </w:rPr>
              <w:t xml:space="preserve"> – Assistant to the VA Commonwealth Preparedness; Homeland Security Advisor; Chair, Secure Commonwealth Panel of Virginia</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63" w:name="_Toc465779628"/>
      <w:r w:rsidRPr="0017272D">
        <w:lastRenderedPageBreak/>
        <w:t>POSITION DESCRIPTION</w:t>
      </w:r>
      <w:bookmarkEnd w:id="63"/>
    </w:p>
    <w:p w:rsidR="00EB68BC" w:rsidRPr="00661AE5" w:rsidRDefault="00EB68BC" w:rsidP="00EB68BC">
      <w:pPr>
        <w:pStyle w:val="Heading1"/>
        <w:spacing w:before="120"/>
      </w:pPr>
      <w:bookmarkStart w:id="64" w:name="_UNDER_SECRETARY,_SCIENCE"/>
      <w:bookmarkStart w:id="65" w:name="_Toc465846339"/>
      <w:bookmarkEnd w:id="64"/>
      <w:r>
        <w:t>UNDER SECRETARY, SCIENCE AND TECHNOLOGY, DEPARTMENT OF HOMELAND SECURITY</w:t>
      </w:r>
      <w:bookmarkEnd w:id="65"/>
      <w:r>
        <w:t xml:space="preserve"> </w:t>
      </w:r>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9"/>
        <w:gridCol w:w="6627"/>
      </w:tblGrid>
      <w:tr w:rsidR="00EB68BC" w:rsidRPr="00453AC3"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453AC3" w:rsidRDefault="00EB68BC" w:rsidP="00EB68BC">
            <w:pPr>
              <w:jc w:val="center"/>
              <w:rPr>
                <w:rFonts w:asciiTheme="majorHAnsi" w:hAnsiTheme="majorHAnsi" w:cstheme="majorHAnsi"/>
                <w:b/>
              </w:rPr>
            </w:pPr>
            <w:r w:rsidRPr="00453AC3">
              <w:rPr>
                <w:rFonts w:asciiTheme="majorHAnsi" w:hAnsiTheme="majorHAnsi" w:cstheme="majorHAnsi"/>
                <w:b/>
              </w:rPr>
              <w:t>OVERVIEW</w:t>
            </w:r>
          </w:p>
        </w:tc>
      </w:tr>
      <w:tr w:rsidR="00EB68BC" w:rsidRPr="00453AC3" w:rsidTr="00EB68BC">
        <w:tc>
          <w:tcPr>
            <w:tcW w:w="266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53AC3" w:rsidRDefault="00EB68BC" w:rsidP="00EB68BC">
            <w:pPr>
              <w:rPr>
                <w:rFonts w:asciiTheme="majorHAnsi" w:hAnsiTheme="majorHAnsi" w:cstheme="majorHAnsi"/>
              </w:rPr>
            </w:pPr>
            <w:r w:rsidRPr="00453AC3">
              <w:rPr>
                <w:rFonts w:asciiTheme="majorHAnsi" w:hAnsiTheme="majorHAnsi" w:cstheme="majorHAnsi"/>
              </w:rPr>
              <w:t>Senate Committee</w:t>
            </w:r>
          </w:p>
        </w:tc>
        <w:tc>
          <w:tcPr>
            <w:tcW w:w="6796" w:type="dxa"/>
            <w:tcBorders>
              <w:top w:val="single" w:sz="2" w:space="0" w:color="auto"/>
              <w:left w:val="single" w:sz="2" w:space="0" w:color="auto"/>
              <w:bottom w:val="single" w:sz="2" w:space="0" w:color="auto"/>
              <w:right w:val="single" w:sz="2" w:space="0" w:color="auto"/>
            </w:tcBorders>
          </w:tcPr>
          <w:p w:rsidR="00EB68BC" w:rsidRPr="00453AC3" w:rsidRDefault="00EB68BC" w:rsidP="00EB68BC">
            <w:pPr>
              <w:rPr>
                <w:rFonts w:asciiTheme="majorHAnsi" w:hAnsiTheme="majorHAnsi" w:cstheme="majorHAnsi"/>
                <w:bCs/>
                <w:i/>
              </w:rPr>
            </w:pPr>
            <w:r w:rsidRPr="00453AC3">
              <w:rPr>
                <w:rFonts w:asciiTheme="majorHAnsi" w:hAnsiTheme="majorHAnsi" w:cstheme="majorHAnsi"/>
                <w:bCs/>
              </w:rPr>
              <w:t>Homeland Security and Governmental Affairs</w:t>
            </w:r>
          </w:p>
        </w:tc>
      </w:tr>
      <w:tr w:rsidR="00EB68BC" w:rsidRPr="00453AC3" w:rsidTr="00EB68BC">
        <w:tc>
          <w:tcPr>
            <w:tcW w:w="266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53AC3" w:rsidRDefault="00EB68BC" w:rsidP="00EB68BC">
            <w:pPr>
              <w:rPr>
                <w:rFonts w:asciiTheme="majorHAnsi" w:hAnsiTheme="majorHAnsi" w:cstheme="majorHAnsi"/>
              </w:rPr>
            </w:pPr>
            <w:r w:rsidRPr="00453AC3">
              <w:rPr>
                <w:rFonts w:asciiTheme="majorHAnsi" w:hAnsiTheme="majorHAnsi" w:cstheme="majorHAnsi"/>
              </w:rPr>
              <w:t>Agency Mission</w:t>
            </w:r>
          </w:p>
        </w:tc>
        <w:tc>
          <w:tcPr>
            <w:tcW w:w="6796" w:type="dxa"/>
            <w:tcBorders>
              <w:top w:val="single" w:sz="2" w:space="0" w:color="auto"/>
              <w:left w:val="single" w:sz="2" w:space="0" w:color="auto"/>
              <w:bottom w:val="single" w:sz="2" w:space="0" w:color="auto"/>
              <w:right w:val="single" w:sz="2" w:space="0" w:color="auto"/>
            </w:tcBorders>
          </w:tcPr>
          <w:p w:rsidR="00EB68BC" w:rsidRPr="00453AC3" w:rsidRDefault="00EB68BC" w:rsidP="00EB68BC">
            <w:pPr>
              <w:contextualSpacing/>
              <w:rPr>
                <w:rFonts w:asciiTheme="majorHAnsi" w:hAnsiTheme="majorHAnsi" w:cstheme="majorHAnsi"/>
                <w:bCs/>
              </w:rPr>
            </w:pPr>
            <w:r w:rsidRPr="00453AC3">
              <w:rPr>
                <w:rFonts w:asciiTheme="majorHAnsi" w:hAnsiTheme="majorHAnsi" w:cstheme="majorHAnsi"/>
                <w:bCs/>
              </w:rPr>
              <w:t>To ensur</w:t>
            </w:r>
            <w:r>
              <w:rPr>
                <w:rFonts w:asciiTheme="majorHAnsi" w:hAnsiTheme="majorHAnsi" w:cstheme="majorHAnsi"/>
                <w:bCs/>
              </w:rPr>
              <w:t>e that homeland is safe, secure</w:t>
            </w:r>
            <w:r w:rsidRPr="00453AC3">
              <w:rPr>
                <w:rFonts w:asciiTheme="majorHAnsi" w:hAnsiTheme="majorHAnsi" w:cstheme="majorHAnsi"/>
                <w:bCs/>
              </w:rPr>
              <w:t xml:space="preserve"> and resilient against terrorism and other potential threats.</w:t>
            </w:r>
          </w:p>
        </w:tc>
      </w:tr>
      <w:tr w:rsidR="00EB68BC" w:rsidRPr="00453AC3" w:rsidTr="00EB68BC">
        <w:tc>
          <w:tcPr>
            <w:tcW w:w="266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53AC3" w:rsidRDefault="00EB68BC" w:rsidP="00EB68BC">
            <w:pPr>
              <w:rPr>
                <w:rFonts w:asciiTheme="majorHAnsi" w:hAnsiTheme="majorHAnsi" w:cstheme="majorHAnsi"/>
              </w:rPr>
            </w:pPr>
            <w:r w:rsidRPr="00453AC3">
              <w:rPr>
                <w:rFonts w:asciiTheme="majorHAnsi" w:hAnsiTheme="majorHAnsi" w:cstheme="majorHAnsi"/>
              </w:rPr>
              <w:t>Position Overview</w:t>
            </w:r>
          </w:p>
        </w:tc>
        <w:tc>
          <w:tcPr>
            <w:tcW w:w="6796" w:type="dxa"/>
            <w:tcBorders>
              <w:top w:val="single" w:sz="2" w:space="0" w:color="auto"/>
              <w:left w:val="single" w:sz="2" w:space="0" w:color="auto"/>
              <w:bottom w:val="single" w:sz="2" w:space="0" w:color="auto"/>
              <w:right w:val="single" w:sz="2" w:space="0" w:color="auto"/>
            </w:tcBorders>
          </w:tcPr>
          <w:p w:rsidR="00EB68BC" w:rsidRPr="00453AC3" w:rsidRDefault="00EB68BC" w:rsidP="00EB68BC">
            <w:pPr>
              <w:rPr>
                <w:rFonts w:asciiTheme="majorHAnsi" w:hAnsiTheme="majorHAnsi" w:cstheme="majorHAnsi"/>
              </w:rPr>
            </w:pPr>
            <w:r w:rsidRPr="00453AC3">
              <w:rPr>
                <w:rFonts w:asciiTheme="majorHAnsi" w:hAnsiTheme="majorHAnsi" w:cstheme="majorHAnsi"/>
              </w:rPr>
              <w:t xml:space="preserve">Technology and threats evolve rapidly in today’s ever-changing environment. The Department of Homeland Security (DHS) Science and Technology Directorate (S&amp;T) monitors those threats and capitalizes on technological advancements at a rapid pace, developing solutions and bridging capability gaps at a pace that mirrors the speed of life. S&amp;T’s mission is to deliver effective and innovative insight, methods and solutions for the critical needs of the </w:t>
            </w:r>
            <w:r>
              <w:rPr>
                <w:rFonts w:asciiTheme="majorHAnsi" w:hAnsiTheme="majorHAnsi" w:cstheme="majorHAnsi"/>
              </w:rPr>
              <w:t>homeland security enterprise</w:t>
            </w:r>
            <w:r w:rsidRPr="00453AC3">
              <w:rPr>
                <w:rFonts w:asciiTheme="majorHAnsi" w:hAnsiTheme="majorHAnsi" w:cstheme="majorHAnsi"/>
              </w:rPr>
              <w:t xml:space="preserve">. Within that context, the </w:t>
            </w:r>
            <w:r>
              <w:rPr>
                <w:rFonts w:asciiTheme="majorHAnsi" w:hAnsiTheme="majorHAnsi" w:cstheme="majorHAnsi"/>
              </w:rPr>
              <w:t>undersecretary</w:t>
            </w:r>
            <w:r w:rsidRPr="00453AC3">
              <w:rPr>
                <w:rFonts w:asciiTheme="majorHAnsi" w:hAnsiTheme="majorHAnsi" w:cstheme="majorHAnsi"/>
              </w:rPr>
              <w:t xml:space="preserve"> for </w:t>
            </w:r>
            <w:r>
              <w:rPr>
                <w:rFonts w:asciiTheme="majorHAnsi" w:hAnsiTheme="majorHAnsi" w:cstheme="majorHAnsi"/>
              </w:rPr>
              <w:t>science and technology</w:t>
            </w:r>
            <w:r w:rsidRPr="00453AC3">
              <w:rPr>
                <w:rFonts w:asciiTheme="majorHAnsi" w:hAnsiTheme="majorHAnsi" w:cstheme="majorHAnsi"/>
              </w:rPr>
              <w:t xml:space="preserve"> acts as the technology advisor to the </w:t>
            </w:r>
            <w:r>
              <w:rPr>
                <w:rFonts w:asciiTheme="majorHAnsi" w:hAnsiTheme="majorHAnsi" w:cstheme="majorHAnsi"/>
              </w:rPr>
              <w:t>secretary</w:t>
            </w:r>
            <w:r w:rsidRPr="00453AC3">
              <w:rPr>
                <w:rFonts w:asciiTheme="majorHAnsi" w:hAnsiTheme="majorHAnsi" w:cstheme="majorHAnsi"/>
              </w:rPr>
              <w:t xml:space="preserve"> for Homeland Security and manages science and technology research to protect the homeland. The </w:t>
            </w:r>
            <w:r>
              <w:rPr>
                <w:rFonts w:asciiTheme="majorHAnsi" w:hAnsiTheme="majorHAnsi" w:cstheme="majorHAnsi"/>
              </w:rPr>
              <w:t>undersecretary</w:t>
            </w:r>
            <w:r w:rsidRPr="00453AC3">
              <w:rPr>
                <w:rFonts w:asciiTheme="majorHAnsi" w:hAnsiTheme="majorHAnsi" w:cstheme="majorHAnsi"/>
              </w:rPr>
              <w:t xml:space="preserve"> leads the mission to strengthen America’s security and resilience by providing knowledge products and innovativ</w:t>
            </w:r>
            <w:r>
              <w:rPr>
                <w:rFonts w:asciiTheme="majorHAnsi" w:hAnsiTheme="majorHAnsi" w:cstheme="majorHAnsi"/>
              </w:rPr>
              <w:t>e technology solutions for the homeland security enterprise</w:t>
            </w:r>
          </w:p>
        </w:tc>
      </w:tr>
      <w:tr w:rsidR="00EB68BC" w:rsidRPr="00453AC3" w:rsidTr="00EB68BC">
        <w:tc>
          <w:tcPr>
            <w:tcW w:w="266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53AC3" w:rsidRDefault="00EB68BC" w:rsidP="00EB68BC">
            <w:pPr>
              <w:rPr>
                <w:rFonts w:asciiTheme="majorHAnsi" w:hAnsiTheme="majorHAnsi" w:cstheme="majorHAnsi"/>
                <w:i/>
              </w:rPr>
            </w:pPr>
            <w:r w:rsidRPr="00453AC3">
              <w:rPr>
                <w:rFonts w:asciiTheme="majorHAnsi" w:hAnsiTheme="majorHAnsi" w:cstheme="majorHAnsi"/>
              </w:rPr>
              <w:t>Compensation</w:t>
            </w:r>
          </w:p>
        </w:tc>
        <w:tc>
          <w:tcPr>
            <w:tcW w:w="6796" w:type="dxa"/>
            <w:tcBorders>
              <w:top w:val="single" w:sz="2" w:space="0" w:color="auto"/>
              <w:left w:val="single" w:sz="2" w:space="0" w:color="auto"/>
              <w:bottom w:val="single" w:sz="2" w:space="0" w:color="auto"/>
              <w:right w:val="single" w:sz="2" w:space="0" w:color="auto"/>
            </w:tcBorders>
          </w:tcPr>
          <w:p w:rsidR="00EB68BC" w:rsidRPr="00453AC3" w:rsidRDefault="00EB68BC" w:rsidP="00EB68BC">
            <w:pPr>
              <w:rPr>
                <w:rFonts w:asciiTheme="majorHAnsi" w:hAnsiTheme="majorHAnsi" w:cstheme="majorHAnsi"/>
              </w:rPr>
            </w:pPr>
            <w:r w:rsidRPr="00453AC3">
              <w:rPr>
                <w:rFonts w:asciiTheme="majorHAnsi" w:hAnsiTheme="majorHAnsi" w:cstheme="majorHAnsi"/>
              </w:rPr>
              <w:t>Level III $170,400 (5 U.S.C. § 5314)</w:t>
            </w:r>
          </w:p>
        </w:tc>
      </w:tr>
      <w:tr w:rsidR="00EB68BC" w:rsidRPr="00453AC3" w:rsidTr="00EB68BC">
        <w:tc>
          <w:tcPr>
            <w:tcW w:w="266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53AC3" w:rsidRDefault="00EB68BC" w:rsidP="00EB68BC">
            <w:pPr>
              <w:rPr>
                <w:rFonts w:asciiTheme="majorHAnsi" w:hAnsiTheme="majorHAnsi" w:cstheme="majorHAnsi"/>
              </w:rPr>
            </w:pPr>
            <w:r w:rsidRPr="00453AC3">
              <w:rPr>
                <w:rFonts w:asciiTheme="majorHAnsi" w:hAnsiTheme="majorHAnsi" w:cstheme="majorHAnsi"/>
              </w:rPr>
              <w:t>Position Reports to</w:t>
            </w:r>
          </w:p>
        </w:tc>
        <w:tc>
          <w:tcPr>
            <w:tcW w:w="6796" w:type="dxa"/>
            <w:tcBorders>
              <w:top w:val="single" w:sz="2" w:space="0" w:color="auto"/>
              <w:left w:val="single" w:sz="2" w:space="0" w:color="auto"/>
              <w:bottom w:val="single" w:sz="2" w:space="0" w:color="auto"/>
              <w:right w:val="single" w:sz="2" w:space="0" w:color="auto"/>
            </w:tcBorders>
          </w:tcPr>
          <w:p w:rsidR="00EB68BC" w:rsidRPr="00453AC3" w:rsidRDefault="00EB68BC" w:rsidP="00EB68BC">
            <w:pPr>
              <w:rPr>
                <w:rFonts w:asciiTheme="majorHAnsi" w:hAnsiTheme="majorHAnsi" w:cstheme="majorHAnsi"/>
              </w:rPr>
            </w:pPr>
            <w:r w:rsidRPr="00453AC3">
              <w:rPr>
                <w:rFonts w:asciiTheme="majorHAnsi" w:hAnsiTheme="majorHAnsi" w:cstheme="majorHAnsi"/>
              </w:rPr>
              <w:t xml:space="preserve">Secretary and </w:t>
            </w:r>
            <w:r>
              <w:rPr>
                <w:rFonts w:asciiTheme="majorHAnsi" w:hAnsiTheme="majorHAnsi" w:cstheme="majorHAnsi"/>
              </w:rPr>
              <w:t>deputy secretary</w:t>
            </w:r>
            <w:r w:rsidRPr="00453AC3">
              <w:rPr>
                <w:rFonts w:asciiTheme="majorHAnsi" w:hAnsiTheme="majorHAnsi" w:cstheme="majorHAnsi"/>
              </w:rPr>
              <w:t xml:space="preserve"> of Homeland Security   </w:t>
            </w:r>
          </w:p>
        </w:tc>
      </w:tr>
      <w:tr w:rsidR="00EB68BC" w:rsidRPr="00453AC3"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453AC3" w:rsidRDefault="00EB68BC" w:rsidP="00EB68BC">
            <w:pPr>
              <w:jc w:val="center"/>
              <w:rPr>
                <w:rFonts w:asciiTheme="majorHAnsi" w:hAnsiTheme="majorHAnsi" w:cstheme="majorHAnsi"/>
                <w:b/>
              </w:rPr>
            </w:pPr>
            <w:r w:rsidRPr="00453AC3">
              <w:rPr>
                <w:rFonts w:asciiTheme="majorHAnsi" w:hAnsiTheme="majorHAnsi" w:cstheme="majorHAnsi"/>
                <w:b/>
              </w:rPr>
              <w:t>RESPONSIBILITIES</w:t>
            </w:r>
          </w:p>
        </w:tc>
      </w:tr>
      <w:tr w:rsidR="00EB68BC" w:rsidRPr="00453AC3" w:rsidTr="00EB68BC">
        <w:tc>
          <w:tcPr>
            <w:tcW w:w="266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53AC3" w:rsidRDefault="00EB68BC" w:rsidP="00EB68BC">
            <w:pPr>
              <w:rPr>
                <w:rFonts w:asciiTheme="majorHAnsi" w:hAnsiTheme="majorHAnsi" w:cstheme="majorHAnsi"/>
              </w:rPr>
            </w:pPr>
            <w:r w:rsidRPr="00453AC3">
              <w:rPr>
                <w:rFonts w:asciiTheme="majorHAnsi" w:hAnsiTheme="majorHAnsi" w:cstheme="majorHAnsi"/>
              </w:rPr>
              <w:t>Management Scope</w:t>
            </w:r>
          </w:p>
        </w:tc>
        <w:tc>
          <w:tcPr>
            <w:tcW w:w="6796" w:type="dxa"/>
            <w:tcBorders>
              <w:top w:val="single" w:sz="2" w:space="0" w:color="auto"/>
              <w:left w:val="single" w:sz="2" w:space="0" w:color="auto"/>
              <w:bottom w:val="single" w:sz="2" w:space="0" w:color="auto"/>
              <w:right w:val="single" w:sz="2" w:space="0" w:color="auto"/>
            </w:tcBorders>
          </w:tcPr>
          <w:p w:rsidR="00EB68BC" w:rsidRPr="00453AC3" w:rsidRDefault="00EB68BC" w:rsidP="00EB68BC">
            <w:pPr>
              <w:rPr>
                <w:rFonts w:asciiTheme="majorHAnsi" w:hAnsiTheme="majorHAnsi" w:cstheme="majorHAnsi"/>
              </w:rPr>
            </w:pPr>
            <w:r w:rsidRPr="00453AC3">
              <w:rPr>
                <w:rFonts w:asciiTheme="majorHAnsi" w:hAnsiTheme="majorHAnsi" w:cstheme="majorHAnsi"/>
              </w:rPr>
              <w:t xml:space="preserve">The </w:t>
            </w:r>
            <w:r>
              <w:rPr>
                <w:rFonts w:asciiTheme="majorHAnsi" w:hAnsiTheme="majorHAnsi" w:cstheme="majorHAnsi"/>
              </w:rPr>
              <w:t>undersecretary for science and technology</w:t>
            </w:r>
            <w:r w:rsidRPr="00453AC3">
              <w:rPr>
                <w:rFonts w:asciiTheme="majorHAnsi" w:hAnsiTheme="majorHAnsi" w:cstheme="majorHAnsi"/>
              </w:rPr>
              <w:t xml:space="preserve"> oversees the activities of five primary divisions: </w:t>
            </w:r>
          </w:p>
          <w:p w:rsidR="00EB68BC" w:rsidRPr="00453AC3" w:rsidRDefault="00EB68BC" w:rsidP="00EB68BC">
            <w:pPr>
              <w:pStyle w:val="ListParagraph"/>
              <w:numPr>
                <w:ilvl w:val="0"/>
                <w:numId w:val="23"/>
              </w:numPr>
              <w:ind w:left="438"/>
              <w:rPr>
                <w:rFonts w:asciiTheme="majorHAnsi" w:hAnsiTheme="majorHAnsi" w:cstheme="majorHAnsi"/>
              </w:rPr>
            </w:pPr>
            <w:r w:rsidRPr="00453AC3">
              <w:rPr>
                <w:rFonts w:asciiTheme="majorHAnsi" w:hAnsiTheme="majorHAnsi" w:cstheme="majorHAnsi"/>
              </w:rPr>
              <w:t xml:space="preserve">Explosives </w:t>
            </w:r>
            <w:r w:rsidR="00C35917">
              <w:rPr>
                <w:rFonts w:asciiTheme="majorHAnsi" w:hAnsiTheme="majorHAnsi" w:cstheme="majorHAnsi"/>
              </w:rPr>
              <w:t>D</w:t>
            </w:r>
            <w:r>
              <w:rPr>
                <w:rFonts w:asciiTheme="majorHAnsi" w:hAnsiTheme="majorHAnsi" w:cstheme="majorHAnsi"/>
              </w:rPr>
              <w:t>ivision</w:t>
            </w:r>
          </w:p>
          <w:p w:rsidR="00EB68BC" w:rsidRPr="00453AC3" w:rsidRDefault="00EB68BC" w:rsidP="00EB68BC">
            <w:pPr>
              <w:pStyle w:val="ListParagraph"/>
              <w:numPr>
                <w:ilvl w:val="0"/>
                <w:numId w:val="23"/>
              </w:numPr>
              <w:ind w:left="438"/>
              <w:rPr>
                <w:rFonts w:asciiTheme="majorHAnsi" w:hAnsiTheme="majorHAnsi" w:cstheme="majorHAnsi"/>
              </w:rPr>
            </w:pPr>
            <w:r w:rsidRPr="00453AC3">
              <w:rPr>
                <w:rFonts w:asciiTheme="majorHAnsi" w:hAnsiTheme="majorHAnsi" w:cstheme="majorHAnsi"/>
              </w:rPr>
              <w:t xml:space="preserve">Chemical and </w:t>
            </w:r>
            <w:r w:rsidR="00C35917">
              <w:rPr>
                <w:rFonts w:asciiTheme="majorHAnsi" w:hAnsiTheme="majorHAnsi" w:cstheme="majorHAnsi"/>
              </w:rPr>
              <w:t>Biological D</w:t>
            </w:r>
            <w:r>
              <w:rPr>
                <w:rFonts w:asciiTheme="majorHAnsi" w:hAnsiTheme="majorHAnsi" w:cstheme="majorHAnsi"/>
              </w:rPr>
              <w:t>ivision</w:t>
            </w:r>
          </w:p>
          <w:p w:rsidR="00EB68BC" w:rsidRPr="00453AC3" w:rsidRDefault="00EB68BC" w:rsidP="00EB68BC">
            <w:pPr>
              <w:pStyle w:val="ListParagraph"/>
              <w:numPr>
                <w:ilvl w:val="0"/>
                <w:numId w:val="23"/>
              </w:numPr>
              <w:ind w:left="438"/>
              <w:rPr>
                <w:rFonts w:asciiTheme="majorHAnsi" w:hAnsiTheme="majorHAnsi" w:cstheme="majorHAnsi"/>
              </w:rPr>
            </w:pPr>
            <w:r w:rsidRPr="00453AC3">
              <w:rPr>
                <w:rFonts w:asciiTheme="majorHAnsi" w:hAnsiTheme="majorHAnsi" w:cstheme="majorHAnsi"/>
              </w:rPr>
              <w:t xml:space="preserve">Command, </w:t>
            </w:r>
            <w:r w:rsidR="00C35917">
              <w:rPr>
                <w:rFonts w:asciiTheme="majorHAnsi" w:hAnsiTheme="majorHAnsi" w:cstheme="majorHAnsi"/>
              </w:rPr>
              <w:t>Control and Interoperability D</w:t>
            </w:r>
            <w:r>
              <w:rPr>
                <w:rFonts w:asciiTheme="majorHAnsi" w:hAnsiTheme="majorHAnsi" w:cstheme="majorHAnsi"/>
              </w:rPr>
              <w:t>ivision</w:t>
            </w:r>
          </w:p>
          <w:p w:rsidR="00EB68BC" w:rsidRPr="00453AC3" w:rsidRDefault="00C35917" w:rsidP="00EB68BC">
            <w:pPr>
              <w:pStyle w:val="ListParagraph"/>
              <w:numPr>
                <w:ilvl w:val="0"/>
                <w:numId w:val="23"/>
              </w:numPr>
              <w:ind w:left="438"/>
              <w:rPr>
                <w:rFonts w:asciiTheme="majorHAnsi" w:hAnsiTheme="majorHAnsi" w:cstheme="majorHAnsi"/>
              </w:rPr>
            </w:pPr>
            <w:r>
              <w:rPr>
                <w:rFonts w:asciiTheme="majorHAnsi" w:hAnsiTheme="majorHAnsi" w:cstheme="majorHAnsi"/>
              </w:rPr>
              <w:t>Human Factors D</w:t>
            </w:r>
            <w:r w:rsidR="00EB68BC">
              <w:rPr>
                <w:rFonts w:asciiTheme="majorHAnsi" w:hAnsiTheme="majorHAnsi" w:cstheme="majorHAnsi"/>
              </w:rPr>
              <w:t>ivision</w:t>
            </w:r>
          </w:p>
          <w:p w:rsidR="00EB68BC" w:rsidRPr="00453AC3" w:rsidRDefault="00C35917" w:rsidP="00EB68BC">
            <w:pPr>
              <w:pStyle w:val="ListParagraph"/>
              <w:numPr>
                <w:ilvl w:val="0"/>
                <w:numId w:val="23"/>
              </w:numPr>
              <w:ind w:left="438"/>
              <w:rPr>
                <w:rFonts w:asciiTheme="majorHAnsi" w:hAnsiTheme="majorHAnsi" w:cstheme="majorHAnsi"/>
              </w:rPr>
            </w:pPr>
            <w:r>
              <w:rPr>
                <w:rFonts w:asciiTheme="majorHAnsi" w:hAnsiTheme="majorHAnsi" w:cstheme="majorHAnsi"/>
              </w:rPr>
              <w:t>Infrastructure and Geophysical D</w:t>
            </w:r>
            <w:r w:rsidR="00EB68BC" w:rsidRPr="00453AC3">
              <w:rPr>
                <w:rFonts w:asciiTheme="majorHAnsi" w:hAnsiTheme="majorHAnsi" w:cstheme="majorHAnsi"/>
              </w:rPr>
              <w:t>ivision</w:t>
            </w:r>
          </w:p>
          <w:p w:rsidR="00EB68BC" w:rsidRPr="00453AC3" w:rsidRDefault="00EB68BC" w:rsidP="00EB68BC">
            <w:pPr>
              <w:rPr>
                <w:rFonts w:asciiTheme="majorHAnsi" w:hAnsiTheme="majorHAnsi" w:cstheme="majorHAnsi"/>
              </w:rPr>
            </w:pPr>
            <w:r w:rsidRPr="00453AC3">
              <w:rPr>
                <w:rFonts w:asciiTheme="majorHAnsi" w:hAnsiTheme="majorHAnsi" w:cstheme="majorHAnsi"/>
              </w:rPr>
              <w:t xml:space="preserve">The </w:t>
            </w:r>
            <w:r>
              <w:rPr>
                <w:rFonts w:asciiTheme="majorHAnsi" w:hAnsiTheme="majorHAnsi" w:cstheme="majorHAnsi"/>
              </w:rPr>
              <w:t>undersecretary</w:t>
            </w:r>
            <w:r w:rsidRPr="00453AC3">
              <w:rPr>
                <w:rFonts w:asciiTheme="majorHAnsi" w:hAnsiTheme="majorHAnsi" w:cstheme="majorHAnsi"/>
              </w:rPr>
              <w:t xml:space="preserve"> manages the three cross-cutting divisions of </w:t>
            </w:r>
            <w:r>
              <w:rPr>
                <w:rFonts w:asciiTheme="majorHAnsi" w:hAnsiTheme="majorHAnsi" w:cstheme="majorHAnsi"/>
              </w:rPr>
              <w:t>research, i</w:t>
            </w:r>
            <w:r w:rsidRPr="00453AC3">
              <w:rPr>
                <w:rFonts w:asciiTheme="majorHAnsi" w:hAnsiTheme="majorHAnsi" w:cstheme="majorHAnsi"/>
              </w:rPr>
              <w:t>nnovation/HSARPA (Homeland Security Advanced Research Projects Agency)</w:t>
            </w:r>
            <w:r>
              <w:rPr>
                <w:rFonts w:asciiTheme="majorHAnsi" w:hAnsiTheme="majorHAnsi" w:cstheme="majorHAnsi"/>
              </w:rPr>
              <w:t xml:space="preserve"> and t</w:t>
            </w:r>
            <w:r w:rsidRPr="00453AC3">
              <w:rPr>
                <w:rFonts w:asciiTheme="majorHAnsi" w:hAnsiTheme="majorHAnsi" w:cstheme="majorHAnsi"/>
              </w:rPr>
              <w:t>ransition.</w:t>
            </w:r>
          </w:p>
          <w:p w:rsidR="00EB68BC" w:rsidRPr="00453AC3" w:rsidRDefault="00EB68BC" w:rsidP="00EB68BC">
            <w:pPr>
              <w:rPr>
                <w:rFonts w:asciiTheme="majorHAnsi" w:hAnsiTheme="majorHAnsi" w:cstheme="majorHAnsi"/>
              </w:rPr>
            </w:pPr>
          </w:p>
          <w:p w:rsidR="00EB68BC" w:rsidRPr="00453AC3" w:rsidRDefault="00EB68BC" w:rsidP="00EB68BC">
            <w:pPr>
              <w:rPr>
                <w:rFonts w:asciiTheme="majorHAnsi" w:hAnsiTheme="majorHAnsi" w:cstheme="majorHAnsi"/>
              </w:rPr>
            </w:pPr>
            <w:r w:rsidRPr="00453AC3">
              <w:rPr>
                <w:rFonts w:asciiTheme="majorHAnsi" w:hAnsiTheme="majorHAnsi" w:cstheme="majorHAnsi"/>
              </w:rPr>
              <w:t xml:space="preserve">The Science &amp; Technology Directorate’s budget for </w:t>
            </w:r>
            <w:r>
              <w:rPr>
                <w:rFonts w:asciiTheme="majorHAnsi" w:hAnsiTheme="majorHAnsi" w:cstheme="majorHAnsi"/>
              </w:rPr>
              <w:t xml:space="preserve">fiscal </w:t>
            </w:r>
            <w:r w:rsidRPr="00453AC3">
              <w:rPr>
                <w:rFonts w:asciiTheme="majorHAnsi" w:hAnsiTheme="majorHAnsi" w:cstheme="majorHAnsi"/>
              </w:rPr>
              <w:t>2016 was $778,988,000.</w:t>
            </w:r>
          </w:p>
        </w:tc>
      </w:tr>
      <w:tr w:rsidR="00EB68BC" w:rsidRPr="00453AC3" w:rsidTr="00EB68BC">
        <w:tc>
          <w:tcPr>
            <w:tcW w:w="266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53AC3" w:rsidRDefault="00EB68BC" w:rsidP="00EB68BC">
            <w:pPr>
              <w:rPr>
                <w:rFonts w:asciiTheme="majorHAnsi" w:hAnsiTheme="majorHAnsi" w:cstheme="majorHAnsi"/>
              </w:rPr>
            </w:pPr>
            <w:r w:rsidRPr="00453AC3">
              <w:rPr>
                <w:rFonts w:asciiTheme="majorHAnsi" w:hAnsiTheme="majorHAnsi" w:cstheme="majorHAnsi"/>
              </w:rPr>
              <w:t>Primary Responsibilities</w:t>
            </w:r>
          </w:p>
        </w:tc>
        <w:tc>
          <w:tcPr>
            <w:tcW w:w="6796" w:type="dxa"/>
            <w:tcBorders>
              <w:top w:val="single" w:sz="2" w:space="0" w:color="auto"/>
              <w:left w:val="single" w:sz="2" w:space="0" w:color="auto"/>
              <w:bottom w:val="single" w:sz="2" w:space="0" w:color="auto"/>
              <w:right w:val="single" w:sz="2" w:space="0" w:color="auto"/>
            </w:tcBorders>
          </w:tcPr>
          <w:p w:rsidR="00EB68BC" w:rsidRPr="00453AC3" w:rsidRDefault="00EB68BC" w:rsidP="00EB68BC">
            <w:pPr>
              <w:pStyle w:val="ListParagraph"/>
              <w:numPr>
                <w:ilvl w:val="0"/>
                <w:numId w:val="24"/>
              </w:numPr>
              <w:ind w:left="348" w:hanging="270"/>
              <w:rPr>
                <w:rFonts w:asciiTheme="majorHAnsi" w:hAnsiTheme="majorHAnsi" w:cstheme="majorHAnsi"/>
              </w:rPr>
            </w:pPr>
            <w:r w:rsidRPr="00453AC3">
              <w:rPr>
                <w:rStyle w:val="apple-converted-space"/>
                <w:rFonts w:asciiTheme="majorHAnsi" w:hAnsiTheme="majorHAnsi" w:cstheme="majorHAnsi"/>
                <w:shd w:val="clear" w:color="auto" w:fill="FFFFFF"/>
              </w:rPr>
              <w:t xml:space="preserve">Strengthening America’s security and resilience by providing scientific products and innovative technology solutions. </w:t>
            </w:r>
            <w:r w:rsidRPr="00453AC3">
              <w:rPr>
                <w:rFonts w:asciiTheme="majorHAnsi" w:hAnsiTheme="majorHAnsi" w:cstheme="majorHAnsi"/>
                <w:shd w:val="clear" w:color="auto" w:fill="FFFFFF"/>
              </w:rPr>
              <w:t xml:space="preserve"> </w:t>
            </w:r>
            <w:r w:rsidRPr="00453AC3">
              <w:rPr>
                <w:rFonts w:asciiTheme="majorHAnsi" w:hAnsiTheme="majorHAnsi" w:cstheme="majorHAnsi"/>
              </w:rPr>
              <w:t xml:space="preserve"> </w:t>
            </w:r>
          </w:p>
          <w:p w:rsidR="00EB68BC" w:rsidRPr="00453AC3" w:rsidRDefault="00EB68BC" w:rsidP="00EB68BC">
            <w:pPr>
              <w:numPr>
                <w:ilvl w:val="0"/>
                <w:numId w:val="22"/>
              </w:numPr>
              <w:ind w:left="348" w:hanging="274"/>
              <w:rPr>
                <w:rFonts w:asciiTheme="majorHAnsi" w:hAnsiTheme="majorHAnsi" w:cstheme="majorHAnsi"/>
              </w:rPr>
            </w:pPr>
            <w:r w:rsidRPr="00453AC3">
              <w:rPr>
                <w:rFonts w:asciiTheme="majorHAnsi" w:hAnsiTheme="majorHAnsi" w:cstheme="majorHAnsi"/>
                <w:shd w:val="clear" w:color="auto" w:fill="FFFFFF"/>
              </w:rPr>
              <w:t>Protecting the homeland, from devel</w:t>
            </w:r>
            <w:r>
              <w:rPr>
                <w:rFonts w:asciiTheme="majorHAnsi" w:hAnsiTheme="majorHAnsi" w:cstheme="majorHAnsi"/>
                <w:shd w:val="clear" w:color="auto" w:fill="FFFFFF"/>
              </w:rPr>
              <w:t>opment through transition, for d</w:t>
            </w:r>
            <w:r w:rsidRPr="00453AC3">
              <w:rPr>
                <w:rFonts w:asciiTheme="majorHAnsi" w:hAnsiTheme="majorHAnsi" w:cstheme="majorHAnsi"/>
                <w:shd w:val="clear" w:color="auto" w:fill="FFFFFF"/>
              </w:rPr>
              <w:t>epartment components and first responders.</w:t>
            </w:r>
          </w:p>
          <w:p w:rsidR="00EB68BC" w:rsidRPr="00453AC3" w:rsidRDefault="00EB68BC" w:rsidP="00EB68BC">
            <w:pPr>
              <w:numPr>
                <w:ilvl w:val="0"/>
                <w:numId w:val="22"/>
              </w:numPr>
              <w:ind w:left="348" w:hanging="274"/>
              <w:rPr>
                <w:rFonts w:asciiTheme="majorHAnsi" w:hAnsiTheme="majorHAnsi" w:cstheme="majorHAnsi"/>
              </w:rPr>
            </w:pPr>
            <w:r w:rsidRPr="00453AC3">
              <w:rPr>
                <w:rFonts w:asciiTheme="majorHAnsi" w:hAnsiTheme="majorHAnsi" w:cstheme="majorHAnsi"/>
                <w:shd w:val="clear" w:color="auto" w:fill="FFFFFF"/>
              </w:rPr>
              <w:lastRenderedPageBreak/>
              <w:t>Providing the federal, state</w:t>
            </w:r>
            <w:r>
              <w:rPr>
                <w:rFonts w:asciiTheme="majorHAnsi" w:hAnsiTheme="majorHAnsi" w:cstheme="majorHAnsi"/>
                <w:shd w:val="clear" w:color="auto" w:fill="FFFFFF"/>
              </w:rPr>
              <w:t xml:space="preserve"> and</w:t>
            </w:r>
            <w:r w:rsidRPr="00453AC3">
              <w:rPr>
                <w:rFonts w:asciiTheme="majorHAnsi" w:hAnsiTheme="majorHAnsi" w:cstheme="majorHAnsi"/>
                <w:shd w:val="clear" w:color="auto" w:fill="FFFFFF"/>
              </w:rPr>
              <w:t xml:space="preserve"> local officials with the technology and capabilities to protect the homeland. </w:t>
            </w:r>
          </w:p>
          <w:p w:rsidR="00EB68BC" w:rsidRPr="00453AC3" w:rsidRDefault="00EB68BC" w:rsidP="00EB68BC">
            <w:pPr>
              <w:numPr>
                <w:ilvl w:val="0"/>
                <w:numId w:val="22"/>
              </w:numPr>
              <w:ind w:left="348" w:hanging="274"/>
              <w:rPr>
                <w:rFonts w:asciiTheme="majorHAnsi" w:hAnsiTheme="majorHAnsi" w:cstheme="majorHAnsi"/>
              </w:rPr>
            </w:pPr>
            <w:r w:rsidRPr="00453AC3">
              <w:rPr>
                <w:rFonts w:asciiTheme="majorHAnsi" w:hAnsiTheme="majorHAnsi" w:cstheme="majorHAnsi"/>
              </w:rPr>
              <w:t>Developing transi</w:t>
            </w:r>
            <w:r>
              <w:rPr>
                <w:rFonts w:asciiTheme="majorHAnsi" w:hAnsiTheme="majorHAnsi" w:cstheme="majorHAnsi"/>
              </w:rPr>
              <w:t>tion technology to protect the n</w:t>
            </w:r>
            <w:r w:rsidRPr="00453AC3">
              <w:rPr>
                <w:rFonts w:asciiTheme="majorHAnsi" w:hAnsiTheme="majorHAnsi" w:cstheme="majorHAnsi"/>
              </w:rPr>
              <w:t xml:space="preserve">ation from catastrophic events. </w:t>
            </w:r>
          </w:p>
          <w:p w:rsidR="00EB68BC" w:rsidRPr="00453AC3" w:rsidRDefault="00EB68BC" w:rsidP="00EB68BC">
            <w:pPr>
              <w:numPr>
                <w:ilvl w:val="0"/>
                <w:numId w:val="22"/>
              </w:numPr>
              <w:ind w:left="348" w:hanging="274"/>
              <w:rPr>
                <w:rFonts w:asciiTheme="majorHAnsi" w:hAnsiTheme="majorHAnsi" w:cstheme="majorHAnsi"/>
              </w:rPr>
            </w:pPr>
            <w:r w:rsidRPr="00453AC3">
              <w:rPr>
                <w:rFonts w:asciiTheme="majorHAnsi" w:hAnsiTheme="majorHAnsi" w:cstheme="majorHAnsi"/>
              </w:rPr>
              <w:t xml:space="preserve">Advocating for the use of technology to solve major challenges. </w:t>
            </w:r>
          </w:p>
          <w:p w:rsidR="00EB68BC" w:rsidRPr="00453AC3" w:rsidRDefault="00EB68BC" w:rsidP="00EB68BC">
            <w:pPr>
              <w:numPr>
                <w:ilvl w:val="0"/>
                <w:numId w:val="22"/>
              </w:numPr>
              <w:ind w:left="348" w:hanging="274"/>
              <w:rPr>
                <w:rFonts w:asciiTheme="majorHAnsi" w:hAnsiTheme="majorHAnsi" w:cstheme="majorHAnsi"/>
              </w:rPr>
            </w:pPr>
            <w:r w:rsidRPr="00453AC3">
              <w:rPr>
                <w:rFonts w:asciiTheme="majorHAnsi" w:hAnsiTheme="majorHAnsi" w:cstheme="majorHAnsi"/>
              </w:rPr>
              <w:t>Inspiring potential commercial partners about the missi</w:t>
            </w:r>
            <w:r>
              <w:rPr>
                <w:rFonts w:asciiTheme="majorHAnsi" w:hAnsiTheme="majorHAnsi" w:cstheme="majorHAnsi"/>
              </w:rPr>
              <w:t>on of the Science &amp; Technology D</w:t>
            </w:r>
            <w:r w:rsidRPr="00453AC3">
              <w:rPr>
                <w:rFonts w:asciiTheme="majorHAnsi" w:hAnsiTheme="majorHAnsi" w:cstheme="majorHAnsi"/>
              </w:rPr>
              <w:t xml:space="preserve">irectorate in order to secure joint investment in mutually aligned initiatives. </w:t>
            </w:r>
          </w:p>
          <w:p w:rsidR="00EB68BC" w:rsidRPr="00453AC3" w:rsidRDefault="00EB68BC" w:rsidP="00EB68BC">
            <w:pPr>
              <w:numPr>
                <w:ilvl w:val="0"/>
                <w:numId w:val="22"/>
              </w:numPr>
              <w:ind w:left="348" w:hanging="274"/>
              <w:rPr>
                <w:rFonts w:asciiTheme="majorHAnsi" w:hAnsiTheme="majorHAnsi" w:cstheme="majorHAnsi"/>
                <w:shd w:val="clear" w:color="auto" w:fill="FFFFFF"/>
              </w:rPr>
            </w:pPr>
            <w:r w:rsidRPr="00453AC3">
              <w:rPr>
                <w:rFonts w:asciiTheme="majorHAnsi" w:hAnsiTheme="majorHAnsi" w:cstheme="majorHAnsi"/>
              </w:rPr>
              <w:t>Rapidly develop and deliver knowledge, analyses</w:t>
            </w:r>
            <w:r>
              <w:rPr>
                <w:rFonts w:asciiTheme="majorHAnsi" w:hAnsiTheme="majorHAnsi" w:cstheme="majorHAnsi"/>
              </w:rPr>
              <w:t xml:space="preserve"> and</w:t>
            </w:r>
            <w:r w:rsidRPr="00453AC3">
              <w:rPr>
                <w:rFonts w:asciiTheme="majorHAnsi" w:hAnsiTheme="majorHAnsi" w:cstheme="majorHAnsi"/>
              </w:rPr>
              <w:t xml:space="preserve"> innovative solutions that advance the mission of the </w:t>
            </w:r>
            <w:r>
              <w:rPr>
                <w:rFonts w:asciiTheme="majorHAnsi" w:hAnsiTheme="majorHAnsi" w:cstheme="majorHAnsi"/>
              </w:rPr>
              <w:t>department</w:t>
            </w:r>
            <w:r w:rsidRPr="00453AC3">
              <w:rPr>
                <w:rFonts w:asciiTheme="majorHAnsi" w:hAnsiTheme="majorHAnsi" w:cstheme="majorHAnsi"/>
              </w:rPr>
              <w:t>.</w:t>
            </w:r>
          </w:p>
          <w:p w:rsidR="00EB68BC" w:rsidRPr="00453AC3" w:rsidRDefault="00EB68BC" w:rsidP="00EB68BC">
            <w:pPr>
              <w:numPr>
                <w:ilvl w:val="0"/>
                <w:numId w:val="22"/>
              </w:numPr>
              <w:ind w:left="348" w:hanging="274"/>
              <w:rPr>
                <w:rFonts w:asciiTheme="majorHAnsi" w:hAnsiTheme="majorHAnsi" w:cstheme="majorHAnsi"/>
                <w:shd w:val="clear" w:color="auto" w:fill="FFFFFF"/>
              </w:rPr>
            </w:pPr>
            <w:r w:rsidRPr="00453AC3">
              <w:rPr>
                <w:rFonts w:asciiTheme="majorHAnsi" w:hAnsiTheme="majorHAnsi" w:cstheme="majorHAnsi"/>
              </w:rPr>
              <w:t>Leverage technical expertise to assist DHS components’ efforts to establish operational requirements and select and acquire needed technologies—both through direct investment and through private sector partnerships.</w:t>
            </w:r>
          </w:p>
          <w:p w:rsidR="00EB68BC" w:rsidRPr="00453AC3" w:rsidRDefault="00EB68BC" w:rsidP="00EB68BC">
            <w:pPr>
              <w:numPr>
                <w:ilvl w:val="0"/>
                <w:numId w:val="22"/>
              </w:numPr>
              <w:ind w:left="348" w:hanging="274"/>
              <w:rPr>
                <w:rFonts w:asciiTheme="majorHAnsi" w:hAnsiTheme="majorHAnsi" w:cstheme="majorHAnsi"/>
                <w:shd w:val="clear" w:color="auto" w:fill="FFFFFF"/>
              </w:rPr>
            </w:pPr>
            <w:r w:rsidRPr="00453AC3">
              <w:rPr>
                <w:rFonts w:asciiTheme="majorHAnsi" w:hAnsiTheme="majorHAnsi" w:cstheme="majorHAnsi"/>
              </w:rPr>
              <w:t>Develop risk assessments for new technologies (such as drones or cyber threats).</w:t>
            </w:r>
          </w:p>
          <w:p w:rsidR="00EB68BC" w:rsidRPr="00453AC3" w:rsidRDefault="00EB68BC" w:rsidP="00EB68BC">
            <w:pPr>
              <w:numPr>
                <w:ilvl w:val="0"/>
                <w:numId w:val="22"/>
              </w:numPr>
              <w:ind w:left="348" w:hanging="274"/>
              <w:rPr>
                <w:rFonts w:asciiTheme="majorHAnsi" w:hAnsiTheme="majorHAnsi" w:cstheme="majorHAnsi"/>
                <w:shd w:val="clear" w:color="auto" w:fill="FFFFFF"/>
              </w:rPr>
            </w:pPr>
            <w:r w:rsidRPr="00453AC3">
              <w:rPr>
                <w:rFonts w:asciiTheme="majorHAnsi" w:hAnsiTheme="majorHAnsi" w:cstheme="majorHAnsi"/>
              </w:rPr>
              <w:t xml:space="preserve">Strengthen the </w:t>
            </w:r>
            <w:r>
              <w:rPr>
                <w:rFonts w:asciiTheme="majorHAnsi" w:hAnsiTheme="majorHAnsi" w:cstheme="majorHAnsi"/>
              </w:rPr>
              <w:t>homeland security enterprise</w:t>
            </w:r>
            <w:r w:rsidRPr="00453AC3">
              <w:rPr>
                <w:rFonts w:asciiTheme="majorHAnsi" w:hAnsiTheme="majorHAnsi" w:cstheme="majorHAnsi"/>
              </w:rPr>
              <w:t xml:space="preserve"> and first responders’ capabilities to protect the homeland and respond to disasters.</w:t>
            </w:r>
          </w:p>
          <w:p w:rsidR="00EB68BC" w:rsidRPr="00453AC3" w:rsidRDefault="00EB68BC" w:rsidP="00EB68BC">
            <w:pPr>
              <w:numPr>
                <w:ilvl w:val="0"/>
                <w:numId w:val="22"/>
              </w:numPr>
              <w:ind w:left="348" w:hanging="274"/>
              <w:rPr>
                <w:rFonts w:asciiTheme="majorHAnsi" w:hAnsiTheme="majorHAnsi" w:cstheme="majorHAnsi"/>
                <w:shd w:val="clear" w:color="auto" w:fill="FFFFFF"/>
              </w:rPr>
            </w:pPr>
            <w:r w:rsidRPr="00453AC3">
              <w:rPr>
                <w:rFonts w:asciiTheme="majorHAnsi" w:hAnsiTheme="majorHAnsi" w:cstheme="majorHAnsi"/>
              </w:rPr>
              <w:t>Conduct, catalyze</w:t>
            </w:r>
            <w:r>
              <w:rPr>
                <w:rFonts w:asciiTheme="majorHAnsi" w:hAnsiTheme="majorHAnsi" w:cstheme="majorHAnsi"/>
              </w:rPr>
              <w:t xml:space="preserve"> and</w:t>
            </w:r>
            <w:r w:rsidRPr="00453AC3">
              <w:rPr>
                <w:rFonts w:asciiTheme="majorHAnsi" w:hAnsiTheme="majorHAnsi" w:cstheme="majorHAnsi"/>
              </w:rPr>
              <w:t xml:space="preserve"> survey</w:t>
            </w:r>
            <w:r w:rsidRPr="00453AC3">
              <w:rPr>
                <w:rFonts w:asciiTheme="majorHAnsi" w:hAnsiTheme="majorHAnsi" w:cstheme="majorHAnsi"/>
                <w:shd w:val="clear" w:color="auto" w:fill="FFFFFF"/>
              </w:rPr>
              <w:t xml:space="preserve"> scientific discoveries and inventions relevant to existing and emerging security challenges.</w:t>
            </w:r>
          </w:p>
          <w:p w:rsidR="00EB68BC" w:rsidRPr="00453AC3" w:rsidRDefault="00EB68BC" w:rsidP="00EB68BC">
            <w:pPr>
              <w:numPr>
                <w:ilvl w:val="0"/>
                <w:numId w:val="22"/>
              </w:numPr>
              <w:ind w:left="348" w:hanging="274"/>
              <w:rPr>
                <w:rFonts w:asciiTheme="majorHAnsi" w:hAnsiTheme="majorHAnsi" w:cstheme="majorHAnsi"/>
              </w:rPr>
            </w:pPr>
            <w:r w:rsidRPr="00453AC3">
              <w:rPr>
                <w:rFonts w:asciiTheme="majorHAnsi" w:hAnsiTheme="majorHAnsi" w:cstheme="majorHAnsi"/>
              </w:rPr>
              <w:t>Foster a culture of innovation and learning</w:t>
            </w:r>
            <w:r w:rsidRPr="00453AC3">
              <w:rPr>
                <w:rFonts w:asciiTheme="majorHAnsi" w:hAnsiTheme="majorHAnsi" w:cstheme="majorHAnsi"/>
                <w:shd w:val="clear" w:color="auto" w:fill="FFFFFF"/>
              </w:rPr>
              <w:t>, in S&amp;T and across DHS, that address challenges with scientific, analytic</w:t>
            </w:r>
            <w:r>
              <w:rPr>
                <w:rFonts w:asciiTheme="majorHAnsi" w:hAnsiTheme="majorHAnsi" w:cstheme="majorHAnsi"/>
                <w:shd w:val="clear" w:color="auto" w:fill="FFFFFF"/>
              </w:rPr>
              <w:t xml:space="preserve"> and</w:t>
            </w:r>
            <w:r w:rsidRPr="00453AC3">
              <w:rPr>
                <w:rFonts w:asciiTheme="majorHAnsi" w:hAnsiTheme="majorHAnsi" w:cstheme="majorHAnsi"/>
                <w:shd w:val="clear" w:color="auto" w:fill="FFFFFF"/>
              </w:rPr>
              <w:t xml:space="preserve"> technical rigor.</w:t>
            </w:r>
          </w:p>
        </w:tc>
      </w:tr>
      <w:tr w:rsidR="00EB68BC" w:rsidRPr="00453AC3" w:rsidTr="00EB68BC">
        <w:tc>
          <w:tcPr>
            <w:tcW w:w="266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53AC3" w:rsidRDefault="00EB68BC" w:rsidP="00EB68BC">
            <w:pPr>
              <w:rPr>
                <w:rFonts w:asciiTheme="majorHAnsi" w:hAnsiTheme="majorHAnsi" w:cstheme="majorHAnsi"/>
              </w:rPr>
            </w:pPr>
            <w:r w:rsidRPr="00453AC3">
              <w:rPr>
                <w:rFonts w:asciiTheme="majorHAnsi" w:hAnsiTheme="majorHAnsi" w:cstheme="majorHAnsi"/>
              </w:rPr>
              <w:lastRenderedPageBreak/>
              <w:t>Strategic Goals and Priorities</w:t>
            </w:r>
          </w:p>
        </w:tc>
        <w:tc>
          <w:tcPr>
            <w:tcW w:w="6796" w:type="dxa"/>
            <w:tcBorders>
              <w:top w:val="single" w:sz="2" w:space="0" w:color="auto"/>
              <w:left w:val="single" w:sz="2" w:space="0" w:color="auto"/>
              <w:bottom w:val="single" w:sz="2" w:space="0" w:color="auto"/>
              <w:right w:val="single" w:sz="2" w:space="0" w:color="auto"/>
            </w:tcBorders>
            <w:vAlign w:val="center"/>
          </w:tcPr>
          <w:p w:rsidR="00EB68BC" w:rsidRPr="00453AC3" w:rsidRDefault="00EB68BC" w:rsidP="00EB68BC">
            <w:pPr>
              <w:ind w:left="72"/>
              <w:contextualSpacing/>
              <w:jc w:val="center"/>
              <w:rPr>
                <w:rFonts w:asciiTheme="majorHAnsi" w:hAnsiTheme="majorHAnsi" w:cstheme="majorHAnsi"/>
              </w:rPr>
            </w:pPr>
          </w:p>
          <w:p w:rsidR="00EB68BC" w:rsidRPr="00453AC3" w:rsidRDefault="00EB68BC" w:rsidP="00EB68BC">
            <w:pPr>
              <w:ind w:left="72"/>
              <w:contextualSpacing/>
              <w:jc w:val="center"/>
              <w:rPr>
                <w:rFonts w:asciiTheme="majorHAnsi" w:hAnsiTheme="majorHAnsi" w:cstheme="majorHAnsi"/>
              </w:rPr>
            </w:pPr>
          </w:p>
          <w:p w:rsidR="00EB68BC" w:rsidRPr="00453AC3" w:rsidRDefault="00EB68BC" w:rsidP="00EB68BC">
            <w:pPr>
              <w:ind w:left="72"/>
              <w:contextualSpacing/>
              <w:jc w:val="center"/>
              <w:rPr>
                <w:rFonts w:asciiTheme="majorHAnsi" w:hAnsiTheme="majorHAnsi" w:cstheme="majorHAnsi"/>
              </w:rPr>
            </w:pPr>
            <w:r>
              <w:rPr>
                <w:rFonts w:asciiTheme="majorHAnsi" w:hAnsiTheme="majorHAnsi" w:cstheme="majorHAnsi"/>
              </w:rPr>
              <w:t>Depends on the policy priorities of the administration</w:t>
            </w:r>
          </w:p>
          <w:p w:rsidR="00EB68BC" w:rsidRPr="00453AC3" w:rsidRDefault="00EB68BC" w:rsidP="00EB68BC">
            <w:pPr>
              <w:ind w:left="72"/>
              <w:contextualSpacing/>
              <w:jc w:val="center"/>
              <w:rPr>
                <w:rFonts w:asciiTheme="majorHAnsi" w:hAnsiTheme="majorHAnsi" w:cstheme="majorHAnsi"/>
              </w:rPr>
            </w:pPr>
          </w:p>
          <w:p w:rsidR="00EB68BC" w:rsidRPr="00453AC3" w:rsidRDefault="00EB68BC" w:rsidP="00EB68BC">
            <w:pPr>
              <w:rPr>
                <w:rFonts w:asciiTheme="majorHAnsi" w:hAnsiTheme="majorHAnsi" w:cstheme="majorHAnsi"/>
                <w:shd w:val="clear" w:color="auto" w:fill="FFFFFF"/>
              </w:rPr>
            </w:pPr>
          </w:p>
        </w:tc>
      </w:tr>
      <w:tr w:rsidR="00EB68BC" w:rsidRPr="00453AC3"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453AC3" w:rsidRDefault="00EB68BC" w:rsidP="00EB68BC">
            <w:pPr>
              <w:jc w:val="center"/>
              <w:rPr>
                <w:rFonts w:asciiTheme="majorHAnsi" w:hAnsiTheme="majorHAnsi" w:cstheme="majorHAnsi"/>
                <w:b/>
              </w:rPr>
            </w:pPr>
            <w:r w:rsidRPr="00453AC3">
              <w:rPr>
                <w:rFonts w:asciiTheme="majorHAnsi" w:hAnsiTheme="majorHAnsi" w:cstheme="majorHAnsi"/>
                <w:b/>
              </w:rPr>
              <w:t>REQUIREMENTS AND COMPETENCIES</w:t>
            </w:r>
          </w:p>
        </w:tc>
      </w:tr>
      <w:tr w:rsidR="00EB68BC" w:rsidRPr="00453AC3" w:rsidTr="00EB68BC">
        <w:tc>
          <w:tcPr>
            <w:tcW w:w="266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53AC3" w:rsidRDefault="00EB68BC" w:rsidP="00EB68BC">
            <w:pPr>
              <w:rPr>
                <w:rFonts w:asciiTheme="majorHAnsi" w:hAnsiTheme="majorHAnsi" w:cstheme="majorHAnsi"/>
              </w:rPr>
            </w:pPr>
            <w:r w:rsidRPr="00453AC3">
              <w:rPr>
                <w:rFonts w:asciiTheme="majorHAnsi" w:hAnsiTheme="majorHAnsi" w:cstheme="majorHAnsi"/>
              </w:rPr>
              <w:t>Requirements</w:t>
            </w:r>
          </w:p>
        </w:tc>
        <w:tc>
          <w:tcPr>
            <w:tcW w:w="6796" w:type="dxa"/>
            <w:tcBorders>
              <w:top w:val="single" w:sz="2" w:space="0" w:color="auto"/>
              <w:left w:val="single" w:sz="2" w:space="0" w:color="auto"/>
              <w:bottom w:val="single" w:sz="2" w:space="0" w:color="auto"/>
              <w:right w:val="single" w:sz="2" w:space="0" w:color="auto"/>
            </w:tcBorders>
          </w:tcPr>
          <w:p w:rsidR="00EB68BC" w:rsidRPr="00453AC3" w:rsidRDefault="00EB68BC" w:rsidP="00EB68BC">
            <w:pPr>
              <w:pStyle w:val="ListParagraph"/>
              <w:numPr>
                <w:ilvl w:val="0"/>
                <w:numId w:val="3"/>
              </w:numPr>
              <w:ind w:left="348" w:hanging="270"/>
              <w:rPr>
                <w:rFonts w:asciiTheme="majorHAnsi" w:hAnsiTheme="majorHAnsi" w:cstheme="majorHAnsi"/>
                <w:bCs/>
              </w:rPr>
            </w:pPr>
            <w:r w:rsidRPr="00453AC3">
              <w:rPr>
                <w:rFonts w:asciiTheme="majorHAnsi" w:hAnsiTheme="majorHAnsi" w:cstheme="majorHAnsi"/>
                <w:bCs/>
              </w:rPr>
              <w:t>Effective scientific management and communication skills. Must be able to communicate effectively across different sectors and agencies at multiple levels within the government.</w:t>
            </w:r>
          </w:p>
          <w:p w:rsidR="00EB68BC" w:rsidRPr="00453AC3" w:rsidRDefault="00EB68BC" w:rsidP="00EB68BC">
            <w:pPr>
              <w:pStyle w:val="ListParagraph"/>
              <w:numPr>
                <w:ilvl w:val="0"/>
                <w:numId w:val="3"/>
              </w:numPr>
              <w:ind w:left="348" w:hanging="270"/>
              <w:rPr>
                <w:rFonts w:asciiTheme="majorHAnsi" w:hAnsiTheme="majorHAnsi" w:cstheme="majorHAnsi"/>
                <w:bCs/>
              </w:rPr>
            </w:pPr>
            <w:r w:rsidRPr="00453AC3">
              <w:rPr>
                <w:rFonts w:asciiTheme="majorHAnsi" w:hAnsiTheme="majorHAnsi" w:cstheme="majorHAnsi"/>
                <w:bCs/>
              </w:rPr>
              <w:t>Exceptional leadership and business skills, ideally with some experience in the private sector</w:t>
            </w:r>
          </w:p>
          <w:p w:rsidR="00EB68BC" w:rsidRPr="00453AC3" w:rsidRDefault="00EB68BC" w:rsidP="00EB68BC">
            <w:pPr>
              <w:pStyle w:val="ListParagraph"/>
              <w:numPr>
                <w:ilvl w:val="0"/>
                <w:numId w:val="3"/>
              </w:numPr>
              <w:ind w:left="348" w:hanging="270"/>
              <w:rPr>
                <w:rFonts w:asciiTheme="majorHAnsi" w:hAnsiTheme="majorHAnsi" w:cstheme="majorHAnsi"/>
                <w:bCs/>
              </w:rPr>
            </w:pPr>
            <w:r w:rsidRPr="00453AC3">
              <w:rPr>
                <w:rFonts w:asciiTheme="majorHAnsi" w:hAnsiTheme="majorHAnsi" w:cstheme="majorHAnsi"/>
                <w:bCs/>
              </w:rPr>
              <w:t>Risk-informed decision-making and interagency technology coordination experience</w:t>
            </w:r>
          </w:p>
          <w:p w:rsidR="00EB68BC" w:rsidRPr="00453AC3" w:rsidRDefault="00EB68BC" w:rsidP="00EB68BC">
            <w:pPr>
              <w:pStyle w:val="ListParagraph"/>
              <w:numPr>
                <w:ilvl w:val="0"/>
                <w:numId w:val="3"/>
              </w:numPr>
              <w:ind w:left="348" w:hanging="270"/>
              <w:rPr>
                <w:rFonts w:asciiTheme="majorHAnsi" w:hAnsiTheme="majorHAnsi" w:cstheme="majorHAnsi"/>
                <w:bCs/>
              </w:rPr>
            </w:pPr>
            <w:r>
              <w:rPr>
                <w:rFonts w:asciiTheme="majorHAnsi" w:hAnsiTheme="majorHAnsi" w:cstheme="majorHAnsi"/>
                <w:bCs/>
              </w:rPr>
              <w:t>Explosives, chem/bio, Interoperability/cyber security, bo</w:t>
            </w:r>
            <w:r w:rsidRPr="00453AC3">
              <w:rPr>
                <w:rFonts w:asciiTheme="majorHAnsi" w:hAnsiTheme="majorHAnsi" w:cstheme="majorHAnsi"/>
                <w:bCs/>
              </w:rPr>
              <w:t>rder/</w:t>
            </w:r>
            <w:r>
              <w:rPr>
                <w:rFonts w:asciiTheme="majorHAnsi" w:hAnsiTheme="majorHAnsi" w:cstheme="majorHAnsi"/>
                <w:bCs/>
              </w:rPr>
              <w:t>maritime s</w:t>
            </w:r>
            <w:r w:rsidRPr="00453AC3">
              <w:rPr>
                <w:rFonts w:asciiTheme="majorHAnsi" w:hAnsiTheme="majorHAnsi" w:cstheme="majorHAnsi"/>
                <w:bCs/>
              </w:rPr>
              <w:t>ecurity</w:t>
            </w:r>
            <w:r>
              <w:rPr>
                <w:rFonts w:asciiTheme="majorHAnsi" w:hAnsiTheme="majorHAnsi" w:cstheme="majorHAnsi"/>
                <w:bCs/>
              </w:rPr>
              <w:t>, human factors/psychology of terrorism, i</w:t>
            </w:r>
            <w:r w:rsidRPr="00453AC3">
              <w:rPr>
                <w:rFonts w:asciiTheme="majorHAnsi" w:hAnsiTheme="majorHAnsi" w:cstheme="majorHAnsi"/>
                <w:bCs/>
              </w:rPr>
              <w:t>nfrastructure protection/geophysical effects</w:t>
            </w:r>
            <w:r>
              <w:rPr>
                <w:rFonts w:asciiTheme="majorHAnsi" w:hAnsiTheme="majorHAnsi" w:cstheme="majorHAnsi"/>
                <w:bCs/>
              </w:rPr>
              <w:t xml:space="preserve"> and</w:t>
            </w:r>
            <w:r w:rsidRPr="00453AC3">
              <w:rPr>
                <w:rFonts w:asciiTheme="majorHAnsi" w:hAnsiTheme="majorHAnsi" w:cstheme="majorHAnsi"/>
                <w:bCs/>
              </w:rPr>
              <w:t xml:space="preserve"> mission needs and solutions experience</w:t>
            </w:r>
          </w:p>
          <w:p w:rsidR="00EB68BC" w:rsidRPr="00453AC3" w:rsidRDefault="00EB68BC" w:rsidP="00EB68BC">
            <w:pPr>
              <w:pStyle w:val="ListParagraph"/>
              <w:numPr>
                <w:ilvl w:val="0"/>
                <w:numId w:val="3"/>
              </w:numPr>
              <w:ind w:left="348" w:hanging="270"/>
              <w:rPr>
                <w:rFonts w:asciiTheme="majorHAnsi" w:hAnsiTheme="majorHAnsi" w:cstheme="majorHAnsi"/>
                <w:bCs/>
              </w:rPr>
            </w:pPr>
            <w:r w:rsidRPr="00453AC3">
              <w:rPr>
                <w:rFonts w:asciiTheme="majorHAnsi" w:hAnsiTheme="majorHAnsi" w:cstheme="majorHAnsi"/>
                <w:bCs/>
              </w:rPr>
              <w:t>Science and technology research, development, testing and evaluation experience</w:t>
            </w:r>
          </w:p>
          <w:p w:rsidR="00EB68BC" w:rsidRPr="00453AC3" w:rsidRDefault="00EB68BC" w:rsidP="00EB68BC">
            <w:pPr>
              <w:pStyle w:val="ListParagraph"/>
              <w:numPr>
                <w:ilvl w:val="0"/>
                <w:numId w:val="3"/>
              </w:numPr>
              <w:ind w:left="348" w:hanging="270"/>
              <w:rPr>
                <w:rFonts w:asciiTheme="majorHAnsi" w:hAnsiTheme="majorHAnsi" w:cstheme="majorHAnsi"/>
                <w:bCs/>
              </w:rPr>
            </w:pPr>
            <w:r w:rsidRPr="00453AC3">
              <w:rPr>
                <w:rFonts w:asciiTheme="majorHAnsi" w:hAnsiTheme="majorHAnsi" w:cstheme="majorHAnsi"/>
                <w:bCs/>
              </w:rPr>
              <w:t>Understanding of inter-agency relationships in the community and ability to build and strengthen relationships at all levels</w:t>
            </w:r>
          </w:p>
          <w:p w:rsidR="00EB68BC" w:rsidRPr="00453AC3" w:rsidRDefault="00EB68BC" w:rsidP="00EB68BC">
            <w:pPr>
              <w:pStyle w:val="ListParagraph"/>
              <w:numPr>
                <w:ilvl w:val="0"/>
                <w:numId w:val="3"/>
              </w:numPr>
              <w:ind w:left="348" w:hanging="270"/>
              <w:rPr>
                <w:rFonts w:asciiTheme="majorHAnsi" w:hAnsiTheme="majorHAnsi" w:cstheme="majorHAnsi"/>
                <w:bCs/>
              </w:rPr>
            </w:pPr>
            <w:r w:rsidRPr="00453AC3">
              <w:rPr>
                <w:rFonts w:asciiTheme="majorHAnsi" w:hAnsiTheme="majorHAnsi" w:cstheme="majorHAnsi"/>
                <w:bCs/>
              </w:rPr>
              <w:t>Must be comfortable asking questions when clarity is needed</w:t>
            </w:r>
          </w:p>
          <w:p w:rsidR="00EB68BC" w:rsidRPr="00453AC3" w:rsidRDefault="00EB68BC" w:rsidP="00EB68BC">
            <w:pPr>
              <w:pStyle w:val="ListParagraph"/>
              <w:numPr>
                <w:ilvl w:val="0"/>
                <w:numId w:val="3"/>
              </w:numPr>
              <w:ind w:left="348" w:hanging="270"/>
              <w:rPr>
                <w:rFonts w:asciiTheme="majorHAnsi" w:hAnsiTheme="majorHAnsi" w:cstheme="majorHAnsi"/>
                <w:bCs/>
              </w:rPr>
            </w:pPr>
            <w:r w:rsidRPr="00453AC3">
              <w:rPr>
                <w:rFonts w:asciiTheme="majorHAnsi" w:hAnsiTheme="majorHAnsi" w:cstheme="majorHAnsi"/>
                <w:bCs/>
              </w:rPr>
              <w:t>Previous DOD experience would be beneficial</w:t>
            </w:r>
          </w:p>
        </w:tc>
      </w:tr>
      <w:tr w:rsidR="00EB68BC" w:rsidRPr="00453AC3" w:rsidTr="00EB68BC">
        <w:tc>
          <w:tcPr>
            <w:tcW w:w="266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53AC3" w:rsidRDefault="00EB68BC" w:rsidP="00EB68BC">
            <w:pPr>
              <w:rPr>
                <w:rFonts w:asciiTheme="majorHAnsi" w:hAnsiTheme="majorHAnsi" w:cstheme="majorHAnsi"/>
              </w:rPr>
            </w:pPr>
            <w:r w:rsidRPr="00453AC3">
              <w:rPr>
                <w:rFonts w:asciiTheme="majorHAnsi" w:hAnsiTheme="majorHAnsi" w:cstheme="majorHAnsi"/>
              </w:rPr>
              <w:lastRenderedPageBreak/>
              <w:t>Competencies</w:t>
            </w:r>
          </w:p>
        </w:tc>
        <w:tc>
          <w:tcPr>
            <w:tcW w:w="6796" w:type="dxa"/>
            <w:tcBorders>
              <w:top w:val="single" w:sz="2" w:space="0" w:color="auto"/>
              <w:left w:val="single" w:sz="2" w:space="0" w:color="auto"/>
              <w:bottom w:val="single" w:sz="2" w:space="0" w:color="auto"/>
              <w:right w:val="single" w:sz="2" w:space="0" w:color="auto"/>
            </w:tcBorders>
          </w:tcPr>
          <w:p w:rsidR="00EB68BC" w:rsidRPr="00453AC3" w:rsidRDefault="00EB68BC" w:rsidP="00EB68BC">
            <w:pPr>
              <w:pStyle w:val="ListParagraph"/>
              <w:numPr>
                <w:ilvl w:val="0"/>
                <w:numId w:val="4"/>
              </w:numPr>
              <w:rPr>
                <w:rFonts w:asciiTheme="majorHAnsi" w:hAnsiTheme="majorHAnsi" w:cstheme="majorHAnsi"/>
              </w:rPr>
            </w:pPr>
            <w:r w:rsidRPr="00453AC3">
              <w:rPr>
                <w:rFonts w:asciiTheme="majorHAnsi" w:hAnsiTheme="majorHAnsi" w:cstheme="majorHAnsi"/>
                <w:i/>
              </w:rPr>
              <w:t>Collaboration &amp; Influencing</w:t>
            </w:r>
            <w:r w:rsidRPr="00453AC3">
              <w:rPr>
                <w:rFonts w:asciiTheme="majorHAnsi" w:hAnsiTheme="majorHAnsi" w:cstheme="majorHAnsi"/>
              </w:rPr>
              <w:t>: Works effectively with peers, partners</w:t>
            </w:r>
            <w:r>
              <w:rPr>
                <w:rFonts w:asciiTheme="majorHAnsi" w:hAnsiTheme="majorHAnsi" w:cstheme="majorHAnsi"/>
              </w:rPr>
              <w:t xml:space="preserve"> and</w:t>
            </w:r>
            <w:r w:rsidRPr="00453AC3">
              <w:rPr>
                <w:rFonts w:asciiTheme="majorHAnsi" w:hAnsiTheme="majorHAnsi" w:cstheme="majorHAnsi"/>
              </w:rPr>
              <w:t xml:space="preserve"> others who are not in the line of command. In particular, proactively builds relationships with peers in other agencies/organizations</w:t>
            </w:r>
            <w:r>
              <w:rPr>
                <w:rFonts w:asciiTheme="majorHAnsi" w:hAnsiTheme="majorHAnsi" w:cstheme="majorHAnsi"/>
              </w:rPr>
              <w:t xml:space="preserve"> and</w:t>
            </w:r>
            <w:r w:rsidRPr="00453AC3">
              <w:rPr>
                <w:rFonts w:asciiTheme="majorHAnsi" w:hAnsiTheme="majorHAnsi" w:cstheme="majorHAnsi"/>
              </w:rPr>
              <w:t xml:space="preserve"> encourages subordinates to build complementary relationships.  </w:t>
            </w:r>
          </w:p>
          <w:p w:rsidR="00EB68BC" w:rsidRPr="00453AC3" w:rsidRDefault="00EB68BC" w:rsidP="00EB68BC">
            <w:pPr>
              <w:pStyle w:val="ListParagraph"/>
              <w:numPr>
                <w:ilvl w:val="0"/>
                <w:numId w:val="4"/>
              </w:numPr>
              <w:rPr>
                <w:rFonts w:asciiTheme="majorHAnsi" w:hAnsiTheme="majorHAnsi" w:cstheme="majorHAnsi"/>
              </w:rPr>
            </w:pPr>
            <w:r w:rsidRPr="00453AC3">
              <w:rPr>
                <w:rFonts w:asciiTheme="majorHAnsi" w:hAnsiTheme="majorHAnsi" w:cstheme="majorHAnsi"/>
                <w:i/>
              </w:rPr>
              <w:t>Strategic Orientation</w:t>
            </w:r>
            <w:r w:rsidRPr="00453AC3">
              <w:rPr>
                <w:rFonts w:asciiTheme="majorHAnsi" w:hAnsiTheme="majorHAnsi" w:cstheme="majorHAnsi"/>
              </w:rPr>
              <w:t>: Demonstrates complex thinking abilities, incorporating both analytical and conceptual abilities to manage and develop plans and strategies. Specifically, has the ability to anticipate new technology developments</w:t>
            </w:r>
            <w:r>
              <w:rPr>
                <w:rFonts w:asciiTheme="majorHAnsi" w:hAnsiTheme="majorHAnsi" w:cstheme="majorHAnsi"/>
              </w:rPr>
              <w:t xml:space="preserve"> and</w:t>
            </w:r>
            <w:r w:rsidRPr="00453AC3">
              <w:rPr>
                <w:rFonts w:asciiTheme="majorHAnsi" w:hAnsiTheme="majorHAnsi" w:cstheme="majorHAnsi"/>
              </w:rPr>
              <w:t xml:space="preserve"> prepares the administration to respond accordingly.</w:t>
            </w:r>
          </w:p>
          <w:p w:rsidR="00EB68BC" w:rsidRPr="00453AC3" w:rsidRDefault="00EB68BC" w:rsidP="00EB68BC">
            <w:pPr>
              <w:pStyle w:val="ListParagraph"/>
              <w:numPr>
                <w:ilvl w:val="0"/>
                <w:numId w:val="4"/>
              </w:numPr>
              <w:rPr>
                <w:rFonts w:asciiTheme="majorHAnsi" w:hAnsiTheme="majorHAnsi" w:cstheme="majorHAnsi"/>
              </w:rPr>
            </w:pPr>
            <w:r w:rsidRPr="00453AC3">
              <w:rPr>
                <w:rFonts w:asciiTheme="majorHAnsi" w:hAnsiTheme="majorHAnsi" w:cstheme="majorHAnsi"/>
                <w:i/>
              </w:rPr>
              <w:t>Results Orientation</w:t>
            </w:r>
            <w:r w:rsidRPr="00453AC3">
              <w:rPr>
                <w:rFonts w:asciiTheme="majorHAnsi" w:hAnsiTheme="majorHAnsi" w:cstheme="majorHAnsi"/>
              </w:rPr>
              <w:t>: Drive for improvement of results demonstrated by a track record of substantially enhancing performance of the organization under this individual’s leadership. Sets appropriate metrics and tracks progress and results in line with the administration’s policy objectives.</w:t>
            </w:r>
          </w:p>
          <w:p w:rsidR="00EB68BC" w:rsidRPr="00453AC3" w:rsidRDefault="00EB68BC" w:rsidP="00EB68BC">
            <w:pPr>
              <w:pStyle w:val="ListParagraph"/>
              <w:numPr>
                <w:ilvl w:val="0"/>
                <w:numId w:val="4"/>
              </w:numPr>
              <w:rPr>
                <w:rFonts w:asciiTheme="majorHAnsi" w:hAnsiTheme="majorHAnsi" w:cstheme="majorHAnsi"/>
                <w:i/>
              </w:rPr>
            </w:pPr>
            <w:r w:rsidRPr="00453AC3">
              <w:rPr>
                <w:rFonts w:asciiTheme="majorHAnsi" w:hAnsiTheme="majorHAnsi" w:cstheme="majorHAnsi"/>
                <w:i/>
              </w:rPr>
              <w:t>Team Leadership</w:t>
            </w:r>
            <w:r w:rsidRPr="00453AC3">
              <w:rPr>
                <w:rFonts w:asciiTheme="majorHAnsi" w:hAnsiTheme="majorHAnsi" w:cstheme="majorHAnsi"/>
              </w:rPr>
              <w:t>: Inspires teams to achieve excellence by attracting and developing exceptional talent in the organization. Fosters an environment of openness, respect</w:t>
            </w:r>
            <w:r>
              <w:rPr>
                <w:rFonts w:asciiTheme="majorHAnsi" w:hAnsiTheme="majorHAnsi" w:cstheme="majorHAnsi"/>
              </w:rPr>
              <w:t xml:space="preserve"> and</w:t>
            </w:r>
            <w:r w:rsidRPr="00453AC3">
              <w:rPr>
                <w:rFonts w:asciiTheme="majorHAnsi" w:hAnsiTheme="majorHAnsi" w:cstheme="majorHAnsi"/>
              </w:rPr>
              <w:t xml:space="preserve"> desire for achievement.</w:t>
            </w:r>
            <w:r w:rsidRPr="00453AC3">
              <w:rPr>
                <w:rFonts w:asciiTheme="majorHAnsi" w:hAnsiTheme="majorHAnsi" w:cstheme="majorHAnsi"/>
                <w:i/>
              </w:rPr>
              <w:t xml:space="preserve"> </w:t>
            </w:r>
          </w:p>
        </w:tc>
      </w:tr>
      <w:tr w:rsidR="00EB68BC" w:rsidRPr="00453AC3"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453AC3" w:rsidRDefault="00EB68BC" w:rsidP="00EB68BC">
            <w:pPr>
              <w:jc w:val="center"/>
              <w:rPr>
                <w:rFonts w:asciiTheme="majorHAnsi" w:hAnsiTheme="majorHAnsi" w:cstheme="majorHAnsi"/>
                <w:b/>
              </w:rPr>
            </w:pPr>
            <w:r w:rsidRPr="00453AC3">
              <w:rPr>
                <w:rFonts w:asciiTheme="majorHAnsi" w:hAnsiTheme="majorHAnsi" w:cstheme="majorHAnsi"/>
                <w:b/>
              </w:rPr>
              <w:t>PAST APPOINTEES</w:t>
            </w:r>
          </w:p>
        </w:tc>
      </w:tr>
      <w:tr w:rsidR="00EB68BC" w:rsidRPr="00453AC3"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453AC3" w:rsidRDefault="00EB68BC" w:rsidP="00EB68BC">
            <w:pPr>
              <w:rPr>
                <w:rFonts w:asciiTheme="majorHAnsi" w:hAnsiTheme="majorHAnsi" w:cstheme="majorHAnsi"/>
              </w:rPr>
            </w:pPr>
            <w:r w:rsidRPr="00453AC3">
              <w:rPr>
                <w:rFonts w:asciiTheme="majorHAnsi" w:hAnsiTheme="majorHAnsi" w:cstheme="majorHAnsi"/>
              </w:rPr>
              <w:t>Tara Jean O’Toole (2009-2013):  CEO and Director of the Center for Biosecurity at the University of Pittsburgh Medical Center (2003-2009); Director, Johns Hopkins Center for Civilian Biodefense Strategies (2001-2003)</w:t>
            </w:r>
          </w:p>
        </w:tc>
      </w:tr>
      <w:tr w:rsidR="00EB68BC" w:rsidRPr="00453AC3"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453AC3" w:rsidRDefault="00EB68BC" w:rsidP="00EB68BC">
            <w:pPr>
              <w:rPr>
                <w:rFonts w:asciiTheme="majorHAnsi" w:hAnsiTheme="majorHAnsi" w:cstheme="majorHAnsi"/>
              </w:rPr>
            </w:pPr>
            <w:r w:rsidRPr="00453AC3">
              <w:rPr>
                <w:rFonts w:asciiTheme="majorHAnsi" w:hAnsiTheme="majorHAnsi" w:cstheme="majorHAnsi"/>
              </w:rPr>
              <w:t>Jay M. Cohen (2006-2009): Chief of the Office of Naval Research (2000-2006); Director, Navy Y2K Office (1999-2000); Deputy Chief of Navy Legislative Affairs (1993-1997)</w:t>
            </w:r>
          </w:p>
        </w:tc>
      </w:tr>
    </w:tbl>
    <w:p w:rsidR="00EB68BC" w:rsidRPr="004E1C64" w:rsidRDefault="00EB68BC" w:rsidP="00EB68BC"/>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66" w:name="_Toc465779631"/>
      <w:r w:rsidRPr="0017272D">
        <w:lastRenderedPageBreak/>
        <w:t>POSITION DESCRIPTION</w:t>
      </w:r>
      <w:bookmarkEnd w:id="66"/>
    </w:p>
    <w:p w:rsidR="00EB68BC" w:rsidRPr="00661AE5" w:rsidRDefault="00EB68BC" w:rsidP="00EB68BC">
      <w:pPr>
        <w:pStyle w:val="Heading1"/>
        <w:spacing w:before="120"/>
      </w:pPr>
      <w:bookmarkStart w:id="67" w:name="_Undersecretary_for_Intelligence"/>
      <w:bookmarkStart w:id="68" w:name="_Toc465846340"/>
      <w:bookmarkEnd w:id="67"/>
      <w:r>
        <w:t>Undersecretary for Intelligence and Analysis, Department of Homeland Security</w:t>
      </w:r>
      <w:bookmarkEnd w:id="68"/>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7"/>
        <w:gridCol w:w="6619"/>
      </w:tblGrid>
      <w:tr w:rsidR="00EB68BC" w:rsidRPr="004749E2"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4749E2" w:rsidRDefault="00EB68BC" w:rsidP="00EB68BC">
            <w:pPr>
              <w:contextualSpacing/>
              <w:jc w:val="center"/>
              <w:rPr>
                <w:rFonts w:asciiTheme="majorHAnsi" w:hAnsiTheme="majorHAnsi" w:cstheme="majorHAnsi"/>
                <w:b/>
              </w:rPr>
            </w:pPr>
            <w:r w:rsidRPr="004749E2">
              <w:rPr>
                <w:rFonts w:asciiTheme="majorHAnsi" w:hAnsiTheme="majorHAnsi" w:cstheme="majorHAnsi"/>
                <w:b/>
              </w:rPr>
              <w:t>OVERVIEW</w:t>
            </w:r>
          </w:p>
        </w:tc>
      </w:tr>
      <w:tr w:rsidR="00EB68BC" w:rsidRPr="004749E2" w:rsidTr="00EB68BC">
        <w:tc>
          <w:tcPr>
            <w:tcW w:w="267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749E2" w:rsidRDefault="00EB68BC" w:rsidP="00EB68BC">
            <w:pPr>
              <w:contextualSpacing/>
              <w:rPr>
                <w:rFonts w:asciiTheme="majorHAnsi" w:hAnsiTheme="majorHAnsi" w:cstheme="majorHAnsi"/>
              </w:rPr>
            </w:pPr>
            <w:r w:rsidRPr="004749E2">
              <w:rPr>
                <w:rFonts w:asciiTheme="majorHAnsi" w:hAnsiTheme="majorHAnsi" w:cstheme="majorHAnsi"/>
              </w:rPr>
              <w:t>Senate Committee</w:t>
            </w:r>
          </w:p>
        </w:tc>
        <w:tc>
          <w:tcPr>
            <w:tcW w:w="6790" w:type="dxa"/>
            <w:tcBorders>
              <w:top w:val="single" w:sz="2" w:space="0" w:color="auto"/>
              <w:left w:val="single" w:sz="2" w:space="0" w:color="auto"/>
              <w:bottom w:val="single" w:sz="2" w:space="0" w:color="auto"/>
              <w:right w:val="single" w:sz="2" w:space="0" w:color="auto"/>
            </w:tcBorders>
          </w:tcPr>
          <w:p w:rsidR="00EB68BC" w:rsidRPr="004749E2" w:rsidRDefault="00EB68BC" w:rsidP="00EB68BC">
            <w:pPr>
              <w:contextualSpacing/>
              <w:rPr>
                <w:rFonts w:asciiTheme="majorHAnsi" w:hAnsiTheme="majorHAnsi" w:cstheme="majorHAnsi"/>
                <w:bCs/>
              </w:rPr>
            </w:pPr>
            <w:r>
              <w:rPr>
                <w:rFonts w:asciiTheme="majorHAnsi" w:hAnsiTheme="majorHAnsi" w:cstheme="majorHAnsi"/>
                <w:bCs/>
              </w:rPr>
              <w:t>Intelligence</w:t>
            </w:r>
          </w:p>
        </w:tc>
      </w:tr>
      <w:tr w:rsidR="00EB68BC" w:rsidRPr="004749E2" w:rsidTr="00EB68BC">
        <w:tc>
          <w:tcPr>
            <w:tcW w:w="267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749E2" w:rsidRDefault="00EB68BC" w:rsidP="00EB68BC">
            <w:pPr>
              <w:contextualSpacing/>
              <w:rPr>
                <w:rFonts w:asciiTheme="majorHAnsi" w:hAnsiTheme="majorHAnsi" w:cstheme="majorHAnsi"/>
              </w:rPr>
            </w:pPr>
            <w:r w:rsidRPr="004749E2">
              <w:rPr>
                <w:rFonts w:asciiTheme="majorHAnsi" w:hAnsiTheme="majorHAnsi" w:cstheme="majorHAnsi"/>
              </w:rPr>
              <w:t>Agency Mission</w:t>
            </w:r>
          </w:p>
        </w:tc>
        <w:tc>
          <w:tcPr>
            <w:tcW w:w="6790" w:type="dxa"/>
            <w:tcBorders>
              <w:top w:val="single" w:sz="2" w:space="0" w:color="auto"/>
              <w:left w:val="single" w:sz="2" w:space="0" w:color="auto"/>
              <w:bottom w:val="single" w:sz="2" w:space="0" w:color="auto"/>
              <w:right w:val="single" w:sz="2" w:space="0" w:color="auto"/>
            </w:tcBorders>
          </w:tcPr>
          <w:p w:rsidR="00EB68BC" w:rsidRPr="004749E2" w:rsidRDefault="00EB68BC" w:rsidP="00EB68BC">
            <w:pPr>
              <w:contextualSpacing/>
              <w:rPr>
                <w:rFonts w:asciiTheme="majorHAnsi" w:hAnsiTheme="majorHAnsi" w:cstheme="majorHAnsi"/>
                <w:bCs/>
              </w:rPr>
            </w:pPr>
            <w:r w:rsidRPr="004749E2">
              <w:rPr>
                <w:rFonts w:asciiTheme="majorHAnsi" w:hAnsiTheme="majorHAnsi" w:cstheme="majorHAnsi"/>
                <w:bCs/>
              </w:rPr>
              <w:t>To ensure that homeland is safe, secure</w:t>
            </w:r>
            <w:r>
              <w:rPr>
                <w:rFonts w:asciiTheme="majorHAnsi" w:hAnsiTheme="majorHAnsi" w:cstheme="majorHAnsi"/>
                <w:bCs/>
              </w:rPr>
              <w:t xml:space="preserve"> and</w:t>
            </w:r>
            <w:r w:rsidRPr="004749E2">
              <w:rPr>
                <w:rFonts w:asciiTheme="majorHAnsi" w:hAnsiTheme="majorHAnsi" w:cstheme="majorHAnsi"/>
                <w:bCs/>
              </w:rPr>
              <w:t xml:space="preserve"> resilient against terrorism and other potential threats.</w:t>
            </w:r>
          </w:p>
        </w:tc>
      </w:tr>
      <w:tr w:rsidR="00EB68BC" w:rsidRPr="004749E2" w:rsidTr="00EB68BC">
        <w:tc>
          <w:tcPr>
            <w:tcW w:w="267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749E2" w:rsidRDefault="00EB68BC" w:rsidP="00EB68BC">
            <w:pPr>
              <w:contextualSpacing/>
              <w:rPr>
                <w:rFonts w:asciiTheme="majorHAnsi" w:hAnsiTheme="majorHAnsi" w:cstheme="majorHAnsi"/>
              </w:rPr>
            </w:pPr>
            <w:r w:rsidRPr="004749E2">
              <w:rPr>
                <w:rFonts w:asciiTheme="majorHAnsi" w:hAnsiTheme="majorHAnsi" w:cstheme="majorHAnsi"/>
              </w:rPr>
              <w:t>Position Overview</w:t>
            </w:r>
          </w:p>
        </w:tc>
        <w:tc>
          <w:tcPr>
            <w:tcW w:w="6790" w:type="dxa"/>
            <w:tcBorders>
              <w:top w:val="single" w:sz="2" w:space="0" w:color="auto"/>
              <w:left w:val="single" w:sz="2" w:space="0" w:color="auto"/>
              <w:bottom w:val="single" w:sz="2" w:space="0" w:color="auto"/>
              <w:right w:val="single" w:sz="2" w:space="0" w:color="auto"/>
            </w:tcBorders>
          </w:tcPr>
          <w:p w:rsidR="00EB68BC" w:rsidRPr="004749E2" w:rsidRDefault="00EB68BC" w:rsidP="00EB68BC">
            <w:pPr>
              <w:contextualSpacing/>
              <w:rPr>
                <w:rFonts w:asciiTheme="majorHAnsi" w:hAnsiTheme="majorHAnsi" w:cstheme="majorHAnsi"/>
                <w:bCs/>
              </w:rPr>
            </w:pPr>
            <w:r w:rsidRPr="004749E2">
              <w:rPr>
                <w:rFonts w:asciiTheme="majorHAnsi" w:hAnsiTheme="majorHAnsi" w:cstheme="majorHAnsi"/>
                <w:shd w:val="clear" w:color="auto" w:fill="FFFFFF"/>
              </w:rPr>
              <w:t xml:space="preserve">The </w:t>
            </w:r>
            <w:r>
              <w:rPr>
                <w:rFonts w:asciiTheme="majorHAnsi" w:hAnsiTheme="majorHAnsi" w:cstheme="majorHAnsi"/>
                <w:shd w:val="clear" w:color="auto" w:fill="FFFFFF"/>
              </w:rPr>
              <w:t>undersecretary</w:t>
            </w:r>
            <w:r w:rsidRPr="004749E2">
              <w:rPr>
                <w:rFonts w:asciiTheme="majorHAnsi" w:hAnsiTheme="majorHAnsi" w:cstheme="majorHAnsi"/>
                <w:shd w:val="clear" w:color="auto" w:fill="FFFFFF"/>
              </w:rPr>
              <w:t xml:space="preserve"> for </w:t>
            </w:r>
            <w:r>
              <w:rPr>
                <w:rFonts w:asciiTheme="majorHAnsi" w:hAnsiTheme="majorHAnsi" w:cstheme="majorHAnsi"/>
                <w:shd w:val="clear" w:color="auto" w:fill="FFFFFF"/>
              </w:rPr>
              <w:t>intelligence and analysis</w:t>
            </w:r>
            <w:r w:rsidRPr="004749E2">
              <w:rPr>
                <w:rFonts w:asciiTheme="majorHAnsi" w:hAnsiTheme="majorHAnsi" w:cstheme="majorHAnsi"/>
                <w:shd w:val="clear" w:color="auto" w:fill="FFFFFF"/>
              </w:rPr>
              <w:t xml:space="preserve"> (I&amp;A) is responsible for using information </w:t>
            </w:r>
            <w:r w:rsidRPr="004749E2">
              <w:rPr>
                <w:rFonts w:asciiTheme="majorHAnsi" w:hAnsiTheme="majorHAnsi" w:cstheme="majorHAnsi"/>
              </w:rPr>
              <w:t xml:space="preserve">and intelligence from multiple sources to </w:t>
            </w:r>
            <w:r>
              <w:rPr>
                <w:rFonts w:asciiTheme="majorHAnsi" w:hAnsiTheme="majorHAnsi" w:cstheme="majorHAnsi"/>
              </w:rPr>
              <w:t>identical</w:t>
            </w:r>
            <w:r w:rsidRPr="004749E2">
              <w:rPr>
                <w:rFonts w:asciiTheme="majorHAnsi" w:hAnsiTheme="majorHAnsi" w:cstheme="majorHAnsi"/>
              </w:rPr>
              <w:t xml:space="preserve"> and assess current and future threats to the U.S. </w:t>
            </w:r>
            <w:r w:rsidRPr="004749E2">
              <w:rPr>
                <w:rFonts w:asciiTheme="majorHAnsi" w:hAnsiTheme="majorHAnsi" w:cstheme="majorHAnsi"/>
                <w:bCs/>
              </w:rPr>
              <w:t>Priorities including aviation, border</w:t>
            </w:r>
            <w:r>
              <w:rPr>
                <w:rFonts w:asciiTheme="majorHAnsi" w:hAnsiTheme="majorHAnsi" w:cstheme="majorHAnsi"/>
                <w:bCs/>
              </w:rPr>
              <w:t xml:space="preserve"> and</w:t>
            </w:r>
            <w:r w:rsidRPr="004749E2">
              <w:rPr>
                <w:rFonts w:asciiTheme="majorHAnsi" w:hAnsiTheme="majorHAnsi" w:cstheme="majorHAnsi"/>
                <w:bCs/>
              </w:rPr>
              <w:t xml:space="preserve"> cyber security, as well as supporting the overall goals of the Department of Homeland Security (DHS). </w:t>
            </w:r>
            <w:r w:rsidRPr="004749E2">
              <w:rPr>
                <w:rFonts w:asciiTheme="majorHAnsi" w:hAnsiTheme="majorHAnsi" w:cstheme="majorHAnsi"/>
              </w:rPr>
              <w:t xml:space="preserve">Serving as DHS’ </w:t>
            </w:r>
            <w:r>
              <w:rPr>
                <w:rFonts w:asciiTheme="majorHAnsi" w:hAnsiTheme="majorHAnsi" w:cstheme="majorHAnsi"/>
              </w:rPr>
              <w:t>chief intelligence officer</w:t>
            </w:r>
            <w:r w:rsidRPr="004749E2">
              <w:rPr>
                <w:rFonts w:asciiTheme="majorHAnsi" w:hAnsiTheme="majorHAnsi" w:cstheme="majorHAnsi"/>
              </w:rPr>
              <w:t xml:space="preserve">, </w:t>
            </w:r>
            <w:r w:rsidRPr="004749E2">
              <w:rPr>
                <w:rFonts w:asciiTheme="majorHAnsi" w:hAnsiTheme="majorHAnsi" w:cstheme="majorHAnsi"/>
                <w:shd w:val="clear" w:color="auto" w:fill="FFFFFF"/>
              </w:rPr>
              <w:t xml:space="preserve">the </w:t>
            </w:r>
            <w:r>
              <w:rPr>
                <w:rFonts w:asciiTheme="majorHAnsi" w:hAnsiTheme="majorHAnsi" w:cstheme="majorHAnsi"/>
                <w:shd w:val="clear" w:color="auto" w:fill="FFFFFF"/>
              </w:rPr>
              <w:t>undersecretary</w:t>
            </w:r>
            <w:r w:rsidRPr="004749E2">
              <w:rPr>
                <w:rFonts w:asciiTheme="majorHAnsi" w:hAnsiTheme="majorHAnsi" w:cstheme="majorHAnsi"/>
                <w:shd w:val="clear" w:color="auto" w:fill="FFFFFF"/>
              </w:rPr>
              <w:t xml:space="preserve"> works closely with the </w:t>
            </w:r>
            <w:r>
              <w:rPr>
                <w:rFonts w:asciiTheme="majorHAnsi" w:hAnsiTheme="majorHAnsi" w:cstheme="majorHAnsi"/>
              </w:rPr>
              <w:t>secretary</w:t>
            </w:r>
            <w:r w:rsidRPr="004749E2">
              <w:rPr>
                <w:rFonts w:asciiTheme="majorHAnsi" w:hAnsiTheme="majorHAnsi" w:cstheme="majorHAnsi"/>
              </w:rPr>
              <w:t xml:space="preserve"> of Homeland Security and the </w:t>
            </w:r>
            <w:r>
              <w:rPr>
                <w:rFonts w:asciiTheme="majorHAnsi" w:hAnsiTheme="majorHAnsi" w:cstheme="majorHAnsi"/>
              </w:rPr>
              <w:t>director</w:t>
            </w:r>
            <w:r w:rsidRPr="004749E2">
              <w:rPr>
                <w:rFonts w:asciiTheme="majorHAnsi" w:hAnsiTheme="majorHAnsi" w:cstheme="majorHAnsi"/>
              </w:rPr>
              <w:t xml:space="preserve"> of National Intelligence </w:t>
            </w:r>
            <w:r w:rsidRPr="004749E2">
              <w:rPr>
                <w:rFonts w:asciiTheme="majorHAnsi" w:hAnsiTheme="majorHAnsi" w:cstheme="majorHAnsi"/>
                <w:shd w:val="clear" w:color="auto" w:fill="FFFFFF"/>
              </w:rPr>
              <w:t>to</w:t>
            </w:r>
            <w:r w:rsidRPr="004749E2">
              <w:rPr>
                <w:rFonts w:asciiTheme="majorHAnsi" w:hAnsiTheme="majorHAnsi" w:cstheme="majorHAnsi"/>
              </w:rPr>
              <w:t xml:space="preserve"> equip the </w:t>
            </w:r>
            <w:r>
              <w:rPr>
                <w:rFonts w:asciiTheme="majorHAnsi" w:hAnsiTheme="majorHAnsi" w:cstheme="majorHAnsi"/>
              </w:rPr>
              <w:t>homeland security enterprise</w:t>
            </w:r>
            <w:r w:rsidRPr="004749E2">
              <w:rPr>
                <w:rFonts w:asciiTheme="majorHAnsi" w:hAnsiTheme="majorHAnsi" w:cstheme="majorHAnsi"/>
              </w:rPr>
              <w:t xml:space="preserve"> with the intelligence and information it needs to keep the homeland safe, secure</w:t>
            </w:r>
            <w:r>
              <w:rPr>
                <w:rFonts w:asciiTheme="majorHAnsi" w:hAnsiTheme="majorHAnsi" w:cstheme="majorHAnsi"/>
              </w:rPr>
              <w:t xml:space="preserve"> and</w:t>
            </w:r>
            <w:r w:rsidRPr="004749E2">
              <w:rPr>
                <w:rFonts w:asciiTheme="majorHAnsi" w:hAnsiTheme="majorHAnsi" w:cstheme="majorHAnsi"/>
              </w:rPr>
              <w:t xml:space="preserve"> resilient. The </w:t>
            </w:r>
            <w:r>
              <w:rPr>
                <w:rFonts w:asciiTheme="majorHAnsi" w:hAnsiTheme="majorHAnsi" w:cstheme="majorHAnsi"/>
              </w:rPr>
              <w:t>undersecretary</w:t>
            </w:r>
            <w:r w:rsidRPr="004749E2">
              <w:rPr>
                <w:rFonts w:asciiTheme="majorHAnsi" w:hAnsiTheme="majorHAnsi" w:cstheme="majorHAnsi"/>
              </w:rPr>
              <w:t xml:space="preserve"> for I&amp;A is one of four </w:t>
            </w:r>
            <w:r>
              <w:rPr>
                <w:rFonts w:asciiTheme="majorHAnsi" w:hAnsiTheme="majorHAnsi" w:cstheme="majorHAnsi"/>
              </w:rPr>
              <w:t>undersecretaries</w:t>
            </w:r>
            <w:r w:rsidRPr="004749E2">
              <w:rPr>
                <w:rFonts w:asciiTheme="majorHAnsi" w:hAnsiTheme="majorHAnsi" w:cstheme="majorHAnsi"/>
              </w:rPr>
              <w:t xml:space="preserve"> at DHS.</w:t>
            </w:r>
          </w:p>
        </w:tc>
      </w:tr>
      <w:tr w:rsidR="00EB68BC" w:rsidRPr="004749E2" w:rsidTr="00EB68BC">
        <w:tc>
          <w:tcPr>
            <w:tcW w:w="267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749E2" w:rsidRDefault="00EB68BC" w:rsidP="00EB68BC">
            <w:pPr>
              <w:contextualSpacing/>
              <w:rPr>
                <w:rFonts w:asciiTheme="majorHAnsi" w:hAnsiTheme="majorHAnsi" w:cstheme="majorHAnsi"/>
                <w:i/>
              </w:rPr>
            </w:pPr>
            <w:r w:rsidRPr="004749E2">
              <w:rPr>
                <w:rFonts w:asciiTheme="majorHAnsi" w:hAnsiTheme="majorHAnsi" w:cstheme="majorHAnsi"/>
              </w:rPr>
              <w:t>Compensation</w:t>
            </w:r>
          </w:p>
        </w:tc>
        <w:tc>
          <w:tcPr>
            <w:tcW w:w="6790" w:type="dxa"/>
            <w:tcBorders>
              <w:top w:val="single" w:sz="2" w:space="0" w:color="auto"/>
              <w:left w:val="single" w:sz="2" w:space="0" w:color="auto"/>
              <w:bottom w:val="single" w:sz="2" w:space="0" w:color="auto"/>
              <w:right w:val="single" w:sz="2" w:space="0" w:color="auto"/>
            </w:tcBorders>
          </w:tcPr>
          <w:p w:rsidR="00EB68BC" w:rsidRPr="004749E2" w:rsidRDefault="00EB68BC" w:rsidP="00EB68BC">
            <w:pPr>
              <w:contextualSpacing/>
              <w:rPr>
                <w:rFonts w:asciiTheme="majorHAnsi" w:hAnsiTheme="majorHAnsi" w:cstheme="majorHAnsi"/>
                <w:bCs/>
              </w:rPr>
            </w:pPr>
            <w:r w:rsidRPr="004749E2">
              <w:rPr>
                <w:rFonts w:asciiTheme="majorHAnsi" w:hAnsiTheme="majorHAnsi" w:cstheme="majorHAnsi"/>
                <w:bCs/>
              </w:rPr>
              <w:t>Level III $170,400 (5 U.S.C. § 5314)</w:t>
            </w:r>
          </w:p>
        </w:tc>
      </w:tr>
      <w:tr w:rsidR="00EB68BC" w:rsidRPr="004749E2" w:rsidTr="00EB68BC">
        <w:tc>
          <w:tcPr>
            <w:tcW w:w="267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749E2" w:rsidRDefault="00EB68BC" w:rsidP="00EB68BC">
            <w:pPr>
              <w:contextualSpacing/>
              <w:rPr>
                <w:rFonts w:asciiTheme="majorHAnsi" w:hAnsiTheme="majorHAnsi" w:cstheme="majorHAnsi"/>
              </w:rPr>
            </w:pPr>
            <w:r w:rsidRPr="004749E2">
              <w:rPr>
                <w:rFonts w:asciiTheme="majorHAnsi" w:hAnsiTheme="majorHAnsi" w:cstheme="majorHAnsi"/>
              </w:rPr>
              <w:t>Position Reports to</w:t>
            </w:r>
          </w:p>
        </w:tc>
        <w:tc>
          <w:tcPr>
            <w:tcW w:w="6790" w:type="dxa"/>
            <w:tcBorders>
              <w:top w:val="single" w:sz="2" w:space="0" w:color="auto"/>
              <w:left w:val="single" w:sz="2" w:space="0" w:color="auto"/>
              <w:bottom w:val="single" w:sz="2" w:space="0" w:color="auto"/>
              <w:right w:val="single" w:sz="2" w:space="0" w:color="auto"/>
            </w:tcBorders>
          </w:tcPr>
          <w:p w:rsidR="00EB68BC" w:rsidRPr="004749E2" w:rsidRDefault="00EB68BC" w:rsidP="00EB68BC">
            <w:pPr>
              <w:contextualSpacing/>
              <w:rPr>
                <w:rFonts w:asciiTheme="majorHAnsi" w:hAnsiTheme="majorHAnsi" w:cstheme="majorHAnsi"/>
              </w:rPr>
            </w:pPr>
            <w:r w:rsidRPr="004749E2">
              <w:rPr>
                <w:rFonts w:asciiTheme="majorHAnsi" w:hAnsiTheme="majorHAnsi" w:cstheme="majorHAnsi"/>
              </w:rPr>
              <w:t>Se</w:t>
            </w:r>
            <w:r>
              <w:rPr>
                <w:rFonts w:asciiTheme="majorHAnsi" w:hAnsiTheme="majorHAnsi" w:cstheme="majorHAnsi"/>
              </w:rPr>
              <w:t>cretary of Homeland Security &amp; d</w:t>
            </w:r>
            <w:r w:rsidRPr="004749E2">
              <w:rPr>
                <w:rFonts w:asciiTheme="majorHAnsi" w:hAnsiTheme="majorHAnsi" w:cstheme="majorHAnsi"/>
              </w:rPr>
              <w:t>irector of National Intelligence</w:t>
            </w:r>
          </w:p>
        </w:tc>
      </w:tr>
      <w:tr w:rsidR="00EB68BC" w:rsidRPr="004749E2"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4749E2" w:rsidRDefault="00EB68BC" w:rsidP="00EB68BC">
            <w:pPr>
              <w:contextualSpacing/>
              <w:jc w:val="center"/>
              <w:rPr>
                <w:rFonts w:asciiTheme="majorHAnsi" w:hAnsiTheme="majorHAnsi" w:cstheme="majorHAnsi"/>
                <w:b/>
              </w:rPr>
            </w:pPr>
            <w:r w:rsidRPr="004749E2">
              <w:rPr>
                <w:rFonts w:asciiTheme="majorHAnsi" w:hAnsiTheme="majorHAnsi" w:cstheme="majorHAnsi"/>
                <w:b/>
              </w:rPr>
              <w:t>RESPONSIBILITIES</w:t>
            </w:r>
          </w:p>
        </w:tc>
      </w:tr>
      <w:tr w:rsidR="00EB68BC" w:rsidRPr="004749E2" w:rsidTr="00EB68BC">
        <w:tc>
          <w:tcPr>
            <w:tcW w:w="267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749E2" w:rsidRDefault="00EB68BC" w:rsidP="00EB68BC">
            <w:pPr>
              <w:contextualSpacing/>
              <w:rPr>
                <w:rFonts w:asciiTheme="majorHAnsi" w:hAnsiTheme="majorHAnsi" w:cstheme="majorHAnsi"/>
              </w:rPr>
            </w:pPr>
            <w:r w:rsidRPr="004749E2">
              <w:rPr>
                <w:rFonts w:asciiTheme="majorHAnsi" w:hAnsiTheme="majorHAnsi" w:cstheme="majorHAnsi"/>
              </w:rPr>
              <w:t>Management Scope</w:t>
            </w:r>
          </w:p>
        </w:tc>
        <w:tc>
          <w:tcPr>
            <w:tcW w:w="6790" w:type="dxa"/>
            <w:tcBorders>
              <w:top w:val="single" w:sz="2" w:space="0" w:color="auto"/>
              <w:left w:val="single" w:sz="2" w:space="0" w:color="auto"/>
              <w:bottom w:val="single" w:sz="2" w:space="0" w:color="auto"/>
              <w:right w:val="single" w:sz="2" w:space="0" w:color="auto"/>
            </w:tcBorders>
          </w:tcPr>
          <w:p w:rsidR="00EB68BC" w:rsidRPr="004749E2" w:rsidRDefault="00EB68BC" w:rsidP="00EB68BC">
            <w:pPr>
              <w:contextualSpacing/>
              <w:rPr>
                <w:rFonts w:asciiTheme="majorHAnsi" w:hAnsiTheme="majorHAnsi" w:cstheme="majorHAnsi"/>
              </w:rPr>
            </w:pPr>
            <w:r w:rsidRPr="004749E2">
              <w:rPr>
                <w:rFonts w:asciiTheme="majorHAnsi" w:hAnsiTheme="majorHAnsi" w:cstheme="majorHAnsi"/>
              </w:rPr>
              <w:t xml:space="preserve">In </w:t>
            </w:r>
            <w:r>
              <w:rPr>
                <w:rFonts w:asciiTheme="majorHAnsi" w:hAnsiTheme="majorHAnsi" w:cstheme="majorHAnsi"/>
              </w:rPr>
              <w:t>fiscal</w:t>
            </w:r>
            <w:r w:rsidRPr="004749E2">
              <w:rPr>
                <w:rFonts w:asciiTheme="majorHAnsi" w:hAnsiTheme="majorHAnsi" w:cstheme="majorHAnsi"/>
              </w:rPr>
              <w:t xml:space="preserve"> 2015, DHS had $42,573 million in outlays and 166,777 total employment. Overall, the role oversees approximately 700 full-time staff and has responsibility to coordinate with several other DHS entities.</w:t>
            </w:r>
          </w:p>
        </w:tc>
      </w:tr>
      <w:tr w:rsidR="00EB68BC" w:rsidRPr="004749E2" w:rsidTr="00EB68BC">
        <w:tc>
          <w:tcPr>
            <w:tcW w:w="267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749E2" w:rsidRDefault="00EB68BC" w:rsidP="00EB68BC">
            <w:pPr>
              <w:contextualSpacing/>
              <w:rPr>
                <w:rFonts w:asciiTheme="majorHAnsi" w:hAnsiTheme="majorHAnsi" w:cstheme="majorHAnsi"/>
              </w:rPr>
            </w:pPr>
            <w:r w:rsidRPr="004749E2">
              <w:rPr>
                <w:rFonts w:asciiTheme="majorHAnsi" w:hAnsiTheme="majorHAnsi" w:cstheme="majorHAnsi"/>
              </w:rPr>
              <w:t>Primary Responsibilities</w:t>
            </w:r>
          </w:p>
        </w:tc>
        <w:tc>
          <w:tcPr>
            <w:tcW w:w="6790" w:type="dxa"/>
            <w:tcBorders>
              <w:top w:val="single" w:sz="2" w:space="0" w:color="auto"/>
              <w:left w:val="single" w:sz="2" w:space="0" w:color="auto"/>
              <w:bottom w:val="single" w:sz="2" w:space="0" w:color="auto"/>
              <w:right w:val="single" w:sz="2" w:space="0" w:color="auto"/>
            </w:tcBorders>
          </w:tcPr>
          <w:p w:rsidR="00EB68BC" w:rsidRPr="004749E2" w:rsidRDefault="00EB68BC" w:rsidP="00EB68BC">
            <w:pPr>
              <w:contextualSpacing/>
              <w:rPr>
                <w:rFonts w:asciiTheme="majorHAnsi" w:hAnsiTheme="majorHAnsi" w:cstheme="majorHAnsi"/>
              </w:rPr>
            </w:pPr>
            <w:r w:rsidRPr="004749E2">
              <w:rPr>
                <w:rFonts w:asciiTheme="majorHAnsi" w:hAnsiTheme="majorHAnsi" w:cstheme="majorHAnsi"/>
              </w:rPr>
              <w:t>The position encompasses four main roles:</w:t>
            </w:r>
          </w:p>
          <w:p w:rsidR="00EB68BC" w:rsidRPr="004749E2" w:rsidRDefault="00EB68BC" w:rsidP="00EB68BC">
            <w:pPr>
              <w:pStyle w:val="ListParagraph"/>
              <w:numPr>
                <w:ilvl w:val="0"/>
                <w:numId w:val="25"/>
              </w:numPr>
              <w:rPr>
                <w:rFonts w:asciiTheme="majorHAnsi" w:hAnsiTheme="majorHAnsi" w:cstheme="majorHAnsi"/>
              </w:rPr>
            </w:pPr>
            <w:r w:rsidRPr="004749E2">
              <w:rPr>
                <w:rFonts w:asciiTheme="majorHAnsi" w:hAnsiTheme="majorHAnsi" w:cstheme="majorHAnsi"/>
              </w:rPr>
              <w:t>Overseeing day-to-day operations of the Office of I&amp;A</w:t>
            </w:r>
          </w:p>
          <w:p w:rsidR="00EB68BC" w:rsidRPr="004749E2" w:rsidRDefault="00EB68BC" w:rsidP="00EB68BC">
            <w:pPr>
              <w:pStyle w:val="ListParagraph"/>
              <w:numPr>
                <w:ilvl w:val="0"/>
                <w:numId w:val="25"/>
              </w:numPr>
              <w:rPr>
                <w:rFonts w:asciiTheme="majorHAnsi" w:hAnsiTheme="majorHAnsi" w:cstheme="majorHAnsi"/>
              </w:rPr>
            </w:pPr>
            <w:r w:rsidRPr="004749E2">
              <w:rPr>
                <w:rFonts w:asciiTheme="majorHAnsi" w:hAnsiTheme="majorHAnsi" w:cstheme="majorHAnsi"/>
              </w:rPr>
              <w:t>Overseeing the counterintelligence programs of DHS, including management of 10 direct reports</w:t>
            </w:r>
          </w:p>
          <w:p w:rsidR="00EB68BC" w:rsidRPr="004749E2" w:rsidRDefault="00EB68BC" w:rsidP="00EB68BC">
            <w:pPr>
              <w:pStyle w:val="ListParagraph"/>
              <w:numPr>
                <w:ilvl w:val="0"/>
                <w:numId w:val="25"/>
              </w:numPr>
              <w:rPr>
                <w:rFonts w:asciiTheme="majorHAnsi" w:hAnsiTheme="majorHAnsi" w:cstheme="majorHAnsi"/>
              </w:rPr>
            </w:pPr>
            <w:r w:rsidRPr="004749E2">
              <w:rPr>
                <w:rFonts w:asciiTheme="majorHAnsi" w:hAnsiTheme="majorHAnsi" w:cstheme="majorHAnsi"/>
              </w:rPr>
              <w:t>Overseeing information sharing and safeguarding within DHS, including a staff of 10</w:t>
            </w:r>
          </w:p>
          <w:p w:rsidR="00EB68BC" w:rsidRPr="004749E2" w:rsidRDefault="00EB68BC" w:rsidP="00EB68BC">
            <w:pPr>
              <w:pStyle w:val="ListParagraph"/>
              <w:numPr>
                <w:ilvl w:val="0"/>
                <w:numId w:val="25"/>
              </w:numPr>
              <w:rPr>
                <w:rFonts w:asciiTheme="majorHAnsi" w:hAnsiTheme="majorHAnsi" w:cstheme="majorHAnsi"/>
              </w:rPr>
            </w:pPr>
            <w:r w:rsidRPr="004749E2">
              <w:rPr>
                <w:rFonts w:asciiTheme="majorHAnsi" w:hAnsiTheme="majorHAnsi" w:cstheme="majorHAnsi"/>
              </w:rPr>
              <w:t>Acting as Chief Intelligence Officer for DHS</w:t>
            </w:r>
          </w:p>
          <w:p w:rsidR="00EB68BC" w:rsidRPr="004749E2" w:rsidRDefault="00EB68BC" w:rsidP="00EB68BC">
            <w:pPr>
              <w:pStyle w:val="ListParagraph"/>
              <w:numPr>
                <w:ilvl w:val="0"/>
                <w:numId w:val="25"/>
              </w:numPr>
              <w:rPr>
                <w:rFonts w:asciiTheme="majorHAnsi" w:hAnsiTheme="majorHAnsi" w:cstheme="majorHAnsi"/>
              </w:rPr>
            </w:pPr>
            <w:r w:rsidRPr="004749E2">
              <w:rPr>
                <w:rFonts w:asciiTheme="majorHAnsi" w:hAnsiTheme="majorHAnsi" w:cstheme="majorHAnsi"/>
                <w:bCs/>
              </w:rPr>
              <w:t xml:space="preserve">Uses information and intelligence from multiple sources to </w:t>
            </w:r>
            <w:r>
              <w:rPr>
                <w:rFonts w:asciiTheme="majorHAnsi" w:hAnsiTheme="majorHAnsi" w:cstheme="majorHAnsi"/>
                <w:bCs/>
              </w:rPr>
              <w:t>identical</w:t>
            </w:r>
            <w:r w:rsidRPr="004749E2">
              <w:rPr>
                <w:rFonts w:asciiTheme="majorHAnsi" w:hAnsiTheme="majorHAnsi" w:cstheme="majorHAnsi"/>
                <w:bCs/>
              </w:rPr>
              <w:t xml:space="preserve"> and assess current and future threats to the US.</w:t>
            </w:r>
          </w:p>
          <w:p w:rsidR="00EB68BC" w:rsidRPr="004749E2" w:rsidRDefault="00EB68BC" w:rsidP="00EB68BC">
            <w:pPr>
              <w:pStyle w:val="ListParagraph"/>
              <w:numPr>
                <w:ilvl w:val="0"/>
                <w:numId w:val="25"/>
              </w:numPr>
              <w:rPr>
                <w:rFonts w:asciiTheme="majorHAnsi" w:hAnsiTheme="majorHAnsi" w:cstheme="majorHAnsi"/>
              </w:rPr>
            </w:pPr>
            <w:r w:rsidRPr="004749E2">
              <w:rPr>
                <w:rFonts w:asciiTheme="majorHAnsi" w:hAnsiTheme="majorHAnsi" w:cstheme="majorHAnsi"/>
                <w:bCs/>
              </w:rPr>
              <w:t>Holds daily accountability for intelligence activities of DHS, including analysis, collection</w:t>
            </w:r>
            <w:r>
              <w:rPr>
                <w:rFonts w:asciiTheme="majorHAnsi" w:hAnsiTheme="majorHAnsi" w:cstheme="majorHAnsi"/>
                <w:bCs/>
              </w:rPr>
              <w:t xml:space="preserve"> and</w:t>
            </w:r>
            <w:r w:rsidRPr="004749E2">
              <w:rPr>
                <w:rFonts w:asciiTheme="majorHAnsi" w:hAnsiTheme="majorHAnsi" w:cstheme="majorHAnsi"/>
                <w:bCs/>
              </w:rPr>
              <w:t xml:space="preserve"> reporting of intelligence.</w:t>
            </w:r>
          </w:p>
          <w:p w:rsidR="00EB68BC" w:rsidRPr="004749E2" w:rsidRDefault="00EB68BC" w:rsidP="00EB68BC">
            <w:pPr>
              <w:pStyle w:val="ListParagraph"/>
              <w:numPr>
                <w:ilvl w:val="0"/>
                <w:numId w:val="25"/>
              </w:numPr>
              <w:rPr>
                <w:rFonts w:asciiTheme="majorHAnsi" w:hAnsiTheme="majorHAnsi" w:cstheme="majorHAnsi"/>
              </w:rPr>
            </w:pPr>
            <w:r w:rsidRPr="004749E2">
              <w:rPr>
                <w:rFonts w:asciiTheme="majorHAnsi" w:hAnsiTheme="majorHAnsi" w:cstheme="majorHAnsi"/>
                <w:bCs/>
              </w:rPr>
              <w:t>Works with state and local partners.</w:t>
            </w:r>
          </w:p>
          <w:p w:rsidR="00EB68BC" w:rsidRPr="004749E2" w:rsidRDefault="00EB68BC" w:rsidP="00EB68BC">
            <w:pPr>
              <w:pStyle w:val="ListParagraph"/>
              <w:numPr>
                <w:ilvl w:val="0"/>
                <w:numId w:val="25"/>
              </w:numPr>
              <w:rPr>
                <w:rFonts w:asciiTheme="majorHAnsi" w:hAnsiTheme="majorHAnsi" w:cstheme="majorHAnsi"/>
              </w:rPr>
            </w:pPr>
            <w:r w:rsidRPr="004749E2">
              <w:rPr>
                <w:rFonts w:asciiTheme="majorHAnsi" w:hAnsiTheme="majorHAnsi" w:cstheme="majorHAnsi"/>
                <w:bCs/>
              </w:rPr>
              <w:t xml:space="preserve">Sets up an overall process to ensure that the missions of the </w:t>
            </w:r>
            <w:r>
              <w:rPr>
                <w:rFonts w:asciiTheme="majorHAnsi" w:hAnsiTheme="majorHAnsi" w:cstheme="majorHAnsi"/>
                <w:bCs/>
              </w:rPr>
              <w:t>intelligence community</w:t>
            </w:r>
            <w:r w:rsidRPr="004749E2">
              <w:rPr>
                <w:rFonts w:asciiTheme="majorHAnsi" w:hAnsiTheme="majorHAnsi" w:cstheme="majorHAnsi"/>
                <w:bCs/>
              </w:rPr>
              <w:t xml:space="preserve"> are satisfied appropriately.</w:t>
            </w:r>
          </w:p>
          <w:p w:rsidR="00EB68BC" w:rsidRPr="004749E2" w:rsidRDefault="00EB68BC" w:rsidP="00EB68BC">
            <w:pPr>
              <w:pStyle w:val="ListParagraph"/>
              <w:numPr>
                <w:ilvl w:val="0"/>
                <w:numId w:val="25"/>
              </w:numPr>
              <w:rPr>
                <w:rFonts w:asciiTheme="majorHAnsi" w:hAnsiTheme="majorHAnsi" w:cstheme="majorHAnsi"/>
              </w:rPr>
            </w:pPr>
            <w:r w:rsidRPr="004749E2">
              <w:rPr>
                <w:rFonts w:asciiTheme="majorHAnsi" w:hAnsiTheme="majorHAnsi" w:cstheme="majorHAnsi"/>
                <w:bCs/>
              </w:rPr>
              <w:lastRenderedPageBreak/>
              <w:t>Holds overall operational responsibility for the Office of I&amp;A, including budget, human resources, etc.</w:t>
            </w:r>
          </w:p>
          <w:p w:rsidR="00EB68BC" w:rsidRPr="004749E2" w:rsidRDefault="00EB68BC" w:rsidP="00EB68BC">
            <w:pPr>
              <w:pStyle w:val="ListParagraph"/>
              <w:numPr>
                <w:ilvl w:val="0"/>
                <w:numId w:val="25"/>
              </w:numPr>
              <w:rPr>
                <w:rFonts w:asciiTheme="majorHAnsi" w:hAnsiTheme="majorHAnsi" w:cstheme="majorHAnsi"/>
                <w:bCs/>
              </w:rPr>
            </w:pPr>
            <w:r w:rsidRPr="004749E2">
              <w:rPr>
                <w:rFonts w:asciiTheme="majorHAnsi" w:hAnsiTheme="majorHAnsi" w:cstheme="majorHAnsi"/>
                <w:bCs/>
              </w:rPr>
              <w:t>Promotes the integration of intelligence information for operational purposes, including implementing the DHS data framework for intelligence.</w:t>
            </w:r>
          </w:p>
          <w:p w:rsidR="00EB68BC" w:rsidRPr="004749E2" w:rsidRDefault="00EB68BC" w:rsidP="00EB68BC">
            <w:pPr>
              <w:pStyle w:val="ListParagraph"/>
              <w:numPr>
                <w:ilvl w:val="0"/>
                <w:numId w:val="25"/>
              </w:numPr>
              <w:rPr>
                <w:rFonts w:asciiTheme="majorHAnsi" w:hAnsiTheme="majorHAnsi" w:cstheme="majorHAnsi"/>
              </w:rPr>
            </w:pPr>
            <w:r w:rsidRPr="004749E2">
              <w:rPr>
                <w:rFonts w:asciiTheme="majorHAnsi" w:hAnsiTheme="majorHAnsi" w:cstheme="majorHAnsi"/>
                <w:bCs/>
              </w:rPr>
              <w:t>Builds true homeland security intelligence professionals, including developing a process that would help the Office of I&amp;A build its team’s capabilities in homeland security intelligence (e.g., workforce development, training, rotations, joint duty, etc.)</w:t>
            </w:r>
          </w:p>
        </w:tc>
      </w:tr>
      <w:tr w:rsidR="00EB68BC" w:rsidRPr="004749E2" w:rsidTr="00EB68BC">
        <w:tc>
          <w:tcPr>
            <w:tcW w:w="267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749E2" w:rsidRDefault="00EB68BC" w:rsidP="00EB68BC">
            <w:pPr>
              <w:contextualSpacing/>
              <w:rPr>
                <w:rFonts w:asciiTheme="majorHAnsi" w:hAnsiTheme="majorHAnsi" w:cstheme="majorHAnsi"/>
              </w:rPr>
            </w:pPr>
            <w:r w:rsidRPr="004749E2">
              <w:rPr>
                <w:rFonts w:asciiTheme="majorHAnsi" w:hAnsiTheme="majorHAnsi" w:cstheme="majorHAnsi"/>
              </w:rPr>
              <w:lastRenderedPageBreak/>
              <w:t>Strategic Goals and Priorities</w:t>
            </w:r>
          </w:p>
        </w:tc>
        <w:tc>
          <w:tcPr>
            <w:tcW w:w="6790" w:type="dxa"/>
            <w:tcBorders>
              <w:top w:val="single" w:sz="2" w:space="0" w:color="auto"/>
              <w:left w:val="single" w:sz="2" w:space="0" w:color="auto"/>
              <w:bottom w:val="single" w:sz="2" w:space="0" w:color="auto"/>
              <w:right w:val="single" w:sz="2" w:space="0" w:color="auto"/>
            </w:tcBorders>
            <w:vAlign w:val="center"/>
          </w:tcPr>
          <w:p w:rsidR="00EB68BC" w:rsidRPr="004749E2" w:rsidRDefault="00EB68BC" w:rsidP="00EB68BC">
            <w:pPr>
              <w:ind w:left="72"/>
              <w:contextualSpacing/>
              <w:jc w:val="center"/>
              <w:rPr>
                <w:rFonts w:asciiTheme="majorHAnsi" w:hAnsiTheme="majorHAnsi" w:cstheme="majorHAnsi"/>
              </w:rPr>
            </w:pPr>
          </w:p>
          <w:p w:rsidR="00EB68BC" w:rsidRPr="004749E2" w:rsidRDefault="00EB68BC" w:rsidP="00EB68BC">
            <w:pPr>
              <w:ind w:left="72"/>
              <w:contextualSpacing/>
              <w:jc w:val="center"/>
              <w:rPr>
                <w:rFonts w:asciiTheme="majorHAnsi" w:hAnsiTheme="majorHAnsi" w:cstheme="majorHAnsi"/>
              </w:rPr>
            </w:pPr>
          </w:p>
          <w:p w:rsidR="00EB68BC" w:rsidRPr="004749E2" w:rsidRDefault="00EB68BC" w:rsidP="00EB68BC">
            <w:pPr>
              <w:ind w:left="72"/>
              <w:contextualSpacing/>
              <w:jc w:val="center"/>
              <w:rPr>
                <w:rFonts w:asciiTheme="majorHAnsi" w:hAnsiTheme="majorHAnsi" w:cstheme="majorHAnsi"/>
              </w:rPr>
            </w:pPr>
            <w:r>
              <w:rPr>
                <w:rFonts w:asciiTheme="majorHAnsi" w:hAnsiTheme="majorHAnsi" w:cstheme="majorHAnsi"/>
              </w:rPr>
              <w:t>Depends on the policy priorities of the administration</w:t>
            </w:r>
          </w:p>
          <w:p w:rsidR="00EB68BC" w:rsidRPr="004749E2" w:rsidRDefault="00EB68BC" w:rsidP="00EB68BC">
            <w:pPr>
              <w:ind w:left="72"/>
              <w:contextualSpacing/>
              <w:jc w:val="center"/>
              <w:rPr>
                <w:rFonts w:asciiTheme="majorHAnsi" w:hAnsiTheme="majorHAnsi" w:cstheme="majorHAnsi"/>
              </w:rPr>
            </w:pPr>
          </w:p>
          <w:p w:rsidR="00EB68BC" w:rsidRPr="004749E2" w:rsidRDefault="00EB68BC" w:rsidP="00EB68BC">
            <w:pPr>
              <w:contextualSpacing/>
              <w:rPr>
                <w:rFonts w:asciiTheme="majorHAnsi" w:hAnsiTheme="majorHAnsi" w:cstheme="majorHAnsi"/>
                <w:bCs/>
              </w:rPr>
            </w:pPr>
          </w:p>
        </w:tc>
      </w:tr>
      <w:tr w:rsidR="00EB68BC" w:rsidRPr="004749E2"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4749E2" w:rsidRDefault="00EB68BC" w:rsidP="00EB68BC">
            <w:pPr>
              <w:contextualSpacing/>
              <w:jc w:val="center"/>
              <w:rPr>
                <w:rFonts w:asciiTheme="majorHAnsi" w:hAnsiTheme="majorHAnsi" w:cstheme="majorHAnsi"/>
                <w:b/>
              </w:rPr>
            </w:pPr>
            <w:r w:rsidRPr="004749E2">
              <w:rPr>
                <w:rFonts w:asciiTheme="majorHAnsi" w:hAnsiTheme="majorHAnsi" w:cstheme="majorHAnsi"/>
                <w:b/>
              </w:rPr>
              <w:t>REQUIREMENTS AND COMPETENCIES</w:t>
            </w:r>
          </w:p>
        </w:tc>
      </w:tr>
      <w:tr w:rsidR="00EB68BC" w:rsidRPr="004749E2" w:rsidTr="00EB68BC">
        <w:tc>
          <w:tcPr>
            <w:tcW w:w="267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749E2" w:rsidRDefault="00EB68BC" w:rsidP="00EB68BC">
            <w:pPr>
              <w:contextualSpacing/>
              <w:rPr>
                <w:rFonts w:asciiTheme="majorHAnsi" w:hAnsiTheme="majorHAnsi" w:cstheme="majorHAnsi"/>
              </w:rPr>
            </w:pPr>
            <w:r w:rsidRPr="004749E2">
              <w:rPr>
                <w:rFonts w:asciiTheme="majorHAnsi" w:hAnsiTheme="majorHAnsi" w:cstheme="majorHAnsi"/>
              </w:rPr>
              <w:t>Requirements</w:t>
            </w:r>
          </w:p>
        </w:tc>
        <w:tc>
          <w:tcPr>
            <w:tcW w:w="6790" w:type="dxa"/>
            <w:tcBorders>
              <w:top w:val="single" w:sz="2" w:space="0" w:color="auto"/>
              <w:left w:val="single" w:sz="2" w:space="0" w:color="auto"/>
              <w:bottom w:val="single" w:sz="2" w:space="0" w:color="auto"/>
              <w:right w:val="single" w:sz="2" w:space="0" w:color="auto"/>
            </w:tcBorders>
          </w:tcPr>
          <w:p w:rsidR="00EB68BC" w:rsidRPr="004749E2" w:rsidRDefault="00EB68BC" w:rsidP="00EB68BC">
            <w:pPr>
              <w:pStyle w:val="ListParagraph"/>
              <w:numPr>
                <w:ilvl w:val="0"/>
                <w:numId w:val="3"/>
              </w:numPr>
              <w:rPr>
                <w:rFonts w:asciiTheme="majorHAnsi" w:hAnsiTheme="majorHAnsi" w:cstheme="majorHAnsi"/>
                <w:bCs/>
              </w:rPr>
            </w:pPr>
            <w:r w:rsidRPr="004749E2">
              <w:rPr>
                <w:rFonts w:asciiTheme="majorHAnsi" w:hAnsiTheme="majorHAnsi" w:cstheme="majorHAnsi"/>
                <w:bCs/>
              </w:rPr>
              <w:t>Strong track record of executive leadership</w:t>
            </w:r>
          </w:p>
          <w:p w:rsidR="00EB68BC" w:rsidRPr="004749E2" w:rsidRDefault="00EB68BC" w:rsidP="00EB68BC">
            <w:pPr>
              <w:pStyle w:val="ListParagraph"/>
              <w:numPr>
                <w:ilvl w:val="0"/>
                <w:numId w:val="3"/>
              </w:numPr>
              <w:rPr>
                <w:rFonts w:asciiTheme="majorHAnsi" w:hAnsiTheme="majorHAnsi" w:cstheme="majorHAnsi"/>
                <w:bCs/>
              </w:rPr>
            </w:pPr>
            <w:r w:rsidRPr="004749E2">
              <w:rPr>
                <w:rFonts w:asciiTheme="majorHAnsi" w:hAnsiTheme="majorHAnsi" w:cstheme="majorHAnsi"/>
                <w:bCs/>
              </w:rPr>
              <w:t xml:space="preserve">Experience in the role of a senior intelligence officer, or strong experience working in/with the </w:t>
            </w:r>
            <w:r>
              <w:rPr>
                <w:rFonts w:asciiTheme="majorHAnsi" w:hAnsiTheme="majorHAnsi" w:cstheme="majorHAnsi"/>
                <w:bCs/>
              </w:rPr>
              <w:t>intelligence community</w:t>
            </w:r>
            <w:r w:rsidRPr="004749E2">
              <w:rPr>
                <w:rFonts w:asciiTheme="majorHAnsi" w:hAnsiTheme="majorHAnsi" w:cstheme="majorHAnsi"/>
                <w:bCs/>
              </w:rPr>
              <w:t xml:space="preserve"> (IC) and/or federal law enforcement</w:t>
            </w:r>
          </w:p>
          <w:p w:rsidR="00EB68BC" w:rsidRPr="004749E2" w:rsidRDefault="00EB68BC" w:rsidP="00EB68BC">
            <w:pPr>
              <w:pStyle w:val="ListParagraph"/>
              <w:numPr>
                <w:ilvl w:val="0"/>
                <w:numId w:val="3"/>
              </w:numPr>
              <w:rPr>
                <w:rFonts w:asciiTheme="majorHAnsi" w:hAnsiTheme="majorHAnsi" w:cstheme="majorHAnsi"/>
                <w:bCs/>
              </w:rPr>
            </w:pPr>
            <w:r w:rsidRPr="004749E2">
              <w:rPr>
                <w:rFonts w:asciiTheme="majorHAnsi" w:hAnsiTheme="majorHAnsi" w:cstheme="majorHAnsi"/>
                <w:bCs/>
              </w:rPr>
              <w:t>Expertise with crisis management</w:t>
            </w:r>
          </w:p>
          <w:p w:rsidR="00EB68BC" w:rsidRPr="004749E2" w:rsidRDefault="00EB68BC" w:rsidP="00EB68BC">
            <w:pPr>
              <w:pStyle w:val="ListParagraph"/>
              <w:numPr>
                <w:ilvl w:val="0"/>
                <w:numId w:val="3"/>
              </w:numPr>
              <w:rPr>
                <w:rFonts w:asciiTheme="majorHAnsi" w:hAnsiTheme="majorHAnsi" w:cstheme="majorHAnsi"/>
                <w:bCs/>
              </w:rPr>
            </w:pPr>
            <w:r w:rsidRPr="004749E2">
              <w:rPr>
                <w:rFonts w:asciiTheme="majorHAnsi" w:hAnsiTheme="majorHAnsi" w:cstheme="majorHAnsi"/>
                <w:bCs/>
              </w:rPr>
              <w:t>Candidate must be respected in the IC</w:t>
            </w:r>
          </w:p>
        </w:tc>
      </w:tr>
      <w:tr w:rsidR="00EB68BC" w:rsidRPr="004749E2" w:rsidTr="00EB68BC">
        <w:tc>
          <w:tcPr>
            <w:tcW w:w="267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749E2" w:rsidRDefault="00EB68BC" w:rsidP="00EB68BC">
            <w:pPr>
              <w:contextualSpacing/>
              <w:rPr>
                <w:rFonts w:asciiTheme="majorHAnsi" w:hAnsiTheme="majorHAnsi" w:cstheme="majorHAnsi"/>
              </w:rPr>
            </w:pPr>
            <w:r w:rsidRPr="004749E2">
              <w:rPr>
                <w:rFonts w:asciiTheme="majorHAnsi" w:hAnsiTheme="majorHAnsi" w:cstheme="majorHAnsi"/>
              </w:rPr>
              <w:t>Competencies</w:t>
            </w:r>
          </w:p>
        </w:tc>
        <w:tc>
          <w:tcPr>
            <w:tcW w:w="6790" w:type="dxa"/>
            <w:tcBorders>
              <w:top w:val="single" w:sz="2" w:space="0" w:color="auto"/>
              <w:left w:val="single" w:sz="2" w:space="0" w:color="auto"/>
              <w:bottom w:val="single" w:sz="2" w:space="0" w:color="auto"/>
              <w:right w:val="single" w:sz="2" w:space="0" w:color="auto"/>
            </w:tcBorders>
          </w:tcPr>
          <w:p w:rsidR="00EB68BC" w:rsidRPr="004749E2" w:rsidRDefault="00EB68BC" w:rsidP="00EB68BC">
            <w:pPr>
              <w:pStyle w:val="ListParagraph"/>
              <w:numPr>
                <w:ilvl w:val="0"/>
                <w:numId w:val="3"/>
              </w:numPr>
              <w:rPr>
                <w:rFonts w:asciiTheme="majorHAnsi" w:hAnsiTheme="majorHAnsi" w:cstheme="majorHAnsi"/>
                <w:bCs/>
              </w:rPr>
            </w:pPr>
            <w:r w:rsidRPr="004749E2">
              <w:rPr>
                <w:rFonts w:asciiTheme="majorHAnsi" w:hAnsiTheme="majorHAnsi" w:cstheme="majorHAnsi"/>
                <w:bCs/>
                <w:i/>
              </w:rPr>
              <w:t>Team Leadership</w:t>
            </w:r>
            <w:r w:rsidRPr="004749E2">
              <w:rPr>
                <w:rFonts w:asciiTheme="majorHAnsi" w:hAnsiTheme="majorHAnsi" w:cstheme="majorHAnsi"/>
                <w:bCs/>
              </w:rPr>
              <w:t xml:space="preserve">: </w:t>
            </w:r>
            <w:r w:rsidRPr="004749E2">
              <w:rPr>
                <w:rFonts w:asciiTheme="majorHAnsi" w:hAnsiTheme="majorHAnsi" w:cstheme="majorHAnsi"/>
              </w:rPr>
              <w:t>Can focus, align</w:t>
            </w:r>
            <w:r>
              <w:rPr>
                <w:rFonts w:asciiTheme="majorHAnsi" w:hAnsiTheme="majorHAnsi" w:cstheme="majorHAnsi"/>
              </w:rPr>
              <w:t xml:space="preserve"> and</w:t>
            </w:r>
            <w:r w:rsidRPr="004749E2">
              <w:rPr>
                <w:rFonts w:asciiTheme="majorHAnsi" w:hAnsiTheme="majorHAnsi" w:cstheme="majorHAnsi"/>
              </w:rPr>
              <w:t xml:space="preserve"> build effective groups;</w:t>
            </w:r>
            <w:r w:rsidRPr="004749E2">
              <w:rPr>
                <w:rFonts w:asciiTheme="majorHAnsi" w:hAnsiTheme="majorHAnsi" w:cstheme="majorHAnsi"/>
                <w:bCs/>
              </w:rPr>
              <w:t xml:space="preserve"> demonstrated ability to motivate a large, diverse group of professionals</w:t>
            </w:r>
          </w:p>
          <w:p w:rsidR="00EB68BC" w:rsidRPr="004749E2" w:rsidRDefault="00EB68BC" w:rsidP="00EB68BC">
            <w:pPr>
              <w:pStyle w:val="ListParagraph"/>
              <w:numPr>
                <w:ilvl w:val="0"/>
                <w:numId w:val="3"/>
              </w:numPr>
              <w:rPr>
                <w:rFonts w:asciiTheme="majorHAnsi" w:hAnsiTheme="majorHAnsi" w:cstheme="majorHAnsi"/>
                <w:bCs/>
              </w:rPr>
            </w:pPr>
            <w:r w:rsidRPr="004749E2">
              <w:rPr>
                <w:rFonts w:asciiTheme="majorHAnsi" w:hAnsiTheme="majorHAnsi" w:cstheme="majorHAnsi"/>
                <w:bCs/>
                <w:i/>
              </w:rPr>
              <w:t>Collaboration and Influencing</w:t>
            </w:r>
            <w:r w:rsidRPr="004749E2">
              <w:rPr>
                <w:rFonts w:asciiTheme="majorHAnsi" w:hAnsiTheme="majorHAnsi" w:cstheme="majorHAnsi"/>
                <w:bCs/>
              </w:rPr>
              <w:t xml:space="preserve">: </w:t>
            </w:r>
            <w:r w:rsidRPr="004749E2">
              <w:rPr>
                <w:rFonts w:asciiTheme="majorHAnsi" w:hAnsiTheme="majorHAnsi" w:cstheme="majorHAnsi"/>
              </w:rPr>
              <w:t>Works effectively with peers, partners</w:t>
            </w:r>
            <w:r>
              <w:rPr>
                <w:rFonts w:asciiTheme="majorHAnsi" w:hAnsiTheme="majorHAnsi" w:cstheme="majorHAnsi"/>
              </w:rPr>
              <w:t xml:space="preserve"> and</w:t>
            </w:r>
            <w:r w:rsidRPr="004749E2">
              <w:rPr>
                <w:rFonts w:asciiTheme="majorHAnsi" w:hAnsiTheme="majorHAnsi" w:cstheme="majorHAnsi"/>
              </w:rPr>
              <w:t xml:space="preserve"> others who are not in the line of command;</w:t>
            </w:r>
            <w:r w:rsidRPr="004749E2">
              <w:rPr>
                <w:rFonts w:asciiTheme="majorHAnsi" w:hAnsiTheme="majorHAnsi" w:cstheme="majorHAnsi"/>
                <w:bCs/>
              </w:rPr>
              <w:t xml:space="preserve"> develops and drives consensus within disparate groups of stakeholders</w:t>
            </w:r>
          </w:p>
          <w:p w:rsidR="00EB68BC" w:rsidRPr="004749E2" w:rsidRDefault="00EB68BC" w:rsidP="00EB68BC">
            <w:pPr>
              <w:pStyle w:val="ListParagraph"/>
              <w:numPr>
                <w:ilvl w:val="0"/>
                <w:numId w:val="3"/>
              </w:numPr>
              <w:rPr>
                <w:rFonts w:asciiTheme="majorHAnsi" w:hAnsiTheme="majorHAnsi" w:cstheme="majorHAnsi"/>
                <w:bCs/>
              </w:rPr>
            </w:pPr>
            <w:r w:rsidRPr="004749E2">
              <w:rPr>
                <w:rFonts w:asciiTheme="majorHAnsi" w:hAnsiTheme="majorHAnsi" w:cstheme="majorHAnsi"/>
                <w:bCs/>
                <w:i/>
              </w:rPr>
              <w:t>Driving Organizational Capabilities</w:t>
            </w:r>
            <w:r w:rsidRPr="004749E2">
              <w:rPr>
                <w:rFonts w:asciiTheme="majorHAnsi" w:hAnsiTheme="majorHAnsi" w:cstheme="majorHAnsi"/>
                <w:bCs/>
              </w:rPr>
              <w:t>: Ability to build capabilities within a relatively young department; must organize a large team to produce outcomes, as well as change operations to achieve new missions and goals; must work to make intelligence a key driver of business actions within DHS</w:t>
            </w:r>
          </w:p>
          <w:p w:rsidR="00EB68BC" w:rsidRPr="004749E2" w:rsidRDefault="00EB68BC" w:rsidP="00EB68BC">
            <w:pPr>
              <w:pStyle w:val="ListParagraph"/>
              <w:numPr>
                <w:ilvl w:val="0"/>
                <w:numId w:val="3"/>
              </w:numPr>
              <w:rPr>
                <w:rFonts w:asciiTheme="majorHAnsi" w:hAnsiTheme="majorHAnsi" w:cstheme="majorHAnsi"/>
                <w:bCs/>
              </w:rPr>
            </w:pPr>
            <w:r w:rsidRPr="004749E2">
              <w:rPr>
                <w:rFonts w:asciiTheme="majorHAnsi" w:hAnsiTheme="majorHAnsi" w:cstheme="majorHAnsi"/>
                <w:bCs/>
                <w:i/>
              </w:rPr>
              <w:t>Results Orientation</w:t>
            </w:r>
            <w:r w:rsidRPr="004749E2">
              <w:rPr>
                <w:rFonts w:asciiTheme="majorHAnsi" w:hAnsiTheme="majorHAnsi" w:cstheme="majorHAnsi"/>
                <w:bCs/>
              </w:rPr>
              <w:t xml:space="preserve">: </w:t>
            </w:r>
            <w:r w:rsidRPr="004749E2">
              <w:rPr>
                <w:rFonts w:asciiTheme="majorHAnsi" w:hAnsiTheme="majorHAnsi" w:cstheme="majorHAnsi"/>
              </w:rPr>
              <w:t xml:space="preserve">Drive for improvement of results demonstrated by a track record of substantially enhancing performance or organizations; </w:t>
            </w:r>
            <w:r w:rsidRPr="004749E2">
              <w:rPr>
                <w:rFonts w:asciiTheme="majorHAnsi" w:hAnsiTheme="majorHAnsi" w:cstheme="majorHAnsi"/>
                <w:bCs/>
              </w:rPr>
              <w:t>ability to ensure quality of analytical products (i.e., intelligence) given to customers (i.e., tribal and territorial partners, law enforcement, DHS, etc.)</w:t>
            </w:r>
            <w:r>
              <w:rPr>
                <w:rFonts w:asciiTheme="majorHAnsi" w:hAnsiTheme="majorHAnsi" w:cstheme="majorHAnsi"/>
                <w:bCs/>
              </w:rPr>
              <w:t xml:space="preserve"> and</w:t>
            </w:r>
            <w:r w:rsidRPr="004749E2">
              <w:rPr>
                <w:rFonts w:asciiTheme="majorHAnsi" w:hAnsiTheme="majorHAnsi" w:cstheme="majorHAnsi"/>
                <w:bCs/>
              </w:rPr>
              <w:t xml:space="preserve"> to drive changes to improve the process to develop these products</w:t>
            </w:r>
          </w:p>
        </w:tc>
      </w:tr>
      <w:tr w:rsidR="00EB68BC" w:rsidRPr="004749E2"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4749E2" w:rsidRDefault="00EB68BC" w:rsidP="00EB68BC">
            <w:pPr>
              <w:contextualSpacing/>
              <w:jc w:val="center"/>
              <w:rPr>
                <w:rFonts w:asciiTheme="majorHAnsi" w:hAnsiTheme="majorHAnsi" w:cstheme="majorHAnsi"/>
                <w:b/>
              </w:rPr>
            </w:pPr>
            <w:r w:rsidRPr="004749E2">
              <w:rPr>
                <w:rFonts w:asciiTheme="majorHAnsi" w:hAnsiTheme="majorHAnsi" w:cstheme="majorHAnsi"/>
                <w:b/>
              </w:rPr>
              <w:t>PAST APPOINTEES</w:t>
            </w:r>
          </w:p>
        </w:tc>
      </w:tr>
      <w:tr w:rsidR="00EB68BC" w:rsidRPr="004749E2"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4749E2" w:rsidRDefault="00EB68BC" w:rsidP="00EB68BC">
            <w:pPr>
              <w:contextualSpacing/>
              <w:rPr>
                <w:rFonts w:asciiTheme="majorHAnsi" w:hAnsiTheme="majorHAnsi" w:cstheme="majorHAnsi"/>
              </w:rPr>
            </w:pPr>
            <w:r w:rsidRPr="004749E2">
              <w:rPr>
                <w:rFonts w:asciiTheme="majorHAnsi" w:hAnsiTheme="majorHAnsi" w:cstheme="majorHAnsi"/>
              </w:rPr>
              <w:t>Francis Taylor (2014 – present): Chief Security Officer, General Electric; Assistant Secretary of State for Diplomatic Security and Director, Office of Foreign Missions, Department of State; United States Ambassador at Large and Coordinator for Counterterrorism, Department of State</w:t>
            </w:r>
          </w:p>
        </w:tc>
      </w:tr>
      <w:tr w:rsidR="00EB68BC" w:rsidRPr="004749E2"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4749E2" w:rsidRDefault="00EB68BC" w:rsidP="00EB68BC">
            <w:pPr>
              <w:contextualSpacing/>
              <w:rPr>
                <w:rFonts w:asciiTheme="majorHAnsi" w:hAnsiTheme="majorHAnsi" w:cstheme="majorHAnsi"/>
              </w:rPr>
            </w:pPr>
            <w:r w:rsidRPr="004749E2">
              <w:rPr>
                <w:rFonts w:asciiTheme="majorHAnsi" w:hAnsiTheme="majorHAnsi" w:cstheme="majorHAnsi"/>
              </w:rPr>
              <w:t xml:space="preserve">Caryn Wagner (2010 – 2012): Instructor, Intelligence Community Management, The Intelligence and Security Academy; Budget Director, House Permanent Select Committee on Intelligence; Assistant Deputy Director of </w:t>
            </w:r>
            <w:r w:rsidRPr="004749E2">
              <w:rPr>
                <w:rFonts w:asciiTheme="majorHAnsi" w:hAnsiTheme="majorHAnsi" w:cstheme="majorHAnsi"/>
              </w:rPr>
              <w:lastRenderedPageBreak/>
              <w:t>National Intelligence for Management and Chief Financial Officer, National Intelligence Program, Office of the Director of National Intelligence</w:t>
            </w:r>
          </w:p>
        </w:tc>
      </w:tr>
      <w:tr w:rsidR="00EB68BC" w:rsidRPr="004749E2"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4749E2" w:rsidRDefault="00EB68BC" w:rsidP="00EB68BC">
            <w:pPr>
              <w:contextualSpacing/>
              <w:rPr>
                <w:rFonts w:asciiTheme="majorHAnsi" w:hAnsiTheme="majorHAnsi" w:cstheme="majorHAnsi"/>
              </w:rPr>
            </w:pPr>
            <w:r w:rsidRPr="004749E2">
              <w:rPr>
                <w:rFonts w:asciiTheme="majorHAnsi" w:hAnsiTheme="majorHAnsi" w:cstheme="majorHAnsi"/>
              </w:rPr>
              <w:lastRenderedPageBreak/>
              <w:t>Charles Allen (2007 – 2009): Assistant Secretary for Information Analysis and Chief of Intelligence, Department of Homeland Security; Assistant Director of Central Intelligence for Collection, Central Intelligence Agency</w:t>
            </w:r>
          </w:p>
        </w:tc>
      </w:tr>
    </w:tbl>
    <w:p w:rsidR="00EB68BC" w:rsidRDefault="00EB68BC" w:rsidP="00EB68BC">
      <w:pPr>
        <w:rPr>
          <w:b/>
        </w:rPr>
      </w:pPr>
    </w:p>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69" w:name="_Toc465779634"/>
      <w:r>
        <w:lastRenderedPageBreak/>
        <w:t>POSITION DESCRIPTIOn</w:t>
      </w:r>
      <w:bookmarkEnd w:id="69"/>
    </w:p>
    <w:p w:rsidR="00EB68BC" w:rsidRPr="00661AE5" w:rsidRDefault="00EB68BC" w:rsidP="00EB68BC">
      <w:pPr>
        <w:pStyle w:val="Heading1"/>
        <w:spacing w:before="120"/>
      </w:pPr>
      <w:bookmarkStart w:id="70" w:name="_Director,_U.S._Citizenship"/>
      <w:bookmarkStart w:id="71" w:name="_Toc465846341"/>
      <w:bookmarkEnd w:id="70"/>
      <w:r>
        <w:t>Director,</w:t>
      </w:r>
      <w:r w:rsidRPr="00EB57A8">
        <w:t xml:space="preserve"> </w:t>
      </w:r>
      <w:r>
        <w:t xml:space="preserve">U.S. </w:t>
      </w:r>
      <w:r w:rsidRPr="00EB57A8">
        <w:t>Citizenship and Immigration Services</w:t>
      </w:r>
      <w:r>
        <w:t xml:space="preserve">, </w:t>
      </w:r>
      <w:r w:rsidRPr="009430A3">
        <w:t>Department of Homeland Security</w:t>
      </w:r>
      <w:bookmarkEnd w:id="71"/>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2"/>
        <w:gridCol w:w="6624"/>
      </w:tblGrid>
      <w:tr w:rsidR="00EB68BC" w:rsidRPr="0043654B" w:rsidTr="00C35917">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43654B" w:rsidRDefault="00EB68BC" w:rsidP="00EB68BC">
            <w:pPr>
              <w:contextualSpacing/>
              <w:jc w:val="center"/>
              <w:rPr>
                <w:rFonts w:asciiTheme="majorHAnsi" w:hAnsiTheme="majorHAnsi" w:cstheme="majorHAnsi"/>
                <w:b/>
              </w:rPr>
            </w:pPr>
            <w:r w:rsidRPr="0043654B">
              <w:rPr>
                <w:rFonts w:asciiTheme="majorHAnsi" w:hAnsiTheme="majorHAnsi" w:cstheme="majorHAnsi"/>
                <w:b/>
              </w:rPr>
              <w:t>OVERVIEW</w:t>
            </w:r>
          </w:p>
        </w:tc>
      </w:tr>
      <w:tr w:rsidR="00EB68BC" w:rsidRPr="0043654B" w:rsidTr="00C35917">
        <w:tc>
          <w:tcPr>
            <w:tcW w:w="262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3654B" w:rsidRDefault="00EB68BC" w:rsidP="00EB68BC">
            <w:pPr>
              <w:contextualSpacing/>
              <w:rPr>
                <w:rFonts w:asciiTheme="majorHAnsi" w:hAnsiTheme="majorHAnsi" w:cstheme="majorHAnsi"/>
              </w:rPr>
            </w:pPr>
            <w:r w:rsidRPr="0043654B">
              <w:rPr>
                <w:rFonts w:asciiTheme="majorHAnsi" w:hAnsiTheme="majorHAnsi" w:cstheme="majorHAnsi"/>
              </w:rPr>
              <w:t>Senate Committee</w:t>
            </w:r>
          </w:p>
        </w:tc>
        <w:tc>
          <w:tcPr>
            <w:tcW w:w="6624" w:type="dxa"/>
            <w:tcBorders>
              <w:top w:val="single" w:sz="2" w:space="0" w:color="auto"/>
              <w:left w:val="single" w:sz="2" w:space="0" w:color="auto"/>
              <w:bottom w:val="single" w:sz="2" w:space="0" w:color="auto"/>
              <w:right w:val="single" w:sz="2" w:space="0" w:color="auto"/>
            </w:tcBorders>
          </w:tcPr>
          <w:p w:rsidR="00EB68BC" w:rsidRPr="0043654B" w:rsidRDefault="00EB68BC" w:rsidP="00EB68BC">
            <w:pPr>
              <w:contextualSpacing/>
              <w:rPr>
                <w:rFonts w:asciiTheme="majorHAnsi" w:hAnsiTheme="majorHAnsi" w:cstheme="majorHAnsi"/>
                <w:bCs/>
              </w:rPr>
            </w:pPr>
            <w:r>
              <w:rPr>
                <w:rFonts w:asciiTheme="majorHAnsi" w:hAnsiTheme="majorHAnsi" w:cstheme="majorHAnsi"/>
                <w:bCs/>
              </w:rPr>
              <w:t>Judiciary</w:t>
            </w:r>
          </w:p>
        </w:tc>
      </w:tr>
      <w:tr w:rsidR="00EB68BC" w:rsidRPr="0043654B" w:rsidTr="00C35917">
        <w:tc>
          <w:tcPr>
            <w:tcW w:w="262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3654B" w:rsidRDefault="00EB68BC" w:rsidP="00EB68BC">
            <w:pPr>
              <w:contextualSpacing/>
              <w:rPr>
                <w:rFonts w:asciiTheme="majorHAnsi" w:hAnsiTheme="majorHAnsi" w:cstheme="majorHAnsi"/>
              </w:rPr>
            </w:pPr>
            <w:r w:rsidRPr="0043654B">
              <w:rPr>
                <w:rFonts w:asciiTheme="majorHAnsi" w:hAnsiTheme="majorHAnsi" w:cstheme="majorHAnsi"/>
              </w:rPr>
              <w:t>Agency Mission</w:t>
            </w:r>
            <w:r w:rsidRPr="0043654B">
              <w:rPr>
                <w:rFonts w:asciiTheme="majorHAnsi" w:hAnsiTheme="majorHAnsi" w:cstheme="majorHAnsi"/>
                <w:bCs/>
              </w:rPr>
              <w:t xml:space="preserve"> </w:t>
            </w:r>
          </w:p>
        </w:tc>
        <w:tc>
          <w:tcPr>
            <w:tcW w:w="6624" w:type="dxa"/>
            <w:tcBorders>
              <w:top w:val="single" w:sz="2" w:space="0" w:color="auto"/>
              <w:left w:val="single" w:sz="2" w:space="0" w:color="auto"/>
              <w:bottom w:val="single" w:sz="2" w:space="0" w:color="auto"/>
              <w:right w:val="single" w:sz="2" w:space="0" w:color="auto"/>
            </w:tcBorders>
            <w:shd w:val="clear" w:color="auto" w:fill="auto"/>
          </w:tcPr>
          <w:p w:rsidR="00EB68BC" w:rsidRPr="0043654B" w:rsidRDefault="00EB68BC" w:rsidP="00EB68BC">
            <w:pPr>
              <w:contextualSpacing/>
              <w:rPr>
                <w:rFonts w:asciiTheme="majorHAnsi" w:hAnsiTheme="majorHAnsi" w:cstheme="majorHAnsi"/>
                <w:bCs/>
              </w:rPr>
            </w:pPr>
            <w:r w:rsidRPr="0043654B">
              <w:rPr>
                <w:rFonts w:asciiTheme="majorHAnsi" w:hAnsiTheme="majorHAnsi" w:cstheme="majorHAnsi"/>
                <w:bCs/>
              </w:rPr>
              <w:t>To ensure that homeland is safe, secure</w:t>
            </w:r>
            <w:r>
              <w:rPr>
                <w:rFonts w:asciiTheme="majorHAnsi" w:hAnsiTheme="majorHAnsi" w:cstheme="majorHAnsi"/>
                <w:bCs/>
              </w:rPr>
              <w:t xml:space="preserve"> and</w:t>
            </w:r>
            <w:r w:rsidRPr="0043654B">
              <w:rPr>
                <w:rFonts w:asciiTheme="majorHAnsi" w:hAnsiTheme="majorHAnsi" w:cstheme="majorHAnsi"/>
                <w:bCs/>
              </w:rPr>
              <w:t xml:space="preserve"> resilient against terrorism and other potential threats.</w:t>
            </w:r>
          </w:p>
        </w:tc>
      </w:tr>
      <w:tr w:rsidR="00EB68BC" w:rsidRPr="0043654B" w:rsidTr="00C35917">
        <w:trPr>
          <w:trHeight w:val="1575"/>
        </w:trPr>
        <w:tc>
          <w:tcPr>
            <w:tcW w:w="262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3654B" w:rsidRDefault="00EB68BC" w:rsidP="00EB68BC">
            <w:pPr>
              <w:contextualSpacing/>
              <w:rPr>
                <w:rFonts w:asciiTheme="majorHAnsi" w:hAnsiTheme="majorHAnsi" w:cstheme="majorHAnsi"/>
              </w:rPr>
            </w:pPr>
            <w:r w:rsidRPr="0043654B">
              <w:rPr>
                <w:rFonts w:asciiTheme="majorHAnsi" w:hAnsiTheme="majorHAnsi" w:cstheme="majorHAnsi"/>
              </w:rPr>
              <w:t>Position Overview</w:t>
            </w:r>
          </w:p>
        </w:tc>
        <w:tc>
          <w:tcPr>
            <w:tcW w:w="6624" w:type="dxa"/>
            <w:tcBorders>
              <w:top w:val="single" w:sz="2" w:space="0" w:color="auto"/>
              <w:left w:val="single" w:sz="2" w:space="0" w:color="auto"/>
              <w:bottom w:val="single" w:sz="2" w:space="0" w:color="auto"/>
              <w:right w:val="single" w:sz="2" w:space="0" w:color="auto"/>
            </w:tcBorders>
          </w:tcPr>
          <w:p w:rsidR="00EB68BC" w:rsidRPr="0043654B" w:rsidRDefault="00EB68BC" w:rsidP="00EB68BC">
            <w:pPr>
              <w:contextualSpacing/>
              <w:rPr>
                <w:rFonts w:asciiTheme="majorHAnsi" w:hAnsiTheme="majorHAnsi" w:cstheme="majorHAnsi"/>
                <w:bCs/>
              </w:rPr>
            </w:pPr>
            <w:r>
              <w:rPr>
                <w:rFonts w:asciiTheme="majorHAnsi" w:hAnsiTheme="majorHAnsi" w:cstheme="majorHAnsi"/>
                <w:bCs/>
              </w:rPr>
              <w:t>The d</w:t>
            </w:r>
            <w:r w:rsidRPr="0043654B">
              <w:rPr>
                <w:rFonts w:asciiTheme="majorHAnsi" w:hAnsiTheme="majorHAnsi" w:cstheme="majorHAnsi"/>
                <w:bCs/>
              </w:rPr>
              <w:t>irector of U.S. Citizenship and Immigration Services (USCIS) is charged with operating the largest immigr</w:t>
            </w:r>
            <w:r>
              <w:rPr>
                <w:rFonts w:asciiTheme="majorHAnsi" w:hAnsiTheme="majorHAnsi" w:cstheme="majorHAnsi"/>
                <w:bCs/>
              </w:rPr>
              <w:t>ation system in the world. The d</w:t>
            </w:r>
            <w:r w:rsidRPr="0043654B">
              <w:rPr>
                <w:rFonts w:asciiTheme="majorHAnsi" w:hAnsiTheme="majorHAnsi" w:cstheme="majorHAnsi"/>
                <w:bCs/>
              </w:rPr>
              <w:t>irector is responsible for enhancing USCIS efforts to provide accurate and useful information to customers, grant immigration and citizenship benefits, promote an awareness and understanding of citizenship</w:t>
            </w:r>
            <w:r>
              <w:rPr>
                <w:rFonts w:asciiTheme="majorHAnsi" w:hAnsiTheme="majorHAnsi" w:cstheme="majorHAnsi"/>
                <w:bCs/>
              </w:rPr>
              <w:t xml:space="preserve"> and</w:t>
            </w:r>
            <w:r w:rsidRPr="0043654B">
              <w:rPr>
                <w:rFonts w:asciiTheme="majorHAnsi" w:hAnsiTheme="majorHAnsi" w:cstheme="majorHAnsi"/>
                <w:bCs/>
              </w:rPr>
              <w:t xml:space="preserve"> ensure the integrity of the immigration system.</w:t>
            </w:r>
          </w:p>
        </w:tc>
      </w:tr>
      <w:tr w:rsidR="00EB68BC" w:rsidRPr="0043654B" w:rsidTr="00C35917">
        <w:tc>
          <w:tcPr>
            <w:tcW w:w="262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3654B" w:rsidRDefault="00EB68BC" w:rsidP="00EB68BC">
            <w:pPr>
              <w:contextualSpacing/>
              <w:rPr>
                <w:rFonts w:asciiTheme="majorHAnsi" w:hAnsiTheme="majorHAnsi" w:cstheme="majorHAnsi"/>
                <w:i/>
              </w:rPr>
            </w:pPr>
            <w:r w:rsidRPr="0043654B">
              <w:rPr>
                <w:rFonts w:asciiTheme="majorHAnsi" w:hAnsiTheme="majorHAnsi" w:cstheme="majorHAnsi"/>
              </w:rPr>
              <w:t>Compensation</w:t>
            </w:r>
          </w:p>
        </w:tc>
        <w:tc>
          <w:tcPr>
            <w:tcW w:w="6624" w:type="dxa"/>
            <w:tcBorders>
              <w:top w:val="single" w:sz="2" w:space="0" w:color="auto"/>
              <w:left w:val="single" w:sz="2" w:space="0" w:color="auto"/>
              <w:bottom w:val="single" w:sz="2" w:space="0" w:color="auto"/>
              <w:right w:val="single" w:sz="2" w:space="0" w:color="auto"/>
            </w:tcBorders>
          </w:tcPr>
          <w:p w:rsidR="00EB68BC" w:rsidRPr="0043654B" w:rsidRDefault="00EB68BC" w:rsidP="00EB68BC">
            <w:pPr>
              <w:contextualSpacing/>
              <w:rPr>
                <w:rFonts w:asciiTheme="majorHAnsi" w:hAnsiTheme="majorHAnsi" w:cstheme="majorHAnsi"/>
                <w:bCs/>
              </w:rPr>
            </w:pPr>
            <w:r w:rsidRPr="0043654B">
              <w:rPr>
                <w:rFonts w:asciiTheme="majorHAnsi" w:hAnsiTheme="majorHAnsi" w:cstheme="majorHAnsi"/>
                <w:bCs/>
              </w:rPr>
              <w:t>Level III $170,400 (5 U.S.C. § 5314)</w:t>
            </w:r>
          </w:p>
        </w:tc>
      </w:tr>
      <w:tr w:rsidR="00EB68BC" w:rsidRPr="0043654B" w:rsidTr="00C35917">
        <w:tc>
          <w:tcPr>
            <w:tcW w:w="262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3654B" w:rsidRDefault="00EB68BC" w:rsidP="00EB68BC">
            <w:pPr>
              <w:contextualSpacing/>
              <w:rPr>
                <w:rFonts w:asciiTheme="majorHAnsi" w:hAnsiTheme="majorHAnsi" w:cstheme="majorHAnsi"/>
              </w:rPr>
            </w:pPr>
            <w:r w:rsidRPr="0043654B">
              <w:rPr>
                <w:rFonts w:asciiTheme="majorHAnsi" w:hAnsiTheme="majorHAnsi" w:cstheme="majorHAnsi"/>
              </w:rPr>
              <w:t>Position Reports to</w:t>
            </w:r>
          </w:p>
        </w:tc>
        <w:tc>
          <w:tcPr>
            <w:tcW w:w="6624" w:type="dxa"/>
            <w:tcBorders>
              <w:top w:val="single" w:sz="2" w:space="0" w:color="auto"/>
              <w:left w:val="single" w:sz="2" w:space="0" w:color="auto"/>
              <w:bottom w:val="single" w:sz="2" w:space="0" w:color="auto"/>
              <w:right w:val="single" w:sz="2" w:space="0" w:color="auto"/>
            </w:tcBorders>
          </w:tcPr>
          <w:p w:rsidR="00EB68BC" w:rsidRPr="0043654B" w:rsidRDefault="00EB68BC" w:rsidP="00EB68BC">
            <w:pPr>
              <w:contextualSpacing/>
              <w:rPr>
                <w:rFonts w:asciiTheme="majorHAnsi" w:hAnsiTheme="majorHAnsi" w:cstheme="majorHAnsi"/>
              </w:rPr>
            </w:pPr>
            <w:r w:rsidRPr="0043654B">
              <w:rPr>
                <w:rFonts w:asciiTheme="majorHAnsi" w:hAnsiTheme="majorHAnsi" w:cstheme="majorHAnsi"/>
              </w:rPr>
              <w:t>Secretary of Homeland Security</w:t>
            </w:r>
          </w:p>
        </w:tc>
      </w:tr>
      <w:tr w:rsidR="00EB68BC" w:rsidRPr="0043654B" w:rsidTr="00C35917">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43654B" w:rsidRDefault="00EB68BC" w:rsidP="00EB68BC">
            <w:pPr>
              <w:contextualSpacing/>
              <w:jc w:val="center"/>
              <w:rPr>
                <w:rFonts w:asciiTheme="majorHAnsi" w:hAnsiTheme="majorHAnsi" w:cstheme="majorHAnsi"/>
                <w:b/>
              </w:rPr>
            </w:pPr>
            <w:r w:rsidRPr="0043654B">
              <w:rPr>
                <w:rFonts w:asciiTheme="majorHAnsi" w:hAnsiTheme="majorHAnsi" w:cstheme="majorHAnsi"/>
                <w:b/>
              </w:rPr>
              <w:t>RESPONSIBILITIES</w:t>
            </w:r>
          </w:p>
        </w:tc>
      </w:tr>
      <w:tr w:rsidR="00EB68BC" w:rsidRPr="0043654B" w:rsidTr="00C35917">
        <w:tc>
          <w:tcPr>
            <w:tcW w:w="262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3654B" w:rsidRDefault="00EB68BC" w:rsidP="00EB68BC">
            <w:pPr>
              <w:contextualSpacing/>
              <w:rPr>
                <w:rFonts w:asciiTheme="majorHAnsi" w:hAnsiTheme="majorHAnsi" w:cstheme="majorHAnsi"/>
              </w:rPr>
            </w:pPr>
            <w:r w:rsidRPr="0043654B">
              <w:rPr>
                <w:rFonts w:asciiTheme="majorHAnsi" w:hAnsiTheme="majorHAnsi" w:cstheme="majorHAnsi"/>
              </w:rPr>
              <w:t>Management Scope</w:t>
            </w:r>
          </w:p>
        </w:tc>
        <w:tc>
          <w:tcPr>
            <w:tcW w:w="6624" w:type="dxa"/>
            <w:tcBorders>
              <w:top w:val="single" w:sz="2" w:space="0" w:color="auto"/>
              <w:left w:val="single" w:sz="2" w:space="0" w:color="auto"/>
              <w:bottom w:val="single" w:sz="2" w:space="0" w:color="auto"/>
              <w:right w:val="single" w:sz="2" w:space="0" w:color="auto"/>
            </w:tcBorders>
          </w:tcPr>
          <w:p w:rsidR="00EB68BC" w:rsidRPr="0043654B" w:rsidRDefault="00EB68BC" w:rsidP="00EB68BC">
            <w:pPr>
              <w:contextualSpacing/>
              <w:rPr>
                <w:rFonts w:asciiTheme="majorHAnsi" w:hAnsiTheme="majorHAnsi" w:cstheme="majorHAnsi"/>
                <w:bCs/>
              </w:rPr>
            </w:pPr>
            <w:r w:rsidRPr="0043654B">
              <w:rPr>
                <w:rFonts w:asciiTheme="majorHAnsi" w:hAnsiTheme="majorHAnsi" w:cstheme="majorHAnsi"/>
                <w:bCs/>
              </w:rPr>
              <w:t>The Director is responsible for a 19,000 member workforce throughout more than 223 offices worldwide</w:t>
            </w:r>
            <w:r>
              <w:rPr>
                <w:rFonts w:asciiTheme="majorHAnsi" w:hAnsiTheme="majorHAnsi" w:cstheme="majorHAnsi"/>
                <w:bCs/>
              </w:rPr>
              <w:t xml:space="preserve"> and</w:t>
            </w:r>
            <w:r w:rsidRPr="0043654B">
              <w:rPr>
                <w:rFonts w:asciiTheme="majorHAnsi" w:hAnsiTheme="majorHAnsi" w:cstheme="majorHAnsi"/>
                <w:bCs/>
              </w:rPr>
              <w:t xml:space="preserve"> oversees a $3 billion annual budget. Direct reports include:</w:t>
            </w:r>
          </w:p>
          <w:p w:rsidR="00EB68BC" w:rsidRPr="0043654B" w:rsidRDefault="00C35917" w:rsidP="00EB68BC">
            <w:pPr>
              <w:pStyle w:val="ListParagraph"/>
              <w:numPr>
                <w:ilvl w:val="0"/>
                <w:numId w:val="1"/>
              </w:numPr>
              <w:rPr>
                <w:rFonts w:asciiTheme="majorHAnsi" w:hAnsiTheme="majorHAnsi" w:cstheme="majorHAnsi"/>
              </w:rPr>
            </w:pPr>
            <w:r>
              <w:rPr>
                <w:rFonts w:asciiTheme="majorHAnsi" w:hAnsiTheme="majorHAnsi" w:cstheme="majorHAnsi"/>
              </w:rPr>
              <w:t>Deputy D</w:t>
            </w:r>
            <w:r w:rsidR="00EB68BC">
              <w:rPr>
                <w:rFonts w:asciiTheme="majorHAnsi" w:hAnsiTheme="majorHAnsi" w:cstheme="majorHAnsi"/>
              </w:rPr>
              <w:t>i</w:t>
            </w:r>
            <w:r w:rsidR="00EB68BC" w:rsidRPr="0043654B">
              <w:rPr>
                <w:rFonts w:asciiTheme="majorHAnsi" w:hAnsiTheme="majorHAnsi" w:cstheme="majorHAnsi"/>
              </w:rPr>
              <w:t>rector, U.S. Citizenship and Immigration Services</w:t>
            </w:r>
          </w:p>
          <w:p w:rsidR="00EB68BC" w:rsidRPr="0043654B" w:rsidRDefault="00C35917" w:rsidP="00EB68BC">
            <w:pPr>
              <w:pStyle w:val="ListParagraph"/>
              <w:numPr>
                <w:ilvl w:val="0"/>
                <w:numId w:val="1"/>
              </w:numPr>
              <w:rPr>
                <w:rFonts w:asciiTheme="majorHAnsi" w:hAnsiTheme="majorHAnsi" w:cstheme="majorHAnsi"/>
              </w:rPr>
            </w:pPr>
            <w:r>
              <w:rPr>
                <w:rFonts w:asciiTheme="majorHAnsi" w:hAnsiTheme="majorHAnsi" w:cstheme="majorHAnsi"/>
              </w:rPr>
              <w:t>Chief of S</w:t>
            </w:r>
            <w:r w:rsidR="00EB68BC" w:rsidRPr="0043654B">
              <w:rPr>
                <w:rFonts w:asciiTheme="majorHAnsi" w:hAnsiTheme="majorHAnsi" w:cstheme="majorHAnsi"/>
              </w:rPr>
              <w:t>taff, U.S. Citizenship and Immigration Services</w:t>
            </w:r>
          </w:p>
          <w:p w:rsidR="00EB68BC" w:rsidRPr="0043654B" w:rsidRDefault="00C35917" w:rsidP="00EB68BC">
            <w:pPr>
              <w:pStyle w:val="ListParagraph"/>
              <w:numPr>
                <w:ilvl w:val="0"/>
                <w:numId w:val="1"/>
              </w:numPr>
              <w:rPr>
                <w:rFonts w:asciiTheme="majorHAnsi" w:hAnsiTheme="majorHAnsi" w:cstheme="majorHAnsi"/>
              </w:rPr>
            </w:pPr>
            <w:r>
              <w:rPr>
                <w:rFonts w:asciiTheme="majorHAnsi" w:hAnsiTheme="majorHAnsi" w:cstheme="majorHAnsi"/>
              </w:rPr>
              <w:t>Chief C</w:t>
            </w:r>
            <w:r w:rsidR="00EB68BC" w:rsidRPr="0043654B">
              <w:rPr>
                <w:rFonts w:asciiTheme="majorHAnsi" w:hAnsiTheme="majorHAnsi" w:cstheme="majorHAnsi"/>
              </w:rPr>
              <w:t>ounsel, U.S. Citizenship and Immigration Services</w:t>
            </w:r>
          </w:p>
          <w:p w:rsidR="00EB68BC" w:rsidRPr="0043654B"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 xml:space="preserve">Associate </w:t>
            </w:r>
            <w:r w:rsidR="00C35917">
              <w:rPr>
                <w:rFonts w:asciiTheme="majorHAnsi" w:hAnsiTheme="majorHAnsi" w:cstheme="majorHAnsi"/>
              </w:rPr>
              <w:t>Di</w:t>
            </w:r>
            <w:r w:rsidR="00C35917" w:rsidRPr="0043654B">
              <w:rPr>
                <w:rFonts w:asciiTheme="majorHAnsi" w:hAnsiTheme="majorHAnsi" w:cstheme="majorHAnsi"/>
              </w:rPr>
              <w:t>rector</w:t>
            </w:r>
            <w:r w:rsidRPr="0043654B">
              <w:rPr>
                <w:rFonts w:asciiTheme="majorHAnsi" w:hAnsiTheme="majorHAnsi" w:cstheme="majorHAnsi"/>
              </w:rPr>
              <w:t>, Service Center Operations Directorate</w:t>
            </w:r>
          </w:p>
          <w:p w:rsidR="00EB68BC" w:rsidRPr="0043654B"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 xml:space="preserve">Associate </w:t>
            </w:r>
            <w:r w:rsidR="00C35917">
              <w:rPr>
                <w:rFonts w:asciiTheme="majorHAnsi" w:hAnsiTheme="majorHAnsi" w:cstheme="majorHAnsi"/>
              </w:rPr>
              <w:t>Di</w:t>
            </w:r>
            <w:r w:rsidR="00C35917" w:rsidRPr="0043654B">
              <w:rPr>
                <w:rFonts w:asciiTheme="majorHAnsi" w:hAnsiTheme="majorHAnsi" w:cstheme="majorHAnsi"/>
              </w:rPr>
              <w:t>rector</w:t>
            </w:r>
            <w:r w:rsidRPr="0043654B">
              <w:rPr>
                <w:rFonts w:asciiTheme="majorHAnsi" w:hAnsiTheme="majorHAnsi" w:cstheme="majorHAnsi"/>
              </w:rPr>
              <w:t>, Refugee, Asylum and International Operations</w:t>
            </w:r>
          </w:p>
          <w:p w:rsidR="00EB68BC" w:rsidRPr="0043654B"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 xml:space="preserve">Associate </w:t>
            </w:r>
            <w:r w:rsidR="00C35917">
              <w:rPr>
                <w:rFonts w:asciiTheme="majorHAnsi" w:hAnsiTheme="majorHAnsi" w:cstheme="majorHAnsi"/>
              </w:rPr>
              <w:t>Di</w:t>
            </w:r>
            <w:r w:rsidR="00C35917" w:rsidRPr="0043654B">
              <w:rPr>
                <w:rFonts w:asciiTheme="majorHAnsi" w:hAnsiTheme="majorHAnsi" w:cstheme="majorHAnsi"/>
              </w:rPr>
              <w:t>rector</w:t>
            </w:r>
            <w:r w:rsidRPr="0043654B">
              <w:rPr>
                <w:rFonts w:asciiTheme="majorHAnsi" w:hAnsiTheme="majorHAnsi" w:cstheme="majorHAnsi"/>
              </w:rPr>
              <w:t>, Customer Service and Public Engagement</w:t>
            </w:r>
          </w:p>
          <w:p w:rsidR="00EB68BC" w:rsidRPr="0043654B"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 xml:space="preserve">Associate </w:t>
            </w:r>
            <w:r w:rsidR="00C35917">
              <w:rPr>
                <w:rFonts w:asciiTheme="majorHAnsi" w:hAnsiTheme="majorHAnsi" w:cstheme="majorHAnsi"/>
              </w:rPr>
              <w:t>Di</w:t>
            </w:r>
            <w:r w:rsidR="00C35917" w:rsidRPr="0043654B">
              <w:rPr>
                <w:rFonts w:asciiTheme="majorHAnsi" w:hAnsiTheme="majorHAnsi" w:cstheme="majorHAnsi"/>
              </w:rPr>
              <w:t>rector</w:t>
            </w:r>
            <w:r w:rsidRPr="0043654B">
              <w:rPr>
                <w:rFonts w:asciiTheme="majorHAnsi" w:hAnsiTheme="majorHAnsi" w:cstheme="majorHAnsi"/>
              </w:rPr>
              <w:t>, Management Directorate</w:t>
            </w:r>
          </w:p>
          <w:p w:rsidR="00EB68BC" w:rsidRPr="0043654B"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 xml:space="preserve">Associate </w:t>
            </w:r>
            <w:r w:rsidR="00C35917">
              <w:rPr>
                <w:rFonts w:asciiTheme="majorHAnsi" w:hAnsiTheme="majorHAnsi" w:cstheme="majorHAnsi"/>
              </w:rPr>
              <w:t>Di</w:t>
            </w:r>
            <w:r w:rsidR="00C35917" w:rsidRPr="0043654B">
              <w:rPr>
                <w:rFonts w:asciiTheme="majorHAnsi" w:hAnsiTheme="majorHAnsi" w:cstheme="majorHAnsi"/>
              </w:rPr>
              <w:t>rector</w:t>
            </w:r>
            <w:r w:rsidRPr="0043654B">
              <w:rPr>
                <w:rFonts w:asciiTheme="majorHAnsi" w:hAnsiTheme="majorHAnsi" w:cstheme="majorHAnsi"/>
              </w:rPr>
              <w:t>, Fraud Detection and National Security Directorate</w:t>
            </w:r>
          </w:p>
          <w:p w:rsidR="00EB68BC" w:rsidRPr="0043654B"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 xml:space="preserve">Associate </w:t>
            </w:r>
            <w:r w:rsidR="00C35917">
              <w:rPr>
                <w:rFonts w:asciiTheme="majorHAnsi" w:hAnsiTheme="majorHAnsi" w:cstheme="majorHAnsi"/>
              </w:rPr>
              <w:t>Di</w:t>
            </w:r>
            <w:r w:rsidR="00C35917" w:rsidRPr="0043654B">
              <w:rPr>
                <w:rFonts w:asciiTheme="majorHAnsi" w:hAnsiTheme="majorHAnsi" w:cstheme="majorHAnsi"/>
              </w:rPr>
              <w:t>rector</w:t>
            </w:r>
            <w:r w:rsidRPr="0043654B">
              <w:rPr>
                <w:rFonts w:asciiTheme="majorHAnsi" w:hAnsiTheme="majorHAnsi" w:cstheme="majorHAnsi"/>
              </w:rPr>
              <w:t>, Field Operations Directorate</w:t>
            </w:r>
          </w:p>
          <w:p w:rsidR="00EB68BC" w:rsidRPr="0043654B"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 xml:space="preserve">Associate </w:t>
            </w:r>
            <w:r w:rsidR="00C35917">
              <w:rPr>
                <w:rFonts w:asciiTheme="majorHAnsi" w:hAnsiTheme="majorHAnsi" w:cstheme="majorHAnsi"/>
              </w:rPr>
              <w:t>Di</w:t>
            </w:r>
            <w:r w:rsidR="00C35917" w:rsidRPr="0043654B">
              <w:rPr>
                <w:rFonts w:asciiTheme="majorHAnsi" w:hAnsiTheme="majorHAnsi" w:cstheme="majorHAnsi"/>
              </w:rPr>
              <w:t>rector</w:t>
            </w:r>
            <w:r w:rsidRPr="0043654B">
              <w:rPr>
                <w:rFonts w:asciiTheme="majorHAnsi" w:hAnsiTheme="majorHAnsi" w:cstheme="majorHAnsi"/>
              </w:rPr>
              <w:t>, Immigration Records and Identity Services Directorate</w:t>
            </w:r>
          </w:p>
        </w:tc>
      </w:tr>
      <w:tr w:rsidR="00EB68BC" w:rsidRPr="0043654B" w:rsidTr="00C35917">
        <w:tc>
          <w:tcPr>
            <w:tcW w:w="262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3654B" w:rsidRDefault="00EB68BC" w:rsidP="00EB68BC">
            <w:pPr>
              <w:contextualSpacing/>
              <w:rPr>
                <w:rFonts w:asciiTheme="majorHAnsi" w:hAnsiTheme="majorHAnsi" w:cstheme="majorHAnsi"/>
              </w:rPr>
            </w:pPr>
            <w:r w:rsidRPr="0043654B">
              <w:rPr>
                <w:rFonts w:asciiTheme="majorHAnsi" w:hAnsiTheme="majorHAnsi" w:cstheme="majorHAnsi"/>
              </w:rPr>
              <w:t xml:space="preserve">Primary Responsibilities </w:t>
            </w:r>
          </w:p>
        </w:tc>
        <w:tc>
          <w:tcPr>
            <w:tcW w:w="6624" w:type="dxa"/>
            <w:tcBorders>
              <w:top w:val="single" w:sz="2" w:space="0" w:color="auto"/>
              <w:left w:val="single" w:sz="2" w:space="0" w:color="auto"/>
              <w:bottom w:val="single" w:sz="2" w:space="0" w:color="auto"/>
              <w:right w:val="single" w:sz="2" w:space="0" w:color="auto"/>
            </w:tcBorders>
          </w:tcPr>
          <w:p w:rsidR="00EB68BC" w:rsidRPr="0043654B" w:rsidRDefault="00EB68BC" w:rsidP="00EB68BC">
            <w:pPr>
              <w:pStyle w:val="ListParagraph"/>
              <w:numPr>
                <w:ilvl w:val="0"/>
                <w:numId w:val="1"/>
              </w:numPr>
              <w:rPr>
                <w:rFonts w:asciiTheme="majorHAnsi" w:hAnsiTheme="majorHAnsi" w:cstheme="majorHAnsi"/>
              </w:rPr>
            </w:pPr>
            <w:r w:rsidRPr="0043654B">
              <w:rPr>
                <w:rFonts w:asciiTheme="majorHAnsi" w:hAnsiTheme="majorHAnsi" w:cstheme="majorHAnsi"/>
              </w:rPr>
              <w:t>Oversees lawful immigration to the United States.</w:t>
            </w:r>
          </w:p>
          <w:p w:rsidR="00EB68BC" w:rsidRPr="0043654B" w:rsidRDefault="00EB68BC" w:rsidP="00EB68BC">
            <w:pPr>
              <w:pStyle w:val="ListParagraph"/>
              <w:numPr>
                <w:ilvl w:val="0"/>
                <w:numId w:val="1"/>
              </w:numPr>
              <w:rPr>
                <w:rFonts w:asciiTheme="majorHAnsi" w:hAnsiTheme="majorHAnsi" w:cstheme="majorHAnsi"/>
              </w:rPr>
            </w:pPr>
            <w:r w:rsidRPr="0043654B">
              <w:rPr>
                <w:rFonts w:asciiTheme="majorHAnsi" w:hAnsiTheme="majorHAnsi" w:cstheme="majorHAnsi"/>
              </w:rPr>
              <w:t>Secures America’s promise as a nation of immigrants by providing accurate and useful information to customers, granting immigration and citizenship benefits, promoting an awareness and understanding of citizenship</w:t>
            </w:r>
            <w:r>
              <w:rPr>
                <w:rFonts w:asciiTheme="majorHAnsi" w:hAnsiTheme="majorHAnsi" w:cstheme="majorHAnsi"/>
              </w:rPr>
              <w:t xml:space="preserve"> and</w:t>
            </w:r>
            <w:r w:rsidRPr="0043654B">
              <w:rPr>
                <w:rFonts w:asciiTheme="majorHAnsi" w:hAnsiTheme="majorHAnsi" w:cstheme="majorHAnsi"/>
              </w:rPr>
              <w:t xml:space="preserve"> ensuring the integrity of our immigration system.</w:t>
            </w:r>
          </w:p>
          <w:p w:rsidR="00EB68BC" w:rsidRPr="0043654B" w:rsidRDefault="00EB68BC" w:rsidP="00EB68BC">
            <w:pPr>
              <w:pStyle w:val="ListParagraph"/>
              <w:numPr>
                <w:ilvl w:val="0"/>
                <w:numId w:val="1"/>
              </w:numPr>
              <w:rPr>
                <w:rFonts w:asciiTheme="majorHAnsi" w:hAnsiTheme="majorHAnsi" w:cstheme="majorHAnsi"/>
              </w:rPr>
            </w:pPr>
            <w:r w:rsidRPr="0043654B">
              <w:rPr>
                <w:rFonts w:asciiTheme="majorHAnsi" w:hAnsiTheme="majorHAnsi" w:cstheme="majorHAnsi"/>
              </w:rPr>
              <w:t>Strengthens the security and integrity of the immigration system.</w:t>
            </w:r>
          </w:p>
          <w:p w:rsidR="00EB68BC" w:rsidRPr="0043654B" w:rsidRDefault="00EB68BC" w:rsidP="00EB68BC">
            <w:pPr>
              <w:pStyle w:val="ListParagraph"/>
              <w:numPr>
                <w:ilvl w:val="0"/>
                <w:numId w:val="1"/>
              </w:numPr>
              <w:rPr>
                <w:rFonts w:asciiTheme="majorHAnsi" w:hAnsiTheme="majorHAnsi" w:cstheme="majorHAnsi"/>
              </w:rPr>
            </w:pPr>
            <w:r w:rsidRPr="0043654B">
              <w:rPr>
                <w:rFonts w:asciiTheme="majorHAnsi" w:hAnsiTheme="majorHAnsi" w:cstheme="majorHAnsi"/>
              </w:rPr>
              <w:t>Provides effective customer-oriented immigration benefit and information services.</w:t>
            </w:r>
          </w:p>
          <w:p w:rsidR="00EB68BC" w:rsidRPr="0043654B" w:rsidRDefault="00EB68BC" w:rsidP="00EB68BC">
            <w:pPr>
              <w:pStyle w:val="ListParagraph"/>
              <w:numPr>
                <w:ilvl w:val="0"/>
                <w:numId w:val="1"/>
              </w:numPr>
              <w:rPr>
                <w:rFonts w:asciiTheme="majorHAnsi" w:hAnsiTheme="majorHAnsi" w:cstheme="majorHAnsi"/>
              </w:rPr>
            </w:pPr>
            <w:r w:rsidRPr="0043654B">
              <w:rPr>
                <w:rFonts w:asciiTheme="majorHAnsi" w:hAnsiTheme="majorHAnsi" w:cstheme="majorHAnsi"/>
              </w:rPr>
              <w:lastRenderedPageBreak/>
              <w:t>Supports immigrants’ integration and participation in American civic culture.</w:t>
            </w:r>
          </w:p>
          <w:p w:rsidR="00EB68BC" w:rsidRPr="0043654B" w:rsidRDefault="00EB68BC" w:rsidP="00EB68BC">
            <w:pPr>
              <w:pStyle w:val="ListParagraph"/>
              <w:numPr>
                <w:ilvl w:val="0"/>
                <w:numId w:val="1"/>
              </w:numPr>
              <w:rPr>
                <w:rFonts w:asciiTheme="majorHAnsi" w:hAnsiTheme="majorHAnsi" w:cstheme="majorHAnsi"/>
              </w:rPr>
            </w:pPr>
            <w:r w:rsidRPr="0043654B">
              <w:rPr>
                <w:rFonts w:asciiTheme="majorHAnsi" w:hAnsiTheme="majorHAnsi" w:cstheme="majorHAnsi"/>
              </w:rPr>
              <w:t>Promotes flexible and sound immigration policies and programs.</w:t>
            </w:r>
          </w:p>
          <w:p w:rsidR="00EB68BC" w:rsidRPr="0043654B" w:rsidRDefault="00EB68BC" w:rsidP="00EB68BC">
            <w:pPr>
              <w:pStyle w:val="ListParagraph"/>
              <w:numPr>
                <w:ilvl w:val="0"/>
                <w:numId w:val="1"/>
              </w:numPr>
              <w:rPr>
                <w:rFonts w:asciiTheme="majorHAnsi" w:hAnsiTheme="majorHAnsi" w:cstheme="majorHAnsi"/>
                <w:bCs/>
              </w:rPr>
            </w:pPr>
            <w:r w:rsidRPr="0043654B">
              <w:rPr>
                <w:rFonts w:asciiTheme="majorHAnsi" w:hAnsiTheme="majorHAnsi" w:cstheme="majorHAnsi"/>
              </w:rPr>
              <w:t>Strengthens the infrastructure supporting the USCIS mission.</w:t>
            </w:r>
          </w:p>
          <w:p w:rsidR="00EB68BC" w:rsidRPr="0043654B" w:rsidRDefault="00EB68BC" w:rsidP="00EB68BC">
            <w:pPr>
              <w:ind w:left="-10"/>
              <w:contextualSpacing/>
              <w:rPr>
                <w:rFonts w:asciiTheme="majorHAnsi" w:hAnsiTheme="majorHAnsi" w:cstheme="majorHAnsi"/>
                <w:bCs/>
              </w:rPr>
            </w:pPr>
          </w:p>
          <w:p w:rsidR="00EB68BC" w:rsidRPr="0043654B" w:rsidRDefault="00EB68BC" w:rsidP="00EB68BC">
            <w:pPr>
              <w:ind w:left="-10"/>
              <w:contextualSpacing/>
              <w:rPr>
                <w:rFonts w:asciiTheme="majorHAnsi" w:hAnsiTheme="majorHAnsi" w:cstheme="majorHAnsi"/>
                <w:bCs/>
              </w:rPr>
            </w:pPr>
            <w:r w:rsidRPr="0043654B">
              <w:rPr>
                <w:rFonts w:asciiTheme="majorHAnsi" w:hAnsiTheme="majorHAnsi" w:cstheme="majorHAnsi"/>
                <w:bCs/>
              </w:rPr>
              <w:t>The USCIS works closely with the following entities:</w:t>
            </w:r>
          </w:p>
          <w:p w:rsidR="00EB68BC" w:rsidRPr="0043654B" w:rsidRDefault="00EB68BC" w:rsidP="00EB68BC">
            <w:pPr>
              <w:pStyle w:val="ListParagraph"/>
              <w:numPr>
                <w:ilvl w:val="0"/>
                <w:numId w:val="1"/>
              </w:numPr>
              <w:rPr>
                <w:rFonts w:asciiTheme="majorHAnsi" w:hAnsiTheme="majorHAnsi" w:cstheme="majorHAnsi"/>
              </w:rPr>
            </w:pPr>
            <w:r w:rsidRPr="0043654B">
              <w:rPr>
                <w:rFonts w:asciiTheme="majorHAnsi" w:hAnsiTheme="majorHAnsi" w:cstheme="majorHAnsi"/>
              </w:rPr>
              <w:t>State Department</w:t>
            </w:r>
          </w:p>
          <w:p w:rsidR="00EB68BC" w:rsidRPr="0043654B" w:rsidRDefault="00EB68BC" w:rsidP="00EB68BC">
            <w:pPr>
              <w:pStyle w:val="ListParagraph"/>
              <w:numPr>
                <w:ilvl w:val="0"/>
                <w:numId w:val="1"/>
              </w:numPr>
              <w:rPr>
                <w:rFonts w:asciiTheme="majorHAnsi" w:hAnsiTheme="majorHAnsi" w:cstheme="majorHAnsi"/>
              </w:rPr>
            </w:pPr>
            <w:r w:rsidRPr="0043654B">
              <w:rPr>
                <w:rFonts w:asciiTheme="majorHAnsi" w:hAnsiTheme="majorHAnsi" w:cstheme="majorHAnsi"/>
              </w:rPr>
              <w:t>National Security Council</w:t>
            </w:r>
          </w:p>
          <w:p w:rsidR="00EB68BC" w:rsidRPr="0043654B" w:rsidRDefault="00EB68BC" w:rsidP="00EB68BC">
            <w:pPr>
              <w:pStyle w:val="ListParagraph"/>
              <w:numPr>
                <w:ilvl w:val="0"/>
                <w:numId w:val="1"/>
              </w:numPr>
              <w:rPr>
                <w:rFonts w:asciiTheme="majorHAnsi" w:hAnsiTheme="majorHAnsi" w:cstheme="majorHAnsi"/>
              </w:rPr>
            </w:pPr>
            <w:r w:rsidRPr="0043654B">
              <w:rPr>
                <w:rFonts w:asciiTheme="majorHAnsi" w:hAnsiTheme="majorHAnsi" w:cstheme="majorHAnsi"/>
              </w:rPr>
              <w:t>Commerce</w:t>
            </w:r>
          </w:p>
          <w:p w:rsidR="00EB68BC" w:rsidRPr="0043654B" w:rsidRDefault="00EB68BC" w:rsidP="00EB68BC">
            <w:pPr>
              <w:pStyle w:val="ListParagraph"/>
              <w:numPr>
                <w:ilvl w:val="0"/>
                <w:numId w:val="1"/>
              </w:numPr>
              <w:rPr>
                <w:rFonts w:asciiTheme="majorHAnsi" w:hAnsiTheme="majorHAnsi" w:cstheme="majorHAnsi"/>
              </w:rPr>
            </w:pPr>
            <w:r w:rsidRPr="0043654B">
              <w:rPr>
                <w:rFonts w:asciiTheme="majorHAnsi" w:hAnsiTheme="majorHAnsi" w:cstheme="majorHAnsi"/>
              </w:rPr>
              <w:t>Defense</w:t>
            </w:r>
          </w:p>
          <w:p w:rsidR="00EB68BC" w:rsidRPr="0043654B" w:rsidRDefault="00EB68BC" w:rsidP="00EB68BC">
            <w:pPr>
              <w:pStyle w:val="ListParagraph"/>
              <w:numPr>
                <w:ilvl w:val="0"/>
                <w:numId w:val="1"/>
              </w:numPr>
              <w:rPr>
                <w:rFonts w:asciiTheme="majorHAnsi" w:hAnsiTheme="majorHAnsi" w:cstheme="majorHAnsi"/>
              </w:rPr>
            </w:pPr>
            <w:r w:rsidRPr="0043654B">
              <w:rPr>
                <w:rFonts w:asciiTheme="majorHAnsi" w:hAnsiTheme="majorHAnsi" w:cstheme="majorHAnsi"/>
              </w:rPr>
              <w:t xml:space="preserve">Federal </w:t>
            </w:r>
            <w:r>
              <w:rPr>
                <w:rFonts w:asciiTheme="majorHAnsi" w:hAnsiTheme="majorHAnsi" w:cstheme="majorHAnsi"/>
              </w:rPr>
              <w:t>law enforcement</w:t>
            </w:r>
          </w:p>
          <w:p w:rsidR="00EB68BC" w:rsidRPr="0043654B" w:rsidRDefault="00EB68BC" w:rsidP="00EB68BC">
            <w:pPr>
              <w:pStyle w:val="ListParagraph"/>
              <w:numPr>
                <w:ilvl w:val="0"/>
                <w:numId w:val="1"/>
              </w:numPr>
              <w:rPr>
                <w:rFonts w:asciiTheme="majorHAnsi" w:hAnsiTheme="majorHAnsi" w:cstheme="majorHAnsi"/>
              </w:rPr>
            </w:pPr>
            <w:r w:rsidRPr="0043654B">
              <w:rPr>
                <w:rFonts w:asciiTheme="majorHAnsi" w:hAnsiTheme="majorHAnsi" w:cstheme="majorHAnsi"/>
              </w:rPr>
              <w:t>Secretary of Homeland Security</w:t>
            </w:r>
          </w:p>
          <w:p w:rsidR="00EB68BC" w:rsidRPr="0043654B"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Private s</w:t>
            </w:r>
            <w:r w:rsidRPr="0043654B">
              <w:rPr>
                <w:rFonts w:asciiTheme="majorHAnsi" w:hAnsiTheme="majorHAnsi" w:cstheme="majorHAnsi"/>
              </w:rPr>
              <w:t>ector</w:t>
            </w:r>
          </w:p>
          <w:p w:rsidR="00EB68BC" w:rsidRPr="0043654B" w:rsidRDefault="00EB68BC" w:rsidP="00EB68BC">
            <w:pPr>
              <w:pStyle w:val="ListParagraph"/>
              <w:numPr>
                <w:ilvl w:val="0"/>
                <w:numId w:val="1"/>
              </w:numPr>
              <w:rPr>
                <w:rFonts w:asciiTheme="majorHAnsi" w:hAnsiTheme="majorHAnsi" w:cstheme="majorHAnsi"/>
              </w:rPr>
            </w:pPr>
            <w:r w:rsidRPr="0043654B">
              <w:rPr>
                <w:rFonts w:asciiTheme="majorHAnsi" w:hAnsiTheme="majorHAnsi" w:cstheme="majorHAnsi"/>
              </w:rPr>
              <w:t xml:space="preserve">State, </w:t>
            </w:r>
            <w:r>
              <w:rPr>
                <w:rFonts w:asciiTheme="majorHAnsi" w:hAnsiTheme="majorHAnsi" w:cstheme="majorHAnsi"/>
              </w:rPr>
              <w:t>local, tribal and territorial</w:t>
            </w:r>
            <w:r w:rsidRPr="0043654B">
              <w:rPr>
                <w:rFonts w:asciiTheme="majorHAnsi" w:hAnsiTheme="majorHAnsi" w:cstheme="majorHAnsi"/>
              </w:rPr>
              <w:t xml:space="preserve"> governments  </w:t>
            </w:r>
          </w:p>
          <w:p w:rsidR="00EB68BC" w:rsidRPr="0043654B" w:rsidRDefault="00EB68BC" w:rsidP="00EB68BC">
            <w:pPr>
              <w:pStyle w:val="ListParagraph"/>
              <w:numPr>
                <w:ilvl w:val="0"/>
                <w:numId w:val="1"/>
              </w:numPr>
              <w:rPr>
                <w:rFonts w:asciiTheme="majorHAnsi" w:hAnsiTheme="majorHAnsi" w:cstheme="majorHAnsi"/>
              </w:rPr>
            </w:pPr>
            <w:r w:rsidRPr="0043654B">
              <w:rPr>
                <w:rFonts w:asciiTheme="majorHAnsi" w:hAnsiTheme="majorHAnsi" w:cstheme="majorHAnsi"/>
              </w:rPr>
              <w:t xml:space="preserve">U.S. Coast Guard </w:t>
            </w:r>
          </w:p>
          <w:p w:rsidR="00EB68BC" w:rsidRPr="0043654B" w:rsidRDefault="00EB68BC" w:rsidP="00EB68BC">
            <w:pPr>
              <w:pStyle w:val="ListParagraph"/>
              <w:numPr>
                <w:ilvl w:val="0"/>
                <w:numId w:val="1"/>
              </w:numPr>
              <w:rPr>
                <w:rFonts w:asciiTheme="majorHAnsi" w:hAnsiTheme="majorHAnsi" w:cstheme="majorHAnsi"/>
              </w:rPr>
            </w:pPr>
            <w:r w:rsidRPr="0043654B">
              <w:rPr>
                <w:rFonts w:asciiTheme="majorHAnsi" w:hAnsiTheme="majorHAnsi" w:cstheme="majorHAnsi"/>
              </w:rPr>
              <w:t xml:space="preserve">Customs and Border Protection </w:t>
            </w:r>
          </w:p>
          <w:p w:rsidR="00EB68BC" w:rsidRPr="0043654B" w:rsidRDefault="00EB68BC" w:rsidP="00EB68BC">
            <w:pPr>
              <w:pStyle w:val="ListParagraph"/>
              <w:numPr>
                <w:ilvl w:val="0"/>
                <w:numId w:val="1"/>
              </w:numPr>
              <w:rPr>
                <w:rFonts w:asciiTheme="majorHAnsi" w:hAnsiTheme="majorHAnsi" w:cstheme="majorHAnsi"/>
              </w:rPr>
            </w:pPr>
            <w:r w:rsidRPr="0043654B">
              <w:rPr>
                <w:rFonts w:asciiTheme="majorHAnsi" w:hAnsiTheme="majorHAnsi" w:cstheme="majorHAnsi"/>
              </w:rPr>
              <w:t>Immigration</w:t>
            </w:r>
            <w:r w:rsidRPr="0043654B">
              <w:rPr>
                <w:rFonts w:asciiTheme="majorHAnsi" w:hAnsiTheme="majorHAnsi" w:cstheme="majorHAnsi"/>
                <w:bCs/>
              </w:rPr>
              <w:t xml:space="preserve"> and </w:t>
            </w:r>
            <w:r>
              <w:rPr>
                <w:rFonts w:asciiTheme="majorHAnsi" w:hAnsiTheme="majorHAnsi" w:cstheme="majorHAnsi"/>
                <w:bCs/>
              </w:rPr>
              <w:t>customs enforcement</w:t>
            </w:r>
          </w:p>
        </w:tc>
      </w:tr>
      <w:tr w:rsidR="00EB68BC" w:rsidRPr="0043654B" w:rsidTr="00C35917">
        <w:tc>
          <w:tcPr>
            <w:tcW w:w="262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3654B" w:rsidRDefault="00EB68BC" w:rsidP="00EB68BC">
            <w:pPr>
              <w:contextualSpacing/>
              <w:rPr>
                <w:rFonts w:asciiTheme="majorHAnsi" w:hAnsiTheme="majorHAnsi" w:cstheme="majorHAnsi"/>
              </w:rPr>
            </w:pPr>
            <w:r w:rsidRPr="0043654B">
              <w:rPr>
                <w:rFonts w:asciiTheme="majorHAnsi" w:hAnsiTheme="majorHAnsi" w:cstheme="majorHAnsi"/>
              </w:rPr>
              <w:lastRenderedPageBreak/>
              <w:t xml:space="preserve">Strategic Goals and Priorities </w:t>
            </w:r>
          </w:p>
        </w:tc>
        <w:tc>
          <w:tcPr>
            <w:tcW w:w="6624" w:type="dxa"/>
            <w:tcBorders>
              <w:top w:val="single" w:sz="2" w:space="0" w:color="auto"/>
              <w:left w:val="single" w:sz="2" w:space="0" w:color="auto"/>
              <w:bottom w:val="single" w:sz="2" w:space="0" w:color="auto"/>
              <w:right w:val="single" w:sz="2" w:space="0" w:color="auto"/>
            </w:tcBorders>
            <w:vAlign w:val="center"/>
          </w:tcPr>
          <w:p w:rsidR="00EB68BC" w:rsidRPr="0043654B" w:rsidRDefault="00EB68BC" w:rsidP="00EB68BC">
            <w:pPr>
              <w:ind w:left="72"/>
              <w:contextualSpacing/>
              <w:jc w:val="center"/>
              <w:rPr>
                <w:rFonts w:asciiTheme="majorHAnsi" w:hAnsiTheme="majorHAnsi" w:cstheme="majorHAnsi"/>
              </w:rPr>
            </w:pPr>
          </w:p>
          <w:p w:rsidR="00EB68BC" w:rsidRPr="0043654B" w:rsidRDefault="00EB68BC" w:rsidP="00EB68BC">
            <w:pPr>
              <w:ind w:left="72"/>
              <w:contextualSpacing/>
              <w:jc w:val="center"/>
              <w:rPr>
                <w:rFonts w:asciiTheme="majorHAnsi" w:hAnsiTheme="majorHAnsi" w:cstheme="majorHAnsi"/>
              </w:rPr>
            </w:pPr>
          </w:p>
          <w:p w:rsidR="00EB68BC" w:rsidRPr="0043654B" w:rsidRDefault="00EB68BC" w:rsidP="00EB68BC">
            <w:pPr>
              <w:ind w:left="72"/>
              <w:contextualSpacing/>
              <w:jc w:val="center"/>
              <w:rPr>
                <w:rFonts w:asciiTheme="majorHAnsi" w:hAnsiTheme="majorHAnsi" w:cstheme="majorHAnsi"/>
              </w:rPr>
            </w:pPr>
            <w:r>
              <w:rPr>
                <w:rFonts w:asciiTheme="majorHAnsi" w:hAnsiTheme="majorHAnsi" w:cstheme="majorHAnsi"/>
              </w:rPr>
              <w:t>Depends on the policy priorities of the administration</w:t>
            </w:r>
          </w:p>
          <w:p w:rsidR="00EB68BC" w:rsidRPr="0043654B" w:rsidRDefault="00EB68BC" w:rsidP="00EB68BC">
            <w:pPr>
              <w:ind w:left="72"/>
              <w:contextualSpacing/>
              <w:jc w:val="center"/>
              <w:rPr>
                <w:rFonts w:asciiTheme="majorHAnsi" w:hAnsiTheme="majorHAnsi" w:cstheme="majorHAnsi"/>
              </w:rPr>
            </w:pPr>
          </w:p>
          <w:p w:rsidR="00EB68BC" w:rsidRPr="0043654B" w:rsidRDefault="00EB68BC" w:rsidP="00EB68BC">
            <w:pPr>
              <w:contextualSpacing/>
              <w:rPr>
                <w:rFonts w:asciiTheme="majorHAnsi" w:hAnsiTheme="majorHAnsi" w:cstheme="majorHAnsi"/>
              </w:rPr>
            </w:pPr>
          </w:p>
        </w:tc>
      </w:tr>
      <w:tr w:rsidR="00EB68BC" w:rsidRPr="0043654B" w:rsidTr="00C35917">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43654B" w:rsidRDefault="00EB68BC" w:rsidP="00EB68BC">
            <w:pPr>
              <w:contextualSpacing/>
              <w:jc w:val="center"/>
              <w:rPr>
                <w:rFonts w:asciiTheme="majorHAnsi" w:hAnsiTheme="majorHAnsi" w:cstheme="majorHAnsi"/>
                <w:b/>
              </w:rPr>
            </w:pPr>
            <w:r w:rsidRPr="0043654B">
              <w:rPr>
                <w:rFonts w:asciiTheme="majorHAnsi" w:hAnsiTheme="majorHAnsi" w:cstheme="majorHAnsi"/>
                <w:b/>
              </w:rPr>
              <w:t>REQUIREMENTS AND COMPETENCIES</w:t>
            </w:r>
          </w:p>
        </w:tc>
      </w:tr>
      <w:tr w:rsidR="00EB68BC" w:rsidRPr="0043654B" w:rsidTr="00C35917">
        <w:tc>
          <w:tcPr>
            <w:tcW w:w="262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3654B" w:rsidRDefault="00EB68BC" w:rsidP="00EB68BC">
            <w:pPr>
              <w:contextualSpacing/>
              <w:rPr>
                <w:rFonts w:asciiTheme="majorHAnsi" w:hAnsiTheme="majorHAnsi" w:cstheme="majorHAnsi"/>
              </w:rPr>
            </w:pPr>
            <w:r w:rsidRPr="0043654B">
              <w:rPr>
                <w:rFonts w:asciiTheme="majorHAnsi" w:hAnsiTheme="majorHAnsi" w:cstheme="majorHAnsi"/>
              </w:rPr>
              <w:t>Requirements</w:t>
            </w:r>
          </w:p>
        </w:tc>
        <w:tc>
          <w:tcPr>
            <w:tcW w:w="6624" w:type="dxa"/>
            <w:tcBorders>
              <w:top w:val="single" w:sz="2" w:space="0" w:color="auto"/>
              <w:left w:val="single" w:sz="2" w:space="0" w:color="auto"/>
              <w:bottom w:val="single" w:sz="2" w:space="0" w:color="auto"/>
              <w:right w:val="single" w:sz="2" w:space="0" w:color="auto"/>
            </w:tcBorders>
          </w:tcPr>
          <w:p w:rsidR="00EB68BC" w:rsidRPr="0043654B" w:rsidRDefault="00EB68BC" w:rsidP="00EB68BC">
            <w:pPr>
              <w:pStyle w:val="ListParagraph"/>
              <w:numPr>
                <w:ilvl w:val="0"/>
                <w:numId w:val="4"/>
              </w:numPr>
              <w:ind w:left="440"/>
              <w:rPr>
                <w:rFonts w:asciiTheme="majorHAnsi" w:hAnsiTheme="majorHAnsi" w:cstheme="majorHAnsi"/>
                <w:bCs/>
              </w:rPr>
            </w:pPr>
            <w:r w:rsidRPr="0043654B">
              <w:rPr>
                <w:rFonts w:asciiTheme="majorHAnsi" w:hAnsiTheme="majorHAnsi" w:cstheme="majorHAnsi"/>
                <w:bCs/>
              </w:rPr>
              <w:t xml:space="preserve">Experience in roles related to immigration </w:t>
            </w:r>
          </w:p>
          <w:p w:rsidR="00EB68BC" w:rsidRPr="0043654B" w:rsidRDefault="00EB68BC" w:rsidP="00EB68BC">
            <w:pPr>
              <w:pStyle w:val="ListParagraph"/>
              <w:numPr>
                <w:ilvl w:val="0"/>
                <w:numId w:val="4"/>
              </w:numPr>
              <w:rPr>
                <w:rFonts w:asciiTheme="majorHAnsi" w:hAnsiTheme="majorHAnsi" w:cstheme="majorHAnsi"/>
              </w:rPr>
            </w:pPr>
            <w:r w:rsidRPr="0043654B">
              <w:rPr>
                <w:rFonts w:asciiTheme="majorHAnsi" w:hAnsiTheme="majorHAnsi" w:cstheme="majorHAnsi"/>
              </w:rPr>
              <w:t>Previous experience in a federal prosecutor capacity, legal, law enforcement or private sector role is related</w:t>
            </w:r>
            <w:r w:rsidRPr="0043654B">
              <w:rPr>
                <w:rFonts w:asciiTheme="majorHAnsi" w:hAnsiTheme="majorHAnsi" w:cstheme="majorHAnsi"/>
                <w:bCs/>
              </w:rPr>
              <w:t>, though not required</w:t>
            </w:r>
          </w:p>
          <w:p w:rsidR="00EB68BC" w:rsidRPr="0043654B" w:rsidRDefault="00EB68BC" w:rsidP="00EB68BC">
            <w:pPr>
              <w:pStyle w:val="ListParagraph"/>
              <w:numPr>
                <w:ilvl w:val="0"/>
                <w:numId w:val="4"/>
              </w:numPr>
              <w:rPr>
                <w:rFonts w:asciiTheme="majorHAnsi" w:hAnsiTheme="majorHAnsi" w:cstheme="majorHAnsi"/>
              </w:rPr>
            </w:pPr>
            <w:r w:rsidRPr="0043654B">
              <w:rPr>
                <w:rFonts w:asciiTheme="majorHAnsi" w:hAnsiTheme="majorHAnsi" w:cstheme="majorHAnsi"/>
              </w:rPr>
              <w:t>Political acumen with strong Congressional and White House relationships</w:t>
            </w:r>
          </w:p>
        </w:tc>
      </w:tr>
      <w:tr w:rsidR="00EB68BC" w:rsidRPr="0043654B" w:rsidTr="00C35917">
        <w:tc>
          <w:tcPr>
            <w:tcW w:w="262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3654B" w:rsidRDefault="00EB68BC" w:rsidP="00EB68BC">
            <w:pPr>
              <w:contextualSpacing/>
              <w:rPr>
                <w:rFonts w:asciiTheme="majorHAnsi" w:hAnsiTheme="majorHAnsi" w:cstheme="majorHAnsi"/>
              </w:rPr>
            </w:pPr>
            <w:r w:rsidRPr="0043654B">
              <w:rPr>
                <w:rFonts w:asciiTheme="majorHAnsi" w:hAnsiTheme="majorHAnsi" w:cstheme="majorHAnsi"/>
              </w:rPr>
              <w:t>Competencies</w:t>
            </w:r>
          </w:p>
        </w:tc>
        <w:tc>
          <w:tcPr>
            <w:tcW w:w="6624" w:type="dxa"/>
            <w:tcBorders>
              <w:top w:val="single" w:sz="2" w:space="0" w:color="auto"/>
              <w:left w:val="single" w:sz="2" w:space="0" w:color="auto"/>
              <w:bottom w:val="single" w:sz="2" w:space="0" w:color="auto"/>
              <w:right w:val="single" w:sz="2" w:space="0" w:color="auto"/>
            </w:tcBorders>
          </w:tcPr>
          <w:p w:rsidR="00EB68BC" w:rsidRPr="0043654B" w:rsidRDefault="00EB68BC" w:rsidP="00EB68BC">
            <w:pPr>
              <w:pStyle w:val="ListParagraph"/>
              <w:numPr>
                <w:ilvl w:val="0"/>
                <w:numId w:val="4"/>
              </w:numPr>
              <w:ind w:left="440"/>
              <w:rPr>
                <w:rFonts w:asciiTheme="majorHAnsi" w:hAnsiTheme="majorHAnsi" w:cstheme="majorHAnsi"/>
              </w:rPr>
            </w:pPr>
            <w:r w:rsidRPr="0043654B">
              <w:rPr>
                <w:rFonts w:asciiTheme="majorHAnsi" w:hAnsiTheme="majorHAnsi" w:cstheme="majorHAnsi"/>
                <w:i/>
              </w:rPr>
              <w:t>Strategic Orientation</w:t>
            </w:r>
            <w:r w:rsidRPr="0043654B">
              <w:rPr>
                <w:rFonts w:asciiTheme="majorHAnsi" w:hAnsiTheme="majorHAnsi" w:cstheme="majorHAnsi"/>
              </w:rPr>
              <w:t>: Demonstrates complex thinking abilities, incorporating both analytical and conceptual abilities to manage and develop plans and strategies</w:t>
            </w:r>
          </w:p>
          <w:p w:rsidR="00EB68BC" w:rsidRPr="0043654B" w:rsidRDefault="00EB68BC" w:rsidP="00EB68BC">
            <w:pPr>
              <w:pStyle w:val="ListParagraph"/>
              <w:numPr>
                <w:ilvl w:val="0"/>
                <w:numId w:val="4"/>
              </w:numPr>
              <w:ind w:left="440"/>
              <w:rPr>
                <w:rFonts w:asciiTheme="majorHAnsi" w:hAnsiTheme="majorHAnsi" w:cstheme="majorHAnsi"/>
              </w:rPr>
            </w:pPr>
            <w:r w:rsidRPr="0043654B">
              <w:rPr>
                <w:rFonts w:asciiTheme="majorHAnsi" w:hAnsiTheme="majorHAnsi" w:cstheme="majorHAnsi"/>
                <w:i/>
              </w:rPr>
              <w:t>Results Orientation</w:t>
            </w:r>
            <w:r w:rsidRPr="0043654B">
              <w:rPr>
                <w:rFonts w:asciiTheme="majorHAnsi" w:hAnsiTheme="majorHAnsi" w:cstheme="majorHAnsi"/>
              </w:rPr>
              <w:t>: Drive for improvement of results demonstrated by a track record of substantially enhancing performance or organizations</w:t>
            </w:r>
          </w:p>
          <w:p w:rsidR="00EB68BC" w:rsidRPr="0043654B" w:rsidRDefault="00EB68BC" w:rsidP="00EB68BC">
            <w:pPr>
              <w:pStyle w:val="ListParagraph"/>
              <w:numPr>
                <w:ilvl w:val="0"/>
                <w:numId w:val="4"/>
              </w:numPr>
              <w:ind w:left="440"/>
              <w:rPr>
                <w:rFonts w:asciiTheme="majorHAnsi" w:hAnsiTheme="majorHAnsi" w:cstheme="majorHAnsi"/>
              </w:rPr>
            </w:pPr>
            <w:r w:rsidRPr="0043654B">
              <w:rPr>
                <w:rFonts w:asciiTheme="majorHAnsi" w:hAnsiTheme="majorHAnsi" w:cstheme="majorHAnsi"/>
                <w:i/>
              </w:rPr>
              <w:t>Team Leadership</w:t>
            </w:r>
            <w:r w:rsidRPr="0043654B">
              <w:rPr>
                <w:rFonts w:asciiTheme="majorHAnsi" w:hAnsiTheme="majorHAnsi" w:cstheme="majorHAnsi"/>
              </w:rPr>
              <w:t>: Can focus, align</w:t>
            </w:r>
            <w:r>
              <w:rPr>
                <w:rFonts w:asciiTheme="majorHAnsi" w:hAnsiTheme="majorHAnsi" w:cstheme="majorHAnsi"/>
              </w:rPr>
              <w:t xml:space="preserve"> and</w:t>
            </w:r>
            <w:r w:rsidRPr="0043654B">
              <w:rPr>
                <w:rFonts w:asciiTheme="majorHAnsi" w:hAnsiTheme="majorHAnsi" w:cstheme="majorHAnsi"/>
              </w:rPr>
              <w:t xml:space="preserve"> build effective groups</w:t>
            </w:r>
          </w:p>
          <w:p w:rsidR="00EB68BC" w:rsidRPr="0043654B" w:rsidRDefault="00EB68BC" w:rsidP="00EB68BC">
            <w:pPr>
              <w:pStyle w:val="ListParagraph"/>
              <w:numPr>
                <w:ilvl w:val="0"/>
                <w:numId w:val="4"/>
              </w:numPr>
              <w:ind w:left="440"/>
              <w:rPr>
                <w:rFonts w:asciiTheme="majorHAnsi" w:hAnsiTheme="majorHAnsi" w:cstheme="majorHAnsi"/>
              </w:rPr>
            </w:pPr>
            <w:r w:rsidRPr="0043654B">
              <w:rPr>
                <w:rFonts w:asciiTheme="majorHAnsi" w:hAnsiTheme="majorHAnsi" w:cstheme="majorHAnsi"/>
                <w:i/>
              </w:rPr>
              <w:t>Collaboration &amp; Influencing</w:t>
            </w:r>
            <w:r w:rsidRPr="0043654B">
              <w:rPr>
                <w:rFonts w:asciiTheme="majorHAnsi" w:hAnsiTheme="majorHAnsi" w:cstheme="majorHAnsi"/>
              </w:rPr>
              <w:t>: Works effectively with peers, partners</w:t>
            </w:r>
            <w:r>
              <w:rPr>
                <w:rFonts w:asciiTheme="majorHAnsi" w:hAnsiTheme="majorHAnsi" w:cstheme="majorHAnsi"/>
              </w:rPr>
              <w:t xml:space="preserve"> and</w:t>
            </w:r>
            <w:r w:rsidRPr="0043654B">
              <w:rPr>
                <w:rFonts w:asciiTheme="majorHAnsi" w:hAnsiTheme="majorHAnsi" w:cstheme="majorHAnsi"/>
              </w:rPr>
              <w:t xml:space="preserve"> others who are not in the line of command</w:t>
            </w:r>
          </w:p>
        </w:tc>
      </w:tr>
      <w:tr w:rsidR="00EB68BC" w:rsidRPr="00661AE5" w:rsidTr="00C35917">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661AE5" w:rsidRDefault="00EB68BC" w:rsidP="00EB68BC">
            <w:pPr>
              <w:jc w:val="center"/>
              <w:rPr>
                <w:rFonts w:ascii="Arial" w:hAnsi="Arial" w:cs="Arial"/>
                <w:b/>
              </w:rPr>
            </w:pPr>
            <w:r w:rsidRPr="00661AE5">
              <w:rPr>
                <w:rFonts w:ascii="Arial" w:hAnsi="Arial" w:cs="Arial"/>
                <w:b/>
              </w:rPr>
              <w:t>PAST APPOINTEES</w:t>
            </w:r>
          </w:p>
        </w:tc>
      </w:tr>
      <w:tr w:rsidR="00EB68BC" w:rsidRPr="00661AE5" w:rsidTr="00C35917">
        <w:tc>
          <w:tcPr>
            <w:tcW w:w="9246" w:type="dxa"/>
            <w:gridSpan w:val="2"/>
            <w:tcBorders>
              <w:top w:val="single" w:sz="2" w:space="0" w:color="auto"/>
              <w:left w:val="single" w:sz="2" w:space="0" w:color="auto"/>
              <w:bottom w:val="single" w:sz="2" w:space="0" w:color="auto"/>
              <w:right w:val="single" w:sz="2" w:space="0" w:color="auto"/>
            </w:tcBorders>
          </w:tcPr>
          <w:p w:rsidR="00EB68BC" w:rsidRPr="0022625B" w:rsidRDefault="00EB68BC" w:rsidP="00EB68BC">
            <w:pPr>
              <w:rPr>
                <w:rFonts w:asciiTheme="majorHAnsi" w:hAnsiTheme="majorHAnsi" w:cs="Arial"/>
              </w:rPr>
            </w:pPr>
            <w:r w:rsidRPr="0022625B">
              <w:rPr>
                <w:rFonts w:asciiTheme="majorHAnsi" w:hAnsiTheme="majorHAnsi" w:cs="Arial"/>
              </w:rPr>
              <w:t>León Rodríguez (2014 – Present) - Director, Office for Civil Rights at the Department of Health and Human Services; Chief of Staff and Deputy Assistant Attorney General for Civil Rights at the Department of Justice; County Attorney for Montgomery County, Maryland</w:t>
            </w:r>
          </w:p>
        </w:tc>
      </w:tr>
      <w:tr w:rsidR="00EB68BC" w:rsidRPr="00661AE5" w:rsidTr="00C35917">
        <w:tc>
          <w:tcPr>
            <w:tcW w:w="9246" w:type="dxa"/>
            <w:gridSpan w:val="2"/>
            <w:tcBorders>
              <w:top w:val="single" w:sz="2" w:space="0" w:color="auto"/>
              <w:left w:val="single" w:sz="2" w:space="0" w:color="auto"/>
              <w:bottom w:val="single" w:sz="2" w:space="0" w:color="auto"/>
              <w:right w:val="single" w:sz="2" w:space="0" w:color="auto"/>
            </w:tcBorders>
          </w:tcPr>
          <w:p w:rsidR="00EB68BC" w:rsidRPr="0022625B" w:rsidRDefault="00EB68BC" w:rsidP="00EB68BC">
            <w:pPr>
              <w:rPr>
                <w:rFonts w:asciiTheme="majorHAnsi" w:hAnsiTheme="majorHAnsi" w:cs="Arial"/>
              </w:rPr>
            </w:pPr>
            <w:r w:rsidRPr="0022625B">
              <w:rPr>
                <w:rFonts w:asciiTheme="majorHAnsi" w:hAnsiTheme="majorHAnsi" w:cs="Arial"/>
              </w:rPr>
              <w:t>Alejandro Mayorkas (2009 – 2013) - Deputy Secretary of Homeland Security; United States Attorney for the Central District of California; Partner in Law at O’Melveny &amp; Myers LLP; Vice-Chair of the Attorney General’s Advisory Subcommittee on Civil Rights</w:t>
            </w:r>
          </w:p>
        </w:tc>
      </w:tr>
      <w:tr w:rsidR="00EB68BC" w:rsidRPr="00661AE5" w:rsidTr="00C35917">
        <w:trPr>
          <w:trHeight w:val="26"/>
        </w:trPr>
        <w:tc>
          <w:tcPr>
            <w:tcW w:w="9246" w:type="dxa"/>
            <w:gridSpan w:val="2"/>
            <w:tcBorders>
              <w:top w:val="single" w:sz="2" w:space="0" w:color="auto"/>
              <w:left w:val="single" w:sz="2" w:space="0" w:color="auto"/>
              <w:bottom w:val="single" w:sz="2" w:space="0" w:color="auto"/>
              <w:right w:val="single" w:sz="2" w:space="0" w:color="auto"/>
            </w:tcBorders>
          </w:tcPr>
          <w:p w:rsidR="00EB68BC" w:rsidRPr="0022625B" w:rsidRDefault="00EB68BC" w:rsidP="00EB68BC">
            <w:pPr>
              <w:rPr>
                <w:rFonts w:asciiTheme="majorHAnsi" w:hAnsiTheme="majorHAnsi" w:cs="Arial"/>
              </w:rPr>
            </w:pPr>
            <w:r w:rsidRPr="0022625B">
              <w:rPr>
                <w:rFonts w:asciiTheme="majorHAnsi" w:hAnsiTheme="majorHAnsi" w:cs="Arial"/>
              </w:rPr>
              <w:lastRenderedPageBreak/>
              <w:t>Emilio T. Gonzalez (2005 – 2008) - Lawyer at the international firm Tew Cardenas; Director for Western Hemisphere Affairs at the National Security Council; Served in the Army and military attaché to embassies in El Salvador and Mexico; Taught at West Point</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72" w:name="_Toc465779637"/>
      <w:r w:rsidRPr="0017272D">
        <w:lastRenderedPageBreak/>
        <w:t>POSITION DESCRIPTION</w:t>
      </w:r>
      <w:bookmarkEnd w:id="72"/>
    </w:p>
    <w:p w:rsidR="00EB68BC" w:rsidRPr="00661AE5" w:rsidRDefault="00EB68BC" w:rsidP="00EB68BC">
      <w:pPr>
        <w:pStyle w:val="Heading1"/>
        <w:spacing w:before="120"/>
      </w:pPr>
      <w:bookmarkStart w:id="73" w:name="_air_force_general"/>
      <w:bookmarkStart w:id="74" w:name="_Toc465846342"/>
      <w:bookmarkEnd w:id="73"/>
      <w:r>
        <w:t xml:space="preserve">air force general counsel, </w:t>
      </w:r>
      <w:r w:rsidRPr="00661AE5">
        <w:t>Department</w:t>
      </w:r>
      <w:r>
        <w:t xml:space="preserve"> of defense</w:t>
      </w:r>
      <w:bookmarkEnd w:id="74"/>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1"/>
        <w:gridCol w:w="6625"/>
      </w:tblGrid>
      <w:tr w:rsidR="00EB68BC" w:rsidRPr="00456F8B" w:rsidTr="00EB68BC">
        <w:tc>
          <w:tcPr>
            <w:tcW w:w="9684"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456F8B" w:rsidRDefault="00EB68BC" w:rsidP="00EB68BC">
            <w:pPr>
              <w:contextualSpacing/>
              <w:jc w:val="center"/>
              <w:rPr>
                <w:rFonts w:asciiTheme="majorHAnsi" w:hAnsiTheme="majorHAnsi" w:cstheme="majorHAnsi"/>
                <w:b/>
              </w:rPr>
            </w:pPr>
            <w:r w:rsidRPr="00456F8B">
              <w:rPr>
                <w:rFonts w:asciiTheme="majorHAnsi" w:hAnsiTheme="majorHAnsi" w:cstheme="majorHAnsi"/>
                <w:b/>
              </w:rPr>
              <w:t>OVERVIEW</w:t>
            </w:r>
          </w:p>
        </w:tc>
      </w:tr>
      <w:tr w:rsidR="00EB68BC" w:rsidRPr="00456F8B"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56F8B" w:rsidRDefault="00EB68BC" w:rsidP="00EB68BC">
            <w:pPr>
              <w:contextualSpacing/>
              <w:rPr>
                <w:rFonts w:asciiTheme="majorHAnsi" w:hAnsiTheme="majorHAnsi" w:cstheme="majorHAnsi"/>
              </w:rPr>
            </w:pPr>
            <w:r w:rsidRPr="00456F8B">
              <w:rPr>
                <w:rFonts w:asciiTheme="majorHAnsi" w:hAnsiTheme="majorHAnsi" w:cstheme="majorHAnsi"/>
              </w:rPr>
              <w:t>Senate Committee</w:t>
            </w:r>
          </w:p>
        </w:tc>
        <w:tc>
          <w:tcPr>
            <w:tcW w:w="6977" w:type="dxa"/>
            <w:tcBorders>
              <w:top w:val="single" w:sz="2" w:space="0" w:color="auto"/>
              <w:left w:val="single" w:sz="2" w:space="0" w:color="auto"/>
              <w:bottom w:val="single" w:sz="2" w:space="0" w:color="auto"/>
              <w:right w:val="single" w:sz="2" w:space="0" w:color="auto"/>
            </w:tcBorders>
          </w:tcPr>
          <w:p w:rsidR="00EB68BC" w:rsidRPr="00456F8B" w:rsidRDefault="00EB68BC" w:rsidP="00EB68BC">
            <w:pPr>
              <w:contextualSpacing/>
              <w:rPr>
                <w:rFonts w:asciiTheme="majorHAnsi" w:hAnsiTheme="majorHAnsi" w:cstheme="majorHAnsi"/>
                <w:bCs/>
              </w:rPr>
            </w:pPr>
            <w:r w:rsidRPr="00456F8B">
              <w:rPr>
                <w:rFonts w:asciiTheme="majorHAnsi" w:hAnsiTheme="majorHAnsi" w:cstheme="majorHAnsi"/>
                <w:bCs/>
              </w:rPr>
              <w:t>Armed Services</w:t>
            </w:r>
          </w:p>
        </w:tc>
      </w:tr>
      <w:tr w:rsidR="00EB68BC" w:rsidRPr="00456F8B"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56F8B" w:rsidRDefault="00EB68BC" w:rsidP="00EB68BC">
            <w:pPr>
              <w:contextualSpacing/>
              <w:rPr>
                <w:rFonts w:asciiTheme="majorHAnsi" w:hAnsiTheme="majorHAnsi" w:cstheme="majorHAnsi"/>
              </w:rPr>
            </w:pPr>
            <w:r w:rsidRPr="00456F8B">
              <w:rPr>
                <w:rFonts w:asciiTheme="majorHAnsi" w:hAnsiTheme="majorHAnsi" w:cstheme="majorHAnsi"/>
              </w:rPr>
              <w:t>Agency Mission</w:t>
            </w:r>
          </w:p>
        </w:tc>
        <w:tc>
          <w:tcPr>
            <w:tcW w:w="6977" w:type="dxa"/>
            <w:tcBorders>
              <w:top w:val="single" w:sz="2" w:space="0" w:color="auto"/>
              <w:left w:val="single" w:sz="2" w:space="0" w:color="auto"/>
              <w:bottom w:val="single" w:sz="2" w:space="0" w:color="auto"/>
              <w:right w:val="single" w:sz="2" w:space="0" w:color="auto"/>
            </w:tcBorders>
          </w:tcPr>
          <w:p w:rsidR="00EB68BC" w:rsidRPr="00456F8B" w:rsidRDefault="00EB68BC" w:rsidP="00EB68BC">
            <w:pPr>
              <w:contextualSpacing/>
              <w:rPr>
                <w:rFonts w:asciiTheme="majorHAnsi" w:hAnsiTheme="majorHAnsi" w:cstheme="majorHAnsi"/>
              </w:rPr>
            </w:pPr>
            <w:r w:rsidRPr="00456F8B">
              <w:rPr>
                <w:rFonts w:asciiTheme="majorHAnsi" w:hAnsiTheme="majorHAnsi" w:cstheme="majorHAnsi"/>
              </w:rPr>
              <w:t>The mission of the United States Air Force is to fly, fight and win in air, space and cyberspace. Airmen pursue their mission with excellence and integrity to become leaders, innovators and warriors.</w:t>
            </w:r>
          </w:p>
        </w:tc>
      </w:tr>
      <w:tr w:rsidR="00EB68BC" w:rsidRPr="00456F8B"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56F8B" w:rsidRDefault="00EB68BC" w:rsidP="00EB68BC">
            <w:pPr>
              <w:contextualSpacing/>
              <w:rPr>
                <w:rFonts w:asciiTheme="majorHAnsi" w:hAnsiTheme="majorHAnsi" w:cstheme="majorHAnsi"/>
              </w:rPr>
            </w:pPr>
            <w:r w:rsidRPr="00456F8B">
              <w:rPr>
                <w:rFonts w:asciiTheme="majorHAnsi" w:hAnsiTheme="majorHAnsi" w:cstheme="majorHAnsi"/>
              </w:rPr>
              <w:t>Position Overview</w:t>
            </w:r>
          </w:p>
        </w:tc>
        <w:tc>
          <w:tcPr>
            <w:tcW w:w="6977" w:type="dxa"/>
            <w:tcBorders>
              <w:top w:val="single" w:sz="2" w:space="0" w:color="auto"/>
              <w:left w:val="single" w:sz="2" w:space="0" w:color="auto"/>
              <w:bottom w:val="single" w:sz="2" w:space="0" w:color="auto"/>
              <w:right w:val="single" w:sz="2" w:space="0" w:color="auto"/>
            </w:tcBorders>
          </w:tcPr>
          <w:p w:rsidR="00EB68BC" w:rsidRPr="00456F8B" w:rsidRDefault="00EB68BC" w:rsidP="00EB68BC">
            <w:pPr>
              <w:contextualSpacing/>
              <w:rPr>
                <w:rFonts w:asciiTheme="majorHAnsi" w:hAnsiTheme="majorHAnsi" w:cstheme="majorHAnsi"/>
                <w:bCs/>
              </w:rPr>
            </w:pPr>
            <w:r w:rsidRPr="00456F8B">
              <w:rPr>
                <w:rFonts w:asciiTheme="majorHAnsi" w:hAnsiTheme="majorHAnsi" w:cstheme="majorHAnsi"/>
                <w:bCs/>
              </w:rPr>
              <w:t xml:space="preserve">The Office of the General </w:t>
            </w:r>
            <w:r>
              <w:rPr>
                <w:rFonts w:asciiTheme="majorHAnsi" w:hAnsiTheme="majorHAnsi" w:cstheme="majorHAnsi"/>
                <w:bCs/>
              </w:rPr>
              <w:t>Counsel serves its client, the D</w:t>
            </w:r>
            <w:r w:rsidRPr="00456F8B">
              <w:rPr>
                <w:rFonts w:asciiTheme="majorHAnsi" w:hAnsiTheme="majorHAnsi" w:cstheme="majorHAnsi"/>
                <w:bCs/>
              </w:rPr>
              <w:t>epartment of the Air Force</w:t>
            </w:r>
            <w:r>
              <w:rPr>
                <w:rFonts w:asciiTheme="majorHAnsi" w:hAnsiTheme="majorHAnsi" w:cstheme="majorHAnsi"/>
                <w:bCs/>
              </w:rPr>
              <w:t>, by providing members of the secretariat and air s</w:t>
            </w:r>
            <w:r w:rsidRPr="00456F8B">
              <w:rPr>
                <w:rFonts w:asciiTheme="majorHAnsi" w:hAnsiTheme="majorHAnsi" w:cstheme="majorHAnsi"/>
                <w:bCs/>
              </w:rPr>
              <w:t>taff with actionable, candid</w:t>
            </w:r>
            <w:r>
              <w:rPr>
                <w:rFonts w:asciiTheme="majorHAnsi" w:hAnsiTheme="majorHAnsi" w:cstheme="majorHAnsi"/>
                <w:bCs/>
              </w:rPr>
              <w:t xml:space="preserve"> and</w:t>
            </w:r>
            <w:r w:rsidRPr="00456F8B">
              <w:rPr>
                <w:rFonts w:asciiTheme="majorHAnsi" w:hAnsiTheme="majorHAnsi" w:cstheme="majorHAnsi"/>
                <w:bCs/>
              </w:rPr>
              <w:t xml:space="preserve"> independent legal advice and counsel, effective advocacy</w:t>
            </w:r>
            <w:r>
              <w:rPr>
                <w:rFonts w:asciiTheme="majorHAnsi" w:hAnsiTheme="majorHAnsi" w:cstheme="majorHAnsi"/>
                <w:bCs/>
              </w:rPr>
              <w:t xml:space="preserve"> and</w:t>
            </w:r>
            <w:r w:rsidRPr="00456F8B">
              <w:rPr>
                <w:rFonts w:asciiTheme="majorHAnsi" w:hAnsiTheme="majorHAnsi" w:cstheme="majorHAnsi"/>
                <w:bCs/>
              </w:rPr>
              <w:t xml:space="preserve"> creative problem solving, in furtherance of the Air Force mission. The </w:t>
            </w:r>
            <w:r>
              <w:rPr>
                <w:rFonts w:asciiTheme="majorHAnsi" w:hAnsiTheme="majorHAnsi" w:cstheme="majorHAnsi"/>
                <w:bCs/>
              </w:rPr>
              <w:t xml:space="preserve">general counsel </w:t>
            </w:r>
            <w:r w:rsidRPr="00456F8B">
              <w:rPr>
                <w:rFonts w:asciiTheme="majorHAnsi" w:hAnsiTheme="majorHAnsi" w:cstheme="majorHAnsi"/>
                <w:bCs/>
              </w:rPr>
              <w:t>is the chief legal officer and chief ethics official of the Department of the Air Force</w:t>
            </w:r>
            <w:r>
              <w:rPr>
                <w:rFonts w:asciiTheme="majorHAnsi" w:hAnsiTheme="majorHAnsi" w:cstheme="majorHAnsi"/>
                <w:bCs/>
              </w:rPr>
              <w:t xml:space="preserve"> and</w:t>
            </w:r>
            <w:r w:rsidRPr="00456F8B">
              <w:rPr>
                <w:rFonts w:asciiTheme="majorHAnsi" w:hAnsiTheme="majorHAnsi" w:cstheme="majorHAnsi"/>
                <w:bCs/>
              </w:rPr>
              <w:t xml:space="preserve"> works in close collaboration with the </w:t>
            </w:r>
            <w:r>
              <w:rPr>
                <w:rFonts w:asciiTheme="majorHAnsi" w:hAnsiTheme="majorHAnsi" w:cstheme="majorHAnsi"/>
                <w:bCs/>
              </w:rPr>
              <w:t>judge advocate general</w:t>
            </w:r>
            <w:r w:rsidRPr="00456F8B">
              <w:rPr>
                <w:rFonts w:asciiTheme="majorHAnsi" w:hAnsiTheme="majorHAnsi" w:cstheme="majorHAnsi"/>
                <w:bCs/>
              </w:rPr>
              <w:t xml:space="preserve"> </w:t>
            </w:r>
            <w:r>
              <w:rPr>
                <w:rFonts w:asciiTheme="majorHAnsi" w:hAnsiTheme="majorHAnsi" w:cstheme="majorHAnsi"/>
                <w:bCs/>
              </w:rPr>
              <w:t>to provide legal advice to the d</w:t>
            </w:r>
            <w:r w:rsidRPr="00456F8B">
              <w:rPr>
                <w:rFonts w:asciiTheme="majorHAnsi" w:hAnsiTheme="majorHAnsi" w:cstheme="majorHAnsi"/>
                <w:bCs/>
              </w:rPr>
              <w:t xml:space="preserve">epartment. The Office of the General Counsel performs the functions and duties assigned to the </w:t>
            </w:r>
            <w:r>
              <w:rPr>
                <w:rFonts w:asciiTheme="majorHAnsi" w:hAnsiTheme="majorHAnsi" w:cstheme="majorHAnsi"/>
                <w:bCs/>
              </w:rPr>
              <w:t>general counsel</w:t>
            </w:r>
            <w:r w:rsidRPr="00456F8B">
              <w:rPr>
                <w:rFonts w:asciiTheme="majorHAnsi" w:hAnsiTheme="majorHAnsi" w:cstheme="majorHAnsi"/>
                <w:bCs/>
              </w:rPr>
              <w:t xml:space="preserve"> by order of the Secretary of the Air Force.</w:t>
            </w:r>
          </w:p>
        </w:tc>
      </w:tr>
      <w:tr w:rsidR="00EB68BC" w:rsidRPr="00456F8B"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56F8B" w:rsidRDefault="00EB68BC" w:rsidP="00EB68BC">
            <w:pPr>
              <w:contextualSpacing/>
              <w:rPr>
                <w:rFonts w:asciiTheme="majorHAnsi" w:hAnsiTheme="majorHAnsi" w:cstheme="majorHAnsi"/>
              </w:rPr>
            </w:pPr>
            <w:r w:rsidRPr="00456F8B">
              <w:rPr>
                <w:rFonts w:asciiTheme="majorHAnsi" w:hAnsiTheme="majorHAnsi" w:cstheme="majorHAnsi"/>
              </w:rPr>
              <w:t>Compensation</w:t>
            </w:r>
          </w:p>
        </w:tc>
        <w:tc>
          <w:tcPr>
            <w:tcW w:w="6977" w:type="dxa"/>
            <w:tcBorders>
              <w:top w:val="single" w:sz="2" w:space="0" w:color="auto"/>
              <w:left w:val="single" w:sz="2" w:space="0" w:color="auto"/>
              <w:bottom w:val="single" w:sz="2" w:space="0" w:color="auto"/>
              <w:right w:val="single" w:sz="2" w:space="0" w:color="auto"/>
            </w:tcBorders>
          </w:tcPr>
          <w:p w:rsidR="00EB68BC" w:rsidRPr="00456F8B" w:rsidRDefault="00EB68BC" w:rsidP="00EB68BC">
            <w:pPr>
              <w:contextualSpacing/>
              <w:rPr>
                <w:rFonts w:asciiTheme="majorHAnsi" w:hAnsiTheme="majorHAnsi" w:cstheme="majorHAnsi"/>
                <w:bCs/>
              </w:rPr>
            </w:pPr>
            <w:r w:rsidRPr="00456F8B">
              <w:rPr>
                <w:rFonts w:asciiTheme="majorHAnsi" w:hAnsiTheme="majorHAnsi" w:cstheme="majorHAnsi"/>
                <w:bCs/>
              </w:rPr>
              <w:t>Level IV $160,300 (5 U.S.C. § 5315)</w:t>
            </w:r>
          </w:p>
        </w:tc>
      </w:tr>
      <w:tr w:rsidR="00EB68BC" w:rsidRPr="00456F8B"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56F8B" w:rsidRDefault="00EB68BC" w:rsidP="00EB68BC">
            <w:pPr>
              <w:contextualSpacing/>
              <w:rPr>
                <w:rFonts w:asciiTheme="majorHAnsi" w:hAnsiTheme="majorHAnsi" w:cstheme="majorHAnsi"/>
              </w:rPr>
            </w:pPr>
            <w:r w:rsidRPr="00456F8B">
              <w:rPr>
                <w:rFonts w:asciiTheme="majorHAnsi" w:hAnsiTheme="majorHAnsi" w:cstheme="majorHAnsi"/>
              </w:rPr>
              <w:t>Position Reports to</w:t>
            </w:r>
          </w:p>
        </w:tc>
        <w:tc>
          <w:tcPr>
            <w:tcW w:w="6977" w:type="dxa"/>
            <w:tcBorders>
              <w:top w:val="single" w:sz="2" w:space="0" w:color="auto"/>
              <w:left w:val="single" w:sz="2" w:space="0" w:color="auto"/>
              <w:bottom w:val="single" w:sz="2" w:space="0" w:color="auto"/>
              <w:right w:val="single" w:sz="2" w:space="0" w:color="auto"/>
            </w:tcBorders>
          </w:tcPr>
          <w:p w:rsidR="00EB68BC" w:rsidRPr="00456F8B" w:rsidRDefault="00EB68BC" w:rsidP="00EB68BC">
            <w:pPr>
              <w:contextualSpacing/>
              <w:rPr>
                <w:rFonts w:asciiTheme="majorHAnsi" w:hAnsiTheme="majorHAnsi" w:cstheme="majorHAnsi"/>
              </w:rPr>
            </w:pPr>
            <w:r w:rsidRPr="00456F8B">
              <w:rPr>
                <w:rFonts w:asciiTheme="majorHAnsi" w:hAnsiTheme="majorHAnsi" w:cstheme="majorHAnsi"/>
              </w:rPr>
              <w:t>Secretary of the Air Force</w:t>
            </w:r>
          </w:p>
        </w:tc>
      </w:tr>
      <w:tr w:rsidR="00EB68BC" w:rsidRPr="00456F8B" w:rsidTr="00EB68BC">
        <w:tc>
          <w:tcPr>
            <w:tcW w:w="9684"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456F8B" w:rsidRDefault="00EB68BC" w:rsidP="00EB68BC">
            <w:pPr>
              <w:contextualSpacing/>
              <w:jc w:val="center"/>
              <w:rPr>
                <w:rFonts w:asciiTheme="majorHAnsi" w:hAnsiTheme="majorHAnsi" w:cstheme="majorHAnsi"/>
                <w:b/>
              </w:rPr>
            </w:pPr>
            <w:r w:rsidRPr="00456F8B">
              <w:rPr>
                <w:rFonts w:asciiTheme="majorHAnsi" w:hAnsiTheme="majorHAnsi" w:cstheme="majorHAnsi"/>
                <w:b/>
              </w:rPr>
              <w:t>RESPONSIBILITIES</w:t>
            </w:r>
          </w:p>
        </w:tc>
      </w:tr>
      <w:tr w:rsidR="00EB68BC" w:rsidRPr="00456F8B" w:rsidTr="00EB68BC">
        <w:trPr>
          <w:trHeight w:val="270"/>
        </w:trPr>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56F8B" w:rsidRDefault="00EB68BC" w:rsidP="00EB68BC">
            <w:pPr>
              <w:contextualSpacing/>
              <w:rPr>
                <w:rFonts w:asciiTheme="majorHAnsi" w:hAnsiTheme="majorHAnsi" w:cstheme="majorHAnsi"/>
              </w:rPr>
            </w:pPr>
            <w:r w:rsidRPr="00456F8B">
              <w:rPr>
                <w:rFonts w:asciiTheme="majorHAnsi" w:hAnsiTheme="majorHAnsi" w:cstheme="majorHAnsi"/>
              </w:rPr>
              <w:t>Management Scope</w:t>
            </w:r>
          </w:p>
        </w:tc>
        <w:tc>
          <w:tcPr>
            <w:tcW w:w="6977" w:type="dxa"/>
            <w:tcBorders>
              <w:top w:val="single" w:sz="2" w:space="0" w:color="auto"/>
              <w:left w:val="single" w:sz="2" w:space="0" w:color="auto"/>
              <w:bottom w:val="single" w:sz="2" w:space="0" w:color="auto"/>
              <w:right w:val="single" w:sz="2" w:space="0" w:color="auto"/>
            </w:tcBorders>
          </w:tcPr>
          <w:p w:rsidR="00EB68BC" w:rsidRPr="00456F8B" w:rsidRDefault="00EB68BC" w:rsidP="00EB68BC">
            <w:pPr>
              <w:contextualSpacing/>
              <w:rPr>
                <w:rFonts w:asciiTheme="majorHAnsi" w:hAnsiTheme="majorHAnsi" w:cstheme="majorHAnsi"/>
                <w:bCs/>
              </w:rPr>
            </w:pPr>
            <w:r w:rsidRPr="00456F8B">
              <w:rPr>
                <w:rFonts w:asciiTheme="majorHAnsi" w:hAnsiTheme="majorHAnsi" w:cstheme="majorHAnsi"/>
                <w:bCs/>
              </w:rPr>
              <w:t>The Air Force has an annual budget of more than $139 bi</w:t>
            </w:r>
            <w:r>
              <w:rPr>
                <w:rFonts w:asciiTheme="majorHAnsi" w:hAnsiTheme="majorHAnsi" w:cstheme="majorHAnsi"/>
                <w:bCs/>
              </w:rPr>
              <w:t xml:space="preserve">llion and nearly 660,000 active </w:t>
            </w:r>
            <w:r w:rsidRPr="00456F8B">
              <w:rPr>
                <w:rFonts w:asciiTheme="majorHAnsi" w:hAnsiTheme="majorHAnsi" w:cstheme="majorHAnsi"/>
                <w:bCs/>
              </w:rPr>
              <w:t xml:space="preserve">duty, </w:t>
            </w:r>
            <w:r>
              <w:rPr>
                <w:rFonts w:asciiTheme="majorHAnsi" w:hAnsiTheme="majorHAnsi" w:cstheme="majorHAnsi"/>
                <w:bCs/>
              </w:rPr>
              <w:t>guard, reserve and civil airmen</w:t>
            </w:r>
            <w:r w:rsidRPr="00456F8B">
              <w:rPr>
                <w:rFonts w:asciiTheme="majorHAnsi" w:hAnsiTheme="majorHAnsi" w:cstheme="majorHAnsi"/>
                <w:bCs/>
              </w:rPr>
              <w:t xml:space="preserve">. The </w:t>
            </w:r>
            <w:r>
              <w:rPr>
                <w:rFonts w:asciiTheme="majorHAnsi" w:hAnsiTheme="majorHAnsi" w:cstheme="majorHAnsi"/>
                <w:bCs/>
              </w:rPr>
              <w:t>general counsel</w:t>
            </w:r>
            <w:r w:rsidRPr="00456F8B">
              <w:rPr>
                <w:rFonts w:asciiTheme="majorHAnsi" w:hAnsiTheme="majorHAnsi" w:cstheme="majorHAnsi"/>
                <w:bCs/>
              </w:rPr>
              <w:t xml:space="preserve"> manages an office of about 80 FTE and directly oversees several deputies.</w:t>
            </w:r>
          </w:p>
        </w:tc>
      </w:tr>
      <w:tr w:rsidR="00EB68BC" w:rsidRPr="00456F8B"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56F8B" w:rsidRDefault="00EB68BC" w:rsidP="00EB68BC">
            <w:pPr>
              <w:contextualSpacing/>
              <w:rPr>
                <w:rFonts w:asciiTheme="majorHAnsi" w:hAnsiTheme="majorHAnsi" w:cstheme="majorHAnsi"/>
              </w:rPr>
            </w:pPr>
            <w:r w:rsidRPr="00456F8B">
              <w:rPr>
                <w:rFonts w:asciiTheme="majorHAnsi" w:hAnsiTheme="majorHAnsi" w:cstheme="majorHAnsi"/>
              </w:rPr>
              <w:t>Primary Responsibilities</w:t>
            </w:r>
          </w:p>
        </w:tc>
        <w:tc>
          <w:tcPr>
            <w:tcW w:w="6977" w:type="dxa"/>
            <w:tcBorders>
              <w:top w:val="single" w:sz="2" w:space="0" w:color="auto"/>
              <w:left w:val="single" w:sz="2" w:space="0" w:color="auto"/>
              <w:bottom w:val="single" w:sz="2" w:space="0" w:color="auto"/>
              <w:right w:val="single" w:sz="2" w:space="0" w:color="auto"/>
            </w:tcBorders>
          </w:tcPr>
          <w:p w:rsidR="00EB68BC" w:rsidRPr="00456F8B" w:rsidRDefault="00EB68BC" w:rsidP="00EB68BC">
            <w:pPr>
              <w:pStyle w:val="ListParagraph"/>
              <w:numPr>
                <w:ilvl w:val="0"/>
                <w:numId w:val="1"/>
              </w:numPr>
              <w:rPr>
                <w:rFonts w:asciiTheme="majorHAnsi" w:hAnsiTheme="majorHAnsi" w:cstheme="majorHAnsi"/>
              </w:rPr>
            </w:pPr>
            <w:r w:rsidRPr="00456F8B">
              <w:rPr>
                <w:rFonts w:asciiTheme="majorHAnsi" w:hAnsiTheme="majorHAnsi" w:cstheme="majorHAnsi"/>
                <w:bCs/>
              </w:rPr>
              <w:t>Manages the Office of the General Counsel.</w:t>
            </w:r>
          </w:p>
          <w:p w:rsidR="00EB68BC" w:rsidRPr="00456F8B" w:rsidRDefault="00EB68BC" w:rsidP="00EB68BC">
            <w:pPr>
              <w:pStyle w:val="ListParagraph"/>
              <w:numPr>
                <w:ilvl w:val="0"/>
                <w:numId w:val="1"/>
              </w:numPr>
              <w:rPr>
                <w:rFonts w:asciiTheme="majorHAnsi" w:hAnsiTheme="majorHAnsi" w:cstheme="majorHAnsi"/>
              </w:rPr>
            </w:pPr>
            <w:r w:rsidRPr="00456F8B">
              <w:rPr>
                <w:rFonts w:asciiTheme="majorHAnsi" w:hAnsiTheme="majorHAnsi" w:cstheme="majorHAnsi"/>
                <w:bCs/>
              </w:rPr>
              <w:t>Serves as a trusted l</w:t>
            </w:r>
            <w:r>
              <w:rPr>
                <w:rFonts w:asciiTheme="majorHAnsi" w:hAnsiTheme="majorHAnsi" w:cstheme="majorHAnsi"/>
                <w:bCs/>
              </w:rPr>
              <w:t>egal advisor to the Air Force secretary, undersecretary, assistant s</w:t>
            </w:r>
            <w:r w:rsidRPr="00456F8B">
              <w:rPr>
                <w:rFonts w:asciiTheme="majorHAnsi" w:hAnsiTheme="majorHAnsi" w:cstheme="majorHAnsi"/>
                <w:bCs/>
              </w:rPr>
              <w:t>ecretaries, air staff</w:t>
            </w:r>
            <w:r>
              <w:rPr>
                <w:rFonts w:asciiTheme="majorHAnsi" w:hAnsiTheme="majorHAnsi" w:cstheme="majorHAnsi"/>
                <w:bCs/>
              </w:rPr>
              <w:t xml:space="preserve"> and</w:t>
            </w:r>
            <w:r w:rsidRPr="00456F8B">
              <w:rPr>
                <w:rFonts w:asciiTheme="majorHAnsi" w:hAnsiTheme="majorHAnsi" w:cstheme="majorHAnsi"/>
                <w:bCs/>
              </w:rPr>
              <w:t xml:space="preserve"> other senior leaders.</w:t>
            </w:r>
          </w:p>
          <w:p w:rsidR="00EB68BC" w:rsidRPr="00456F8B" w:rsidRDefault="00EB68BC" w:rsidP="00EB68BC">
            <w:pPr>
              <w:pStyle w:val="ListParagraph"/>
              <w:numPr>
                <w:ilvl w:val="0"/>
                <w:numId w:val="1"/>
              </w:numPr>
              <w:rPr>
                <w:rFonts w:asciiTheme="majorHAnsi" w:hAnsiTheme="majorHAnsi" w:cstheme="majorHAnsi"/>
              </w:rPr>
            </w:pPr>
            <w:r w:rsidRPr="00456F8B">
              <w:rPr>
                <w:rFonts w:asciiTheme="majorHAnsi" w:hAnsiTheme="majorHAnsi" w:cstheme="majorHAnsi"/>
                <w:bCs/>
              </w:rPr>
              <w:t>Identifies legal issues that require the attention of Air Force senior leadership.</w:t>
            </w:r>
          </w:p>
          <w:p w:rsidR="00EB68BC" w:rsidRPr="00456F8B" w:rsidRDefault="00EB68BC" w:rsidP="00EB68BC">
            <w:pPr>
              <w:pStyle w:val="ListParagraph"/>
              <w:numPr>
                <w:ilvl w:val="0"/>
                <w:numId w:val="1"/>
              </w:numPr>
              <w:rPr>
                <w:rFonts w:asciiTheme="majorHAnsi" w:hAnsiTheme="majorHAnsi" w:cstheme="majorHAnsi"/>
              </w:rPr>
            </w:pPr>
            <w:r w:rsidRPr="00456F8B">
              <w:rPr>
                <w:rFonts w:asciiTheme="majorHAnsi" w:hAnsiTheme="majorHAnsi" w:cstheme="majorHAnsi"/>
                <w:bCs/>
              </w:rPr>
              <w:t>Works with Air Force senior leadership to resolve crises, make major acquisitions</w:t>
            </w:r>
            <w:r>
              <w:rPr>
                <w:rFonts w:asciiTheme="majorHAnsi" w:hAnsiTheme="majorHAnsi" w:cstheme="majorHAnsi"/>
                <w:bCs/>
              </w:rPr>
              <w:t xml:space="preserve"> and</w:t>
            </w:r>
            <w:r w:rsidRPr="00456F8B">
              <w:rPr>
                <w:rFonts w:asciiTheme="majorHAnsi" w:hAnsiTheme="majorHAnsi" w:cstheme="majorHAnsi"/>
                <w:bCs/>
              </w:rPr>
              <w:t xml:space="preserve"> execute special projects.</w:t>
            </w:r>
          </w:p>
          <w:p w:rsidR="00EB68BC" w:rsidRPr="00456F8B" w:rsidRDefault="00EB68BC" w:rsidP="00EB68BC">
            <w:pPr>
              <w:pStyle w:val="ListParagraph"/>
              <w:numPr>
                <w:ilvl w:val="0"/>
                <w:numId w:val="1"/>
              </w:numPr>
              <w:rPr>
                <w:rFonts w:asciiTheme="majorHAnsi" w:hAnsiTheme="majorHAnsi" w:cstheme="majorHAnsi"/>
              </w:rPr>
            </w:pPr>
            <w:r w:rsidRPr="00456F8B">
              <w:rPr>
                <w:rFonts w:asciiTheme="majorHAnsi" w:hAnsiTheme="majorHAnsi" w:cstheme="majorHAnsi"/>
                <w:bCs/>
              </w:rPr>
              <w:t>Represents the Air Force in larger discussions of legal issues in the Department of Defense.</w:t>
            </w:r>
          </w:p>
          <w:p w:rsidR="00EB68BC" w:rsidRPr="00456F8B" w:rsidRDefault="00EB68BC" w:rsidP="00EB68BC">
            <w:pPr>
              <w:pStyle w:val="ListParagraph"/>
              <w:numPr>
                <w:ilvl w:val="0"/>
                <w:numId w:val="1"/>
              </w:numPr>
              <w:rPr>
                <w:rFonts w:asciiTheme="majorHAnsi" w:hAnsiTheme="majorHAnsi" w:cstheme="majorHAnsi"/>
              </w:rPr>
            </w:pPr>
            <w:r w:rsidRPr="00456F8B">
              <w:rPr>
                <w:rFonts w:asciiTheme="majorHAnsi" w:hAnsiTheme="majorHAnsi" w:cstheme="majorHAnsi"/>
                <w:bCs/>
              </w:rPr>
              <w:t xml:space="preserve">Works with other </w:t>
            </w:r>
            <w:r>
              <w:rPr>
                <w:rFonts w:asciiTheme="majorHAnsi" w:hAnsiTheme="majorHAnsi" w:cstheme="majorHAnsi"/>
                <w:bCs/>
              </w:rPr>
              <w:t>general counsel</w:t>
            </w:r>
            <w:r w:rsidRPr="00456F8B">
              <w:rPr>
                <w:rFonts w:asciiTheme="majorHAnsi" w:hAnsiTheme="majorHAnsi" w:cstheme="majorHAnsi"/>
                <w:bCs/>
              </w:rPr>
              <w:t xml:space="preserve"> of the Department of Defense on issues of common concern.</w:t>
            </w:r>
          </w:p>
        </w:tc>
      </w:tr>
      <w:tr w:rsidR="00EB68BC" w:rsidRPr="00456F8B"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56F8B" w:rsidRDefault="00EB68BC" w:rsidP="00EB68BC">
            <w:pPr>
              <w:contextualSpacing/>
              <w:rPr>
                <w:rFonts w:asciiTheme="majorHAnsi" w:hAnsiTheme="majorHAnsi" w:cstheme="majorHAnsi"/>
              </w:rPr>
            </w:pPr>
            <w:r w:rsidRPr="00456F8B">
              <w:rPr>
                <w:rFonts w:asciiTheme="majorHAnsi" w:hAnsiTheme="majorHAnsi" w:cstheme="majorHAnsi"/>
              </w:rPr>
              <w:t>Strategic Goals and Priorities</w:t>
            </w:r>
          </w:p>
        </w:tc>
        <w:tc>
          <w:tcPr>
            <w:tcW w:w="6977" w:type="dxa"/>
            <w:tcBorders>
              <w:top w:val="single" w:sz="2" w:space="0" w:color="auto"/>
              <w:left w:val="single" w:sz="2" w:space="0" w:color="auto"/>
              <w:bottom w:val="single" w:sz="2" w:space="0" w:color="auto"/>
              <w:right w:val="single" w:sz="2" w:space="0" w:color="auto"/>
            </w:tcBorders>
            <w:vAlign w:val="center"/>
          </w:tcPr>
          <w:p w:rsidR="00EB68BC" w:rsidRPr="00456F8B" w:rsidRDefault="00EB68BC" w:rsidP="00EB68BC">
            <w:pPr>
              <w:ind w:left="72"/>
              <w:contextualSpacing/>
              <w:jc w:val="center"/>
              <w:rPr>
                <w:rFonts w:asciiTheme="majorHAnsi" w:hAnsiTheme="majorHAnsi" w:cstheme="majorHAnsi"/>
              </w:rPr>
            </w:pPr>
          </w:p>
          <w:p w:rsidR="00EB68BC" w:rsidRPr="00456F8B" w:rsidRDefault="00EB68BC" w:rsidP="00EB68BC">
            <w:pPr>
              <w:ind w:left="72"/>
              <w:contextualSpacing/>
              <w:jc w:val="center"/>
              <w:rPr>
                <w:rFonts w:asciiTheme="majorHAnsi" w:hAnsiTheme="majorHAnsi" w:cstheme="majorHAnsi"/>
              </w:rPr>
            </w:pPr>
          </w:p>
          <w:p w:rsidR="00EB68BC" w:rsidRPr="00456F8B" w:rsidRDefault="00EB68BC" w:rsidP="00EB68BC">
            <w:pPr>
              <w:ind w:left="72"/>
              <w:contextualSpacing/>
              <w:jc w:val="center"/>
              <w:rPr>
                <w:rFonts w:asciiTheme="majorHAnsi" w:hAnsiTheme="majorHAnsi" w:cstheme="majorHAnsi"/>
              </w:rPr>
            </w:pPr>
            <w:r>
              <w:rPr>
                <w:rFonts w:asciiTheme="majorHAnsi" w:hAnsiTheme="majorHAnsi" w:cstheme="majorHAnsi"/>
              </w:rPr>
              <w:t>Depends on the policy priorities of the administration</w:t>
            </w:r>
          </w:p>
          <w:p w:rsidR="00EB68BC" w:rsidRPr="00456F8B" w:rsidRDefault="00EB68BC" w:rsidP="00EB68BC">
            <w:pPr>
              <w:ind w:left="72"/>
              <w:contextualSpacing/>
              <w:jc w:val="center"/>
              <w:rPr>
                <w:rFonts w:asciiTheme="majorHAnsi" w:hAnsiTheme="majorHAnsi" w:cstheme="majorHAnsi"/>
              </w:rPr>
            </w:pPr>
          </w:p>
          <w:p w:rsidR="00EB68BC" w:rsidRPr="00456F8B" w:rsidRDefault="00EB68BC" w:rsidP="00EB68BC">
            <w:pPr>
              <w:ind w:left="72"/>
              <w:contextualSpacing/>
              <w:jc w:val="center"/>
              <w:rPr>
                <w:rFonts w:asciiTheme="majorHAnsi" w:hAnsiTheme="majorHAnsi" w:cstheme="majorHAnsi"/>
              </w:rPr>
            </w:pPr>
          </w:p>
        </w:tc>
      </w:tr>
      <w:tr w:rsidR="00EB68BC" w:rsidRPr="00456F8B" w:rsidTr="00EB68BC">
        <w:tc>
          <w:tcPr>
            <w:tcW w:w="9684"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456F8B" w:rsidRDefault="00EB68BC" w:rsidP="00EB68BC">
            <w:pPr>
              <w:contextualSpacing/>
              <w:jc w:val="center"/>
              <w:rPr>
                <w:rFonts w:asciiTheme="majorHAnsi" w:hAnsiTheme="majorHAnsi" w:cstheme="majorHAnsi"/>
                <w:b/>
              </w:rPr>
            </w:pPr>
            <w:r w:rsidRPr="00456F8B">
              <w:rPr>
                <w:rFonts w:asciiTheme="majorHAnsi" w:hAnsiTheme="majorHAnsi" w:cstheme="majorHAnsi"/>
                <w:b/>
              </w:rPr>
              <w:lastRenderedPageBreak/>
              <w:t>REQUIREMENTS AND COMPETENCIES</w:t>
            </w:r>
          </w:p>
        </w:tc>
      </w:tr>
      <w:tr w:rsidR="00EB68BC" w:rsidRPr="00456F8B"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56F8B" w:rsidRDefault="00EB68BC" w:rsidP="00EB68BC">
            <w:pPr>
              <w:contextualSpacing/>
              <w:rPr>
                <w:rFonts w:asciiTheme="majorHAnsi" w:hAnsiTheme="majorHAnsi" w:cstheme="majorHAnsi"/>
              </w:rPr>
            </w:pPr>
            <w:r w:rsidRPr="00456F8B">
              <w:rPr>
                <w:rFonts w:asciiTheme="majorHAnsi" w:hAnsiTheme="majorHAnsi" w:cstheme="majorHAnsi"/>
              </w:rPr>
              <w:t>Requirements</w:t>
            </w:r>
          </w:p>
        </w:tc>
        <w:tc>
          <w:tcPr>
            <w:tcW w:w="6977" w:type="dxa"/>
            <w:tcBorders>
              <w:top w:val="single" w:sz="2" w:space="0" w:color="auto"/>
              <w:left w:val="single" w:sz="2" w:space="0" w:color="auto"/>
              <w:bottom w:val="single" w:sz="2" w:space="0" w:color="auto"/>
              <w:right w:val="single" w:sz="2" w:space="0" w:color="auto"/>
            </w:tcBorders>
          </w:tcPr>
          <w:p w:rsidR="00EB68BC" w:rsidRPr="00456F8B" w:rsidRDefault="00EB68BC" w:rsidP="00EB68BC">
            <w:pPr>
              <w:pStyle w:val="ListParagraph"/>
              <w:numPr>
                <w:ilvl w:val="0"/>
                <w:numId w:val="3"/>
              </w:numPr>
              <w:rPr>
                <w:rFonts w:asciiTheme="majorHAnsi" w:hAnsiTheme="majorHAnsi" w:cstheme="majorHAnsi"/>
                <w:b/>
                <w:bCs/>
                <w:u w:val="single"/>
              </w:rPr>
            </w:pPr>
            <w:r w:rsidRPr="00456F8B">
              <w:rPr>
                <w:rFonts w:asciiTheme="majorHAnsi" w:hAnsiTheme="majorHAnsi" w:cstheme="majorHAnsi"/>
                <w:bCs/>
              </w:rPr>
              <w:t>Distinguished legal career of at least a decade</w:t>
            </w:r>
          </w:p>
          <w:p w:rsidR="00EB68BC" w:rsidRPr="00456F8B" w:rsidRDefault="00EB68BC" w:rsidP="00EB68BC">
            <w:pPr>
              <w:pStyle w:val="ListParagraph"/>
              <w:numPr>
                <w:ilvl w:val="0"/>
                <w:numId w:val="3"/>
              </w:numPr>
              <w:rPr>
                <w:rFonts w:asciiTheme="majorHAnsi" w:hAnsiTheme="majorHAnsi" w:cstheme="majorHAnsi"/>
                <w:b/>
                <w:bCs/>
                <w:u w:val="single"/>
              </w:rPr>
            </w:pPr>
            <w:r w:rsidRPr="00456F8B">
              <w:rPr>
                <w:rFonts w:asciiTheme="majorHAnsi" w:hAnsiTheme="majorHAnsi" w:cstheme="majorHAnsi"/>
                <w:bCs/>
              </w:rPr>
              <w:t>Leadership and management experience</w:t>
            </w:r>
          </w:p>
          <w:p w:rsidR="00EB68BC" w:rsidRPr="00456F8B" w:rsidRDefault="00EB68BC" w:rsidP="00EB68BC">
            <w:pPr>
              <w:pStyle w:val="ListParagraph"/>
              <w:numPr>
                <w:ilvl w:val="0"/>
                <w:numId w:val="3"/>
              </w:numPr>
              <w:rPr>
                <w:rFonts w:asciiTheme="majorHAnsi" w:hAnsiTheme="majorHAnsi" w:cstheme="majorHAnsi"/>
                <w:b/>
                <w:bCs/>
                <w:u w:val="single"/>
              </w:rPr>
            </w:pPr>
            <w:r w:rsidRPr="00456F8B">
              <w:rPr>
                <w:rFonts w:asciiTheme="majorHAnsi" w:hAnsiTheme="majorHAnsi" w:cstheme="majorHAnsi"/>
                <w:bCs/>
              </w:rPr>
              <w:t>Acquisition law experience useful</w:t>
            </w:r>
          </w:p>
          <w:p w:rsidR="00EB68BC" w:rsidRPr="00456F8B" w:rsidRDefault="00EB68BC" w:rsidP="00EB68BC">
            <w:pPr>
              <w:pStyle w:val="ListParagraph"/>
              <w:numPr>
                <w:ilvl w:val="0"/>
                <w:numId w:val="3"/>
              </w:numPr>
              <w:rPr>
                <w:rFonts w:asciiTheme="majorHAnsi" w:hAnsiTheme="majorHAnsi" w:cstheme="majorHAnsi"/>
                <w:b/>
                <w:bCs/>
                <w:u w:val="single"/>
              </w:rPr>
            </w:pPr>
            <w:r w:rsidRPr="00456F8B">
              <w:rPr>
                <w:rFonts w:asciiTheme="majorHAnsi" w:hAnsiTheme="majorHAnsi" w:cstheme="majorHAnsi"/>
                <w:bCs/>
              </w:rPr>
              <w:t>Previous Pentagon experience a plus</w:t>
            </w:r>
          </w:p>
        </w:tc>
      </w:tr>
      <w:tr w:rsidR="00EB68BC" w:rsidRPr="00456F8B"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56F8B" w:rsidRDefault="00EB68BC" w:rsidP="00EB68BC">
            <w:pPr>
              <w:contextualSpacing/>
              <w:rPr>
                <w:rFonts w:asciiTheme="majorHAnsi" w:hAnsiTheme="majorHAnsi" w:cstheme="majorHAnsi"/>
              </w:rPr>
            </w:pPr>
            <w:r w:rsidRPr="00456F8B">
              <w:rPr>
                <w:rFonts w:asciiTheme="majorHAnsi" w:hAnsiTheme="majorHAnsi" w:cstheme="majorHAnsi"/>
              </w:rPr>
              <w:t>Competencies</w:t>
            </w:r>
          </w:p>
        </w:tc>
        <w:tc>
          <w:tcPr>
            <w:tcW w:w="6977" w:type="dxa"/>
            <w:tcBorders>
              <w:top w:val="single" w:sz="2" w:space="0" w:color="auto"/>
              <w:left w:val="single" w:sz="2" w:space="0" w:color="auto"/>
              <w:bottom w:val="single" w:sz="2" w:space="0" w:color="auto"/>
              <w:right w:val="single" w:sz="2" w:space="0" w:color="auto"/>
            </w:tcBorders>
          </w:tcPr>
          <w:p w:rsidR="00EB68BC" w:rsidRPr="00456F8B" w:rsidRDefault="00EB68BC" w:rsidP="00EB68BC">
            <w:pPr>
              <w:pStyle w:val="ListParagraph"/>
              <w:numPr>
                <w:ilvl w:val="0"/>
                <w:numId w:val="4"/>
              </w:numPr>
              <w:rPr>
                <w:rFonts w:asciiTheme="majorHAnsi" w:hAnsiTheme="majorHAnsi" w:cstheme="majorHAnsi"/>
                <w:bCs/>
              </w:rPr>
            </w:pPr>
            <w:r w:rsidRPr="00456F8B">
              <w:rPr>
                <w:rFonts w:asciiTheme="majorHAnsi" w:hAnsiTheme="majorHAnsi" w:cstheme="majorHAnsi"/>
                <w:bCs/>
              </w:rPr>
              <w:t>Very strong people skills</w:t>
            </w:r>
          </w:p>
          <w:p w:rsidR="00EB68BC" w:rsidRPr="00456F8B" w:rsidRDefault="00EB68BC" w:rsidP="00EB68BC">
            <w:pPr>
              <w:pStyle w:val="ListParagraph"/>
              <w:numPr>
                <w:ilvl w:val="0"/>
                <w:numId w:val="4"/>
              </w:numPr>
              <w:rPr>
                <w:rFonts w:asciiTheme="majorHAnsi" w:hAnsiTheme="majorHAnsi" w:cstheme="majorHAnsi"/>
                <w:bCs/>
              </w:rPr>
            </w:pPr>
            <w:r w:rsidRPr="00456F8B">
              <w:rPr>
                <w:rFonts w:asciiTheme="majorHAnsi" w:hAnsiTheme="majorHAnsi" w:cstheme="majorHAnsi"/>
                <w:bCs/>
              </w:rPr>
              <w:t>Ability to resolve differences in opinion with other legal experts in the department</w:t>
            </w:r>
          </w:p>
          <w:p w:rsidR="00EB68BC" w:rsidRPr="00456F8B" w:rsidRDefault="00EB68BC" w:rsidP="00EB68BC">
            <w:pPr>
              <w:pStyle w:val="ListParagraph"/>
              <w:numPr>
                <w:ilvl w:val="0"/>
                <w:numId w:val="4"/>
              </w:numPr>
              <w:rPr>
                <w:rFonts w:asciiTheme="majorHAnsi" w:hAnsiTheme="majorHAnsi" w:cstheme="majorHAnsi"/>
                <w:bCs/>
              </w:rPr>
            </w:pPr>
            <w:r w:rsidRPr="00456F8B">
              <w:rPr>
                <w:rFonts w:asciiTheme="majorHAnsi" w:hAnsiTheme="majorHAnsi" w:cstheme="majorHAnsi"/>
                <w:bCs/>
              </w:rPr>
              <w:t>Ability to work under high pressure</w:t>
            </w:r>
          </w:p>
          <w:p w:rsidR="00EB68BC" w:rsidRPr="00456F8B" w:rsidRDefault="00EB68BC" w:rsidP="00EB68BC">
            <w:pPr>
              <w:pStyle w:val="ListParagraph"/>
              <w:numPr>
                <w:ilvl w:val="0"/>
                <w:numId w:val="4"/>
              </w:numPr>
              <w:rPr>
                <w:rFonts w:asciiTheme="majorHAnsi" w:hAnsiTheme="majorHAnsi" w:cstheme="majorHAnsi"/>
                <w:bCs/>
              </w:rPr>
            </w:pPr>
            <w:r w:rsidRPr="00456F8B">
              <w:rPr>
                <w:rFonts w:asciiTheme="majorHAnsi" w:hAnsiTheme="majorHAnsi" w:cstheme="majorHAnsi"/>
                <w:bCs/>
              </w:rPr>
              <w:t>Ability to handle sensitive matters</w:t>
            </w:r>
          </w:p>
          <w:p w:rsidR="00EB68BC" w:rsidRPr="00456F8B" w:rsidRDefault="00EB68BC" w:rsidP="00EB68BC">
            <w:pPr>
              <w:pStyle w:val="ListParagraph"/>
              <w:numPr>
                <w:ilvl w:val="0"/>
                <w:numId w:val="4"/>
              </w:numPr>
              <w:rPr>
                <w:rFonts w:asciiTheme="majorHAnsi" w:hAnsiTheme="majorHAnsi" w:cstheme="majorHAnsi"/>
                <w:bCs/>
              </w:rPr>
            </w:pPr>
            <w:r w:rsidRPr="00456F8B">
              <w:rPr>
                <w:rFonts w:asciiTheme="majorHAnsi" w:hAnsiTheme="majorHAnsi" w:cstheme="majorHAnsi"/>
                <w:bCs/>
              </w:rPr>
              <w:t>A willingness to understand the Air Force more broadly as one of its senior officials and be an active participant in the business side of its management</w:t>
            </w:r>
          </w:p>
        </w:tc>
      </w:tr>
      <w:tr w:rsidR="00EB68BC" w:rsidRPr="00456F8B" w:rsidTr="00EB68BC">
        <w:tc>
          <w:tcPr>
            <w:tcW w:w="9684"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456F8B" w:rsidRDefault="00EB68BC" w:rsidP="00EB68BC">
            <w:pPr>
              <w:contextualSpacing/>
              <w:jc w:val="center"/>
              <w:rPr>
                <w:rFonts w:asciiTheme="majorHAnsi" w:hAnsiTheme="majorHAnsi" w:cstheme="majorHAnsi"/>
                <w:b/>
              </w:rPr>
            </w:pPr>
            <w:r w:rsidRPr="00456F8B">
              <w:rPr>
                <w:rFonts w:asciiTheme="majorHAnsi" w:hAnsiTheme="majorHAnsi" w:cstheme="majorHAnsi"/>
                <w:b/>
              </w:rPr>
              <w:t>PAST APPOINTEES</w:t>
            </w:r>
          </w:p>
        </w:tc>
      </w:tr>
      <w:tr w:rsidR="00EB68BC" w:rsidRPr="00456F8B" w:rsidTr="00EB68BC">
        <w:tc>
          <w:tcPr>
            <w:tcW w:w="9684" w:type="dxa"/>
            <w:gridSpan w:val="2"/>
            <w:tcBorders>
              <w:top w:val="single" w:sz="2" w:space="0" w:color="auto"/>
              <w:left w:val="single" w:sz="2" w:space="0" w:color="auto"/>
              <w:bottom w:val="single" w:sz="2" w:space="0" w:color="auto"/>
              <w:right w:val="single" w:sz="2" w:space="0" w:color="auto"/>
            </w:tcBorders>
          </w:tcPr>
          <w:p w:rsidR="00EB68BC" w:rsidRPr="00456F8B" w:rsidRDefault="00EB68BC" w:rsidP="00EB68BC">
            <w:pPr>
              <w:contextualSpacing/>
              <w:rPr>
                <w:rFonts w:asciiTheme="majorHAnsi" w:hAnsiTheme="majorHAnsi" w:cstheme="majorHAnsi"/>
              </w:rPr>
            </w:pPr>
            <w:r w:rsidRPr="00456F8B">
              <w:rPr>
                <w:rFonts w:asciiTheme="majorHAnsi" w:hAnsiTheme="majorHAnsi" w:cstheme="majorHAnsi"/>
              </w:rPr>
              <w:t>Gordon O. Tanner (September 2014 to present) – Principal Deputy Assistant Secretary of the Air Force for Manpower and Reserve Affairs; Principal Deputy General Counsel of the Air Force; Deputy Assistant Secretary of the Air Force (Reserve Affairs)</w:t>
            </w:r>
          </w:p>
        </w:tc>
      </w:tr>
      <w:tr w:rsidR="00EB68BC" w:rsidRPr="00456F8B" w:rsidTr="00EB68BC">
        <w:tc>
          <w:tcPr>
            <w:tcW w:w="9684" w:type="dxa"/>
            <w:gridSpan w:val="2"/>
            <w:tcBorders>
              <w:top w:val="single" w:sz="2" w:space="0" w:color="auto"/>
              <w:left w:val="single" w:sz="2" w:space="0" w:color="auto"/>
              <w:bottom w:val="single" w:sz="2" w:space="0" w:color="auto"/>
              <w:right w:val="single" w:sz="2" w:space="0" w:color="auto"/>
            </w:tcBorders>
          </w:tcPr>
          <w:p w:rsidR="00EB68BC" w:rsidRPr="00456F8B" w:rsidRDefault="00EB68BC" w:rsidP="00EB68BC">
            <w:pPr>
              <w:contextualSpacing/>
              <w:rPr>
                <w:rFonts w:asciiTheme="majorHAnsi" w:hAnsiTheme="majorHAnsi" w:cstheme="majorHAnsi"/>
              </w:rPr>
            </w:pPr>
            <w:r w:rsidRPr="00456F8B">
              <w:rPr>
                <w:rFonts w:asciiTheme="majorHAnsi" w:hAnsiTheme="majorHAnsi" w:cstheme="majorHAnsi"/>
              </w:rPr>
              <w:t>Charles A. Blanchard (2009 to 2013) – Partner at the Phoenix, Ariz., office of Perkins Coie Brown &amp; Bain; General Counsel of the Army; Chief Counsel to the White House Office of National Drug Control Policy; two terms as a member of the Arizona State Senate</w:t>
            </w:r>
          </w:p>
        </w:tc>
      </w:tr>
      <w:tr w:rsidR="00EB68BC" w:rsidRPr="00456F8B" w:rsidTr="00EB68BC">
        <w:tc>
          <w:tcPr>
            <w:tcW w:w="9684" w:type="dxa"/>
            <w:gridSpan w:val="2"/>
            <w:tcBorders>
              <w:top w:val="single" w:sz="2" w:space="0" w:color="auto"/>
              <w:left w:val="single" w:sz="2" w:space="0" w:color="auto"/>
              <w:bottom w:val="single" w:sz="2" w:space="0" w:color="auto"/>
              <w:right w:val="single" w:sz="2" w:space="0" w:color="auto"/>
            </w:tcBorders>
          </w:tcPr>
          <w:p w:rsidR="00EB68BC" w:rsidRPr="00456F8B" w:rsidRDefault="00EB68BC" w:rsidP="00EB68BC">
            <w:pPr>
              <w:contextualSpacing/>
              <w:rPr>
                <w:rFonts w:asciiTheme="majorHAnsi" w:hAnsiTheme="majorHAnsi" w:cstheme="majorHAnsi"/>
              </w:rPr>
            </w:pPr>
            <w:r w:rsidRPr="00456F8B">
              <w:rPr>
                <w:rFonts w:asciiTheme="majorHAnsi" w:hAnsiTheme="majorHAnsi" w:cstheme="majorHAnsi"/>
              </w:rPr>
              <w:t>Mary L. Walker (2001 to 2009) – Partner at Brobeck, Phleger and Harrison; Partner at Luce, Forward, Hamilton and Scripps; Assistant Secretary for Environment, Safety and Health at U.S. Department of Energy; Deputy Solicitor at the U.S. Department of the Interior; Principal Deputy Assistant Attorney General in the Environment and Natural Resources Division at the U.S. Department of Justice</w:t>
            </w:r>
          </w:p>
        </w:tc>
      </w:tr>
    </w:tbl>
    <w:p w:rsidR="00EB68BC" w:rsidRPr="004E1C64" w:rsidRDefault="00EB68BC" w:rsidP="00EB68BC"/>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75" w:name="_Toc465779640"/>
      <w:r w:rsidRPr="0017272D">
        <w:lastRenderedPageBreak/>
        <w:t>POSITION DESCRIPTION</w:t>
      </w:r>
      <w:bookmarkEnd w:id="75"/>
    </w:p>
    <w:p w:rsidR="00EB68BC" w:rsidRPr="00661AE5" w:rsidRDefault="00EB68BC" w:rsidP="00EB68BC">
      <w:pPr>
        <w:pStyle w:val="Heading1"/>
        <w:spacing w:before="120"/>
      </w:pPr>
      <w:bookmarkStart w:id="76" w:name="_secretary_of_the"/>
      <w:bookmarkStart w:id="77" w:name="_Toc465846343"/>
      <w:bookmarkEnd w:id="76"/>
      <w:r>
        <w:t xml:space="preserve">secretary of the air force, </w:t>
      </w:r>
      <w:r w:rsidRPr="00661AE5">
        <w:t>Department</w:t>
      </w:r>
      <w:r>
        <w:t xml:space="preserve"> of defense</w:t>
      </w:r>
      <w:bookmarkEnd w:id="77"/>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1"/>
        <w:gridCol w:w="6625"/>
      </w:tblGrid>
      <w:tr w:rsidR="00EB68BC" w:rsidRPr="00FD0E01"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FD0E01" w:rsidRDefault="00EB68BC" w:rsidP="00EB68BC">
            <w:pPr>
              <w:contextualSpacing/>
              <w:jc w:val="center"/>
              <w:rPr>
                <w:rFonts w:asciiTheme="majorHAnsi" w:hAnsiTheme="majorHAnsi" w:cstheme="majorHAnsi"/>
                <w:b/>
              </w:rPr>
            </w:pPr>
            <w:r w:rsidRPr="00FD0E01">
              <w:rPr>
                <w:rFonts w:asciiTheme="majorHAnsi" w:hAnsiTheme="majorHAnsi" w:cstheme="majorHAnsi"/>
                <w:b/>
              </w:rPr>
              <w:t>OVERVIEW</w:t>
            </w:r>
          </w:p>
        </w:tc>
      </w:tr>
      <w:tr w:rsidR="00EB68BC" w:rsidRPr="00FD0E01"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D0E01" w:rsidRDefault="00EB68BC" w:rsidP="00EB68BC">
            <w:pPr>
              <w:contextualSpacing/>
              <w:rPr>
                <w:rFonts w:asciiTheme="majorHAnsi" w:hAnsiTheme="majorHAnsi" w:cstheme="majorHAnsi"/>
              </w:rPr>
            </w:pPr>
            <w:r w:rsidRPr="00FD0E01">
              <w:rPr>
                <w:rFonts w:asciiTheme="majorHAnsi" w:hAnsiTheme="majorHAnsi" w:cstheme="majorHAnsi"/>
              </w:rPr>
              <w:t>Senate Committee</w:t>
            </w:r>
          </w:p>
        </w:tc>
        <w:tc>
          <w:tcPr>
            <w:tcW w:w="6977" w:type="dxa"/>
            <w:tcBorders>
              <w:top w:val="single" w:sz="2" w:space="0" w:color="auto"/>
              <w:left w:val="single" w:sz="2" w:space="0" w:color="auto"/>
              <w:bottom w:val="single" w:sz="2" w:space="0" w:color="auto"/>
              <w:right w:val="single" w:sz="2" w:space="0" w:color="auto"/>
            </w:tcBorders>
          </w:tcPr>
          <w:p w:rsidR="00EB68BC" w:rsidRPr="00FD0E01" w:rsidRDefault="00EB68BC" w:rsidP="00EB68BC">
            <w:pPr>
              <w:contextualSpacing/>
              <w:rPr>
                <w:rFonts w:asciiTheme="majorHAnsi" w:hAnsiTheme="majorHAnsi" w:cstheme="majorHAnsi"/>
                <w:bCs/>
              </w:rPr>
            </w:pPr>
            <w:r w:rsidRPr="00FD0E01">
              <w:rPr>
                <w:rFonts w:asciiTheme="majorHAnsi" w:hAnsiTheme="majorHAnsi" w:cstheme="majorHAnsi"/>
                <w:bCs/>
              </w:rPr>
              <w:t>Armed Services</w:t>
            </w:r>
          </w:p>
        </w:tc>
      </w:tr>
      <w:tr w:rsidR="00EB68BC" w:rsidRPr="00FD0E01"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D0E01" w:rsidRDefault="00EB68BC" w:rsidP="00EB68BC">
            <w:pPr>
              <w:contextualSpacing/>
              <w:rPr>
                <w:rFonts w:asciiTheme="majorHAnsi" w:hAnsiTheme="majorHAnsi" w:cstheme="majorHAnsi"/>
              </w:rPr>
            </w:pPr>
            <w:r w:rsidRPr="00FD0E01">
              <w:rPr>
                <w:rFonts w:asciiTheme="majorHAnsi" w:hAnsiTheme="majorHAnsi" w:cstheme="majorHAnsi"/>
              </w:rPr>
              <w:t>Agency Mission</w:t>
            </w:r>
          </w:p>
        </w:tc>
        <w:tc>
          <w:tcPr>
            <w:tcW w:w="6977" w:type="dxa"/>
            <w:tcBorders>
              <w:top w:val="single" w:sz="2" w:space="0" w:color="auto"/>
              <w:left w:val="single" w:sz="2" w:space="0" w:color="auto"/>
              <w:bottom w:val="single" w:sz="2" w:space="0" w:color="auto"/>
              <w:right w:val="single" w:sz="2" w:space="0" w:color="auto"/>
            </w:tcBorders>
          </w:tcPr>
          <w:p w:rsidR="00EB68BC" w:rsidRPr="00FD0E01" w:rsidRDefault="00EB68BC" w:rsidP="00EB68BC">
            <w:pPr>
              <w:contextualSpacing/>
              <w:rPr>
                <w:rFonts w:asciiTheme="majorHAnsi" w:hAnsiTheme="majorHAnsi" w:cstheme="majorHAnsi"/>
              </w:rPr>
            </w:pPr>
            <w:r w:rsidRPr="00FD0E01">
              <w:rPr>
                <w:rFonts w:asciiTheme="majorHAnsi" w:hAnsiTheme="majorHAnsi" w:cstheme="majorHAnsi"/>
              </w:rPr>
              <w:t>The mission of the United States Air Force is to fly, fight and win in air, space and cyberspace. Airmen pursue their mission with excellence and integrity to become leaders, innovators and warriors.</w:t>
            </w:r>
          </w:p>
        </w:tc>
      </w:tr>
      <w:tr w:rsidR="00EB68BC" w:rsidRPr="00FD0E01"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D0E01" w:rsidRDefault="00EB68BC" w:rsidP="00EB68BC">
            <w:pPr>
              <w:contextualSpacing/>
              <w:rPr>
                <w:rFonts w:asciiTheme="majorHAnsi" w:hAnsiTheme="majorHAnsi" w:cstheme="majorHAnsi"/>
              </w:rPr>
            </w:pPr>
            <w:r w:rsidRPr="00FD0E01">
              <w:rPr>
                <w:rFonts w:asciiTheme="majorHAnsi" w:hAnsiTheme="majorHAnsi" w:cstheme="majorHAnsi"/>
              </w:rPr>
              <w:t>Position Overview</w:t>
            </w:r>
          </w:p>
        </w:tc>
        <w:tc>
          <w:tcPr>
            <w:tcW w:w="6977" w:type="dxa"/>
            <w:tcBorders>
              <w:top w:val="single" w:sz="2" w:space="0" w:color="auto"/>
              <w:left w:val="single" w:sz="2" w:space="0" w:color="auto"/>
              <w:bottom w:val="single" w:sz="2" w:space="0" w:color="auto"/>
              <w:right w:val="single" w:sz="2" w:space="0" w:color="auto"/>
            </w:tcBorders>
          </w:tcPr>
          <w:p w:rsidR="00EB68BC" w:rsidRPr="00FD0E01" w:rsidRDefault="00EB68BC" w:rsidP="00EB68BC">
            <w:pPr>
              <w:contextualSpacing/>
              <w:rPr>
                <w:rFonts w:asciiTheme="majorHAnsi" w:hAnsiTheme="majorHAnsi" w:cstheme="majorHAnsi"/>
              </w:rPr>
            </w:pPr>
            <w:r w:rsidRPr="00FD0E01">
              <w:rPr>
                <w:rFonts w:asciiTheme="majorHAnsi" w:hAnsiTheme="majorHAnsi" w:cstheme="majorHAnsi"/>
                <w:bCs/>
              </w:rPr>
              <w:t>The Secretary of the Air Force is responsible for all the affairs of the Department of the Air Force, including the organizing, training, equipping and providing for the welfa</w:t>
            </w:r>
            <w:r>
              <w:rPr>
                <w:rFonts w:asciiTheme="majorHAnsi" w:hAnsiTheme="majorHAnsi" w:cstheme="majorHAnsi"/>
                <w:bCs/>
              </w:rPr>
              <w:t xml:space="preserve">re of its nearly 660,000 active </w:t>
            </w:r>
            <w:r w:rsidRPr="00FD0E01">
              <w:rPr>
                <w:rFonts w:asciiTheme="majorHAnsi" w:hAnsiTheme="majorHAnsi" w:cstheme="majorHAnsi"/>
                <w:bCs/>
              </w:rPr>
              <w:t xml:space="preserve">duty, </w:t>
            </w:r>
            <w:r>
              <w:rPr>
                <w:rFonts w:asciiTheme="majorHAnsi" w:hAnsiTheme="majorHAnsi" w:cstheme="majorHAnsi"/>
                <w:bCs/>
              </w:rPr>
              <w:t>guard, reserve and civilian a</w:t>
            </w:r>
            <w:r w:rsidRPr="00FD0E01">
              <w:rPr>
                <w:rFonts w:asciiTheme="majorHAnsi" w:hAnsiTheme="majorHAnsi" w:cstheme="majorHAnsi"/>
                <w:bCs/>
              </w:rPr>
              <w:t xml:space="preserve">irmen and their families. </w:t>
            </w:r>
            <w:r>
              <w:rPr>
                <w:rFonts w:asciiTheme="majorHAnsi" w:hAnsiTheme="majorHAnsi" w:cstheme="majorHAnsi"/>
              </w:rPr>
              <w:t>The se</w:t>
            </w:r>
            <w:r w:rsidRPr="00FD0E01">
              <w:rPr>
                <w:rFonts w:asciiTheme="majorHAnsi" w:hAnsiTheme="majorHAnsi" w:cstheme="majorHAnsi"/>
              </w:rPr>
              <w:t>cretary is responsible for the effectiveness and efficiency of the Air Force in carrying out its missions.</w:t>
            </w:r>
          </w:p>
        </w:tc>
      </w:tr>
      <w:tr w:rsidR="00EB68BC" w:rsidRPr="00FD0E01"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D0E01" w:rsidRDefault="00EB68BC" w:rsidP="00EB68BC">
            <w:pPr>
              <w:contextualSpacing/>
              <w:rPr>
                <w:rFonts w:asciiTheme="majorHAnsi" w:hAnsiTheme="majorHAnsi" w:cstheme="majorHAnsi"/>
              </w:rPr>
            </w:pPr>
            <w:r w:rsidRPr="00FD0E01">
              <w:rPr>
                <w:rFonts w:asciiTheme="majorHAnsi" w:hAnsiTheme="majorHAnsi" w:cstheme="majorHAnsi"/>
              </w:rPr>
              <w:t>Compensation</w:t>
            </w:r>
          </w:p>
        </w:tc>
        <w:tc>
          <w:tcPr>
            <w:tcW w:w="6977" w:type="dxa"/>
            <w:tcBorders>
              <w:top w:val="single" w:sz="2" w:space="0" w:color="auto"/>
              <w:left w:val="single" w:sz="2" w:space="0" w:color="auto"/>
              <w:bottom w:val="single" w:sz="2" w:space="0" w:color="auto"/>
              <w:right w:val="single" w:sz="2" w:space="0" w:color="auto"/>
            </w:tcBorders>
          </w:tcPr>
          <w:p w:rsidR="00EB68BC" w:rsidRPr="00FD0E01" w:rsidRDefault="00EB68BC" w:rsidP="00EB68BC">
            <w:pPr>
              <w:contextualSpacing/>
              <w:rPr>
                <w:rFonts w:asciiTheme="majorHAnsi" w:hAnsiTheme="majorHAnsi" w:cstheme="majorHAnsi"/>
              </w:rPr>
            </w:pPr>
            <w:r w:rsidRPr="00FD0E01">
              <w:rPr>
                <w:rFonts w:asciiTheme="majorHAnsi" w:hAnsiTheme="majorHAnsi" w:cstheme="majorHAnsi"/>
                <w:bCs/>
              </w:rPr>
              <w:t>Level II $185,500 (</w:t>
            </w:r>
            <w:r w:rsidRPr="00FD0E01">
              <w:rPr>
                <w:rFonts w:asciiTheme="majorHAnsi" w:hAnsiTheme="majorHAnsi" w:cstheme="majorHAnsi"/>
              </w:rPr>
              <w:t>5 U.S.C. § 5313)</w:t>
            </w:r>
          </w:p>
        </w:tc>
      </w:tr>
      <w:tr w:rsidR="00EB68BC" w:rsidRPr="00FD0E01"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D0E01" w:rsidRDefault="00EB68BC" w:rsidP="00EB68BC">
            <w:pPr>
              <w:contextualSpacing/>
              <w:rPr>
                <w:rFonts w:asciiTheme="majorHAnsi" w:hAnsiTheme="majorHAnsi" w:cstheme="majorHAnsi"/>
              </w:rPr>
            </w:pPr>
            <w:r w:rsidRPr="00FD0E01">
              <w:rPr>
                <w:rFonts w:asciiTheme="majorHAnsi" w:hAnsiTheme="majorHAnsi" w:cstheme="majorHAnsi"/>
              </w:rPr>
              <w:t>Position Reports to</w:t>
            </w:r>
          </w:p>
        </w:tc>
        <w:tc>
          <w:tcPr>
            <w:tcW w:w="6977" w:type="dxa"/>
            <w:tcBorders>
              <w:top w:val="single" w:sz="2" w:space="0" w:color="auto"/>
              <w:left w:val="single" w:sz="2" w:space="0" w:color="auto"/>
              <w:bottom w:val="single" w:sz="2" w:space="0" w:color="auto"/>
              <w:right w:val="single" w:sz="2" w:space="0" w:color="auto"/>
            </w:tcBorders>
          </w:tcPr>
          <w:p w:rsidR="00EB68BC" w:rsidRPr="00FD0E01" w:rsidRDefault="00EB68BC" w:rsidP="00EB68BC">
            <w:pPr>
              <w:contextualSpacing/>
              <w:rPr>
                <w:rFonts w:asciiTheme="majorHAnsi" w:hAnsiTheme="majorHAnsi" w:cstheme="majorHAnsi"/>
              </w:rPr>
            </w:pPr>
            <w:r w:rsidRPr="00FD0E01">
              <w:rPr>
                <w:rFonts w:asciiTheme="majorHAnsi" w:hAnsiTheme="majorHAnsi" w:cstheme="majorHAnsi"/>
              </w:rPr>
              <w:t>Secretary of Defense</w:t>
            </w:r>
          </w:p>
        </w:tc>
      </w:tr>
      <w:tr w:rsidR="00EB68BC" w:rsidRPr="00FD0E01" w:rsidTr="00EB68BC">
        <w:tc>
          <w:tcPr>
            <w:tcW w:w="9684"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FD0E01" w:rsidRDefault="00EB68BC" w:rsidP="00EB68BC">
            <w:pPr>
              <w:contextualSpacing/>
              <w:jc w:val="center"/>
              <w:rPr>
                <w:rFonts w:asciiTheme="majorHAnsi" w:hAnsiTheme="majorHAnsi" w:cstheme="majorHAnsi"/>
                <w:b/>
              </w:rPr>
            </w:pPr>
            <w:r w:rsidRPr="00FD0E01">
              <w:rPr>
                <w:rFonts w:asciiTheme="majorHAnsi" w:hAnsiTheme="majorHAnsi" w:cstheme="majorHAnsi"/>
                <w:b/>
              </w:rPr>
              <w:t>RESPONSIBILITIES</w:t>
            </w:r>
          </w:p>
        </w:tc>
      </w:tr>
      <w:tr w:rsidR="00EB68BC" w:rsidRPr="00FD0E01"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D0E01" w:rsidRDefault="00EB68BC" w:rsidP="00EB68BC">
            <w:pPr>
              <w:contextualSpacing/>
              <w:rPr>
                <w:rFonts w:asciiTheme="majorHAnsi" w:hAnsiTheme="majorHAnsi" w:cstheme="majorHAnsi"/>
              </w:rPr>
            </w:pPr>
            <w:r w:rsidRPr="00FD0E01">
              <w:rPr>
                <w:rFonts w:asciiTheme="majorHAnsi" w:hAnsiTheme="majorHAnsi" w:cstheme="majorHAnsi"/>
              </w:rPr>
              <w:t>Management Scope</w:t>
            </w:r>
          </w:p>
        </w:tc>
        <w:tc>
          <w:tcPr>
            <w:tcW w:w="6977" w:type="dxa"/>
            <w:tcBorders>
              <w:top w:val="single" w:sz="2" w:space="0" w:color="auto"/>
              <w:left w:val="single" w:sz="2" w:space="0" w:color="auto"/>
              <w:bottom w:val="single" w:sz="2" w:space="0" w:color="auto"/>
              <w:right w:val="single" w:sz="2" w:space="0" w:color="auto"/>
            </w:tcBorders>
          </w:tcPr>
          <w:p w:rsidR="00EB68BC" w:rsidRPr="00FD0E01" w:rsidRDefault="00EB68BC" w:rsidP="00EB68BC">
            <w:pPr>
              <w:contextualSpacing/>
              <w:rPr>
                <w:rFonts w:asciiTheme="majorHAnsi" w:hAnsiTheme="majorHAnsi" w:cstheme="majorHAnsi"/>
                <w:bCs/>
              </w:rPr>
            </w:pPr>
            <w:r w:rsidRPr="00FD0E01">
              <w:rPr>
                <w:rFonts w:asciiTheme="majorHAnsi" w:hAnsiTheme="majorHAnsi" w:cstheme="majorHAnsi"/>
                <w:bCs/>
              </w:rPr>
              <w:t>The incumbent oversees the Air Force's annual budget of more than $139 billio</w:t>
            </w:r>
            <w:r>
              <w:rPr>
                <w:rFonts w:asciiTheme="majorHAnsi" w:hAnsiTheme="majorHAnsi" w:cstheme="majorHAnsi"/>
                <w:bCs/>
              </w:rPr>
              <w:t>n and its nearly 660,000 active duty, guard, reserve and civilian a</w:t>
            </w:r>
            <w:r w:rsidRPr="00FD0E01">
              <w:rPr>
                <w:rFonts w:asciiTheme="majorHAnsi" w:hAnsiTheme="majorHAnsi" w:cstheme="majorHAnsi"/>
                <w:bCs/>
              </w:rPr>
              <w:t>irmen.</w:t>
            </w:r>
            <w:r>
              <w:rPr>
                <w:rFonts w:asciiTheme="majorHAnsi" w:hAnsiTheme="majorHAnsi" w:cstheme="majorHAnsi"/>
                <w:bCs/>
              </w:rPr>
              <w:t xml:space="preserve"> The se</w:t>
            </w:r>
            <w:r w:rsidRPr="00FD0E01">
              <w:rPr>
                <w:rFonts w:asciiTheme="majorHAnsi" w:hAnsiTheme="majorHAnsi" w:cstheme="majorHAnsi"/>
                <w:bCs/>
              </w:rPr>
              <w:t>cretary has about 13 direct reports.</w:t>
            </w:r>
          </w:p>
        </w:tc>
      </w:tr>
      <w:tr w:rsidR="00EB68BC" w:rsidRPr="00FD0E01"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D0E01" w:rsidRDefault="00EB68BC" w:rsidP="00EB68BC">
            <w:pPr>
              <w:contextualSpacing/>
              <w:rPr>
                <w:rFonts w:asciiTheme="majorHAnsi" w:hAnsiTheme="majorHAnsi" w:cstheme="majorHAnsi"/>
                <w:highlight w:val="yellow"/>
              </w:rPr>
            </w:pPr>
            <w:r w:rsidRPr="00FD0E01">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EB68BC" w:rsidRPr="00FD0E01" w:rsidRDefault="00EB68BC" w:rsidP="00EB68BC">
            <w:pPr>
              <w:numPr>
                <w:ilvl w:val="0"/>
                <w:numId w:val="1"/>
              </w:numPr>
              <w:contextualSpacing/>
              <w:rPr>
                <w:rFonts w:asciiTheme="majorHAnsi" w:hAnsiTheme="majorHAnsi" w:cstheme="majorHAnsi"/>
              </w:rPr>
            </w:pPr>
            <w:r w:rsidRPr="00FD0E01">
              <w:rPr>
                <w:rFonts w:asciiTheme="majorHAnsi" w:hAnsiTheme="majorHAnsi" w:cstheme="majorHAnsi"/>
              </w:rPr>
              <w:t>Formulates policies and programs that are fully consistent with national security objectives and poli</w:t>
            </w:r>
            <w:r>
              <w:rPr>
                <w:rFonts w:asciiTheme="majorHAnsi" w:hAnsiTheme="majorHAnsi" w:cstheme="majorHAnsi"/>
              </w:rPr>
              <w:t>cies established by the p</w:t>
            </w:r>
            <w:r w:rsidRPr="00FD0E01">
              <w:rPr>
                <w:rFonts w:asciiTheme="majorHAnsi" w:hAnsiTheme="majorHAnsi" w:cstheme="majorHAnsi"/>
              </w:rPr>
              <w:t>resident or the Secretary of Defense.</w:t>
            </w:r>
          </w:p>
          <w:p w:rsidR="00EB68BC" w:rsidRPr="00FD0E01" w:rsidRDefault="00EB68BC" w:rsidP="00EB68BC">
            <w:pPr>
              <w:numPr>
                <w:ilvl w:val="0"/>
                <w:numId w:val="1"/>
              </w:numPr>
              <w:contextualSpacing/>
              <w:rPr>
                <w:rFonts w:asciiTheme="majorHAnsi" w:hAnsiTheme="majorHAnsi" w:cstheme="majorHAnsi"/>
              </w:rPr>
            </w:pPr>
            <w:r w:rsidRPr="00FD0E01">
              <w:rPr>
                <w:rFonts w:asciiTheme="majorHAnsi" w:hAnsiTheme="majorHAnsi" w:cstheme="majorHAnsi"/>
              </w:rPr>
              <w:t>Ca</w:t>
            </w:r>
            <w:r>
              <w:rPr>
                <w:rFonts w:asciiTheme="majorHAnsi" w:hAnsiTheme="majorHAnsi" w:cstheme="majorHAnsi"/>
              </w:rPr>
              <w:t>rries out the functions of the d</w:t>
            </w:r>
            <w:r w:rsidRPr="00FD0E01">
              <w:rPr>
                <w:rFonts w:asciiTheme="majorHAnsi" w:hAnsiTheme="majorHAnsi" w:cstheme="majorHAnsi"/>
              </w:rPr>
              <w:t>epartment to fulfill the current and future operational requirements of the combatant commands.</w:t>
            </w:r>
          </w:p>
          <w:p w:rsidR="00EB68BC" w:rsidRPr="00FD0E01" w:rsidRDefault="00EB68BC" w:rsidP="00EB68BC">
            <w:pPr>
              <w:numPr>
                <w:ilvl w:val="0"/>
                <w:numId w:val="1"/>
              </w:numPr>
              <w:shd w:val="clear" w:color="auto" w:fill="FFFFFF"/>
              <w:contextualSpacing/>
              <w:rPr>
                <w:rFonts w:asciiTheme="majorHAnsi" w:hAnsiTheme="majorHAnsi" w:cstheme="majorHAnsi"/>
              </w:rPr>
            </w:pPr>
            <w:r w:rsidRPr="00FD0E01">
              <w:rPr>
                <w:rFonts w:asciiTheme="majorHAnsi" w:hAnsiTheme="majorHAnsi" w:cstheme="majorHAnsi"/>
              </w:rPr>
              <w:t xml:space="preserve">Ensures effective cooperation and coordination with other military departments and </w:t>
            </w:r>
            <w:r>
              <w:rPr>
                <w:rFonts w:asciiTheme="majorHAnsi" w:hAnsiTheme="majorHAnsi" w:cstheme="majorHAnsi"/>
              </w:rPr>
              <w:t>DOD agencies, the intelligence community, C</w:t>
            </w:r>
            <w:r w:rsidRPr="00FD0E01">
              <w:rPr>
                <w:rFonts w:asciiTheme="majorHAnsi" w:hAnsiTheme="majorHAnsi" w:cstheme="majorHAnsi"/>
              </w:rPr>
              <w:t>ongress, NASA, FAA and others to facilitate effective, efficient</w:t>
            </w:r>
            <w:r>
              <w:rPr>
                <w:rFonts w:asciiTheme="majorHAnsi" w:hAnsiTheme="majorHAnsi" w:cstheme="majorHAnsi"/>
              </w:rPr>
              <w:t xml:space="preserve"> and</w:t>
            </w:r>
            <w:r w:rsidRPr="00FD0E01">
              <w:rPr>
                <w:rFonts w:asciiTheme="majorHAnsi" w:hAnsiTheme="majorHAnsi" w:cstheme="majorHAnsi"/>
              </w:rPr>
              <w:t xml:space="preserve"> economical administration.</w:t>
            </w:r>
          </w:p>
          <w:p w:rsidR="00EB68BC" w:rsidRPr="00FD0E01" w:rsidRDefault="00EB68BC" w:rsidP="00EB68BC">
            <w:pPr>
              <w:numPr>
                <w:ilvl w:val="0"/>
                <w:numId w:val="1"/>
              </w:numPr>
              <w:shd w:val="clear" w:color="auto" w:fill="FFFFFF"/>
              <w:contextualSpacing/>
              <w:rPr>
                <w:rFonts w:asciiTheme="majorHAnsi" w:hAnsiTheme="majorHAnsi" w:cstheme="majorHAnsi"/>
              </w:rPr>
            </w:pPr>
            <w:r w:rsidRPr="00FD0E01">
              <w:rPr>
                <w:rFonts w:asciiTheme="majorHAnsi" w:hAnsiTheme="majorHAnsi" w:cstheme="majorHAnsi"/>
              </w:rPr>
              <w:t>Serves as principal DOD space advisor (PDSA) and chairs the Defense Space Council.</w:t>
            </w:r>
          </w:p>
          <w:p w:rsidR="00EB68BC" w:rsidRPr="00FD0E01" w:rsidRDefault="00EB68BC" w:rsidP="00EB68BC">
            <w:pPr>
              <w:numPr>
                <w:ilvl w:val="0"/>
                <w:numId w:val="1"/>
              </w:numPr>
              <w:shd w:val="clear" w:color="auto" w:fill="FFFFFF"/>
              <w:contextualSpacing/>
              <w:rPr>
                <w:rFonts w:asciiTheme="majorHAnsi" w:hAnsiTheme="majorHAnsi" w:cstheme="majorHAnsi"/>
                <w:strike/>
              </w:rPr>
            </w:pPr>
            <w:r w:rsidRPr="00FD0E01">
              <w:rPr>
                <w:rFonts w:asciiTheme="majorHAnsi" w:hAnsiTheme="majorHAnsi" w:cstheme="majorHAnsi"/>
              </w:rPr>
              <w:t>Serves as a member of senior DOD governance bodies as directed.</w:t>
            </w:r>
          </w:p>
        </w:tc>
      </w:tr>
      <w:tr w:rsidR="00EB68BC" w:rsidRPr="00FD0E01"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D0E01" w:rsidRDefault="00EB68BC" w:rsidP="00EB68BC">
            <w:pPr>
              <w:contextualSpacing/>
              <w:rPr>
                <w:rFonts w:asciiTheme="majorHAnsi" w:hAnsiTheme="majorHAnsi" w:cstheme="majorHAnsi"/>
              </w:rPr>
            </w:pPr>
            <w:r w:rsidRPr="00FD0E01">
              <w:rPr>
                <w:rFonts w:asciiTheme="majorHAnsi" w:hAnsiTheme="majorHAnsi" w:cstheme="majorHAnsi"/>
              </w:rPr>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EB68BC" w:rsidRPr="00FD0E01" w:rsidRDefault="00EB68BC" w:rsidP="00EB68BC">
            <w:pPr>
              <w:ind w:left="72"/>
              <w:contextualSpacing/>
              <w:jc w:val="center"/>
              <w:rPr>
                <w:rFonts w:asciiTheme="majorHAnsi" w:hAnsiTheme="majorHAnsi" w:cstheme="majorHAnsi"/>
              </w:rPr>
            </w:pPr>
          </w:p>
          <w:p w:rsidR="00EB68BC" w:rsidRPr="00FD0E01" w:rsidRDefault="00EB68BC" w:rsidP="00EB68BC">
            <w:pPr>
              <w:ind w:left="72"/>
              <w:contextualSpacing/>
              <w:jc w:val="center"/>
              <w:rPr>
                <w:rFonts w:asciiTheme="majorHAnsi" w:hAnsiTheme="majorHAnsi" w:cstheme="majorHAnsi"/>
              </w:rPr>
            </w:pPr>
          </w:p>
          <w:p w:rsidR="00EB68BC" w:rsidRPr="00FD0E01" w:rsidRDefault="00EB68BC" w:rsidP="00EB68BC">
            <w:pPr>
              <w:ind w:left="72"/>
              <w:contextualSpacing/>
              <w:jc w:val="center"/>
              <w:rPr>
                <w:rFonts w:asciiTheme="majorHAnsi" w:hAnsiTheme="majorHAnsi" w:cstheme="majorHAnsi"/>
              </w:rPr>
            </w:pPr>
            <w:r>
              <w:rPr>
                <w:rFonts w:asciiTheme="majorHAnsi" w:hAnsiTheme="majorHAnsi" w:cstheme="majorHAnsi"/>
              </w:rPr>
              <w:t>Depends on the policy priorities of the administration</w:t>
            </w:r>
          </w:p>
          <w:p w:rsidR="00EB68BC" w:rsidRPr="00FD0E01" w:rsidRDefault="00EB68BC" w:rsidP="00EB68BC">
            <w:pPr>
              <w:ind w:left="72"/>
              <w:contextualSpacing/>
              <w:jc w:val="center"/>
              <w:rPr>
                <w:rFonts w:asciiTheme="majorHAnsi" w:hAnsiTheme="majorHAnsi" w:cstheme="majorHAnsi"/>
              </w:rPr>
            </w:pPr>
          </w:p>
          <w:p w:rsidR="00EB68BC" w:rsidRPr="00FD0E01" w:rsidRDefault="00EB68BC" w:rsidP="00EB68BC">
            <w:pPr>
              <w:ind w:left="72"/>
              <w:contextualSpacing/>
              <w:jc w:val="center"/>
              <w:rPr>
                <w:rFonts w:asciiTheme="majorHAnsi" w:hAnsiTheme="majorHAnsi" w:cstheme="majorHAnsi"/>
              </w:rPr>
            </w:pPr>
          </w:p>
        </w:tc>
      </w:tr>
      <w:tr w:rsidR="00EB68BC" w:rsidRPr="00FD0E01"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FD0E01" w:rsidRDefault="00EB68BC" w:rsidP="00EB68BC">
            <w:pPr>
              <w:contextualSpacing/>
              <w:jc w:val="center"/>
              <w:rPr>
                <w:rFonts w:asciiTheme="majorHAnsi" w:hAnsiTheme="majorHAnsi" w:cstheme="majorHAnsi"/>
                <w:b/>
              </w:rPr>
            </w:pPr>
            <w:r w:rsidRPr="00FD0E01">
              <w:rPr>
                <w:rFonts w:asciiTheme="majorHAnsi" w:hAnsiTheme="majorHAnsi" w:cstheme="majorHAnsi"/>
                <w:b/>
              </w:rPr>
              <w:t>REQUIREMENTS AND COMPETENCIES</w:t>
            </w:r>
          </w:p>
        </w:tc>
      </w:tr>
      <w:tr w:rsidR="00EB68BC" w:rsidRPr="00FD0E01"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D0E01" w:rsidRDefault="00EB68BC" w:rsidP="00EB68BC">
            <w:pPr>
              <w:contextualSpacing/>
              <w:rPr>
                <w:rFonts w:asciiTheme="majorHAnsi" w:hAnsiTheme="majorHAnsi" w:cstheme="majorHAnsi"/>
              </w:rPr>
            </w:pPr>
            <w:r w:rsidRPr="00FD0E01">
              <w:rPr>
                <w:rFonts w:asciiTheme="majorHAnsi" w:hAnsiTheme="majorHAnsi" w:cstheme="majorHAnsi"/>
              </w:rPr>
              <w:lastRenderedPageBreak/>
              <w:t>Requirements</w:t>
            </w:r>
          </w:p>
        </w:tc>
        <w:tc>
          <w:tcPr>
            <w:tcW w:w="6791" w:type="dxa"/>
            <w:tcBorders>
              <w:top w:val="single" w:sz="2" w:space="0" w:color="auto"/>
              <w:left w:val="single" w:sz="2" w:space="0" w:color="auto"/>
              <w:bottom w:val="single" w:sz="2" w:space="0" w:color="auto"/>
              <w:right w:val="single" w:sz="2" w:space="0" w:color="auto"/>
            </w:tcBorders>
          </w:tcPr>
          <w:p w:rsidR="00EB68BC" w:rsidRPr="00FD0E01" w:rsidRDefault="00EB68BC" w:rsidP="00EB68BC">
            <w:pPr>
              <w:numPr>
                <w:ilvl w:val="0"/>
                <w:numId w:val="3"/>
              </w:numPr>
              <w:contextualSpacing/>
              <w:rPr>
                <w:rFonts w:asciiTheme="majorHAnsi" w:hAnsiTheme="majorHAnsi" w:cstheme="majorHAnsi"/>
              </w:rPr>
            </w:pPr>
            <w:r w:rsidRPr="00FD0E01">
              <w:rPr>
                <w:rFonts w:asciiTheme="majorHAnsi" w:hAnsiTheme="majorHAnsi" w:cstheme="majorHAnsi"/>
              </w:rPr>
              <w:t>A person may not be appointed as Secretary of the Air Force within five years after relief from active duty as a commissioned officer of a regular component of an armed force (10 U.S.C. § 8013)</w:t>
            </w:r>
          </w:p>
          <w:p w:rsidR="00EB68BC" w:rsidRPr="00FD0E01" w:rsidRDefault="00EB68BC" w:rsidP="00EB68BC">
            <w:pPr>
              <w:pStyle w:val="ListParagraph"/>
              <w:numPr>
                <w:ilvl w:val="0"/>
                <w:numId w:val="3"/>
              </w:numPr>
              <w:rPr>
                <w:rFonts w:asciiTheme="majorHAnsi" w:hAnsiTheme="majorHAnsi" w:cstheme="majorHAnsi"/>
              </w:rPr>
            </w:pPr>
            <w:r w:rsidRPr="00FD0E01">
              <w:rPr>
                <w:rFonts w:asciiTheme="majorHAnsi" w:hAnsiTheme="majorHAnsi" w:cstheme="majorHAnsi"/>
              </w:rPr>
              <w:t>Extensive leadership and management experience</w:t>
            </w:r>
          </w:p>
          <w:p w:rsidR="00EB68BC" w:rsidRPr="00FD0E01" w:rsidRDefault="00EB68BC" w:rsidP="00EB68BC">
            <w:pPr>
              <w:numPr>
                <w:ilvl w:val="0"/>
                <w:numId w:val="3"/>
              </w:numPr>
              <w:contextualSpacing/>
              <w:rPr>
                <w:rFonts w:asciiTheme="majorHAnsi" w:hAnsiTheme="majorHAnsi" w:cstheme="majorHAnsi"/>
              </w:rPr>
            </w:pPr>
            <w:r w:rsidRPr="00FD0E01">
              <w:rPr>
                <w:rFonts w:asciiTheme="majorHAnsi" w:hAnsiTheme="majorHAnsi" w:cstheme="majorHAnsi"/>
              </w:rPr>
              <w:t>Strong substantive expertise in military affairs and civil military relations</w:t>
            </w:r>
          </w:p>
          <w:p w:rsidR="00EB68BC" w:rsidRPr="00FD0E01" w:rsidRDefault="00EB68BC" w:rsidP="00EB68BC">
            <w:pPr>
              <w:pStyle w:val="ListParagraph"/>
              <w:numPr>
                <w:ilvl w:val="0"/>
                <w:numId w:val="3"/>
              </w:numPr>
              <w:rPr>
                <w:rFonts w:asciiTheme="majorHAnsi" w:hAnsiTheme="majorHAnsi" w:cstheme="majorHAnsi"/>
              </w:rPr>
            </w:pPr>
            <w:r w:rsidRPr="00FD0E01">
              <w:rPr>
                <w:rFonts w:asciiTheme="majorHAnsi" w:hAnsiTheme="majorHAnsi" w:cstheme="majorHAnsi"/>
              </w:rPr>
              <w:t>Experience in DOD, the aerospace industry, Armed Services committee and/or other relevant entities</w:t>
            </w:r>
          </w:p>
          <w:p w:rsidR="00EB68BC" w:rsidRPr="00FD0E01" w:rsidRDefault="00EB68BC" w:rsidP="00EB68BC">
            <w:pPr>
              <w:pStyle w:val="ListParagraph"/>
              <w:numPr>
                <w:ilvl w:val="0"/>
                <w:numId w:val="3"/>
              </w:numPr>
              <w:rPr>
                <w:rFonts w:asciiTheme="majorHAnsi" w:hAnsiTheme="majorHAnsi" w:cstheme="majorHAnsi"/>
              </w:rPr>
            </w:pPr>
            <w:r w:rsidRPr="00FD0E01">
              <w:rPr>
                <w:rFonts w:asciiTheme="majorHAnsi" w:hAnsiTheme="majorHAnsi" w:cstheme="majorHAnsi"/>
              </w:rPr>
              <w:t>Background or experience in federal budgeting, acquisition</w:t>
            </w:r>
            <w:r>
              <w:rPr>
                <w:rFonts w:asciiTheme="majorHAnsi" w:hAnsiTheme="majorHAnsi" w:cstheme="majorHAnsi"/>
              </w:rPr>
              <w:t xml:space="preserve"> and</w:t>
            </w:r>
            <w:r w:rsidRPr="00FD0E01">
              <w:rPr>
                <w:rFonts w:asciiTheme="majorHAnsi" w:hAnsiTheme="majorHAnsi" w:cstheme="majorHAnsi"/>
              </w:rPr>
              <w:t xml:space="preserve"> personnel matters</w:t>
            </w:r>
          </w:p>
        </w:tc>
      </w:tr>
      <w:tr w:rsidR="00EB68BC" w:rsidRPr="00FD0E01"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D0E01" w:rsidRDefault="00EB68BC" w:rsidP="00EB68BC">
            <w:pPr>
              <w:contextualSpacing/>
              <w:rPr>
                <w:rFonts w:asciiTheme="majorHAnsi" w:hAnsiTheme="majorHAnsi" w:cstheme="majorHAnsi"/>
              </w:rPr>
            </w:pPr>
            <w:r w:rsidRPr="00FD0E01">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EB68BC" w:rsidRPr="00FD0E01" w:rsidRDefault="00EB68BC" w:rsidP="00EB68BC">
            <w:pPr>
              <w:pStyle w:val="ListParagraph"/>
              <w:numPr>
                <w:ilvl w:val="0"/>
                <w:numId w:val="4"/>
              </w:numPr>
              <w:rPr>
                <w:rFonts w:asciiTheme="majorHAnsi" w:hAnsiTheme="majorHAnsi" w:cstheme="majorHAnsi"/>
              </w:rPr>
            </w:pPr>
            <w:r w:rsidRPr="00FD0E01">
              <w:rPr>
                <w:rFonts w:asciiTheme="majorHAnsi" w:hAnsiTheme="majorHAnsi" w:cstheme="majorHAnsi"/>
              </w:rPr>
              <w:t xml:space="preserve">Strong communication and interpersonal skills </w:t>
            </w:r>
          </w:p>
          <w:p w:rsidR="00EB68BC" w:rsidRPr="00FD0E01" w:rsidRDefault="00EB68BC" w:rsidP="00EB68BC">
            <w:pPr>
              <w:pStyle w:val="ListParagraph"/>
              <w:numPr>
                <w:ilvl w:val="0"/>
                <w:numId w:val="4"/>
              </w:numPr>
              <w:rPr>
                <w:rFonts w:asciiTheme="majorHAnsi" w:hAnsiTheme="majorHAnsi" w:cstheme="majorHAnsi"/>
                <w:bCs/>
              </w:rPr>
            </w:pPr>
            <w:r w:rsidRPr="00FD0E01">
              <w:rPr>
                <w:rFonts w:asciiTheme="majorHAnsi" w:hAnsiTheme="majorHAnsi" w:cstheme="majorHAnsi"/>
              </w:rPr>
              <w:t>High level of energy for extensive foreign and domestic travel and interactions</w:t>
            </w:r>
          </w:p>
          <w:p w:rsidR="00EB68BC" w:rsidRPr="00FD0E01" w:rsidRDefault="00EB68BC" w:rsidP="00EB68BC">
            <w:pPr>
              <w:pStyle w:val="ListParagraph"/>
              <w:numPr>
                <w:ilvl w:val="0"/>
                <w:numId w:val="4"/>
              </w:numPr>
              <w:rPr>
                <w:rFonts w:asciiTheme="majorHAnsi" w:hAnsiTheme="majorHAnsi" w:cstheme="majorHAnsi"/>
                <w:bCs/>
              </w:rPr>
            </w:pPr>
            <w:r w:rsidRPr="00FD0E01">
              <w:rPr>
                <w:rFonts w:asciiTheme="majorHAnsi" w:hAnsiTheme="majorHAnsi" w:cstheme="majorHAnsi"/>
              </w:rPr>
              <w:t>Ability to handle sensitive matters</w:t>
            </w:r>
          </w:p>
          <w:p w:rsidR="00EB68BC" w:rsidRPr="00FD0E01" w:rsidRDefault="00EB68BC" w:rsidP="00EB68BC">
            <w:pPr>
              <w:pStyle w:val="ListParagraph"/>
              <w:numPr>
                <w:ilvl w:val="0"/>
                <w:numId w:val="4"/>
              </w:numPr>
              <w:rPr>
                <w:rFonts w:asciiTheme="majorHAnsi" w:hAnsiTheme="majorHAnsi" w:cstheme="majorHAnsi"/>
                <w:bCs/>
              </w:rPr>
            </w:pPr>
            <w:r w:rsidRPr="00FD0E01">
              <w:rPr>
                <w:rFonts w:asciiTheme="majorHAnsi" w:hAnsiTheme="majorHAnsi" w:cstheme="majorHAnsi"/>
              </w:rPr>
              <w:t>Ability to work under high pressure</w:t>
            </w:r>
          </w:p>
        </w:tc>
      </w:tr>
      <w:tr w:rsidR="00EB68BC" w:rsidRPr="00FD0E01"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FD0E01" w:rsidRDefault="00EB68BC" w:rsidP="00EB68BC">
            <w:pPr>
              <w:contextualSpacing/>
              <w:jc w:val="center"/>
              <w:rPr>
                <w:rFonts w:asciiTheme="majorHAnsi" w:hAnsiTheme="majorHAnsi" w:cstheme="majorHAnsi"/>
                <w:b/>
              </w:rPr>
            </w:pPr>
            <w:r w:rsidRPr="00FD0E01">
              <w:rPr>
                <w:rFonts w:asciiTheme="majorHAnsi" w:hAnsiTheme="majorHAnsi" w:cstheme="majorHAnsi"/>
                <w:b/>
              </w:rPr>
              <w:t>PAST APPOINTEES</w:t>
            </w:r>
          </w:p>
        </w:tc>
      </w:tr>
      <w:tr w:rsidR="00EB68BC" w:rsidRPr="00FD0E01"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FD0E01" w:rsidRDefault="00EB68BC" w:rsidP="00EB68BC">
            <w:pPr>
              <w:contextualSpacing/>
              <w:rPr>
                <w:rFonts w:asciiTheme="majorHAnsi" w:hAnsiTheme="majorHAnsi" w:cstheme="majorHAnsi"/>
              </w:rPr>
            </w:pPr>
            <w:r w:rsidRPr="00FD0E01">
              <w:rPr>
                <w:rFonts w:asciiTheme="majorHAnsi" w:hAnsiTheme="majorHAnsi" w:cstheme="majorHAnsi"/>
              </w:rPr>
              <w:t>Deborah James (2013 to present) – Senior Vice President, Science Applications International Corporation; Chief Operating Officer, Business Executives for National Security; Vice President, United Technologies; Assistant Secretary of Defense for Reserve Affairs</w:t>
            </w:r>
          </w:p>
        </w:tc>
      </w:tr>
      <w:tr w:rsidR="00EB68BC" w:rsidRPr="00FD0E01"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FD0E01" w:rsidRDefault="00EB68BC" w:rsidP="00EB68BC">
            <w:pPr>
              <w:contextualSpacing/>
              <w:rPr>
                <w:rFonts w:asciiTheme="majorHAnsi" w:hAnsiTheme="majorHAnsi" w:cstheme="majorHAnsi"/>
              </w:rPr>
            </w:pPr>
            <w:r w:rsidRPr="00FD0E01">
              <w:rPr>
                <w:rFonts w:asciiTheme="majorHAnsi" w:hAnsiTheme="majorHAnsi" w:cstheme="majorHAnsi"/>
              </w:rPr>
              <w:t>Eric Fanning (2013) (Acting) – Deputy Under Secretary of the Navy/Deputy Chief Management Officer, United States Navy; Deputy Director, Commission on the Prevention of Weapons of Mass Destruction Proliferation and Terrorism; Senior Vice President, Business Executives for National Security</w:t>
            </w:r>
          </w:p>
        </w:tc>
      </w:tr>
      <w:tr w:rsidR="00EB68BC" w:rsidRPr="00FD0E01"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FD0E01" w:rsidRDefault="00EB68BC" w:rsidP="00EB68BC">
            <w:pPr>
              <w:contextualSpacing/>
              <w:rPr>
                <w:rFonts w:asciiTheme="majorHAnsi" w:hAnsiTheme="majorHAnsi" w:cstheme="majorHAnsi"/>
              </w:rPr>
            </w:pPr>
            <w:r w:rsidRPr="00FD0E01">
              <w:rPr>
                <w:rFonts w:asciiTheme="majorHAnsi" w:hAnsiTheme="majorHAnsi" w:cstheme="majorHAnsi"/>
              </w:rPr>
              <w:t>Michael Donley (2008 to 2013) – Director of Administration and Management, Office of the Secretary of the Defense; Senior Vice President, Hicks and Associates Inc.; Senior Fellow, Institute for Defense Analyses; Acting Secretary of the Air Force; Assistant Secretary of the Air Force (Financial Management and Comptroller)</w:t>
            </w:r>
          </w:p>
        </w:tc>
      </w:tr>
    </w:tbl>
    <w:p w:rsidR="00EB68BC" w:rsidRPr="004E1C64" w:rsidRDefault="00EB68BC" w:rsidP="00EB68BC"/>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78" w:name="_Toc465779643"/>
      <w:r w:rsidRPr="0017272D">
        <w:lastRenderedPageBreak/>
        <w:t>POSITION DESCRIPTION</w:t>
      </w:r>
      <w:bookmarkEnd w:id="78"/>
    </w:p>
    <w:p w:rsidR="00EB68BC" w:rsidRPr="00661AE5" w:rsidRDefault="00EB68BC" w:rsidP="00EB68BC">
      <w:pPr>
        <w:pStyle w:val="Heading1"/>
        <w:spacing w:before="120"/>
      </w:pPr>
      <w:bookmarkStart w:id="79" w:name="_under_secretary_of_2"/>
      <w:bookmarkStart w:id="80" w:name="_Toc465846344"/>
      <w:bookmarkEnd w:id="79"/>
      <w:r>
        <w:t xml:space="preserve">under secretary of the air force, </w:t>
      </w:r>
      <w:r w:rsidRPr="00661AE5">
        <w:t>Department</w:t>
      </w:r>
      <w:r>
        <w:t xml:space="preserve"> of defense</w:t>
      </w:r>
      <w:bookmarkEnd w:id="80"/>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3"/>
        <w:gridCol w:w="6623"/>
      </w:tblGrid>
      <w:tr w:rsidR="00EB68BC" w:rsidRPr="00EE342E"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EE342E" w:rsidRDefault="00EB68BC" w:rsidP="00EB68BC">
            <w:pPr>
              <w:contextualSpacing/>
              <w:jc w:val="center"/>
              <w:rPr>
                <w:rFonts w:asciiTheme="majorHAnsi" w:hAnsiTheme="majorHAnsi" w:cstheme="majorHAnsi"/>
                <w:b/>
              </w:rPr>
            </w:pPr>
            <w:r w:rsidRPr="00EE342E">
              <w:rPr>
                <w:rFonts w:asciiTheme="majorHAnsi" w:hAnsiTheme="majorHAnsi" w:cstheme="majorHAnsi"/>
                <w:b/>
              </w:rPr>
              <w:t>OVERVIEW</w:t>
            </w:r>
          </w:p>
        </w:tc>
      </w:tr>
      <w:tr w:rsidR="00EB68BC" w:rsidRPr="00EE342E" w:rsidTr="00EB68BC">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E342E" w:rsidRDefault="00EB68BC" w:rsidP="00EB68BC">
            <w:pPr>
              <w:contextualSpacing/>
              <w:rPr>
                <w:rFonts w:asciiTheme="majorHAnsi" w:hAnsiTheme="majorHAnsi" w:cstheme="majorHAnsi"/>
              </w:rPr>
            </w:pPr>
            <w:r w:rsidRPr="00EE342E">
              <w:rPr>
                <w:rFonts w:asciiTheme="majorHAnsi" w:hAnsiTheme="majorHAnsi" w:cstheme="majorHAnsi"/>
              </w:rPr>
              <w:t>Senate Committee</w:t>
            </w:r>
          </w:p>
        </w:tc>
        <w:tc>
          <w:tcPr>
            <w:tcW w:w="6794" w:type="dxa"/>
            <w:tcBorders>
              <w:top w:val="single" w:sz="2" w:space="0" w:color="auto"/>
              <w:left w:val="single" w:sz="2" w:space="0" w:color="auto"/>
              <w:bottom w:val="single" w:sz="2" w:space="0" w:color="auto"/>
              <w:right w:val="single" w:sz="2" w:space="0" w:color="auto"/>
            </w:tcBorders>
          </w:tcPr>
          <w:p w:rsidR="00EB68BC" w:rsidRPr="00EE342E" w:rsidRDefault="00EB68BC" w:rsidP="00EB68BC">
            <w:pPr>
              <w:contextualSpacing/>
              <w:rPr>
                <w:rFonts w:asciiTheme="majorHAnsi" w:hAnsiTheme="majorHAnsi" w:cstheme="majorHAnsi"/>
                <w:bCs/>
              </w:rPr>
            </w:pPr>
            <w:r w:rsidRPr="00EE342E">
              <w:rPr>
                <w:rFonts w:asciiTheme="majorHAnsi" w:hAnsiTheme="majorHAnsi" w:cstheme="majorHAnsi"/>
                <w:bCs/>
              </w:rPr>
              <w:t>Armed Services</w:t>
            </w:r>
          </w:p>
        </w:tc>
      </w:tr>
      <w:tr w:rsidR="00EB68BC" w:rsidRPr="00EE342E" w:rsidTr="00EB68BC">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E342E" w:rsidRDefault="00EB68BC" w:rsidP="00EB68BC">
            <w:pPr>
              <w:contextualSpacing/>
              <w:rPr>
                <w:rFonts w:asciiTheme="majorHAnsi" w:hAnsiTheme="majorHAnsi" w:cstheme="majorHAnsi"/>
              </w:rPr>
            </w:pPr>
            <w:r w:rsidRPr="00EE342E">
              <w:rPr>
                <w:rFonts w:asciiTheme="majorHAnsi" w:hAnsiTheme="majorHAnsi" w:cstheme="majorHAnsi"/>
              </w:rPr>
              <w:t>Agency Mission</w:t>
            </w:r>
          </w:p>
        </w:tc>
        <w:tc>
          <w:tcPr>
            <w:tcW w:w="6794" w:type="dxa"/>
            <w:tcBorders>
              <w:top w:val="single" w:sz="2" w:space="0" w:color="auto"/>
              <w:left w:val="single" w:sz="2" w:space="0" w:color="auto"/>
              <w:bottom w:val="single" w:sz="2" w:space="0" w:color="auto"/>
              <w:right w:val="single" w:sz="2" w:space="0" w:color="auto"/>
            </w:tcBorders>
          </w:tcPr>
          <w:p w:rsidR="00EB68BC" w:rsidRPr="00EE342E" w:rsidRDefault="00EB68BC" w:rsidP="00EB68BC">
            <w:pPr>
              <w:contextualSpacing/>
              <w:rPr>
                <w:rFonts w:asciiTheme="majorHAnsi" w:hAnsiTheme="majorHAnsi" w:cstheme="majorHAnsi"/>
              </w:rPr>
            </w:pPr>
            <w:r w:rsidRPr="00EE342E">
              <w:rPr>
                <w:rFonts w:asciiTheme="majorHAnsi" w:hAnsiTheme="majorHAnsi" w:cstheme="majorHAnsi"/>
              </w:rPr>
              <w:t xml:space="preserve">The mission of the United States Air Force is to fly, fight and win in air, space and cyberspace. Airmen pursue their mission with excellence and integrity to become leaders, innovators and warriors. </w:t>
            </w:r>
          </w:p>
        </w:tc>
      </w:tr>
      <w:tr w:rsidR="00EB68BC" w:rsidRPr="00EE342E" w:rsidTr="00EB68BC">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E342E" w:rsidRDefault="00EB68BC" w:rsidP="00EB68BC">
            <w:pPr>
              <w:contextualSpacing/>
              <w:rPr>
                <w:rFonts w:asciiTheme="majorHAnsi" w:hAnsiTheme="majorHAnsi" w:cstheme="majorHAnsi"/>
              </w:rPr>
            </w:pPr>
            <w:r w:rsidRPr="00EE342E">
              <w:rPr>
                <w:rFonts w:asciiTheme="majorHAnsi" w:hAnsiTheme="majorHAnsi" w:cstheme="majorHAnsi"/>
              </w:rPr>
              <w:t>Position Overview</w:t>
            </w:r>
          </w:p>
        </w:tc>
        <w:tc>
          <w:tcPr>
            <w:tcW w:w="6794" w:type="dxa"/>
            <w:tcBorders>
              <w:top w:val="single" w:sz="2" w:space="0" w:color="auto"/>
              <w:left w:val="single" w:sz="2" w:space="0" w:color="auto"/>
              <w:bottom w:val="single" w:sz="2" w:space="0" w:color="auto"/>
              <w:right w:val="single" w:sz="2" w:space="0" w:color="auto"/>
            </w:tcBorders>
          </w:tcPr>
          <w:p w:rsidR="00EB68BC" w:rsidRPr="00EE342E" w:rsidRDefault="00EB68BC" w:rsidP="00EB68BC">
            <w:pPr>
              <w:contextualSpacing/>
              <w:rPr>
                <w:rFonts w:asciiTheme="majorHAnsi" w:hAnsiTheme="majorHAnsi" w:cstheme="majorHAnsi"/>
              </w:rPr>
            </w:pPr>
            <w:r w:rsidRPr="00EE342E">
              <w:rPr>
                <w:rFonts w:asciiTheme="majorHAnsi" w:hAnsiTheme="majorHAnsi" w:cstheme="majorHAnsi"/>
                <w:bCs/>
              </w:rPr>
              <w:t xml:space="preserve">The </w:t>
            </w:r>
            <w:r>
              <w:rPr>
                <w:rFonts w:asciiTheme="majorHAnsi" w:hAnsiTheme="majorHAnsi" w:cstheme="majorHAnsi"/>
                <w:bCs/>
              </w:rPr>
              <w:t>undersecretary</w:t>
            </w:r>
            <w:r w:rsidRPr="00EE342E">
              <w:rPr>
                <w:rFonts w:asciiTheme="majorHAnsi" w:hAnsiTheme="majorHAnsi" w:cstheme="majorHAnsi"/>
                <w:bCs/>
              </w:rPr>
              <w:t xml:space="preserve"> of the Air Force is</w:t>
            </w:r>
            <w:r>
              <w:rPr>
                <w:rFonts w:asciiTheme="majorHAnsi" w:hAnsiTheme="majorHAnsi" w:cstheme="majorHAnsi"/>
                <w:bCs/>
              </w:rPr>
              <w:t xml:space="preserve"> responsible for all Air Force affairs on behalf of the se</w:t>
            </w:r>
            <w:r w:rsidRPr="00EE342E">
              <w:rPr>
                <w:rFonts w:asciiTheme="majorHAnsi" w:hAnsiTheme="majorHAnsi" w:cstheme="majorHAnsi"/>
                <w:bCs/>
              </w:rPr>
              <w:t>cretary of the Air Force, including organizing training and equipping the force. Thi</w:t>
            </w:r>
            <w:r>
              <w:rPr>
                <w:rFonts w:asciiTheme="majorHAnsi" w:hAnsiTheme="majorHAnsi" w:cstheme="majorHAnsi"/>
                <w:bCs/>
              </w:rPr>
              <w:t>s individual serves as acting se</w:t>
            </w:r>
            <w:r w:rsidRPr="00EE342E">
              <w:rPr>
                <w:rFonts w:asciiTheme="majorHAnsi" w:hAnsiTheme="majorHAnsi" w:cstheme="majorHAnsi"/>
                <w:bCs/>
              </w:rPr>
              <w:t>cretar</w:t>
            </w:r>
            <w:r>
              <w:rPr>
                <w:rFonts w:asciiTheme="majorHAnsi" w:hAnsiTheme="majorHAnsi" w:cstheme="majorHAnsi"/>
                <w:bCs/>
              </w:rPr>
              <w:t>y of the Air Force in the s</w:t>
            </w:r>
            <w:r w:rsidRPr="00EE342E">
              <w:rPr>
                <w:rFonts w:asciiTheme="majorHAnsi" w:hAnsiTheme="majorHAnsi" w:cstheme="majorHAnsi"/>
                <w:bCs/>
              </w:rPr>
              <w:t>ecretary’s absence. By law, the</w:t>
            </w:r>
            <w:r>
              <w:rPr>
                <w:rFonts w:asciiTheme="majorHAnsi" w:hAnsiTheme="majorHAnsi" w:cstheme="majorHAnsi"/>
                <w:bCs/>
              </w:rPr>
              <w:t xml:space="preserve"> Under Secretary serves as the chief m</w:t>
            </w:r>
            <w:r w:rsidRPr="00EE342E">
              <w:rPr>
                <w:rFonts w:asciiTheme="majorHAnsi" w:hAnsiTheme="majorHAnsi" w:cstheme="majorHAnsi"/>
                <w:bCs/>
              </w:rPr>
              <w:t>anagement officer of the Air Force.</w:t>
            </w:r>
          </w:p>
        </w:tc>
      </w:tr>
      <w:tr w:rsidR="00EB68BC" w:rsidRPr="00EE342E" w:rsidTr="00EB68BC">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E342E" w:rsidRDefault="00EB68BC" w:rsidP="00EB68BC">
            <w:pPr>
              <w:contextualSpacing/>
              <w:rPr>
                <w:rFonts w:asciiTheme="majorHAnsi" w:hAnsiTheme="majorHAnsi" w:cstheme="majorHAnsi"/>
              </w:rPr>
            </w:pPr>
            <w:r w:rsidRPr="00EE342E">
              <w:rPr>
                <w:rFonts w:asciiTheme="majorHAnsi" w:hAnsiTheme="majorHAnsi" w:cstheme="majorHAnsi"/>
              </w:rPr>
              <w:t>Compensation</w:t>
            </w:r>
          </w:p>
        </w:tc>
        <w:tc>
          <w:tcPr>
            <w:tcW w:w="6794" w:type="dxa"/>
            <w:tcBorders>
              <w:top w:val="single" w:sz="2" w:space="0" w:color="auto"/>
              <w:left w:val="single" w:sz="2" w:space="0" w:color="auto"/>
              <w:bottom w:val="single" w:sz="2" w:space="0" w:color="auto"/>
              <w:right w:val="single" w:sz="2" w:space="0" w:color="auto"/>
            </w:tcBorders>
          </w:tcPr>
          <w:p w:rsidR="00EB68BC" w:rsidRPr="00EE342E" w:rsidRDefault="00EB68BC" w:rsidP="00EB68BC">
            <w:pPr>
              <w:contextualSpacing/>
              <w:rPr>
                <w:rFonts w:asciiTheme="majorHAnsi" w:hAnsiTheme="majorHAnsi" w:cstheme="majorHAnsi"/>
                <w:bCs/>
              </w:rPr>
            </w:pPr>
            <w:r w:rsidRPr="003473B8">
              <w:rPr>
                <w:rFonts w:asciiTheme="majorHAnsi" w:hAnsiTheme="majorHAnsi" w:cstheme="majorHAnsi"/>
                <w:bCs/>
              </w:rPr>
              <w:t>Level III $170,400 (5 U.S.C. § 5314)</w:t>
            </w:r>
          </w:p>
        </w:tc>
      </w:tr>
      <w:tr w:rsidR="00EB68BC" w:rsidRPr="00EE342E" w:rsidTr="00EB68BC">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E342E" w:rsidRDefault="00EB68BC" w:rsidP="00EB68BC">
            <w:pPr>
              <w:contextualSpacing/>
              <w:rPr>
                <w:rFonts w:asciiTheme="majorHAnsi" w:hAnsiTheme="majorHAnsi" w:cstheme="majorHAnsi"/>
              </w:rPr>
            </w:pPr>
            <w:r w:rsidRPr="00EE342E">
              <w:rPr>
                <w:rFonts w:asciiTheme="majorHAnsi" w:hAnsiTheme="majorHAnsi" w:cstheme="majorHAnsi"/>
              </w:rPr>
              <w:t>Position Reports to</w:t>
            </w:r>
          </w:p>
        </w:tc>
        <w:tc>
          <w:tcPr>
            <w:tcW w:w="6794" w:type="dxa"/>
            <w:tcBorders>
              <w:top w:val="single" w:sz="2" w:space="0" w:color="auto"/>
              <w:left w:val="single" w:sz="2" w:space="0" w:color="auto"/>
              <w:bottom w:val="single" w:sz="2" w:space="0" w:color="auto"/>
              <w:right w:val="single" w:sz="2" w:space="0" w:color="auto"/>
            </w:tcBorders>
          </w:tcPr>
          <w:p w:rsidR="00EB68BC" w:rsidRPr="00EE342E" w:rsidRDefault="00EB68BC" w:rsidP="00EB68BC">
            <w:pPr>
              <w:contextualSpacing/>
              <w:rPr>
                <w:rFonts w:asciiTheme="majorHAnsi" w:hAnsiTheme="majorHAnsi" w:cstheme="majorHAnsi"/>
              </w:rPr>
            </w:pPr>
            <w:r w:rsidRPr="00EE342E">
              <w:rPr>
                <w:rFonts w:asciiTheme="majorHAnsi" w:hAnsiTheme="majorHAnsi" w:cstheme="majorHAnsi"/>
              </w:rPr>
              <w:t>Secretary of the Air Force</w:t>
            </w:r>
          </w:p>
        </w:tc>
      </w:tr>
      <w:tr w:rsidR="00EB68BC" w:rsidRPr="00EE342E"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EE342E" w:rsidRDefault="00EB68BC" w:rsidP="00EB68BC">
            <w:pPr>
              <w:contextualSpacing/>
              <w:jc w:val="center"/>
              <w:rPr>
                <w:rFonts w:asciiTheme="majorHAnsi" w:hAnsiTheme="majorHAnsi" w:cstheme="majorHAnsi"/>
                <w:b/>
              </w:rPr>
            </w:pPr>
            <w:r w:rsidRPr="00EE342E">
              <w:rPr>
                <w:rFonts w:asciiTheme="majorHAnsi" w:hAnsiTheme="majorHAnsi" w:cstheme="majorHAnsi"/>
                <w:b/>
              </w:rPr>
              <w:t>RESPONSIBILITIES</w:t>
            </w:r>
          </w:p>
        </w:tc>
      </w:tr>
      <w:tr w:rsidR="00EB68BC" w:rsidRPr="00EE342E" w:rsidTr="00EB68BC">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E342E" w:rsidRDefault="00EB68BC" w:rsidP="00EB68BC">
            <w:pPr>
              <w:contextualSpacing/>
              <w:rPr>
                <w:rFonts w:asciiTheme="majorHAnsi" w:hAnsiTheme="majorHAnsi" w:cstheme="majorHAnsi"/>
              </w:rPr>
            </w:pPr>
            <w:r w:rsidRPr="00EE342E">
              <w:rPr>
                <w:rFonts w:asciiTheme="majorHAnsi" w:hAnsiTheme="majorHAnsi" w:cstheme="majorHAnsi"/>
              </w:rPr>
              <w:t>Management Scope</w:t>
            </w:r>
          </w:p>
        </w:tc>
        <w:tc>
          <w:tcPr>
            <w:tcW w:w="6794" w:type="dxa"/>
            <w:tcBorders>
              <w:top w:val="single" w:sz="2" w:space="0" w:color="auto"/>
              <w:left w:val="single" w:sz="2" w:space="0" w:color="auto"/>
              <w:bottom w:val="single" w:sz="2" w:space="0" w:color="auto"/>
              <w:right w:val="single" w:sz="2" w:space="0" w:color="auto"/>
            </w:tcBorders>
          </w:tcPr>
          <w:p w:rsidR="00EB68BC" w:rsidRPr="00EE342E" w:rsidRDefault="00EB68BC" w:rsidP="00EB68BC">
            <w:pPr>
              <w:contextualSpacing/>
              <w:rPr>
                <w:rFonts w:asciiTheme="majorHAnsi" w:hAnsiTheme="majorHAnsi" w:cstheme="majorHAnsi"/>
                <w:bCs/>
              </w:rPr>
            </w:pPr>
            <w:r w:rsidRPr="00EE342E">
              <w:rPr>
                <w:rFonts w:asciiTheme="majorHAnsi" w:hAnsiTheme="majorHAnsi" w:cstheme="majorHAnsi"/>
                <w:bCs/>
              </w:rPr>
              <w:t>The Air Force h</w:t>
            </w:r>
            <w:r>
              <w:rPr>
                <w:rFonts w:asciiTheme="majorHAnsi" w:hAnsiTheme="majorHAnsi" w:cstheme="majorHAnsi"/>
                <w:bCs/>
              </w:rPr>
              <w:t>as nearly 660,000 active duty, guard, reserve and civilian a</w:t>
            </w:r>
            <w:r w:rsidRPr="00EE342E">
              <w:rPr>
                <w:rFonts w:asciiTheme="majorHAnsi" w:hAnsiTheme="majorHAnsi" w:cstheme="majorHAnsi"/>
                <w:bCs/>
              </w:rPr>
              <w:t xml:space="preserve">irmen. The </w:t>
            </w:r>
            <w:r>
              <w:rPr>
                <w:rFonts w:asciiTheme="majorHAnsi" w:hAnsiTheme="majorHAnsi" w:cstheme="majorHAnsi"/>
                <w:bCs/>
              </w:rPr>
              <w:t>undersecretary</w:t>
            </w:r>
            <w:r w:rsidRPr="00EE342E">
              <w:rPr>
                <w:rFonts w:asciiTheme="majorHAnsi" w:hAnsiTheme="majorHAnsi" w:cstheme="majorHAnsi"/>
                <w:bCs/>
              </w:rPr>
              <w:t xml:space="preserve"> of the Air Force oversees its annual budget of more than $139 billion. The USECAF h</w:t>
            </w:r>
            <w:r>
              <w:rPr>
                <w:rFonts w:asciiTheme="majorHAnsi" w:hAnsiTheme="majorHAnsi" w:cstheme="majorHAnsi"/>
                <w:bCs/>
              </w:rPr>
              <w:t>as several direct reports: the d</w:t>
            </w:r>
            <w:r w:rsidRPr="00EE342E">
              <w:rPr>
                <w:rFonts w:asciiTheme="majorHAnsi" w:hAnsiTheme="majorHAnsi" w:cstheme="majorHAnsi"/>
                <w:bCs/>
              </w:rPr>
              <w:t xml:space="preserve">eputy </w:t>
            </w:r>
            <w:r>
              <w:rPr>
                <w:rFonts w:asciiTheme="majorHAnsi" w:hAnsiTheme="majorHAnsi" w:cstheme="majorHAnsi"/>
                <w:bCs/>
              </w:rPr>
              <w:t>undersecretary</w:t>
            </w:r>
            <w:r w:rsidRPr="00EE342E">
              <w:rPr>
                <w:rFonts w:asciiTheme="majorHAnsi" w:hAnsiTheme="majorHAnsi" w:cstheme="majorHAnsi"/>
                <w:bCs/>
              </w:rPr>
              <w:t xml:space="preserve"> of the Air Force (Space Programs); the </w:t>
            </w:r>
            <w:r>
              <w:rPr>
                <w:rFonts w:asciiTheme="majorHAnsi" w:hAnsiTheme="majorHAnsi" w:cstheme="majorHAnsi"/>
                <w:bCs/>
              </w:rPr>
              <w:t>deputy undersecretary</w:t>
            </w:r>
            <w:r w:rsidRPr="00EE342E">
              <w:rPr>
                <w:rFonts w:asciiTheme="majorHAnsi" w:hAnsiTheme="majorHAnsi" w:cstheme="majorHAnsi"/>
                <w:bCs/>
              </w:rPr>
              <w:t xml:space="preserve"> of the Air Force (International Affairs); the Directorate of Space Acquisition; the National Security Space Office; the Office of Small Business Programs of the Department of the Air Force</w:t>
            </w:r>
            <w:r>
              <w:rPr>
                <w:rFonts w:asciiTheme="majorHAnsi" w:hAnsiTheme="majorHAnsi" w:cstheme="majorHAnsi"/>
                <w:bCs/>
              </w:rPr>
              <w:t xml:space="preserve"> and</w:t>
            </w:r>
            <w:r w:rsidRPr="00EE342E">
              <w:rPr>
                <w:rFonts w:asciiTheme="majorHAnsi" w:hAnsiTheme="majorHAnsi" w:cstheme="majorHAnsi"/>
                <w:bCs/>
              </w:rPr>
              <w:t xml:space="preserve"> the </w:t>
            </w:r>
            <w:r>
              <w:rPr>
                <w:rFonts w:asciiTheme="majorHAnsi" w:hAnsiTheme="majorHAnsi" w:cstheme="majorHAnsi"/>
                <w:bCs/>
              </w:rPr>
              <w:t>deputy chief management o</w:t>
            </w:r>
            <w:r w:rsidRPr="00EE342E">
              <w:rPr>
                <w:rFonts w:asciiTheme="majorHAnsi" w:hAnsiTheme="majorHAnsi" w:cstheme="majorHAnsi"/>
                <w:bCs/>
              </w:rPr>
              <w:t xml:space="preserve">fficer. The Air Force Program </w:t>
            </w:r>
            <w:r>
              <w:rPr>
                <w:rFonts w:asciiTheme="majorHAnsi" w:hAnsiTheme="majorHAnsi" w:cstheme="majorHAnsi"/>
                <w:bCs/>
              </w:rPr>
              <w:t>executive officer</w:t>
            </w:r>
            <w:r w:rsidRPr="00EE342E">
              <w:rPr>
                <w:rFonts w:asciiTheme="majorHAnsi" w:hAnsiTheme="majorHAnsi" w:cstheme="majorHAnsi"/>
                <w:bCs/>
              </w:rPr>
              <w:t xml:space="preserve"> for the Space Radar Program and </w:t>
            </w:r>
            <w:r>
              <w:rPr>
                <w:rFonts w:asciiTheme="majorHAnsi" w:hAnsiTheme="majorHAnsi" w:cstheme="majorHAnsi"/>
                <w:bCs/>
              </w:rPr>
              <w:t xml:space="preserve">the Air Force Program executive officer </w:t>
            </w:r>
            <w:r w:rsidRPr="00EE342E">
              <w:rPr>
                <w:rFonts w:asciiTheme="majorHAnsi" w:hAnsiTheme="majorHAnsi" w:cstheme="majorHAnsi"/>
                <w:bCs/>
              </w:rPr>
              <w:t xml:space="preserve">for </w:t>
            </w:r>
            <w:r>
              <w:rPr>
                <w:rFonts w:asciiTheme="majorHAnsi" w:hAnsiTheme="majorHAnsi" w:cstheme="majorHAnsi"/>
                <w:bCs/>
              </w:rPr>
              <w:t>environmental s</w:t>
            </w:r>
            <w:r w:rsidRPr="00EE342E">
              <w:rPr>
                <w:rFonts w:asciiTheme="majorHAnsi" w:hAnsiTheme="majorHAnsi" w:cstheme="majorHAnsi"/>
                <w:bCs/>
              </w:rPr>
              <w:t>atellites also report directly to the USECAF.</w:t>
            </w:r>
          </w:p>
        </w:tc>
      </w:tr>
      <w:tr w:rsidR="00EB68BC" w:rsidRPr="00EE342E" w:rsidTr="00EB68BC">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E342E" w:rsidRDefault="00EB68BC" w:rsidP="00EB68BC">
            <w:pPr>
              <w:contextualSpacing/>
              <w:rPr>
                <w:rFonts w:asciiTheme="majorHAnsi" w:hAnsiTheme="majorHAnsi" w:cstheme="majorHAnsi"/>
              </w:rPr>
            </w:pPr>
            <w:r w:rsidRPr="00EE342E">
              <w:rPr>
                <w:rFonts w:asciiTheme="majorHAnsi" w:hAnsiTheme="majorHAnsi" w:cstheme="majorHAnsi"/>
              </w:rPr>
              <w:lastRenderedPageBreak/>
              <w:t>Primary Responsibilities</w:t>
            </w:r>
          </w:p>
        </w:tc>
        <w:tc>
          <w:tcPr>
            <w:tcW w:w="6794" w:type="dxa"/>
            <w:tcBorders>
              <w:top w:val="single" w:sz="2" w:space="0" w:color="auto"/>
              <w:left w:val="single" w:sz="2" w:space="0" w:color="auto"/>
              <w:bottom w:val="single" w:sz="2" w:space="0" w:color="auto"/>
              <w:right w:val="single" w:sz="2" w:space="0" w:color="auto"/>
            </w:tcBorders>
          </w:tcPr>
          <w:tbl>
            <w:tblPr>
              <w:tblW w:w="0" w:type="auto"/>
              <w:tblBorders>
                <w:top w:val="nil"/>
                <w:left w:val="nil"/>
                <w:bottom w:val="nil"/>
                <w:right w:val="nil"/>
              </w:tblBorders>
              <w:tblLook w:val="0000" w:firstRow="0" w:lastRow="0" w:firstColumn="0" w:lastColumn="0" w:noHBand="0" w:noVBand="0"/>
            </w:tblPr>
            <w:tblGrid>
              <w:gridCol w:w="6393"/>
            </w:tblGrid>
            <w:tr w:rsidR="00EB68BC" w:rsidRPr="00EE342E" w:rsidTr="00EB68BC">
              <w:trPr>
                <w:trHeight w:val="4989"/>
              </w:trPr>
              <w:tc>
                <w:tcPr>
                  <w:tcW w:w="0" w:type="auto"/>
                </w:tcPr>
                <w:p w:rsidR="00EB68BC" w:rsidRPr="0022625B" w:rsidRDefault="00EB68BC" w:rsidP="00EB68BC">
                  <w:pPr>
                    <w:pStyle w:val="ListParagraph"/>
                    <w:numPr>
                      <w:ilvl w:val="0"/>
                      <w:numId w:val="26"/>
                    </w:numPr>
                    <w:rPr>
                      <w:rFonts w:asciiTheme="majorHAnsi" w:eastAsia="Times New Roman" w:hAnsiTheme="majorHAnsi" w:cstheme="majorHAnsi"/>
                      <w:sz w:val="20"/>
                      <w:szCs w:val="20"/>
                    </w:rPr>
                  </w:pPr>
                  <w:r w:rsidRPr="0022625B">
                    <w:rPr>
                      <w:rFonts w:asciiTheme="majorHAnsi" w:eastAsia="Times New Roman" w:hAnsiTheme="majorHAnsi" w:cstheme="majorHAnsi"/>
                      <w:bCs/>
                      <w:sz w:val="20"/>
                      <w:szCs w:val="20"/>
                    </w:rPr>
                    <w:t>Subject to the directi</w:t>
                  </w:r>
                  <w:r>
                    <w:rPr>
                      <w:rFonts w:asciiTheme="majorHAnsi" w:eastAsia="Times New Roman" w:hAnsiTheme="majorHAnsi" w:cstheme="majorHAnsi"/>
                      <w:bCs/>
                      <w:sz w:val="20"/>
                      <w:szCs w:val="20"/>
                    </w:rPr>
                    <w:t>on and control of the s</w:t>
                  </w:r>
                  <w:r w:rsidRPr="0022625B">
                    <w:rPr>
                      <w:rFonts w:asciiTheme="majorHAnsi" w:eastAsia="Times New Roman" w:hAnsiTheme="majorHAnsi" w:cstheme="majorHAnsi"/>
                      <w:bCs/>
                      <w:sz w:val="20"/>
                      <w:szCs w:val="20"/>
                    </w:rPr>
                    <w:t>ecretary of the Air Force (SECAF):</w:t>
                  </w:r>
                </w:p>
                <w:p w:rsidR="00EB68BC" w:rsidRPr="0022625B" w:rsidRDefault="00EB68BC" w:rsidP="00EB68BC">
                  <w:pPr>
                    <w:pStyle w:val="ListParagraph"/>
                    <w:numPr>
                      <w:ilvl w:val="1"/>
                      <w:numId w:val="1"/>
                    </w:numPr>
                    <w:ind w:left="720"/>
                    <w:rPr>
                      <w:rFonts w:asciiTheme="majorHAnsi" w:eastAsia="Times New Roman" w:hAnsiTheme="majorHAnsi" w:cstheme="majorHAnsi"/>
                      <w:sz w:val="20"/>
                      <w:szCs w:val="20"/>
                    </w:rPr>
                  </w:pPr>
                  <w:r w:rsidRPr="0022625B">
                    <w:rPr>
                      <w:rFonts w:asciiTheme="majorHAnsi" w:eastAsia="Times New Roman" w:hAnsiTheme="majorHAnsi" w:cstheme="majorHAnsi"/>
                      <w:bCs/>
                      <w:sz w:val="20"/>
                      <w:szCs w:val="20"/>
                    </w:rPr>
                    <w:t>Exerc</w:t>
                  </w:r>
                  <w:r>
                    <w:rPr>
                      <w:rFonts w:asciiTheme="majorHAnsi" w:eastAsia="Times New Roman" w:hAnsiTheme="majorHAnsi" w:cstheme="majorHAnsi"/>
                      <w:bCs/>
                      <w:sz w:val="20"/>
                      <w:szCs w:val="20"/>
                    </w:rPr>
                    <w:t>ises the full authority of the s</w:t>
                  </w:r>
                  <w:r w:rsidRPr="0022625B">
                    <w:rPr>
                      <w:rFonts w:asciiTheme="majorHAnsi" w:eastAsia="Times New Roman" w:hAnsiTheme="majorHAnsi" w:cstheme="majorHAnsi"/>
                      <w:bCs/>
                      <w:sz w:val="20"/>
                      <w:szCs w:val="20"/>
                    </w:rPr>
                    <w:t>ecretary (except as limited by law, regulation, Office of Secretary of Defense or SECAF restr</w:t>
                  </w:r>
                  <w:r>
                    <w:rPr>
                      <w:rFonts w:asciiTheme="majorHAnsi" w:eastAsia="Times New Roman" w:hAnsiTheme="majorHAnsi" w:cstheme="majorHAnsi"/>
                      <w:bCs/>
                      <w:sz w:val="20"/>
                      <w:szCs w:val="20"/>
                    </w:rPr>
                    <w:t>ictions) in all affairs of the D</w:t>
                  </w:r>
                  <w:r w:rsidRPr="0022625B">
                    <w:rPr>
                      <w:rFonts w:asciiTheme="majorHAnsi" w:eastAsia="Times New Roman" w:hAnsiTheme="majorHAnsi" w:cstheme="majorHAnsi"/>
                      <w:bCs/>
                      <w:sz w:val="20"/>
                      <w:szCs w:val="20"/>
                    </w:rPr>
                    <w:t>epartment of the Air Force and relationships and transactions with Congress and other governmental and non-governmental organizations and individuals.</w:t>
                  </w:r>
                </w:p>
                <w:p w:rsidR="00EB68BC" w:rsidRPr="0022625B" w:rsidRDefault="00EB68BC" w:rsidP="00EB68BC">
                  <w:pPr>
                    <w:pStyle w:val="ListParagraph"/>
                    <w:numPr>
                      <w:ilvl w:val="1"/>
                      <w:numId w:val="1"/>
                    </w:numPr>
                    <w:ind w:left="720"/>
                    <w:rPr>
                      <w:rFonts w:asciiTheme="majorHAnsi" w:eastAsia="Times New Roman" w:hAnsiTheme="majorHAnsi" w:cstheme="majorHAnsi"/>
                      <w:sz w:val="20"/>
                      <w:szCs w:val="20"/>
                    </w:rPr>
                  </w:pPr>
                  <w:r w:rsidRPr="0022625B">
                    <w:rPr>
                      <w:rFonts w:asciiTheme="majorHAnsi" w:eastAsia="Times New Roman" w:hAnsiTheme="majorHAnsi" w:cstheme="majorHAnsi"/>
                      <w:bCs/>
                      <w:sz w:val="20"/>
                      <w:szCs w:val="20"/>
                    </w:rPr>
                    <w:t>Develops, oversees</w:t>
                  </w:r>
                  <w:r>
                    <w:rPr>
                      <w:rFonts w:asciiTheme="majorHAnsi" w:eastAsia="Times New Roman" w:hAnsiTheme="majorHAnsi" w:cstheme="majorHAnsi"/>
                      <w:bCs/>
                      <w:sz w:val="20"/>
                      <w:szCs w:val="20"/>
                    </w:rPr>
                    <w:t xml:space="preserve"> and</w:t>
                  </w:r>
                  <w:r w:rsidRPr="0022625B">
                    <w:rPr>
                      <w:rFonts w:asciiTheme="majorHAnsi" w:eastAsia="Times New Roman" w:hAnsiTheme="majorHAnsi" w:cstheme="majorHAnsi"/>
                      <w:bCs/>
                      <w:sz w:val="20"/>
                      <w:szCs w:val="20"/>
                    </w:rPr>
                    <w:t xml:space="preserve"> executes programs enabling the United States to exploit, integrate</w:t>
                  </w:r>
                  <w:r>
                    <w:rPr>
                      <w:rFonts w:asciiTheme="majorHAnsi" w:eastAsia="Times New Roman" w:hAnsiTheme="majorHAnsi" w:cstheme="majorHAnsi"/>
                      <w:bCs/>
                      <w:sz w:val="20"/>
                      <w:szCs w:val="20"/>
                    </w:rPr>
                    <w:t xml:space="preserve"> and</w:t>
                  </w:r>
                  <w:r w:rsidRPr="0022625B">
                    <w:rPr>
                      <w:rFonts w:asciiTheme="majorHAnsi" w:eastAsia="Times New Roman" w:hAnsiTheme="majorHAnsi" w:cstheme="majorHAnsi"/>
                      <w:bCs/>
                      <w:sz w:val="20"/>
                      <w:szCs w:val="20"/>
                    </w:rPr>
                    <w:t xml:space="preserve"> control space to protect and defend the nation and its global interests from peace through war.</w:t>
                  </w:r>
                </w:p>
                <w:p w:rsidR="00EB68BC" w:rsidRPr="0022625B" w:rsidRDefault="00EB68BC" w:rsidP="00EB68BC">
                  <w:pPr>
                    <w:pStyle w:val="ListParagraph"/>
                    <w:numPr>
                      <w:ilvl w:val="1"/>
                      <w:numId w:val="1"/>
                    </w:numPr>
                    <w:ind w:left="720"/>
                    <w:rPr>
                      <w:rFonts w:asciiTheme="majorHAnsi" w:eastAsia="Times New Roman" w:hAnsiTheme="majorHAnsi" w:cstheme="majorHAnsi"/>
                      <w:sz w:val="20"/>
                      <w:szCs w:val="20"/>
                    </w:rPr>
                  </w:pPr>
                  <w:r w:rsidRPr="0022625B">
                    <w:rPr>
                      <w:rFonts w:asciiTheme="majorHAnsi" w:eastAsia="Times New Roman" w:hAnsiTheme="majorHAnsi" w:cstheme="majorHAnsi"/>
                      <w:bCs/>
                      <w:sz w:val="20"/>
                      <w:szCs w:val="20"/>
                    </w:rPr>
                    <w:t xml:space="preserve">In accordance with Section 904, NDAA </w:t>
                  </w:r>
                  <w:r>
                    <w:rPr>
                      <w:rFonts w:asciiTheme="majorHAnsi" w:eastAsia="Times New Roman" w:hAnsiTheme="majorHAnsi" w:cstheme="majorHAnsi"/>
                      <w:bCs/>
                      <w:sz w:val="20"/>
                      <w:szCs w:val="20"/>
                    </w:rPr>
                    <w:t xml:space="preserve">fiscal </w:t>
                  </w:r>
                  <w:r w:rsidRPr="0022625B">
                    <w:rPr>
                      <w:rFonts w:asciiTheme="majorHAnsi" w:eastAsia="Times New Roman" w:hAnsiTheme="majorHAnsi" w:cstheme="majorHAnsi"/>
                      <w:bCs/>
                      <w:sz w:val="20"/>
                      <w:szCs w:val="20"/>
                    </w:rPr>
                    <w:t xml:space="preserve">08, the USECAF is designated as the </w:t>
                  </w:r>
                  <w:r>
                    <w:rPr>
                      <w:rFonts w:asciiTheme="majorHAnsi" w:eastAsia="Times New Roman" w:hAnsiTheme="majorHAnsi" w:cstheme="majorHAnsi"/>
                      <w:bCs/>
                      <w:sz w:val="20"/>
                      <w:szCs w:val="20"/>
                    </w:rPr>
                    <w:t>chief management officer</w:t>
                  </w:r>
                  <w:r w:rsidRPr="0022625B">
                    <w:rPr>
                      <w:rFonts w:asciiTheme="majorHAnsi" w:eastAsia="Times New Roman" w:hAnsiTheme="majorHAnsi" w:cstheme="majorHAnsi"/>
                      <w:bCs/>
                      <w:sz w:val="20"/>
                      <w:szCs w:val="20"/>
                    </w:rPr>
                    <w:t xml:space="preserve"> of the Air Force and assigned duties and authority relative to the management of business operations of the Air Force.</w:t>
                  </w:r>
                </w:p>
                <w:p w:rsidR="00EB68BC" w:rsidRPr="0022625B" w:rsidRDefault="00EB68BC" w:rsidP="00EB68BC">
                  <w:pPr>
                    <w:pStyle w:val="ListParagraph"/>
                    <w:numPr>
                      <w:ilvl w:val="0"/>
                      <w:numId w:val="1"/>
                    </w:numPr>
                    <w:rPr>
                      <w:rFonts w:asciiTheme="majorHAnsi" w:eastAsia="Times New Roman" w:hAnsiTheme="majorHAnsi" w:cstheme="majorHAnsi"/>
                      <w:sz w:val="20"/>
                      <w:szCs w:val="20"/>
                    </w:rPr>
                  </w:pPr>
                  <w:r w:rsidRPr="0022625B">
                    <w:rPr>
                      <w:rFonts w:asciiTheme="majorHAnsi" w:eastAsia="Times New Roman" w:hAnsiTheme="majorHAnsi" w:cstheme="majorHAnsi"/>
                      <w:bCs/>
                      <w:sz w:val="20"/>
                      <w:szCs w:val="20"/>
                    </w:rPr>
                    <w:t>Serves as the acting SECAF when the position of the SECAF is vacant.</w:t>
                  </w:r>
                </w:p>
                <w:p w:rsidR="00EB68BC" w:rsidRPr="0022625B" w:rsidRDefault="00EB68BC" w:rsidP="00EB68BC">
                  <w:pPr>
                    <w:pStyle w:val="ListParagraph"/>
                    <w:numPr>
                      <w:ilvl w:val="0"/>
                      <w:numId w:val="1"/>
                    </w:numPr>
                    <w:rPr>
                      <w:rFonts w:asciiTheme="majorHAnsi" w:eastAsia="Times New Roman" w:hAnsiTheme="majorHAnsi" w:cstheme="majorHAnsi"/>
                      <w:sz w:val="20"/>
                      <w:szCs w:val="20"/>
                    </w:rPr>
                  </w:pPr>
                  <w:r w:rsidRPr="0022625B">
                    <w:rPr>
                      <w:rFonts w:asciiTheme="majorHAnsi" w:eastAsia="Times New Roman" w:hAnsiTheme="majorHAnsi" w:cstheme="majorHAnsi"/>
                      <w:bCs/>
                      <w:sz w:val="20"/>
                      <w:szCs w:val="20"/>
                    </w:rPr>
                    <w:t>Manages key relationships with the United Commands, Joint Staff, intelligence community, defense agencies</w:t>
                  </w:r>
                  <w:r>
                    <w:rPr>
                      <w:rFonts w:asciiTheme="majorHAnsi" w:eastAsia="Times New Roman" w:hAnsiTheme="majorHAnsi" w:cstheme="majorHAnsi"/>
                      <w:bCs/>
                      <w:sz w:val="20"/>
                      <w:szCs w:val="20"/>
                    </w:rPr>
                    <w:t xml:space="preserve"> and</w:t>
                  </w:r>
                  <w:r w:rsidRPr="0022625B">
                    <w:rPr>
                      <w:rFonts w:asciiTheme="majorHAnsi" w:eastAsia="Times New Roman" w:hAnsiTheme="majorHAnsi" w:cstheme="majorHAnsi"/>
                      <w:bCs/>
                      <w:sz w:val="20"/>
                      <w:szCs w:val="20"/>
                    </w:rPr>
                    <w:t xml:space="preserve"> other military departments</w:t>
                  </w:r>
                  <w:r>
                    <w:rPr>
                      <w:rFonts w:asciiTheme="majorHAnsi" w:eastAsia="Times New Roman" w:hAnsiTheme="majorHAnsi" w:cstheme="majorHAnsi"/>
                      <w:bCs/>
                      <w:sz w:val="20"/>
                      <w:szCs w:val="20"/>
                    </w:rPr>
                    <w:t xml:space="preserve"> and the headquarters Air Force s</w:t>
                  </w:r>
                  <w:r w:rsidRPr="0022625B">
                    <w:rPr>
                      <w:rFonts w:asciiTheme="majorHAnsi" w:eastAsia="Times New Roman" w:hAnsiTheme="majorHAnsi" w:cstheme="majorHAnsi"/>
                      <w:bCs/>
                      <w:sz w:val="20"/>
                      <w:szCs w:val="20"/>
                    </w:rPr>
                    <w:t xml:space="preserve">taff. </w:t>
                  </w:r>
                </w:p>
                <w:p w:rsidR="00EB68BC" w:rsidRPr="0022625B" w:rsidRDefault="00EB68BC" w:rsidP="00EB68BC">
                  <w:pPr>
                    <w:pStyle w:val="ListParagraph"/>
                    <w:numPr>
                      <w:ilvl w:val="0"/>
                      <w:numId w:val="1"/>
                    </w:numPr>
                    <w:rPr>
                      <w:rFonts w:asciiTheme="majorHAnsi" w:eastAsia="Times New Roman" w:hAnsiTheme="majorHAnsi" w:cstheme="majorHAnsi"/>
                      <w:sz w:val="20"/>
                      <w:szCs w:val="20"/>
                    </w:rPr>
                  </w:pPr>
                  <w:r w:rsidRPr="0022625B">
                    <w:rPr>
                      <w:rFonts w:asciiTheme="majorHAnsi" w:eastAsia="Times New Roman" w:hAnsiTheme="majorHAnsi" w:cstheme="majorHAnsi"/>
                      <w:bCs/>
                      <w:sz w:val="20"/>
                      <w:szCs w:val="20"/>
                    </w:rPr>
                    <w:t xml:space="preserve">Exercises primary responsibility for the oversight of the Air Force Special Access Program space activities. </w:t>
                  </w:r>
                </w:p>
                <w:p w:rsidR="00EB68BC" w:rsidRPr="0022625B" w:rsidRDefault="00EB68BC" w:rsidP="00EB68BC">
                  <w:pPr>
                    <w:pStyle w:val="ListParagraph"/>
                    <w:numPr>
                      <w:ilvl w:val="0"/>
                      <w:numId w:val="1"/>
                    </w:numPr>
                    <w:rPr>
                      <w:rFonts w:asciiTheme="majorHAnsi" w:hAnsiTheme="majorHAnsi" w:cstheme="majorHAnsi"/>
                      <w:bCs/>
                      <w:sz w:val="20"/>
                      <w:szCs w:val="20"/>
                    </w:rPr>
                  </w:pPr>
                  <w:r w:rsidRPr="0022625B">
                    <w:rPr>
                      <w:rFonts w:asciiTheme="majorHAnsi" w:eastAsia="Times New Roman" w:hAnsiTheme="majorHAnsi" w:cstheme="majorHAnsi"/>
                      <w:bCs/>
                      <w:sz w:val="20"/>
                      <w:szCs w:val="20"/>
                    </w:rPr>
                    <w:t>Directs and oversees activ</w:t>
                  </w:r>
                  <w:r>
                    <w:rPr>
                      <w:rFonts w:asciiTheme="majorHAnsi" w:eastAsia="Times New Roman" w:hAnsiTheme="majorHAnsi" w:cstheme="majorHAnsi"/>
                      <w:bCs/>
                      <w:sz w:val="20"/>
                      <w:szCs w:val="20"/>
                    </w:rPr>
                    <w:t>ities of the Air Force program executive officer for s</w:t>
                  </w:r>
                  <w:r w:rsidRPr="0022625B">
                    <w:rPr>
                      <w:rFonts w:asciiTheme="majorHAnsi" w:eastAsia="Times New Roman" w:hAnsiTheme="majorHAnsi" w:cstheme="majorHAnsi"/>
                      <w:bCs/>
                      <w:sz w:val="20"/>
                      <w:szCs w:val="20"/>
                    </w:rPr>
                    <w:t xml:space="preserve">pace, the Air Force </w:t>
                  </w:r>
                  <w:r>
                    <w:rPr>
                      <w:rFonts w:asciiTheme="majorHAnsi" w:eastAsia="Times New Roman" w:hAnsiTheme="majorHAnsi" w:cstheme="majorHAnsi"/>
                      <w:bCs/>
                      <w:sz w:val="20"/>
                      <w:szCs w:val="20"/>
                    </w:rPr>
                    <w:t>program</w:t>
                  </w:r>
                  <w:r w:rsidRPr="0022625B">
                    <w:rPr>
                      <w:rFonts w:asciiTheme="majorHAnsi" w:eastAsia="Times New Roman" w:hAnsiTheme="majorHAnsi" w:cstheme="majorHAnsi"/>
                      <w:bCs/>
                      <w:sz w:val="20"/>
                      <w:szCs w:val="20"/>
                    </w:rPr>
                    <w:t xml:space="preserve"> </w:t>
                  </w:r>
                  <w:r>
                    <w:rPr>
                      <w:rFonts w:asciiTheme="majorHAnsi" w:eastAsia="Times New Roman" w:hAnsiTheme="majorHAnsi" w:cstheme="majorHAnsi"/>
                      <w:bCs/>
                      <w:sz w:val="20"/>
                      <w:szCs w:val="20"/>
                    </w:rPr>
                    <w:t>executive officer</w:t>
                  </w:r>
                  <w:r w:rsidRPr="0022625B">
                    <w:rPr>
                      <w:rFonts w:asciiTheme="majorHAnsi" w:eastAsia="Times New Roman" w:hAnsiTheme="majorHAnsi" w:cstheme="majorHAnsi"/>
                      <w:bCs/>
                      <w:sz w:val="20"/>
                      <w:szCs w:val="20"/>
                    </w:rPr>
                    <w:t xml:space="preserve"> for the </w:t>
                  </w:r>
                  <w:r>
                    <w:rPr>
                      <w:rFonts w:asciiTheme="majorHAnsi" w:eastAsia="Times New Roman" w:hAnsiTheme="majorHAnsi" w:cstheme="majorHAnsi"/>
                      <w:bCs/>
                      <w:sz w:val="20"/>
                      <w:szCs w:val="20"/>
                    </w:rPr>
                    <w:t>space radar program, the Air Force p</w:t>
                  </w:r>
                  <w:r w:rsidRPr="0022625B">
                    <w:rPr>
                      <w:rFonts w:asciiTheme="majorHAnsi" w:eastAsia="Times New Roman" w:hAnsiTheme="majorHAnsi" w:cstheme="majorHAnsi"/>
                      <w:bCs/>
                      <w:sz w:val="20"/>
                      <w:szCs w:val="20"/>
                    </w:rPr>
                    <w:t xml:space="preserve">rogram </w:t>
                  </w:r>
                  <w:r>
                    <w:rPr>
                      <w:rFonts w:asciiTheme="majorHAnsi" w:eastAsia="Times New Roman" w:hAnsiTheme="majorHAnsi" w:cstheme="majorHAnsi"/>
                      <w:bCs/>
                      <w:sz w:val="20"/>
                      <w:szCs w:val="20"/>
                    </w:rPr>
                    <w:t>executive officer</w:t>
                  </w:r>
                  <w:r w:rsidRPr="0022625B">
                    <w:rPr>
                      <w:rFonts w:asciiTheme="majorHAnsi" w:eastAsia="Times New Roman" w:hAnsiTheme="majorHAnsi" w:cstheme="majorHAnsi"/>
                      <w:bCs/>
                      <w:sz w:val="20"/>
                      <w:szCs w:val="20"/>
                    </w:rPr>
                    <w:t xml:space="preserve"> for </w:t>
                  </w:r>
                  <w:r>
                    <w:rPr>
                      <w:rFonts w:asciiTheme="majorHAnsi" w:eastAsia="Times New Roman" w:hAnsiTheme="majorHAnsi" w:cstheme="majorHAnsi"/>
                      <w:bCs/>
                      <w:sz w:val="20"/>
                      <w:szCs w:val="20"/>
                    </w:rPr>
                    <w:t>environmental satellites</w:t>
                  </w:r>
                  <w:r w:rsidRPr="0022625B">
                    <w:rPr>
                      <w:rFonts w:asciiTheme="majorHAnsi" w:eastAsia="Times New Roman" w:hAnsiTheme="majorHAnsi" w:cstheme="majorHAnsi"/>
                      <w:bCs/>
                      <w:sz w:val="20"/>
                      <w:szCs w:val="20"/>
                    </w:rPr>
                    <w:t>, the Directorate of Space Acquisition,</w:t>
                  </w:r>
                  <w:r w:rsidRPr="0022625B">
                    <w:rPr>
                      <w:rFonts w:asciiTheme="majorHAnsi" w:hAnsiTheme="majorHAnsi" w:cstheme="majorHAnsi"/>
                      <w:bCs/>
                      <w:sz w:val="20"/>
                      <w:szCs w:val="20"/>
                    </w:rPr>
                    <w:t xml:space="preserve"> the </w:t>
                  </w:r>
                  <w:r>
                    <w:rPr>
                      <w:rFonts w:asciiTheme="majorHAnsi" w:hAnsiTheme="majorHAnsi" w:cstheme="majorHAnsi"/>
                      <w:bCs/>
                      <w:sz w:val="20"/>
                      <w:szCs w:val="20"/>
                    </w:rPr>
                    <w:t>deputy undersecretary</w:t>
                  </w:r>
                  <w:r w:rsidRPr="0022625B">
                    <w:rPr>
                      <w:rFonts w:asciiTheme="majorHAnsi" w:hAnsiTheme="majorHAnsi" w:cstheme="majorHAnsi"/>
                      <w:bCs/>
                      <w:sz w:val="20"/>
                      <w:szCs w:val="20"/>
                    </w:rPr>
                    <w:t xml:space="preserve"> of the Air Force (</w:t>
                  </w:r>
                  <w:r>
                    <w:rPr>
                      <w:rFonts w:asciiTheme="majorHAnsi" w:hAnsiTheme="majorHAnsi" w:cstheme="majorHAnsi"/>
                      <w:bCs/>
                      <w:sz w:val="20"/>
                      <w:szCs w:val="20"/>
                    </w:rPr>
                    <w:t>space programs</w:t>
                  </w:r>
                  <w:r w:rsidRPr="0022625B">
                    <w:rPr>
                      <w:rFonts w:asciiTheme="majorHAnsi" w:hAnsiTheme="majorHAnsi" w:cstheme="majorHAnsi"/>
                      <w:bCs/>
                      <w:sz w:val="20"/>
                      <w:szCs w:val="20"/>
                    </w:rPr>
                    <w:t xml:space="preserve">), the </w:t>
                  </w:r>
                  <w:r>
                    <w:rPr>
                      <w:rFonts w:asciiTheme="majorHAnsi" w:hAnsiTheme="majorHAnsi" w:cstheme="majorHAnsi"/>
                      <w:bCs/>
                      <w:sz w:val="20"/>
                      <w:szCs w:val="20"/>
                    </w:rPr>
                    <w:t>deputy undersecretary</w:t>
                  </w:r>
                  <w:r w:rsidRPr="0022625B">
                    <w:rPr>
                      <w:rFonts w:asciiTheme="majorHAnsi" w:hAnsiTheme="majorHAnsi" w:cstheme="majorHAnsi"/>
                      <w:bCs/>
                      <w:sz w:val="20"/>
                      <w:szCs w:val="20"/>
                    </w:rPr>
                    <w:t xml:space="preserve"> of the Air Force (</w:t>
                  </w:r>
                  <w:r>
                    <w:rPr>
                      <w:rFonts w:asciiTheme="majorHAnsi" w:hAnsiTheme="majorHAnsi" w:cstheme="majorHAnsi"/>
                      <w:bCs/>
                      <w:sz w:val="20"/>
                      <w:szCs w:val="20"/>
                    </w:rPr>
                    <w:t>international af</w:t>
                  </w:r>
                  <w:r w:rsidRPr="0022625B">
                    <w:rPr>
                      <w:rFonts w:asciiTheme="majorHAnsi" w:hAnsiTheme="majorHAnsi" w:cstheme="majorHAnsi"/>
                      <w:bCs/>
                      <w:sz w:val="20"/>
                      <w:szCs w:val="20"/>
                    </w:rPr>
                    <w:t>fairs)</w:t>
                  </w:r>
                  <w:r>
                    <w:rPr>
                      <w:rFonts w:asciiTheme="majorHAnsi" w:hAnsiTheme="majorHAnsi" w:cstheme="majorHAnsi"/>
                      <w:bCs/>
                      <w:sz w:val="20"/>
                      <w:szCs w:val="20"/>
                    </w:rPr>
                    <w:t xml:space="preserve"> and</w:t>
                  </w:r>
                  <w:r w:rsidRPr="0022625B">
                    <w:rPr>
                      <w:rFonts w:asciiTheme="majorHAnsi" w:hAnsiTheme="majorHAnsi" w:cstheme="majorHAnsi"/>
                      <w:bCs/>
                      <w:sz w:val="20"/>
                      <w:szCs w:val="20"/>
                    </w:rPr>
                    <w:t xml:space="preserve"> the Office of Small Business Programs of the Department of the Air Force. </w:t>
                  </w:r>
                </w:p>
                <w:p w:rsidR="00EB68BC" w:rsidRPr="0022625B" w:rsidRDefault="00EB68BC" w:rsidP="00EB68BC">
                  <w:pPr>
                    <w:pStyle w:val="ListParagraph"/>
                    <w:numPr>
                      <w:ilvl w:val="0"/>
                      <w:numId w:val="1"/>
                    </w:numPr>
                    <w:rPr>
                      <w:rFonts w:asciiTheme="majorHAnsi" w:eastAsia="Times New Roman" w:hAnsiTheme="majorHAnsi" w:cstheme="majorHAnsi"/>
                      <w:sz w:val="20"/>
                      <w:szCs w:val="20"/>
                    </w:rPr>
                  </w:pPr>
                  <w:r w:rsidRPr="0022625B">
                    <w:rPr>
                      <w:rFonts w:asciiTheme="majorHAnsi" w:hAnsiTheme="majorHAnsi" w:cstheme="majorHAnsi"/>
                      <w:bCs/>
                      <w:sz w:val="20"/>
                      <w:szCs w:val="20"/>
                    </w:rPr>
                    <w:t xml:space="preserve">Serves as the </w:t>
                  </w:r>
                  <w:r>
                    <w:rPr>
                      <w:rFonts w:asciiTheme="majorHAnsi" w:hAnsiTheme="majorHAnsi" w:cstheme="majorHAnsi"/>
                      <w:bCs/>
                      <w:sz w:val="20"/>
                      <w:szCs w:val="20"/>
                    </w:rPr>
                    <w:t>milestone decision authority</w:t>
                  </w:r>
                  <w:r w:rsidRPr="0022625B">
                    <w:rPr>
                      <w:rFonts w:asciiTheme="majorHAnsi" w:hAnsiTheme="majorHAnsi" w:cstheme="majorHAnsi"/>
                      <w:bCs/>
                      <w:sz w:val="20"/>
                      <w:szCs w:val="20"/>
                    </w:rPr>
                    <w:t xml:space="preserve"> for Department of Defense Major Defense Acquisition Programs (MDAP) when delegated by the </w:t>
                  </w:r>
                  <w:r>
                    <w:rPr>
                      <w:rFonts w:asciiTheme="majorHAnsi" w:hAnsiTheme="majorHAnsi" w:cstheme="majorHAnsi"/>
                      <w:bCs/>
                      <w:sz w:val="20"/>
                      <w:szCs w:val="20"/>
                    </w:rPr>
                    <w:t>undersecretary</w:t>
                  </w:r>
                  <w:r w:rsidRPr="0022625B">
                    <w:rPr>
                      <w:rFonts w:asciiTheme="majorHAnsi" w:hAnsiTheme="majorHAnsi" w:cstheme="majorHAnsi"/>
                      <w:bCs/>
                      <w:sz w:val="20"/>
                      <w:szCs w:val="20"/>
                    </w:rPr>
                    <w:t xml:space="preserve"> of Defense (Acquisition Technology</w:t>
                  </w:r>
                  <w:r>
                    <w:rPr>
                      <w:rFonts w:asciiTheme="majorHAnsi" w:hAnsiTheme="majorHAnsi" w:cstheme="majorHAnsi"/>
                      <w:bCs/>
                      <w:sz w:val="20"/>
                      <w:szCs w:val="20"/>
                    </w:rPr>
                    <w:t xml:space="preserve"> and</w:t>
                  </w:r>
                  <w:r w:rsidRPr="0022625B">
                    <w:rPr>
                      <w:rFonts w:asciiTheme="majorHAnsi" w:hAnsiTheme="majorHAnsi" w:cstheme="majorHAnsi"/>
                      <w:bCs/>
                      <w:sz w:val="20"/>
                      <w:szCs w:val="20"/>
                    </w:rPr>
                    <w:t xml:space="preserve"> Logistics) and re-delegated by the SECAF.</w:t>
                  </w:r>
                </w:p>
                <w:p w:rsidR="00EB68BC" w:rsidRPr="0022625B" w:rsidRDefault="00EB68BC" w:rsidP="00EB68BC">
                  <w:pPr>
                    <w:pStyle w:val="ListParagraph"/>
                    <w:numPr>
                      <w:ilvl w:val="0"/>
                      <w:numId w:val="1"/>
                    </w:numPr>
                    <w:rPr>
                      <w:rFonts w:asciiTheme="majorHAnsi" w:eastAsia="Times New Roman" w:hAnsiTheme="majorHAnsi" w:cstheme="majorHAnsi"/>
                      <w:sz w:val="20"/>
                      <w:szCs w:val="20"/>
                    </w:rPr>
                  </w:pPr>
                  <w:r>
                    <w:rPr>
                      <w:rFonts w:asciiTheme="majorHAnsi" w:hAnsiTheme="majorHAnsi" w:cstheme="majorHAnsi"/>
                      <w:bCs/>
                      <w:sz w:val="20"/>
                      <w:szCs w:val="20"/>
                    </w:rPr>
                    <w:t>Recommends, to the h</w:t>
                  </w:r>
                  <w:r w:rsidRPr="0022625B">
                    <w:rPr>
                      <w:rFonts w:asciiTheme="majorHAnsi" w:hAnsiTheme="majorHAnsi" w:cstheme="majorHAnsi"/>
                      <w:bCs/>
                      <w:sz w:val="20"/>
                      <w:szCs w:val="20"/>
                    </w:rPr>
                    <w:t>eads of the DOD Components, DOD-wide processes for the development, coordination, integration, review</w:t>
                  </w:r>
                  <w:r>
                    <w:rPr>
                      <w:rFonts w:asciiTheme="majorHAnsi" w:hAnsiTheme="majorHAnsi" w:cstheme="majorHAnsi"/>
                      <w:bCs/>
                      <w:sz w:val="20"/>
                      <w:szCs w:val="20"/>
                    </w:rPr>
                    <w:t xml:space="preserve"> and</w:t>
                  </w:r>
                  <w:r w:rsidRPr="0022625B">
                    <w:rPr>
                      <w:rFonts w:asciiTheme="majorHAnsi" w:hAnsiTheme="majorHAnsi" w:cstheme="majorHAnsi"/>
                      <w:bCs/>
                      <w:sz w:val="20"/>
                      <w:szCs w:val="20"/>
                    </w:rPr>
                    <w:t xml:space="preserve"> implementation of space system plans, strategy</w:t>
                  </w:r>
                  <w:r>
                    <w:rPr>
                      <w:rFonts w:asciiTheme="majorHAnsi" w:hAnsiTheme="majorHAnsi" w:cstheme="majorHAnsi"/>
                      <w:bCs/>
                      <w:sz w:val="20"/>
                      <w:szCs w:val="20"/>
                    </w:rPr>
                    <w:t xml:space="preserve"> and</w:t>
                  </w:r>
                  <w:r w:rsidRPr="0022625B">
                    <w:rPr>
                      <w:rFonts w:asciiTheme="majorHAnsi" w:hAnsiTheme="majorHAnsi" w:cstheme="majorHAnsi"/>
                      <w:bCs/>
                      <w:sz w:val="20"/>
                      <w:szCs w:val="20"/>
                    </w:rPr>
                    <w:t xml:space="preserve"> acquisition programs. </w:t>
                  </w:r>
                </w:p>
                <w:p w:rsidR="00EB68BC" w:rsidRPr="0022625B" w:rsidRDefault="00EB68BC" w:rsidP="00EB68BC">
                  <w:pPr>
                    <w:pStyle w:val="ListParagraph"/>
                    <w:numPr>
                      <w:ilvl w:val="0"/>
                      <w:numId w:val="1"/>
                    </w:numPr>
                    <w:rPr>
                      <w:rFonts w:asciiTheme="majorHAnsi" w:eastAsia="Times New Roman" w:hAnsiTheme="majorHAnsi" w:cstheme="majorHAnsi"/>
                      <w:sz w:val="20"/>
                      <w:szCs w:val="20"/>
                    </w:rPr>
                  </w:pPr>
                  <w:r w:rsidRPr="0022625B">
                    <w:rPr>
                      <w:rFonts w:asciiTheme="majorHAnsi" w:hAnsiTheme="majorHAnsi" w:cstheme="majorHAnsi"/>
                      <w:bCs/>
                      <w:sz w:val="20"/>
                      <w:szCs w:val="20"/>
                    </w:rPr>
                    <w:t>Prepares the annual National Security Space</w:t>
                  </w:r>
                  <w:r>
                    <w:rPr>
                      <w:rFonts w:asciiTheme="majorHAnsi" w:hAnsiTheme="majorHAnsi" w:cstheme="majorHAnsi"/>
                      <w:bCs/>
                      <w:sz w:val="20"/>
                      <w:szCs w:val="20"/>
                    </w:rPr>
                    <w:t xml:space="preserve"> Plan in consultation with the heads of DOD components and the d</w:t>
                  </w:r>
                  <w:r w:rsidRPr="0022625B">
                    <w:rPr>
                      <w:rFonts w:asciiTheme="majorHAnsi" w:hAnsiTheme="majorHAnsi" w:cstheme="majorHAnsi"/>
                      <w:bCs/>
                      <w:sz w:val="20"/>
                      <w:szCs w:val="20"/>
                    </w:rPr>
                    <w:t xml:space="preserve">irector of National Intelligence. </w:t>
                  </w:r>
                </w:p>
                <w:p w:rsidR="00EB68BC" w:rsidRPr="0022625B" w:rsidRDefault="00EB68BC" w:rsidP="00EB68BC">
                  <w:pPr>
                    <w:pStyle w:val="ListParagraph"/>
                    <w:numPr>
                      <w:ilvl w:val="0"/>
                      <w:numId w:val="1"/>
                    </w:numPr>
                    <w:rPr>
                      <w:rFonts w:asciiTheme="majorHAnsi" w:eastAsia="Times New Roman" w:hAnsiTheme="majorHAnsi" w:cstheme="majorHAnsi"/>
                      <w:sz w:val="20"/>
                      <w:szCs w:val="20"/>
                    </w:rPr>
                  </w:pPr>
                  <w:r w:rsidRPr="0022625B">
                    <w:rPr>
                      <w:rFonts w:asciiTheme="majorHAnsi" w:hAnsiTheme="majorHAnsi" w:cstheme="majorHAnsi"/>
                      <w:bCs/>
                      <w:sz w:val="20"/>
                      <w:szCs w:val="20"/>
                    </w:rPr>
                    <w:t>Reviews annually, in c</w:t>
                  </w:r>
                  <w:r>
                    <w:rPr>
                      <w:rFonts w:asciiTheme="majorHAnsi" w:hAnsiTheme="majorHAnsi" w:cstheme="majorHAnsi"/>
                      <w:bCs/>
                      <w:sz w:val="20"/>
                      <w:szCs w:val="20"/>
                    </w:rPr>
                    <w:t>oordination with the other DOD c</w:t>
                  </w:r>
                  <w:r w:rsidRPr="0022625B">
                    <w:rPr>
                      <w:rFonts w:asciiTheme="majorHAnsi" w:hAnsiTheme="majorHAnsi" w:cstheme="majorHAnsi"/>
                      <w:bCs/>
                      <w:sz w:val="20"/>
                      <w:szCs w:val="20"/>
                    </w:rPr>
                    <w:t xml:space="preserve">omponents and the </w:t>
                  </w:r>
                  <w:r>
                    <w:rPr>
                      <w:rFonts w:asciiTheme="majorHAnsi" w:hAnsiTheme="majorHAnsi" w:cstheme="majorHAnsi"/>
                      <w:bCs/>
                      <w:sz w:val="20"/>
                      <w:szCs w:val="20"/>
                    </w:rPr>
                    <w:t>intelligence community</w:t>
                  </w:r>
                  <w:r w:rsidRPr="0022625B">
                    <w:rPr>
                      <w:rFonts w:asciiTheme="majorHAnsi" w:hAnsiTheme="majorHAnsi" w:cstheme="majorHAnsi"/>
                      <w:bCs/>
                      <w:sz w:val="20"/>
                      <w:szCs w:val="20"/>
                    </w:rPr>
                    <w:t>, the space program, budget</w:t>
                  </w:r>
                  <w:r>
                    <w:rPr>
                      <w:rFonts w:asciiTheme="majorHAnsi" w:hAnsiTheme="majorHAnsi" w:cstheme="majorHAnsi"/>
                      <w:bCs/>
                      <w:sz w:val="20"/>
                      <w:szCs w:val="20"/>
                    </w:rPr>
                    <w:t xml:space="preserve"> and</w:t>
                  </w:r>
                  <w:r w:rsidRPr="0022625B">
                    <w:rPr>
                      <w:rFonts w:asciiTheme="majorHAnsi" w:hAnsiTheme="majorHAnsi" w:cstheme="majorHAnsi"/>
                      <w:bCs/>
                      <w:sz w:val="20"/>
                      <w:szCs w:val="20"/>
                    </w:rPr>
                    <w:t xml:space="preserve"> accounting mechanism.</w:t>
                  </w:r>
                </w:p>
                <w:p w:rsidR="00EB68BC" w:rsidRPr="0022625B" w:rsidRDefault="00EB68BC" w:rsidP="00EB68BC">
                  <w:pPr>
                    <w:pStyle w:val="ListParagraph"/>
                    <w:numPr>
                      <w:ilvl w:val="0"/>
                      <w:numId w:val="1"/>
                    </w:numPr>
                    <w:rPr>
                      <w:rFonts w:asciiTheme="majorHAnsi" w:eastAsia="Times New Roman" w:hAnsiTheme="majorHAnsi" w:cstheme="majorHAnsi"/>
                      <w:sz w:val="20"/>
                      <w:szCs w:val="20"/>
                    </w:rPr>
                  </w:pPr>
                  <w:r w:rsidRPr="0022625B">
                    <w:rPr>
                      <w:rFonts w:asciiTheme="majorHAnsi" w:hAnsiTheme="majorHAnsi" w:cstheme="majorHAnsi"/>
                      <w:bCs/>
                      <w:sz w:val="20"/>
                      <w:szCs w:val="20"/>
                    </w:rPr>
                    <w:t xml:space="preserve">Represents and advocates DOD-wide space interests in the planning and programming processes and defense acquisition process. </w:t>
                  </w:r>
                </w:p>
                <w:p w:rsidR="00EB68BC" w:rsidRPr="0022625B" w:rsidRDefault="00EB68BC" w:rsidP="00EB68BC">
                  <w:pPr>
                    <w:pStyle w:val="ListParagraph"/>
                    <w:numPr>
                      <w:ilvl w:val="0"/>
                      <w:numId w:val="1"/>
                    </w:numPr>
                    <w:rPr>
                      <w:rFonts w:asciiTheme="majorHAnsi" w:eastAsia="Times New Roman" w:hAnsiTheme="majorHAnsi" w:cstheme="majorHAnsi"/>
                      <w:sz w:val="20"/>
                      <w:szCs w:val="20"/>
                    </w:rPr>
                  </w:pPr>
                  <w:r w:rsidRPr="0022625B">
                    <w:rPr>
                      <w:rFonts w:asciiTheme="majorHAnsi" w:hAnsiTheme="majorHAnsi" w:cstheme="majorHAnsi"/>
                      <w:bCs/>
                      <w:sz w:val="20"/>
                      <w:szCs w:val="20"/>
                    </w:rPr>
                    <w:t>Integrates the nee</w:t>
                  </w:r>
                  <w:r>
                    <w:rPr>
                      <w:rFonts w:asciiTheme="majorHAnsi" w:hAnsiTheme="majorHAnsi" w:cstheme="majorHAnsi"/>
                      <w:bCs/>
                      <w:sz w:val="20"/>
                      <w:szCs w:val="20"/>
                    </w:rPr>
                    <w:t>ds and requirements of the DOD c</w:t>
                  </w:r>
                  <w:r w:rsidRPr="0022625B">
                    <w:rPr>
                      <w:rFonts w:asciiTheme="majorHAnsi" w:hAnsiTheme="majorHAnsi" w:cstheme="majorHAnsi"/>
                      <w:bCs/>
                      <w:sz w:val="20"/>
                      <w:szCs w:val="20"/>
                    </w:rPr>
                    <w:t xml:space="preserve">omponents into space plans and space MDAP capabilities documents and submits them to the Joint Requirements Oversight Council for validation. </w:t>
                  </w:r>
                </w:p>
                <w:p w:rsidR="00EB68BC" w:rsidRPr="0022625B" w:rsidRDefault="00EB68BC" w:rsidP="00EB68BC">
                  <w:pPr>
                    <w:pStyle w:val="ListParagraph"/>
                    <w:numPr>
                      <w:ilvl w:val="0"/>
                      <w:numId w:val="1"/>
                    </w:numPr>
                    <w:rPr>
                      <w:rFonts w:asciiTheme="majorHAnsi" w:eastAsia="Times New Roman" w:hAnsiTheme="majorHAnsi" w:cstheme="majorHAnsi"/>
                      <w:sz w:val="20"/>
                      <w:szCs w:val="20"/>
                    </w:rPr>
                  </w:pPr>
                  <w:r w:rsidRPr="0022625B">
                    <w:rPr>
                      <w:rFonts w:asciiTheme="majorHAnsi" w:hAnsiTheme="majorHAnsi" w:cstheme="majorHAnsi"/>
                      <w:bCs/>
                      <w:sz w:val="20"/>
                      <w:szCs w:val="20"/>
                    </w:rPr>
                    <w:lastRenderedPageBreak/>
                    <w:t>Prepares annu</w:t>
                  </w:r>
                  <w:r>
                    <w:rPr>
                      <w:rFonts w:asciiTheme="majorHAnsi" w:hAnsiTheme="majorHAnsi" w:cstheme="majorHAnsi"/>
                      <w:bCs/>
                      <w:sz w:val="20"/>
                      <w:szCs w:val="20"/>
                    </w:rPr>
                    <w:t>ally, in consultation with the heads of DOD components and the d</w:t>
                  </w:r>
                  <w:r w:rsidRPr="0022625B">
                    <w:rPr>
                      <w:rFonts w:asciiTheme="majorHAnsi" w:hAnsiTheme="majorHAnsi" w:cstheme="majorHAnsi"/>
                      <w:bCs/>
                      <w:sz w:val="20"/>
                      <w:szCs w:val="20"/>
                    </w:rPr>
                    <w:t xml:space="preserve">irector of </w:t>
                  </w:r>
                  <w:r>
                    <w:rPr>
                      <w:rFonts w:asciiTheme="majorHAnsi" w:hAnsiTheme="majorHAnsi" w:cstheme="majorHAnsi"/>
                      <w:bCs/>
                      <w:sz w:val="20"/>
                      <w:szCs w:val="20"/>
                    </w:rPr>
                    <w:t>national intelligence</w:t>
                  </w:r>
                  <w:r w:rsidRPr="0022625B">
                    <w:rPr>
                      <w:rFonts w:asciiTheme="majorHAnsi" w:hAnsiTheme="majorHAnsi" w:cstheme="majorHAnsi"/>
                      <w:bCs/>
                      <w:sz w:val="20"/>
                      <w:szCs w:val="20"/>
                    </w:rPr>
                    <w:t xml:space="preserve">, the </w:t>
                  </w:r>
                  <w:r>
                    <w:rPr>
                      <w:rFonts w:asciiTheme="majorHAnsi" w:hAnsiTheme="majorHAnsi" w:cstheme="majorHAnsi"/>
                      <w:bCs/>
                      <w:sz w:val="20"/>
                      <w:szCs w:val="20"/>
                    </w:rPr>
                    <w:t>national security space program assessment</w:t>
                  </w:r>
                  <w:r w:rsidRPr="0022625B">
                    <w:rPr>
                      <w:rFonts w:asciiTheme="majorHAnsi" w:hAnsiTheme="majorHAnsi" w:cstheme="majorHAnsi"/>
                      <w:bCs/>
                      <w:sz w:val="20"/>
                      <w:szCs w:val="20"/>
                    </w:rPr>
                    <w:t xml:space="preserve"> reports on the consistency of the implementation of defense and intelligence space programs with policy, strategy, planning and programming guidance</w:t>
                  </w:r>
                  <w:r>
                    <w:rPr>
                      <w:rFonts w:asciiTheme="majorHAnsi" w:hAnsiTheme="majorHAnsi" w:cstheme="majorHAnsi"/>
                      <w:bCs/>
                      <w:sz w:val="20"/>
                      <w:szCs w:val="20"/>
                    </w:rPr>
                    <w:t xml:space="preserve"> and</w:t>
                  </w:r>
                  <w:r w:rsidRPr="0022625B">
                    <w:rPr>
                      <w:rFonts w:asciiTheme="majorHAnsi" w:hAnsiTheme="majorHAnsi" w:cstheme="majorHAnsi"/>
                      <w:bCs/>
                      <w:sz w:val="20"/>
                      <w:szCs w:val="20"/>
                    </w:rPr>
                    <w:t xml:space="preserve"> architectural decisions, based on the Future Years Defense Program. </w:t>
                  </w:r>
                </w:p>
                <w:p w:rsidR="00EB68BC" w:rsidRPr="0022625B" w:rsidRDefault="00EB68BC" w:rsidP="00EB68BC">
                  <w:pPr>
                    <w:pStyle w:val="ListParagraph"/>
                    <w:numPr>
                      <w:ilvl w:val="0"/>
                      <w:numId w:val="1"/>
                    </w:numPr>
                    <w:rPr>
                      <w:rFonts w:asciiTheme="majorHAnsi" w:eastAsia="Times New Roman" w:hAnsiTheme="majorHAnsi" w:cstheme="majorHAnsi"/>
                      <w:sz w:val="20"/>
                      <w:szCs w:val="20"/>
                    </w:rPr>
                  </w:pPr>
                  <w:r w:rsidRPr="0022625B">
                    <w:rPr>
                      <w:rFonts w:asciiTheme="majorHAnsi" w:hAnsiTheme="majorHAnsi" w:cstheme="majorHAnsi"/>
                      <w:bCs/>
                      <w:sz w:val="20"/>
                      <w:szCs w:val="20"/>
                    </w:rPr>
                    <w:t>Provides direct oversight over the Operat</w:t>
                  </w:r>
                  <w:r>
                    <w:rPr>
                      <w:rFonts w:asciiTheme="majorHAnsi" w:hAnsiTheme="majorHAnsi" w:cstheme="majorHAnsi"/>
                      <w:bCs/>
                      <w:sz w:val="20"/>
                      <w:szCs w:val="20"/>
                    </w:rPr>
                    <w:t>ionally Responsive Space (ORS) O</w:t>
                  </w:r>
                  <w:r w:rsidRPr="0022625B">
                    <w:rPr>
                      <w:rFonts w:asciiTheme="majorHAnsi" w:hAnsiTheme="majorHAnsi" w:cstheme="majorHAnsi"/>
                      <w:bCs/>
                      <w:sz w:val="20"/>
                      <w:szCs w:val="20"/>
                    </w:rPr>
                    <w:t xml:space="preserve">ffice and acts for the SECAF as the </w:t>
                  </w:r>
                  <w:r>
                    <w:rPr>
                      <w:rFonts w:asciiTheme="majorHAnsi" w:hAnsiTheme="majorHAnsi" w:cstheme="majorHAnsi"/>
                      <w:bCs/>
                      <w:sz w:val="20"/>
                      <w:szCs w:val="20"/>
                    </w:rPr>
                    <w:t>service acquisition executive</w:t>
                  </w:r>
                  <w:r w:rsidRPr="0022625B">
                    <w:rPr>
                      <w:rFonts w:asciiTheme="majorHAnsi" w:hAnsiTheme="majorHAnsi" w:cstheme="majorHAnsi"/>
                      <w:bCs/>
                      <w:sz w:val="20"/>
                      <w:szCs w:val="20"/>
                    </w:rPr>
                    <w:t xml:space="preserve"> for the office’s efforts. Convenes the ORS </w:t>
                  </w:r>
                  <w:r>
                    <w:rPr>
                      <w:rFonts w:asciiTheme="majorHAnsi" w:hAnsiTheme="majorHAnsi" w:cstheme="majorHAnsi"/>
                      <w:bCs/>
                      <w:sz w:val="20"/>
                      <w:szCs w:val="20"/>
                    </w:rPr>
                    <w:t>executive committee in coordination with the c</w:t>
                  </w:r>
                  <w:r w:rsidRPr="0022625B">
                    <w:rPr>
                      <w:rFonts w:asciiTheme="majorHAnsi" w:hAnsiTheme="majorHAnsi" w:cstheme="majorHAnsi"/>
                      <w:bCs/>
                      <w:sz w:val="20"/>
                      <w:szCs w:val="20"/>
                    </w:rPr>
                    <w:t xml:space="preserve">ommander, U.S. Strategic Command. </w:t>
                  </w:r>
                </w:p>
                <w:p w:rsidR="00EB68BC" w:rsidRPr="0022625B" w:rsidRDefault="00EB68BC" w:rsidP="00EB68BC">
                  <w:pPr>
                    <w:pStyle w:val="ListParagraph"/>
                    <w:numPr>
                      <w:ilvl w:val="0"/>
                      <w:numId w:val="1"/>
                    </w:numPr>
                    <w:rPr>
                      <w:rFonts w:asciiTheme="majorHAnsi" w:eastAsia="Times New Roman" w:hAnsiTheme="majorHAnsi" w:cstheme="majorHAnsi"/>
                      <w:sz w:val="20"/>
                      <w:szCs w:val="20"/>
                    </w:rPr>
                  </w:pPr>
                  <w:r w:rsidRPr="0022625B">
                    <w:rPr>
                      <w:rFonts w:asciiTheme="majorHAnsi" w:hAnsiTheme="majorHAnsi" w:cstheme="majorHAnsi"/>
                      <w:bCs/>
                      <w:sz w:val="20"/>
                      <w:szCs w:val="20"/>
                    </w:rPr>
                    <w:t>Serves as the DOD representat</w:t>
                  </w:r>
                  <w:r>
                    <w:rPr>
                      <w:rFonts w:asciiTheme="majorHAnsi" w:hAnsiTheme="majorHAnsi" w:cstheme="majorHAnsi"/>
                      <w:bCs/>
                      <w:sz w:val="20"/>
                      <w:szCs w:val="20"/>
                    </w:rPr>
                    <w:t>ive on the National Polar-O</w:t>
                  </w:r>
                  <w:r w:rsidRPr="0022625B">
                    <w:rPr>
                      <w:rFonts w:asciiTheme="majorHAnsi" w:hAnsiTheme="majorHAnsi" w:cstheme="majorHAnsi"/>
                      <w:bCs/>
                      <w:sz w:val="20"/>
                      <w:szCs w:val="20"/>
                    </w:rPr>
                    <w:t>rbiting Operational Environmental Satellite System Executive Committee; the co-chair of the Space Industrial Base Council; a member of the Space Partnership Council; the co-chair of the Space Professional Oversight Board; the co-chair of the Space Steering Council.</w:t>
                  </w:r>
                </w:p>
                <w:p w:rsidR="00EB68BC" w:rsidRPr="0022625B" w:rsidRDefault="00EB68BC" w:rsidP="00EB68BC">
                  <w:pPr>
                    <w:pStyle w:val="ListParagraph"/>
                    <w:numPr>
                      <w:ilvl w:val="0"/>
                      <w:numId w:val="1"/>
                    </w:numPr>
                    <w:rPr>
                      <w:rFonts w:asciiTheme="majorHAnsi" w:eastAsia="Times New Roman" w:hAnsiTheme="majorHAnsi" w:cstheme="majorHAnsi"/>
                      <w:sz w:val="20"/>
                      <w:szCs w:val="20"/>
                    </w:rPr>
                  </w:pPr>
                  <w:r w:rsidRPr="0022625B">
                    <w:rPr>
                      <w:rFonts w:asciiTheme="majorHAnsi" w:eastAsia="Times New Roman" w:hAnsiTheme="majorHAnsi" w:cstheme="majorHAnsi"/>
                      <w:sz w:val="20"/>
                      <w:szCs w:val="20"/>
                    </w:rPr>
                    <w:t>Serves as the co-chair of the top Air Force corporate decision making body, the Air Force Council.</w:t>
                  </w:r>
                </w:p>
                <w:p w:rsidR="00EB68BC" w:rsidRPr="00EE342E" w:rsidRDefault="00EB68BC" w:rsidP="00EB68BC">
                  <w:pPr>
                    <w:pStyle w:val="ListParagraph"/>
                    <w:numPr>
                      <w:ilvl w:val="0"/>
                      <w:numId w:val="1"/>
                    </w:numPr>
                    <w:rPr>
                      <w:rFonts w:asciiTheme="majorHAnsi" w:eastAsia="Times New Roman" w:hAnsiTheme="majorHAnsi" w:cstheme="majorHAnsi"/>
                    </w:rPr>
                  </w:pPr>
                  <w:r w:rsidRPr="0022625B">
                    <w:rPr>
                      <w:rFonts w:asciiTheme="majorHAnsi" w:eastAsia="Times New Roman" w:hAnsiTheme="majorHAnsi" w:cstheme="majorHAnsi"/>
                      <w:sz w:val="20"/>
                      <w:szCs w:val="20"/>
                    </w:rPr>
                    <w:t xml:space="preserve">Represents the Air Force as a member of the </w:t>
                  </w:r>
                  <w:r>
                    <w:rPr>
                      <w:rFonts w:asciiTheme="majorHAnsi" w:eastAsia="Times New Roman" w:hAnsiTheme="majorHAnsi" w:cstheme="majorHAnsi"/>
                      <w:sz w:val="20"/>
                      <w:szCs w:val="20"/>
                    </w:rPr>
                    <w:t>deputy secretary</w:t>
                  </w:r>
                  <w:r w:rsidRPr="0022625B">
                    <w:rPr>
                      <w:rFonts w:asciiTheme="majorHAnsi" w:eastAsia="Times New Roman" w:hAnsiTheme="majorHAnsi" w:cstheme="majorHAnsi"/>
                      <w:sz w:val="20"/>
                      <w:szCs w:val="20"/>
                    </w:rPr>
                    <w:t xml:space="preserve"> of Defense’s Defense Management Advisory Group.</w:t>
                  </w:r>
                </w:p>
              </w:tc>
            </w:tr>
          </w:tbl>
          <w:p w:rsidR="00EB68BC" w:rsidRPr="00EE342E" w:rsidRDefault="00EB68BC" w:rsidP="00EB68BC">
            <w:pPr>
              <w:pStyle w:val="ListParagraph"/>
              <w:numPr>
                <w:ilvl w:val="0"/>
                <w:numId w:val="0"/>
              </w:numPr>
              <w:rPr>
                <w:rFonts w:asciiTheme="majorHAnsi" w:hAnsiTheme="majorHAnsi" w:cstheme="majorHAnsi"/>
              </w:rPr>
            </w:pPr>
          </w:p>
        </w:tc>
      </w:tr>
      <w:tr w:rsidR="00EB68BC" w:rsidRPr="00EE342E" w:rsidTr="00EB68BC">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E342E" w:rsidRDefault="00EB68BC" w:rsidP="00EB68BC">
            <w:pPr>
              <w:contextualSpacing/>
              <w:rPr>
                <w:rFonts w:asciiTheme="majorHAnsi" w:hAnsiTheme="majorHAnsi" w:cstheme="majorHAnsi"/>
              </w:rPr>
            </w:pPr>
            <w:r w:rsidRPr="00EE342E">
              <w:rPr>
                <w:rFonts w:asciiTheme="majorHAnsi" w:hAnsiTheme="majorHAnsi" w:cstheme="majorHAnsi"/>
              </w:rPr>
              <w:lastRenderedPageBreak/>
              <w:t>Strategic Goals and Priorities</w:t>
            </w:r>
          </w:p>
        </w:tc>
        <w:tc>
          <w:tcPr>
            <w:tcW w:w="6794" w:type="dxa"/>
            <w:tcBorders>
              <w:top w:val="single" w:sz="2" w:space="0" w:color="auto"/>
              <w:left w:val="single" w:sz="2" w:space="0" w:color="auto"/>
              <w:bottom w:val="single" w:sz="2" w:space="0" w:color="auto"/>
              <w:right w:val="single" w:sz="2" w:space="0" w:color="auto"/>
            </w:tcBorders>
            <w:vAlign w:val="center"/>
          </w:tcPr>
          <w:p w:rsidR="00EB68BC" w:rsidRPr="00EE342E" w:rsidRDefault="00EB68BC" w:rsidP="00EB68BC">
            <w:pPr>
              <w:ind w:left="72"/>
              <w:contextualSpacing/>
              <w:jc w:val="center"/>
              <w:rPr>
                <w:rFonts w:asciiTheme="majorHAnsi" w:hAnsiTheme="majorHAnsi" w:cstheme="majorHAnsi"/>
              </w:rPr>
            </w:pPr>
          </w:p>
          <w:p w:rsidR="00EB68BC" w:rsidRPr="00EE342E" w:rsidRDefault="00EB68BC" w:rsidP="00EB68BC">
            <w:pPr>
              <w:ind w:left="72"/>
              <w:contextualSpacing/>
              <w:jc w:val="center"/>
              <w:rPr>
                <w:rFonts w:asciiTheme="majorHAnsi" w:hAnsiTheme="majorHAnsi" w:cstheme="majorHAnsi"/>
              </w:rPr>
            </w:pPr>
          </w:p>
          <w:p w:rsidR="00EB68BC" w:rsidRPr="00EE342E" w:rsidRDefault="00EB68BC" w:rsidP="00EB68BC">
            <w:pPr>
              <w:ind w:left="72"/>
              <w:contextualSpacing/>
              <w:jc w:val="center"/>
              <w:rPr>
                <w:rFonts w:asciiTheme="majorHAnsi" w:hAnsiTheme="majorHAnsi" w:cstheme="majorHAnsi"/>
              </w:rPr>
            </w:pPr>
            <w:r>
              <w:rPr>
                <w:rFonts w:asciiTheme="majorHAnsi" w:hAnsiTheme="majorHAnsi" w:cstheme="majorHAnsi"/>
              </w:rPr>
              <w:t>Depends on the policy priorities of the administration</w:t>
            </w:r>
          </w:p>
          <w:p w:rsidR="00EB68BC" w:rsidRPr="00EE342E" w:rsidRDefault="00EB68BC" w:rsidP="00EB68BC">
            <w:pPr>
              <w:ind w:left="72"/>
              <w:contextualSpacing/>
              <w:jc w:val="center"/>
              <w:rPr>
                <w:rFonts w:asciiTheme="majorHAnsi" w:hAnsiTheme="majorHAnsi" w:cstheme="majorHAnsi"/>
              </w:rPr>
            </w:pPr>
          </w:p>
          <w:p w:rsidR="00EB68BC" w:rsidRPr="00EE342E" w:rsidRDefault="00EB68BC" w:rsidP="00EB68BC">
            <w:pPr>
              <w:ind w:left="72"/>
              <w:contextualSpacing/>
              <w:jc w:val="center"/>
              <w:rPr>
                <w:rFonts w:asciiTheme="majorHAnsi" w:hAnsiTheme="majorHAnsi" w:cstheme="majorHAnsi"/>
              </w:rPr>
            </w:pPr>
          </w:p>
        </w:tc>
      </w:tr>
      <w:tr w:rsidR="00EB68BC" w:rsidRPr="00EE342E"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EE342E" w:rsidRDefault="00EB68BC" w:rsidP="00EB68BC">
            <w:pPr>
              <w:contextualSpacing/>
              <w:jc w:val="center"/>
              <w:rPr>
                <w:rFonts w:asciiTheme="majorHAnsi" w:hAnsiTheme="majorHAnsi" w:cstheme="majorHAnsi"/>
                <w:b/>
              </w:rPr>
            </w:pPr>
            <w:r w:rsidRPr="00EE342E">
              <w:rPr>
                <w:rFonts w:asciiTheme="majorHAnsi" w:hAnsiTheme="majorHAnsi" w:cstheme="majorHAnsi"/>
                <w:b/>
              </w:rPr>
              <w:t>REQUIREMENTS AND COMPETENCIES</w:t>
            </w:r>
          </w:p>
        </w:tc>
      </w:tr>
      <w:tr w:rsidR="00EB68BC" w:rsidRPr="00EE342E" w:rsidTr="00EB68BC">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E342E" w:rsidRDefault="00EB68BC" w:rsidP="00EB68BC">
            <w:pPr>
              <w:contextualSpacing/>
              <w:rPr>
                <w:rFonts w:asciiTheme="majorHAnsi" w:hAnsiTheme="majorHAnsi" w:cstheme="majorHAnsi"/>
              </w:rPr>
            </w:pPr>
            <w:r w:rsidRPr="00EE342E">
              <w:rPr>
                <w:rFonts w:asciiTheme="majorHAnsi" w:hAnsiTheme="majorHAnsi" w:cstheme="majorHAnsi"/>
              </w:rPr>
              <w:t>Requirements</w:t>
            </w:r>
          </w:p>
        </w:tc>
        <w:tc>
          <w:tcPr>
            <w:tcW w:w="6794" w:type="dxa"/>
            <w:tcBorders>
              <w:top w:val="single" w:sz="2" w:space="0" w:color="auto"/>
              <w:left w:val="single" w:sz="2" w:space="0" w:color="auto"/>
              <w:bottom w:val="single" w:sz="2" w:space="0" w:color="auto"/>
              <w:right w:val="single" w:sz="2" w:space="0" w:color="auto"/>
            </w:tcBorders>
          </w:tcPr>
          <w:p w:rsidR="00EB68BC" w:rsidRPr="00EE342E" w:rsidRDefault="00EB68BC" w:rsidP="00EB68BC">
            <w:pPr>
              <w:pStyle w:val="ListParagraph"/>
              <w:numPr>
                <w:ilvl w:val="0"/>
                <w:numId w:val="3"/>
              </w:numPr>
              <w:rPr>
                <w:rFonts w:asciiTheme="majorHAnsi" w:hAnsiTheme="majorHAnsi" w:cstheme="majorHAnsi"/>
              </w:rPr>
            </w:pPr>
            <w:r w:rsidRPr="00EE342E">
              <w:rPr>
                <w:rFonts w:asciiTheme="majorHAnsi" w:hAnsiTheme="majorHAnsi" w:cstheme="majorHAnsi"/>
              </w:rPr>
              <w:t>Extensive leadership and management experience</w:t>
            </w:r>
          </w:p>
          <w:p w:rsidR="00EB68BC" w:rsidRPr="00EE342E" w:rsidRDefault="00EB68BC" w:rsidP="00EB68BC">
            <w:pPr>
              <w:numPr>
                <w:ilvl w:val="0"/>
                <w:numId w:val="3"/>
              </w:numPr>
              <w:contextualSpacing/>
              <w:rPr>
                <w:rFonts w:asciiTheme="majorHAnsi" w:hAnsiTheme="majorHAnsi" w:cstheme="majorHAnsi"/>
              </w:rPr>
            </w:pPr>
            <w:r w:rsidRPr="00EE342E">
              <w:rPr>
                <w:rFonts w:asciiTheme="majorHAnsi" w:hAnsiTheme="majorHAnsi" w:cstheme="majorHAnsi"/>
              </w:rPr>
              <w:t>Strong substantive expertise in military affairs and civil military relations</w:t>
            </w:r>
          </w:p>
          <w:p w:rsidR="00EB68BC" w:rsidRPr="00EE342E" w:rsidRDefault="00EB68BC" w:rsidP="00EB68BC">
            <w:pPr>
              <w:pStyle w:val="ListParagraph"/>
              <w:numPr>
                <w:ilvl w:val="0"/>
                <w:numId w:val="3"/>
              </w:numPr>
              <w:rPr>
                <w:rFonts w:asciiTheme="majorHAnsi" w:hAnsiTheme="majorHAnsi" w:cstheme="majorHAnsi"/>
              </w:rPr>
            </w:pPr>
            <w:r w:rsidRPr="00EE342E">
              <w:rPr>
                <w:rFonts w:asciiTheme="majorHAnsi" w:hAnsiTheme="majorHAnsi" w:cstheme="majorHAnsi"/>
              </w:rPr>
              <w:t>Experience in DOD, the aerospace industry, Armed Services committee and/or other relevant entities</w:t>
            </w:r>
          </w:p>
          <w:p w:rsidR="00EB68BC" w:rsidRPr="00EE342E" w:rsidRDefault="00EB68BC" w:rsidP="00EB68BC">
            <w:pPr>
              <w:pStyle w:val="ListParagraph"/>
              <w:numPr>
                <w:ilvl w:val="0"/>
                <w:numId w:val="3"/>
              </w:numPr>
              <w:rPr>
                <w:rFonts w:asciiTheme="majorHAnsi" w:hAnsiTheme="majorHAnsi" w:cstheme="majorHAnsi"/>
                <w:b/>
                <w:bCs/>
                <w:u w:val="single"/>
              </w:rPr>
            </w:pPr>
            <w:r w:rsidRPr="00EE342E">
              <w:rPr>
                <w:rFonts w:asciiTheme="majorHAnsi" w:hAnsiTheme="majorHAnsi" w:cstheme="majorHAnsi"/>
              </w:rPr>
              <w:t>Background or experience in federal budgeting, acquisition</w:t>
            </w:r>
            <w:r>
              <w:rPr>
                <w:rFonts w:asciiTheme="majorHAnsi" w:hAnsiTheme="majorHAnsi" w:cstheme="majorHAnsi"/>
              </w:rPr>
              <w:t xml:space="preserve"> and</w:t>
            </w:r>
            <w:r w:rsidRPr="00EE342E">
              <w:rPr>
                <w:rFonts w:asciiTheme="majorHAnsi" w:hAnsiTheme="majorHAnsi" w:cstheme="majorHAnsi"/>
              </w:rPr>
              <w:t xml:space="preserve"> personnel matters</w:t>
            </w:r>
          </w:p>
        </w:tc>
      </w:tr>
      <w:tr w:rsidR="00EB68BC" w:rsidRPr="00EE342E" w:rsidTr="00EB68BC">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E342E" w:rsidRDefault="00EB68BC" w:rsidP="00EB68BC">
            <w:pPr>
              <w:contextualSpacing/>
              <w:rPr>
                <w:rFonts w:asciiTheme="majorHAnsi" w:hAnsiTheme="majorHAnsi" w:cstheme="majorHAnsi"/>
              </w:rPr>
            </w:pPr>
            <w:r w:rsidRPr="00EE342E">
              <w:rPr>
                <w:rFonts w:asciiTheme="majorHAnsi" w:hAnsiTheme="majorHAnsi" w:cstheme="majorHAnsi"/>
              </w:rPr>
              <w:t>Competencies</w:t>
            </w:r>
          </w:p>
        </w:tc>
        <w:tc>
          <w:tcPr>
            <w:tcW w:w="6794" w:type="dxa"/>
            <w:tcBorders>
              <w:top w:val="single" w:sz="2" w:space="0" w:color="auto"/>
              <w:left w:val="single" w:sz="2" w:space="0" w:color="auto"/>
              <w:bottom w:val="single" w:sz="2" w:space="0" w:color="auto"/>
              <w:right w:val="single" w:sz="2" w:space="0" w:color="auto"/>
            </w:tcBorders>
          </w:tcPr>
          <w:p w:rsidR="00EB68BC" w:rsidRPr="00EE342E" w:rsidRDefault="00EB68BC" w:rsidP="00EB68BC">
            <w:pPr>
              <w:pStyle w:val="ListParagraph"/>
              <w:numPr>
                <w:ilvl w:val="0"/>
                <w:numId w:val="4"/>
              </w:numPr>
              <w:rPr>
                <w:rFonts w:asciiTheme="majorHAnsi" w:hAnsiTheme="majorHAnsi" w:cstheme="majorHAnsi"/>
              </w:rPr>
            </w:pPr>
            <w:r w:rsidRPr="00EE342E">
              <w:rPr>
                <w:rFonts w:asciiTheme="majorHAnsi" w:hAnsiTheme="majorHAnsi" w:cstheme="majorHAnsi"/>
              </w:rPr>
              <w:t xml:space="preserve">Strong communication and interpersonal skills </w:t>
            </w:r>
          </w:p>
          <w:p w:rsidR="00EB68BC" w:rsidRPr="00EE342E" w:rsidRDefault="00EB68BC" w:rsidP="00EB68BC">
            <w:pPr>
              <w:pStyle w:val="ListParagraph"/>
              <w:numPr>
                <w:ilvl w:val="0"/>
                <w:numId w:val="4"/>
              </w:numPr>
              <w:rPr>
                <w:rFonts w:asciiTheme="majorHAnsi" w:hAnsiTheme="majorHAnsi" w:cstheme="majorHAnsi"/>
                <w:bCs/>
              </w:rPr>
            </w:pPr>
            <w:r w:rsidRPr="00EE342E">
              <w:rPr>
                <w:rFonts w:asciiTheme="majorHAnsi" w:hAnsiTheme="majorHAnsi" w:cstheme="majorHAnsi"/>
              </w:rPr>
              <w:t>Ability to handle sensitive matters</w:t>
            </w:r>
          </w:p>
          <w:p w:rsidR="00EB68BC" w:rsidRPr="00EE342E" w:rsidRDefault="00EB68BC" w:rsidP="00EB68BC">
            <w:pPr>
              <w:pStyle w:val="ListParagraph"/>
              <w:numPr>
                <w:ilvl w:val="0"/>
                <w:numId w:val="4"/>
              </w:numPr>
              <w:rPr>
                <w:rFonts w:asciiTheme="majorHAnsi" w:hAnsiTheme="majorHAnsi" w:cstheme="majorHAnsi"/>
                <w:bCs/>
              </w:rPr>
            </w:pPr>
            <w:r w:rsidRPr="00EE342E">
              <w:rPr>
                <w:rFonts w:asciiTheme="majorHAnsi" w:hAnsiTheme="majorHAnsi" w:cstheme="majorHAnsi"/>
              </w:rPr>
              <w:t xml:space="preserve">Ability to work under high pressure </w:t>
            </w:r>
          </w:p>
        </w:tc>
      </w:tr>
      <w:tr w:rsidR="00EB68BC" w:rsidRPr="00EE342E"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EE342E" w:rsidRDefault="00EB68BC" w:rsidP="00EB68BC">
            <w:pPr>
              <w:contextualSpacing/>
              <w:jc w:val="center"/>
              <w:rPr>
                <w:rFonts w:asciiTheme="majorHAnsi" w:hAnsiTheme="majorHAnsi" w:cstheme="majorHAnsi"/>
                <w:b/>
              </w:rPr>
            </w:pPr>
            <w:r w:rsidRPr="00EE342E">
              <w:rPr>
                <w:rFonts w:asciiTheme="majorHAnsi" w:hAnsiTheme="majorHAnsi" w:cstheme="majorHAnsi"/>
                <w:b/>
              </w:rPr>
              <w:t>PAST APPOINTEES</w:t>
            </w:r>
          </w:p>
        </w:tc>
      </w:tr>
      <w:tr w:rsidR="00EB68BC" w:rsidRPr="00EE342E"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EE342E" w:rsidRDefault="00EB68BC" w:rsidP="00EB68BC">
            <w:pPr>
              <w:contextualSpacing/>
              <w:rPr>
                <w:rFonts w:asciiTheme="majorHAnsi" w:hAnsiTheme="majorHAnsi" w:cstheme="majorHAnsi"/>
              </w:rPr>
            </w:pPr>
            <w:r w:rsidRPr="00EE342E">
              <w:rPr>
                <w:rFonts w:asciiTheme="majorHAnsi" w:hAnsiTheme="majorHAnsi" w:cstheme="majorHAnsi"/>
              </w:rPr>
              <w:t>Lisa Disbrow (2016 to present) – Assistant Secretary of the Air Force for Financial Management and Comptroller; Vice Director for Force Structure, Resources</w:t>
            </w:r>
            <w:r>
              <w:rPr>
                <w:rFonts w:asciiTheme="majorHAnsi" w:hAnsiTheme="majorHAnsi" w:cstheme="majorHAnsi"/>
              </w:rPr>
              <w:t xml:space="preserve"> and</w:t>
            </w:r>
            <w:r w:rsidRPr="00EE342E">
              <w:rPr>
                <w:rFonts w:asciiTheme="majorHAnsi" w:hAnsiTheme="majorHAnsi" w:cstheme="majorHAnsi"/>
              </w:rPr>
              <w:t xml:space="preserve"> Assessment on the Joint Staff; Chairman of the Joint Requirements Oversight Council; Special Adviser for Policy Implementation and Execution, National Security Adviser</w:t>
            </w:r>
          </w:p>
        </w:tc>
      </w:tr>
      <w:tr w:rsidR="00EB68BC" w:rsidRPr="00EE342E"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EE342E" w:rsidRDefault="00EB68BC" w:rsidP="00EB68BC">
            <w:pPr>
              <w:contextualSpacing/>
              <w:rPr>
                <w:rFonts w:asciiTheme="majorHAnsi" w:hAnsiTheme="majorHAnsi" w:cstheme="majorHAnsi"/>
              </w:rPr>
            </w:pPr>
            <w:r w:rsidRPr="00EE342E">
              <w:rPr>
                <w:rFonts w:asciiTheme="majorHAnsi" w:hAnsiTheme="majorHAnsi" w:cstheme="majorHAnsi"/>
              </w:rPr>
              <w:lastRenderedPageBreak/>
              <w:t>Eric Fanning (2013 to 2015) – Deputy Under Secretary of the Navy/Deputy Chief Management Officer, United States Navy; Deputy Director, Commission on the Prevention of Weapons of Mass Destruction Proliferation and Terrorism; Senior Vice President, Business Executives for National Security</w:t>
            </w:r>
          </w:p>
        </w:tc>
      </w:tr>
      <w:tr w:rsidR="00EB68BC" w:rsidRPr="00EE342E"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EE342E" w:rsidRDefault="00EB68BC" w:rsidP="00EB68BC">
            <w:pPr>
              <w:contextualSpacing/>
              <w:rPr>
                <w:rFonts w:asciiTheme="majorHAnsi" w:hAnsiTheme="majorHAnsi" w:cstheme="majorHAnsi"/>
              </w:rPr>
            </w:pPr>
            <w:r w:rsidRPr="00EE342E">
              <w:rPr>
                <w:rFonts w:asciiTheme="majorHAnsi" w:hAnsiTheme="majorHAnsi" w:cstheme="majorHAnsi"/>
              </w:rPr>
              <w:t>Erin Conaton (2010 to 2012) – Staff Director, House Armed Services Committee; Research Staff Director for the U.S. Commission on Nation Security in the 21</w:t>
            </w:r>
            <w:r w:rsidRPr="00EE342E">
              <w:rPr>
                <w:rFonts w:asciiTheme="majorHAnsi" w:hAnsiTheme="majorHAnsi" w:cstheme="majorHAnsi"/>
                <w:vertAlign w:val="superscript"/>
              </w:rPr>
              <w:t>st</w:t>
            </w:r>
            <w:r w:rsidRPr="00EE342E">
              <w:rPr>
                <w:rFonts w:asciiTheme="majorHAnsi" w:hAnsiTheme="majorHAnsi" w:cstheme="majorHAnsi"/>
              </w:rPr>
              <w:t xml:space="preserve"> Century; Office of Pacific and Latin American Analysis, Central Intelligence Agency</w:t>
            </w:r>
          </w:p>
        </w:tc>
      </w:tr>
    </w:tbl>
    <w:p w:rsidR="00EB68BC" w:rsidRPr="004E1C64" w:rsidRDefault="00EB68BC" w:rsidP="00EB68BC"/>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81" w:name="_Toc465779646"/>
      <w:r w:rsidRPr="0017272D">
        <w:lastRenderedPageBreak/>
        <w:t>POSITION DESCRIPTION</w:t>
      </w:r>
      <w:bookmarkEnd w:id="81"/>
    </w:p>
    <w:p w:rsidR="00EB68BC" w:rsidRPr="00661AE5" w:rsidRDefault="00EB68BC" w:rsidP="00EB68BC">
      <w:pPr>
        <w:pStyle w:val="Heading1"/>
        <w:spacing w:before="120"/>
      </w:pPr>
      <w:bookmarkStart w:id="82" w:name="_Army_General_Counsel,"/>
      <w:bookmarkStart w:id="83" w:name="_Toc465846345"/>
      <w:bookmarkEnd w:id="82"/>
      <w:r>
        <w:t>Army General Counsel, Department of Defense</w:t>
      </w:r>
      <w:bookmarkEnd w:id="83"/>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6"/>
        <w:gridCol w:w="6620"/>
      </w:tblGrid>
      <w:tr w:rsidR="00EB68BC" w:rsidRPr="001A2D51"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1A2D51" w:rsidRDefault="00EB68BC" w:rsidP="00EB68BC">
            <w:pPr>
              <w:contextualSpacing/>
              <w:jc w:val="center"/>
              <w:rPr>
                <w:rFonts w:asciiTheme="majorHAnsi" w:hAnsiTheme="majorHAnsi" w:cstheme="majorHAnsi"/>
                <w:b/>
              </w:rPr>
            </w:pPr>
            <w:r w:rsidRPr="001A2D51">
              <w:rPr>
                <w:rFonts w:asciiTheme="majorHAnsi" w:hAnsiTheme="majorHAnsi" w:cstheme="majorHAnsi"/>
                <w:b/>
              </w:rPr>
              <w:t>OVERVIEW</w:t>
            </w:r>
          </w:p>
        </w:tc>
      </w:tr>
      <w:tr w:rsidR="00EB68BC" w:rsidRPr="001A2D51"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A2D51" w:rsidRDefault="00EB68BC" w:rsidP="00EB68BC">
            <w:pPr>
              <w:contextualSpacing/>
              <w:rPr>
                <w:rFonts w:asciiTheme="majorHAnsi" w:hAnsiTheme="majorHAnsi" w:cstheme="majorHAnsi"/>
              </w:rPr>
            </w:pPr>
            <w:r w:rsidRPr="001A2D51">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rsidR="00EB68BC" w:rsidRPr="001A2D51" w:rsidRDefault="00EB68BC" w:rsidP="00EB68BC">
            <w:pPr>
              <w:contextualSpacing/>
              <w:rPr>
                <w:rFonts w:asciiTheme="majorHAnsi" w:hAnsiTheme="majorHAnsi" w:cstheme="majorHAnsi"/>
                <w:bCs/>
                <w:i/>
              </w:rPr>
            </w:pPr>
            <w:r w:rsidRPr="001A2D51">
              <w:rPr>
                <w:rFonts w:asciiTheme="majorHAnsi" w:hAnsiTheme="majorHAnsi" w:cstheme="majorHAnsi"/>
                <w:bCs/>
              </w:rPr>
              <w:t>Armed Services</w:t>
            </w:r>
          </w:p>
        </w:tc>
      </w:tr>
      <w:tr w:rsidR="00EB68BC" w:rsidRPr="001A2D51"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A2D51" w:rsidRDefault="00EB68BC" w:rsidP="00EB68BC">
            <w:pPr>
              <w:contextualSpacing/>
              <w:rPr>
                <w:rFonts w:asciiTheme="majorHAnsi" w:hAnsiTheme="majorHAnsi" w:cstheme="majorHAnsi"/>
              </w:rPr>
            </w:pPr>
            <w:r w:rsidRPr="001A2D51">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EB68BC" w:rsidRPr="001A2D51" w:rsidRDefault="00EB68BC" w:rsidP="00EB68BC">
            <w:pPr>
              <w:contextualSpacing/>
              <w:rPr>
                <w:rFonts w:asciiTheme="majorHAnsi" w:hAnsiTheme="majorHAnsi" w:cstheme="majorHAnsi"/>
              </w:rPr>
            </w:pPr>
            <w:r w:rsidRPr="001A2D51">
              <w:rPr>
                <w:rFonts w:asciiTheme="majorHAnsi" w:hAnsiTheme="majorHAnsi" w:cstheme="majorHAnsi"/>
                <w:bCs/>
              </w:rPr>
              <w:t>The U.S. Army’s mission is to f</w:t>
            </w:r>
            <w:r>
              <w:rPr>
                <w:rFonts w:asciiTheme="majorHAnsi" w:hAnsiTheme="majorHAnsi" w:cstheme="majorHAnsi"/>
                <w:bCs/>
              </w:rPr>
              <w:t>ight and win our n</w:t>
            </w:r>
            <w:r w:rsidRPr="001A2D51">
              <w:rPr>
                <w:rFonts w:asciiTheme="majorHAnsi" w:hAnsiTheme="majorHAnsi" w:cstheme="majorHAnsi"/>
                <w:bCs/>
              </w:rPr>
              <w:t>ation’s wars by providing prompt, sustained land dominance across the full range of military operations and spectrum of conflict in support of combatant commanders.</w:t>
            </w:r>
          </w:p>
        </w:tc>
      </w:tr>
      <w:tr w:rsidR="00EB68BC" w:rsidRPr="001A2D51"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A2D51" w:rsidRDefault="00EB68BC" w:rsidP="00EB68BC">
            <w:pPr>
              <w:contextualSpacing/>
              <w:rPr>
                <w:rFonts w:asciiTheme="majorHAnsi" w:hAnsiTheme="majorHAnsi" w:cstheme="majorHAnsi"/>
              </w:rPr>
            </w:pPr>
            <w:r w:rsidRPr="001A2D51">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EB68BC" w:rsidRPr="001A2D51" w:rsidRDefault="00EB68BC" w:rsidP="00EB68BC">
            <w:pPr>
              <w:contextualSpacing/>
              <w:rPr>
                <w:rFonts w:asciiTheme="majorHAnsi" w:hAnsiTheme="majorHAnsi" w:cstheme="majorHAnsi"/>
              </w:rPr>
            </w:pPr>
            <w:r w:rsidRPr="001A2D51">
              <w:rPr>
                <w:rFonts w:asciiTheme="majorHAnsi" w:hAnsiTheme="majorHAnsi" w:cstheme="majorHAnsi"/>
              </w:rPr>
              <w:t xml:space="preserve">The </w:t>
            </w:r>
            <w:r>
              <w:rPr>
                <w:rFonts w:asciiTheme="majorHAnsi" w:hAnsiTheme="majorHAnsi" w:cstheme="majorHAnsi"/>
              </w:rPr>
              <w:t>general counsel</w:t>
            </w:r>
            <w:r w:rsidRPr="001A2D51">
              <w:rPr>
                <w:rFonts w:asciiTheme="majorHAnsi" w:hAnsiTheme="majorHAnsi" w:cstheme="majorHAnsi"/>
              </w:rPr>
              <w:t xml:space="preserve"> is the legal counsel to the </w:t>
            </w:r>
            <w:r>
              <w:rPr>
                <w:rFonts w:asciiTheme="majorHAnsi" w:hAnsiTheme="majorHAnsi" w:cstheme="majorHAnsi"/>
              </w:rPr>
              <w:t>secretary</w:t>
            </w:r>
            <w:r w:rsidRPr="001A2D51">
              <w:rPr>
                <w:rFonts w:asciiTheme="majorHAnsi" w:hAnsiTheme="majorHAnsi" w:cstheme="majorHAnsi"/>
              </w:rPr>
              <w:t xml:space="preserve"> of the Army and the chief legal officer of the Department of the Army. The </w:t>
            </w:r>
            <w:r>
              <w:rPr>
                <w:rFonts w:asciiTheme="majorHAnsi" w:hAnsiTheme="majorHAnsi" w:cstheme="majorHAnsi"/>
              </w:rPr>
              <w:t>general counsel’s</w:t>
            </w:r>
            <w:r w:rsidRPr="001A2D51">
              <w:rPr>
                <w:rFonts w:asciiTheme="majorHAnsi" w:hAnsiTheme="majorHAnsi" w:cstheme="majorHAnsi"/>
              </w:rPr>
              <w:t xml:space="preserve"> responsibility extends to any subject of law and to ot</w:t>
            </w:r>
            <w:r>
              <w:rPr>
                <w:rFonts w:asciiTheme="majorHAnsi" w:hAnsiTheme="majorHAnsi" w:cstheme="majorHAnsi"/>
              </w:rPr>
              <w:t>her matters as directed by the s</w:t>
            </w:r>
            <w:r w:rsidRPr="001A2D51">
              <w:rPr>
                <w:rFonts w:asciiTheme="majorHAnsi" w:hAnsiTheme="majorHAnsi" w:cstheme="majorHAnsi"/>
              </w:rPr>
              <w:t>ecretary.</w:t>
            </w:r>
          </w:p>
        </w:tc>
      </w:tr>
      <w:tr w:rsidR="00EB68BC" w:rsidRPr="001A2D51"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A2D51" w:rsidRDefault="00EB68BC" w:rsidP="00EB68BC">
            <w:pPr>
              <w:contextualSpacing/>
              <w:rPr>
                <w:rFonts w:asciiTheme="majorHAnsi" w:hAnsiTheme="majorHAnsi" w:cstheme="majorHAnsi"/>
                <w:i/>
              </w:rPr>
            </w:pPr>
            <w:r w:rsidRPr="001A2D51">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EB68BC" w:rsidRPr="001A2D51" w:rsidRDefault="00EB68BC" w:rsidP="00EB68BC">
            <w:pPr>
              <w:contextualSpacing/>
              <w:rPr>
                <w:rFonts w:asciiTheme="majorHAnsi" w:hAnsiTheme="majorHAnsi" w:cstheme="majorHAnsi"/>
                <w:bCs/>
              </w:rPr>
            </w:pPr>
            <w:r w:rsidRPr="001A2D51">
              <w:rPr>
                <w:rFonts w:asciiTheme="majorHAnsi" w:hAnsiTheme="majorHAnsi" w:cstheme="majorHAnsi"/>
                <w:bCs/>
              </w:rPr>
              <w:t>Level IV $160,300 (5 U.S.C. § 5315)</w:t>
            </w:r>
          </w:p>
        </w:tc>
      </w:tr>
      <w:tr w:rsidR="00EB68BC" w:rsidRPr="001A2D51"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A2D51" w:rsidRDefault="00EB68BC" w:rsidP="00EB68BC">
            <w:pPr>
              <w:contextualSpacing/>
              <w:rPr>
                <w:rFonts w:asciiTheme="majorHAnsi" w:hAnsiTheme="majorHAnsi" w:cstheme="majorHAnsi"/>
              </w:rPr>
            </w:pPr>
            <w:r w:rsidRPr="001A2D51">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EB68BC" w:rsidRPr="001A2D51" w:rsidRDefault="00EB68BC" w:rsidP="00EB68BC">
            <w:pPr>
              <w:contextualSpacing/>
              <w:rPr>
                <w:rFonts w:asciiTheme="majorHAnsi" w:hAnsiTheme="majorHAnsi" w:cstheme="majorHAnsi"/>
              </w:rPr>
            </w:pPr>
            <w:r w:rsidRPr="001A2D51">
              <w:rPr>
                <w:rFonts w:asciiTheme="majorHAnsi" w:hAnsiTheme="majorHAnsi" w:cstheme="majorHAnsi"/>
              </w:rPr>
              <w:t>Secretary of the Army</w:t>
            </w:r>
          </w:p>
        </w:tc>
      </w:tr>
      <w:tr w:rsidR="00EB68BC" w:rsidRPr="001A2D51"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1A2D51" w:rsidRDefault="00EB68BC" w:rsidP="00EB68BC">
            <w:pPr>
              <w:contextualSpacing/>
              <w:jc w:val="center"/>
              <w:rPr>
                <w:rFonts w:asciiTheme="majorHAnsi" w:hAnsiTheme="majorHAnsi" w:cstheme="majorHAnsi"/>
                <w:b/>
              </w:rPr>
            </w:pPr>
            <w:r w:rsidRPr="001A2D51">
              <w:rPr>
                <w:rFonts w:asciiTheme="majorHAnsi" w:hAnsiTheme="majorHAnsi" w:cstheme="majorHAnsi"/>
                <w:b/>
              </w:rPr>
              <w:t>RESPONSIBILITIES</w:t>
            </w:r>
          </w:p>
        </w:tc>
      </w:tr>
      <w:tr w:rsidR="00EB68BC" w:rsidRPr="001A2D51"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A2D51" w:rsidRDefault="00EB68BC" w:rsidP="00EB68BC">
            <w:pPr>
              <w:contextualSpacing/>
              <w:rPr>
                <w:rFonts w:asciiTheme="majorHAnsi" w:hAnsiTheme="majorHAnsi" w:cstheme="majorHAnsi"/>
              </w:rPr>
            </w:pPr>
            <w:r w:rsidRPr="001A2D51">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EB68BC" w:rsidRPr="001A2D51" w:rsidRDefault="00EB68BC" w:rsidP="00EB68BC">
            <w:pPr>
              <w:contextualSpacing/>
              <w:rPr>
                <w:rFonts w:asciiTheme="majorHAnsi" w:hAnsiTheme="majorHAnsi" w:cstheme="majorHAnsi"/>
                <w:bCs/>
              </w:rPr>
            </w:pPr>
            <w:r w:rsidRPr="001A2D51">
              <w:rPr>
                <w:rFonts w:asciiTheme="majorHAnsi" w:hAnsiTheme="majorHAnsi" w:cstheme="majorHAnsi"/>
                <w:bCs/>
              </w:rPr>
              <w:t xml:space="preserve">In </w:t>
            </w:r>
            <w:r>
              <w:rPr>
                <w:rFonts w:asciiTheme="majorHAnsi" w:hAnsiTheme="majorHAnsi" w:cstheme="majorHAnsi"/>
                <w:bCs/>
              </w:rPr>
              <w:t>fiscal 2015, the Ar</w:t>
            </w:r>
            <w:r w:rsidRPr="001A2D51">
              <w:rPr>
                <w:rFonts w:asciiTheme="majorHAnsi" w:hAnsiTheme="majorHAnsi" w:cstheme="majorHAnsi"/>
                <w:bCs/>
              </w:rPr>
              <w:t>my had a budget of $151 billion</w:t>
            </w:r>
            <w:r>
              <w:rPr>
                <w:rFonts w:asciiTheme="majorHAnsi" w:hAnsiTheme="majorHAnsi" w:cstheme="majorHAnsi"/>
                <w:bCs/>
              </w:rPr>
              <w:t xml:space="preserve"> and</w:t>
            </w:r>
            <w:r w:rsidRPr="001A2D51">
              <w:rPr>
                <w:rFonts w:asciiTheme="majorHAnsi" w:hAnsiTheme="majorHAnsi" w:cstheme="majorHAnsi"/>
                <w:bCs/>
              </w:rPr>
              <w:t xml:space="preserve"> in </w:t>
            </w:r>
            <w:r>
              <w:rPr>
                <w:rFonts w:asciiTheme="majorHAnsi" w:hAnsiTheme="majorHAnsi" w:cstheme="majorHAnsi"/>
                <w:bCs/>
              </w:rPr>
              <w:t>fiscal</w:t>
            </w:r>
            <w:r w:rsidRPr="001A2D51">
              <w:rPr>
                <w:rFonts w:asciiTheme="majorHAnsi" w:hAnsiTheme="majorHAnsi" w:cstheme="majorHAnsi"/>
                <w:bCs/>
              </w:rPr>
              <w:t xml:space="preserve"> 2017 it had 197,392 FTE. The Office of the Gene</w:t>
            </w:r>
            <w:r>
              <w:rPr>
                <w:rFonts w:asciiTheme="majorHAnsi" w:hAnsiTheme="majorHAnsi" w:cstheme="majorHAnsi"/>
                <w:bCs/>
              </w:rPr>
              <w:t>ral Counsel is comprised of an executive s</w:t>
            </w:r>
            <w:r w:rsidRPr="001A2D51">
              <w:rPr>
                <w:rFonts w:asciiTheme="majorHAnsi" w:hAnsiTheme="majorHAnsi" w:cstheme="majorHAnsi"/>
                <w:bCs/>
              </w:rPr>
              <w:t>ection, four legal practice groups</w:t>
            </w:r>
            <w:r>
              <w:rPr>
                <w:rFonts w:asciiTheme="majorHAnsi" w:hAnsiTheme="majorHAnsi" w:cstheme="majorHAnsi"/>
                <w:bCs/>
              </w:rPr>
              <w:t xml:space="preserve"> and</w:t>
            </w:r>
            <w:r w:rsidRPr="001A2D51">
              <w:rPr>
                <w:rFonts w:asciiTheme="majorHAnsi" w:hAnsiTheme="majorHAnsi" w:cstheme="majorHAnsi"/>
                <w:bCs/>
              </w:rPr>
              <w:t xml:space="preserve"> one program. The </w:t>
            </w:r>
            <w:r>
              <w:rPr>
                <w:rFonts w:asciiTheme="majorHAnsi" w:hAnsiTheme="majorHAnsi" w:cstheme="majorHAnsi"/>
                <w:bCs/>
              </w:rPr>
              <w:t>general counsel directly heads the executive s</w:t>
            </w:r>
            <w:r w:rsidRPr="001A2D51">
              <w:rPr>
                <w:rFonts w:asciiTheme="majorHAnsi" w:hAnsiTheme="majorHAnsi" w:cstheme="majorHAnsi"/>
                <w:bCs/>
              </w:rPr>
              <w:t xml:space="preserve">ection and is assisted by a </w:t>
            </w:r>
            <w:r>
              <w:rPr>
                <w:rFonts w:asciiTheme="majorHAnsi" w:hAnsiTheme="majorHAnsi" w:cstheme="majorHAnsi"/>
                <w:bCs/>
              </w:rPr>
              <w:t>principal deputy general counsel</w:t>
            </w:r>
            <w:r w:rsidRPr="001A2D51">
              <w:rPr>
                <w:rFonts w:asciiTheme="majorHAnsi" w:hAnsiTheme="majorHAnsi" w:cstheme="majorHAnsi"/>
                <w:bCs/>
              </w:rPr>
              <w:t>.</w:t>
            </w:r>
          </w:p>
        </w:tc>
      </w:tr>
      <w:tr w:rsidR="00EB68BC" w:rsidRPr="001A2D51"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A2D51" w:rsidRDefault="00EB68BC" w:rsidP="00EB68BC">
            <w:pPr>
              <w:contextualSpacing/>
              <w:rPr>
                <w:rFonts w:asciiTheme="majorHAnsi" w:hAnsiTheme="majorHAnsi" w:cstheme="majorHAnsi"/>
              </w:rPr>
            </w:pPr>
            <w:r w:rsidRPr="001A2D51">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EB68BC" w:rsidRPr="001A2D51" w:rsidRDefault="00EB68BC" w:rsidP="00EB68BC">
            <w:pPr>
              <w:pStyle w:val="ListParagraph"/>
              <w:numPr>
                <w:ilvl w:val="0"/>
                <w:numId w:val="1"/>
              </w:numPr>
              <w:rPr>
                <w:rFonts w:asciiTheme="majorHAnsi" w:hAnsiTheme="majorHAnsi" w:cstheme="majorHAnsi"/>
              </w:rPr>
            </w:pPr>
            <w:r w:rsidRPr="001A2D51">
              <w:rPr>
                <w:rFonts w:asciiTheme="majorHAnsi" w:hAnsiTheme="majorHAnsi" w:cstheme="majorHAnsi"/>
              </w:rPr>
              <w:t>Serve</w:t>
            </w:r>
            <w:r>
              <w:rPr>
                <w:rFonts w:asciiTheme="majorHAnsi" w:hAnsiTheme="majorHAnsi" w:cstheme="majorHAnsi"/>
              </w:rPr>
              <w:t>s as counsel for the Army, the s</w:t>
            </w:r>
            <w:r w:rsidRPr="001A2D51">
              <w:rPr>
                <w:rFonts w:asciiTheme="majorHAnsi" w:hAnsiTheme="majorHAnsi" w:cstheme="majorHAnsi"/>
              </w:rPr>
              <w:t>e</w:t>
            </w:r>
            <w:r>
              <w:rPr>
                <w:rFonts w:asciiTheme="majorHAnsi" w:hAnsiTheme="majorHAnsi" w:cstheme="majorHAnsi"/>
              </w:rPr>
              <w:t>cretary of the Army and other se</w:t>
            </w:r>
            <w:r w:rsidRPr="001A2D51">
              <w:rPr>
                <w:rFonts w:asciiTheme="majorHAnsi" w:hAnsiTheme="majorHAnsi" w:cstheme="majorHAnsi"/>
              </w:rPr>
              <w:t>cretariat officials</w:t>
            </w:r>
            <w:r>
              <w:rPr>
                <w:rFonts w:asciiTheme="majorHAnsi" w:hAnsiTheme="majorHAnsi" w:cstheme="majorHAnsi"/>
              </w:rPr>
              <w:t xml:space="preserve"> and</w:t>
            </w:r>
            <w:r w:rsidRPr="001A2D51">
              <w:rPr>
                <w:rFonts w:asciiTheme="majorHAnsi" w:hAnsiTheme="majorHAnsi" w:cstheme="majorHAnsi"/>
              </w:rPr>
              <w:t xml:space="preserve"> coordinates legal and policy </w:t>
            </w:r>
            <w:r>
              <w:rPr>
                <w:rFonts w:asciiTheme="majorHAnsi" w:hAnsiTheme="majorHAnsi" w:cstheme="majorHAnsi"/>
              </w:rPr>
              <w:t>advice to all other members of h</w:t>
            </w:r>
            <w:r w:rsidRPr="001A2D51">
              <w:rPr>
                <w:rFonts w:asciiTheme="majorHAnsi" w:hAnsiTheme="majorHAnsi" w:cstheme="majorHAnsi"/>
              </w:rPr>
              <w:t>eadquarters, Department of the Army.</w:t>
            </w:r>
          </w:p>
          <w:p w:rsidR="00EB68BC" w:rsidRPr="001A2D51" w:rsidRDefault="00EB68BC" w:rsidP="00EB68BC">
            <w:pPr>
              <w:pStyle w:val="ListParagraph"/>
              <w:numPr>
                <w:ilvl w:val="0"/>
                <w:numId w:val="1"/>
              </w:numPr>
              <w:rPr>
                <w:rFonts w:asciiTheme="majorHAnsi" w:hAnsiTheme="majorHAnsi" w:cstheme="majorHAnsi"/>
              </w:rPr>
            </w:pPr>
            <w:r w:rsidRPr="001A2D51">
              <w:rPr>
                <w:rFonts w:asciiTheme="majorHAnsi" w:hAnsiTheme="majorHAnsi" w:cstheme="majorHAnsi"/>
              </w:rPr>
              <w:t>Determines the Department of the Army position on any legal question or procedure.</w:t>
            </w:r>
          </w:p>
          <w:p w:rsidR="00EB68BC" w:rsidRPr="001A2D51" w:rsidRDefault="00EB68BC" w:rsidP="00EB68BC">
            <w:pPr>
              <w:pStyle w:val="ListParagraph"/>
              <w:numPr>
                <w:ilvl w:val="0"/>
                <w:numId w:val="1"/>
              </w:numPr>
              <w:rPr>
                <w:rFonts w:asciiTheme="majorHAnsi" w:hAnsiTheme="majorHAnsi" w:cstheme="majorHAnsi"/>
              </w:rPr>
            </w:pPr>
            <w:r w:rsidRPr="001A2D51">
              <w:rPr>
                <w:rFonts w:asciiTheme="majorHAnsi" w:hAnsiTheme="majorHAnsi" w:cstheme="majorHAnsi"/>
              </w:rPr>
              <w:t>E</w:t>
            </w:r>
            <w:r>
              <w:rPr>
                <w:rFonts w:asciiTheme="majorHAnsi" w:hAnsiTheme="majorHAnsi" w:cstheme="majorHAnsi"/>
              </w:rPr>
              <w:t>stablishes and administers the d</w:t>
            </w:r>
            <w:r w:rsidRPr="001A2D51">
              <w:rPr>
                <w:rFonts w:asciiTheme="majorHAnsi" w:hAnsiTheme="majorHAnsi" w:cstheme="majorHAnsi"/>
              </w:rPr>
              <w:t>epartment's policies concerning legal services, to include supervision over and professional guidance to all Department of the Army attorneys and legal offices.</w:t>
            </w:r>
          </w:p>
          <w:p w:rsidR="00EB68BC" w:rsidRPr="001A2D51" w:rsidRDefault="00EB68BC" w:rsidP="00EB68BC">
            <w:pPr>
              <w:pStyle w:val="ListParagraph"/>
              <w:numPr>
                <w:ilvl w:val="0"/>
                <w:numId w:val="1"/>
              </w:numPr>
              <w:rPr>
                <w:rFonts w:asciiTheme="majorHAnsi" w:hAnsiTheme="majorHAnsi" w:cstheme="majorHAnsi"/>
              </w:rPr>
            </w:pPr>
            <w:r w:rsidRPr="001A2D51">
              <w:rPr>
                <w:rFonts w:asciiTheme="majorHAnsi" w:hAnsiTheme="majorHAnsi" w:cstheme="majorHAnsi"/>
              </w:rPr>
              <w:t xml:space="preserve">Oversees compliance with the Freedom of lnformation Act </w:t>
            </w:r>
            <w:r>
              <w:rPr>
                <w:rFonts w:asciiTheme="majorHAnsi" w:hAnsiTheme="majorHAnsi" w:cstheme="majorHAnsi"/>
              </w:rPr>
              <w:t>and the Privacy Act within the d</w:t>
            </w:r>
            <w:r w:rsidRPr="001A2D51">
              <w:rPr>
                <w:rFonts w:asciiTheme="majorHAnsi" w:hAnsiTheme="majorHAnsi" w:cstheme="majorHAnsi"/>
              </w:rPr>
              <w:t>epartment, including any action on behalf of the Secretary on appeals from denials of information and ensuring proper resolution of issues involving access to information in Army records.</w:t>
            </w:r>
          </w:p>
          <w:p w:rsidR="00EB68BC" w:rsidRPr="001A2D51" w:rsidRDefault="00EB68BC" w:rsidP="00EB68BC">
            <w:pPr>
              <w:pStyle w:val="ListParagraph"/>
              <w:numPr>
                <w:ilvl w:val="0"/>
                <w:numId w:val="1"/>
              </w:numPr>
              <w:rPr>
                <w:rFonts w:asciiTheme="majorHAnsi" w:hAnsiTheme="majorHAnsi" w:cstheme="majorHAnsi"/>
              </w:rPr>
            </w:pPr>
            <w:r w:rsidRPr="001A2D51">
              <w:rPr>
                <w:rFonts w:asciiTheme="majorHAnsi" w:hAnsiTheme="majorHAnsi" w:cstheme="majorHAnsi"/>
              </w:rPr>
              <w:t xml:space="preserve">Serves as the </w:t>
            </w:r>
            <w:r>
              <w:rPr>
                <w:rFonts w:asciiTheme="majorHAnsi" w:hAnsiTheme="majorHAnsi" w:cstheme="majorHAnsi"/>
              </w:rPr>
              <w:t>designated agency ethics official</w:t>
            </w:r>
            <w:r w:rsidRPr="001A2D51">
              <w:rPr>
                <w:rFonts w:asciiTheme="majorHAnsi" w:hAnsiTheme="majorHAnsi" w:cstheme="majorHAnsi"/>
              </w:rPr>
              <w:t xml:space="preserve"> for the Army</w:t>
            </w:r>
            <w:r>
              <w:rPr>
                <w:rFonts w:asciiTheme="majorHAnsi" w:hAnsiTheme="majorHAnsi" w:cstheme="majorHAnsi"/>
              </w:rPr>
              <w:t xml:space="preserve"> and</w:t>
            </w:r>
            <w:r w:rsidRPr="001A2D51">
              <w:rPr>
                <w:rFonts w:asciiTheme="majorHAnsi" w:hAnsiTheme="majorHAnsi" w:cstheme="majorHAnsi"/>
              </w:rPr>
              <w:t xml:space="preserve"> exerci</w:t>
            </w:r>
            <w:r>
              <w:rPr>
                <w:rFonts w:asciiTheme="majorHAnsi" w:hAnsiTheme="majorHAnsi" w:cstheme="majorHAnsi"/>
              </w:rPr>
              <w:t>ses final authority within the d</w:t>
            </w:r>
            <w:r w:rsidRPr="001A2D51">
              <w:rPr>
                <w:rFonts w:asciiTheme="majorHAnsi" w:hAnsiTheme="majorHAnsi" w:cstheme="majorHAnsi"/>
              </w:rPr>
              <w:t>epartment for all ethics matters.</w:t>
            </w:r>
          </w:p>
          <w:p w:rsidR="00EB68BC" w:rsidRPr="001A2D51" w:rsidRDefault="00EB68BC" w:rsidP="00EB68BC">
            <w:pPr>
              <w:pStyle w:val="ListParagraph"/>
              <w:numPr>
                <w:ilvl w:val="0"/>
                <w:numId w:val="1"/>
              </w:numPr>
              <w:rPr>
                <w:rFonts w:asciiTheme="majorHAnsi" w:hAnsiTheme="majorHAnsi" w:cstheme="majorHAnsi"/>
              </w:rPr>
            </w:pPr>
            <w:r w:rsidRPr="001A2D51">
              <w:rPr>
                <w:rFonts w:asciiTheme="majorHAnsi" w:hAnsiTheme="majorHAnsi" w:cstheme="majorHAnsi"/>
              </w:rPr>
              <w:t>Provides legal review of all legislative proposals of interest to the Army.</w:t>
            </w:r>
          </w:p>
          <w:p w:rsidR="00EB68BC" w:rsidRPr="001A2D51" w:rsidRDefault="00EB68BC" w:rsidP="00EB68BC">
            <w:pPr>
              <w:pStyle w:val="ListParagraph"/>
              <w:numPr>
                <w:ilvl w:val="0"/>
                <w:numId w:val="1"/>
              </w:numPr>
              <w:rPr>
                <w:rFonts w:asciiTheme="majorHAnsi" w:hAnsiTheme="majorHAnsi" w:cstheme="majorHAnsi"/>
              </w:rPr>
            </w:pPr>
            <w:r w:rsidRPr="001A2D51">
              <w:rPr>
                <w:rFonts w:asciiTheme="majorHAnsi" w:hAnsiTheme="majorHAnsi" w:cstheme="majorHAnsi"/>
              </w:rPr>
              <w:t>Provides guidance with res</w:t>
            </w:r>
            <w:r>
              <w:rPr>
                <w:rFonts w:asciiTheme="majorHAnsi" w:hAnsiTheme="majorHAnsi" w:cstheme="majorHAnsi"/>
              </w:rPr>
              <w:t>pect to representation of the de</w:t>
            </w:r>
            <w:r w:rsidRPr="001A2D51">
              <w:rPr>
                <w:rFonts w:asciiTheme="majorHAnsi" w:hAnsiTheme="majorHAnsi" w:cstheme="majorHAnsi"/>
              </w:rPr>
              <w:t>partment and protection of its interests in litigation and in all other legal proceedings</w:t>
            </w:r>
            <w:r>
              <w:rPr>
                <w:rFonts w:asciiTheme="majorHAnsi" w:hAnsiTheme="majorHAnsi" w:cstheme="majorHAnsi"/>
              </w:rPr>
              <w:t xml:space="preserve"> and</w:t>
            </w:r>
            <w:r w:rsidRPr="001A2D51">
              <w:rPr>
                <w:rFonts w:asciiTheme="majorHAnsi" w:hAnsiTheme="majorHAnsi" w:cstheme="majorHAnsi"/>
              </w:rPr>
              <w:t xml:space="preserve"> coordinates on all recommendations to the U.S. Department of Justice regarding whether to file an appeal with a U.S. Circuit Court of Appeals or the U.S. Supreme Court.</w:t>
            </w:r>
          </w:p>
          <w:p w:rsidR="00EB68BC" w:rsidRPr="001A2D51" w:rsidRDefault="00EB68BC" w:rsidP="00EB68BC">
            <w:pPr>
              <w:pStyle w:val="ListParagraph"/>
              <w:numPr>
                <w:ilvl w:val="0"/>
                <w:numId w:val="1"/>
              </w:numPr>
              <w:rPr>
                <w:rFonts w:asciiTheme="majorHAnsi" w:hAnsiTheme="majorHAnsi" w:cstheme="majorHAnsi"/>
              </w:rPr>
            </w:pPr>
            <w:r>
              <w:rPr>
                <w:rFonts w:asciiTheme="majorHAnsi" w:hAnsiTheme="majorHAnsi" w:cstheme="majorHAnsi"/>
              </w:rPr>
              <w:lastRenderedPageBreak/>
              <w:t>Exercises the s</w:t>
            </w:r>
            <w:r w:rsidRPr="001A2D51">
              <w:rPr>
                <w:rFonts w:asciiTheme="majorHAnsi" w:hAnsiTheme="majorHAnsi" w:cstheme="majorHAnsi"/>
              </w:rPr>
              <w:t>ecretary's oversight of intelligence and counterintelligence activities and monitors sensitive activities for legality and propriety.</w:t>
            </w:r>
          </w:p>
          <w:p w:rsidR="00EB68BC" w:rsidRPr="001A2D51" w:rsidRDefault="00EB68BC" w:rsidP="00EB68BC">
            <w:pPr>
              <w:pStyle w:val="ListParagraph"/>
              <w:numPr>
                <w:ilvl w:val="0"/>
                <w:numId w:val="1"/>
              </w:numPr>
              <w:rPr>
                <w:rFonts w:asciiTheme="majorHAnsi" w:hAnsiTheme="majorHAnsi" w:cstheme="majorHAnsi"/>
              </w:rPr>
            </w:pPr>
            <w:r w:rsidRPr="001A2D51">
              <w:rPr>
                <w:rFonts w:asciiTheme="majorHAnsi" w:hAnsiTheme="majorHAnsi" w:cstheme="majorHAnsi"/>
              </w:rPr>
              <w:t xml:space="preserve">Coordinates </w:t>
            </w:r>
            <w:r>
              <w:rPr>
                <w:rFonts w:asciiTheme="majorHAnsi" w:hAnsiTheme="majorHAnsi" w:cstheme="majorHAnsi"/>
              </w:rPr>
              <w:t>with the Department of Defense</w:t>
            </w:r>
            <w:r w:rsidRPr="001A2D51">
              <w:rPr>
                <w:rFonts w:asciiTheme="majorHAnsi" w:hAnsiTheme="majorHAnsi" w:cstheme="majorHAnsi"/>
              </w:rPr>
              <w:t xml:space="preserve">, </w:t>
            </w:r>
            <w:r>
              <w:rPr>
                <w:rFonts w:asciiTheme="majorHAnsi" w:hAnsiTheme="majorHAnsi" w:cstheme="majorHAnsi"/>
              </w:rPr>
              <w:t>the other military departments and other federal agencies O</w:t>
            </w:r>
            <w:r w:rsidRPr="001A2D51">
              <w:rPr>
                <w:rFonts w:asciiTheme="majorHAnsi" w:hAnsiTheme="majorHAnsi" w:cstheme="majorHAnsi"/>
              </w:rPr>
              <w:t>ffices of General Counsel on all Army l</w:t>
            </w:r>
            <w:r>
              <w:rPr>
                <w:rFonts w:asciiTheme="majorHAnsi" w:hAnsiTheme="majorHAnsi" w:cstheme="majorHAnsi"/>
              </w:rPr>
              <w:t>egal matters and oversees the de</w:t>
            </w:r>
            <w:r w:rsidRPr="001A2D51">
              <w:rPr>
                <w:rFonts w:asciiTheme="majorHAnsi" w:hAnsiTheme="majorHAnsi" w:cstheme="majorHAnsi"/>
              </w:rPr>
              <w:t>partment's compliance with Office of Special Counsel requests for investigation.</w:t>
            </w:r>
          </w:p>
          <w:p w:rsidR="00EB68BC" w:rsidRPr="001A2D51" w:rsidRDefault="00EB68BC" w:rsidP="00EB68BC">
            <w:pPr>
              <w:pStyle w:val="ListParagraph"/>
              <w:numPr>
                <w:ilvl w:val="0"/>
                <w:numId w:val="1"/>
              </w:numPr>
              <w:rPr>
                <w:rFonts w:asciiTheme="majorHAnsi" w:hAnsiTheme="majorHAnsi" w:cstheme="majorHAnsi"/>
              </w:rPr>
            </w:pPr>
            <w:r w:rsidRPr="001A2D51">
              <w:rPr>
                <w:rFonts w:asciiTheme="majorHAnsi" w:hAnsiTheme="majorHAnsi" w:cstheme="majorHAnsi"/>
              </w:rPr>
              <w:t>Takes final action on claims filed against the Army under the Military Claims Act, the National Guard Claims Act, the Foreign Claims Act and Maritime Claims Act.</w:t>
            </w:r>
          </w:p>
          <w:p w:rsidR="00EB68BC" w:rsidRPr="001A2D51" w:rsidRDefault="00EB68BC" w:rsidP="00EB68BC">
            <w:pPr>
              <w:pStyle w:val="ListParagraph"/>
              <w:numPr>
                <w:ilvl w:val="0"/>
                <w:numId w:val="1"/>
              </w:numPr>
              <w:rPr>
                <w:rFonts w:asciiTheme="majorHAnsi" w:hAnsiTheme="majorHAnsi" w:cstheme="majorHAnsi"/>
              </w:rPr>
            </w:pPr>
            <w:r w:rsidRPr="001A2D51">
              <w:rPr>
                <w:rFonts w:asciiTheme="majorHAnsi" w:hAnsiTheme="majorHAnsi" w:cstheme="majorHAnsi"/>
              </w:rPr>
              <w:t>Exercises technical supervision over the Office of the Judge Advocate General, the Office of the Command Counsel, Army Materiel Command</w:t>
            </w:r>
            <w:r>
              <w:rPr>
                <w:rFonts w:asciiTheme="majorHAnsi" w:hAnsiTheme="majorHAnsi" w:cstheme="majorHAnsi"/>
              </w:rPr>
              <w:t xml:space="preserve"> and</w:t>
            </w:r>
            <w:r w:rsidRPr="001A2D51">
              <w:rPr>
                <w:rFonts w:asciiTheme="majorHAnsi" w:hAnsiTheme="majorHAnsi" w:cstheme="majorHAnsi"/>
              </w:rPr>
              <w:t xml:space="preserve"> the Office of the Chief Counsel, Corps of Engineers.</w:t>
            </w:r>
          </w:p>
          <w:p w:rsidR="00EB68BC" w:rsidRPr="001A2D51" w:rsidRDefault="00EB68BC" w:rsidP="00EB68BC">
            <w:pPr>
              <w:pStyle w:val="ListParagraph"/>
              <w:numPr>
                <w:ilvl w:val="0"/>
                <w:numId w:val="1"/>
              </w:numPr>
              <w:rPr>
                <w:rFonts w:asciiTheme="majorHAnsi" w:hAnsiTheme="majorHAnsi" w:cstheme="majorHAnsi"/>
              </w:rPr>
            </w:pPr>
            <w:r w:rsidRPr="001A2D51">
              <w:rPr>
                <w:rFonts w:asciiTheme="majorHAnsi" w:hAnsiTheme="majorHAnsi" w:cstheme="majorHAnsi"/>
              </w:rPr>
              <w:t>Provides legal advice on Army acquisition, logistics</w:t>
            </w:r>
            <w:r>
              <w:rPr>
                <w:rFonts w:asciiTheme="majorHAnsi" w:hAnsiTheme="majorHAnsi" w:cstheme="majorHAnsi"/>
              </w:rPr>
              <w:t xml:space="preserve"> and</w:t>
            </w:r>
            <w:r w:rsidRPr="001A2D51">
              <w:rPr>
                <w:rFonts w:asciiTheme="majorHAnsi" w:hAnsiTheme="majorHAnsi" w:cstheme="majorHAnsi"/>
              </w:rPr>
              <w:t xml:space="preserve"> technology programs</w:t>
            </w:r>
          </w:p>
          <w:p w:rsidR="00EB68BC" w:rsidRPr="001A2D51" w:rsidRDefault="00EB68BC" w:rsidP="00EB68BC">
            <w:pPr>
              <w:pStyle w:val="ListParagraph"/>
              <w:numPr>
                <w:ilvl w:val="0"/>
                <w:numId w:val="1"/>
              </w:numPr>
              <w:rPr>
                <w:rFonts w:asciiTheme="majorHAnsi" w:hAnsiTheme="majorHAnsi" w:cstheme="majorHAnsi"/>
              </w:rPr>
            </w:pPr>
            <w:r w:rsidRPr="001A2D51">
              <w:rPr>
                <w:rFonts w:asciiTheme="majorHAnsi" w:hAnsiTheme="majorHAnsi" w:cstheme="majorHAnsi"/>
              </w:rPr>
              <w:t>Serves as a special member of the Army Systems Acquisition Review Council and provides legal representation to the Army Contract Adjustment Board and the Defense Acquisition Regulatory Council.</w:t>
            </w:r>
          </w:p>
        </w:tc>
      </w:tr>
      <w:tr w:rsidR="00EB68BC" w:rsidRPr="001A2D51"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A2D51" w:rsidRDefault="00EB68BC" w:rsidP="00EB68BC">
            <w:pPr>
              <w:contextualSpacing/>
              <w:rPr>
                <w:rFonts w:asciiTheme="majorHAnsi" w:hAnsiTheme="majorHAnsi" w:cstheme="majorHAnsi"/>
              </w:rPr>
            </w:pPr>
            <w:r w:rsidRPr="001A2D51">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EB68BC" w:rsidRPr="001A2D51" w:rsidRDefault="00EB68BC" w:rsidP="00EB68BC">
            <w:pPr>
              <w:ind w:left="72"/>
              <w:contextualSpacing/>
              <w:jc w:val="center"/>
              <w:rPr>
                <w:rFonts w:asciiTheme="majorHAnsi" w:hAnsiTheme="majorHAnsi" w:cstheme="majorHAnsi"/>
              </w:rPr>
            </w:pPr>
          </w:p>
          <w:p w:rsidR="00EB68BC" w:rsidRPr="001A2D51" w:rsidRDefault="00EB68BC" w:rsidP="00EB68BC">
            <w:pPr>
              <w:ind w:left="72"/>
              <w:contextualSpacing/>
              <w:jc w:val="center"/>
              <w:rPr>
                <w:rFonts w:asciiTheme="majorHAnsi" w:hAnsiTheme="majorHAnsi" w:cstheme="majorHAnsi"/>
              </w:rPr>
            </w:pPr>
          </w:p>
          <w:p w:rsidR="00EB68BC" w:rsidRPr="001A2D51" w:rsidRDefault="00EB68BC" w:rsidP="00EB68BC">
            <w:pPr>
              <w:ind w:left="72"/>
              <w:contextualSpacing/>
              <w:jc w:val="center"/>
              <w:rPr>
                <w:rFonts w:asciiTheme="majorHAnsi" w:hAnsiTheme="majorHAnsi" w:cstheme="majorHAnsi"/>
              </w:rPr>
            </w:pPr>
            <w:r>
              <w:rPr>
                <w:rFonts w:asciiTheme="majorHAnsi" w:hAnsiTheme="majorHAnsi" w:cstheme="majorHAnsi"/>
              </w:rPr>
              <w:t>Depends on the policy priorities of the administration</w:t>
            </w:r>
          </w:p>
          <w:p w:rsidR="00EB68BC" w:rsidRPr="001A2D51" w:rsidRDefault="00EB68BC" w:rsidP="00EB68BC">
            <w:pPr>
              <w:ind w:left="72"/>
              <w:contextualSpacing/>
              <w:jc w:val="center"/>
              <w:rPr>
                <w:rFonts w:asciiTheme="majorHAnsi" w:hAnsiTheme="majorHAnsi" w:cstheme="majorHAnsi"/>
              </w:rPr>
            </w:pPr>
          </w:p>
          <w:p w:rsidR="00EB68BC" w:rsidRPr="001A2D51" w:rsidRDefault="00EB68BC" w:rsidP="00EB68BC">
            <w:pPr>
              <w:ind w:left="72"/>
              <w:contextualSpacing/>
              <w:jc w:val="center"/>
              <w:rPr>
                <w:rFonts w:asciiTheme="majorHAnsi" w:hAnsiTheme="majorHAnsi" w:cstheme="majorHAnsi"/>
              </w:rPr>
            </w:pPr>
          </w:p>
        </w:tc>
      </w:tr>
      <w:tr w:rsidR="00EB68BC" w:rsidRPr="001A2D51"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1A2D51" w:rsidRDefault="00EB68BC" w:rsidP="00EB68BC">
            <w:pPr>
              <w:contextualSpacing/>
              <w:jc w:val="center"/>
              <w:rPr>
                <w:rFonts w:asciiTheme="majorHAnsi" w:hAnsiTheme="majorHAnsi" w:cstheme="majorHAnsi"/>
                <w:b/>
              </w:rPr>
            </w:pPr>
            <w:r w:rsidRPr="001A2D51">
              <w:rPr>
                <w:rFonts w:asciiTheme="majorHAnsi" w:hAnsiTheme="majorHAnsi" w:cstheme="majorHAnsi"/>
                <w:b/>
              </w:rPr>
              <w:t>REQUIREMENTS AND COMPETENCIES</w:t>
            </w:r>
          </w:p>
        </w:tc>
      </w:tr>
      <w:tr w:rsidR="00EB68BC" w:rsidRPr="001A2D51"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A2D51" w:rsidRDefault="00EB68BC" w:rsidP="00EB68BC">
            <w:pPr>
              <w:contextualSpacing/>
              <w:rPr>
                <w:rFonts w:asciiTheme="majorHAnsi" w:hAnsiTheme="majorHAnsi" w:cstheme="majorHAnsi"/>
              </w:rPr>
            </w:pPr>
            <w:r w:rsidRPr="001A2D51">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EB68BC" w:rsidRPr="001A2D51" w:rsidRDefault="00EB68BC" w:rsidP="00EB68BC">
            <w:pPr>
              <w:pStyle w:val="ListParagraph"/>
              <w:numPr>
                <w:ilvl w:val="0"/>
                <w:numId w:val="3"/>
              </w:numPr>
              <w:rPr>
                <w:rFonts w:asciiTheme="majorHAnsi" w:hAnsiTheme="majorHAnsi" w:cstheme="majorHAnsi"/>
                <w:b/>
                <w:bCs/>
                <w:u w:val="single"/>
              </w:rPr>
            </w:pPr>
            <w:r w:rsidRPr="001A2D51">
              <w:rPr>
                <w:rFonts w:asciiTheme="majorHAnsi" w:hAnsiTheme="majorHAnsi" w:cstheme="majorHAnsi"/>
                <w:bCs/>
              </w:rPr>
              <w:t>Distinguished legal career of at least a decade</w:t>
            </w:r>
          </w:p>
          <w:p w:rsidR="00EB68BC" w:rsidRPr="001A2D51" w:rsidRDefault="00EB68BC" w:rsidP="00EB68BC">
            <w:pPr>
              <w:pStyle w:val="ListParagraph"/>
              <w:numPr>
                <w:ilvl w:val="0"/>
                <w:numId w:val="3"/>
              </w:numPr>
              <w:rPr>
                <w:rFonts w:asciiTheme="majorHAnsi" w:hAnsiTheme="majorHAnsi" w:cstheme="majorHAnsi"/>
                <w:b/>
                <w:bCs/>
                <w:u w:val="single"/>
              </w:rPr>
            </w:pPr>
            <w:r w:rsidRPr="001A2D51">
              <w:rPr>
                <w:rFonts w:asciiTheme="majorHAnsi" w:hAnsiTheme="majorHAnsi" w:cstheme="majorHAnsi"/>
                <w:bCs/>
              </w:rPr>
              <w:t>Leadership and management experience</w:t>
            </w:r>
          </w:p>
          <w:p w:rsidR="00EB68BC" w:rsidRPr="001A2D51" w:rsidRDefault="00EB68BC" w:rsidP="00EB68BC">
            <w:pPr>
              <w:pStyle w:val="ListParagraph"/>
              <w:numPr>
                <w:ilvl w:val="0"/>
                <w:numId w:val="3"/>
              </w:numPr>
              <w:rPr>
                <w:rFonts w:asciiTheme="majorHAnsi" w:hAnsiTheme="majorHAnsi" w:cstheme="majorHAnsi"/>
                <w:b/>
                <w:bCs/>
                <w:u w:val="single"/>
              </w:rPr>
            </w:pPr>
            <w:r w:rsidRPr="001A2D51">
              <w:rPr>
                <w:rFonts w:asciiTheme="majorHAnsi" w:hAnsiTheme="majorHAnsi" w:cstheme="majorHAnsi"/>
                <w:bCs/>
              </w:rPr>
              <w:t>Acquisition law experience useful</w:t>
            </w:r>
          </w:p>
          <w:p w:rsidR="00EB68BC" w:rsidRPr="001A2D51" w:rsidRDefault="00EB68BC" w:rsidP="00EB68BC">
            <w:pPr>
              <w:pStyle w:val="ListParagraph"/>
              <w:numPr>
                <w:ilvl w:val="0"/>
                <w:numId w:val="3"/>
              </w:numPr>
              <w:rPr>
                <w:rFonts w:asciiTheme="majorHAnsi" w:hAnsiTheme="majorHAnsi" w:cstheme="majorHAnsi"/>
                <w:b/>
                <w:bCs/>
                <w:u w:val="single"/>
              </w:rPr>
            </w:pPr>
            <w:r w:rsidRPr="001A2D51">
              <w:rPr>
                <w:rFonts w:asciiTheme="majorHAnsi" w:hAnsiTheme="majorHAnsi" w:cstheme="majorHAnsi"/>
                <w:bCs/>
              </w:rPr>
              <w:t>Previous Pentagon experience a plus</w:t>
            </w:r>
          </w:p>
        </w:tc>
      </w:tr>
      <w:tr w:rsidR="00EB68BC" w:rsidRPr="001A2D51"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A2D51" w:rsidRDefault="00EB68BC" w:rsidP="00EB68BC">
            <w:pPr>
              <w:contextualSpacing/>
              <w:rPr>
                <w:rFonts w:asciiTheme="majorHAnsi" w:hAnsiTheme="majorHAnsi" w:cstheme="majorHAnsi"/>
              </w:rPr>
            </w:pPr>
            <w:r w:rsidRPr="001A2D51">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EB68BC" w:rsidRPr="001A2D51" w:rsidRDefault="00EB68BC" w:rsidP="00EB68BC">
            <w:pPr>
              <w:pStyle w:val="ListParagraph"/>
              <w:numPr>
                <w:ilvl w:val="0"/>
                <w:numId w:val="4"/>
              </w:numPr>
              <w:rPr>
                <w:rFonts w:asciiTheme="majorHAnsi" w:hAnsiTheme="majorHAnsi" w:cstheme="majorHAnsi"/>
                <w:bCs/>
              </w:rPr>
            </w:pPr>
            <w:r w:rsidRPr="001A2D51">
              <w:rPr>
                <w:rFonts w:asciiTheme="majorHAnsi" w:hAnsiTheme="majorHAnsi" w:cstheme="majorHAnsi"/>
                <w:bCs/>
              </w:rPr>
              <w:t>Very strong people skills</w:t>
            </w:r>
          </w:p>
          <w:p w:rsidR="00EB68BC" w:rsidRPr="001A2D51" w:rsidRDefault="00EB68BC" w:rsidP="00EB68BC">
            <w:pPr>
              <w:pStyle w:val="ListParagraph"/>
              <w:numPr>
                <w:ilvl w:val="0"/>
                <w:numId w:val="4"/>
              </w:numPr>
              <w:rPr>
                <w:rFonts w:asciiTheme="majorHAnsi" w:hAnsiTheme="majorHAnsi" w:cstheme="majorHAnsi"/>
                <w:bCs/>
              </w:rPr>
            </w:pPr>
            <w:r w:rsidRPr="001A2D51">
              <w:rPr>
                <w:rFonts w:asciiTheme="majorHAnsi" w:hAnsiTheme="majorHAnsi" w:cstheme="majorHAnsi"/>
                <w:bCs/>
              </w:rPr>
              <w:t>Ability to resolve differences in opinion with other legal experts in the department</w:t>
            </w:r>
          </w:p>
          <w:p w:rsidR="00EB68BC" w:rsidRPr="001A2D51" w:rsidRDefault="00EB68BC" w:rsidP="00EB68BC">
            <w:pPr>
              <w:pStyle w:val="ListParagraph"/>
              <w:numPr>
                <w:ilvl w:val="0"/>
                <w:numId w:val="4"/>
              </w:numPr>
              <w:rPr>
                <w:rFonts w:asciiTheme="majorHAnsi" w:hAnsiTheme="majorHAnsi" w:cstheme="majorHAnsi"/>
                <w:bCs/>
              </w:rPr>
            </w:pPr>
            <w:r w:rsidRPr="001A2D51">
              <w:rPr>
                <w:rFonts w:asciiTheme="majorHAnsi" w:hAnsiTheme="majorHAnsi" w:cstheme="majorHAnsi"/>
                <w:bCs/>
              </w:rPr>
              <w:t>Ability to work under high pressure</w:t>
            </w:r>
          </w:p>
          <w:p w:rsidR="00EB68BC" w:rsidRPr="001A2D51" w:rsidRDefault="00EB68BC" w:rsidP="00EB68BC">
            <w:pPr>
              <w:pStyle w:val="ListParagraph"/>
              <w:numPr>
                <w:ilvl w:val="0"/>
                <w:numId w:val="4"/>
              </w:numPr>
              <w:rPr>
                <w:rFonts w:asciiTheme="majorHAnsi" w:hAnsiTheme="majorHAnsi" w:cstheme="majorHAnsi"/>
                <w:bCs/>
              </w:rPr>
            </w:pPr>
            <w:r w:rsidRPr="001A2D51">
              <w:rPr>
                <w:rFonts w:asciiTheme="majorHAnsi" w:hAnsiTheme="majorHAnsi" w:cstheme="majorHAnsi"/>
                <w:bCs/>
              </w:rPr>
              <w:t>Ability to handle sensitive matters</w:t>
            </w:r>
          </w:p>
          <w:p w:rsidR="00EB68BC" w:rsidRPr="001A2D51" w:rsidRDefault="00EB68BC" w:rsidP="00EB68BC">
            <w:pPr>
              <w:pStyle w:val="ListParagraph"/>
              <w:numPr>
                <w:ilvl w:val="0"/>
                <w:numId w:val="4"/>
              </w:numPr>
              <w:rPr>
                <w:rFonts w:asciiTheme="majorHAnsi" w:hAnsiTheme="majorHAnsi" w:cstheme="majorHAnsi"/>
                <w:bCs/>
                <w:i/>
              </w:rPr>
            </w:pPr>
            <w:r w:rsidRPr="001A2D51">
              <w:rPr>
                <w:rFonts w:asciiTheme="majorHAnsi" w:hAnsiTheme="majorHAnsi" w:cstheme="majorHAnsi"/>
                <w:bCs/>
              </w:rPr>
              <w:t>A willingness to understand the Army more broadly as one of its senior officials and be an active participant in the business side of its management</w:t>
            </w:r>
          </w:p>
        </w:tc>
      </w:tr>
      <w:tr w:rsidR="00EB68BC" w:rsidRPr="001A2D51"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1A2D51" w:rsidRDefault="00EB68BC" w:rsidP="00EB68BC">
            <w:pPr>
              <w:contextualSpacing/>
              <w:jc w:val="center"/>
              <w:rPr>
                <w:rFonts w:asciiTheme="majorHAnsi" w:hAnsiTheme="majorHAnsi" w:cstheme="majorHAnsi"/>
                <w:b/>
              </w:rPr>
            </w:pPr>
            <w:r w:rsidRPr="001A2D51">
              <w:rPr>
                <w:rFonts w:asciiTheme="majorHAnsi" w:hAnsiTheme="majorHAnsi" w:cstheme="majorHAnsi"/>
                <w:b/>
              </w:rPr>
              <w:t>PAST APPOINTEES</w:t>
            </w:r>
          </w:p>
        </w:tc>
      </w:tr>
      <w:tr w:rsidR="00EB68BC" w:rsidRPr="001A2D51"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1A2D51" w:rsidRDefault="00EB68BC" w:rsidP="00EB68BC">
            <w:pPr>
              <w:contextualSpacing/>
              <w:rPr>
                <w:rFonts w:asciiTheme="majorHAnsi" w:hAnsiTheme="majorHAnsi" w:cstheme="majorHAnsi"/>
              </w:rPr>
            </w:pPr>
            <w:r w:rsidRPr="001A2D51">
              <w:rPr>
                <w:rFonts w:asciiTheme="majorHAnsi" w:hAnsiTheme="majorHAnsi" w:cstheme="majorHAnsi"/>
              </w:rPr>
              <w:t>Alissa Starzak (2014 to present) – Staff Counsel, U.S. Senate Select Committee on Intelligence; Assistant General Counsel, Central Intelligence Agency; Law Clerk, Judge E Grady Jolly, U.S. Court of Appeals, Fifth Circuit</w:t>
            </w:r>
          </w:p>
        </w:tc>
      </w:tr>
      <w:tr w:rsidR="00EB68BC" w:rsidRPr="001A2D51"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1A2D51" w:rsidRDefault="00EB68BC" w:rsidP="00EB68BC">
            <w:pPr>
              <w:contextualSpacing/>
              <w:rPr>
                <w:rFonts w:asciiTheme="majorHAnsi" w:hAnsiTheme="majorHAnsi" w:cstheme="majorHAnsi"/>
              </w:rPr>
            </w:pPr>
            <w:r w:rsidRPr="001A2D51">
              <w:rPr>
                <w:rFonts w:asciiTheme="majorHAnsi" w:hAnsiTheme="majorHAnsi" w:cstheme="majorHAnsi"/>
              </w:rPr>
              <w:t>Brad Carson (2012 to 2014) – CEO of Cherokee Nation Businesses; United States Naval Intelligence Officer; Member of Congress, State of Oklahoma; Special Assistant to the Secretary of Defense</w:t>
            </w:r>
          </w:p>
        </w:tc>
      </w:tr>
      <w:tr w:rsidR="00EB68BC" w:rsidRPr="001A2D51"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1A2D51" w:rsidRDefault="00EB68BC" w:rsidP="00EB68BC">
            <w:pPr>
              <w:contextualSpacing/>
              <w:rPr>
                <w:rFonts w:asciiTheme="majorHAnsi" w:hAnsiTheme="majorHAnsi" w:cstheme="majorHAnsi"/>
              </w:rPr>
            </w:pPr>
            <w:r w:rsidRPr="001A2D51">
              <w:rPr>
                <w:rFonts w:asciiTheme="majorHAnsi" w:hAnsiTheme="majorHAnsi" w:cstheme="majorHAnsi"/>
              </w:rPr>
              <w:lastRenderedPageBreak/>
              <w:t>Benedict Cohen (2006 to 2009) – Managing Executive for Policy, Securities and Exchange Commission; Deputy General Counsel for Environment and Installations, Department of Defense; Staff Director, U.S. House Committee on Homeland Security</w:t>
            </w:r>
          </w:p>
        </w:tc>
      </w:tr>
    </w:tbl>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84" w:name="_Toc465779649"/>
      <w:r w:rsidRPr="0017272D">
        <w:lastRenderedPageBreak/>
        <w:t>POSITION DESCRIPTION</w:t>
      </w:r>
      <w:bookmarkEnd w:id="84"/>
    </w:p>
    <w:p w:rsidR="00EB68BC" w:rsidRPr="00661AE5" w:rsidRDefault="00EB68BC" w:rsidP="00EB68BC">
      <w:pPr>
        <w:pStyle w:val="Heading1"/>
        <w:spacing w:before="120"/>
      </w:pPr>
      <w:bookmarkStart w:id="85" w:name="_Secretary_of_the_1"/>
      <w:bookmarkStart w:id="86" w:name="_Toc465846346"/>
      <w:bookmarkEnd w:id="85"/>
      <w:r>
        <w:t xml:space="preserve">Secretary of the army, </w:t>
      </w:r>
      <w:r w:rsidRPr="00661AE5">
        <w:t>Department</w:t>
      </w:r>
      <w:r>
        <w:t xml:space="preserve"> of defense</w:t>
      </w:r>
      <w:bookmarkEnd w:id="86"/>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7"/>
        <w:gridCol w:w="6619"/>
      </w:tblGrid>
      <w:tr w:rsidR="00EB68BC" w:rsidRPr="008D6ED8"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8D6ED8" w:rsidRDefault="00EB68BC" w:rsidP="00EB68BC">
            <w:pPr>
              <w:contextualSpacing/>
              <w:jc w:val="center"/>
              <w:rPr>
                <w:rFonts w:asciiTheme="majorHAnsi" w:hAnsiTheme="majorHAnsi" w:cstheme="majorHAnsi"/>
                <w:b/>
              </w:rPr>
            </w:pPr>
            <w:r w:rsidRPr="008D6ED8">
              <w:rPr>
                <w:rFonts w:asciiTheme="majorHAnsi" w:hAnsiTheme="majorHAnsi" w:cstheme="majorHAnsi"/>
                <w:b/>
              </w:rPr>
              <w:t>OVERVIEW</w:t>
            </w:r>
          </w:p>
        </w:tc>
      </w:tr>
      <w:tr w:rsidR="00EB68BC" w:rsidRPr="008D6ED8" w:rsidTr="00EB68BC">
        <w:tc>
          <w:tcPr>
            <w:tcW w:w="262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D6ED8" w:rsidRDefault="00EB68BC" w:rsidP="00EB68BC">
            <w:pPr>
              <w:contextualSpacing/>
              <w:rPr>
                <w:rFonts w:asciiTheme="majorHAnsi" w:hAnsiTheme="majorHAnsi" w:cstheme="majorHAnsi"/>
              </w:rPr>
            </w:pPr>
            <w:r w:rsidRPr="008D6ED8">
              <w:rPr>
                <w:rFonts w:asciiTheme="majorHAnsi" w:hAnsiTheme="majorHAnsi" w:cstheme="majorHAnsi"/>
              </w:rPr>
              <w:t>Senate Committee</w:t>
            </w:r>
          </w:p>
        </w:tc>
        <w:tc>
          <w:tcPr>
            <w:tcW w:w="6619" w:type="dxa"/>
            <w:tcBorders>
              <w:top w:val="single" w:sz="2" w:space="0" w:color="auto"/>
              <w:left w:val="single" w:sz="2" w:space="0" w:color="auto"/>
              <w:bottom w:val="single" w:sz="2" w:space="0" w:color="auto"/>
              <w:right w:val="single" w:sz="2" w:space="0" w:color="auto"/>
            </w:tcBorders>
          </w:tcPr>
          <w:p w:rsidR="00EB68BC" w:rsidRPr="008D6ED8" w:rsidRDefault="00EB68BC" w:rsidP="00EB68BC">
            <w:pPr>
              <w:contextualSpacing/>
              <w:rPr>
                <w:rFonts w:asciiTheme="majorHAnsi" w:hAnsiTheme="majorHAnsi" w:cstheme="majorHAnsi"/>
                <w:bCs/>
              </w:rPr>
            </w:pPr>
            <w:r w:rsidRPr="008D6ED8">
              <w:rPr>
                <w:rFonts w:asciiTheme="majorHAnsi" w:hAnsiTheme="majorHAnsi" w:cstheme="majorHAnsi"/>
                <w:bCs/>
              </w:rPr>
              <w:t>Armed Services</w:t>
            </w:r>
          </w:p>
        </w:tc>
      </w:tr>
      <w:tr w:rsidR="00EB68BC" w:rsidRPr="008D6ED8" w:rsidTr="00EB68BC">
        <w:tc>
          <w:tcPr>
            <w:tcW w:w="262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D6ED8" w:rsidRDefault="00EB68BC" w:rsidP="00EB68BC">
            <w:pPr>
              <w:contextualSpacing/>
              <w:rPr>
                <w:rFonts w:asciiTheme="majorHAnsi" w:hAnsiTheme="majorHAnsi" w:cstheme="majorHAnsi"/>
              </w:rPr>
            </w:pPr>
            <w:r w:rsidRPr="008D6ED8">
              <w:rPr>
                <w:rFonts w:asciiTheme="majorHAnsi" w:hAnsiTheme="majorHAnsi" w:cstheme="majorHAnsi"/>
              </w:rPr>
              <w:t>Agency Mission</w:t>
            </w:r>
          </w:p>
        </w:tc>
        <w:tc>
          <w:tcPr>
            <w:tcW w:w="6619" w:type="dxa"/>
            <w:tcBorders>
              <w:top w:val="single" w:sz="2" w:space="0" w:color="auto"/>
              <w:left w:val="single" w:sz="2" w:space="0" w:color="auto"/>
              <w:bottom w:val="single" w:sz="2" w:space="0" w:color="auto"/>
              <w:right w:val="single" w:sz="2" w:space="0" w:color="auto"/>
            </w:tcBorders>
          </w:tcPr>
          <w:p w:rsidR="00EB68BC" w:rsidRPr="008D6ED8" w:rsidRDefault="00EB68BC" w:rsidP="00EB68BC">
            <w:pPr>
              <w:contextualSpacing/>
              <w:rPr>
                <w:rFonts w:asciiTheme="majorHAnsi" w:hAnsiTheme="majorHAnsi" w:cstheme="majorHAnsi"/>
              </w:rPr>
            </w:pPr>
            <w:r w:rsidRPr="008D6ED8">
              <w:rPr>
                <w:rFonts w:asciiTheme="majorHAnsi" w:hAnsiTheme="majorHAnsi" w:cstheme="majorHAnsi"/>
              </w:rPr>
              <w:t>The U.S. Army’s m</w:t>
            </w:r>
            <w:r>
              <w:rPr>
                <w:rFonts w:asciiTheme="majorHAnsi" w:hAnsiTheme="majorHAnsi" w:cstheme="majorHAnsi"/>
              </w:rPr>
              <w:t>ission is to fight and win our n</w:t>
            </w:r>
            <w:r w:rsidRPr="008D6ED8">
              <w:rPr>
                <w:rFonts w:asciiTheme="majorHAnsi" w:hAnsiTheme="majorHAnsi" w:cstheme="majorHAnsi"/>
              </w:rPr>
              <w:t>ation’s wars by providing prompt, sustained land dominance across the full range of military operations and spectrum of conflict in support of combatant commanders.</w:t>
            </w:r>
          </w:p>
        </w:tc>
      </w:tr>
      <w:tr w:rsidR="00EB68BC" w:rsidRPr="008D6ED8" w:rsidTr="00EB68BC">
        <w:tc>
          <w:tcPr>
            <w:tcW w:w="262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D6ED8" w:rsidRDefault="00EB68BC" w:rsidP="00EB68BC">
            <w:pPr>
              <w:contextualSpacing/>
              <w:rPr>
                <w:rFonts w:asciiTheme="majorHAnsi" w:hAnsiTheme="majorHAnsi" w:cstheme="majorHAnsi"/>
              </w:rPr>
            </w:pPr>
            <w:r w:rsidRPr="008D6ED8">
              <w:rPr>
                <w:rFonts w:asciiTheme="majorHAnsi" w:hAnsiTheme="majorHAnsi" w:cstheme="majorHAnsi"/>
              </w:rPr>
              <w:t>Position Overview</w:t>
            </w:r>
          </w:p>
        </w:tc>
        <w:tc>
          <w:tcPr>
            <w:tcW w:w="6619" w:type="dxa"/>
            <w:tcBorders>
              <w:top w:val="single" w:sz="2" w:space="0" w:color="auto"/>
              <w:left w:val="single" w:sz="2" w:space="0" w:color="auto"/>
              <w:bottom w:val="single" w:sz="2" w:space="0" w:color="auto"/>
              <w:right w:val="single" w:sz="2" w:space="0" w:color="auto"/>
            </w:tcBorders>
          </w:tcPr>
          <w:p w:rsidR="00EB68BC" w:rsidRPr="008D6ED8" w:rsidRDefault="00EB68BC" w:rsidP="00EB68BC">
            <w:pPr>
              <w:contextualSpacing/>
              <w:rPr>
                <w:rFonts w:asciiTheme="majorHAnsi" w:hAnsiTheme="majorHAnsi" w:cstheme="majorHAnsi"/>
              </w:rPr>
            </w:pPr>
            <w:r>
              <w:rPr>
                <w:rFonts w:asciiTheme="majorHAnsi" w:hAnsiTheme="majorHAnsi" w:cstheme="majorHAnsi"/>
              </w:rPr>
              <w:t>The se</w:t>
            </w:r>
            <w:r w:rsidRPr="008D6ED8">
              <w:rPr>
                <w:rFonts w:asciiTheme="majorHAnsi" w:hAnsiTheme="majorHAnsi" w:cstheme="majorHAnsi"/>
              </w:rPr>
              <w:t>cretary of the Army is the senior official of the Department of the Army and is responsible for the effective and efficient functioning of the Army.</w:t>
            </w:r>
          </w:p>
        </w:tc>
      </w:tr>
      <w:tr w:rsidR="00EB68BC" w:rsidRPr="008D6ED8" w:rsidTr="00EB68BC">
        <w:tc>
          <w:tcPr>
            <w:tcW w:w="262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D6ED8" w:rsidRDefault="00EB68BC" w:rsidP="00EB68BC">
            <w:pPr>
              <w:contextualSpacing/>
              <w:rPr>
                <w:rFonts w:asciiTheme="majorHAnsi" w:hAnsiTheme="majorHAnsi" w:cstheme="majorHAnsi"/>
                <w:i/>
              </w:rPr>
            </w:pPr>
            <w:r w:rsidRPr="008D6ED8">
              <w:rPr>
                <w:rFonts w:asciiTheme="majorHAnsi" w:hAnsiTheme="majorHAnsi" w:cstheme="majorHAnsi"/>
              </w:rPr>
              <w:t>Compensation</w:t>
            </w:r>
          </w:p>
        </w:tc>
        <w:tc>
          <w:tcPr>
            <w:tcW w:w="6619" w:type="dxa"/>
            <w:tcBorders>
              <w:top w:val="single" w:sz="2" w:space="0" w:color="auto"/>
              <w:left w:val="single" w:sz="2" w:space="0" w:color="auto"/>
              <w:bottom w:val="single" w:sz="2" w:space="0" w:color="auto"/>
              <w:right w:val="single" w:sz="2" w:space="0" w:color="auto"/>
            </w:tcBorders>
          </w:tcPr>
          <w:p w:rsidR="00EB68BC" w:rsidRPr="008D6ED8" w:rsidRDefault="00EB68BC" w:rsidP="00EB68BC">
            <w:pPr>
              <w:contextualSpacing/>
              <w:rPr>
                <w:rFonts w:asciiTheme="majorHAnsi" w:hAnsiTheme="majorHAnsi" w:cstheme="majorHAnsi"/>
                <w:bCs/>
              </w:rPr>
            </w:pPr>
            <w:r w:rsidRPr="008D6ED8">
              <w:rPr>
                <w:rFonts w:asciiTheme="majorHAnsi" w:hAnsiTheme="majorHAnsi" w:cstheme="majorHAnsi"/>
                <w:bCs/>
              </w:rPr>
              <w:t>Level II $185,500 (5 U.S.C. § 5313)</w:t>
            </w:r>
          </w:p>
        </w:tc>
      </w:tr>
      <w:tr w:rsidR="00EB68BC" w:rsidRPr="008D6ED8" w:rsidTr="00EB68BC">
        <w:tc>
          <w:tcPr>
            <w:tcW w:w="262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D6ED8" w:rsidRDefault="00EB68BC" w:rsidP="00EB68BC">
            <w:pPr>
              <w:contextualSpacing/>
              <w:rPr>
                <w:rFonts w:asciiTheme="majorHAnsi" w:hAnsiTheme="majorHAnsi" w:cstheme="majorHAnsi"/>
              </w:rPr>
            </w:pPr>
            <w:r w:rsidRPr="008D6ED8">
              <w:rPr>
                <w:rFonts w:asciiTheme="majorHAnsi" w:hAnsiTheme="majorHAnsi" w:cstheme="majorHAnsi"/>
              </w:rPr>
              <w:t>Position Reports to</w:t>
            </w:r>
          </w:p>
        </w:tc>
        <w:tc>
          <w:tcPr>
            <w:tcW w:w="6619" w:type="dxa"/>
            <w:tcBorders>
              <w:top w:val="single" w:sz="2" w:space="0" w:color="auto"/>
              <w:left w:val="single" w:sz="2" w:space="0" w:color="auto"/>
              <w:bottom w:val="single" w:sz="2" w:space="0" w:color="auto"/>
              <w:right w:val="single" w:sz="2" w:space="0" w:color="auto"/>
            </w:tcBorders>
          </w:tcPr>
          <w:p w:rsidR="00EB68BC" w:rsidRPr="008D6ED8" w:rsidRDefault="00EB68BC" w:rsidP="00EB68BC">
            <w:pPr>
              <w:contextualSpacing/>
              <w:rPr>
                <w:rFonts w:asciiTheme="majorHAnsi" w:hAnsiTheme="majorHAnsi" w:cstheme="majorHAnsi"/>
              </w:rPr>
            </w:pPr>
            <w:r w:rsidRPr="008D6ED8">
              <w:rPr>
                <w:rFonts w:asciiTheme="majorHAnsi" w:hAnsiTheme="majorHAnsi" w:cstheme="majorHAnsi"/>
              </w:rPr>
              <w:t>Secretary of Defense</w:t>
            </w:r>
          </w:p>
        </w:tc>
      </w:tr>
      <w:tr w:rsidR="00EB68BC" w:rsidRPr="008D6ED8"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8D6ED8" w:rsidRDefault="00EB68BC" w:rsidP="00EB68BC">
            <w:pPr>
              <w:contextualSpacing/>
              <w:jc w:val="center"/>
              <w:rPr>
                <w:rFonts w:asciiTheme="majorHAnsi" w:hAnsiTheme="majorHAnsi" w:cstheme="majorHAnsi"/>
                <w:b/>
              </w:rPr>
            </w:pPr>
            <w:r w:rsidRPr="008D6ED8">
              <w:rPr>
                <w:rFonts w:asciiTheme="majorHAnsi" w:hAnsiTheme="majorHAnsi" w:cstheme="majorHAnsi"/>
                <w:b/>
              </w:rPr>
              <w:t>RESPONSIBILITIES</w:t>
            </w:r>
          </w:p>
        </w:tc>
      </w:tr>
      <w:tr w:rsidR="00EB68BC" w:rsidRPr="008D6ED8" w:rsidTr="00EB68BC">
        <w:tc>
          <w:tcPr>
            <w:tcW w:w="262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D6ED8" w:rsidRDefault="00EB68BC" w:rsidP="00EB68BC">
            <w:pPr>
              <w:contextualSpacing/>
              <w:rPr>
                <w:rFonts w:asciiTheme="majorHAnsi" w:hAnsiTheme="majorHAnsi" w:cstheme="majorHAnsi"/>
              </w:rPr>
            </w:pPr>
            <w:r w:rsidRPr="008D6ED8">
              <w:rPr>
                <w:rFonts w:asciiTheme="majorHAnsi" w:hAnsiTheme="majorHAnsi" w:cstheme="majorHAnsi"/>
              </w:rPr>
              <w:t>Management Scope</w:t>
            </w:r>
          </w:p>
        </w:tc>
        <w:tc>
          <w:tcPr>
            <w:tcW w:w="6619" w:type="dxa"/>
            <w:tcBorders>
              <w:top w:val="single" w:sz="2" w:space="0" w:color="auto"/>
              <w:left w:val="single" w:sz="2" w:space="0" w:color="auto"/>
              <w:bottom w:val="single" w:sz="2" w:space="0" w:color="auto"/>
              <w:right w:val="single" w:sz="2" w:space="0" w:color="auto"/>
            </w:tcBorders>
          </w:tcPr>
          <w:p w:rsidR="00EB68BC" w:rsidRPr="008D6ED8" w:rsidRDefault="00EB68BC" w:rsidP="00EB68BC">
            <w:pPr>
              <w:contextualSpacing/>
              <w:rPr>
                <w:rFonts w:asciiTheme="majorHAnsi" w:hAnsiTheme="majorHAnsi" w:cstheme="majorHAnsi"/>
                <w:bCs/>
              </w:rPr>
            </w:pPr>
            <w:r w:rsidRPr="008D6ED8">
              <w:rPr>
                <w:rFonts w:asciiTheme="majorHAnsi" w:eastAsia="Calibri" w:hAnsiTheme="majorHAnsi" w:cstheme="majorHAnsi"/>
                <w:bCs/>
              </w:rPr>
              <w:t xml:space="preserve">In </w:t>
            </w:r>
            <w:r>
              <w:rPr>
                <w:rFonts w:asciiTheme="majorHAnsi" w:eastAsia="Calibri" w:hAnsiTheme="majorHAnsi" w:cstheme="majorHAnsi"/>
                <w:bCs/>
              </w:rPr>
              <w:t>fiscal</w:t>
            </w:r>
            <w:r w:rsidRPr="008D6ED8">
              <w:rPr>
                <w:rFonts w:asciiTheme="majorHAnsi" w:eastAsia="Calibri" w:hAnsiTheme="majorHAnsi" w:cstheme="majorHAnsi"/>
                <w:bCs/>
              </w:rPr>
              <w:t xml:space="preserve"> 2015, the Army had a budget of $151 billion</w:t>
            </w:r>
            <w:r>
              <w:rPr>
                <w:rFonts w:asciiTheme="majorHAnsi" w:eastAsia="Calibri" w:hAnsiTheme="majorHAnsi" w:cstheme="majorHAnsi"/>
                <w:bCs/>
              </w:rPr>
              <w:t xml:space="preserve"> and</w:t>
            </w:r>
            <w:r w:rsidRPr="008D6ED8">
              <w:rPr>
                <w:rFonts w:asciiTheme="majorHAnsi" w:eastAsia="Calibri" w:hAnsiTheme="majorHAnsi" w:cstheme="majorHAnsi"/>
                <w:bCs/>
              </w:rPr>
              <w:t xml:space="preserve"> in </w:t>
            </w:r>
            <w:r>
              <w:rPr>
                <w:rFonts w:asciiTheme="majorHAnsi" w:eastAsia="Calibri" w:hAnsiTheme="majorHAnsi" w:cstheme="majorHAnsi"/>
                <w:bCs/>
              </w:rPr>
              <w:t>fiscal</w:t>
            </w:r>
            <w:r w:rsidRPr="008D6ED8">
              <w:rPr>
                <w:rFonts w:asciiTheme="majorHAnsi" w:eastAsia="Calibri" w:hAnsiTheme="majorHAnsi" w:cstheme="majorHAnsi"/>
                <w:bCs/>
              </w:rPr>
              <w:t xml:space="preserve"> 2017 it had 197,392 FTE.</w:t>
            </w:r>
          </w:p>
        </w:tc>
      </w:tr>
      <w:tr w:rsidR="00EB68BC" w:rsidRPr="008D6ED8" w:rsidTr="00EB68BC">
        <w:tc>
          <w:tcPr>
            <w:tcW w:w="262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D6ED8" w:rsidRDefault="00EB68BC" w:rsidP="00EB68BC">
            <w:pPr>
              <w:contextualSpacing/>
              <w:rPr>
                <w:rFonts w:asciiTheme="majorHAnsi" w:hAnsiTheme="majorHAnsi" w:cstheme="majorHAnsi"/>
              </w:rPr>
            </w:pPr>
            <w:r w:rsidRPr="008D6ED8">
              <w:rPr>
                <w:rFonts w:asciiTheme="majorHAnsi" w:hAnsiTheme="majorHAnsi" w:cstheme="majorHAnsi"/>
              </w:rPr>
              <w:t>Primary Responsibilities</w:t>
            </w:r>
          </w:p>
        </w:tc>
        <w:tc>
          <w:tcPr>
            <w:tcW w:w="6619" w:type="dxa"/>
            <w:tcBorders>
              <w:top w:val="single" w:sz="2" w:space="0" w:color="auto"/>
              <w:left w:val="single" w:sz="2" w:space="0" w:color="auto"/>
              <w:bottom w:val="single" w:sz="2" w:space="0" w:color="auto"/>
              <w:right w:val="single" w:sz="2" w:space="0" w:color="auto"/>
            </w:tcBorders>
          </w:tcPr>
          <w:p w:rsidR="00EB68BC" w:rsidRPr="008D6ED8" w:rsidRDefault="00EB68BC" w:rsidP="00EB68BC">
            <w:pPr>
              <w:pStyle w:val="ListParagraph"/>
              <w:numPr>
                <w:ilvl w:val="0"/>
                <w:numId w:val="1"/>
              </w:numPr>
              <w:rPr>
                <w:rFonts w:asciiTheme="majorHAnsi" w:hAnsiTheme="majorHAnsi" w:cstheme="majorHAnsi"/>
              </w:rPr>
            </w:pPr>
            <w:r w:rsidRPr="008D6ED8">
              <w:rPr>
                <w:rFonts w:asciiTheme="majorHAnsi" w:hAnsiTheme="majorHAnsi" w:cstheme="majorHAnsi"/>
              </w:rPr>
              <w:t>Has statutory responsibility for all matters relating to the United States Army: manpower, personnel, reserve affairs, installations, environmental issues, weapons systems and equipment acquisition, communications</w:t>
            </w:r>
            <w:r>
              <w:rPr>
                <w:rFonts w:asciiTheme="majorHAnsi" w:hAnsiTheme="majorHAnsi" w:cstheme="majorHAnsi"/>
              </w:rPr>
              <w:t xml:space="preserve"> and</w:t>
            </w:r>
            <w:r w:rsidRPr="008D6ED8">
              <w:rPr>
                <w:rFonts w:asciiTheme="majorHAnsi" w:hAnsiTheme="majorHAnsi" w:cstheme="majorHAnsi"/>
              </w:rPr>
              <w:t xml:space="preserve"> financial management.</w:t>
            </w:r>
          </w:p>
          <w:p w:rsidR="00EB68BC" w:rsidRPr="008D6ED8"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Advises the s</w:t>
            </w:r>
            <w:r w:rsidRPr="008D6ED8">
              <w:rPr>
                <w:rFonts w:asciiTheme="majorHAnsi" w:hAnsiTheme="majorHAnsi" w:cstheme="majorHAnsi"/>
              </w:rPr>
              <w:t xml:space="preserve">ecretary of Defense and the executive branch of the </w:t>
            </w:r>
            <w:r>
              <w:rPr>
                <w:rFonts w:asciiTheme="majorHAnsi" w:hAnsiTheme="majorHAnsi" w:cstheme="majorHAnsi"/>
              </w:rPr>
              <w:t xml:space="preserve">federal government </w:t>
            </w:r>
            <w:r w:rsidRPr="008D6ED8">
              <w:rPr>
                <w:rFonts w:asciiTheme="majorHAnsi" w:hAnsiTheme="majorHAnsi" w:cstheme="majorHAnsi"/>
              </w:rPr>
              <w:t>on the capabilities and requirements of the Army to perform its statutory mission.</w:t>
            </w:r>
          </w:p>
          <w:p w:rsidR="00EB68BC" w:rsidRPr="008D6ED8" w:rsidRDefault="00EB68BC" w:rsidP="00EB68BC">
            <w:pPr>
              <w:pStyle w:val="ListParagraph"/>
              <w:numPr>
                <w:ilvl w:val="0"/>
                <w:numId w:val="1"/>
              </w:numPr>
              <w:rPr>
                <w:rFonts w:asciiTheme="majorHAnsi" w:hAnsiTheme="majorHAnsi" w:cstheme="majorHAnsi"/>
              </w:rPr>
            </w:pPr>
            <w:r w:rsidRPr="008D6ED8">
              <w:rPr>
                <w:rFonts w:asciiTheme="majorHAnsi" w:hAnsiTheme="majorHAnsi" w:cstheme="majorHAnsi"/>
              </w:rPr>
              <w:t>Presents and justifies Army policies, plans, programs</w:t>
            </w:r>
            <w:r>
              <w:rPr>
                <w:rFonts w:asciiTheme="majorHAnsi" w:hAnsiTheme="majorHAnsi" w:cstheme="majorHAnsi"/>
              </w:rPr>
              <w:t xml:space="preserve"> and budgets to the s</w:t>
            </w:r>
            <w:r w:rsidRPr="008D6ED8">
              <w:rPr>
                <w:rFonts w:asciiTheme="majorHAnsi" w:hAnsiTheme="majorHAnsi" w:cstheme="majorHAnsi"/>
              </w:rPr>
              <w:t>ecretary of Defense, executive branch</w:t>
            </w:r>
            <w:r>
              <w:rPr>
                <w:rFonts w:asciiTheme="majorHAnsi" w:hAnsiTheme="majorHAnsi" w:cstheme="majorHAnsi"/>
              </w:rPr>
              <w:t xml:space="preserve"> and</w:t>
            </w:r>
            <w:r w:rsidRPr="008D6ED8">
              <w:rPr>
                <w:rFonts w:asciiTheme="majorHAnsi" w:hAnsiTheme="majorHAnsi" w:cstheme="majorHAnsi"/>
              </w:rPr>
              <w:t xml:space="preserve"> Congress.</w:t>
            </w:r>
          </w:p>
          <w:p w:rsidR="00EB68BC" w:rsidRPr="008D6ED8" w:rsidRDefault="00EB68BC" w:rsidP="00EB68BC">
            <w:pPr>
              <w:pStyle w:val="ListParagraph"/>
              <w:numPr>
                <w:ilvl w:val="0"/>
                <w:numId w:val="1"/>
              </w:numPr>
              <w:rPr>
                <w:rFonts w:asciiTheme="majorHAnsi" w:hAnsiTheme="majorHAnsi" w:cstheme="majorHAnsi"/>
              </w:rPr>
            </w:pPr>
            <w:r w:rsidRPr="008D6ED8">
              <w:rPr>
                <w:rFonts w:asciiTheme="majorHAnsi" w:hAnsiTheme="majorHAnsi" w:cstheme="majorHAnsi"/>
              </w:rPr>
              <w:t>Implements policy, program</w:t>
            </w:r>
            <w:r>
              <w:rPr>
                <w:rFonts w:asciiTheme="majorHAnsi" w:hAnsiTheme="majorHAnsi" w:cstheme="majorHAnsi"/>
              </w:rPr>
              <w:t xml:space="preserve"> and</w:t>
            </w:r>
            <w:r w:rsidRPr="008D6ED8">
              <w:rPr>
                <w:rFonts w:asciiTheme="majorHAnsi" w:hAnsiTheme="majorHAnsi" w:cstheme="majorHAnsi"/>
              </w:rPr>
              <w:t xml:space="preserve"> budget decisions and instru</w:t>
            </w:r>
            <w:r>
              <w:rPr>
                <w:rFonts w:asciiTheme="majorHAnsi" w:hAnsiTheme="majorHAnsi" w:cstheme="majorHAnsi"/>
              </w:rPr>
              <w:t>ctions of the president or the s</w:t>
            </w:r>
            <w:r w:rsidRPr="008D6ED8">
              <w:rPr>
                <w:rFonts w:asciiTheme="majorHAnsi" w:hAnsiTheme="majorHAnsi" w:cstheme="majorHAnsi"/>
              </w:rPr>
              <w:t>ecretary of Defense relating to the functions of the Department of the Army.</w:t>
            </w:r>
          </w:p>
          <w:p w:rsidR="00EB68BC" w:rsidRPr="008D6ED8" w:rsidRDefault="00EB68BC" w:rsidP="00EB68BC">
            <w:pPr>
              <w:pStyle w:val="ListParagraph"/>
              <w:numPr>
                <w:ilvl w:val="0"/>
                <w:numId w:val="1"/>
              </w:numPr>
              <w:rPr>
                <w:rFonts w:asciiTheme="majorHAnsi" w:hAnsiTheme="majorHAnsi" w:cstheme="majorHAnsi"/>
              </w:rPr>
            </w:pPr>
            <w:r w:rsidRPr="008D6ED8">
              <w:rPr>
                <w:rFonts w:asciiTheme="majorHAnsi" w:hAnsiTheme="majorHAnsi" w:cstheme="majorHAnsi"/>
              </w:rPr>
              <w:t xml:space="preserve">Carries out the functions of the Department of the Army so as to fulfill the current and future operational requirements of the unified and specified combatant commands. </w:t>
            </w:r>
          </w:p>
          <w:p w:rsidR="00EB68BC" w:rsidRPr="008D6ED8" w:rsidRDefault="00EB68BC" w:rsidP="00EB68BC">
            <w:pPr>
              <w:pStyle w:val="ListParagraph"/>
              <w:numPr>
                <w:ilvl w:val="0"/>
                <w:numId w:val="1"/>
              </w:numPr>
              <w:rPr>
                <w:rFonts w:asciiTheme="majorHAnsi" w:hAnsiTheme="majorHAnsi" w:cstheme="majorHAnsi"/>
              </w:rPr>
            </w:pPr>
            <w:r w:rsidRPr="008D6ED8">
              <w:rPr>
                <w:rFonts w:asciiTheme="majorHAnsi" w:hAnsiTheme="majorHAnsi" w:cstheme="majorHAnsi"/>
              </w:rPr>
              <w:t>Communicates Army policies, plans, programs, capabilities and accomplishments to the public.</w:t>
            </w:r>
          </w:p>
          <w:p w:rsidR="00EB68BC" w:rsidRPr="008D6ED8"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Tasks other members of the h</w:t>
            </w:r>
            <w:r w:rsidRPr="008D6ED8">
              <w:rPr>
                <w:rFonts w:asciiTheme="majorHAnsi" w:hAnsiTheme="majorHAnsi" w:cstheme="majorHAnsi"/>
              </w:rPr>
              <w:t>eadquarters, Department of the Army and other elements of the Army, as necessary, to accomplish missions and functions.</w:t>
            </w:r>
          </w:p>
          <w:p w:rsidR="00EB68BC" w:rsidRPr="008D6ED8" w:rsidRDefault="00EB68BC" w:rsidP="00EB68BC">
            <w:pPr>
              <w:pStyle w:val="ListParagraph"/>
              <w:numPr>
                <w:ilvl w:val="0"/>
                <w:numId w:val="1"/>
              </w:numPr>
              <w:rPr>
                <w:rFonts w:asciiTheme="majorHAnsi" w:hAnsiTheme="majorHAnsi" w:cstheme="majorHAnsi"/>
              </w:rPr>
            </w:pPr>
            <w:r w:rsidRPr="008D6ED8">
              <w:rPr>
                <w:rFonts w:asciiTheme="majorHAnsi" w:hAnsiTheme="majorHAnsi" w:cstheme="majorHAnsi"/>
              </w:rPr>
              <w:t>Convenes meetings with the senior leadership of the Army as necessary to debate issues, define and provide direction</w:t>
            </w:r>
            <w:r>
              <w:rPr>
                <w:rFonts w:asciiTheme="majorHAnsi" w:hAnsiTheme="majorHAnsi" w:cstheme="majorHAnsi"/>
              </w:rPr>
              <w:t xml:space="preserve"> and</w:t>
            </w:r>
            <w:r w:rsidRPr="008D6ED8">
              <w:rPr>
                <w:rFonts w:asciiTheme="majorHAnsi" w:hAnsiTheme="majorHAnsi" w:cstheme="majorHAnsi"/>
              </w:rPr>
              <w:t xml:space="preserve"> seek advice.</w:t>
            </w:r>
          </w:p>
          <w:p w:rsidR="00EB68BC" w:rsidRPr="008D6ED8" w:rsidRDefault="00EB68BC" w:rsidP="00EB68BC">
            <w:pPr>
              <w:pStyle w:val="ListParagraph"/>
              <w:numPr>
                <w:ilvl w:val="0"/>
                <w:numId w:val="1"/>
              </w:numPr>
              <w:rPr>
                <w:rFonts w:asciiTheme="majorHAnsi" w:hAnsiTheme="majorHAnsi" w:cstheme="majorHAnsi"/>
              </w:rPr>
            </w:pPr>
            <w:r w:rsidRPr="008D6ED8">
              <w:rPr>
                <w:rFonts w:asciiTheme="majorHAnsi" w:hAnsiTheme="majorHAnsi" w:cstheme="majorHAnsi"/>
              </w:rPr>
              <w:t>Manages the external affairs and the compliance of functions of the Army with th</w:t>
            </w:r>
            <w:r>
              <w:rPr>
                <w:rFonts w:asciiTheme="majorHAnsi" w:hAnsiTheme="majorHAnsi" w:cstheme="majorHAnsi"/>
              </w:rPr>
              <w:t>e advice and assistance of the chief of staff of the A</w:t>
            </w:r>
            <w:r w:rsidRPr="008D6ED8">
              <w:rPr>
                <w:rFonts w:asciiTheme="majorHAnsi" w:hAnsiTheme="majorHAnsi" w:cstheme="majorHAnsi"/>
              </w:rPr>
              <w:t>rmy.</w:t>
            </w:r>
          </w:p>
          <w:p w:rsidR="00EB68BC" w:rsidRPr="008D6ED8" w:rsidRDefault="00EB68BC" w:rsidP="00EB68BC">
            <w:pPr>
              <w:pStyle w:val="ListParagraph"/>
              <w:numPr>
                <w:ilvl w:val="0"/>
                <w:numId w:val="1"/>
              </w:numPr>
              <w:rPr>
                <w:rFonts w:asciiTheme="majorHAnsi" w:hAnsiTheme="majorHAnsi" w:cstheme="majorHAnsi"/>
              </w:rPr>
            </w:pPr>
            <w:r w:rsidRPr="008D6ED8">
              <w:rPr>
                <w:rFonts w:asciiTheme="majorHAnsi" w:hAnsiTheme="majorHAnsi" w:cstheme="majorHAnsi"/>
              </w:rPr>
              <w:lastRenderedPageBreak/>
              <w:t>Prescribes relationships of</w:t>
            </w:r>
            <w:r>
              <w:rPr>
                <w:rFonts w:asciiTheme="majorHAnsi" w:hAnsiTheme="majorHAnsi" w:cstheme="majorHAnsi"/>
              </w:rPr>
              <w:t xml:space="preserve"> each office in the s</w:t>
            </w:r>
            <w:r w:rsidRPr="008D6ED8">
              <w:rPr>
                <w:rFonts w:asciiTheme="majorHAnsi" w:hAnsiTheme="majorHAnsi" w:cstheme="majorHAnsi"/>
              </w:rPr>
              <w:t xml:space="preserve">ecretariat and Army Staff to ensure the </w:t>
            </w:r>
            <w:r>
              <w:rPr>
                <w:rFonts w:asciiTheme="majorHAnsi" w:hAnsiTheme="majorHAnsi" w:cstheme="majorHAnsi"/>
              </w:rPr>
              <w:t>chief of staff</w:t>
            </w:r>
            <w:r w:rsidRPr="008D6ED8">
              <w:rPr>
                <w:rFonts w:asciiTheme="majorHAnsi" w:hAnsiTheme="majorHAnsi" w:cstheme="majorHAnsi"/>
              </w:rPr>
              <w:t xml:space="preserve"> receives such support as the </w:t>
            </w:r>
            <w:r>
              <w:rPr>
                <w:rFonts w:asciiTheme="majorHAnsi" w:hAnsiTheme="majorHAnsi" w:cstheme="majorHAnsi"/>
              </w:rPr>
              <w:t>chief of staff</w:t>
            </w:r>
            <w:r w:rsidRPr="008D6ED8">
              <w:rPr>
                <w:rFonts w:asciiTheme="majorHAnsi" w:hAnsiTheme="majorHAnsi" w:cstheme="majorHAnsi"/>
              </w:rPr>
              <w:t xml:space="preserve"> considers necessary to perform assigned duties and responsibilities.</w:t>
            </w:r>
          </w:p>
          <w:p w:rsidR="00EB68BC" w:rsidRPr="008D6ED8"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Manages the civilian aid</w:t>
            </w:r>
            <w:r w:rsidRPr="008D6ED8">
              <w:rPr>
                <w:rFonts w:asciiTheme="majorHAnsi" w:hAnsiTheme="majorHAnsi" w:cstheme="majorHAnsi"/>
              </w:rPr>
              <w:t>es to the Secretary of the Army Program.</w:t>
            </w:r>
          </w:p>
          <w:p w:rsidR="00EB68BC" w:rsidRPr="008D6ED8" w:rsidRDefault="00EB68BC" w:rsidP="00EB68BC">
            <w:pPr>
              <w:pStyle w:val="ListParagraph"/>
              <w:numPr>
                <w:ilvl w:val="0"/>
                <w:numId w:val="1"/>
              </w:numPr>
              <w:rPr>
                <w:rFonts w:asciiTheme="majorHAnsi" w:hAnsiTheme="majorHAnsi" w:cstheme="majorHAnsi"/>
              </w:rPr>
            </w:pPr>
            <w:r w:rsidRPr="008D6ED8">
              <w:rPr>
                <w:rFonts w:asciiTheme="majorHAnsi" w:hAnsiTheme="majorHAnsi" w:cstheme="majorHAnsi"/>
              </w:rPr>
              <w:t>Ensures effective cooperation and coordination between the Department of the Army and the other military departments and agencies of the Department of Defense to facilitate its effective, efficient</w:t>
            </w:r>
            <w:r>
              <w:rPr>
                <w:rFonts w:asciiTheme="majorHAnsi" w:hAnsiTheme="majorHAnsi" w:cstheme="majorHAnsi"/>
              </w:rPr>
              <w:t xml:space="preserve"> and</w:t>
            </w:r>
            <w:r w:rsidRPr="008D6ED8">
              <w:rPr>
                <w:rFonts w:asciiTheme="majorHAnsi" w:hAnsiTheme="majorHAnsi" w:cstheme="majorHAnsi"/>
              </w:rPr>
              <w:t xml:space="preserve"> economical administration.</w:t>
            </w:r>
          </w:p>
          <w:p w:rsidR="00EB68BC" w:rsidRPr="008D6ED8" w:rsidRDefault="00EB68BC" w:rsidP="00EB68BC">
            <w:pPr>
              <w:pStyle w:val="ListParagraph"/>
              <w:numPr>
                <w:ilvl w:val="0"/>
                <w:numId w:val="1"/>
              </w:numPr>
              <w:rPr>
                <w:rFonts w:asciiTheme="majorHAnsi" w:hAnsiTheme="majorHAnsi" w:cstheme="majorHAnsi"/>
              </w:rPr>
            </w:pPr>
            <w:r w:rsidRPr="008D6ED8">
              <w:rPr>
                <w:rFonts w:asciiTheme="majorHAnsi" w:hAnsiTheme="majorHAnsi" w:cstheme="majorHAnsi"/>
              </w:rPr>
              <w:t xml:space="preserve">Serves as a member of the Defense Acquisition Board, chaired by the </w:t>
            </w:r>
            <w:r>
              <w:rPr>
                <w:rFonts w:asciiTheme="majorHAnsi" w:hAnsiTheme="majorHAnsi" w:cstheme="majorHAnsi"/>
              </w:rPr>
              <w:t>undersecretary of Defense for acquisition, technology and l</w:t>
            </w:r>
            <w:r w:rsidRPr="008D6ED8">
              <w:rPr>
                <w:rFonts w:asciiTheme="majorHAnsi" w:hAnsiTheme="majorHAnsi" w:cstheme="majorHAnsi"/>
              </w:rPr>
              <w:t>ogistics.</w:t>
            </w:r>
          </w:p>
        </w:tc>
      </w:tr>
      <w:tr w:rsidR="00EB68BC" w:rsidRPr="008D6ED8" w:rsidTr="00EB68BC">
        <w:tc>
          <w:tcPr>
            <w:tcW w:w="262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D6ED8" w:rsidRDefault="00EB68BC" w:rsidP="00EB68BC">
            <w:pPr>
              <w:contextualSpacing/>
              <w:rPr>
                <w:rFonts w:asciiTheme="majorHAnsi" w:hAnsiTheme="majorHAnsi" w:cstheme="majorHAnsi"/>
              </w:rPr>
            </w:pPr>
            <w:r w:rsidRPr="008D6ED8">
              <w:rPr>
                <w:rFonts w:asciiTheme="majorHAnsi" w:hAnsiTheme="majorHAnsi" w:cstheme="majorHAnsi"/>
              </w:rPr>
              <w:lastRenderedPageBreak/>
              <w:t>Strategic Goals and Priorities</w:t>
            </w:r>
          </w:p>
        </w:tc>
        <w:tc>
          <w:tcPr>
            <w:tcW w:w="6619" w:type="dxa"/>
            <w:tcBorders>
              <w:top w:val="single" w:sz="2" w:space="0" w:color="auto"/>
              <w:left w:val="single" w:sz="2" w:space="0" w:color="auto"/>
              <w:bottom w:val="single" w:sz="2" w:space="0" w:color="auto"/>
              <w:right w:val="single" w:sz="2" w:space="0" w:color="auto"/>
            </w:tcBorders>
            <w:vAlign w:val="center"/>
          </w:tcPr>
          <w:p w:rsidR="00EB68BC" w:rsidRPr="008D6ED8" w:rsidRDefault="00EB68BC" w:rsidP="00EB68BC">
            <w:pPr>
              <w:ind w:left="72"/>
              <w:contextualSpacing/>
              <w:jc w:val="center"/>
              <w:rPr>
                <w:rFonts w:asciiTheme="majorHAnsi" w:hAnsiTheme="majorHAnsi" w:cstheme="majorHAnsi"/>
              </w:rPr>
            </w:pPr>
          </w:p>
          <w:p w:rsidR="00EB68BC" w:rsidRPr="008D6ED8" w:rsidRDefault="00EB68BC" w:rsidP="00EB68BC">
            <w:pPr>
              <w:ind w:left="72"/>
              <w:contextualSpacing/>
              <w:jc w:val="center"/>
              <w:rPr>
                <w:rFonts w:asciiTheme="majorHAnsi" w:hAnsiTheme="majorHAnsi" w:cstheme="majorHAnsi"/>
              </w:rPr>
            </w:pPr>
          </w:p>
          <w:p w:rsidR="00EB68BC" w:rsidRPr="008D6ED8" w:rsidRDefault="00EB68BC" w:rsidP="00EB68BC">
            <w:pPr>
              <w:ind w:left="72"/>
              <w:contextualSpacing/>
              <w:jc w:val="center"/>
              <w:rPr>
                <w:rFonts w:asciiTheme="majorHAnsi" w:hAnsiTheme="majorHAnsi" w:cstheme="majorHAnsi"/>
              </w:rPr>
            </w:pPr>
            <w:r>
              <w:rPr>
                <w:rFonts w:asciiTheme="majorHAnsi" w:hAnsiTheme="majorHAnsi" w:cstheme="majorHAnsi"/>
              </w:rPr>
              <w:t>Depends on the policy priorities of the administration</w:t>
            </w:r>
          </w:p>
          <w:p w:rsidR="00EB68BC" w:rsidRPr="008D6ED8" w:rsidRDefault="00EB68BC" w:rsidP="00EB68BC">
            <w:pPr>
              <w:ind w:left="72"/>
              <w:contextualSpacing/>
              <w:jc w:val="center"/>
              <w:rPr>
                <w:rFonts w:asciiTheme="majorHAnsi" w:hAnsiTheme="majorHAnsi" w:cstheme="majorHAnsi"/>
              </w:rPr>
            </w:pPr>
          </w:p>
          <w:p w:rsidR="00EB68BC" w:rsidRPr="008D6ED8" w:rsidRDefault="00EB68BC" w:rsidP="00EB68BC">
            <w:pPr>
              <w:ind w:left="72"/>
              <w:contextualSpacing/>
              <w:jc w:val="center"/>
              <w:rPr>
                <w:rFonts w:asciiTheme="majorHAnsi" w:hAnsiTheme="majorHAnsi" w:cstheme="majorHAnsi"/>
              </w:rPr>
            </w:pPr>
          </w:p>
        </w:tc>
      </w:tr>
      <w:tr w:rsidR="00EB68BC" w:rsidRPr="008D6ED8"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8D6ED8" w:rsidRDefault="00EB68BC" w:rsidP="00EB68BC">
            <w:pPr>
              <w:contextualSpacing/>
              <w:jc w:val="center"/>
              <w:rPr>
                <w:rFonts w:asciiTheme="majorHAnsi" w:hAnsiTheme="majorHAnsi" w:cstheme="majorHAnsi"/>
                <w:b/>
              </w:rPr>
            </w:pPr>
            <w:r w:rsidRPr="008D6ED8">
              <w:rPr>
                <w:rFonts w:asciiTheme="majorHAnsi" w:hAnsiTheme="majorHAnsi" w:cstheme="majorHAnsi"/>
                <w:b/>
              </w:rPr>
              <w:t>REQUIREMENTS AND COMPETENCIES</w:t>
            </w:r>
          </w:p>
        </w:tc>
      </w:tr>
      <w:tr w:rsidR="00EB68BC" w:rsidRPr="008D6ED8" w:rsidTr="00EB68BC">
        <w:tc>
          <w:tcPr>
            <w:tcW w:w="262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D6ED8" w:rsidRDefault="00EB68BC" w:rsidP="00EB68BC">
            <w:pPr>
              <w:contextualSpacing/>
              <w:rPr>
                <w:rFonts w:asciiTheme="majorHAnsi" w:hAnsiTheme="majorHAnsi" w:cstheme="majorHAnsi"/>
              </w:rPr>
            </w:pPr>
            <w:r w:rsidRPr="008D6ED8">
              <w:rPr>
                <w:rFonts w:asciiTheme="majorHAnsi" w:hAnsiTheme="majorHAnsi" w:cstheme="majorHAnsi"/>
              </w:rPr>
              <w:t>Requirements</w:t>
            </w:r>
          </w:p>
        </w:tc>
        <w:tc>
          <w:tcPr>
            <w:tcW w:w="6619" w:type="dxa"/>
            <w:tcBorders>
              <w:top w:val="single" w:sz="2" w:space="0" w:color="auto"/>
              <w:left w:val="single" w:sz="2" w:space="0" w:color="auto"/>
              <w:bottom w:val="single" w:sz="2" w:space="0" w:color="auto"/>
              <w:right w:val="single" w:sz="2" w:space="0" w:color="auto"/>
            </w:tcBorders>
          </w:tcPr>
          <w:p w:rsidR="00EB68BC" w:rsidRPr="008D6ED8" w:rsidRDefault="00EB68BC" w:rsidP="00EB68BC">
            <w:pPr>
              <w:pStyle w:val="ListParagraph"/>
              <w:numPr>
                <w:ilvl w:val="0"/>
                <w:numId w:val="3"/>
              </w:numPr>
              <w:rPr>
                <w:rFonts w:asciiTheme="majorHAnsi" w:hAnsiTheme="majorHAnsi" w:cstheme="majorHAnsi"/>
                <w:bCs/>
              </w:rPr>
            </w:pPr>
            <w:r w:rsidRPr="008D6ED8">
              <w:rPr>
                <w:rFonts w:asciiTheme="majorHAnsi" w:hAnsiTheme="majorHAnsi" w:cstheme="majorHAnsi"/>
                <w:shd w:val="clear" w:color="auto" w:fill="FFFFFF"/>
              </w:rPr>
              <w:t>A person ma</w:t>
            </w:r>
            <w:r>
              <w:rPr>
                <w:rFonts w:asciiTheme="majorHAnsi" w:hAnsiTheme="majorHAnsi" w:cstheme="majorHAnsi"/>
                <w:shd w:val="clear" w:color="auto" w:fill="FFFFFF"/>
              </w:rPr>
              <w:t>y not be appointed as s</w:t>
            </w:r>
            <w:r w:rsidRPr="008D6ED8">
              <w:rPr>
                <w:rFonts w:asciiTheme="majorHAnsi" w:hAnsiTheme="majorHAnsi" w:cstheme="majorHAnsi"/>
                <w:shd w:val="clear" w:color="auto" w:fill="FFFFFF"/>
              </w:rPr>
              <w:t>ecretary of the Army within five years after relief from active duty as a commissioned officer of a regular component of an armed force (10 U.S.C. § 3013)</w:t>
            </w:r>
          </w:p>
          <w:p w:rsidR="00EB68BC" w:rsidRPr="008D6ED8" w:rsidRDefault="00EB68BC" w:rsidP="00EB68BC">
            <w:pPr>
              <w:pStyle w:val="ListParagraph"/>
              <w:numPr>
                <w:ilvl w:val="0"/>
                <w:numId w:val="3"/>
              </w:numPr>
              <w:rPr>
                <w:rFonts w:asciiTheme="majorHAnsi" w:hAnsiTheme="majorHAnsi" w:cstheme="majorHAnsi"/>
              </w:rPr>
            </w:pPr>
            <w:r w:rsidRPr="008D6ED8">
              <w:rPr>
                <w:rFonts w:asciiTheme="majorHAnsi" w:hAnsiTheme="majorHAnsi" w:cstheme="majorHAnsi"/>
              </w:rPr>
              <w:t>Extensive leadership and management experience</w:t>
            </w:r>
          </w:p>
          <w:p w:rsidR="00EB68BC" w:rsidRPr="008D6ED8" w:rsidRDefault="00EB68BC" w:rsidP="00EB68BC">
            <w:pPr>
              <w:numPr>
                <w:ilvl w:val="0"/>
                <w:numId w:val="3"/>
              </w:numPr>
              <w:contextualSpacing/>
              <w:rPr>
                <w:rFonts w:asciiTheme="majorHAnsi" w:hAnsiTheme="majorHAnsi" w:cstheme="majorHAnsi"/>
              </w:rPr>
            </w:pPr>
            <w:r w:rsidRPr="008D6ED8">
              <w:rPr>
                <w:rFonts w:asciiTheme="majorHAnsi" w:hAnsiTheme="majorHAnsi" w:cstheme="majorHAnsi"/>
              </w:rPr>
              <w:t>Strong substantive expertise in military affairs and civil military relations</w:t>
            </w:r>
          </w:p>
          <w:p w:rsidR="00EB68BC" w:rsidRPr="008D6ED8" w:rsidRDefault="00EB68BC" w:rsidP="00EB68BC">
            <w:pPr>
              <w:pStyle w:val="ListParagraph"/>
              <w:numPr>
                <w:ilvl w:val="0"/>
                <w:numId w:val="3"/>
              </w:numPr>
              <w:rPr>
                <w:rFonts w:asciiTheme="majorHAnsi" w:hAnsiTheme="majorHAnsi" w:cstheme="majorHAnsi"/>
              </w:rPr>
            </w:pPr>
            <w:r>
              <w:rPr>
                <w:rFonts w:asciiTheme="majorHAnsi" w:hAnsiTheme="majorHAnsi" w:cstheme="majorHAnsi"/>
              </w:rPr>
              <w:t>Experience in DOD</w:t>
            </w:r>
            <w:r w:rsidRPr="008D6ED8">
              <w:rPr>
                <w:rFonts w:asciiTheme="majorHAnsi" w:hAnsiTheme="majorHAnsi" w:cstheme="majorHAnsi"/>
              </w:rPr>
              <w:t>, Armed Services committee and/or other relevant entities</w:t>
            </w:r>
          </w:p>
          <w:p w:rsidR="00EB68BC" w:rsidRPr="008D6ED8" w:rsidRDefault="00EB68BC" w:rsidP="00EB68BC">
            <w:pPr>
              <w:pStyle w:val="ListParagraph"/>
              <w:numPr>
                <w:ilvl w:val="0"/>
                <w:numId w:val="3"/>
              </w:numPr>
              <w:rPr>
                <w:rFonts w:asciiTheme="majorHAnsi" w:hAnsiTheme="majorHAnsi" w:cstheme="majorHAnsi"/>
                <w:bCs/>
              </w:rPr>
            </w:pPr>
            <w:r w:rsidRPr="008D6ED8">
              <w:rPr>
                <w:rFonts w:asciiTheme="majorHAnsi" w:hAnsiTheme="majorHAnsi" w:cstheme="majorHAnsi"/>
              </w:rPr>
              <w:t>Background or experience in federal budgeting, acquisition</w:t>
            </w:r>
            <w:r>
              <w:rPr>
                <w:rFonts w:asciiTheme="majorHAnsi" w:hAnsiTheme="majorHAnsi" w:cstheme="majorHAnsi"/>
              </w:rPr>
              <w:t xml:space="preserve"> and</w:t>
            </w:r>
            <w:r w:rsidRPr="008D6ED8">
              <w:rPr>
                <w:rFonts w:asciiTheme="majorHAnsi" w:hAnsiTheme="majorHAnsi" w:cstheme="majorHAnsi"/>
              </w:rPr>
              <w:t xml:space="preserve"> personnel matters</w:t>
            </w:r>
          </w:p>
        </w:tc>
      </w:tr>
      <w:tr w:rsidR="00EB68BC" w:rsidRPr="008D6ED8" w:rsidTr="00EB68BC">
        <w:tc>
          <w:tcPr>
            <w:tcW w:w="262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D6ED8" w:rsidRDefault="00EB68BC" w:rsidP="00EB68BC">
            <w:pPr>
              <w:contextualSpacing/>
              <w:rPr>
                <w:rFonts w:asciiTheme="majorHAnsi" w:hAnsiTheme="majorHAnsi" w:cstheme="majorHAnsi"/>
              </w:rPr>
            </w:pPr>
            <w:r w:rsidRPr="008D6ED8">
              <w:rPr>
                <w:rFonts w:asciiTheme="majorHAnsi" w:hAnsiTheme="majorHAnsi" w:cstheme="majorHAnsi"/>
              </w:rPr>
              <w:t>Competencies</w:t>
            </w:r>
          </w:p>
        </w:tc>
        <w:tc>
          <w:tcPr>
            <w:tcW w:w="6619" w:type="dxa"/>
            <w:tcBorders>
              <w:top w:val="single" w:sz="2" w:space="0" w:color="auto"/>
              <w:left w:val="single" w:sz="2" w:space="0" w:color="auto"/>
              <w:bottom w:val="single" w:sz="2" w:space="0" w:color="auto"/>
              <w:right w:val="single" w:sz="2" w:space="0" w:color="auto"/>
            </w:tcBorders>
          </w:tcPr>
          <w:p w:rsidR="00EB68BC" w:rsidRPr="008D6ED8" w:rsidRDefault="00EB68BC" w:rsidP="00EB68BC">
            <w:pPr>
              <w:pStyle w:val="ListParagraph"/>
              <w:numPr>
                <w:ilvl w:val="0"/>
                <w:numId w:val="4"/>
              </w:numPr>
              <w:rPr>
                <w:rFonts w:asciiTheme="majorHAnsi" w:hAnsiTheme="majorHAnsi" w:cstheme="majorHAnsi"/>
              </w:rPr>
            </w:pPr>
            <w:r w:rsidRPr="008D6ED8">
              <w:rPr>
                <w:rFonts w:asciiTheme="majorHAnsi" w:hAnsiTheme="majorHAnsi" w:cstheme="majorHAnsi"/>
              </w:rPr>
              <w:t xml:space="preserve">Strong communication and interpersonal skills </w:t>
            </w:r>
          </w:p>
          <w:p w:rsidR="00EB68BC" w:rsidRPr="008D6ED8" w:rsidRDefault="00EB68BC" w:rsidP="00EB68BC">
            <w:pPr>
              <w:pStyle w:val="ListParagraph"/>
              <w:numPr>
                <w:ilvl w:val="0"/>
                <w:numId w:val="4"/>
              </w:numPr>
              <w:rPr>
                <w:rFonts w:asciiTheme="majorHAnsi" w:hAnsiTheme="majorHAnsi" w:cstheme="majorHAnsi"/>
                <w:bCs/>
              </w:rPr>
            </w:pPr>
            <w:r w:rsidRPr="008D6ED8">
              <w:rPr>
                <w:rFonts w:asciiTheme="majorHAnsi" w:hAnsiTheme="majorHAnsi" w:cstheme="majorHAnsi"/>
              </w:rPr>
              <w:t>High level of energy for extensive foreign and domestic travel and interactions</w:t>
            </w:r>
          </w:p>
          <w:p w:rsidR="00EB68BC" w:rsidRPr="008D6ED8" w:rsidRDefault="00EB68BC" w:rsidP="00EB68BC">
            <w:pPr>
              <w:pStyle w:val="ListParagraph"/>
              <w:numPr>
                <w:ilvl w:val="0"/>
                <w:numId w:val="4"/>
              </w:numPr>
              <w:rPr>
                <w:rFonts w:asciiTheme="majorHAnsi" w:hAnsiTheme="majorHAnsi" w:cstheme="majorHAnsi"/>
                <w:bCs/>
              </w:rPr>
            </w:pPr>
            <w:r w:rsidRPr="008D6ED8">
              <w:rPr>
                <w:rFonts w:asciiTheme="majorHAnsi" w:hAnsiTheme="majorHAnsi" w:cstheme="majorHAnsi"/>
              </w:rPr>
              <w:t>Ability to handle sensitive matters</w:t>
            </w:r>
          </w:p>
          <w:p w:rsidR="00EB68BC" w:rsidRPr="008D6ED8" w:rsidRDefault="00EB68BC" w:rsidP="00EB68BC">
            <w:pPr>
              <w:pStyle w:val="ListParagraph"/>
              <w:numPr>
                <w:ilvl w:val="0"/>
                <w:numId w:val="4"/>
              </w:numPr>
              <w:rPr>
                <w:rFonts w:asciiTheme="majorHAnsi" w:hAnsiTheme="majorHAnsi" w:cstheme="majorHAnsi"/>
                <w:bCs/>
              </w:rPr>
            </w:pPr>
            <w:r w:rsidRPr="008D6ED8">
              <w:rPr>
                <w:rFonts w:asciiTheme="majorHAnsi" w:hAnsiTheme="majorHAnsi" w:cstheme="majorHAnsi"/>
              </w:rPr>
              <w:t>Ability to work under high pressure</w:t>
            </w:r>
          </w:p>
        </w:tc>
      </w:tr>
      <w:tr w:rsidR="00EB68BC" w:rsidRPr="008D6ED8"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8D6ED8" w:rsidRDefault="00EB68BC" w:rsidP="00EB68BC">
            <w:pPr>
              <w:contextualSpacing/>
              <w:jc w:val="center"/>
              <w:rPr>
                <w:rFonts w:asciiTheme="majorHAnsi" w:hAnsiTheme="majorHAnsi" w:cstheme="majorHAnsi"/>
                <w:b/>
              </w:rPr>
            </w:pPr>
            <w:r w:rsidRPr="008D6ED8">
              <w:rPr>
                <w:rFonts w:asciiTheme="majorHAnsi" w:hAnsiTheme="majorHAnsi" w:cstheme="majorHAnsi"/>
                <w:b/>
              </w:rPr>
              <w:t>PAST APPOINTEES</w:t>
            </w:r>
          </w:p>
        </w:tc>
      </w:tr>
      <w:tr w:rsidR="00EB68BC" w:rsidRPr="008D6ED8"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8D6ED8" w:rsidRDefault="00EB68BC" w:rsidP="00EB68BC">
            <w:pPr>
              <w:contextualSpacing/>
              <w:rPr>
                <w:rFonts w:asciiTheme="majorHAnsi" w:hAnsiTheme="majorHAnsi" w:cstheme="majorHAnsi"/>
              </w:rPr>
            </w:pPr>
            <w:r w:rsidRPr="008D6ED8">
              <w:rPr>
                <w:rFonts w:asciiTheme="majorHAnsi" w:hAnsiTheme="majorHAnsi" w:cstheme="majorHAnsi"/>
              </w:rPr>
              <w:t>Eric Fanning (2016 to present) – Acting Secretary of the Army; Designated Acting Under Secretary of the Army; Chief of Staff, Secretary of Defense; Under Secretary of the Air Force; Acting Secretary of the Air Force</w:t>
            </w:r>
          </w:p>
        </w:tc>
      </w:tr>
      <w:tr w:rsidR="00EB68BC" w:rsidRPr="008D6ED8"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8D6ED8" w:rsidRDefault="00EB68BC" w:rsidP="00EB68BC">
            <w:pPr>
              <w:contextualSpacing/>
              <w:rPr>
                <w:rFonts w:asciiTheme="majorHAnsi" w:hAnsiTheme="majorHAnsi" w:cstheme="majorHAnsi"/>
              </w:rPr>
            </w:pPr>
            <w:r w:rsidRPr="008D6ED8">
              <w:rPr>
                <w:rFonts w:asciiTheme="majorHAnsi" w:hAnsiTheme="majorHAnsi" w:cstheme="majorHAnsi"/>
              </w:rPr>
              <w:t>John McHugh (2009 to 2015) – Member of Congress, New York; Ranking Member, House Committee on Armed Services; Chairman, Morale, Welfare</w:t>
            </w:r>
            <w:r>
              <w:rPr>
                <w:rFonts w:asciiTheme="majorHAnsi" w:hAnsiTheme="majorHAnsi" w:cstheme="majorHAnsi"/>
              </w:rPr>
              <w:t xml:space="preserve"> and</w:t>
            </w:r>
            <w:r w:rsidRPr="008D6ED8">
              <w:rPr>
                <w:rFonts w:asciiTheme="majorHAnsi" w:hAnsiTheme="majorHAnsi" w:cstheme="majorHAnsi"/>
              </w:rPr>
              <w:t xml:space="preserve"> Recreation Panel; Ranking Member, Subcommittee on Military Personnel; House International Relations Committee; House Permanent Select Committee on Intelligence</w:t>
            </w:r>
          </w:p>
        </w:tc>
      </w:tr>
      <w:tr w:rsidR="00EB68BC" w:rsidRPr="008D6ED8"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8D6ED8" w:rsidRDefault="00EB68BC" w:rsidP="00EB68BC">
            <w:pPr>
              <w:contextualSpacing/>
              <w:rPr>
                <w:rFonts w:asciiTheme="majorHAnsi" w:hAnsiTheme="majorHAnsi" w:cstheme="majorHAnsi"/>
              </w:rPr>
            </w:pPr>
            <w:r w:rsidRPr="008D6ED8">
              <w:rPr>
                <w:rFonts w:asciiTheme="majorHAnsi" w:hAnsiTheme="majorHAnsi" w:cstheme="majorHAnsi"/>
              </w:rPr>
              <w:t>Pete Geren (2007 to 2009) – Acting Secretary of the Army; Under Secretary of the Army; Special Assistant to the Secretary of Defense; Member of Congress, State of Texas</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Pr="00794131" w:rsidRDefault="00300AD3" w:rsidP="00EB68BC">
      <w:pPr>
        <w:rPr>
          <w:rFonts w:ascii="Arial" w:hAnsi="Arial" w:cs="Arial"/>
        </w:rPr>
      </w:pPr>
      <w:r>
        <w:rPr>
          <w:rFonts w:asciiTheme="majorHAnsi" w:hAnsiTheme="majorHAnsi" w:cs="Arial"/>
          <w:sz w:val="18"/>
          <w:szCs w:val="18"/>
        </w:rPr>
        <w:lastRenderedPageBreak/>
        <w:t xml:space="preserve"> </w:t>
      </w:r>
      <w:r w:rsidR="00EB68BC">
        <w:rPr>
          <w:rFonts w:asciiTheme="majorHAnsi" w:hAnsiTheme="majorHAnsi" w:cs="Arial"/>
          <w:sz w:val="18"/>
          <w:szCs w:val="18"/>
        </w:rPr>
        <w:t xml:space="preserve"> </w:t>
      </w:r>
      <w:r w:rsidR="00EB68BC">
        <w:br w:type="page"/>
      </w:r>
    </w:p>
    <w:p w:rsidR="00EB68BC" w:rsidRPr="0017272D" w:rsidRDefault="00EB68BC" w:rsidP="00300AD3">
      <w:pPr>
        <w:pStyle w:val="PostitionDescription"/>
      </w:pPr>
      <w:bookmarkStart w:id="87" w:name="_Toc465779652"/>
      <w:r w:rsidRPr="0017272D">
        <w:lastRenderedPageBreak/>
        <w:t>POSITION DESCRIPTION</w:t>
      </w:r>
      <w:bookmarkEnd w:id="87"/>
    </w:p>
    <w:p w:rsidR="00EB68BC" w:rsidRPr="00661AE5" w:rsidRDefault="00EB68BC" w:rsidP="00EB68BC">
      <w:pPr>
        <w:pStyle w:val="Heading1"/>
        <w:pBdr>
          <w:bottom w:val="single" w:sz="4" w:space="0" w:color="000000" w:themeColor="text1"/>
        </w:pBdr>
        <w:spacing w:before="120"/>
      </w:pPr>
      <w:bookmarkStart w:id="88" w:name="_under_secretary_of_3"/>
      <w:bookmarkStart w:id="89" w:name="_Toc465846347"/>
      <w:bookmarkEnd w:id="88"/>
      <w:r>
        <w:t xml:space="preserve">under secretary of the army, </w:t>
      </w:r>
      <w:r w:rsidRPr="00661AE5">
        <w:t>Department</w:t>
      </w:r>
      <w:r>
        <w:t xml:space="preserve"> of defense</w:t>
      </w:r>
      <w:bookmarkEnd w:id="89"/>
      <w:r w:rsidRPr="00661AE5">
        <w:tab/>
      </w:r>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44"/>
        <w:gridCol w:w="6602"/>
      </w:tblGrid>
      <w:tr w:rsidR="00EB68BC" w:rsidRPr="00C17DA9"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C17DA9" w:rsidRDefault="00EB68BC" w:rsidP="00EB68BC">
            <w:pPr>
              <w:contextualSpacing/>
              <w:jc w:val="center"/>
              <w:rPr>
                <w:rFonts w:asciiTheme="majorHAnsi" w:hAnsiTheme="majorHAnsi" w:cstheme="majorHAnsi"/>
                <w:b/>
              </w:rPr>
            </w:pPr>
            <w:r w:rsidRPr="00C17DA9">
              <w:rPr>
                <w:rFonts w:asciiTheme="majorHAnsi" w:hAnsiTheme="majorHAnsi" w:cstheme="majorHAnsi"/>
                <w:b/>
              </w:rPr>
              <w:t>OVERVIEW</w:t>
            </w:r>
          </w:p>
        </w:tc>
      </w:tr>
      <w:tr w:rsidR="00EB68BC" w:rsidRPr="00C17DA9" w:rsidTr="00EB68BC">
        <w:tc>
          <w:tcPr>
            <w:tcW w:w="2644"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17DA9" w:rsidRDefault="00EB68BC" w:rsidP="00EB68BC">
            <w:pPr>
              <w:contextualSpacing/>
              <w:rPr>
                <w:rFonts w:asciiTheme="majorHAnsi" w:hAnsiTheme="majorHAnsi" w:cstheme="majorHAnsi"/>
              </w:rPr>
            </w:pPr>
            <w:r w:rsidRPr="00C17DA9">
              <w:rPr>
                <w:rFonts w:asciiTheme="majorHAnsi" w:hAnsiTheme="majorHAnsi" w:cstheme="majorHAnsi"/>
              </w:rPr>
              <w:t>Senate Committee</w:t>
            </w:r>
          </w:p>
        </w:tc>
        <w:tc>
          <w:tcPr>
            <w:tcW w:w="6602" w:type="dxa"/>
            <w:tcBorders>
              <w:top w:val="single" w:sz="2" w:space="0" w:color="auto"/>
              <w:left w:val="single" w:sz="2" w:space="0" w:color="auto"/>
              <w:bottom w:val="single" w:sz="2" w:space="0" w:color="auto"/>
              <w:right w:val="single" w:sz="2" w:space="0" w:color="auto"/>
            </w:tcBorders>
          </w:tcPr>
          <w:p w:rsidR="00EB68BC" w:rsidRPr="00C17DA9" w:rsidRDefault="00EB68BC" w:rsidP="00EB68BC">
            <w:pPr>
              <w:contextualSpacing/>
              <w:rPr>
                <w:rFonts w:asciiTheme="majorHAnsi" w:hAnsiTheme="majorHAnsi" w:cstheme="majorHAnsi"/>
                <w:bCs/>
              </w:rPr>
            </w:pPr>
            <w:r w:rsidRPr="00C17DA9">
              <w:rPr>
                <w:rFonts w:asciiTheme="majorHAnsi" w:hAnsiTheme="majorHAnsi" w:cstheme="majorHAnsi"/>
                <w:bCs/>
              </w:rPr>
              <w:t>Armed Services</w:t>
            </w:r>
          </w:p>
        </w:tc>
      </w:tr>
      <w:tr w:rsidR="00EB68BC" w:rsidRPr="00C17DA9" w:rsidTr="00EB68BC">
        <w:tc>
          <w:tcPr>
            <w:tcW w:w="2644"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17DA9" w:rsidRDefault="00EB68BC" w:rsidP="00EB68BC">
            <w:pPr>
              <w:contextualSpacing/>
              <w:rPr>
                <w:rFonts w:asciiTheme="majorHAnsi" w:hAnsiTheme="majorHAnsi" w:cstheme="majorHAnsi"/>
              </w:rPr>
            </w:pPr>
            <w:r w:rsidRPr="00C17DA9">
              <w:rPr>
                <w:rFonts w:asciiTheme="majorHAnsi" w:hAnsiTheme="majorHAnsi" w:cstheme="majorHAnsi"/>
              </w:rPr>
              <w:t>Agency Mission</w:t>
            </w:r>
          </w:p>
        </w:tc>
        <w:tc>
          <w:tcPr>
            <w:tcW w:w="6602" w:type="dxa"/>
            <w:tcBorders>
              <w:top w:val="single" w:sz="2" w:space="0" w:color="auto"/>
              <w:left w:val="single" w:sz="2" w:space="0" w:color="auto"/>
              <w:bottom w:val="single" w:sz="2" w:space="0" w:color="auto"/>
              <w:right w:val="single" w:sz="2" w:space="0" w:color="auto"/>
            </w:tcBorders>
          </w:tcPr>
          <w:p w:rsidR="00EB68BC" w:rsidRPr="00C17DA9" w:rsidRDefault="00EB68BC" w:rsidP="00EB68BC">
            <w:pPr>
              <w:contextualSpacing/>
              <w:rPr>
                <w:rFonts w:asciiTheme="majorHAnsi" w:hAnsiTheme="majorHAnsi" w:cstheme="majorHAnsi"/>
              </w:rPr>
            </w:pPr>
            <w:r w:rsidRPr="00C17DA9">
              <w:rPr>
                <w:rFonts w:asciiTheme="majorHAnsi" w:hAnsiTheme="majorHAnsi" w:cstheme="majorHAnsi"/>
                <w:bCs/>
              </w:rPr>
              <w:t>The U.S. Army’s m</w:t>
            </w:r>
            <w:r>
              <w:rPr>
                <w:rFonts w:asciiTheme="majorHAnsi" w:hAnsiTheme="majorHAnsi" w:cstheme="majorHAnsi"/>
                <w:bCs/>
              </w:rPr>
              <w:t>ission is to fight and win our n</w:t>
            </w:r>
            <w:r w:rsidRPr="00C17DA9">
              <w:rPr>
                <w:rFonts w:asciiTheme="majorHAnsi" w:hAnsiTheme="majorHAnsi" w:cstheme="majorHAnsi"/>
                <w:bCs/>
              </w:rPr>
              <w:t>ation’s wars by providing prompt, sustained land dominance across the full range of military operations and spectrum of conflict in support of combatant commanders.</w:t>
            </w:r>
          </w:p>
        </w:tc>
      </w:tr>
      <w:tr w:rsidR="00EB68BC" w:rsidRPr="00C17DA9" w:rsidTr="00EB68BC">
        <w:tc>
          <w:tcPr>
            <w:tcW w:w="2644"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17DA9" w:rsidRDefault="00EB68BC" w:rsidP="00EB68BC">
            <w:pPr>
              <w:contextualSpacing/>
              <w:rPr>
                <w:rFonts w:asciiTheme="majorHAnsi" w:hAnsiTheme="majorHAnsi" w:cstheme="majorHAnsi"/>
              </w:rPr>
            </w:pPr>
            <w:r w:rsidRPr="00C17DA9">
              <w:rPr>
                <w:rFonts w:asciiTheme="majorHAnsi" w:hAnsiTheme="majorHAnsi" w:cstheme="majorHAnsi"/>
              </w:rPr>
              <w:t>Position Overview</w:t>
            </w:r>
          </w:p>
        </w:tc>
        <w:tc>
          <w:tcPr>
            <w:tcW w:w="6602" w:type="dxa"/>
            <w:tcBorders>
              <w:top w:val="single" w:sz="2" w:space="0" w:color="auto"/>
              <w:left w:val="single" w:sz="2" w:space="0" w:color="auto"/>
              <w:bottom w:val="single" w:sz="2" w:space="0" w:color="auto"/>
              <w:right w:val="single" w:sz="2" w:space="0" w:color="auto"/>
            </w:tcBorders>
          </w:tcPr>
          <w:p w:rsidR="00EB68BC" w:rsidRPr="00C17DA9" w:rsidRDefault="00EB68BC" w:rsidP="00EB68BC">
            <w:pPr>
              <w:contextualSpacing/>
              <w:rPr>
                <w:rFonts w:asciiTheme="majorHAnsi" w:hAnsiTheme="majorHAnsi" w:cstheme="majorHAnsi"/>
              </w:rPr>
            </w:pPr>
            <w:r w:rsidRPr="00C17DA9">
              <w:rPr>
                <w:rFonts w:asciiTheme="majorHAnsi" w:hAnsiTheme="majorHAnsi" w:cstheme="majorHAnsi"/>
              </w:rPr>
              <w:t xml:space="preserve">The </w:t>
            </w:r>
            <w:r>
              <w:rPr>
                <w:rFonts w:asciiTheme="majorHAnsi" w:hAnsiTheme="majorHAnsi" w:cstheme="majorHAnsi"/>
              </w:rPr>
              <w:t>undersecretary</w:t>
            </w:r>
            <w:r w:rsidRPr="00C17DA9">
              <w:rPr>
                <w:rFonts w:asciiTheme="majorHAnsi" w:hAnsiTheme="majorHAnsi" w:cstheme="majorHAnsi"/>
              </w:rPr>
              <w:t xml:space="preserve"> of the Army is assigned the position of </w:t>
            </w:r>
            <w:r>
              <w:rPr>
                <w:rFonts w:asciiTheme="majorHAnsi" w:hAnsiTheme="majorHAnsi" w:cstheme="majorHAnsi"/>
              </w:rPr>
              <w:t>chief management officer</w:t>
            </w:r>
            <w:r w:rsidRPr="00C17DA9">
              <w:rPr>
                <w:rFonts w:asciiTheme="majorHAnsi" w:hAnsiTheme="majorHAnsi" w:cstheme="majorHAnsi"/>
              </w:rPr>
              <w:t xml:space="preserve"> and as such, is the principa</w:t>
            </w:r>
            <w:r>
              <w:rPr>
                <w:rFonts w:asciiTheme="majorHAnsi" w:hAnsiTheme="majorHAnsi" w:cstheme="majorHAnsi"/>
              </w:rPr>
              <w:t>l adviser to the s</w:t>
            </w:r>
            <w:r w:rsidRPr="00C17DA9">
              <w:rPr>
                <w:rFonts w:asciiTheme="majorHAnsi" w:hAnsiTheme="majorHAnsi" w:cstheme="majorHAnsi"/>
              </w:rPr>
              <w:t>ecretary on the effective and efficient organization of the Army's business operations and initiatives for the business transformation of the Army.</w:t>
            </w:r>
          </w:p>
        </w:tc>
      </w:tr>
      <w:tr w:rsidR="00EB68BC" w:rsidRPr="00C17DA9" w:rsidTr="00EB68BC">
        <w:tc>
          <w:tcPr>
            <w:tcW w:w="2644"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17DA9" w:rsidRDefault="00EB68BC" w:rsidP="00EB68BC">
            <w:pPr>
              <w:contextualSpacing/>
              <w:rPr>
                <w:rFonts w:asciiTheme="majorHAnsi" w:hAnsiTheme="majorHAnsi" w:cstheme="majorHAnsi"/>
                <w:i/>
              </w:rPr>
            </w:pPr>
            <w:r w:rsidRPr="00C17DA9">
              <w:rPr>
                <w:rFonts w:asciiTheme="majorHAnsi" w:hAnsiTheme="majorHAnsi" w:cstheme="majorHAnsi"/>
              </w:rPr>
              <w:t>Compensation</w:t>
            </w:r>
          </w:p>
        </w:tc>
        <w:tc>
          <w:tcPr>
            <w:tcW w:w="6602" w:type="dxa"/>
            <w:tcBorders>
              <w:top w:val="single" w:sz="2" w:space="0" w:color="auto"/>
              <w:left w:val="single" w:sz="2" w:space="0" w:color="auto"/>
              <w:bottom w:val="single" w:sz="2" w:space="0" w:color="auto"/>
              <w:right w:val="single" w:sz="2" w:space="0" w:color="auto"/>
            </w:tcBorders>
          </w:tcPr>
          <w:p w:rsidR="00EB68BC" w:rsidRPr="00C17DA9" w:rsidRDefault="00EB68BC" w:rsidP="00EB68BC">
            <w:pPr>
              <w:contextualSpacing/>
              <w:rPr>
                <w:rFonts w:asciiTheme="majorHAnsi" w:hAnsiTheme="majorHAnsi" w:cstheme="majorHAnsi"/>
                <w:bCs/>
              </w:rPr>
            </w:pPr>
            <w:r w:rsidRPr="003473B8">
              <w:rPr>
                <w:rFonts w:asciiTheme="majorHAnsi" w:hAnsiTheme="majorHAnsi" w:cstheme="majorHAnsi"/>
                <w:bCs/>
              </w:rPr>
              <w:t>Level III $170,400 (5 U.S.C. § 5314)</w:t>
            </w:r>
          </w:p>
        </w:tc>
      </w:tr>
      <w:tr w:rsidR="00EB68BC" w:rsidRPr="00C17DA9" w:rsidTr="00EB68BC">
        <w:tc>
          <w:tcPr>
            <w:tcW w:w="2644"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17DA9" w:rsidRDefault="00EB68BC" w:rsidP="00EB68BC">
            <w:pPr>
              <w:contextualSpacing/>
              <w:rPr>
                <w:rFonts w:asciiTheme="majorHAnsi" w:hAnsiTheme="majorHAnsi" w:cstheme="majorHAnsi"/>
              </w:rPr>
            </w:pPr>
            <w:r w:rsidRPr="00C17DA9">
              <w:rPr>
                <w:rFonts w:asciiTheme="majorHAnsi" w:hAnsiTheme="majorHAnsi" w:cstheme="majorHAnsi"/>
              </w:rPr>
              <w:t>Position Reports to</w:t>
            </w:r>
          </w:p>
        </w:tc>
        <w:tc>
          <w:tcPr>
            <w:tcW w:w="6602" w:type="dxa"/>
            <w:tcBorders>
              <w:top w:val="single" w:sz="2" w:space="0" w:color="auto"/>
              <w:left w:val="single" w:sz="2" w:space="0" w:color="auto"/>
              <w:bottom w:val="single" w:sz="2" w:space="0" w:color="auto"/>
              <w:right w:val="single" w:sz="2" w:space="0" w:color="auto"/>
            </w:tcBorders>
          </w:tcPr>
          <w:p w:rsidR="00EB68BC" w:rsidRPr="00C17DA9" w:rsidRDefault="00EB68BC" w:rsidP="00EB68BC">
            <w:pPr>
              <w:contextualSpacing/>
              <w:rPr>
                <w:rFonts w:asciiTheme="majorHAnsi" w:hAnsiTheme="majorHAnsi" w:cstheme="majorHAnsi"/>
              </w:rPr>
            </w:pPr>
            <w:r w:rsidRPr="00C17DA9">
              <w:rPr>
                <w:rFonts w:asciiTheme="majorHAnsi" w:hAnsiTheme="majorHAnsi" w:cstheme="majorHAnsi"/>
              </w:rPr>
              <w:t>Secretary of the Army</w:t>
            </w:r>
          </w:p>
        </w:tc>
      </w:tr>
      <w:tr w:rsidR="00EB68BC" w:rsidRPr="00C17DA9"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C17DA9" w:rsidRDefault="00EB68BC" w:rsidP="00EB68BC">
            <w:pPr>
              <w:contextualSpacing/>
              <w:jc w:val="center"/>
              <w:rPr>
                <w:rFonts w:asciiTheme="majorHAnsi" w:hAnsiTheme="majorHAnsi" w:cstheme="majorHAnsi"/>
                <w:b/>
              </w:rPr>
            </w:pPr>
            <w:r w:rsidRPr="00C17DA9">
              <w:rPr>
                <w:rFonts w:asciiTheme="majorHAnsi" w:hAnsiTheme="majorHAnsi" w:cstheme="majorHAnsi"/>
                <w:b/>
              </w:rPr>
              <w:t>RESPONSIBILITIES</w:t>
            </w:r>
          </w:p>
        </w:tc>
      </w:tr>
      <w:tr w:rsidR="00EB68BC" w:rsidRPr="00C17DA9" w:rsidTr="00EB68BC">
        <w:tc>
          <w:tcPr>
            <w:tcW w:w="2644"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17DA9" w:rsidRDefault="00EB68BC" w:rsidP="00EB68BC">
            <w:pPr>
              <w:contextualSpacing/>
              <w:rPr>
                <w:rFonts w:asciiTheme="majorHAnsi" w:hAnsiTheme="majorHAnsi" w:cstheme="majorHAnsi"/>
              </w:rPr>
            </w:pPr>
            <w:r w:rsidRPr="00C17DA9">
              <w:rPr>
                <w:rFonts w:asciiTheme="majorHAnsi" w:hAnsiTheme="majorHAnsi" w:cstheme="majorHAnsi"/>
              </w:rPr>
              <w:t>Management Scope</w:t>
            </w:r>
          </w:p>
        </w:tc>
        <w:tc>
          <w:tcPr>
            <w:tcW w:w="6602" w:type="dxa"/>
            <w:tcBorders>
              <w:top w:val="single" w:sz="2" w:space="0" w:color="auto"/>
              <w:left w:val="single" w:sz="2" w:space="0" w:color="auto"/>
              <w:bottom w:val="single" w:sz="2" w:space="0" w:color="auto"/>
              <w:right w:val="single" w:sz="2" w:space="0" w:color="auto"/>
            </w:tcBorders>
          </w:tcPr>
          <w:p w:rsidR="00EB68BC" w:rsidRPr="00C17DA9" w:rsidRDefault="00EB68BC" w:rsidP="00EB68BC">
            <w:pPr>
              <w:contextualSpacing/>
              <w:rPr>
                <w:rFonts w:asciiTheme="majorHAnsi" w:hAnsiTheme="majorHAnsi" w:cstheme="majorHAnsi"/>
                <w:bCs/>
              </w:rPr>
            </w:pPr>
            <w:r w:rsidRPr="00C17DA9">
              <w:rPr>
                <w:rFonts w:asciiTheme="majorHAnsi" w:hAnsiTheme="majorHAnsi" w:cstheme="majorHAnsi"/>
                <w:bCs/>
              </w:rPr>
              <w:t xml:space="preserve">In </w:t>
            </w:r>
            <w:r>
              <w:rPr>
                <w:rFonts w:asciiTheme="majorHAnsi" w:hAnsiTheme="majorHAnsi" w:cstheme="majorHAnsi"/>
                <w:bCs/>
              </w:rPr>
              <w:t>fiscal</w:t>
            </w:r>
            <w:r w:rsidRPr="00C17DA9">
              <w:rPr>
                <w:rFonts w:asciiTheme="majorHAnsi" w:hAnsiTheme="majorHAnsi" w:cstheme="majorHAnsi"/>
                <w:bCs/>
              </w:rPr>
              <w:t xml:space="preserve"> 2015, the Army had a budget of $151 billion</w:t>
            </w:r>
            <w:r>
              <w:rPr>
                <w:rFonts w:asciiTheme="majorHAnsi" w:hAnsiTheme="majorHAnsi" w:cstheme="majorHAnsi"/>
                <w:bCs/>
              </w:rPr>
              <w:t xml:space="preserve"> and</w:t>
            </w:r>
            <w:r w:rsidRPr="00C17DA9">
              <w:rPr>
                <w:rFonts w:asciiTheme="majorHAnsi" w:hAnsiTheme="majorHAnsi" w:cstheme="majorHAnsi"/>
                <w:bCs/>
              </w:rPr>
              <w:t xml:space="preserve"> in </w:t>
            </w:r>
            <w:r>
              <w:rPr>
                <w:rFonts w:asciiTheme="majorHAnsi" w:hAnsiTheme="majorHAnsi" w:cstheme="majorHAnsi"/>
                <w:bCs/>
              </w:rPr>
              <w:t>fiscal</w:t>
            </w:r>
            <w:r w:rsidRPr="00C17DA9">
              <w:rPr>
                <w:rFonts w:asciiTheme="majorHAnsi" w:hAnsiTheme="majorHAnsi" w:cstheme="majorHAnsi"/>
                <w:bCs/>
              </w:rPr>
              <w:t xml:space="preserve"> 2017 it had 197,392 FTE.  </w:t>
            </w:r>
            <w:r w:rsidRPr="00C17DA9">
              <w:rPr>
                <w:rFonts w:asciiTheme="majorHAnsi" w:hAnsiTheme="majorHAnsi" w:cstheme="majorHAnsi"/>
              </w:rPr>
              <w:t xml:space="preserve">As the </w:t>
            </w:r>
            <w:r>
              <w:rPr>
                <w:rFonts w:asciiTheme="majorHAnsi" w:hAnsiTheme="majorHAnsi" w:cstheme="majorHAnsi"/>
              </w:rPr>
              <w:t>chief management o</w:t>
            </w:r>
            <w:r w:rsidRPr="00C17DA9">
              <w:rPr>
                <w:rFonts w:asciiTheme="majorHAnsi" w:hAnsiTheme="majorHAnsi" w:cstheme="majorHAnsi"/>
              </w:rPr>
              <w:t xml:space="preserve">fficer, the </w:t>
            </w:r>
            <w:r>
              <w:rPr>
                <w:rFonts w:asciiTheme="majorHAnsi" w:hAnsiTheme="majorHAnsi" w:cstheme="majorHAnsi"/>
              </w:rPr>
              <w:t>undersecretary</w:t>
            </w:r>
            <w:r w:rsidRPr="00C17DA9">
              <w:rPr>
                <w:rFonts w:asciiTheme="majorHAnsi" w:hAnsiTheme="majorHAnsi" w:cstheme="majorHAnsi"/>
              </w:rPr>
              <w:t xml:space="preserve"> will deal with management issues across the Army, not just those in his/her direct office.</w:t>
            </w:r>
          </w:p>
        </w:tc>
      </w:tr>
      <w:tr w:rsidR="00EB68BC" w:rsidRPr="00C17DA9" w:rsidTr="00EB68BC">
        <w:tc>
          <w:tcPr>
            <w:tcW w:w="2644"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17DA9" w:rsidRDefault="00EB68BC" w:rsidP="00EB68BC">
            <w:pPr>
              <w:contextualSpacing/>
              <w:rPr>
                <w:rFonts w:asciiTheme="majorHAnsi" w:hAnsiTheme="majorHAnsi" w:cstheme="majorHAnsi"/>
              </w:rPr>
            </w:pPr>
            <w:r w:rsidRPr="00C17DA9">
              <w:rPr>
                <w:rFonts w:asciiTheme="majorHAnsi" w:hAnsiTheme="majorHAnsi" w:cstheme="majorHAnsi"/>
              </w:rPr>
              <w:t>Primary Responsibilities</w:t>
            </w:r>
          </w:p>
        </w:tc>
        <w:tc>
          <w:tcPr>
            <w:tcW w:w="6602" w:type="dxa"/>
            <w:tcBorders>
              <w:top w:val="single" w:sz="2" w:space="0" w:color="auto"/>
              <w:left w:val="single" w:sz="2" w:space="0" w:color="auto"/>
              <w:bottom w:val="single" w:sz="2" w:space="0" w:color="auto"/>
              <w:right w:val="single" w:sz="2" w:space="0" w:color="auto"/>
            </w:tcBorders>
          </w:tcPr>
          <w:p w:rsidR="00EB68BC" w:rsidRPr="00C17DA9" w:rsidRDefault="00EB68BC" w:rsidP="00EB68BC">
            <w:pPr>
              <w:pStyle w:val="ListParagraph"/>
              <w:numPr>
                <w:ilvl w:val="0"/>
                <w:numId w:val="1"/>
              </w:numPr>
              <w:rPr>
                <w:rFonts w:asciiTheme="majorHAnsi" w:hAnsiTheme="majorHAnsi" w:cstheme="majorHAnsi"/>
              </w:rPr>
            </w:pPr>
            <w:r w:rsidRPr="00C17DA9">
              <w:rPr>
                <w:rFonts w:asciiTheme="majorHAnsi" w:hAnsiTheme="majorHAnsi" w:cstheme="majorHAnsi"/>
              </w:rPr>
              <w:t>Represents the Army to the Department of Defense in those areas relating to the Under Secretary's principal functions and responsibilities.</w:t>
            </w:r>
          </w:p>
          <w:p w:rsidR="00EB68BC" w:rsidRPr="00C17DA9" w:rsidRDefault="00EB68BC" w:rsidP="00EB68BC">
            <w:pPr>
              <w:pStyle w:val="ListParagraph"/>
              <w:numPr>
                <w:ilvl w:val="0"/>
                <w:numId w:val="1"/>
              </w:numPr>
              <w:rPr>
                <w:rFonts w:asciiTheme="majorHAnsi" w:hAnsiTheme="majorHAnsi" w:cstheme="majorHAnsi"/>
              </w:rPr>
            </w:pPr>
            <w:r w:rsidRPr="00C17DA9">
              <w:rPr>
                <w:rFonts w:asciiTheme="majorHAnsi" w:hAnsiTheme="majorHAnsi" w:cstheme="majorHAnsi"/>
              </w:rPr>
              <w:t>Communicates Army policies, plans, programs, capabilities, accomplishments to external audiences.</w:t>
            </w:r>
          </w:p>
          <w:p w:rsidR="00EB68BC" w:rsidRPr="00C17DA9" w:rsidRDefault="00EB68BC" w:rsidP="00EB68BC">
            <w:pPr>
              <w:pStyle w:val="ListParagraph"/>
              <w:numPr>
                <w:ilvl w:val="0"/>
                <w:numId w:val="1"/>
              </w:numPr>
              <w:rPr>
                <w:rFonts w:asciiTheme="majorHAnsi" w:hAnsiTheme="majorHAnsi" w:cstheme="majorHAnsi"/>
              </w:rPr>
            </w:pPr>
            <w:r w:rsidRPr="00C17DA9">
              <w:rPr>
                <w:rFonts w:asciiTheme="majorHAnsi" w:hAnsiTheme="majorHAnsi" w:cstheme="majorHAnsi"/>
              </w:rPr>
              <w:t xml:space="preserve">Communicates information pertaining to the business operations of the Department to the Department of Defense's </w:t>
            </w:r>
            <w:r>
              <w:rPr>
                <w:rFonts w:asciiTheme="majorHAnsi" w:hAnsiTheme="majorHAnsi" w:cstheme="majorHAnsi"/>
              </w:rPr>
              <w:t xml:space="preserve">chief management officer and deputy chief management officer. </w:t>
            </w:r>
          </w:p>
          <w:p w:rsidR="00EB68BC" w:rsidRPr="00C17DA9"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Develops and submits to the s</w:t>
            </w:r>
            <w:r w:rsidRPr="00C17DA9">
              <w:rPr>
                <w:rFonts w:asciiTheme="majorHAnsi" w:hAnsiTheme="majorHAnsi" w:cstheme="majorHAnsi"/>
              </w:rPr>
              <w:t>ecretary a well-defined enterprise-wide business system architecture and transition plan encompassing end-to-end business processes and a comprehensive business transformation plan, with measurable performance goals and objectives that achieve an integrated management system for the business operations of the Army.</w:t>
            </w:r>
          </w:p>
          <w:p w:rsidR="00EB68BC" w:rsidRPr="00C17DA9"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Recommends to the s</w:t>
            </w:r>
            <w:r w:rsidRPr="00C17DA9">
              <w:rPr>
                <w:rFonts w:asciiTheme="majorHAnsi" w:hAnsiTheme="majorHAnsi" w:cstheme="majorHAnsi"/>
              </w:rPr>
              <w:t xml:space="preserve">ecretary methodologies and measurement criteria to better synchronize, integrate and coordinate </w:t>
            </w:r>
            <w:r>
              <w:rPr>
                <w:rFonts w:asciiTheme="majorHAnsi" w:hAnsiTheme="majorHAnsi" w:cstheme="majorHAnsi"/>
              </w:rPr>
              <w:t>the business operations of the d</w:t>
            </w:r>
            <w:r w:rsidRPr="00C17DA9">
              <w:rPr>
                <w:rFonts w:asciiTheme="majorHAnsi" w:hAnsiTheme="majorHAnsi" w:cstheme="majorHAnsi"/>
              </w:rPr>
              <w:t>epartment to ensure optimal alignment with the Department of Defense and Department of the Army missions.</w:t>
            </w:r>
          </w:p>
          <w:p w:rsidR="00EB68BC" w:rsidRPr="00C17DA9"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Assists h</w:t>
            </w:r>
            <w:r w:rsidRPr="00C17DA9">
              <w:rPr>
                <w:rFonts w:asciiTheme="majorHAnsi" w:hAnsiTheme="majorHAnsi" w:cstheme="majorHAnsi"/>
              </w:rPr>
              <w:t xml:space="preserve">eadquarters, Department of the Army principal officials in developing performance goals and measures for their areas of responsibility and supervises the development of methods assessing progress against those </w:t>
            </w:r>
            <w:r>
              <w:rPr>
                <w:rFonts w:asciiTheme="majorHAnsi" w:hAnsiTheme="majorHAnsi" w:cstheme="majorHAnsi"/>
              </w:rPr>
              <w:t>goals to ensure the d</w:t>
            </w:r>
            <w:r w:rsidRPr="00C17DA9">
              <w:rPr>
                <w:rFonts w:asciiTheme="majorHAnsi" w:hAnsiTheme="majorHAnsi" w:cstheme="majorHAnsi"/>
              </w:rPr>
              <w:t xml:space="preserve">epartment's policies, plans </w:t>
            </w:r>
            <w:r w:rsidRPr="00C17DA9">
              <w:rPr>
                <w:rFonts w:asciiTheme="majorHAnsi" w:hAnsiTheme="majorHAnsi" w:cstheme="majorHAnsi"/>
              </w:rPr>
              <w:lastRenderedPageBreak/>
              <w:t>and programs are effective, efficient and in furtherance of the Secretary's strategy and priorities.</w:t>
            </w:r>
          </w:p>
        </w:tc>
      </w:tr>
      <w:tr w:rsidR="00EB68BC" w:rsidRPr="00C17DA9" w:rsidTr="00EB68BC">
        <w:tc>
          <w:tcPr>
            <w:tcW w:w="2644"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17DA9" w:rsidRDefault="00EB68BC" w:rsidP="00EB68BC">
            <w:pPr>
              <w:contextualSpacing/>
              <w:rPr>
                <w:rFonts w:asciiTheme="majorHAnsi" w:hAnsiTheme="majorHAnsi" w:cstheme="majorHAnsi"/>
              </w:rPr>
            </w:pPr>
            <w:r w:rsidRPr="00C17DA9">
              <w:rPr>
                <w:rFonts w:asciiTheme="majorHAnsi" w:hAnsiTheme="majorHAnsi" w:cstheme="majorHAnsi"/>
              </w:rPr>
              <w:lastRenderedPageBreak/>
              <w:t>Strategic Goals and Priorities</w:t>
            </w:r>
          </w:p>
        </w:tc>
        <w:tc>
          <w:tcPr>
            <w:tcW w:w="6602" w:type="dxa"/>
            <w:tcBorders>
              <w:top w:val="single" w:sz="2" w:space="0" w:color="auto"/>
              <w:left w:val="single" w:sz="2" w:space="0" w:color="auto"/>
              <w:bottom w:val="single" w:sz="2" w:space="0" w:color="auto"/>
              <w:right w:val="single" w:sz="2" w:space="0" w:color="auto"/>
            </w:tcBorders>
            <w:vAlign w:val="center"/>
          </w:tcPr>
          <w:p w:rsidR="00EB68BC" w:rsidRPr="00C17DA9" w:rsidRDefault="00EB68BC" w:rsidP="00EB68BC">
            <w:pPr>
              <w:ind w:left="72"/>
              <w:contextualSpacing/>
              <w:jc w:val="center"/>
              <w:rPr>
                <w:rFonts w:asciiTheme="majorHAnsi" w:hAnsiTheme="majorHAnsi" w:cstheme="majorHAnsi"/>
              </w:rPr>
            </w:pPr>
          </w:p>
          <w:p w:rsidR="00EB68BC" w:rsidRPr="00C17DA9" w:rsidRDefault="00EB68BC" w:rsidP="00EB68BC">
            <w:pPr>
              <w:ind w:left="72"/>
              <w:contextualSpacing/>
              <w:jc w:val="center"/>
              <w:rPr>
                <w:rFonts w:asciiTheme="majorHAnsi" w:hAnsiTheme="majorHAnsi" w:cstheme="majorHAnsi"/>
              </w:rPr>
            </w:pPr>
          </w:p>
          <w:p w:rsidR="00EB68BC" w:rsidRPr="00C17DA9" w:rsidRDefault="00EB68BC" w:rsidP="00EB68BC">
            <w:pPr>
              <w:ind w:left="72"/>
              <w:contextualSpacing/>
              <w:jc w:val="center"/>
              <w:rPr>
                <w:rFonts w:asciiTheme="majorHAnsi" w:hAnsiTheme="majorHAnsi" w:cstheme="majorHAnsi"/>
              </w:rPr>
            </w:pPr>
            <w:r>
              <w:rPr>
                <w:rFonts w:asciiTheme="majorHAnsi" w:hAnsiTheme="majorHAnsi" w:cstheme="majorHAnsi"/>
              </w:rPr>
              <w:t>Depends on the policy priorities of the administration</w:t>
            </w:r>
          </w:p>
          <w:p w:rsidR="00EB68BC" w:rsidRPr="00C17DA9" w:rsidRDefault="00EB68BC" w:rsidP="00EB68BC">
            <w:pPr>
              <w:ind w:left="72"/>
              <w:contextualSpacing/>
              <w:jc w:val="center"/>
              <w:rPr>
                <w:rFonts w:asciiTheme="majorHAnsi" w:hAnsiTheme="majorHAnsi" w:cstheme="majorHAnsi"/>
              </w:rPr>
            </w:pPr>
          </w:p>
          <w:p w:rsidR="00EB68BC" w:rsidRPr="00C17DA9" w:rsidRDefault="00EB68BC" w:rsidP="00EB68BC">
            <w:pPr>
              <w:ind w:left="72"/>
              <w:contextualSpacing/>
              <w:jc w:val="center"/>
              <w:rPr>
                <w:rFonts w:asciiTheme="majorHAnsi" w:hAnsiTheme="majorHAnsi" w:cstheme="majorHAnsi"/>
              </w:rPr>
            </w:pPr>
          </w:p>
        </w:tc>
      </w:tr>
      <w:tr w:rsidR="00EB68BC" w:rsidRPr="00C17DA9"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C17DA9" w:rsidRDefault="00EB68BC" w:rsidP="00EB68BC">
            <w:pPr>
              <w:contextualSpacing/>
              <w:jc w:val="center"/>
              <w:rPr>
                <w:rFonts w:asciiTheme="majorHAnsi" w:hAnsiTheme="majorHAnsi" w:cstheme="majorHAnsi"/>
                <w:b/>
              </w:rPr>
            </w:pPr>
            <w:r w:rsidRPr="00C17DA9">
              <w:rPr>
                <w:rFonts w:asciiTheme="majorHAnsi" w:hAnsiTheme="majorHAnsi" w:cstheme="majorHAnsi"/>
                <w:b/>
              </w:rPr>
              <w:t>REQUIREMENTS AND COMPETENCIES</w:t>
            </w:r>
          </w:p>
        </w:tc>
      </w:tr>
      <w:tr w:rsidR="00EB68BC" w:rsidRPr="00C17DA9" w:rsidTr="00EB68BC">
        <w:tc>
          <w:tcPr>
            <w:tcW w:w="2644"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E3F6F" w:rsidRDefault="00EB68BC" w:rsidP="00EB68BC">
            <w:pPr>
              <w:contextualSpacing/>
              <w:rPr>
                <w:rFonts w:ascii="Calibri Light" w:hAnsi="Calibri Light" w:cs="Calibri Light"/>
              </w:rPr>
            </w:pPr>
            <w:r w:rsidRPr="00CE3F6F">
              <w:rPr>
                <w:rFonts w:ascii="Calibri Light" w:hAnsi="Calibri Light" w:cs="Calibri Light"/>
              </w:rPr>
              <w:t>Requirements</w:t>
            </w:r>
          </w:p>
        </w:tc>
        <w:tc>
          <w:tcPr>
            <w:tcW w:w="6602" w:type="dxa"/>
            <w:tcBorders>
              <w:top w:val="single" w:sz="2" w:space="0" w:color="auto"/>
              <w:left w:val="single" w:sz="2" w:space="0" w:color="auto"/>
              <w:bottom w:val="single" w:sz="2" w:space="0" w:color="auto"/>
              <w:right w:val="single" w:sz="2" w:space="0" w:color="auto"/>
            </w:tcBorders>
          </w:tcPr>
          <w:p w:rsidR="00EB68BC" w:rsidRPr="00CE3F6F" w:rsidRDefault="00EB68BC" w:rsidP="00EB68BC">
            <w:pPr>
              <w:pStyle w:val="ListParagraph"/>
              <w:numPr>
                <w:ilvl w:val="0"/>
                <w:numId w:val="3"/>
              </w:numPr>
              <w:rPr>
                <w:rFonts w:ascii="Calibri Light" w:hAnsi="Calibri Light" w:cs="Calibri Light"/>
              </w:rPr>
            </w:pPr>
            <w:r w:rsidRPr="00CE3F6F">
              <w:rPr>
                <w:rFonts w:ascii="Calibri Light" w:hAnsi="Calibri Light" w:cs="Calibri Light"/>
              </w:rPr>
              <w:t>Extensive leadership and management experience</w:t>
            </w:r>
          </w:p>
          <w:p w:rsidR="00EB68BC" w:rsidRPr="00CE3F6F" w:rsidRDefault="00EB68BC" w:rsidP="00EB68BC">
            <w:pPr>
              <w:numPr>
                <w:ilvl w:val="0"/>
                <w:numId w:val="3"/>
              </w:numPr>
              <w:contextualSpacing/>
              <w:rPr>
                <w:rFonts w:ascii="Calibri Light" w:hAnsi="Calibri Light" w:cs="Calibri Light"/>
              </w:rPr>
            </w:pPr>
            <w:r w:rsidRPr="00CE3F6F">
              <w:rPr>
                <w:rFonts w:ascii="Calibri Light" w:hAnsi="Calibri Light" w:cs="Calibri Light"/>
              </w:rPr>
              <w:t>Strong substantive expertise in military affairs and civil military relations</w:t>
            </w:r>
          </w:p>
          <w:p w:rsidR="00EB68BC" w:rsidRPr="00CE3F6F" w:rsidRDefault="00EB68BC" w:rsidP="00EB68BC">
            <w:pPr>
              <w:pStyle w:val="ListParagraph"/>
              <w:numPr>
                <w:ilvl w:val="0"/>
                <w:numId w:val="3"/>
              </w:numPr>
              <w:rPr>
                <w:rFonts w:ascii="Calibri Light" w:hAnsi="Calibri Light" w:cs="Calibri Light"/>
              </w:rPr>
            </w:pPr>
            <w:r w:rsidRPr="00CE3F6F">
              <w:rPr>
                <w:rFonts w:ascii="Calibri Light" w:hAnsi="Calibri Light" w:cs="Calibri Light"/>
              </w:rPr>
              <w:t>Experience in DOD, Armed Services committee and/or other relevant entities</w:t>
            </w:r>
          </w:p>
          <w:p w:rsidR="00EB68BC" w:rsidRPr="00CE3F6F" w:rsidRDefault="00EB68BC" w:rsidP="00EB68BC">
            <w:pPr>
              <w:numPr>
                <w:ilvl w:val="0"/>
                <w:numId w:val="3"/>
              </w:numPr>
              <w:contextualSpacing/>
              <w:rPr>
                <w:rFonts w:ascii="Calibri Light" w:hAnsi="Calibri Light" w:cs="Calibri Light"/>
              </w:rPr>
            </w:pPr>
            <w:r w:rsidRPr="00CE3F6F">
              <w:rPr>
                <w:rFonts w:ascii="Calibri Light" w:hAnsi="Calibri Light" w:cs="Calibri Light"/>
              </w:rPr>
              <w:t>Background or experience in federal budgeting, acquisition and personnel matters</w:t>
            </w:r>
          </w:p>
        </w:tc>
      </w:tr>
      <w:tr w:rsidR="00EB68BC" w:rsidRPr="00C17DA9" w:rsidTr="00EB68BC">
        <w:tc>
          <w:tcPr>
            <w:tcW w:w="2644"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E3F6F" w:rsidRDefault="00EB68BC" w:rsidP="00EB68BC">
            <w:pPr>
              <w:contextualSpacing/>
              <w:rPr>
                <w:rFonts w:ascii="Calibri Light" w:hAnsi="Calibri Light" w:cs="Calibri Light"/>
              </w:rPr>
            </w:pPr>
            <w:r w:rsidRPr="00CE3F6F">
              <w:rPr>
                <w:rFonts w:ascii="Calibri Light" w:hAnsi="Calibri Light" w:cs="Calibri Light"/>
              </w:rPr>
              <w:t>Competencies</w:t>
            </w:r>
          </w:p>
        </w:tc>
        <w:tc>
          <w:tcPr>
            <w:tcW w:w="6602" w:type="dxa"/>
            <w:tcBorders>
              <w:top w:val="single" w:sz="2" w:space="0" w:color="auto"/>
              <w:left w:val="single" w:sz="2" w:space="0" w:color="auto"/>
              <w:bottom w:val="single" w:sz="2" w:space="0" w:color="auto"/>
              <w:right w:val="single" w:sz="2" w:space="0" w:color="auto"/>
            </w:tcBorders>
          </w:tcPr>
          <w:p w:rsidR="00EB68BC" w:rsidRPr="00CE3F6F" w:rsidRDefault="00EB68BC" w:rsidP="00EB68BC">
            <w:pPr>
              <w:pStyle w:val="ListParagraph"/>
              <w:numPr>
                <w:ilvl w:val="0"/>
                <w:numId w:val="4"/>
              </w:numPr>
              <w:rPr>
                <w:rFonts w:ascii="Calibri Light" w:hAnsi="Calibri Light" w:cs="Calibri Light"/>
              </w:rPr>
            </w:pPr>
            <w:r w:rsidRPr="00CE3F6F">
              <w:rPr>
                <w:rFonts w:ascii="Calibri Light" w:hAnsi="Calibri Light" w:cs="Calibri Light"/>
              </w:rPr>
              <w:t xml:space="preserve">Strong communication and interpersonal skills </w:t>
            </w:r>
          </w:p>
          <w:p w:rsidR="00EB68BC" w:rsidRPr="00CE3F6F" w:rsidRDefault="00EB68BC" w:rsidP="00EB68BC">
            <w:pPr>
              <w:pStyle w:val="ListParagraph"/>
              <w:numPr>
                <w:ilvl w:val="0"/>
                <w:numId w:val="4"/>
              </w:numPr>
              <w:rPr>
                <w:rFonts w:ascii="Calibri Light" w:hAnsi="Calibri Light" w:cs="Calibri Light"/>
                <w:bCs/>
              </w:rPr>
            </w:pPr>
            <w:r w:rsidRPr="00CE3F6F">
              <w:rPr>
                <w:rFonts w:ascii="Calibri Light" w:hAnsi="Calibri Light" w:cs="Calibri Light"/>
              </w:rPr>
              <w:t>Ability to handle sensitive matters</w:t>
            </w:r>
          </w:p>
          <w:p w:rsidR="00EB68BC" w:rsidRPr="00CE3F6F" w:rsidRDefault="00EB68BC" w:rsidP="00EB68BC">
            <w:pPr>
              <w:pStyle w:val="ListParagraph"/>
              <w:numPr>
                <w:ilvl w:val="0"/>
                <w:numId w:val="4"/>
              </w:numPr>
              <w:rPr>
                <w:rFonts w:ascii="Calibri Light" w:hAnsi="Calibri Light" w:cs="Calibri Light"/>
                <w:bCs/>
                <w:i/>
              </w:rPr>
            </w:pPr>
            <w:r w:rsidRPr="00CE3F6F">
              <w:rPr>
                <w:rFonts w:ascii="Calibri Light" w:hAnsi="Calibri Light" w:cs="Calibri Light"/>
              </w:rPr>
              <w:t>Ability to work under high pressure</w:t>
            </w:r>
          </w:p>
        </w:tc>
      </w:tr>
      <w:tr w:rsidR="00EB68BC" w:rsidRPr="00C17DA9"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C17DA9" w:rsidRDefault="00EB68BC" w:rsidP="00EB68BC">
            <w:pPr>
              <w:contextualSpacing/>
              <w:jc w:val="center"/>
              <w:rPr>
                <w:rFonts w:asciiTheme="majorHAnsi" w:hAnsiTheme="majorHAnsi" w:cstheme="majorHAnsi"/>
                <w:b/>
              </w:rPr>
            </w:pPr>
            <w:r w:rsidRPr="00C17DA9">
              <w:rPr>
                <w:rFonts w:asciiTheme="majorHAnsi" w:hAnsiTheme="majorHAnsi" w:cstheme="majorHAnsi"/>
                <w:b/>
              </w:rPr>
              <w:t>PAST APPOINTEES</w:t>
            </w:r>
          </w:p>
        </w:tc>
      </w:tr>
      <w:tr w:rsidR="00EB68BC" w:rsidRPr="00C17DA9"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C17DA9" w:rsidRDefault="00EB68BC" w:rsidP="00EB68BC">
            <w:pPr>
              <w:contextualSpacing/>
              <w:rPr>
                <w:rFonts w:asciiTheme="majorHAnsi" w:hAnsiTheme="majorHAnsi" w:cstheme="majorHAnsi"/>
              </w:rPr>
            </w:pPr>
            <w:r w:rsidRPr="00C17DA9">
              <w:rPr>
                <w:rFonts w:asciiTheme="majorHAnsi" w:hAnsiTheme="majorHAnsi" w:cstheme="majorHAnsi"/>
              </w:rPr>
              <w:t>Patrick Murphy (2016 to present) – Litigation partner, outside general counsel for small businesses at a national law firm. Special Assistant for the Southern District of New York; Television Anchor, National Security Policy, NBC Universal; Congressman, State of Pennsylvania</w:t>
            </w:r>
          </w:p>
        </w:tc>
      </w:tr>
      <w:tr w:rsidR="00EB68BC" w:rsidRPr="00C17DA9"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C17DA9" w:rsidRDefault="00EB68BC" w:rsidP="00EB68BC">
            <w:pPr>
              <w:contextualSpacing/>
              <w:rPr>
                <w:rFonts w:asciiTheme="majorHAnsi" w:hAnsiTheme="majorHAnsi" w:cstheme="majorHAnsi"/>
              </w:rPr>
            </w:pPr>
            <w:r w:rsidRPr="00C17DA9">
              <w:rPr>
                <w:rFonts w:asciiTheme="majorHAnsi" w:hAnsiTheme="majorHAnsi" w:cstheme="majorHAnsi"/>
              </w:rPr>
              <w:t>Brad Carson (2014 to 2015) – General Counsel of the Army; Fellow, Kennedy School of Government, Harvard University; Congressman, State of Oklahoma; Special Assistant to the Secretary of Defense</w:t>
            </w:r>
          </w:p>
        </w:tc>
      </w:tr>
      <w:tr w:rsidR="00EB68BC" w:rsidRPr="00C17DA9"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C17DA9" w:rsidRDefault="00EB68BC" w:rsidP="00EB68BC">
            <w:pPr>
              <w:contextualSpacing/>
              <w:rPr>
                <w:rFonts w:asciiTheme="majorHAnsi" w:hAnsiTheme="majorHAnsi" w:cstheme="majorHAnsi"/>
              </w:rPr>
            </w:pPr>
            <w:r w:rsidRPr="00C17DA9">
              <w:rPr>
                <w:rFonts w:asciiTheme="majorHAnsi" w:hAnsiTheme="majorHAnsi" w:cstheme="majorHAnsi"/>
              </w:rPr>
              <w:t>Joseph Westphal (2009 to 2014) – Acting Secretary of the Army; Assistant Secretary of the Army; Employee, Environmental Protection Agency, U.S. Army Corps of Engineers, Department of Interior, Department of Defense</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90" w:name="_Toc465779655"/>
      <w:r w:rsidRPr="0017272D">
        <w:lastRenderedPageBreak/>
        <w:t>POSITION DESCRIPTION</w:t>
      </w:r>
      <w:bookmarkEnd w:id="90"/>
    </w:p>
    <w:p w:rsidR="00EB68BC" w:rsidRPr="00661AE5" w:rsidRDefault="00EB68BC" w:rsidP="00EB68BC">
      <w:pPr>
        <w:pStyle w:val="Heading1"/>
        <w:spacing w:before="120"/>
      </w:pPr>
      <w:bookmarkStart w:id="91" w:name="_assistant_secretary_for_1"/>
      <w:bookmarkStart w:id="92" w:name="_Toc465846348"/>
      <w:bookmarkEnd w:id="91"/>
      <w:r>
        <w:t>assistant secretary for legislative affairs, department of defense</w:t>
      </w:r>
      <w:bookmarkEnd w:id="92"/>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8"/>
        <w:gridCol w:w="6618"/>
      </w:tblGrid>
      <w:tr w:rsidR="00EB68BC" w:rsidRPr="00D040BF"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D040BF" w:rsidRDefault="00EB68BC" w:rsidP="00EB68BC">
            <w:pPr>
              <w:contextualSpacing/>
              <w:jc w:val="center"/>
              <w:rPr>
                <w:rFonts w:asciiTheme="majorHAnsi" w:hAnsiTheme="majorHAnsi" w:cstheme="majorHAnsi"/>
                <w:b/>
              </w:rPr>
            </w:pPr>
            <w:r w:rsidRPr="00D040BF">
              <w:rPr>
                <w:rFonts w:asciiTheme="majorHAnsi" w:hAnsiTheme="majorHAnsi" w:cstheme="majorHAnsi"/>
                <w:b/>
              </w:rPr>
              <w:t>OVERVIEW</w:t>
            </w:r>
          </w:p>
        </w:tc>
      </w:tr>
      <w:tr w:rsidR="00EB68BC" w:rsidRPr="00D040BF"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040BF" w:rsidRDefault="00EB68BC" w:rsidP="00EB68BC">
            <w:pPr>
              <w:contextualSpacing/>
              <w:rPr>
                <w:rFonts w:asciiTheme="majorHAnsi" w:hAnsiTheme="majorHAnsi" w:cstheme="majorHAnsi"/>
              </w:rPr>
            </w:pPr>
            <w:r w:rsidRPr="00D040BF">
              <w:rPr>
                <w:rFonts w:asciiTheme="majorHAnsi" w:hAnsiTheme="majorHAnsi" w:cstheme="majorHAnsi"/>
              </w:rPr>
              <w:t>Senate Committee</w:t>
            </w:r>
          </w:p>
        </w:tc>
        <w:tc>
          <w:tcPr>
            <w:tcW w:w="6618" w:type="dxa"/>
            <w:tcBorders>
              <w:top w:val="single" w:sz="2" w:space="0" w:color="auto"/>
              <w:left w:val="single" w:sz="2" w:space="0" w:color="auto"/>
              <w:bottom w:val="single" w:sz="2" w:space="0" w:color="auto"/>
              <w:right w:val="single" w:sz="2" w:space="0" w:color="auto"/>
            </w:tcBorders>
          </w:tcPr>
          <w:p w:rsidR="00EB68BC" w:rsidRPr="00D040BF" w:rsidRDefault="00EB68BC" w:rsidP="00EB68BC">
            <w:pPr>
              <w:contextualSpacing/>
              <w:rPr>
                <w:rFonts w:asciiTheme="majorHAnsi" w:hAnsiTheme="majorHAnsi" w:cstheme="majorHAnsi"/>
                <w:bCs/>
              </w:rPr>
            </w:pPr>
            <w:r w:rsidRPr="00D040BF">
              <w:rPr>
                <w:rFonts w:asciiTheme="majorHAnsi" w:hAnsiTheme="majorHAnsi" w:cstheme="majorHAnsi"/>
                <w:bCs/>
              </w:rPr>
              <w:t>Armed Services</w:t>
            </w:r>
          </w:p>
        </w:tc>
      </w:tr>
      <w:tr w:rsidR="00EB68BC" w:rsidRPr="00D040BF"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040BF" w:rsidRDefault="00EB68BC" w:rsidP="00EB68BC">
            <w:pPr>
              <w:contextualSpacing/>
              <w:rPr>
                <w:rFonts w:asciiTheme="majorHAnsi" w:hAnsiTheme="majorHAnsi" w:cstheme="majorHAnsi"/>
              </w:rPr>
            </w:pPr>
            <w:r w:rsidRPr="00D040BF">
              <w:rPr>
                <w:rFonts w:asciiTheme="majorHAnsi" w:hAnsiTheme="majorHAnsi" w:cstheme="majorHAnsi"/>
              </w:rPr>
              <w:t>Agency Mission</w:t>
            </w:r>
          </w:p>
        </w:tc>
        <w:tc>
          <w:tcPr>
            <w:tcW w:w="6618" w:type="dxa"/>
            <w:tcBorders>
              <w:top w:val="single" w:sz="2" w:space="0" w:color="auto"/>
              <w:left w:val="single" w:sz="2" w:space="0" w:color="auto"/>
              <w:bottom w:val="single" w:sz="2" w:space="0" w:color="auto"/>
              <w:right w:val="single" w:sz="2" w:space="0" w:color="auto"/>
            </w:tcBorders>
          </w:tcPr>
          <w:p w:rsidR="00EB68BC" w:rsidRPr="00D040BF" w:rsidRDefault="00EB68BC" w:rsidP="00EB68BC">
            <w:pPr>
              <w:contextualSpacing/>
              <w:rPr>
                <w:rFonts w:asciiTheme="majorHAnsi" w:hAnsiTheme="majorHAnsi" w:cstheme="majorHAnsi"/>
                <w:bCs/>
              </w:rPr>
            </w:pPr>
            <w:r w:rsidRPr="00D040BF">
              <w:rPr>
                <w:rFonts w:asciiTheme="majorHAnsi" w:hAnsiTheme="majorHAnsi" w:cstheme="majorHAnsi"/>
                <w:bCs/>
              </w:rPr>
              <w:t>The mission of the Department of Defense is to provide the military forces needed to deter war and to protect the security of our country.</w:t>
            </w:r>
          </w:p>
        </w:tc>
      </w:tr>
      <w:tr w:rsidR="00EB68BC" w:rsidRPr="00D040BF"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040BF" w:rsidRDefault="00EB68BC" w:rsidP="00EB68BC">
            <w:pPr>
              <w:contextualSpacing/>
              <w:rPr>
                <w:rFonts w:asciiTheme="majorHAnsi" w:hAnsiTheme="majorHAnsi" w:cstheme="majorHAnsi"/>
              </w:rPr>
            </w:pPr>
            <w:r w:rsidRPr="00D040BF">
              <w:rPr>
                <w:rFonts w:asciiTheme="majorHAnsi" w:hAnsiTheme="majorHAnsi" w:cstheme="majorHAnsi"/>
              </w:rPr>
              <w:t>Position Overview</w:t>
            </w:r>
          </w:p>
        </w:tc>
        <w:tc>
          <w:tcPr>
            <w:tcW w:w="6618" w:type="dxa"/>
            <w:tcBorders>
              <w:top w:val="single" w:sz="2" w:space="0" w:color="auto"/>
              <w:left w:val="single" w:sz="2" w:space="0" w:color="auto"/>
              <w:bottom w:val="single" w:sz="2" w:space="0" w:color="auto"/>
              <w:right w:val="single" w:sz="2" w:space="0" w:color="auto"/>
            </w:tcBorders>
          </w:tcPr>
          <w:p w:rsidR="00EB68BC" w:rsidRPr="00D040BF" w:rsidRDefault="00EB68BC" w:rsidP="00EB68BC">
            <w:pPr>
              <w:contextualSpacing/>
              <w:rPr>
                <w:rFonts w:asciiTheme="majorHAnsi" w:hAnsiTheme="majorHAnsi" w:cstheme="majorHAnsi"/>
              </w:rPr>
            </w:pPr>
            <w:r w:rsidRPr="00D040BF">
              <w:rPr>
                <w:rFonts w:asciiTheme="majorHAnsi" w:hAnsiTheme="majorHAnsi" w:cstheme="majorHAnsi"/>
              </w:rPr>
              <w:t xml:space="preserve">The </w:t>
            </w:r>
            <w:r>
              <w:rPr>
                <w:rFonts w:asciiTheme="majorHAnsi" w:hAnsiTheme="majorHAnsi" w:cstheme="majorHAnsi"/>
              </w:rPr>
              <w:t>assistant secretary of Defense for legislative a</w:t>
            </w:r>
            <w:r w:rsidRPr="00D040BF">
              <w:rPr>
                <w:rFonts w:asciiTheme="majorHAnsi" w:hAnsiTheme="majorHAnsi" w:cstheme="majorHAnsi"/>
              </w:rPr>
              <w:t xml:space="preserve">ffairs is the </w:t>
            </w:r>
            <w:r>
              <w:rPr>
                <w:rFonts w:asciiTheme="majorHAnsi" w:hAnsiTheme="majorHAnsi" w:cstheme="majorHAnsi"/>
              </w:rPr>
              <w:t>principal staff assistant and advisor to the s</w:t>
            </w:r>
            <w:r w:rsidRPr="00D040BF">
              <w:rPr>
                <w:rFonts w:asciiTheme="majorHAnsi" w:hAnsiTheme="majorHAnsi" w:cstheme="majorHAnsi"/>
              </w:rPr>
              <w:t xml:space="preserve">ecretary of Defense for DOD relations with the </w:t>
            </w:r>
            <w:r>
              <w:rPr>
                <w:rFonts w:asciiTheme="majorHAnsi" w:hAnsiTheme="majorHAnsi" w:cstheme="majorHAnsi"/>
              </w:rPr>
              <w:t>U.S. Congress, state go</w:t>
            </w:r>
            <w:r w:rsidRPr="00D040BF">
              <w:rPr>
                <w:rFonts w:asciiTheme="majorHAnsi" w:hAnsiTheme="majorHAnsi" w:cstheme="majorHAnsi"/>
              </w:rPr>
              <w:t>vernors</w:t>
            </w:r>
            <w:r>
              <w:rPr>
                <w:rFonts w:asciiTheme="majorHAnsi" w:hAnsiTheme="majorHAnsi" w:cstheme="majorHAnsi"/>
              </w:rPr>
              <w:t xml:space="preserve"> and</w:t>
            </w:r>
            <w:r w:rsidRPr="00D040BF">
              <w:rPr>
                <w:rFonts w:asciiTheme="majorHAnsi" w:hAnsiTheme="majorHAnsi" w:cstheme="majorHAnsi"/>
              </w:rPr>
              <w:t xml:space="preserve"> local officials.</w:t>
            </w:r>
          </w:p>
        </w:tc>
      </w:tr>
      <w:tr w:rsidR="00EB68BC" w:rsidRPr="00D040BF"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040BF" w:rsidRDefault="00EB68BC" w:rsidP="00EB68BC">
            <w:pPr>
              <w:contextualSpacing/>
              <w:rPr>
                <w:rFonts w:asciiTheme="majorHAnsi" w:hAnsiTheme="majorHAnsi" w:cstheme="majorHAnsi"/>
                <w:i/>
              </w:rPr>
            </w:pPr>
            <w:r w:rsidRPr="00D040BF">
              <w:rPr>
                <w:rFonts w:asciiTheme="majorHAnsi" w:hAnsiTheme="majorHAnsi" w:cstheme="majorHAnsi"/>
              </w:rPr>
              <w:t>Compensation</w:t>
            </w:r>
          </w:p>
        </w:tc>
        <w:tc>
          <w:tcPr>
            <w:tcW w:w="6618" w:type="dxa"/>
            <w:tcBorders>
              <w:top w:val="single" w:sz="2" w:space="0" w:color="auto"/>
              <w:left w:val="single" w:sz="2" w:space="0" w:color="auto"/>
              <w:bottom w:val="single" w:sz="2" w:space="0" w:color="auto"/>
              <w:right w:val="single" w:sz="2" w:space="0" w:color="auto"/>
            </w:tcBorders>
          </w:tcPr>
          <w:p w:rsidR="00EB68BC" w:rsidRPr="00D040BF" w:rsidRDefault="00EB68BC" w:rsidP="00EB68BC">
            <w:pPr>
              <w:contextualSpacing/>
              <w:rPr>
                <w:rFonts w:asciiTheme="majorHAnsi" w:hAnsiTheme="majorHAnsi" w:cstheme="majorHAnsi"/>
                <w:bCs/>
              </w:rPr>
            </w:pPr>
            <w:r w:rsidRPr="00D040BF">
              <w:rPr>
                <w:rFonts w:asciiTheme="majorHAnsi" w:hAnsiTheme="majorHAnsi" w:cstheme="majorHAnsi"/>
                <w:bCs/>
              </w:rPr>
              <w:t>Level IV $160,300 (5 U.S.C. § 5315)</w:t>
            </w:r>
          </w:p>
        </w:tc>
      </w:tr>
      <w:tr w:rsidR="00EB68BC" w:rsidRPr="00D040BF"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040BF" w:rsidRDefault="00EB68BC" w:rsidP="00EB68BC">
            <w:pPr>
              <w:contextualSpacing/>
              <w:rPr>
                <w:rFonts w:asciiTheme="majorHAnsi" w:hAnsiTheme="majorHAnsi" w:cstheme="majorHAnsi"/>
              </w:rPr>
            </w:pPr>
            <w:r w:rsidRPr="00D040BF">
              <w:rPr>
                <w:rFonts w:asciiTheme="majorHAnsi" w:hAnsiTheme="majorHAnsi" w:cstheme="majorHAnsi"/>
              </w:rPr>
              <w:t>Position Reports to</w:t>
            </w:r>
          </w:p>
        </w:tc>
        <w:tc>
          <w:tcPr>
            <w:tcW w:w="6618" w:type="dxa"/>
            <w:tcBorders>
              <w:top w:val="single" w:sz="2" w:space="0" w:color="auto"/>
              <w:left w:val="single" w:sz="2" w:space="0" w:color="auto"/>
              <w:bottom w:val="single" w:sz="2" w:space="0" w:color="auto"/>
              <w:right w:val="single" w:sz="2" w:space="0" w:color="auto"/>
            </w:tcBorders>
          </w:tcPr>
          <w:p w:rsidR="00EB68BC" w:rsidRPr="00D040BF" w:rsidRDefault="00EB68BC" w:rsidP="00EB68BC">
            <w:pPr>
              <w:contextualSpacing/>
              <w:rPr>
                <w:rFonts w:asciiTheme="majorHAnsi" w:hAnsiTheme="majorHAnsi" w:cstheme="majorHAnsi"/>
              </w:rPr>
            </w:pPr>
            <w:r w:rsidRPr="00D040BF">
              <w:rPr>
                <w:rFonts w:asciiTheme="majorHAnsi" w:hAnsiTheme="majorHAnsi" w:cstheme="majorHAnsi"/>
              </w:rPr>
              <w:t>Secretary of Defense</w:t>
            </w:r>
          </w:p>
        </w:tc>
      </w:tr>
      <w:tr w:rsidR="00EB68BC" w:rsidRPr="00D040BF"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D040BF" w:rsidRDefault="00EB68BC" w:rsidP="00EB68BC">
            <w:pPr>
              <w:contextualSpacing/>
              <w:jc w:val="center"/>
              <w:rPr>
                <w:rFonts w:asciiTheme="majorHAnsi" w:hAnsiTheme="majorHAnsi" w:cstheme="majorHAnsi"/>
                <w:b/>
              </w:rPr>
            </w:pPr>
            <w:r w:rsidRPr="00D040BF">
              <w:rPr>
                <w:rFonts w:asciiTheme="majorHAnsi" w:hAnsiTheme="majorHAnsi" w:cstheme="majorHAnsi"/>
                <w:b/>
              </w:rPr>
              <w:t>RESPONSIBILITIES</w:t>
            </w:r>
          </w:p>
        </w:tc>
      </w:tr>
      <w:tr w:rsidR="00EB68BC" w:rsidRPr="00D040BF"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040BF" w:rsidRDefault="00EB68BC" w:rsidP="00EB68BC">
            <w:pPr>
              <w:contextualSpacing/>
              <w:rPr>
                <w:rFonts w:asciiTheme="majorHAnsi" w:hAnsiTheme="majorHAnsi" w:cstheme="majorHAnsi"/>
              </w:rPr>
            </w:pPr>
            <w:r w:rsidRPr="00D040BF">
              <w:rPr>
                <w:rFonts w:asciiTheme="majorHAnsi" w:hAnsiTheme="majorHAnsi" w:cstheme="majorHAnsi"/>
              </w:rPr>
              <w:t>Management Scope</w:t>
            </w:r>
          </w:p>
        </w:tc>
        <w:tc>
          <w:tcPr>
            <w:tcW w:w="6618" w:type="dxa"/>
            <w:tcBorders>
              <w:top w:val="single" w:sz="2" w:space="0" w:color="auto"/>
              <w:left w:val="single" w:sz="2" w:space="0" w:color="auto"/>
              <w:bottom w:val="single" w:sz="2" w:space="0" w:color="auto"/>
              <w:right w:val="single" w:sz="2" w:space="0" w:color="auto"/>
            </w:tcBorders>
          </w:tcPr>
          <w:p w:rsidR="00EB68BC" w:rsidRPr="00D040BF" w:rsidRDefault="00EB68BC" w:rsidP="00EB68BC">
            <w:pPr>
              <w:contextualSpacing/>
              <w:rPr>
                <w:rFonts w:asciiTheme="majorHAnsi" w:hAnsiTheme="majorHAnsi" w:cstheme="majorHAnsi"/>
              </w:rPr>
            </w:pPr>
            <w:r w:rsidRPr="00D040BF">
              <w:rPr>
                <w:rFonts w:asciiTheme="majorHAnsi" w:hAnsiTheme="majorHAnsi" w:cstheme="majorHAnsi"/>
                <w:bCs/>
              </w:rPr>
              <w:t xml:space="preserve">In </w:t>
            </w:r>
            <w:r>
              <w:rPr>
                <w:rFonts w:asciiTheme="majorHAnsi" w:hAnsiTheme="majorHAnsi" w:cstheme="majorHAnsi"/>
                <w:bCs/>
              </w:rPr>
              <w:t>fiscal</w:t>
            </w:r>
            <w:r w:rsidRPr="00D040BF">
              <w:rPr>
                <w:rFonts w:asciiTheme="majorHAnsi" w:hAnsiTheme="majorHAnsi" w:cstheme="majorHAnsi"/>
                <w:bCs/>
              </w:rPr>
              <w:t xml:space="preserve"> 2015, the Department of Defense budget was $560.4 billion.</w:t>
            </w:r>
            <w:r>
              <w:rPr>
                <w:rFonts w:asciiTheme="majorHAnsi" w:hAnsiTheme="majorHAnsi" w:cstheme="majorHAnsi"/>
                <w:bCs/>
              </w:rPr>
              <w:t xml:space="preserve"> DOD has </w:t>
            </w:r>
            <w:r w:rsidRPr="00387E3D">
              <w:rPr>
                <w:rFonts w:asciiTheme="majorHAnsi" w:hAnsiTheme="majorHAnsi" w:cstheme="majorHAnsi"/>
              </w:rPr>
              <w:t>2.1 million active and reserve service members and just under 930,000 civilian personnel.</w:t>
            </w:r>
            <w:r w:rsidRPr="002E7B88">
              <w:rPr>
                <w:rFonts w:ascii="Arial" w:hAnsi="Arial" w:cs="Arial"/>
                <w:bCs/>
              </w:rPr>
              <w:t xml:space="preserve"> </w:t>
            </w:r>
            <w:r w:rsidRPr="00D040BF">
              <w:rPr>
                <w:rFonts w:asciiTheme="majorHAnsi" w:hAnsiTheme="majorHAnsi" w:cstheme="majorHAnsi"/>
                <w:bCs/>
              </w:rPr>
              <w:t>The Office of the Assistant Secretary for Legislative Affairs has around 50 employees (both c</w:t>
            </w:r>
            <w:r>
              <w:rPr>
                <w:rFonts w:asciiTheme="majorHAnsi" w:hAnsiTheme="majorHAnsi" w:cstheme="majorHAnsi"/>
                <w:bCs/>
              </w:rPr>
              <w:t>ivilian and military). The DOD a</w:t>
            </w:r>
            <w:r w:rsidRPr="00D040BF">
              <w:rPr>
                <w:rFonts w:asciiTheme="majorHAnsi" w:hAnsiTheme="majorHAnsi" w:cstheme="majorHAnsi"/>
                <w:bCs/>
              </w:rPr>
              <w:t xml:space="preserve">ssistant </w:t>
            </w:r>
            <w:r>
              <w:rPr>
                <w:rFonts w:asciiTheme="majorHAnsi" w:hAnsiTheme="majorHAnsi" w:cstheme="majorHAnsi"/>
                <w:bCs/>
              </w:rPr>
              <w:t>secretary for legislative a</w:t>
            </w:r>
            <w:r w:rsidRPr="00D040BF">
              <w:rPr>
                <w:rFonts w:asciiTheme="majorHAnsi" w:hAnsiTheme="majorHAnsi" w:cstheme="majorHAnsi"/>
                <w:bCs/>
              </w:rPr>
              <w:t>ff</w:t>
            </w:r>
            <w:r>
              <w:rPr>
                <w:rFonts w:asciiTheme="majorHAnsi" w:hAnsiTheme="majorHAnsi" w:cstheme="majorHAnsi"/>
                <w:bCs/>
              </w:rPr>
              <w:t>airs is a direct report of the s</w:t>
            </w:r>
            <w:r w:rsidRPr="00D040BF">
              <w:rPr>
                <w:rFonts w:asciiTheme="majorHAnsi" w:hAnsiTheme="majorHAnsi" w:cstheme="majorHAnsi"/>
                <w:bCs/>
              </w:rPr>
              <w:t>ecretary of Defense.</w:t>
            </w:r>
          </w:p>
        </w:tc>
      </w:tr>
      <w:tr w:rsidR="00EB68BC" w:rsidRPr="00D040BF"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040BF" w:rsidRDefault="00EB68BC" w:rsidP="00EB68BC">
            <w:pPr>
              <w:contextualSpacing/>
              <w:rPr>
                <w:rFonts w:asciiTheme="majorHAnsi" w:hAnsiTheme="majorHAnsi" w:cstheme="majorHAnsi"/>
              </w:rPr>
            </w:pPr>
            <w:r w:rsidRPr="00D040BF">
              <w:rPr>
                <w:rFonts w:asciiTheme="majorHAnsi" w:hAnsiTheme="majorHAnsi" w:cstheme="majorHAnsi"/>
              </w:rPr>
              <w:t>Primary Responsibilities</w:t>
            </w:r>
          </w:p>
        </w:tc>
        <w:tc>
          <w:tcPr>
            <w:tcW w:w="6618" w:type="dxa"/>
            <w:tcBorders>
              <w:top w:val="single" w:sz="2" w:space="0" w:color="auto"/>
              <w:left w:val="single" w:sz="2" w:space="0" w:color="auto"/>
              <w:bottom w:val="single" w:sz="2" w:space="0" w:color="auto"/>
              <w:right w:val="single" w:sz="2" w:space="0" w:color="auto"/>
            </w:tcBorders>
          </w:tcPr>
          <w:p w:rsidR="00EB68BC" w:rsidRPr="00D040BF" w:rsidRDefault="00EB68BC" w:rsidP="00EB68BC">
            <w:pPr>
              <w:pStyle w:val="ListParagraph"/>
              <w:numPr>
                <w:ilvl w:val="0"/>
                <w:numId w:val="1"/>
              </w:numPr>
              <w:rPr>
                <w:rFonts w:asciiTheme="majorHAnsi" w:hAnsiTheme="majorHAnsi" w:cstheme="majorHAnsi"/>
              </w:rPr>
            </w:pPr>
            <w:r w:rsidRPr="00D040BF">
              <w:rPr>
                <w:rFonts w:asciiTheme="majorHAnsi" w:hAnsiTheme="majorHAnsi" w:cstheme="majorHAnsi"/>
              </w:rPr>
              <w:t>Supervises the legislative affairs of DOD, developing and overseeing an integrated DOD legislat</w:t>
            </w:r>
            <w:r>
              <w:rPr>
                <w:rFonts w:asciiTheme="majorHAnsi" w:hAnsiTheme="majorHAnsi" w:cstheme="majorHAnsi"/>
              </w:rPr>
              <w:t>ive strategy that supports the a</w:t>
            </w:r>
            <w:r w:rsidRPr="00D040BF">
              <w:rPr>
                <w:rFonts w:asciiTheme="majorHAnsi" w:hAnsiTheme="majorHAnsi" w:cstheme="majorHAnsi"/>
              </w:rPr>
              <w:t>dministration's policy agenda and the DOD legislative program, priorities</w:t>
            </w:r>
            <w:r>
              <w:rPr>
                <w:rFonts w:asciiTheme="majorHAnsi" w:hAnsiTheme="majorHAnsi" w:cstheme="majorHAnsi"/>
              </w:rPr>
              <w:t xml:space="preserve"> and</w:t>
            </w:r>
            <w:r w:rsidRPr="00D040BF">
              <w:rPr>
                <w:rFonts w:asciiTheme="majorHAnsi" w:hAnsiTheme="majorHAnsi" w:cstheme="majorHAnsi"/>
              </w:rPr>
              <w:t xml:space="preserve"> policies.</w:t>
            </w:r>
          </w:p>
          <w:p w:rsidR="00EB68BC" w:rsidRPr="00D040BF"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Provides support to the se</w:t>
            </w:r>
            <w:r w:rsidRPr="00D040BF">
              <w:rPr>
                <w:rFonts w:asciiTheme="majorHAnsi" w:hAnsiTheme="majorHAnsi" w:cstheme="majorHAnsi"/>
              </w:rPr>
              <w:t>cretary of Defense in his or her dealings with Congress and other legislative matters.</w:t>
            </w:r>
          </w:p>
          <w:p w:rsidR="00EB68BC" w:rsidRPr="00D040BF" w:rsidRDefault="00EB68BC" w:rsidP="00EB68BC">
            <w:pPr>
              <w:pStyle w:val="ListParagraph"/>
              <w:numPr>
                <w:ilvl w:val="0"/>
                <w:numId w:val="1"/>
              </w:numPr>
              <w:rPr>
                <w:rFonts w:asciiTheme="majorHAnsi" w:hAnsiTheme="majorHAnsi" w:cstheme="majorHAnsi"/>
              </w:rPr>
            </w:pPr>
            <w:r w:rsidRPr="00D040BF">
              <w:rPr>
                <w:rFonts w:asciiTheme="majorHAnsi" w:hAnsiTheme="majorHAnsi" w:cstheme="majorHAnsi"/>
                <w:bCs/>
              </w:rPr>
              <w:t>Coordinates all congressional interaction with the Office of the Secretary of Defense, including testimony before and visits and briefings to Congress.</w:t>
            </w:r>
          </w:p>
          <w:p w:rsidR="00EB68BC" w:rsidRPr="00D040BF" w:rsidRDefault="00EB68BC" w:rsidP="00EB68BC">
            <w:pPr>
              <w:pStyle w:val="ListParagraph"/>
              <w:numPr>
                <w:ilvl w:val="0"/>
                <w:numId w:val="1"/>
              </w:numPr>
              <w:rPr>
                <w:rFonts w:asciiTheme="majorHAnsi" w:hAnsiTheme="majorHAnsi" w:cstheme="majorHAnsi"/>
              </w:rPr>
            </w:pPr>
            <w:r w:rsidRPr="00D040BF">
              <w:rPr>
                <w:rFonts w:asciiTheme="majorHAnsi" w:hAnsiTheme="majorHAnsi" w:cstheme="majorHAnsi"/>
              </w:rPr>
              <w:t>Assures that Congress is full</w:t>
            </w:r>
            <w:r>
              <w:rPr>
                <w:rFonts w:asciiTheme="majorHAnsi" w:hAnsiTheme="majorHAnsi" w:cstheme="majorHAnsi"/>
              </w:rPr>
              <w:t>y and candidly informed of the d</w:t>
            </w:r>
            <w:r w:rsidRPr="00D040BF">
              <w:rPr>
                <w:rFonts w:asciiTheme="majorHAnsi" w:hAnsiTheme="majorHAnsi" w:cstheme="majorHAnsi"/>
              </w:rPr>
              <w:t>epartment's plans and programs.</w:t>
            </w:r>
          </w:p>
          <w:p w:rsidR="00EB68BC" w:rsidRPr="00D040BF" w:rsidRDefault="00EB68BC" w:rsidP="00EB68BC">
            <w:pPr>
              <w:pStyle w:val="ListParagraph"/>
              <w:numPr>
                <w:ilvl w:val="0"/>
                <w:numId w:val="1"/>
              </w:numPr>
              <w:rPr>
                <w:rFonts w:asciiTheme="majorHAnsi" w:hAnsiTheme="majorHAnsi" w:cstheme="majorHAnsi"/>
              </w:rPr>
            </w:pPr>
            <w:r w:rsidRPr="00D040BF">
              <w:rPr>
                <w:rFonts w:asciiTheme="majorHAnsi" w:hAnsiTheme="majorHAnsi" w:cstheme="majorHAnsi"/>
              </w:rPr>
              <w:t xml:space="preserve">Coordinates with the legislative affairs offices of DOD subcomponents. </w:t>
            </w:r>
          </w:p>
          <w:p w:rsidR="00EB68BC" w:rsidRPr="00D040BF" w:rsidRDefault="00EB68BC" w:rsidP="00EB68BC">
            <w:pPr>
              <w:pStyle w:val="ListParagraph"/>
              <w:numPr>
                <w:ilvl w:val="0"/>
                <w:numId w:val="1"/>
              </w:numPr>
              <w:rPr>
                <w:rFonts w:asciiTheme="majorHAnsi" w:hAnsiTheme="majorHAnsi" w:cstheme="majorHAnsi"/>
              </w:rPr>
            </w:pPr>
            <w:r w:rsidRPr="00D040BF">
              <w:rPr>
                <w:rFonts w:asciiTheme="majorHAnsi" w:hAnsiTheme="majorHAnsi" w:cstheme="majorHAnsi"/>
              </w:rPr>
              <w:t>Oversees the confirmations process fo</w:t>
            </w:r>
            <w:r>
              <w:rPr>
                <w:rFonts w:asciiTheme="majorHAnsi" w:hAnsiTheme="majorHAnsi" w:cstheme="majorHAnsi"/>
              </w:rPr>
              <w:t>r individuals nominated by the p</w:t>
            </w:r>
            <w:r w:rsidRPr="00D040BF">
              <w:rPr>
                <w:rFonts w:asciiTheme="majorHAnsi" w:hAnsiTheme="majorHAnsi" w:cstheme="majorHAnsi"/>
              </w:rPr>
              <w:t>resident for DOD positions requiring Senate confirmation.</w:t>
            </w:r>
          </w:p>
        </w:tc>
      </w:tr>
      <w:tr w:rsidR="00EB68BC" w:rsidRPr="00D040BF"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040BF" w:rsidRDefault="00EB68BC" w:rsidP="00EB68BC">
            <w:pPr>
              <w:contextualSpacing/>
              <w:rPr>
                <w:rFonts w:asciiTheme="majorHAnsi" w:hAnsiTheme="majorHAnsi" w:cstheme="majorHAnsi"/>
              </w:rPr>
            </w:pPr>
            <w:r w:rsidRPr="00D040BF">
              <w:rPr>
                <w:rFonts w:asciiTheme="majorHAnsi" w:hAnsiTheme="majorHAnsi" w:cstheme="majorHAnsi"/>
              </w:rPr>
              <w:t>Strategic Goals and Priorities</w:t>
            </w:r>
          </w:p>
        </w:tc>
        <w:tc>
          <w:tcPr>
            <w:tcW w:w="6618" w:type="dxa"/>
            <w:tcBorders>
              <w:top w:val="single" w:sz="2" w:space="0" w:color="auto"/>
              <w:left w:val="single" w:sz="2" w:space="0" w:color="auto"/>
              <w:bottom w:val="single" w:sz="2" w:space="0" w:color="auto"/>
              <w:right w:val="single" w:sz="2" w:space="0" w:color="auto"/>
            </w:tcBorders>
            <w:vAlign w:val="center"/>
          </w:tcPr>
          <w:p w:rsidR="00EB68BC" w:rsidRPr="00D040BF" w:rsidRDefault="00EB68BC" w:rsidP="00EB68BC">
            <w:pPr>
              <w:ind w:left="72"/>
              <w:contextualSpacing/>
              <w:jc w:val="center"/>
              <w:rPr>
                <w:rFonts w:asciiTheme="majorHAnsi" w:hAnsiTheme="majorHAnsi" w:cstheme="majorHAnsi"/>
              </w:rPr>
            </w:pPr>
          </w:p>
          <w:p w:rsidR="00EB68BC" w:rsidRPr="00D040BF" w:rsidRDefault="00EB68BC" w:rsidP="00EB68BC">
            <w:pPr>
              <w:ind w:left="72"/>
              <w:contextualSpacing/>
              <w:jc w:val="center"/>
              <w:rPr>
                <w:rFonts w:asciiTheme="majorHAnsi" w:hAnsiTheme="majorHAnsi" w:cstheme="majorHAnsi"/>
              </w:rPr>
            </w:pPr>
          </w:p>
          <w:p w:rsidR="00EB68BC" w:rsidRPr="00D040BF" w:rsidRDefault="00EB68BC" w:rsidP="00EB68BC">
            <w:pPr>
              <w:ind w:left="72"/>
              <w:contextualSpacing/>
              <w:jc w:val="center"/>
              <w:rPr>
                <w:rFonts w:asciiTheme="majorHAnsi" w:hAnsiTheme="majorHAnsi" w:cstheme="majorHAnsi"/>
              </w:rPr>
            </w:pPr>
            <w:r>
              <w:rPr>
                <w:rFonts w:asciiTheme="majorHAnsi" w:hAnsiTheme="majorHAnsi" w:cstheme="majorHAnsi"/>
              </w:rPr>
              <w:t>Depends on the policy priorities of the administration</w:t>
            </w:r>
          </w:p>
          <w:p w:rsidR="00EB68BC" w:rsidRPr="00D040BF" w:rsidRDefault="00EB68BC" w:rsidP="00EB68BC">
            <w:pPr>
              <w:ind w:left="72"/>
              <w:contextualSpacing/>
              <w:jc w:val="center"/>
              <w:rPr>
                <w:rFonts w:asciiTheme="majorHAnsi" w:hAnsiTheme="majorHAnsi" w:cstheme="majorHAnsi"/>
              </w:rPr>
            </w:pPr>
          </w:p>
          <w:p w:rsidR="00EB68BC" w:rsidRPr="00D040BF" w:rsidRDefault="00EB68BC" w:rsidP="00EB68BC">
            <w:pPr>
              <w:ind w:left="72"/>
              <w:contextualSpacing/>
              <w:jc w:val="center"/>
              <w:rPr>
                <w:rFonts w:asciiTheme="majorHAnsi" w:hAnsiTheme="majorHAnsi" w:cstheme="majorHAnsi"/>
              </w:rPr>
            </w:pPr>
          </w:p>
        </w:tc>
      </w:tr>
      <w:tr w:rsidR="00EB68BC" w:rsidRPr="00D040BF"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D040BF" w:rsidRDefault="00EB68BC" w:rsidP="00EB68BC">
            <w:pPr>
              <w:contextualSpacing/>
              <w:jc w:val="center"/>
              <w:rPr>
                <w:rFonts w:asciiTheme="majorHAnsi" w:hAnsiTheme="majorHAnsi" w:cstheme="majorHAnsi"/>
                <w:b/>
              </w:rPr>
            </w:pPr>
            <w:r w:rsidRPr="00D040BF">
              <w:rPr>
                <w:rFonts w:asciiTheme="majorHAnsi" w:hAnsiTheme="majorHAnsi" w:cstheme="majorHAnsi"/>
                <w:b/>
              </w:rPr>
              <w:t>REQUIREMENTS AND COMPETENCIES</w:t>
            </w:r>
          </w:p>
        </w:tc>
      </w:tr>
      <w:tr w:rsidR="00EB68BC" w:rsidRPr="00D040BF"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040BF" w:rsidRDefault="00EB68BC" w:rsidP="00EB68BC">
            <w:pPr>
              <w:contextualSpacing/>
              <w:rPr>
                <w:rFonts w:asciiTheme="majorHAnsi" w:hAnsiTheme="majorHAnsi" w:cstheme="majorHAnsi"/>
              </w:rPr>
            </w:pPr>
            <w:r w:rsidRPr="00D040BF">
              <w:rPr>
                <w:rFonts w:asciiTheme="majorHAnsi" w:hAnsiTheme="majorHAnsi" w:cstheme="majorHAnsi"/>
              </w:rPr>
              <w:lastRenderedPageBreak/>
              <w:t>Requirements</w:t>
            </w:r>
          </w:p>
        </w:tc>
        <w:tc>
          <w:tcPr>
            <w:tcW w:w="6618" w:type="dxa"/>
            <w:tcBorders>
              <w:top w:val="single" w:sz="2" w:space="0" w:color="auto"/>
              <w:left w:val="single" w:sz="2" w:space="0" w:color="auto"/>
              <w:bottom w:val="single" w:sz="2" w:space="0" w:color="auto"/>
              <w:right w:val="single" w:sz="2" w:space="0" w:color="auto"/>
            </w:tcBorders>
          </w:tcPr>
          <w:p w:rsidR="00EB68BC" w:rsidRPr="00D040BF" w:rsidRDefault="00EB68BC" w:rsidP="00EB68BC">
            <w:pPr>
              <w:pStyle w:val="ListParagraph"/>
              <w:numPr>
                <w:ilvl w:val="0"/>
                <w:numId w:val="3"/>
              </w:numPr>
              <w:rPr>
                <w:rFonts w:asciiTheme="majorHAnsi" w:hAnsiTheme="majorHAnsi" w:cstheme="majorHAnsi"/>
              </w:rPr>
            </w:pPr>
            <w:r w:rsidRPr="00D040BF">
              <w:rPr>
                <w:rFonts w:asciiTheme="majorHAnsi" w:hAnsiTheme="majorHAnsi" w:cstheme="majorHAnsi"/>
              </w:rPr>
              <w:t>Has a true and timely understanding of how Congress works</w:t>
            </w:r>
          </w:p>
          <w:p w:rsidR="00EB68BC" w:rsidRPr="00D040BF" w:rsidRDefault="00EB68BC" w:rsidP="00EB68BC">
            <w:pPr>
              <w:pStyle w:val="ListParagraph"/>
              <w:numPr>
                <w:ilvl w:val="0"/>
                <w:numId w:val="3"/>
              </w:numPr>
              <w:rPr>
                <w:rFonts w:asciiTheme="majorHAnsi" w:hAnsiTheme="majorHAnsi" w:cstheme="majorHAnsi"/>
              </w:rPr>
            </w:pPr>
            <w:r w:rsidRPr="00D040BF">
              <w:rPr>
                <w:rFonts w:asciiTheme="majorHAnsi" w:hAnsiTheme="majorHAnsi" w:cstheme="majorHAnsi"/>
                <w:bCs/>
              </w:rPr>
              <w:t>Possesses strong congressional relationships</w:t>
            </w:r>
          </w:p>
          <w:p w:rsidR="00EB68BC" w:rsidRPr="00D040BF" w:rsidRDefault="00EB68BC" w:rsidP="00EB68BC">
            <w:pPr>
              <w:pStyle w:val="ListParagraph"/>
              <w:numPr>
                <w:ilvl w:val="0"/>
                <w:numId w:val="3"/>
              </w:numPr>
              <w:rPr>
                <w:rFonts w:asciiTheme="majorHAnsi" w:hAnsiTheme="majorHAnsi" w:cstheme="majorHAnsi"/>
              </w:rPr>
            </w:pPr>
            <w:r w:rsidRPr="00D040BF">
              <w:rPr>
                <w:rFonts w:asciiTheme="majorHAnsi" w:hAnsiTheme="majorHAnsi" w:cstheme="majorHAnsi"/>
              </w:rPr>
              <w:t>Understands politics as well as policy</w:t>
            </w:r>
          </w:p>
          <w:p w:rsidR="00EB68BC" w:rsidRPr="00D040BF" w:rsidRDefault="00EB68BC" w:rsidP="00EB68BC">
            <w:pPr>
              <w:pStyle w:val="ListParagraph"/>
              <w:numPr>
                <w:ilvl w:val="0"/>
                <w:numId w:val="3"/>
              </w:numPr>
              <w:rPr>
                <w:rFonts w:asciiTheme="majorHAnsi" w:hAnsiTheme="majorHAnsi" w:cstheme="majorHAnsi"/>
                <w:bCs/>
              </w:rPr>
            </w:pPr>
            <w:r w:rsidRPr="00D040BF">
              <w:rPr>
                <w:rFonts w:asciiTheme="majorHAnsi" w:hAnsiTheme="majorHAnsi" w:cstheme="majorHAnsi"/>
                <w:bCs/>
              </w:rPr>
              <w:t>Understands the authorization process</w:t>
            </w:r>
          </w:p>
          <w:p w:rsidR="00EB68BC" w:rsidRPr="00D040BF" w:rsidRDefault="00EB68BC" w:rsidP="00EB68BC">
            <w:pPr>
              <w:pStyle w:val="ListParagraph"/>
              <w:numPr>
                <w:ilvl w:val="0"/>
                <w:numId w:val="3"/>
              </w:numPr>
              <w:rPr>
                <w:rFonts w:asciiTheme="majorHAnsi" w:hAnsiTheme="majorHAnsi" w:cstheme="majorHAnsi"/>
                <w:b/>
                <w:bCs/>
                <w:u w:val="single"/>
              </w:rPr>
            </w:pPr>
            <w:r w:rsidRPr="00D040BF">
              <w:rPr>
                <w:rFonts w:asciiTheme="majorHAnsi" w:hAnsiTheme="majorHAnsi" w:cstheme="majorHAnsi"/>
                <w:bCs/>
              </w:rPr>
              <w:t>Has a record of working with both Republicans and Democrats</w:t>
            </w:r>
          </w:p>
        </w:tc>
      </w:tr>
      <w:tr w:rsidR="00EB68BC" w:rsidRPr="00D040BF" w:rsidTr="00EB68BC">
        <w:trPr>
          <w:trHeight w:val="1368"/>
        </w:trPr>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040BF" w:rsidRDefault="00EB68BC" w:rsidP="00EB68BC">
            <w:pPr>
              <w:contextualSpacing/>
              <w:rPr>
                <w:rFonts w:asciiTheme="majorHAnsi" w:hAnsiTheme="majorHAnsi" w:cstheme="majorHAnsi"/>
              </w:rPr>
            </w:pPr>
            <w:r w:rsidRPr="00D040BF">
              <w:rPr>
                <w:rFonts w:asciiTheme="majorHAnsi" w:hAnsiTheme="majorHAnsi" w:cstheme="majorHAnsi"/>
              </w:rPr>
              <w:t>Competencies</w:t>
            </w:r>
          </w:p>
        </w:tc>
        <w:tc>
          <w:tcPr>
            <w:tcW w:w="6618" w:type="dxa"/>
            <w:tcBorders>
              <w:top w:val="single" w:sz="2" w:space="0" w:color="auto"/>
              <w:left w:val="single" w:sz="2" w:space="0" w:color="auto"/>
              <w:bottom w:val="single" w:sz="2" w:space="0" w:color="auto"/>
              <w:right w:val="single" w:sz="2" w:space="0" w:color="auto"/>
            </w:tcBorders>
          </w:tcPr>
          <w:p w:rsidR="00EB68BC" w:rsidRPr="00D040BF" w:rsidRDefault="00EB68BC" w:rsidP="00EB68BC">
            <w:pPr>
              <w:pStyle w:val="ListParagraph"/>
              <w:numPr>
                <w:ilvl w:val="0"/>
                <w:numId w:val="4"/>
              </w:numPr>
              <w:rPr>
                <w:rFonts w:asciiTheme="majorHAnsi" w:hAnsiTheme="majorHAnsi" w:cstheme="majorHAnsi"/>
                <w:bCs/>
                <w:i/>
              </w:rPr>
            </w:pPr>
            <w:r w:rsidRPr="00D040BF">
              <w:rPr>
                <w:rFonts w:asciiTheme="majorHAnsi" w:hAnsiTheme="majorHAnsi" w:cstheme="majorHAnsi"/>
                <w:bCs/>
              </w:rPr>
              <w:t>Ability to manage multiple crises</w:t>
            </w:r>
          </w:p>
          <w:p w:rsidR="00EB68BC" w:rsidRPr="00D040BF" w:rsidRDefault="00EB68BC" w:rsidP="00EB68BC">
            <w:pPr>
              <w:pStyle w:val="ListParagraph"/>
              <w:numPr>
                <w:ilvl w:val="0"/>
                <w:numId w:val="4"/>
              </w:numPr>
              <w:rPr>
                <w:rFonts w:asciiTheme="majorHAnsi" w:hAnsiTheme="majorHAnsi" w:cstheme="majorHAnsi"/>
                <w:bCs/>
              </w:rPr>
            </w:pPr>
            <w:r w:rsidRPr="00D040BF">
              <w:rPr>
                <w:rFonts w:asciiTheme="majorHAnsi" w:hAnsiTheme="majorHAnsi" w:cstheme="majorHAnsi"/>
                <w:bCs/>
              </w:rPr>
              <w:t>Strong negotiating skills</w:t>
            </w:r>
          </w:p>
          <w:p w:rsidR="00EB68BC" w:rsidRPr="00D040BF" w:rsidRDefault="00EB68BC" w:rsidP="00EB68BC">
            <w:pPr>
              <w:pStyle w:val="ListParagraph"/>
              <w:numPr>
                <w:ilvl w:val="0"/>
                <w:numId w:val="4"/>
              </w:numPr>
              <w:rPr>
                <w:rFonts w:asciiTheme="majorHAnsi" w:hAnsiTheme="majorHAnsi" w:cstheme="majorHAnsi"/>
                <w:bCs/>
              </w:rPr>
            </w:pPr>
            <w:r w:rsidRPr="00D040BF">
              <w:rPr>
                <w:rFonts w:asciiTheme="majorHAnsi" w:hAnsiTheme="majorHAnsi" w:cstheme="majorHAnsi"/>
              </w:rPr>
              <w:t>Ability to translate DOD culture and lang</w:t>
            </w:r>
            <w:r>
              <w:rPr>
                <w:rFonts w:asciiTheme="majorHAnsi" w:hAnsiTheme="majorHAnsi" w:cstheme="majorHAnsi"/>
              </w:rPr>
              <w:t>uage to Congress and vise versa</w:t>
            </w:r>
          </w:p>
          <w:p w:rsidR="00EB68BC" w:rsidRPr="00D040BF" w:rsidRDefault="00EB68BC" w:rsidP="00EB68BC">
            <w:pPr>
              <w:pStyle w:val="ListParagraph"/>
              <w:numPr>
                <w:ilvl w:val="0"/>
                <w:numId w:val="4"/>
              </w:numPr>
              <w:rPr>
                <w:rFonts w:asciiTheme="majorHAnsi" w:hAnsiTheme="majorHAnsi" w:cstheme="majorHAnsi"/>
                <w:bCs/>
                <w:i/>
              </w:rPr>
            </w:pPr>
            <w:r w:rsidRPr="00D040BF">
              <w:rPr>
                <w:rFonts w:asciiTheme="majorHAnsi" w:hAnsiTheme="majorHAnsi" w:cstheme="majorHAnsi"/>
                <w:bCs/>
              </w:rPr>
              <w:t>Ability to manage competing priorities</w:t>
            </w:r>
          </w:p>
          <w:p w:rsidR="00EB68BC" w:rsidRPr="00D040BF" w:rsidRDefault="00EB68BC" w:rsidP="00EB68BC">
            <w:pPr>
              <w:pStyle w:val="ListParagraph"/>
              <w:numPr>
                <w:ilvl w:val="0"/>
                <w:numId w:val="4"/>
              </w:numPr>
              <w:rPr>
                <w:rFonts w:asciiTheme="majorHAnsi" w:hAnsiTheme="majorHAnsi" w:cstheme="majorHAnsi"/>
                <w:bCs/>
                <w:i/>
              </w:rPr>
            </w:pPr>
            <w:r w:rsidRPr="00D040BF">
              <w:rPr>
                <w:rFonts w:asciiTheme="majorHAnsi" w:hAnsiTheme="majorHAnsi" w:cstheme="majorHAnsi"/>
                <w:bCs/>
              </w:rPr>
              <w:t>Ability to work across party lines</w:t>
            </w:r>
          </w:p>
        </w:tc>
      </w:tr>
      <w:tr w:rsidR="00EB68BC" w:rsidRPr="00D040BF"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D040BF" w:rsidRDefault="00EB68BC" w:rsidP="00EB68BC">
            <w:pPr>
              <w:contextualSpacing/>
              <w:jc w:val="center"/>
              <w:rPr>
                <w:rFonts w:asciiTheme="majorHAnsi" w:hAnsiTheme="majorHAnsi" w:cstheme="majorHAnsi"/>
                <w:b/>
              </w:rPr>
            </w:pPr>
            <w:r w:rsidRPr="00D040BF">
              <w:rPr>
                <w:rFonts w:asciiTheme="majorHAnsi" w:hAnsiTheme="majorHAnsi" w:cstheme="majorHAnsi"/>
                <w:b/>
              </w:rPr>
              <w:t>PAST APPOINTEES</w:t>
            </w:r>
          </w:p>
        </w:tc>
      </w:tr>
      <w:tr w:rsidR="00EB68BC" w:rsidRPr="00D040BF"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D040BF" w:rsidRDefault="00EB68BC" w:rsidP="00EB68BC">
            <w:pPr>
              <w:contextualSpacing/>
              <w:rPr>
                <w:rFonts w:asciiTheme="majorHAnsi" w:hAnsiTheme="majorHAnsi" w:cstheme="majorHAnsi"/>
              </w:rPr>
            </w:pPr>
            <w:r w:rsidRPr="00D040BF">
              <w:rPr>
                <w:rFonts w:asciiTheme="majorHAnsi" w:hAnsiTheme="majorHAnsi" w:cstheme="majorHAnsi"/>
              </w:rPr>
              <w:t>Tressa Guenov (present) (acting) – professional staff member, Senate Select Committee on Intelligence (committee designee for Sen. Barbara Mikulski and minority staff lead on Middle East and North Africa issues); Legislative Assistant for National Security Affairs, Sen. Claire McCaskill; Special Assistant to the Under Secretary of Defense for Policy</w:t>
            </w:r>
          </w:p>
        </w:tc>
      </w:tr>
      <w:tr w:rsidR="00EB68BC" w:rsidRPr="00D040BF"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D040BF" w:rsidRDefault="00EB68BC" w:rsidP="00EB68BC">
            <w:pPr>
              <w:contextualSpacing/>
              <w:rPr>
                <w:rFonts w:asciiTheme="majorHAnsi" w:hAnsiTheme="majorHAnsi" w:cstheme="majorHAnsi"/>
              </w:rPr>
            </w:pPr>
            <w:r w:rsidRPr="00D040BF">
              <w:rPr>
                <w:rFonts w:asciiTheme="majorHAnsi" w:hAnsiTheme="majorHAnsi" w:cstheme="majorHAnsi"/>
              </w:rPr>
              <w:t>Stephen C. Hedger (2015 to 2016) – Special Assistant to the President and Senate Legislative Affairs Liaison in the White House Office of Legislative Affairs (principal White House liaison to the Senate Armed Services, Foreign Relations, Intelligence, Homeland Security and Governmental Affairs Committees</w:t>
            </w:r>
            <w:r>
              <w:rPr>
                <w:rFonts w:asciiTheme="majorHAnsi" w:hAnsiTheme="majorHAnsi" w:cstheme="majorHAnsi"/>
              </w:rPr>
              <w:t xml:space="preserve"> and</w:t>
            </w:r>
            <w:r w:rsidRPr="00D040BF">
              <w:rPr>
                <w:rFonts w:asciiTheme="majorHAnsi" w:hAnsiTheme="majorHAnsi" w:cstheme="majorHAnsi"/>
              </w:rPr>
              <w:t xml:space="preserve"> relevant Appropriations Subcommittees); Legislative Director for Sen. Claire McCaskill; Legislative Assistant for national security affairs for Sen. Claire McCaskill </w:t>
            </w:r>
          </w:p>
        </w:tc>
      </w:tr>
      <w:tr w:rsidR="00EB68BC" w:rsidRPr="00D040BF"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D040BF" w:rsidRDefault="00EB68BC" w:rsidP="00EB68BC">
            <w:pPr>
              <w:contextualSpacing/>
              <w:rPr>
                <w:rFonts w:asciiTheme="majorHAnsi" w:hAnsiTheme="majorHAnsi" w:cstheme="majorHAnsi"/>
              </w:rPr>
            </w:pPr>
            <w:r w:rsidRPr="00D040BF">
              <w:rPr>
                <w:rFonts w:asciiTheme="majorHAnsi" w:hAnsiTheme="majorHAnsi" w:cstheme="majorHAnsi"/>
              </w:rPr>
              <w:t>Elizabeth King (2009 to 2014) – Counsel and Senior Policy Advisor for Defense, Foreign Affairs</w:t>
            </w:r>
            <w:r>
              <w:rPr>
                <w:rFonts w:asciiTheme="majorHAnsi" w:hAnsiTheme="majorHAnsi" w:cstheme="majorHAnsi"/>
              </w:rPr>
              <w:t xml:space="preserve"> and</w:t>
            </w:r>
            <w:r w:rsidRPr="00D040BF">
              <w:rPr>
                <w:rFonts w:asciiTheme="majorHAnsi" w:hAnsiTheme="majorHAnsi" w:cstheme="majorHAnsi"/>
              </w:rPr>
              <w:t xml:space="preserve"> Veterans for Sen. Jack Reed; Legislative Director for Rep. Marty Meehan; counsel for the Base Closure and Realignment Commission; Legislative Aide for Sen. Alan J. Dixon</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93" w:name="_Toc465779658"/>
      <w:r w:rsidRPr="0017272D">
        <w:lastRenderedPageBreak/>
        <w:t>POSITION DESCRIPTION</w:t>
      </w:r>
      <w:bookmarkEnd w:id="93"/>
    </w:p>
    <w:p w:rsidR="00EB68BC" w:rsidRPr="00661AE5" w:rsidRDefault="00EB68BC" w:rsidP="00EB68BC">
      <w:pPr>
        <w:pStyle w:val="Heading1"/>
        <w:spacing w:before="120"/>
      </w:pPr>
      <w:bookmarkStart w:id="94" w:name="_Assistant_secretary_for_2"/>
      <w:bookmarkStart w:id="95" w:name="_Toc465846349"/>
      <w:bookmarkEnd w:id="94"/>
      <w:r>
        <w:t>Assistant secretary for MANPOWER AND reserve affairs, DEPARTMENT OF DEFENSE</w:t>
      </w:r>
      <w:bookmarkEnd w:id="95"/>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3"/>
        <w:gridCol w:w="6623"/>
      </w:tblGrid>
      <w:tr w:rsidR="00EB68BC" w:rsidRPr="00387E3D"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387E3D" w:rsidRDefault="00EB68BC" w:rsidP="00EB68BC">
            <w:pPr>
              <w:contextualSpacing/>
              <w:jc w:val="center"/>
              <w:rPr>
                <w:rFonts w:asciiTheme="majorHAnsi" w:hAnsiTheme="majorHAnsi" w:cstheme="majorHAnsi"/>
                <w:b/>
              </w:rPr>
            </w:pPr>
            <w:r w:rsidRPr="00387E3D">
              <w:rPr>
                <w:rFonts w:asciiTheme="majorHAnsi" w:hAnsiTheme="majorHAnsi" w:cstheme="majorHAnsi"/>
                <w:b/>
              </w:rPr>
              <w:t>OVERVIEW</w:t>
            </w:r>
          </w:p>
        </w:tc>
      </w:tr>
      <w:tr w:rsidR="00EB68BC" w:rsidRPr="00387E3D" w:rsidTr="00EB68BC">
        <w:tc>
          <w:tcPr>
            <w:tcW w:w="262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87E3D" w:rsidRDefault="00EB68BC" w:rsidP="00EB68BC">
            <w:pPr>
              <w:contextualSpacing/>
              <w:rPr>
                <w:rFonts w:asciiTheme="majorHAnsi" w:hAnsiTheme="majorHAnsi" w:cstheme="majorHAnsi"/>
              </w:rPr>
            </w:pPr>
            <w:r w:rsidRPr="00387E3D">
              <w:rPr>
                <w:rFonts w:asciiTheme="majorHAnsi" w:hAnsiTheme="majorHAnsi" w:cstheme="majorHAnsi"/>
              </w:rPr>
              <w:t>Senate Committee</w:t>
            </w:r>
          </w:p>
        </w:tc>
        <w:tc>
          <w:tcPr>
            <w:tcW w:w="6623" w:type="dxa"/>
            <w:tcBorders>
              <w:top w:val="single" w:sz="2" w:space="0" w:color="auto"/>
              <w:left w:val="single" w:sz="2" w:space="0" w:color="auto"/>
              <w:bottom w:val="single" w:sz="2" w:space="0" w:color="auto"/>
              <w:right w:val="single" w:sz="2" w:space="0" w:color="auto"/>
            </w:tcBorders>
          </w:tcPr>
          <w:p w:rsidR="00EB68BC" w:rsidRPr="00387E3D" w:rsidRDefault="00EB68BC" w:rsidP="00EB68BC">
            <w:pPr>
              <w:contextualSpacing/>
              <w:rPr>
                <w:rFonts w:asciiTheme="majorHAnsi" w:hAnsiTheme="majorHAnsi" w:cstheme="majorHAnsi"/>
              </w:rPr>
            </w:pPr>
            <w:r w:rsidRPr="00387E3D">
              <w:rPr>
                <w:rFonts w:asciiTheme="majorHAnsi" w:hAnsiTheme="majorHAnsi" w:cstheme="majorHAnsi"/>
              </w:rPr>
              <w:t>Armed Services</w:t>
            </w:r>
          </w:p>
        </w:tc>
      </w:tr>
      <w:tr w:rsidR="00EB68BC" w:rsidRPr="00387E3D" w:rsidTr="00EB68BC">
        <w:tc>
          <w:tcPr>
            <w:tcW w:w="262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87E3D" w:rsidRDefault="00EB68BC" w:rsidP="00EB68BC">
            <w:pPr>
              <w:contextualSpacing/>
              <w:rPr>
                <w:rFonts w:asciiTheme="majorHAnsi" w:hAnsiTheme="majorHAnsi" w:cstheme="majorHAnsi"/>
              </w:rPr>
            </w:pPr>
            <w:r w:rsidRPr="00387E3D">
              <w:rPr>
                <w:rFonts w:asciiTheme="majorHAnsi" w:hAnsiTheme="majorHAnsi" w:cstheme="majorHAnsi"/>
              </w:rPr>
              <w:t>Agency Mission</w:t>
            </w:r>
          </w:p>
        </w:tc>
        <w:tc>
          <w:tcPr>
            <w:tcW w:w="6623" w:type="dxa"/>
            <w:tcBorders>
              <w:top w:val="single" w:sz="2" w:space="0" w:color="auto"/>
              <w:left w:val="single" w:sz="2" w:space="0" w:color="auto"/>
              <w:bottom w:val="single" w:sz="2" w:space="0" w:color="auto"/>
              <w:right w:val="single" w:sz="2" w:space="0" w:color="auto"/>
            </w:tcBorders>
          </w:tcPr>
          <w:p w:rsidR="00EB68BC" w:rsidRPr="00387E3D" w:rsidRDefault="00EB68BC" w:rsidP="00EB68BC">
            <w:pPr>
              <w:contextualSpacing/>
              <w:rPr>
                <w:rFonts w:asciiTheme="majorHAnsi" w:hAnsiTheme="majorHAnsi" w:cstheme="majorHAnsi"/>
              </w:rPr>
            </w:pPr>
            <w:r w:rsidRPr="00387E3D">
              <w:rPr>
                <w:rFonts w:asciiTheme="majorHAnsi" w:hAnsiTheme="majorHAnsi" w:cstheme="majorHAnsi"/>
                <w:bCs/>
              </w:rPr>
              <w:t>The mission of the Department of Defense is to provide the military forces needed to deter war and to protect the security of our country.</w:t>
            </w:r>
            <w:r w:rsidRPr="00387E3D">
              <w:rPr>
                <w:rFonts w:asciiTheme="majorHAnsi" w:hAnsiTheme="majorHAnsi" w:cstheme="majorHAnsi"/>
              </w:rPr>
              <w:t xml:space="preserve"> </w:t>
            </w:r>
          </w:p>
        </w:tc>
      </w:tr>
      <w:tr w:rsidR="00EB68BC" w:rsidRPr="00387E3D" w:rsidTr="00EB68BC">
        <w:tc>
          <w:tcPr>
            <w:tcW w:w="262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87E3D" w:rsidRDefault="00EB68BC" w:rsidP="00EB68BC">
            <w:pPr>
              <w:contextualSpacing/>
              <w:rPr>
                <w:rFonts w:asciiTheme="majorHAnsi" w:hAnsiTheme="majorHAnsi" w:cstheme="majorHAnsi"/>
              </w:rPr>
            </w:pPr>
            <w:r w:rsidRPr="00387E3D">
              <w:rPr>
                <w:rFonts w:asciiTheme="majorHAnsi" w:hAnsiTheme="majorHAnsi" w:cstheme="majorHAnsi"/>
              </w:rPr>
              <w:t>Position Overview</w:t>
            </w:r>
          </w:p>
        </w:tc>
        <w:tc>
          <w:tcPr>
            <w:tcW w:w="6623" w:type="dxa"/>
            <w:tcBorders>
              <w:top w:val="single" w:sz="2" w:space="0" w:color="auto"/>
              <w:left w:val="single" w:sz="2" w:space="0" w:color="auto"/>
              <w:bottom w:val="single" w:sz="2" w:space="0" w:color="auto"/>
              <w:right w:val="single" w:sz="2" w:space="0" w:color="auto"/>
            </w:tcBorders>
          </w:tcPr>
          <w:p w:rsidR="00EB68BC" w:rsidRPr="00387E3D" w:rsidRDefault="00EB68BC" w:rsidP="00EB68BC">
            <w:pPr>
              <w:contextualSpacing/>
              <w:rPr>
                <w:rFonts w:asciiTheme="majorHAnsi" w:hAnsiTheme="majorHAnsi" w:cstheme="majorHAnsi"/>
              </w:rPr>
            </w:pPr>
            <w:r w:rsidRPr="00387E3D">
              <w:rPr>
                <w:rFonts w:asciiTheme="majorHAnsi" w:hAnsiTheme="majorHAnsi" w:cstheme="majorHAnsi"/>
              </w:rPr>
              <w:t xml:space="preserve">The </w:t>
            </w:r>
            <w:r>
              <w:rPr>
                <w:rFonts w:asciiTheme="majorHAnsi" w:hAnsiTheme="majorHAnsi" w:cstheme="majorHAnsi"/>
              </w:rPr>
              <w:t>assistant secretary of Defense for manpower and re</w:t>
            </w:r>
            <w:r w:rsidRPr="00387E3D">
              <w:rPr>
                <w:rFonts w:asciiTheme="majorHAnsi" w:hAnsiTheme="majorHAnsi" w:cstheme="majorHAnsi"/>
              </w:rPr>
              <w:t>serve Affairs i</w:t>
            </w:r>
            <w:r>
              <w:rPr>
                <w:rFonts w:asciiTheme="majorHAnsi" w:hAnsiTheme="majorHAnsi" w:cstheme="majorHAnsi"/>
              </w:rPr>
              <w:t>s the principal advisor to the s</w:t>
            </w:r>
            <w:r w:rsidRPr="00387E3D">
              <w:rPr>
                <w:rFonts w:asciiTheme="majorHAnsi" w:hAnsiTheme="majorHAnsi" w:cstheme="majorHAnsi"/>
              </w:rPr>
              <w:t xml:space="preserve">ecretary of Defense and the </w:t>
            </w:r>
            <w:r>
              <w:rPr>
                <w:rFonts w:asciiTheme="majorHAnsi" w:hAnsiTheme="majorHAnsi" w:cstheme="majorHAnsi"/>
              </w:rPr>
              <w:t>undersecretary of Defense for personnel and r</w:t>
            </w:r>
            <w:r w:rsidRPr="00387E3D">
              <w:rPr>
                <w:rFonts w:asciiTheme="majorHAnsi" w:hAnsiTheme="majorHAnsi" w:cstheme="majorHAnsi"/>
              </w:rPr>
              <w:t>eadiness on all matters relating to military and civilian personnel policies and programs, military</w:t>
            </w:r>
            <w:r>
              <w:rPr>
                <w:rFonts w:asciiTheme="majorHAnsi" w:hAnsiTheme="majorHAnsi" w:cstheme="majorHAnsi"/>
              </w:rPr>
              <w:t xml:space="preserve"> community and family policy, re</w:t>
            </w:r>
            <w:r w:rsidRPr="00387E3D">
              <w:rPr>
                <w:rFonts w:asciiTheme="majorHAnsi" w:hAnsiTheme="majorHAnsi" w:cstheme="majorHAnsi"/>
              </w:rPr>
              <w:t>serve component affairs and integration</w:t>
            </w:r>
            <w:r>
              <w:rPr>
                <w:rFonts w:asciiTheme="majorHAnsi" w:hAnsiTheme="majorHAnsi" w:cstheme="majorHAnsi"/>
              </w:rPr>
              <w:t xml:space="preserve"> and total f</w:t>
            </w:r>
            <w:r w:rsidRPr="00387E3D">
              <w:rPr>
                <w:rFonts w:asciiTheme="majorHAnsi" w:hAnsiTheme="majorHAnsi" w:cstheme="majorHAnsi"/>
              </w:rPr>
              <w:t xml:space="preserve">orce </w:t>
            </w:r>
            <w:r>
              <w:rPr>
                <w:rFonts w:asciiTheme="majorHAnsi" w:hAnsiTheme="majorHAnsi" w:cstheme="majorHAnsi"/>
              </w:rPr>
              <w:t>planning and requirements. The assistant s</w:t>
            </w:r>
            <w:r w:rsidRPr="00387E3D">
              <w:rPr>
                <w:rFonts w:asciiTheme="majorHAnsi" w:hAnsiTheme="majorHAnsi" w:cstheme="majorHAnsi"/>
              </w:rPr>
              <w:t>ecretary has responsibility for the overall supervision of matters involving the Reserve components, including the Army National Guard, Army Reserve, Navy Reserve, Marine Corps Reserve, Air National Guard, Air Force Reserve an</w:t>
            </w:r>
            <w:r>
              <w:rPr>
                <w:rFonts w:asciiTheme="majorHAnsi" w:hAnsiTheme="majorHAnsi" w:cstheme="majorHAnsi"/>
              </w:rPr>
              <w:t>d Coast Guard Reserve. Travel ma</w:t>
            </w:r>
            <w:r w:rsidRPr="00387E3D">
              <w:rPr>
                <w:rFonts w:asciiTheme="majorHAnsi" w:hAnsiTheme="majorHAnsi" w:cstheme="majorHAnsi"/>
              </w:rPr>
              <w:t>nagement, family programs, commissary shopping, workforce planning, compensation</w:t>
            </w:r>
            <w:r>
              <w:rPr>
                <w:rFonts w:asciiTheme="majorHAnsi" w:hAnsiTheme="majorHAnsi" w:cstheme="majorHAnsi"/>
              </w:rPr>
              <w:t xml:space="preserve"> and reserve c</w:t>
            </w:r>
            <w:r w:rsidRPr="00387E3D">
              <w:rPr>
                <w:rFonts w:asciiTheme="majorHAnsi" w:hAnsiTheme="majorHAnsi" w:cstheme="majorHAnsi"/>
              </w:rPr>
              <w:t>omponent integration are key areas that</w:t>
            </w:r>
            <w:r>
              <w:rPr>
                <w:rFonts w:asciiTheme="majorHAnsi" w:hAnsiTheme="majorHAnsi" w:cstheme="majorHAnsi"/>
              </w:rPr>
              <w:t xml:space="preserve"> fall within the manpower and re</w:t>
            </w:r>
            <w:r w:rsidRPr="00387E3D">
              <w:rPr>
                <w:rFonts w:asciiTheme="majorHAnsi" w:hAnsiTheme="majorHAnsi" w:cstheme="majorHAnsi"/>
              </w:rPr>
              <w:t>serve Affairs portfolio.</w:t>
            </w:r>
          </w:p>
        </w:tc>
      </w:tr>
      <w:tr w:rsidR="00EB68BC" w:rsidRPr="00387E3D" w:rsidTr="00EB68BC">
        <w:tc>
          <w:tcPr>
            <w:tcW w:w="262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87E3D" w:rsidRDefault="00EB68BC" w:rsidP="00EB68BC">
            <w:pPr>
              <w:contextualSpacing/>
              <w:rPr>
                <w:rFonts w:asciiTheme="majorHAnsi" w:hAnsiTheme="majorHAnsi" w:cstheme="majorHAnsi"/>
                <w:i/>
              </w:rPr>
            </w:pPr>
            <w:r w:rsidRPr="00387E3D">
              <w:rPr>
                <w:rFonts w:asciiTheme="majorHAnsi" w:hAnsiTheme="majorHAnsi" w:cstheme="majorHAnsi"/>
              </w:rPr>
              <w:t>Compensation</w:t>
            </w:r>
          </w:p>
        </w:tc>
        <w:tc>
          <w:tcPr>
            <w:tcW w:w="6623" w:type="dxa"/>
            <w:tcBorders>
              <w:top w:val="single" w:sz="2" w:space="0" w:color="auto"/>
              <w:left w:val="single" w:sz="2" w:space="0" w:color="auto"/>
              <w:bottom w:val="single" w:sz="2" w:space="0" w:color="auto"/>
              <w:right w:val="single" w:sz="2" w:space="0" w:color="auto"/>
            </w:tcBorders>
          </w:tcPr>
          <w:p w:rsidR="00EB68BC" w:rsidRPr="00387E3D" w:rsidRDefault="00EB68BC" w:rsidP="00EB68BC">
            <w:pPr>
              <w:contextualSpacing/>
              <w:rPr>
                <w:rFonts w:asciiTheme="majorHAnsi" w:hAnsiTheme="majorHAnsi" w:cstheme="majorHAnsi"/>
                <w:bCs/>
              </w:rPr>
            </w:pPr>
            <w:r w:rsidRPr="00387E3D">
              <w:rPr>
                <w:rFonts w:asciiTheme="majorHAnsi" w:hAnsiTheme="majorHAnsi" w:cstheme="majorHAnsi"/>
                <w:bCs/>
              </w:rPr>
              <w:t>Level IV $160,300 (5 U.S.C. § 5315)</w:t>
            </w:r>
          </w:p>
        </w:tc>
      </w:tr>
      <w:tr w:rsidR="00EB68BC" w:rsidRPr="00387E3D" w:rsidTr="00EB68BC">
        <w:tc>
          <w:tcPr>
            <w:tcW w:w="262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87E3D" w:rsidRDefault="00EB68BC" w:rsidP="00EB68BC">
            <w:pPr>
              <w:contextualSpacing/>
              <w:rPr>
                <w:rFonts w:asciiTheme="majorHAnsi" w:hAnsiTheme="majorHAnsi" w:cstheme="majorHAnsi"/>
              </w:rPr>
            </w:pPr>
            <w:r w:rsidRPr="00387E3D">
              <w:rPr>
                <w:rFonts w:asciiTheme="majorHAnsi" w:hAnsiTheme="majorHAnsi" w:cstheme="majorHAnsi"/>
              </w:rPr>
              <w:t>Position Reports to</w:t>
            </w:r>
          </w:p>
        </w:tc>
        <w:tc>
          <w:tcPr>
            <w:tcW w:w="6623" w:type="dxa"/>
            <w:tcBorders>
              <w:top w:val="single" w:sz="2" w:space="0" w:color="auto"/>
              <w:left w:val="single" w:sz="2" w:space="0" w:color="auto"/>
              <w:bottom w:val="single" w:sz="2" w:space="0" w:color="auto"/>
              <w:right w:val="single" w:sz="2" w:space="0" w:color="auto"/>
            </w:tcBorders>
          </w:tcPr>
          <w:p w:rsidR="00EB68BC" w:rsidRPr="00387E3D" w:rsidRDefault="00CE3F6F" w:rsidP="00CE3F6F">
            <w:pPr>
              <w:contextualSpacing/>
              <w:rPr>
                <w:rFonts w:asciiTheme="majorHAnsi" w:hAnsiTheme="majorHAnsi" w:cstheme="majorHAnsi"/>
              </w:rPr>
            </w:pPr>
            <w:r>
              <w:rPr>
                <w:rFonts w:asciiTheme="majorHAnsi" w:hAnsiTheme="majorHAnsi" w:cstheme="majorHAnsi"/>
              </w:rPr>
              <w:t>Under Secretary of Defense for Personnel and R</w:t>
            </w:r>
            <w:r w:rsidR="00EB68BC" w:rsidRPr="00387E3D">
              <w:rPr>
                <w:rFonts w:asciiTheme="majorHAnsi" w:hAnsiTheme="majorHAnsi" w:cstheme="majorHAnsi"/>
              </w:rPr>
              <w:t>eadiness</w:t>
            </w:r>
          </w:p>
        </w:tc>
      </w:tr>
      <w:tr w:rsidR="00EB68BC" w:rsidRPr="00387E3D"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387E3D" w:rsidRDefault="00EB68BC" w:rsidP="00EB68BC">
            <w:pPr>
              <w:contextualSpacing/>
              <w:jc w:val="center"/>
              <w:rPr>
                <w:rFonts w:asciiTheme="majorHAnsi" w:hAnsiTheme="majorHAnsi" w:cstheme="majorHAnsi"/>
                <w:b/>
              </w:rPr>
            </w:pPr>
            <w:r w:rsidRPr="00387E3D">
              <w:rPr>
                <w:rFonts w:asciiTheme="majorHAnsi" w:hAnsiTheme="majorHAnsi" w:cstheme="majorHAnsi"/>
                <w:b/>
              </w:rPr>
              <w:t>RESPONSIBILITIES</w:t>
            </w:r>
          </w:p>
        </w:tc>
      </w:tr>
      <w:tr w:rsidR="00EB68BC" w:rsidRPr="00387E3D" w:rsidTr="00EB68BC">
        <w:tc>
          <w:tcPr>
            <w:tcW w:w="262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87E3D" w:rsidRDefault="00EB68BC" w:rsidP="00EB68BC">
            <w:pPr>
              <w:contextualSpacing/>
              <w:rPr>
                <w:rFonts w:asciiTheme="majorHAnsi" w:hAnsiTheme="majorHAnsi" w:cstheme="majorHAnsi"/>
              </w:rPr>
            </w:pPr>
            <w:r w:rsidRPr="00387E3D">
              <w:rPr>
                <w:rFonts w:asciiTheme="majorHAnsi" w:hAnsiTheme="majorHAnsi" w:cstheme="majorHAnsi"/>
              </w:rPr>
              <w:t>Management Scope</w:t>
            </w:r>
          </w:p>
        </w:tc>
        <w:tc>
          <w:tcPr>
            <w:tcW w:w="6623" w:type="dxa"/>
            <w:tcBorders>
              <w:top w:val="single" w:sz="2" w:space="0" w:color="auto"/>
              <w:left w:val="single" w:sz="2" w:space="0" w:color="auto"/>
              <w:bottom w:val="single" w:sz="2" w:space="0" w:color="auto"/>
              <w:right w:val="single" w:sz="2" w:space="0" w:color="auto"/>
            </w:tcBorders>
          </w:tcPr>
          <w:p w:rsidR="00EB68BC" w:rsidRPr="00387E3D" w:rsidRDefault="00EB68BC" w:rsidP="00EB68BC">
            <w:pPr>
              <w:contextualSpacing/>
              <w:rPr>
                <w:rFonts w:asciiTheme="majorHAnsi" w:hAnsiTheme="majorHAnsi" w:cstheme="majorHAnsi"/>
              </w:rPr>
            </w:pPr>
            <w:r w:rsidRPr="00D040BF">
              <w:rPr>
                <w:rFonts w:asciiTheme="majorHAnsi" w:hAnsiTheme="majorHAnsi" w:cstheme="majorHAnsi"/>
                <w:bCs/>
              </w:rPr>
              <w:t xml:space="preserve">In </w:t>
            </w:r>
            <w:r>
              <w:rPr>
                <w:rFonts w:asciiTheme="majorHAnsi" w:hAnsiTheme="majorHAnsi" w:cstheme="majorHAnsi"/>
                <w:bCs/>
              </w:rPr>
              <w:t>fiscal</w:t>
            </w:r>
            <w:r w:rsidRPr="00D040BF">
              <w:rPr>
                <w:rFonts w:asciiTheme="majorHAnsi" w:hAnsiTheme="majorHAnsi" w:cstheme="majorHAnsi"/>
                <w:bCs/>
              </w:rPr>
              <w:t xml:space="preserve"> 2015, the Department of Defense budget was $560.4 billion.</w:t>
            </w:r>
            <w:r>
              <w:rPr>
                <w:rFonts w:asciiTheme="majorHAnsi" w:hAnsiTheme="majorHAnsi" w:cstheme="majorHAnsi"/>
                <w:bCs/>
              </w:rPr>
              <w:t xml:space="preserve"> </w:t>
            </w:r>
            <w:r>
              <w:rPr>
                <w:rFonts w:asciiTheme="majorHAnsi" w:hAnsiTheme="majorHAnsi" w:cstheme="majorHAnsi"/>
              </w:rPr>
              <w:t>The assistant secretary of Defense for manpower and reserve affairs leads the Of</w:t>
            </w:r>
            <w:r w:rsidRPr="00387E3D">
              <w:rPr>
                <w:rFonts w:asciiTheme="majorHAnsi" w:hAnsiTheme="majorHAnsi" w:cstheme="majorHAnsi"/>
              </w:rPr>
              <w:t>fice of Manpower and Reserve Affairs. With eight organizations supported by nearly 27,000 personnel spanning three locations</w:t>
            </w:r>
            <w:r>
              <w:rPr>
                <w:rFonts w:asciiTheme="majorHAnsi" w:hAnsiTheme="majorHAnsi" w:cstheme="majorHAnsi"/>
              </w:rPr>
              <w:t>, the department supports the total f</w:t>
            </w:r>
            <w:r w:rsidRPr="00387E3D">
              <w:rPr>
                <w:rFonts w:asciiTheme="majorHAnsi" w:hAnsiTheme="majorHAnsi" w:cstheme="majorHAnsi"/>
              </w:rPr>
              <w:t>orce by planning, directing, coordinating and supervising 2.1 million active and reserve service members and just under 930,000 civilian personnel.</w:t>
            </w:r>
          </w:p>
        </w:tc>
      </w:tr>
      <w:tr w:rsidR="00EB68BC" w:rsidRPr="00387E3D" w:rsidTr="00EB68BC">
        <w:tc>
          <w:tcPr>
            <w:tcW w:w="262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87E3D" w:rsidRDefault="00EB68BC" w:rsidP="00EB68BC">
            <w:pPr>
              <w:contextualSpacing/>
              <w:rPr>
                <w:rFonts w:asciiTheme="majorHAnsi" w:hAnsiTheme="majorHAnsi" w:cstheme="majorHAnsi"/>
              </w:rPr>
            </w:pPr>
            <w:r w:rsidRPr="00387E3D">
              <w:rPr>
                <w:rFonts w:asciiTheme="majorHAnsi" w:hAnsiTheme="majorHAnsi" w:cstheme="majorHAnsi"/>
              </w:rPr>
              <w:t>Primary Responsibilities</w:t>
            </w:r>
          </w:p>
        </w:tc>
        <w:tc>
          <w:tcPr>
            <w:tcW w:w="6623" w:type="dxa"/>
            <w:tcBorders>
              <w:top w:val="single" w:sz="2" w:space="0" w:color="auto"/>
              <w:left w:val="single" w:sz="2" w:space="0" w:color="auto"/>
              <w:bottom w:val="single" w:sz="2" w:space="0" w:color="auto"/>
              <w:right w:val="single" w:sz="2" w:space="0" w:color="auto"/>
            </w:tcBorders>
          </w:tcPr>
          <w:p w:rsidR="00EB68BC" w:rsidRPr="00387E3D" w:rsidRDefault="00EB68BC" w:rsidP="00EB68BC">
            <w:pPr>
              <w:pStyle w:val="ListParagraph"/>
              <w:numPr>
                <w:ilvl w:val="0"/>
                <w:numId w:val="19"/>
              </w:numPr>
              <w:ind w:left="438"/>
              <w:rPr>
                <w:rFonts w:asciiTheme="majorHAnsi" w:hAnsiTheme="majorHAnsi" w:cstheme="majorHAnsi"/>
              </w:rPr>
            </w:pPr>
            <w:r w:rsidRPr="00387E3D">
              <w:rPr>
                <w:rFonts w:asciiTheme="majorHAnsi" w:hAnsiTheme="majorHAnsi" w:cstheme="majorHAnsi"/>
              </w:rPr>
              <w:t>Ensures the development and delivery of all personnel policy, both civilian and military</w:t>
            </w:r>
            <w:r>
              <w:rPr>
                <w:rFonts w:asciiTheme="majorHAnsi" w:hAnsiTheme="majorHAnsi" w:cstheme="majorHAnsi"/>
              </w:rPr>
              <w:t xml:space="preserve"> and</w:t>
            </w:r>
            <w:r w:rsidRPr="00387E3D">
              <w:rPr>
                <w:rFonts w:asciiTheme="majorHAnsi" w:hAnsiTheme="majorHAnsi" w:cstheme="majorHAnsi"/>
              </w:rPr>
              <w:t xml:space="preserve"> implements human resource solutions that support the Total Force and mission readiness.</w:t>
            </w:r>
          </w:p>
          <w:p w:rsidR="00EB68BC" w:rsidRPr="00387E3D" w:rsidRDefault="00EB68BC" w:rsidP="00EB68BC">
            <w:pPr>
              <w:pStyle w:val="ListParagraph"/>
              <w:numPr>
                <w:ilvl w:val="0"/>
                <w:numId w:val="19"/>
              </w:numPr>
              <w:ind w:left="438"/>
              <w:rPr>
                <w:rFonts w:asciiTheme="majorHAnsi" w:hAnsiTheme="majorHAnsi" w:cstheme="majorHAnsi"/>
              </w:rPr>
            </w:pPr>
            <w:r w:rsidRPr="00387E3D">
              <w:rPr>
                <w:rFonts w:asciiTheme="majorHAnsi" w:hAnsiTheme="majorHAnsi" w:cstheme="majorHAnsi"/>
              </w:rPr>
              <w:t>Delivers credible advice and information proactively about the capabilities of the reserve components and develops the policies and resources necessary to fully exploit those capabilities.</w:t>
            </w:r>
          </w:p>
          <w:p w:rsidR="00EB68BC" w:rsidRPr="00387E3D" w:rsidRDefault="00EB68BC" w:rsidP="00EB68BC">
            <w:pPr>
              <w:pStyle w:val="ListParagraph"/>
              <w:numPr>
                <w:ilvl w:val="0"/>
                <w:numId w:val="19"/>
              </w:numPr>
              <w:ind w:left="438"/>
              <w:rPr>
                <w:rFonts w:asciiTheme="majorHAnsi" w:hAnsiTheme="majorHAnsi" w:cstheme="majorHAnsi"/>
              </w:rPr>
            </w:pPr>
            <w:r w:rsidRPr="00387E3D">
              <w:rPr>
                <w:rFonts w:asciiTheme="majorHAnsi" w:hAnsiTheme="majorHAnsi" w:cstheme="majorHAnsi"/>
              </w:rPr>
              <w:t>Develops policies and legislation to ensure ope</w:t>
            </w:r>
            <w:r>
              <w:rPr>
                <w:rFonts w:asciiTheme="majorHAnsi" w:hAnsiTheme="majorHAnsi" w:cstheme="majorHAnsi"/>
              </w:rPr>
              <w:t>rational and strategic reserve c</w:t>
            </w:r>
            <w:r w:rsidRPr="00387E3D">
              <w:rPr>
                <w:rFonts w:asciiTheme="majorHAnsi" w:hAnsiTheme="majorHAnsi" w:cstheme="majorHAnsi"/>
              </w:rPr>
              <w:t xml:space="preserve">omponents that are seamlessly integrated with </w:t>
            </w:r>
            <w:r>
              <w:rPr>
                <w:rFonts w:asciiTheme="majorHAnsi" w:hAnsiTheme="majorHAnsi" w:cstheme="majorHAnsi"/>
              </w:rPr>
              <w:t>the total fo</w:t>
            </w:r>
            <w:r w:rsidRPr="00387E3D">
              <w:rPr>
                <w:rFonts w:asciiTheme="majorHAnsi" w:hAnsiTheme="majorHAnsi" w:cstheme="majorHAnsi"/>
              </w:rPr>
              <w:t>rce supporting national security at home and abroad.</w:t>
            </w:r>
          </w:p>
          <w:p w:rsidR="00EB68BC" w:rsidRPr="00387E3D" w:rsidRDefault="00EB68BC" w:rsidP="00EB68BC">
            <w:pPr>
              <w:pStyle w:val="ListParagraph"/>
              <w:numPr>
                <w:ilvl w:val="0"/>
                <w:numId w:val="19"/>
              </w:numPr>
              <w:ind w:left="438"/>
              <w:rPr>
                <w:rFonts w:asciiTheme="majorHAnsi" w:hAnsiTheme="majorHAnsi" w:cstheme="majorHAnsi"/>
              </w:rPr>
            </w:pPr>
            <w:r w:rsidRPr="00387E3D">
              <w:rPr>
                <w:rFonts w:asciiTheme="majorHAnsi" w:hAnsiTheme="majorHAnsi" w:cstheme="majorHAnsi"/>
              </w:rPr>
              <w:t>Oversees the operation</w:t>
            </w:r>
            <w:r>
              <w:rPr>
                <w:rFonts w:asciiTheme="majorHAnsi" w:hAnsiTheme="majorHAnsi" w:cstheme="majorHAnsi"/>
              </w:rPr>
              <w:t>s of the Department of Defense education a</w:t>
            </w:r>
            <w:r w:rsidRPr="00387E3D">
              <w:rPr>
                <w:rFonts w:asciiTheme="majorHAnsi" w:hAnsiTheme="majorHAnsi" w:cstheme="majorHAnsi"/>
              </w:rPr>
              <w:t>ctivity, the Defense Commissary Agency</w:t>
            </w:r>
            <w:r>
              <w:rPr>
                <w:rFonts w:asciiTheme="majorHAnsi" w:hAnsiTheme="majorHAnsi" w:cstheme="majorHAnsi"/>
              </w:rPr>
              <w:t xml:space="preserve"> and the Armed Forces retirement h</w:t>
            </w:r>
            <w:r w:rsidRPr="00387E3D">
              <w:rPr>
                <w:rFonts w:asciiTheme="majorHAnsi" w:hAnsiTheme="majorHAnsi" w:cstheme="majorHAnsi"/>
              </w:rPr>
              <w:t>ome</w:t>
            </w:r>
            <w:r>
              <w:rPr>
                <w:rFonts w:asciiTheme="majorHAnsi" w:hAnsiTheme="majorHAnsi" w:cstheme="majorHAnsi"/>
              </w:rPr>
              <w:t xml:space="preserve"> </w:t>
            </w:r>
            <w:r>
              <w:rPr>
                <w:rFonts w:asciiTheme="majorHAnsi" w:hAnsiTheme="majorHAnsi" w:cstheme="majorHAnsi"/>
              </w:rPr>
              <w:lastRenderedPageBreak/>
              <w:t>and</w:t>
            </w:r>
            <w:r w:rsidRPr="00387E3D">
              <w:rPr>
                <w:rFonts w:asciiTheme="majorHAnsi" w:hAnsiTheme="majorHAnsi" w:cstheme="majorHAnsi"/>
              </w:rPr>
              <w:t xml:space="preserve"> provides policy oversight of the Office of Family and Employer Programs and Policy.</w:t>
            </w:r>
          </w:p>
          <w:p w:rsidR="00EB68BC" w:rsidRPr="00387E3D" w:rsidRDefault="00EB68BC" w:rsidP="00EB68BC">
            <w:pPr>
              <w:pStyle w:val="ListParagraph"/>
              <w:numPr>
                <w:ilvl w:val="0"/>
                <w:numId w:val="19"/>
              </w:numPr>
              <w:ind w:left="438"/>
              <w:rPr>
                <w:rFonts w:asciiTheme="majorHAnsi" w:hAnsiTheme="majorHAnsi" w:cstheme="majorHAnsi"/>
              </w:rPr>
            </w:pPr>
            <w:r w:rsidRPr="00387E3D">
              <w:rPr>
                <w:rFonts w:asciiTheme="majorHAnsi" w:hAnsiTheme="majorHAnsi" w:cstheme="majorHAnsi"/>
              </w:rPr>
              <w:t>Engages Con</w:t>
            </w:r>
            <w:r>
              <w:rPr>
                <w:rFonts w:asciiTheme="majorHAnsi" w:hAnsiTheme="majorHAnsi" w:cstheme="majorHAnsi"/>
              </w:rPr>
              <w:t>gress on issues impacting the manpower and r</w:t>
            </w:r>
            <w:r w:rsidRPr="00387E3D">
              <w:rPr>
                <w:rFonts w:asciiTheme="majorHAnsi" w:hAnsiTheme="majorHAnsi" w:cstheme="majorHAnsi"/>
              </w:rPr>
              <w:t>eserve Affairs portfolio, responds to congressional inquiries</w:t>
            </w:r>
            <w:r>
              <w:rPr>
                <w:rFonts w:asciiTheme="majorHAnsi" w:hAnsiTheme="majorHAnsi" w:cstheme="majorHAnsi"/>
              </w:rPr>
              <w:t xml:space="preserve"> and</w:t>
            </w:r>
            <w:r w:rsidRPr="00387E3D">
              <w:rPr>
                <w:rFonts w:asciiTheme="majorHAnsi" w:hAnsiTheme="majorHAnsi" w:cstheme="majorHAnsi"/>
              </w:rPr>
              <w:t xml:space="preserve"> meets with members of Congress and professional staff members of key Defense committees on a regular basis to </w:t>
            </w:r>
            <w:r>
              <w:rPr>
                <w:rFonts w:asciiTheme="majorHAnsi" w:hAnsiTheme="majorHAnsi" w:cstheme="majorHAnsi"/>
              </w:rPr>
              <w:t>address major issues impacting total f</w:t>
            </w:r>
            <w:r w:rsidRPr="00387E3D">
              <w:rPr>
                <w:rFonts w:asciiTheme="majorHAnsi" w:hAnsiTheme="majorHAnsi" w:cstheme="majorHAnsi"/>
              </w:rPr>
              <w:t>orce.</w:t>
            </w:r>
          </w:p>
          <w:p w:rsidR="00EB68BC" w:rsidRPr="00387E3D" w:rsidRDefault="00EB68BC" w:rsidP="00EB68BC">
            <w:pPr>
              <w:pStyle w:val="ListParagraph"/>
              <w:numPr>
                <w:ilvl w:val="0"/>
                <w:numId w:val="19"/>
              </w:numPr>
              <w:ind w:left="438"/>
              <w:rPr>
                <w:rFonts w:asciiTheme="majorHAnsi" w:hAnsiTheme="majorHAnsi" w:cstheme="majorHAnsi"/>
              </w:rPr>
            </w:pPr>
            <w:r w:rsidRPr="00387E3D">
              <w:rPr>
                <w:rFonts w:asciiTheme="majorHAnsi" w:hAnsiTheme="majorHAnsi" w:cstheme="majorHAnsi"/>
              </w:rPr>
              <w:t>Provides relevant and timely policy, as well as procedural updates to Congress, the militar</w:t>
            </w:r>
            <w:r>
              <w:rPr>
                <w:rFonts w:asciiTheme="majorHAnsi" w:hAnsiTheme="majorHAnsi" w:cstheme="majorHAnsi"/>
              </w:rPr>
              <w:t>y service leadership, Defense de</w:t>
            </w:r>
            <w:r w:rsidRPr="00387E3D">
              <w:rPr>
                <w:rFonts w:asciiTheme="majorHAnsi" w:hAnsiTheme="majorHAnsi" w:cstheme="majorHAnsi"/>
              </w:rPr>
              <w:t>partment policy influencers, service members, civilians, their families, veterans, service providers and volunteers.</w:t>
            </w:r>
          </w:p>
        </w:tc>
      </w:tr>
      <w:tr w:rsidR="00EB68BC" w:rsidRPr="00387E3D" w:rsidTr="00EB68BC">
        <w:tc>
          <w:tcPr>
            <w:tcW w:w="262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87E3D" w:rsidRDefault="00EB68BC" w:rsidP="00EB68BC">
            <w:pPr>
              <w:contextualSpacing/>
              <w:rPr>
                <w:rFonts w:asciiTheme="majorHAnsi" w:hAnsiTheme="majorHAnsi" w:cstheme="majorHAnsi"/>
              </w:rPr>
            </w:pPr>
            <w:r w:rsidRPr="00387E3D">
              <w:rPr>
                <w:rFonts w:asciiTheme="majorHAnsi" w:hAnsiTheme="majorHAnsi" w:cstheme="majorHAnsi"/>
              </w:rPr>
              <w:lastRenderedPageBreak/>
              <w:t>Strategic Goals and Priorities</w:t>
            </w:r>
          </w:p>
        </w:tc>
        <w:tc>
          <w:tcPr>
            <w:tcW w:w="6623" w:type="dxa"/>
            <w:tcBorders>
              <w:top w:val="single" w:sz="2" w:space="0" w:color="auto"/>
              <w:left w:val="single" w:sz="2" w:space="0" w:color="auto"/>
              <w:bottom w:val="single" w:sz="2" w:space="0" w:color="auto"/>
              <w:right w:val="single" w:sz="2" w:space="0" w:color="auto"/>
            </w:tcBorders>
            <w:vAlign w:val="center"/>
          </w:tcPr>
          <w:p w:rsidR="00EB68BC" w:rsidRPr="00387E3D" w:rsidRDefault="00EB68BC" w:rsidP="00EB68BC">
            <w:pPr>
              <w:ind w:left="72"/>
              <w:contextualSpacing/>
              <w:jc w:val="center"/>
              <w:rPr>
                <w:rFonts w:asciiTheme="majorHAnsi" w:hAnsiTheme="majorHAnsi" w:cstheme="majorHAnsi"/>
              </w:rPr>
            </w:pPr>
          </w:p>
          <w:p w:rsidR="00EB68BC" w:rsidRPr="00387E3D" w:rsidRDefault="00EB68BC" w:rsidP="00EB68BC">
            <w:pPr>
              <w:ind w:left="72"/>
              <w:contextualSpacing/>
              <w:jc w:val="center"/>
              <w:rPr>
                <w:rFonts w:asciiTheme="majorHAnsi" w:hAnsiTheme="majorHAnsi" w:cstheme="majorHAnsi"/>
              </w:rPr>
            </w:pPr>
          </w:p>
          <w:p w:rsidR="00EB68BC" w:rsidRPr="00387E3D" w:rsidRDefault="00EB68BC" w:rsidP="00EB68BC">
            <w:pPr>
              <w:ind w:left="72"/>
              <w:contextualSpacing/>
              <w:jc w:val="center"/>
              <w:rPr>
                <w:rFonts w:asciiTheme="majorHAnsi" w:hAnsiTheme="majorHAnsi" w:cstheme="majorHAnsi"/>
              </w:rPr>
            </w:pPr>
            <w:r>
              <w:rPr>
                <w:rFonts w:asciiTheme="majorHAnsi" w:hAnsiTheme="majorHAnsi" w:cstheme="majorHAnsi"/>
              </w:rPr>
              <w:t>Depends on the policy priorities of the administration</w:t>
            </w:r>
          </w:p>
          <w:p w:rsidR="00EB68BC" w:rsidRPr="00387E3D" w:rsidRDefault="00EB68BC" w:rsidP="00EB68BC">
            <w:pPr>
              <w:ind w:left="72"/>
              <w:contextualSpacing/>
              <w:jc w:val="center"/>
              <w:rPr>
                <w:rFonts w:asciiTheme="majorHAnsi" w:hAnsiTheme="majorHAnsi" w:cstheme="majorHAnsi"/>
              </w:rPr>
            </w:pPr>
          </w:p>
          <w:p w:rsidR="00EB68BC" w:rsidRPr="00387E3D" w:rsidRDefault="00EB68BC" w:rsidP="00EB68BC">
            <w:pPr>
              <w:contextualSpacing/>
              <w:rPr>
                <w:rFonts w:asciiTheme="majorHAnsi" w:hAnsiTheme="majorHAnsi" w:cstheme="majorHAnsi"/>
              </w:rPr>
            </w:pPr>
          </w:p>
        </w:tc>
      </w:tr>
      <w:tr w:rsidR="00EB68BC" w:rsidRPr="00387E3D"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387E3D" w:rsidRDefault="00EB68BC" w:rsidP="00EB68BC">
            <w:pPr>
              <w:contextualSpacing/>
              <w:jc w:val="center"/>
              <w:rPr>
                <w:rFonts w:asciiTheme="majorHAnsi" w:hAnsiTheme="majorHAnsi" w:cstheme="majorHAnsi"/>
                <w:b/>
              </w:rPr>
            </w:pPr>
            <w:r w:rsidRPr="00387E3D">
              <w:rPr>
                <w:rFonts w:asciiTheme="majorHAnsi" w:hAnsiTheme="majorHAnsi" w:cstheme="majorHAnsi"/>
                <w:b/>
              </w:rPr>
              <w:t>REQUIREMENTS AND COMPETENCIES</w:t>
            </w:r>
          </w:p>
        </w:tc>
      </w:tr>
      <w:tr w:rsidR="00EB68BC" w:rsidRPr="00387E3D" w:rsidTr="00EB68BC">
        <w:tc>
          <w:tcPr>
            <w:tcW w:w="262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87E3D" w:rsidRDefault="00EB68BC" w:rsidP="00EB68BC">
            <w:pPr>
              <w:contextualSpacing/>
              <w:rPr>
                <w:rFonts w:asciiTheme="majorHAnsi" w:hAnsiTheme="majorHAnsi" w:cstheme="majorHAnsi"/>
              </w:rPr>
            </w:pPr>
            <w:r w:rsidRPr="00387E3D">
              <w:rPr>
                <w:rFonts w:asciiTheme="majorHAnsi" w:hAnsiTheme="majorHAnsi" w:cstheme="majorHAnsi"/>
              </w:rPr>
              <w:t>Requirements</w:t>
            </w:r>
          </w:p>
        </w:tc>
        <w:tc>
          <w:tcPr>
            <w:tcW w:w="6623" w:type="dxa"/>
            <w:tcBorders>
              <w:top w:val="single" w:sz="2" w:space="0" w:color="auto"/>
              <w:left w:val="single" w:sz="2" w:space="0" w:color="auto"/>
              <w:bottom w:val="single" w:sz="2" w:space="0" w:color="auto"/>
              <w:right w:val="single" w:sz="2" w:space="0" w:color="auto"/>
            </w:tcBorders>
          </w:tcPr>
          <w:p w:rsidR="00EB68BC" w:rsidRPr="00387E3D" w:rsidRDefault="00EB68BC" w:rsidP="00EB68BC">
            <w:pPr>
              <w:pStyle w:val="ListParagraph"/>
              <w:numPr>
                <w:ilvl w:val="0"/>
                <w:numId w:val="19"/>
              </w:numPr>
              <w:ind w:left="438"/>
              <w:rPr>
                <w:rFonts w:asciiTheme="majorHAnsi" w:hAnsiTheme="majorHAnsi" w:cstheme="majorHAnsi"/>
              </w:rPr>
            </w:pPr>
            <w:r w:rsidRPr="00387E3D">
              <w:rPr>
                <w:rFonts w:asciiTheme="majorHAnsi" w:hAnsiTheme="majorHAnsi" w:cstheme="majorHAnsi"/>
              </w:rPr>
              <w:t xml:space="preserve">Effective communications skills </w:t>
            </w:r>
          </w:p>
          <w:p w:rsidR="00EB68BC" w:rsidRPr="00387E3D" w:rsidRDefault="00EB68BC" w:rsidP="00EB68BC">
            <w:pPr>
              <w:pStyle w:val="ListParagraph"/>
              <w:numPr>
                <w:ilvl w:val="0"/>
                <w:numId w:val="19"/>
              </w:numPr>
              <w:ind w:left="438"/>
              <w:rPr>
                <w:rFonts w:asciiTheme="majorHAnsi" w:hAnsiTheme="majorHAnsi" w:cstheme="majorHAnsi"/>
              </w:rPr>
            </w:pPr>
            <w:r w:rsidRPr="00387E3D">
              <w:rPr>
                <w:rFonts w:asciiTheme="majorHAnsi" w:hAnsiTheme="majorHAnsi" w:cstheme="majorHAnsi"/>
              </w:rPr>
              <w:t>Exceptional leadership and business skills</w:t>
            </w:r>
          </w:p>
          <w:p w:rsidR="00EB68BC" w:rsidRPr="00387E3D" w:rsidRDefault="00EB68BC" w:rsidP="00EB68BC">
            <w:pPr>
              <w:pStyle w:val="ListParagraph"/>
              <w:numPr>
                <w:ilvl w:val="0"/>
                <w:numId w:val="19"/>
              </w:numPr>
              <w:ind w:left="438"/>
              <w:rPr>
                <w:rFonts w:asciiTheme="majorHAnsi" w:hAnsiTheme="majorHAnsi" w:cstheme="majorHAnsi"/>
              </w:rPr>
            </w:pPr>
            <w:r w:rsidRPr="00387E3D">
              <w:rPr>
                <w:rFonts w:asciiTheme="majorHAnsi" w:hAnsiTheme="majorHAnsi" w:cstheme="majorHAnsi"/>
              </w:rPr>
              <w:t>An</w:t>
            </w:r>
            <w:r>
              <w:rPr>
                <w:rFonts w:asciiTheme="majorHAnsi" w:hAnsiTheme="majorHAnsi" w:cstheme="majorHAnsi"/>
              </w:rPr>
              <w:t xml:space="preserve"> understanding of inter</w:t>
            </w:r>
            <w:r w:rsidRPr="00387E3D">
              <w:rPr>
                <w:rFonts w:asciiTheme="majorHAnsi" w:hAnsiTheme="majorHAnsi" w:cstheme="majorHAnsi"/>
              </w:rPr>
              <w:t>agency relationships in the community</w:t>
            </w:r>
          </w:p>
          <w:p w:rsidR="00EB68BC" w:rsidRPr="00387E3D" w:rsidRDefault="00EB68BC" w:rsidP="00EB68BC">
            <w:pPr>
              <w:pStyle w:val="ListParagraph"/>
              <w:numPr>
                <w:ilvl w:val="0"/>
                <w:numId w:val="19"/>
              </w:numPr>
              <w:ind w:left="438"/>
              <w:rPr>
                <w:rFonts w:asciiTheme="majorHAnsi" w:hAnsiTheme="majorHAnsi" w:cstheme="majorHAnsi"/>
              </w:rPr>
            </w:pPr>
            <w:r w:rsidRPr="00387E3D">
              <w:rPr>
                <w:rFonts w:asciiTheme="majorHAnsi" w:hAnsiTheme="majorHAnsi" w:cstheme="majorHAnsi"/>
              </w:rPr>
              <w:t>Experience interacting with senior military leaders and a background in defense would be beneficial</w:t>
            </w:r>
          </w:p>
        </w:tc>
      </w:tr>
      <w:tr w:rsidR="00EB68BC" w:rsidRPr="00387E3D" w:rsidTr="00EB68BC">
        <w:tc>
          <w:tcPr>
            <w:tcW w:w="262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87E3D" w:rsidRDefault="00EB68BC" w:rsidP="00EB68BC">
            <w:pPr>
              <w:contextualSpacing/>
              <w:rPr>
                <w:rFonts w:asciiTheme="majorHAnsi" w:hAnsiTheme="majorHAnsi" w:cstheme="majorHAnsi"/>
              </w:rPr>
            </w:pPr>
            <w:r w:rsidRPr="00387E3D">
              <w:rPr>
                <w:rFonts w:asciiTheme="majorHAnsi" w:hAnsiTheme="majorHAnsi" w:cstheme="majorHAnsi"/>
              </w:rPr>
              <w:t>Competencies</w:t>
            </w:r>
          </w:p>
        </w:tc>
        <w:tc>
          <w:tcPr>
            <w:tcW w:w="6623" w:type="dxa"/>
            <w:tcBorders>
              <w:top w:val="single" w:sz="2" w:space="0" w:color="auto"/>
              <w:left w:val="single" w:sz="2" w:space="0" w:color="auto"/>
              <w:bottom w:val="single" w:sz="2" w:space="0" w:color="auto"/>
              <w:right w:val="single" w:sz="2" w:space="0" w:color="auto"/>
            </w:tcBorders>
          </w:tcPr>
          <w:p w:rsidR="00EB68BC" w:rsidRPr="00387E3D" w:rsidRDefault="00EB68BC" w:rsidP="00EB68BC">
            <w:pPr>
              <w:pStyle w:val="ListParagraph"/>
              <w:numPr>
                <w:ilvl w:val="0"/>
                <w:numId w:val="19"/>
              </w:numPr>
              <w:ind w:left="438"/>
              <w:rPr>
                <w:rFonts w:asciiTheme="majorHAnsi" w:hAnsiTheme="majorHAnsi" w:cstheme="majorHAnsi"/>
              </w:rPr>
            </w:pPr>
            <w:r w:rsidRPr="00387E3D">
              <w:rPr>
                <w:rFonts w:asciiTheme="majorHAnsi" w:hAnsiTheme="majorHAnsi" w:cstheme="majorHAnsi"/>
                <w:i/>
              </w:rPr>
              <w:t>Collaboration &amp; Influencing</w:t>
            </w:r>
            <w:r w:rsidRPr="00387E3D">
              <w:rPr>
                <w:rFonts w:asciiTheme="majorHAnsi" w:hAnsiTheme="majorHAnsi" w:cstheme="majorHAnsi"/>
              </w:rPr>
              <w:t>: Works effectively with peers, partners</w:t>
            </w:r>
            <w:r>
              <w:rPr>
                <w:rFonts w:asciiTheme="majorHAnsi" w:hAnsiTheme="majorHAnsi" w:cstheme="majorHAnsi"/>
              </w:rPr>
              <w:t xml:space="preserve"> and</w:t>
            </w:r>
            <w:r w:rsidRPr="00387E3D">
              <w:rPr>
                <w:rFonts w:asciiTheme="majorHAnsi" w:hAnsiTheme="majorHAnsi" w:cstheme="majorHAnsi"/>
              </w:rPr>
              <w:t xml:space="preserve"> others who are not in the line of command.  </w:t>
            </w:r>
          </w:p>
          <w:p w:rsidR="00EB68BC" w:rsidRPr="00387E3D" w:rsidRDefault="00EB68BC" w:rsidP="00EB68BC">
            <w:pPr>
              <w:pStyle w:val="ListParagraph"/>
              <w:numPr>
                <w:ilvl w:val="0"/>
                <w:numId w:val="19"/>
              </w:numPr>
              <w:ind w:left="438"/>
              <w:rPr>
                <w:rFonts w:asciiTheme="majorHAnsi" w:hAnsiTheme="majorHAnsi" w:cstheme="majorHAnsi"/>
              </w:rPr>
            </w:pPr>
            <w:r w:rsidRPr="00387E3D">
              <w:rPr>
                <w:rFonts w:asciiTheme="majorHAnsi" w:hAnsiTheme="majorHAnsi" w:cstheme="majorHAnsi"/>
                <w:i/>
              </w:rPr>
              <w:t>Strategic Orientation</w:t>
            </w:r>
            <w:r w:rsidRPr="00387E3D">
              <w:rPr>
                <w:rFonts w:asciiTheme="majorHAnsi" w:hAnsiTheme="majorHAnsi" w:cstheme="majorHAnsi"/>
              </w:rPr>
              <w:t xml:space="preserve">:  Demonstrates complex thinking abilities, incorporating both analytical and conceptual abilities to manage and develop plans and strategies.  </w:t>
            </w:r>
          </w:p>
          <w:p w:rsidR="00EB68BC" w:rsidRPr="00387E3D" w:rsidRDefault="00EB68BC" w:rsidP="00EB68BC">
            <w:pPr>
              <w:pStyle w:val="ListParagraph"/>
              <w:numPr>
                <w:ilvl w:val="0"/>
                <w:numId w:val="19"/>
              </w:numPr>
              <w:ind w:left="438"/>
              <w:rPr>
                <w:rFonts w:asciiTheme="majorHAnsi" w:hAnsiTheme="majorHAnsi" w:cstheme="majorHAnsi"/>
              </w:rPr>
            </w:pPr>
            <w:r w:rsidRPr="00387E3D">
              <w:rPr>
                <w:rFonts w:asciiTheme="majorHAnsi" w:hAnsiTheme="majorHAnsi" w:cstheme="majorHAnsi"/>
                <w:i/>
              </w:rPr>
              <w:t>Results Orientation</w:t>
            </w:r>
            <w:r w:rsidRPr="00387E3D">
              <w:rPr>
                <w:rFonts w:asciiTheme="majorHAnsi" w:hAnsiTheme="majorHAnsi" w:cstheme="majorHAnsi"/>
              </w:rPr>
              <w:t>: Drives for improvement of results, as demonstrated by a track record of substantially enhancing the performance of the organization under this individual’s leadership. Sets appropriate metrics and tracks progress and results in line with the administration’s policy objectives.</w:t>
            </w:r>
          </w:p>
          <w:p w:rsidR="00EB68BC" w:rsidRPr="00387E3D" w:rsidRDefault="00EB68BC" w:rsidP="00EB68BC">
            <w:pPr>
              <w:pStyle w:val="ListParagraph"/>
              <w:numPr>
                <w:ilvl w:val="0"/>
                <w:numId w:val="19"/>
              </w:numPr>
              <w:ind w:left="438"/>
              <w:rPr>
                <w:rFonts w:asciiTheme="majorHAnsi" w:hAnsiTheme="majorHAnsi" w:cstheme="majorHAnsi"/>
                <w:i/>
              </w:rPr>
            </w:pPr>
            <w:r w:rsidRPr="00387E3D">
              <w:rPr>
                <w:rFonts w:asciiTheme="majorHAnsi" w:hAnsiTheme="majorHAnsi" w:cstheme="majorHAnsi"/>
                <w:i/>
              </w:rPr>
              <w:t>Team Leadership</w:t>
            </w:r>
            <w:r w:rsidRPr="00387E3D">
              <w:rPr>
                <w:rFonts w:asciiTheme="majorHAnsi" w:hAnsiTheme="majorHAnsi" w:cstheme="majorHAnsi"/>
              </w:rPr>
              <w:t xml:space="preserve">: Inspires teams to achieve excellence by attracting and developing exceptional talent in the organization. Fosters an environment of openness, respect and desire for achievement. </w:t>
            </w:r>
          </w:p>
        </w:tc>
      </w:tr>
      <w:tr w:rsidR="00EB68BC" w:rsidRPr="00387E3D"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387E3D" w:rsidRDefault="00EB68BC" w:rsidP="00EB68BC">
            <w:pPr>
              <w:contextualSpacing/>
              <w:jc w:val="center"/>
              <w:rPr>
                <w:rFonts w:asciiTheme="majorHAnsi" w:hAnsiTheme="majorHAnsi" w:cstheme="majorHAnsi"/>
                <w:b/>
              </w:rPr>
            </w:pPr>
            <w:r w:rsidRPr="00387E3D">
              <w:rPr>
                <w:rFonts w:asciiTheme="majorHAnsi" w:hAnsiTheme="majorHAnsi" w:cstheme="majorHAnsi"/>
                <w:b/>
              </w:rPr>
              <w:t>PAST APPOINTEES</w:t>
            </w:r>
          </w:p>
        </w:tc>
      </w:tr>
      <w:tr w:rsidR="00EB68BC" w:rsidRPr="00387E3D"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387E3D" w:rsidRDefault="00EB68BC" w:rsidP="00EB68BC">
            <w:pPr>
              <w:contextualSpacing/>
              <w:rPr>
                <w:rFonts w:asciiTheme="majorHAnsi" w:hAnsiTheme="majorHAnsi" w:cstheme="majorHAnsi"/>
              </w:rPr>
            </w:pPr>
            <w:r w:rsidRPr="00387E3D">
              <w:rPr>
                <w:rFonts w:asciiTheme="majorHAnsi" w:hAnsiTheme="majorHAnsi" w:cstheme="majorHAnsi"/>
              </w:rPr>
              <w:t>Todd Weiler (incumbent): Consultant/President and Chief Executive Officer, One Hemisphere Ventures (2008-2016); Owner and Chief Operating Officer, Arrowpoint Corporation (2002-2008); Deputy Assistant Secretary, Department of the Army (1993-1999).</w:t>
            </w:r>
          </w:p>
        </w:tc>
      </w:tr>
      <w:tr w:rsidR="00EB68BC" w:rsidRPr="00387E3D"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387E3D" w:rsidRDefault="00EB68BC" w:rsidP="00EB68BC">
            <w:pPr>
              <w:contextualSpacing/>
              <w:rPr>
                <w:rFonts w:asciiTheme="majorHAnsi" w:hAnsiTheme="majorHAnsi" w:cstheme="majorHAnsi"/>
              </w:rPr>
            </w:pPr>
            <w:r w:rsidRPr="00387E3D">
              <w:rPr>
                <w:rFonts w:asciiTheme="majorHAnsi" w:hAnsiTheme="majorHAnsi" w:cstheme="majorHAnsi"/>
              </w:rPr>
              <w:t>Richard Wightman Jr. (2014-2015): Principal Deputy, Assistant Secretary of Defense, Reserve Affairs (2012-2012); Deputy Assistant Secretary of Defense, Materiel and Facilities (2010-2012); Commanding General, NATO Headquarters, Sarajevo (2006-2009).</w:t>
            </w:r>
          </w:p>
        </w:tc>
      </w:tr>
      <w:tr w:rsidR="00EB68BC" w:rsidRPr="00387E3D"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387E3D" w:rsidRDefault="00EB68BC" w:rsidP="00EB68BC">
            <w:pPr>
              <w:contextualSpacing/>
              <w:rPr>
                <w:rFonts w:asciiTheme="majorHAnsi" w:hAnsiTheme="majorHAnsi" w:cstheme="majorHAnsi"/>
              </w:rPr>
            </w:pPr>
            <w:r w:rsidRPr="00387E3D">
              <w:rPr>
                <w:rFonts w:asciiTheme="majorHAnsi" w:hAnsiTheme="majorHAnsi" w:cstheme="majorHAnsi"/>
              </w:rPr>
              <w:lastRenderedPageBreak/>
              <w:t>Jessica Wright (2012-2013): Deputy Assistant Secretary of Defense for Manpower and Personnel (2010-2012); Major General, Army National Guard.</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96" w:name="_Toc465779661"/>
      <w:r w:rsidRPr="0017272D">
        <w:lastRenderedPageBreak/>
        <w:t>POSITION DESCRIPTION</w:t>
      </w:r>
      <w:bookmarkEnd w:id="96"/>
    </w:p>
    <w:p w:rsidR="00EB68BC" w:rsidRPr="00661AE5" w:rsidRDefault="00EB68BC" w:rsidP="00EB68BC">
      <w:pPr>
        <w:pStyle w:val="Heading1"/>
        <w:spacing w:before="120"/>
      </w:pPr>
      <w:bookmarkStart w:id="97" w:name="_Deputy_Secretary,_Department_2"/>
      <w:bookmarkStart w:id="98" w:name="_Toc465846350"/>
      <w:bookmarkEnd w:id="97"/>
      <w:r>
        <w:t>Dep</w:t>
      </w:r>
      <w:r w:rsidR="000C135E">
        <w:t>uty Secretary, Department of de</w:t>
      </w:r>
      <w:bookmarkStart w:id="99" w:name="_GoBack"/>
      <w:bookmarkEnd w:id="99"/>
      <w:r>
        <w:t>fense</w:t>
      </w:r>
      <w:bookmarkEnd w:id="98"/>
      <w:r w:rsidRPr="00661AE5">
        <w:tab/>
      </w:r>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0"/>
        <w:gridCol w:w="6626"/>
      </w:tblGrid>
      <w:tr w:rsidR="00EB68BC" w:rsidRPr="000777E6"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0777E6" w:rsidRDefault="00EB68BC" w:rsidP="00EB68BC">
            <w:pPr>
              <w:contextualSpacing/>
              <w:jc w:val="center"/>
              <w:rPr>
                <w:rFonts w:asciiTheme="majorHAnsi" w:hAnsiTheme="majorHAnsi" w:cstheme="majorHAnsi"/>
                <w:b/>
              </w:rPr>
            </w:pPr>
            <w:r w:rsidRPr="000777E6">
              <w:rPr>
                <w:rFonts w:asciiTheme="majorHAnsi" w:hAnsiTheme="majorHAnsi" w:cstheme="majorHAnsi"/>
                <w:b/>
              </w:rPr>
              <w:t>OVERVIEW</w:t>
            </w:r>
          </w:p>
        </w:tc>
      </w:tr>
      <w:tr w:rsidR="00EB68BC" w:rsidRPr="000777E6"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777E6" w:rsidRDefault="00EB68BC" w:rsidP="00EB68BC">
            <w:pPr>
              <w:contextualSpacing/>
              <w:rPr>
                <w:rFonts w:asciiTheme="majorHAnsi" w:hAnsiTheme="majorHAnsi" w:cstheme="majorHAnsi"/>
              </w:rPr>
            </w:pPr>
            <w:r w:rsidRPr="000777E6">
              <w:rPr>
                <w:rFonts w:asciiTheme="majorHAnsi" w:hAnsiTheme="majorHAnsi" w:cstheme="majorHAnsi"/>
              </w:rPr>
              <w:t>Senate Committee</w:t>
            </w:r>
          </w:p>
        </w:tc>
        <w:tc>
          <w:tcPr>
            <w:tcW w:w="6626" w:type="dxa"/>
            <w:tcBorders>
              <w:top w:val="single" w:sz="2" w:space="0" w:color="auto"/>
              <w:left w:val="single" w:sz="2" w:space="0" w:color="auto"/>
              <w:bottom w:val="single" w:sz="2" w:space="0" w:color="auto"/>
              <w:right w:val="single" w:sz="2" w:space="0" w:color="auto"/>
            </w:tcBorders>
          </w:tcPr>
          <w:p w:rsidR="00EB68BC" w:rsidRPr="000777E6" w:rsidRDefault="00EB68BC" w:rsidP="00EB68BC">
            <w:pPr>
              <w:contextualSpacing/>
              <w:rPr>
                <w:rFonts w:asciiTheme="majorHAnsi" w:hAnsiTheme="majorHAnsi" w:cstheme="majorHAnsi"/>
              </w:rPr>
            </w:pPr>
            <w:r w:rsidRPr="000777E6">
              <w:rPr>
                <w:rFonts w:asciiTheme="majorHAnsi" w:hAnsiTheme="majorHAnsi" w:cstheme="majorHAnsi"/>
              </w:rPr>
              <w:t>Armed Services</w:t>
            </w:r>
          </w:p>
        </w:tc>
      </w:tr>
      <w:tr w:rsidR="00EB68BC" w:rsidRPr="000777E6"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777E6" w:rsidRDefault="00EB68BC" w:rsidP="00EB68BC">
            <w:pPr>
              <w:contextualSpacing/>
              <w:rPr>
                <w:rFonts w:asciiTheme="majorHAnsi" w:hAnsiTheme="majorHAnsi" w:cstheme="majorHAnsi"/>
              </w:rPr>
            </w:pPr>
            <w:r w:rsidRPr="000777E6">
              <w:rPr>
                <w:rFonts w:asciiTheme="majorHAnsi" w:hAnsiTheme="majorHAnsi" w:cstheme="majorHAnsi"/>
              </w:rPr>
              <w:t>Agency Mission</w:t>
            </w:r>
          </w:p>
        </w:tc>
        <w:tc>
          <w:tcPr>
            <w:tcW w:w="6626" w:type="dxa"/>
            <w:tcBorders>
              <w:top w:val="single" w:sz="2" w:space="0" w:color="auto"/>
              <w:left w:val="single" w:sz="2" w:space="0" w:color="auto"/>
              <w:bottom w:val="single" w:sz="2" w:space="0" w:color="auto"/>
              <w:right w:val="single" w:sz="2" w:space="0" w:color="auto"/>
            </w:tcBorders>
          </w:tcPr>
          <w:p w:rsidR="00EB68BC" w:rsidRPr="000777E6" w:rsidRDefault="00EB68BC" w:rsidP="00EB68BC">
            <w:pPr>
              <w:contextualSpacing/>
              <w:rPr>
                <w:rFonts w:asciiTheme="majorHAnsi" w:hAnsiTheme="majorHAnsi" w:cstheme="majorHAnsi"/>
              </w:rPr>
            </w:pPr>
            <w:r w:rsidRPr="000777E6">
              <w:rPr>
                <w:rFonts w:asciiTheme="majorHAnsi" w:hAnsiTheme="majorHAnsi" w:cstheme="majorHAnsi"/>
                <w:bCs/>
              </w:rPr>
              <w:t>The mission of the Department of Defense is to provide the military forces needed to deter war and to protect the security of our country.</w:t>
            </w:r>
          </w:p>
        </w:tc>
      </w:tr>
      <w:tr w:rsidR="00EB68BC" w:rsidRPr="000777E6"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777E6" w:rsidRDefault="00EB68BC" w:rsidP="00EB68BC">
            <w:pPr>
              <w:contextualSpacing/>
              <w:rPr>
                <w:rFonts w:asciiTheme="majorHAnsi" w:hAnsiTheme="majorHAnsi" w:cstheme="majorHAnsi"/>
              </w:rPr>
            </w:pPr>
            <w:r w:rsidRPr="000777E6">
              <w:rPr>
                <w:rFonts w:asciiTheme="majorHAnsi" w:hAnsiTheme="majorHAnsi" w:cstheme="majorHAnsi"/>
              </w:rPr>
              <w:t>Position Overview</w:t>
            </w:r>
          </w:p>
        </w:tc>
        <w:tc>
          <w:tcPr>
            <w:tcW w:w="6626" w:type="dxa"/>
            <w:tcBorders>
              <w:top w:val="single" w:sz="2" w:space="0" w:color="auto"/>
              <w:left w:val="single" w:sz="2" w:space="0" w:color="auto"/>
              <w:bottom w:val="single" w:sz="2" w:space="0" w:color="auto"/>
              <w:right w:val="single" w:sz="2" w:space="0" w:color="auto"/>
            </w:tcBorders>
          </w:tcPr>
          <w:p w:rsidR="00EB68BC" w:rsidRPr="000777E6" w:rsidRDefault="00EB68BC" w:rsidP="00EB68BC">
            <w:pPr>
              <w:contextualSpacing/>
              <w:rPr>
                <w:rFonts w:asciiTheme="majorHAnsi" w:hAnsiTheme="majorHAnsi" w:cstheme="majorHAnsi"/>
                <w:bCs/>
              </w:rPr>
            </w:pPr>
            <w:r w:rsidRPr="000777E6">
              <w:rPr>
                <w:rFonts w:asciiTheme="majorHAnsi" w:hAnsiTheme="majorHAnsi" w:cstheme="majorHAnsi"/>
                <w:bCs/>
              </w:rPr>
              <w:t xml:space="preserve">The </w:t>
            </w:r>
            <w:r>
              <w:rPr>
                <w:rFonts w:asciiTheme="majorHAnsi" w:hAnsiTheme="majorHAnsi" w:cstheme="majorHAnsi"/>
                <w:bCs/>
              </w:rPr>
              <w:t>deputy secretary</w:t>
            </w:r>
            <w:r w:rsidRPr="000777E6">
              <w:rPr>
                <w:rFonts w:asciiTheme="majorHAnsi" w:hAnsiTheme="majorHAnsi" w:cstheme="majorHAnsi"/>
                <w:bCs/>
              </w:rPr>
              <w:t xml:space="preserve"> is delegated full power</w:t>
            </w:r>
            <w:r>
              <w:rPr>
                <w:rFonts w:asciiTheme="majorHAnsi" w:hAnsiTheme="majorHAnsi" w:cstheme="majorHAnsi"/>
                <w:bCs/>
              </w:rPr>
              <w:t xml:space="preserve"> and authority to act for the secretary if the s</w:t>
            </w:r>
            <w:r w:rsidRPr="000777E6">
              <w:rPr>
                <w:rFonts w:asciiTheme="majorHAnsi" w:hAnsiTheme="majorHAnsi" w:cstheme="majorHAnsi"/>
                <w:bCs/>
              </w:rPr>
              <w:t>ecretary pr</w:t>
            </w:r>
            <w:r>
              <w:rPr>
                <w:rFonts w:asciiTheme="majorHAnsi" w:hAnsiTheme="majorHAnsi" w:cstheme="majorHAnsi"/>
                <w:bCs/>
              </w:rPr>
              <w:t>escribes such powers or if the s</w:t>
            </w:r>
            <w:r w:rsidRPr="000777E6">
              <w:rPr>
                <w:rFonts w:asciiTheme="majorHAnsi" w:hAnsiTheme="majorHAnsi" w:cstheme="majorHAnsi"/>
                <w:bCs/>
              </w:rPr>
              <w:t xml:space="preserve">ecretary is unable to perform the functions and duties of the office. (10 U.S.C. </w:t>
            </w:r>
            <w:r w:rsidRPr="000777E6">
              <w:rPr>
                <w:rFonts w:asciiTheme="majorHAnsi" w:hAnsiTheme="majorHAnsi" w:cstheme="majorHAnsi"/>
              </w:rPr>
              <w:t>§</w:t>
            </w:r>
            <w:r w:rsidRPr="000777E6">
              <w:rPr>
                <w:rFonts w:asciiTheme="majorHAnsi" w:hAnsiTheme="majorHAnsi" w:cstheme="majorHAnsi"/>
                <w:bCs/>
              </w:rPr>
              <w:t xml:space="preserve"> 132). The Deputy also serves as the </w:t>
            </w:r>
            <w:r>
              <w:rPr>
                <w:rFonts w:asciiTheme="majorHAnsi" w:hAnsiTheme="majorHAnsi" w:cstheme="majorHAnsi"/>
                <w:bCs/>
              </w:rPr>
              <w:t>chief management officer</w:t>
            </w:r>
            <w:r w:rsidRPr="000777E6">
              <w:rPr>
                <w:rFonts w:asciiTheme="majorHAnsi" w:hAnsiTheme="majorHAnsi" w:cstheme="majorHAnsi"/>
                <w:bCs/>
              </w:rPr>
              <w:t xml:space="preserve"> and </w:t>
            </w:r>
            <w:r>
              <w:rPr>
                <w:rFonts w:asciiTheme="majorHAnsi" w:hAnsiTheme="majorHAnsi" w:cstheme="majorHAnsi"/>
                <w:bCs/>
              </w:rPr>
              <w:t>chief operating o</w:t>
            </w:r>
            <w:r w:rsidRPr="000777E6">
              <w:rPr>
                <w:rFonts w:asciiTheme="majorHAnsi" w:hAnsiTheme="majorHAnsi" w:cstheme="majorHAnsi"/>
                <w:bCs/>
              </w:rPr>
              <w:t>fficer of the Department of Defense.</w:t>
            </w:r>
          </w:p>
        </w:tc>
      </w:tr>
      <w:tr w:rsidR="00EB68BC" w:rsidRPr="000777E6"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777E6" w:rsidRDefault="00EB68BC" w:rsidP="00EB68BC">
            <w:pPr>
              <w:contextualSpacing/>
              <w:rPr>
                <w:rFonts w:asciiTheme="majorHAnsi" w:hAnsiTheme="majorHAnsi" w:cstheme="majorHAnsi"/>
                <w:i/>
              </w:rPr>
            </w:pPr>
            <w:r w:rsidRPr="000777E6">
              <w:rPr>
                <w:rFonts w:asciiTheme="majorHAnsi" w:hAnsiTheme="majorHAnsi" w:cstheme="majorHAnsi"/>
              </w:rPr>
              <w:t>Compensation</w:t>
            </w:r>
          </w:p>
        </w:tc>
        <w:tc>
          <w:tcPr>
            <w:tcW w:w="6626" w:type="dxa"/>
            <w:tcBorders>
              <w:top w:val="single" w:sz="2" w:space="0" w:color="auto"/>
              <w:left w:val="single" w:sz="2" w:space="0" w:color="auto"/>
              <w:bottom w:val="single" w:sz="2" w:space="0" w:color="auto"/>
              <w:right w:val="single" w:sz="2" w:space="0" w:color="auto"/>
            </w:tcBorders>
          </w:tcPr>
          <w:p w:rsidR="00EB68BC" w:rsidRPr="000777E6" w:rsidRDefault="00EB68BC" w:rsidP="00EB68BC">
            <w:pPr>
              <w:contextualSpacing/>
              <w:rPr>
                <w:rFonts w:asciiTheme="majorHAnsi" w:hAnsiTheme="majorHAnsi" w:cstheme="majorHAnsi"/>
                <w:bCs/>
              </w:rPr>
            </w:pPr>
            <w:r w:rsidRPr="000777E6">
              <w:rPr>
                <w:rFonts w:asciiTheme="majorHAnsi" w:hAnsiTheme="majorHAnsi" w:cstheme="majorHAnsi"/>
                <w:bCs/>
              </w:rPr>
              <w:t>Level II $185,100</w:t>
            </w:r>
            <w:r w:rsidRPr="000777E6">
              <w:rPr>
                <w:rFonts w:asciiTheme="majorHAnsi" w:hAnsiTheme="majorHAnsi" w:cstheme="majorHAnsi"/>
              </w:rPr>
              <w:t xml:space="preserve"> (5 U.S.C. </w:t>
            </w:r>
            <w:r w:rsidRPr="000777E6">
              <w:rPr>
                <w:rFonts w:asciiTheme="majorHAnsi" w:hAnsiTheme="majorHAnsi" w:cstheme="majorHAnsi"/>
                <w:bCs/>
              </w:rPr>
              <w:t xml:space="preserve">§ </w:t>
            </w:r>
            <w:r w:rsidRPr="000777E6">
              <w:rPr>
                <w:rFonts w:asciiTheme="majorHAnsi" w:hAnsiTheme="majorHAnsi" w:cstheme="majorHAnsi"/>
              </w:rPr>
              <w:t xml:space="preserve">5313) </w:t>
            </w:r>
          </w:p>
        </w:tc>
      </w:tr>
      <w:tr w:rsidR="00EB68BC" w:rsidRPr="000777E6"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777E6" w:rsidRDefault="00EB68BC" w:rsidP="00EB68BC">
            <w:pPr>
              <w:contextualSpacing/>
              <w:rPr>
                <w:rFonts w:asciiTheme="majorHAnsi" w:hAnsiTheme="majorHAnsi" w:cstheme="majorHAnsi"/>
              </w:rPr>
            </w:pPr>
            <w:r w:rsidRPr="000777E6">
              <w:rPr>
                <w:rFonts w:asciiTheme="majorHAnsi" w:hAnsiTheme="majorHAnsi" w:cstheme="majorHAnsi"/>
              </w:rPr>
              <w:t>Position Reports to</w:t>
            </w:r>
          </w:p>
        </w:tc>
        <w:tc>
          <w:tcPr>
            <w:tcW w:w="6626" w:type="dxa"/>
            <w:tcBorders>
              <w:top w:val="single" w:sz="2" w:space="0" w:color="auto"/>
              <w:left w:val="single" w:sz="2" w:space="0" w:color="auto"/>
              <w:bottom w:val="single" w:sz="2" w:space="0" w:color="auto"/>
              <w:right w:val="single" w:sz="2" w:space="0" w:color="auto"/>
            </w:tcBorders>
          </w:tcPr>
          <w:p w:rsidR="00EB68BC" w:rsidRPr="000777E6" w:rsidRDefault="00EB68BC" w:rsidP="00EB68BC">
            <w:pPr>
              <w:contextualSpacing/>
              <w:rPr>
                <w:rFonts w:asciiTheme="majorHAnsi" w:hAnsiTheme="majorHAnsi" w:cstheme="majorHAnsi"/>
              </w:rPr>
            </w:pPr>
            <w:r w:rsidRPr="000777E6">
              <w:rPr>
                <w:rFonts w:asciiTheme="majorHAnsi" w:hAnsiTheme="majorHAnsi" w:cstheme="majorHAnsi"/>
              </w:rPr>
              <w:t xml:space="preserve">Secretary of Defense </w:t>
            </w:r>
          </w:p>
        </w:tc>
      </w:tr>
      <w:tr w:rsidR="00EB68BC" w:rsidRPr="000777E6"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0777E6" w:rsidRDefault="00EB68BC" w:rsidP="00EB68BC">
            <w:pPr>
              <w:contextualSpacing/>
              <w:jc w:val="center"/>
              <w:rPr>
                <w:rFonts w:asciiTheme="majorHAnsi" w:hAnsiTheme="majorHAnsi" w:cstheme="majorHAnsi"/>
                <w:b/>
              </w:rPr>
            </w:pPr>
            <w:r w:rsidRPr="000777E6">
              <w:rPr>
                <w:rFonts w:asciiTheme="majorHAnsi" w:hAnsiTheme="majorHAnsi" w:cstheme="majorHAnsi"/>
                <w:b/>
              </w:rPr>
              <w:t>RESPONSIBILITIES</w:t>
            </w:r>
          </w:p>
        </w:tc>
      </w:tr>
      <w:tr w:rsidR="00EB68BC" w:rsidRPr="000777E6"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777E6" w:rsidRDefault="00EB68BC" w:rsidP="00EB68BC">
            <w:pPr>
              <w:contextualSpacing/>
              <w:rPr>
                <w:rFonts w:asciiTheme="majorHAnsi" w:hAnsiTheme="majorHAnsi" w:cstheme="majorHAnsi"/>
              </w:rPr>
            </w:pPr>
            <w:r w:rsidRPr="000777E6">
              <w:rPr>
                <w:rFonts w:asciiTheme="majorHAnsi" w:hAnsiTheme="majorHAnsi" w:cstheme="majorHAnsi"/>
              </w:rPr>
              <w:t>Management Scope</w:t>
            </w:r>
          </w:p>
        </w:tc>
        <w:tc>
          <w:tcPr>
            <w:tcW w:w="6626" w:type="dxa"/>
            <w:tcBorders>
              <w:top w:val="single" w:sz="2" w:space="0" w:color="auto"/>
              <w:left w:val="single" w:sz="2" w:space="0" w:color="auto"/>
              <w:bottom w:val="single" w:sz="2" w:space="0" w:color="auto"/>
              <w:right w:val="single" w:sz="2" w:space="0" w:color="auto"/>
            </w:tcBorders>
          </w:tcPr>
          <w:p w:rsidR="00EB68BC" w:rsidRPr="000777E6" w:rsidRDefault="00EB68BC" w:rsidP="00EB68BC">
            <w:pPr>
              <w:contextualSpacing/>
              <w:rPr>
                <w:rFonts w:asciiTheme="majorHAnsi" w:hAnsiTheme="majorHAnsi" w:cstheme="majorHAnsi"/>
                <w:bCs/>
              </w:rPr>
            </w:pPr>
            <w:r w:rsidRPr="000777E6">
              <w:rPr>
                <w:rFonts w:asciiTheme="majorHAnsi" w:hAnsiTheme="majorHAnsi" w:cstheme="majorHAnsi"/>
                <w:bCs/>
              </w:rPr>
              <w:t xml:space="preserve">In </w:t>
            </w:r>
            <w:r>
              <w:rPr>
                <w:rFonts w:asciiTheme="majorHAnsi" w:hAnsiTheme="majorHAnsi" w:cstheme="majorHAnsi"/>
                <w:bCs/>
              </w:rPr>
              <w:t>fiscal</w:t>
            </w:r>
            <w:r w:rsidRPr="000777E6">
              <w:rPr>
                <w:rFonts w:asciiTheme="majorHAnsi" w:hAnsiTheme="majorHAnsi" w:cstheme="majorHAnsi"/>
                <w:bCs/>
              </w:rPr>
              <w:t xml:space="preserve"> 2015, the Department of Defense budget was $560.4 billion.</w:t>
            </w:r>
            <w:r>
              <w:rPr>
                <w:rFonts w:asciiTheme="majorHAnsi" w:hAnsiTheme="majorHAnsi" w:cstheme="majorHAnsi"/>
                <w:bCs/>
              </w:rPr>
              <w:t xml:space="preserve"> DOD has </w:t>
            </w:r>
            <w:r w:rsidRPr="00387E3D">
              <w:rPr>
                <w:rFonts w:asciiTheme="majorHAnsi" w:hAnsiTheme="majorHAnsi" w:cstheme="majorHAnsi"/>
              </w:rPr>
              <w:t>2.1 million active and reserve service members and just under 930,000 civilian personnel.</w:t>
            </w:r>
            <w:r w:rsidRPr="000777E6">
              <w:rPr>
                <w:rFonts w:asciiTheme="majorHAnsi" w:hAnsiTheme="majorHAnsi" w:cstheme="majorHAnsi"/>
                <w:bCs/>
              </w:rPr>
              <w:t xml:space="preserve"> </w:t>
            </w:r>
            <w:r>
              <w:rPr>
                <w:rFonts w:asciiTheme="majorHAnsi" w:hAnsiTheme="majorHAnsi" w:cstheme="majorHAnsi"/>
                <w:bCs/>
              </w:rPr>
              <w:t>As</w:t>
            </w:r>
            <w:r w:rsidRPr="000777E6">
              <w:rPr>
                <w:rFonts w:asciiTheme="majorHAnsi" w:hAnsiTheme="majorHAnsi" w:cstheme="majorHAnsi"/>
                <w:bCs/>
              </w:rPr>
              <w:t xml:space="preserve"> COO, the deputy secretary will manage people from all over the organization, not just those in his or her direct office.</w:t>
            </w:r>
          </w:p>
        </w:tc>
      </w:tr>
      <w:tr w:rsidR="00EB68BC" w:rsidRPr="000777E6"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777E6" w:rsidRDefault="00EB68BC" w:rsidP="00EB68BC">
            <w:pPr>
              <w:contextualSpacing/>
              <w:rPr>
                <w:rFonts w:asciiTheme="majorHAnsi" w:hAnsiTheme="majorHAnsi" w:cstheme="majorHAnsi"/>
              </w:rPr>
            </w:pPr>
            <w:r w:rsidRPr="000777E6">
              <w:rPr>
                <w:rFonts w:asciiTheme="majorHAnsi" w:hAnsiTheme="majorHAnsi" w:cstheme="majorHAnsi"/>
              </w:rPr>
              <w:t>Primary Responsibilities</w:t>
            </w:r>
          </w:p>
        </w:tc>
        <w:tc>
          <w:tcPr>
            <w:tcW w:w="6626" w:type="dxa"/>
            <w:tcBorders>
              <w:top w:val="single" w:sz="2" w:space="0" w:color="auto"/>
              <w:left w:val="single" w:sz="2" w:space="0" w:color="auto"/>
              <w:bottom w:val="single" w:sz="2" w:space="0" w:color="auto"/>
              <w:right w:val="single" w:sz="2" w:space="0" w:color="auto"/>
            </w:tcBorders>
          </w:tcPr>
          <w:p w:rsidR="00EB68BC" w:rsidRPr="000777E6" w:rsidRDefault="00EB68BC" w:rsidP="00EB68BC">
            <w:pPr>
              <w:numPr>
                <w:ilvl w:val="0"/>
                <w:numId w:val="1"/>
              </w:numPr>
              <w:contextualSpacing/>
              <w:rPr>
                <w:rFonts w:asciiTheme="majorHAnsi" w:hAnsiTheme="majorHAnsi" w:cstheme="majorHAnsi"/>
              </w:rPr>
            </w:pPr>
            <w:r w:rsidRPr="000777E6">
              <w:rPr>
                <w:rFonts w:asciiTheme="majorHAnsi" w:hAnsiTheme="majorHAnsi" w:cstheme="majorHAnsi"/>
              </w:rPr>
              <w:t>Executes the president’s and secretary’s strategic plan for the agency by dealing with the overall operations, managing the individual departments</w:t>
            </w:r>
            <w:r>
              <w:rPr>
                <w:rFonts w:asciiTheme="majorHAnsi" w:hAnsiTheme="majorHAnsi" w:cstheme="majorHAnsi"/>
              </w:rPr>
              <w:t xml:space="preserve"> and</w:t>
            </w:r>
            <w:r w:rsidRPr="000777E6">
              <w:rPr>
                <w:rFonts w:asciiTheme="majorHAnsi" w:hAnsiTheme="majorHAnsi" w:cstheme="majorHAnsi"/>
              </w:rPr>
              <w:t xml:space="preserve"> integrating mission-support functions with program and policy objectives.</w:t>
            </w:r>
          </w:p>
          <w:p w:rsidR="00EB68BC" w:rsidRPr="000777E6" w:rsidRDefault="00EB68BC" w:rsidP="00EB68BC">
            <w:pPr>
              <w:numPr>
                <w:ilvl w:val="0"/>
                <w:numId w:val="1"/>
              </w:numPr>
              <w:contextualSpacing/>
              <w:rPr>
                <w:rFonts w:asciiTheme="majorHAnsi" w:hAnsiTheme="majorHAnsi" w:cstheme="majorHAnsi"/>
              </w:rPr>
            </w:pPr>
            <w:r w:rsidRPr="000777E6">
              <w:rPr>
                <w:rFonts w:asciiTheme="majorHAnsi" w:hAnsiTheme="majorHAnsi" w:cstheme="majorHAnsi"/>
              </w:rPr>
              <w:t>Works with peers in other agencies, OMB, stakeholders (like local or state governments)</w:t>
            </w:r>
            <w:r>
              <w:rPr>
                <w:rFonts w:asciiTheme="majorHAnsi" w:hAnsiTheme="majorHAnsi" w:cstheme="majorHAnsi"/>
              </w:rPr>
              <w:t xml:space="preserve"> and</w:t>
            </w:r>
            <w:r w:rsidRPr="000777E6">
              <w:rPr>
                <w:rFonts w:asciiTheme="majorHAnsi" w:hAnsiTheme="majorHAnsi" w:cstheme="majorHAnsi"/>
              </w:rPr>
              <w:t xml:space="preserve"> Congress.</w:t>
            </w:r>
          </w:p>
          <w:p w:rsidR="00EB68BC" w:rsidRPr="000777E6" w:rsidRDefault="00EB68BC" w:rsidP="00EB68BC">
            <w:pPr>
              <w:numPr>
                <w:ilvl w:val="0"/>
                <w:numId w:val="1"/>
              </w:numPr>
              <w:contextualSpacing/>
              <w:rPr>
                <w:rFonts w:asciiTheme="majorHAnsi" w:hAnsiTheme="majorHAnsi" w:cstheme="majorHAnsi"/>
              </w:rPr>
            </w:pPr>
            <w:r w:rsidRPr="000777E6">
              <w:rPr>
                <w:rFonts w:asciiTheme="majorHAnsi" w:hAnsiTheme="majorHAnsi" w:cstheme="majorHAnsi"/>
              </w:rPr>
              <w:t>Resolves interagency conflict.</w:t>
            </w:r>
          </w:p>
          <w:p w:rsidR="00EB68BC" w:rsidRPr="000777E6" w:rsidRDefault="00EB68BC" w:rsidP="00EB68BC">
            <w:pPr>
              <w:numPr>
                <w:ilvl w:val="0"/>
                <w:numId w:val="1"/>
              </w:numPr>
              <w:contextualSpacing/>
              <w:rPr>
                <w:rFonts w:asciiTheme="majorHAnsi" w:hAnsiTheme="majorHAnsi" w:cstheme="majorHAnsi"/>
              </w:rPr>
            </w:pPr>
            <w:r w:rsidRPr="000777E6">
              <w:rPr>
                <w:rFonts w:asciiTheme="majorHAnsi" w:hAnsiTheme="majorHAnsi" w:cstheme="majorHAnsi"/>
              </w:rPr>
              <w:t>Serves as a key advisor to the secretary on all matters pertaining to the agency.</w:t>
            </w:r>
          </w:p>
          <w:p w:rsidR="00EB68BC" w:rsidRPr="000777E6" w:rsidRDefault="00EB68BC" w:rsidP="00EB68BC">
            <w:pPr>
              <w:numPr>
                <w:ilvl w:val="0"/>
                <w:numId w:val="1"/>
              </w:numPr>
              <w:contextualSpacing/>
              <w:rPr>
                <w:rFonts w:asciiTheme="majorHAnsi" w:hAnsiTheme="majorHAnsi" w:cstheme="majorHAnsi"/>
              </w:rPr>
            </w:pPr>
            <w:r w:rsidRPr="000777E6">
              <w:rPr>
                <w:rFonts w:asciiTheme="majorHAnsi" w:hAnsiTheme="majorHAnsi" w:cstheme="majorHAnsi"/>
              </w:rPr>
              <w:t>Ensures that the agency’s components are delivering their programs and services in an effective and efficient manner with integrity.</w:t>
            </w:r>
          </w:p>
          <w:p w:rsidR="00EB68BC" w:rsidRPr="000777E6" w:rsidRDefault="00EB68BC" w:rsidP="00EB68BC">
            <w:pPr>
              <w:numPr>
                <w:ilvl w:val="0"/>
                <w:numId w:val="1"/>
              </w:numPr>
              <w:contextualSpacing/>
              <w:rPr>
                <w:rFonts w:asciiTheme="majorHAnsi" w:hAnsiTheme="majorHAnsi" w:cstheme="majorHAnsi"/>
              </w:rPr>
            </w:pPr>
            <w:r w:rsidRPr="000777E6">
              <w:rPr>
                <w:rFonts w:asciiTheme="majorHAnsi" w:hAnsiTheme="majorHAnsi" w:cstheme="majorHAnsi"/>
              </w:rPr>
              <w:t>Develops and manages complementary internal management processes that coordinate across programs.</w:t>
            </w:r>
          </w:p>
          <w:p w:rsidR="00EB68BC" w:rsidRPr="000777E6" w:rsidRDefault="00EB68BC" w:rsidP="00EB68BC">
            <w:pPr>
              <w:numPr>
                <w:ilvl w:val="0"/>
                <w:numId w:val="1"/>
              </w:numPr>
              <w:contextualSpacing/>
              <w:rPr>
                <w:rFonts w:asciiTheme="majorHAnsi" w:hAnsiTheme="majorHAnsi" w:cstheme="majorHAnsi"/>
              </w:rPr>
            </w:pPr>
            <w:r w:rsidRPr="000777E6">
              <w:rPr>
                <w:rFonts w:asciiTheme="majorHAnsi" w:hAnsiTheme="majorHAnsi" w:cstheme="majorHAnsi"/>
              </w:rPr>
              <w:t>Represents the secretary in public and private meetings including dealings with the White House, Congress, state governments, trade groups, etc.</w:t>
            </w:r>
          </w:p>
          <w:p w:rsidR="00EB68BC" w:rsidRPr="000777E6" w:rsidRDefault="00EB68BC" w:rsidP="00EB68BC">
            <w:pPr>
              <w:numPr>
                <w:ilvl w:val="0"/>
                <w:numId w:val="1"/>
              </w:numPr>
              <w:contextualSpacing/>
              <w:rPr>
                <w:rFonts w:asciiTheme="majorHAnsi" w:hAnsiTheme="majorHAnsi" w:cstheme="majorHAnsi"/>
              </w:rPr>
            </w:pPr>
            <w:r w:rsidRPr="000777E6">
              <w:rPr>
                <w:rFonts w:asciiTheme="majorHAnsi" w:hAnsiTheme="majorHAnsi" w:cstheme="majorHAnsi"/>
              </w:rPr>
              <w:t xml:space="preserve">Oversees internal </w:t>
            </w:r>
            <w:r>
              <w:rPr>
                <w:rFonts w:asciiTheme="majorHAnsi" w:hAnsiTheme="majorHAnsi" w:cstheme="majorHAnsi"/>
              </w:rPr>
              <w:t>government</w:t>
            </w:r>
            <w:r w:rsidRPr="000777E6">
              <w:rPr>
                <w:rFonts w:asciiTheme="majorHAnsi" w:hAnsiTheme="majorHAnsi" w:cstheme="majorHAnsi"/>
              </w:rPr>
              <w:t xml:space="preserve"> processes.</w:t>
            </w:r>
          </w:p>
          <w:p w:rsidR="00EB68BC" w:rsidRPr="000777E6" w:rsidRDefault="00EB68BC" w:rsidP="00EB68BC">
            <w:pPr>
              <w:numPr>
                <w:ilvl w:val="0"/>
                <w:numId w:val="1"/>
              </w:numPr>
              <w:contextualSpacing/>
              <w:rPr>
                <w:rFonts w:asciiTheme="majorHAnsi" w:hAnsiTheme="majorHAnsi" w:cstheme="majorHAnsi"/>
              </w:rPr>
            </w:pPr>
            <w:r w:rsidRPr="000777E6">
              <w:rPr>
                <w:rFonts w:asciiTheme="majorHAnsi" w:hAnsiTheme="majorHAnsi" w:cstheme="majorHAnsi"/>
              </w:rPr>
              <w:t>Works closely with the secretary, chief of staff</w:t>
            </w:r>
            <w:r>
              <w:rPr>
                <w:rFonts w:asciiTheme="majorHAnsi" w:hAnsiTheme="majorHAnsi" w:cstheme="majorHAnsi"/>
              </w:rPr>
              <w:t xml:space="preserve"> and</w:t>
            </w:r>
            <w:r w:rsidRPr="000777E6">
              <w:rPr>
                <w:rFonts w:asciiTheme="majorHAnsi" w:hAnsiTheme="majorHAnsi" w:cstheme="majorHAnsi"/>
              </w:rPr>
              <w:t xml:space="preserve"> CXOs.</w:t>
            </w:r>
          </w:p>
        </w:tc>
      </w:tr>
      <w:tr w:rsidR="00EB68BC" w:rsidRPr="000777E6"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777E6" w:rsidRDefault="00EB68BC" w:rsidP="00EB68BC">
            <w:pPr>
              <w:contextualSpacing/>
              <w:rPr>
                <w:rFonts w:asciiTheme="majorHAnsi" w:hAnsiTheme="majorHAnsi" w:cstheme="majorHAnsi"/>
              </w:rPr>
            </w:pPr>
            <w:r w:rsidRPr="000777E6">
              <w:rPr>
                <w:rFonts w:asciiTheme="majorHAnsi" w:hAnsiTheme="majorHAnsi" w:cstheme="majorHAnsi"/>
              </w:rPr>
              <w:t>Strategic Goals and Priorities</w:t>
            </w:r>
          </w:p>
        </w:tc>
        <w:tc>
          <w:tcPr>
            <w:tcW w:w="6626" w:type="dxa"/>
            <w:tcBorders>
              <w:top w:val="single" w:sz="2" w:space="0" w:color="auto"/>
              <w:left w:val="single" w:sz="2" w:space="0" w:color="auto"/>
              <w:bottom w:val="single" w:sz="2" w:space="0" w:color="auto"/>
              <w:right w:val="single" w:sz="2" w:space="0" w:color="auto"/>
            </w:tcBorders>
            <w:vAlign w:val="center"/>
          </w:tcPr>
          <w:p w:rsidR="00EB68BC" w:rsidRPr="000777E6" w:rsidRDefault="00EB68BC" w:rsidP="00EB68BC">
            <w:pPr>
              <w:ind w:left="72"/>
              <w:contextualSpacing/>
              <w:jc w:val="center"/>
              <w:rPr>
                <w:rFonts w:asciiTheme="majorHAnsi" w:hAnsiTheme="majorHAnsi" w:cstheme="majorHAnsi"/>
              </w:rPr>
            </w:pPr>
          </w:p>
          <w:p w:rsidR="00EB68BC" w:rsidRPr="000777E6" w:rsidRDefault="00EB68BC" w:rsidP="00EB68BC">
            <w:pPr>
              <w:ind w:left="72"/>
              <w:contextualSpacing/>
              <w:jc w:val="center"/>
              <w:rPr>
                <w:rFonts w:asciiTheme="majorHAnsi" w:hAnsiTheme="majorHAnsi" w:cstheme="majorHAnsi"/>
              </w:rPr>
            </w:pPr>
          </w:p>
          <w:p w:rsidR="00EB68BC" w:rsidRPr="000777E6" w:rsidRDefault="00EB68BC" w:rsidP="00EB68BC">
            <w:pPr>
              <w:ind w:left="72"/>
              <w:contextualSpacing/>
              <w:jc w:val="center"/>
              <w:rPr>
                <w:rFonts w:asciiTheme="majorHAnsi" w:hAnsiTheme="majorHAnsi" w:cstheme="majorHAnsi"/>
              </w:rPr>
            </w:pPr>
            <w:r>
              <w:rPr>
                <w:rFonts w:asciiTheme="majorHAnsi" w:hAnsiTheme="majorHAnsi" w:cstheme="majorHAnsi"/>
              </w:rPr>
              <w:t>Depends on the policy priorities of the administration</w:t>
            </w:r>
          </w:p>
          <w:p w:rsidR="00EB68BC" w:rsidRPr="000777E6" w:rsidRDefault="00EB68BC" w:rsidP="00EB68BC">
            <w:pPr>
              <w:ind w:left="72"/>
              <w:contextualSpacing/>
              <w:jc w:val="center"/>
              <w:rPr>
                <w:rFonts w:asciiTheme="majorHAnsi" w:hAnsiTheme="majorHAnsi" w:cstheme="majorHAnsi"/>
              </w:rPr>
            </w:pPr>
          </w:p>
          <w:p w:rsidR="00EB68BC" w:rsidRPr="000777E6" w:rsidRDefault="00EB68BC" w:rsidP="00EB68BC">
            <w:pPr>
              <w:ind w:left="72"/>
              <w:contextualSpacing/>
              <w:jc w:val="center"/>
              <w:rPr>
                <w:rFonts w:asciiTheme="majorHAnsi" w:hAnsiTheme="majorHAnsi" w:cstheme="majorHAnsi"/>
              </w:rPr>
            </w:pPr>
          </w:p>
        </w:tc>
      </w:tr>
      <w:tr w:rsidR="00EB68BC" w:rsidRPr="000777E6"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0777E6" w:rsidRDefault="00EB68BC" w:rsidP="00EB68BC">
            <w:pPr>
              <w:contextualSpacing/>
              <w:jc w:val="center"/>
              <w:rPr>
                <w:rFonts w:asciiTheme="majorHAnsi" w:hAnsiTheme="majorHAnsi" w:cstheme="majorHAnsi"/>
                <w:b/>
              </w:rPr>
            </w:pPr>
            <w:r w:rsidRPr="000777E6">
              <w:rPr>
                <w:rFonts w:asciiTheme="majorHAnsi" w:hAnsiTheme="majorHAnsi" w:cstheme="majorHAnsi"/>
                <w:b/>
              </w:rPr>
              <w:lastRenderedPageBreak/>
              <w:t>REQUIREMENTS AND COMPETENCIES</w:t>
            </w:r>
          </w:p>
        </w:tc>
      </w:tr>
      <w:tr w:rsidR="00EB68BC" w:rsidRPr="000777E6"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777E6" w:rsidRDefault="00EB68BC" w:rsidP="00EB68BC">
            <w:pPr>
              <w:contextualSpacing/>
              <w:rPr>
                <w:rFonts w:asciiTheme="majorHAnsi" w:hAnsiTheme="majorHAnsi" w:cstheme="majorHAnsi"/>
              </w:rPr>
            </w:pPr>
            <w:r w:rsidRPr="000777E6">
              <w:rPr>
                <w:rFonts w:asciiTheme="majorHAnsi" w:hAnsiTheme="majorHAnsi" w:cstheme="majorHAnsi"/>
              </w:rPr>
              <w:t>Requirements</w:t>
            </w:r>
          </w:p>
        </w:tc>
        <w:tc>
          <w:tcPr>
            <w:tcW w:w="6626" w:type="dxa"/>
            <w:tcBorders>
              <w:top w:val="single" w:sz="2" w:space="0" w:color="auto"/>
              <w:left w:val="single" w:sz="2" w:space="0" w:color="auto"/>
              <w:bottom w:val="single" w:sz="2" w:space="0" w:color="auto"/>
              <w:right w:val="single" w:sz="2" w:space="0" w:color="auto"/>
            </w:tcBorders>
          </w:tcPr>
          <w:p w:rsidR="00EB68BC" w:rsidRPr="000777E6" w:rsidRDefault="00EB68BC" w:rsidP="00EB68BC">
            <w:pPr>
              <w:numPr>
                <w:ilvl w:val="0"/>
                <w:numId w:val="3"/>
              </w:numPr>
              <w:contextualSpacing/>
              <w:rPr>
                <w:rFonts w:asciiTheme="majorHAnsi" w:hAnsiTheme="majorHAnsi" w:cstheme="majorHAnsi"/>
              </w:rPr>
            </w:pPr>
            <w:r w:rsidRPr="000777E6">
              <w:rPr>
                <w:rFonts w:asciiTheme="majorHAnsi" w:hAnsiTheme="majorHAnsi" w:cstheme="majorHAnsi"/>
              </w:rPr>
              <w:t>Proven ability and experience leading and managing a large and complex enterprise</w:t>
            </w:r>
          </w:p>
          <w:p w:rsidR="00EB68BC" w:rsidRPr="000777E6" w:rsidRDefault="00EB68BC" w:rsidP="00EB68BC">
            <w:pPr>
              <w:numPr>
                <w:ilvl w:val="0"/>
                <w:numId w:val="3"/>
              </w:numPr>
              <w:contextualSpacing/>
              <w:rPr>
                <w:rFonts w:asciiTheme="majorHAnsi" w:hAnsiTheme="majorHAnsi" w:cstheme="majorHAnsi"/>
              </w:rPr>
            </w:pPr>
            <w:r w:rsidRPr="000777E6">
              <w:rPr>
                <w:rFonts w:asciiTheme="majorHAnsi" w:hAnsiTheme="majorHAnsi" w:cstheme="majorHAnsi"/>
              </w:rPr>
              <w:t>Previous experience with federal government enterprise operations</w:t>
            </w:r>
          </w:p>
          <w:p w:rsidR="00EB68BC" w:rsidRPr="000777E6" w:rsidRDefault="00EB68BC" w:rsidP="00EB68BC">
            <w:pPr>
              <w:numPr>
                <w:ilvl w:val="0"/>
                <w:numId w:val="3"/>
              </w:numPr>
              <w:contextualSpacing/>
              <w:rPr>
                <w:rFonts w:asciiTheme="majorHAnsi" w:hAnsiTheme="majorHAnsi" w:cstheme="majorHAnsi"/>
              </w:rPr>
            </w:pPr>
            <w:r w:rsidRPr="000777E6">
              <w:rPr>
                <w:rFonts w:asciiTheme="majorHAnsi" w:hAnsiTheme="majorHAnsi" w:cstheme="majorHAnsi"/>
              </w:rPr>
              <w:t>Understanding of core services, programs and initiatives delivered by the agency’s key departments</w:t>
            </w:r>
          </w:p>
          <w:p w:rsidR="00EB68BC" w:rsidRPr="000777E6" w:rsidRDefault="00EB68BC" w:rsidP="00EB68BC">
            <w:pPr>
              <w:numPr>
                <w:ilvl w:val="0"/>
                <w:numId w:val="3"/>
              </w:numPr>
              <w:contextualSpacing/>
              <w:rPr>
                <w:rFonts w:asciiTheme="majorHAnsi" w:hAnsiTheme="majorHAnsi" w:cstheme="majorHAnsi"/>
              </w:rPr>
            </w:pPr>
            <w:r w:rsidRPr="000777E6">
              <w:rPr>
                <w:rFonts w:asciiTheme="majorHAnsi" w:hAnsiTheme="majorHAnsi" w:cstheme="majorHAnsi"/>
              </w:rPr>
              <w:t>Experience dealing with high-profile stakeholders</w:t>
            </w:r>
          </w:p>
          <w:p w:rsidR="00EB68BC" w:rsidRPr="000777E6" w:rsidRDefault="00EB68BC" w:rsidP="00EB68BC">
            <w:pPr>
              <w:numPr>
                <w:ilvl w:val="0"/>
                <w:numId w:val="3"/>
              </w:numPr>
              <w:contextualSpacing/>
              <w:rPr>
                <w:rFonts w:asciiTheme="majorHAnsi" w:hAnsiTheme="majorHAnsi" w:cstheme="majorHAnsi"/>
              </w:rPr>
            </w:pPr>
            <w:r w:rsidRPr="000777E6">
              <w:rPr>
                <w:rFonts w:asciiTheme="majorHAnsi" w:hAnsiTheme="majorHAnsi" w:cstheme="majorHAnsi"/>
              </w:rPr>
              <w:t>Experience leading through unexpected crisis situations preferred</w:t>
            </w:r>
          </w:p>
          <w:p w:rsidR="00EB68BC" w:rsidRPr="000777E6" w:rsidRDefault="00EB68BC" w:rsidP="00EB68BC">
            <w:pPr>
              <w:numPr>
                <w:ilvl w:val="0"/>
                <w:numId w:val="3"/>
              </w:numPr>
              <w:contextualSpacing/>
              <w:rPr>
                <w:rFonts w:asciiTheme="majorHAnsi" w:hAnsiTheme="majorHAnsi" w:cstheme="majorHAnsi"/>
              </w:rPr>
            </w:pPr>
            <w:r w:rsidRPr="000777E6">
              <w:rPr>
                <w:rFonts w:asciiTheme="majorHAnsi" w:hAnsiTheme="majorHAnsi" w:cstheme="majorHAnsi"/>
              </w:rPr>
              <w:t>Familiarity with the federal budget process preferred</w:t>
            </w:r>
          </w:p>
        </w:tc>
      </w:tr>
      <w:tr w:rsidR="00EB68BC" w:rsidRPr="000777E6"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777E6" w:rsidRDefault="00EB68BC" w:rsidP="00EB68BC">
            <w:pPr>
              <w:contextualSpacing/>
              <w:rPr>
                <w:rFonts w:asciiTheme="majorHAnsi" w:hAnsiTheme="majorHAnsi" w:cstheme="majorHAnsi"/>
              </w:rPr>
            </w:pPr>
            <w:r w:rsidRPr="000777E6">
              <w:rPr>
                <w:rFonts w:asciiTheme="majorHAnsi" w:hAnsiTheme="majorHAnsi" w:cstheme="majorHAnsi"/>
              </w:rPr>
              <w:t>Competencies</w:t>
            </w:r>
          </w:p>
        </w:tc>
        <w:tc>
          <w:tcPr>
            <w:tcW w:w="6626" w:type="dxa"/>
            <w:tcBorders>
              <w:top w:val="single" w:sz="2" w:space="0" w:color="auto"/>
              <w:left w:val="single" w:sz="2" w:space="0" w:color="auto"/>
              <w:bottom w:val="single" w:sz="2" w:space="0" w:color="auto"/>
              <w:right w:val="single" w:sz="2" w:space="0" w:color="auto"/>
            </w:tcBorders>
          </w:tcPr>
          <w:p w:rsidR="00EB68BC" w:rsidRPr="000777E6" w:rsidRDefault="00EB68BC" w:rsidP="00EB68BC">
            <w:pPr>
              <w:numPr>
                <w:ilvl w:val="0"/>
                <w:numId w:val="4"/>
              </w:numPr>
              <w:contextualSpacing/>
              <w:rPr>
                <w:rFonts w:asciiTheme="majorHAnsi" w:hAnsiTheme="majorHAnsi" w:cstheme="majorHAnsi"/>
              </w:rPr>
            </w:pPr>
            <w:r w:rsidRPr="000777E6">
              <w:rPr>
                <w:rFonts w:asciiTheme="majorHAnsi" w:hAnsiTheme="majorHAnsi" w:cstheme="majorHAnsi"/>
              </w:rPr>
              <w:t>Demonstrated ability to resolve conflicts within a large organization</w:t>
            </w:r>
          </w:p>
          <w:p w:rsidR="00EB68BC" w:rsidRPr="000777E6" w:rsidRDefault="00EB68BC" w:rsidP="00EB68BC">
            <w:pPr>
              <w:numPr>
                <w:ilvl w:val="0"/>
                <w:numId w:val="4"/>
              </w:numPr>
              <w:contextualSpacing/>
              <w:rPr>
                <w:rFonts w:asciiTheme="majorHAnsi" w:hAnsiTheme="majorHAnsi" w:cstheme="majorHAnsi"/>
              </w:rPr>
            </w:pPr>
            <w:r w:rsidRPr="000777E6">
              <w:rPr>
                <w:rFonts w:asciiTheme="majorHAnsi" w:hAnsiTheme="majorHAnsi" w:cstheme="majorHAnsi"/>
              </w:rPr>
              <w:t>Comfortable leading and managing in ambiguity, as deputy secretaries often have very vague or undefined statutory responsibilities and authorities</w:t>
            </w:r>
          </w:p>
          <w:p w:rsidR="00EB68BC" w:rsidRPr="000777E6" w:rsidRDefault="00EB68BC" w:rsidP="00EB68BC">
            <w:pPr>
              <w:numPr>
                <w:ilvl w:val="0"/>
                <w:numId w:val="4"/>
              </w:numPr>
              <w:contextualSpacing/>
              <w:rPr>
                <w:rFonts w:asciiTheme="majorHAnsi" w:hAnsiTheme="majorHAnsi" w:cstheme="majorHAnsi"/>
              </w:rPr>
            </w:pPr>
            <w:r w:rsidRPr="000777E6">
              <w:rPr>
                <w:rFonts w:asciiTheme="majorHAnsi" w:hAnsiTheme="majorHAnsi" w:cstheme="majorHAnsi"/>
              </w:rPr>
              <w:t>Ability to establish positive relationships with coworkers and external stakeholders</w:t>
            </w:r>
          </w:p>
          <w:p w:rsidR="00EB68BC" w:rsidRPr="000777E6" w:rsidRDefault="00EB68BC" w:rsidP="00EB68BC">
            <w:pPr>
              <w:numPr>
                <w:ilvl w:val="0"/>
                <w:numId w:val="4"/>
              </w:numPr>
              <w:contextualSpacing/>
              <w:rPr>
                <w:rFonts w:asciiTheme="majorHAnsi" w:hAnsiTheme="majorHAnsi" w:cstheme="majorHAnsi"/>
              </w:rPr>
            </w:pPr>
            <w:r w:rsidRPr="000777E6">
              <w:rPr>
                <w:rFonts w:asciiTheme="majorHAnsi" w:hAnsiTheme="majorHAnsi" w:cstheme="majorHAnsi"/>
              </w:rPr>
              <w:t>Ability to forge strong Congressional relationships preferred</w:t>
            </w:r>
          </w:p>
          <w:p w:rsidR="00EB68BC" w:rsidRPr="000777E6" w:rsidRDefault="00EB68BC" w:rsidP="00EB68BC">
            <w:pPr>
              <w:numPr>
                <w:ilvl w:val="0"/>
                <w:numId w:val="4"/>
              </w:numPr>
              <w:contextualSpacing/>
              <w:rPr>
                <w:rFonts w:asciiTheme="majorHAnsi" w:hAnsiTheme="majorHAnsi" w:cstheme="majorHAnsi"/>
              </w:rPr>
            </w:pPr>
            <w:r w:rsidRPr="000777E6">
              <w:rPr>
                <w:rFonts w:asciiTheme="majorHAnsi" w:hAnsiTheme="majorHAnsi" w:cstheme="majorHAnsi"/>
              </w:rPr>
              <w:t xml:space="preserve">Exceptional public relations skills </w:t>
            </w:r>
          </w:p>
          <w:p w:rsidR="00EB68BC" w:rsidRPr="000777E6" w:rsidRDefault="00EB68BC" w:rsidP="00EB68BC">
            <w:pPr>
              <w:numPr>
                <w:ilvl w:val="0"/>
                <w:numId w:val="4"/>
              </w:numPr>
              <w:contextualSpacing/>
              <w:rPr>
                <w:rFonts w:asciiTheme="majorHAnsi" w:hAnsiTheme="majorHAnsi" w:cstheme="majorHAnsi"/>
              </w:rPr>
            </w:pPr>
            <w:r w:rsidRPr="000777E6">
              <w:rPr>
                <w:rFonts w:asciiTheme="majorHAnsi" w:hAnsiTheme="majorHAnsi" w:cstheme="majorHAnsi"/>
              </w:rPr>
              <w:t>Exceptional communications and negotiation skills</w:t>
            </w:r>
          </w:p>
          <w:p w:rsidR="00EB68BC" w:rsidRPr="000777E6" w:rsidRDefault="00EB68BC" w:rsidP="00EB68BC">
            <w:pPr>
              <w:numPr>
                <w:ilvl w:val="0"/>
                <w:numId w:val="4"/>
              </w:numPr>
              <w:contextualSpacing/>
              <w:rPr>
                <w:rFonts w:asciiTheme="majorHAnsi" w:hAnsiTheme="majorHAnsi" w:cstheme="majorHAnsi"/>
                <w:b/>
                <w:bCs/>
                <w:u w:val="single"/>
              </w:rPr>
            </w:pPr>
            <w:r w:rsidRPr="000777E6">
              <w:rPr>
                <w:rFonts w:asciiTheme="majorHAnsi" w:hAnsiTheme="majorHAnsi" w:cstheme="majorHAnsi"/>
              </w:rPr>
              <w:t>Strong understanding of and ability to work with leaders in private industry</w:t>
            </w:r>
          </w:p>
        </w:tc>
      </w:tr>
      <w:tr w:rsidR="00EB68BC" w:rsidRPr="000777E6"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0777E6" w:rsidRDefault="00EB68BC" w:rsidP="00EB68BC">
            <w:pPr>
              <w:contextualSpacing/>
              <w:jc w:val="center"/>
              <w:rPr>
                <w:rFonts w:asciiTheme="majorHAnsi" w:hAnsiTheme="majorHAnsi" w:cstheme="majorHAnsi"/>
                <w:b/>
              </w:rPr>
            </w:pPr>
            <w:r w:rsidRPr="000777E6">
              <w:rPr>
                <w:rFonts w:asciiTheme="majorHAnsi" w:hAnsiTheme="majorHAnsi" w:cstheme="majorHAnsi"/>
                <w:b/>
              </w:rPr>
              <w:t>PAST APPOINTEES</w:t>
            </w:r>
          </w:p>
        </w:tc>
      </w:tr>
      <w:tr w:rsidR="00EB68BC" w:rsidRPr="000777E6"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0777E6" w:rsidRDefault="00EB68BC" w:rsidP="00EB68BC">
            <w:pPr>
              <w:contextualSpacing/>
              <w:rPr>
                <w:rFonts w:asciiTheme="majorHAnsi" w:hAnsiTheme="majorHAnsi" w:cstheme="majorHAnsi"/>
              </w:rPr>
            </w:pPr>
            <w:r w:rsidRPr="000777E6">
              <w:rPr>
                <w:rFonts w:asciiTheme="majorHAnsi" w:hAnsiTheme="majorHAnsi" w:cstheme="majorHAnsi"/>
              </w:rPr>
              <w:t>Robert O Work (2014 to present) – Undersecretary of the Navy; part of President Obama’s department of defense transition team;</w:t>
            </w:r>
            <w:r w:rsidRPr="000777E6">
              <w:rPr>
                <w:rFonts w:asciiTheme="majorHAnsi" w:eastAsiaTheme="minorEastAsia" w:hAnsiTheme="majorHAnsi" w:cstheme="majorHAnsi"/>
              </w:rPr>
              <w:t xml:space="preserve"> </w:t>
            </w:r>
            <w:r w:rsidRPr="000777E6">
              <w:rPr>
                <w:rFonts w:asciiTheme="majorHAnsi" w:hAnsiTheme="majorHAnsi" w:cstheme="majorHAnsi"/>
              </w:rPr>
              <w:t>an</w:t>
            </w:r>
            <w:r w:rsidRPr="000777E6">
              <w:rPr>
                <w:rFonts w:asciiTheme="majorHAnsi" w:hAnsiTheme="majorHAnsi" w:cstheme="majorHAnsi"/>
                <w:lang w:val="en"/>
              </w:rPr>
              <w:t xml:space="preserve"> </w:t>
            </w:r>
            <w:r w:rsidRPr="0022625B">
              <w:rPr>
                <w:rFonts w:asciiTheme="majorHAnsi" w:eastAsia="Calibri" w:hAnsiTheme="majorHAnsi" w:cstheme="majorHAnsi"/>
                <w:lang w:val="en"/>
              </w:rPr>
              <w:t>adjunct professor</w:t>
            </w:r>
            <w:r w:rsidRPr="000777E6">
              <w:rPr>
                <w:rFonts w:asciiTheme="majorHAnsi" w:hAnsiTheme="majorHAnsi" w:cstheme="majorHAnsi"/>
                <w:lang w:val="en"/>
              </w:rPr>
              <w:t xml:space="preserve"> at </w:t>
            </w:r>
            <w:r w:rsidRPr="0022625B">
              <w:rPr>
                <w:rFonts w:asciiTheme="majorHAnsi" w:eastAsia="Calibri" w:hAnsiTheme="majorHAnsi" w:cstheme="majorHAnsi"/>
                <w:lang w:val="en"/>
              </w:rPr>
              <w:t>George Washington University</w:t>
            </w:r>
            <w:r w:rsidRPr="000777E6">
              <w:rPr>
                <w:rFonts w:asciiTheme="majorHAnsi" w:eastAsiaTheme="minorEastAsia" w:hAnsiTheme="majorHAnsi" w:cstheme="majorHAnsi"/>
                <w:lang w:val="en"/>
              </w:rPr>
              <w:t xml:space="preserve"> </w:t>
            </w:r>
            <w:r w:rsidRPr="000777E6">
              <w:rPr>
                <w:rFonts w:asciiTheme="majorHAnsi" w:hAnsiTheme="majorHAnsi" w:cstheme="majorHAnsi"/>
                <w:lang w:val="en"/>
              </w:rPr>
              <w:t xml:space="preserve">teaching defense analysis and roles and missions of the armed forces; directed and analyzed </w:t>
            </w:r>
            <w:r w:rsidRPr="0022625B">
              <w:rPr>
                <w:rFonts w:asciiTheme="majorHAnsi" w:eastAsia="Calibri" w:hAnsiTheme="majorHAnsi" w:cstheme="majorHAnsi"/>
                <w:lang w:val="en"/>
              </w:rPr>
              <w:t>war games</w:t>
            </w:r>
            <w:r w:rsidRPr="000777E6">
              <w:rPr>
                <w:rFonts w:asciiTheme="majorHAnsi" w:hAnsiTheme="majorHAnsi" w:cstheme="majorHAnsi"/>
                <w:lang w:val="en"/>
              </w:rPr>
              <w:t xml:space="preserve"> for the </w:t>
            </w:r>
            <w:r w:rsidRPr="0022625B">
              <w:rPr>
                <w:rFonts w:asciiTheme="majorHAnsi" w:eastAsia="Calibri" w:hAnsiTheme="majorHAnsi" w:cstheme="majorHAnsi"/>
                <w:lang w:val="en"/>
              </w:rPr>
              <w:t>Office of Net Assessment</w:t>
            </w:r>
            <w:r w:rsidRPr="000777E6">
              <w:rPr>
                <w:rFonts w:asciiTheme="majorHAnsi" w:hAnsiTheme="majorHAnsi" w:cstheme="majorHAnsi"/>
                <w:lang w:val="en"/>
              </w:rPr>
              <w:t xml:space="preserve"> and for the </w:t>
            </w:r>
            <w:r w:rsidRPr="0022625B">
              <w:rPr>
                <w:rFonts w:asciiTheme="majorHAnsi" w:eastAsia="Calibri" w:hAnsiTheme="majorHAnsi" w:cstheme="majorHAnsi"/>
                <w:lang w:val="en"/>
              </w:rPr>
              <w:t>Office of the Secretary of Defense</w:t>
            </w:r>
            <w:r w:rsidRPr="000777E6">
              <w:rPr>
                <w:rFonts w:asciiTheme="majorHAnsi" w:hAnsiTheme="majorHAnsi" w:cstheme="majorHAnsi"/>
                <w:lang w:val="en"/>
              </w:rPr>
              <w:t>; served in the Marine Corps for 27 years</w:t>
            </w:r>
          </w:p>
        </w:tc>
      </w:tr>
      <w:tr w:rsidR="00EB68BC" w:rsidRPr="000777E6"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0777E6" w:rsidRDefault="00EB68BC" w:rsidP="00EB68BC">
            <w:pPr>
              <w:contextualSpacing/>
              <w:rPr>
                <w:rFonts w:asciiTheme="majorHAnsi" w:hAnsiTheme="majorHAnsi" w:cstheme="majorHAnsi"/>
              </w:rPr>
            </w:pPr>
            <w:r w:rsidRPr="000777E6">
              <w:rPr>
                <w:rFonts w:asciiTheme="majorHAnsi" w:hAnsiTheme="majorHAnsi" w:cstheme="majorHAnsi"/>
              </w:rPr>
              <w:t xml:space="preserve">Ashton Carter (2011 to 2013) – Under Secretary of Defense for Acquisition, Technology and Logistics (AT&amp;L); Chair of International Global Affairs at Harvard University’s John F. Kennedy School of Government and Co-Director of the Preventive Defense Project; </w:t>
            </w:r>
            <w:r w:rsidRPr="0022625B">
              <w:rPr>
                <w:rFonts w:asciiTheme="majorHAnsi" w:eastAsia="Calibri" w:hAnsiTheme="majorHAnsi" w:cstheme="majorHAnsi"/>
                <w:bCs/>
              </w:rPr>
              <w:t>Assistant Secretary of Defense for Global Strategic Affairs</w:t>
            </w:r>
            <w:r w:rsidRPr="000777E6">
              <w:rPr>
                <w:rFonts w:asciiTheme="majorHAnsi" w:hAnsiTheme="majorHAnsi" w:cstheme="majorHAnsi"/>
              </w:rPr>
              <w:t xml:space="preserve">; </w:t>
            </w:r>
            <w:r w:rsidRPr="000777E6">
              <w:rPr>
                <w:rFonts w:asciiTheme="majorHAnsi" w:hAnsiTheme="majorHAnsi" w:cstheme="majorHAnsi"/>
                <w:lang w:val="en"/>
              </w:rPr>
              <w:t>legislative counsel for defense and arms control matters for Senator Edward Kennedy</w:t>
            </w:r>
          </w:p>
        </w:tc>
      </w:tr>
      <w:tr w:rsidR="00EB68BC" w:rsidRPr="000777E6"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0777E6" w:rsidRDefault="00EB68BC" w:rsidP="00EB68BC">
            <w:pPr>
              <w:contextualSpacing/>
              <w:rPr>
                <w:rFonts w:asciiTheme="majorHAnsi" w:hAnsiTheme="majorHAnsi" w:cstheme="majorHAnsi"/>
              </w:rPr>
            </w:pPr>
            <w:r w:rsidRPr="000777E6">
              <w:rPr>
                <w:rFonts w:asciiTheme="majorHAnsi" w:hAnsiTheme="majorHAnsi" w:cstheme="majorHAnsi"/>
              </w:rPr>
              <w:t xml:space="preserve">William Lynn (2009 to 2011) – </w:t>
            </w:r>
            <w:r w:rsidRPr="000777E6">
              <w:rPr>
                <w:rFonts w:asciiTheme="majorHAnsi" w:hAnsiTheme="majorHAnsi" w:cstheme="majorHAnsi"/>
                <w:lang w:val="en"/>
              </w:rPr>
              <w:t>Senior Vice president of Government Operations and Strategy</w:t>
            </w:r>
            <w:r w:rsidRPr="000777E6">
              <w:rPr>
                <w:rFonts w:asciiTheme="majorHAnsi" w:hAnsiTheme="majorHAnsi" w:cstheme="majorHAnsi"/>
              </w:rPr>
              <w:t xml:space="preserve"> Director at Raytheon; Under Secretary of Defense</w:t>
            </w:r>
          </w:p>
        </w:tc>
      </w:tr>
      <w:tr w:rsidR="00EB68BC" w:rsidRPr="000777E6"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0777E6" w:rsidRDefault="00EB68BC" w:rsidP="00EB68BC">
            <w:pPr>
              <w:contextualSpacing/>
              <w:rPr>
                <w:rFonts w:asciiTheme="majorHAnsi" w:hAnsiTheme="majorHAnsi" w:cstheme="majorHAnsi"/>
              </w:rPr>
            </w:pPr>
            <w:r w:rsidRPr="000777E6">
              <w:rPr>
                <w:rFonts w:asciiTheme="majorHAnsi" w:hAnsiTheme="majorHAnsi" w:cstheme="majorHAnsi"/>
              </w:rPr>
              <w:t>Gordon England (2005 to 2009) – Secretary of the Navy; Executive Vice President of General Dynamics; Deputy Secretary for the Department of Homeland Security</w:t>
            </w:r>
          </w:p>
        </w:tc>
      </w:tr>
      <w:tr w:rsidR="00EB68BC" w:rsidRPr="000777E6"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0777E6" w:rsidRDefault="00EB68BC" w:rsidP="00EB68BC">
            <w:pPr>
              <w:contextualSpacing/>
              <w:rPr>
                <w:rFonts w:asciiTheme="majorHAnsi" w:hAnsiTheme="majorHAnsi" w:cstheme="majorHAnsi"/>
              </w:rPr>
            </w:pPr>
            <w:r w:rsidRPr="000777E6">
              <w:rPr>
                <w:rFonts w:asciiTheme="majorHAnsi" w:hAnsiTheme="majorHAnsi" w:cstheme="majorHAnsi"/>
              </w:rPr>
              <w:t>Paul Wolfowitz (2001 to 2005) – Undersecretary of Defense for Policy; Ambassador to Indonesia; Assistant Secretary of State for East Asian and Pacific Affairs</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Pr="00D77CC5" w:rsidRDefault="00300AD3" w:rsidP="00EB68BC">
      <w:pPr>
        <w:rPr>
          <w:rFonts w:asciiTheme="majorHAnsi" w:hAnsiTheme="majorHAnsi" w:cs="Arial"/>
          <w:sz w:val="18"/>
          <w:szCs w:val="18"/>
        </w:rPr>
      </w:pPr>
      <w:r>
        <w:rPr>
          <w:rFonts w:asciiTheme="majorHAnsi" w:hAnsiTheme="majorHAnsi" w:cs="Arial"/>
          <w:sz w:val="18"/>
          <w:szCs w:val="18"/>
        </w:rPr>
        <w:t xml:space="preserve"> </w:t>
      </w:r>
      <w:r w:rsidR="00EB68BC">
        <w:br w:type="page"/>
      </w:r>
    </w:p>
    <w:p w:rsidR="00EB68BC" w:rsidRPr="0017272D" w:rsidRDefault="00EB68BC" w:rsidP="00300AD3">
      <w:pPr>
        <w:pStyle w:val="PostitionDescription"/>
      </w:pPr>
      <w:bookmarkStart w:id="100" w:name="_Toc465779664"/>
      <w:r w:rsidRPr="0017272D">
        <w:lastRenderedPageBreak/>
        <w:t>POSITION DESCRIPTION</w:t>
      </w:r>
      <w:bookmarkEnd w:id="100"/>
    </w:p>
    <w:p w:rsidR="00EB68BC" w:rsidRPr="00661AE5" w:rsidRDefault="00EB68BC" w:rsidP="00EB68BC">
      <w:pPr>
        <w:pStyle w:val="Heading1"/>
        <w:spacing w:before="120"/>
      </w:pPr>
      <w:bookmarkStart w:id="101" w:name="_general_counsel,_Department_1"/>
      <w:bookmarkStart w:id="102" w:name="_Toc465846351"/>
      <w:bookmarkEnd w:id="101"/>
      <w:r>
        <w:t xml:space="preserve">general counsel, </w:t>
      </w:r>
      <w:r w:rsidRPr="00661AE5">
        <w:t>Department</w:t>
      </w:r>
      <w:r>
        <w:t xml:space="preserve"> of defense</w:t>
      </w:r>
      <w:bookmarkEnd w:id="102"/>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9"/>
        <w:gridCol w:w="6627"/>
      </w:tblGrid>
      <w:tr w:rsidR="00EB68BC" w:rsidRPr="003E5B39"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3E5B39" w:rsidRDefault="00EB68BC" w:rsidP="00EB68BC">
            <w:pPr>
              <w:contextualSpacing/>
              <w:jc w:val="center"/>
              <w:rPr>
                <w:rFonts w:asciiTheme="majorHAnsi" w:hAnsiTheme="majorHAnsi" w:cstheme="majorHAnsi"/>
                <w:b/>
              </w:rPr>
            </w:pPr>
            <w:r w:rsidRPr="003E5B39">
              <w:rPr>
                <w:rFonts w:asciiTheme="majorHAnsi" w:hAnsiTheme="majorHAnsi" w:cstheme="majorHAnsi"/>
                <w:b/>
              </w:rPr>
              <w:t>OVERVIEW</w:t>
            </w:r>
          </w:p>
        </w:tc>
      </w:tr>
      <w:tr w:rsidR="00EB68BC" w:rsidRPr="003E5B39"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E5B39" w:rsidRDefault="00EB68BC" w:rsidP="00EB68BC">
            <w:pPr>
              <w:contextualSpacing/>
              <w:rPr>
                <w:rFonts w:asciiTheme="majorHAnsi" w:hAnsiTheme="majorHAnsi" w:cstheme="majorHAnsi"/>
              </w:rPr>
            </w:pPr>
            <w:r w:rsidRPr="003E5B39">
              <w:rPr>
                <w:rFonts w:asciiTheme="majorHAnsi" w:hAnsiTheme="majorHAnsi" w:cstheme="majorHAnsi"/>
              </w:rPr>
              <w:t>Senate Committee</w:t>
            </w:r>
          </w:p>
        </w:tc>
        <w:tc>
          <w:tcPr>
            <w:tcW w:w="6977" w:type="dxa"/>
            <w:tcBorders>
              <w:top w:val="single" w:sz="2" w:space="0" w:color="auto"/>
              <w:left w:val="single" w:sz="2" w:space="0" w:color="auto"/>
              <w:bottom w:val="single" w:sz="2" w:space="0" w:color="auto"/>
              <w:right w:val="single" w:sz="2" w:space="0" w:color="auto"/>
            </w:tcBorders>
          </w:tcPr>
          <w:p w:rsidR="00EB68BC" w:rsidRPr="003E5B39" w:rsidRDefault="00EB68BC" w:rsidP="00EB68BC">
            <w:pPr>
              <w:contextualSpacing/>
              <w:rPr>
                <w:rFonts w:asciiTheme="majorHAnsi" w:hAnsiTheme="majorHAnsi" w:cstheme="majorHAnsi"/>
                <w:bCs/>
              </w:rPr>
            </w:pPr>
            <w:r w:rsidRPr="003E5B39">
              <w:rPr>
                <w:rFonts w:asciiTheme="majorHAnsi" w:hAnsiTheme="majorHAnsi" w:cstheme="majorHAnsi"/>
                <w:bCs/>
              </w:rPr>
              <w:t>Armed Services</w:t>
            </w:r>
          </w:p>
        </w:tc>
      </w:tr>
      <w:tr w:rsidR="00EB68BC" w:rsidRPr="003E5B39"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E5B39" w:rsidRDefault="00EB68BC" w:rsidP="00EB68BC">
            <w:pPr>
              <w:contextualSpacing/>
              <w:rPr>
                <w:rFonts w:asciiTheme="majorHAnsi" w:hAnsiTheme="majorHAnsi" w:cstheme="majorHAnsi"/>
              </w:rPr>
            </w:pPr>
            <w:r w:rsidRPr="003E5B39">
              <w:rPr>
                <w:rFonts w:asciiTheme="majorHAnsi" w:hAnsiTheme="majorHAnsi" w:cstheme="majorHAnsi"/>
              </w:rPr>
              <w:t>Agency Mission</w:t>
            </w:r>
          </w:p>
        </w:tc>
        <w:tc>
          <w:tcPr>
            <w:tcW w:w="6977" w:type="dxa"/>
            <w:tcBorders>
              <w:top w:val="single" w:sz="2" w:space="0" w:color="auto"/>
              <w:left w:val="single" w:sz="2" w:space="0" w:color="auto"/>
              <w:bottom w:val="single" w:sz="2" w:space="0" w:color="auto"/>
              <w:right w:val="single" w:sz="2" w:space="0" w:color="auto"/>
            </w:tcBorders>
          </w:tcPr>
          <w:p w:rsidR="00EB68BC" w:rsidRPr="003E5B39" w:rsidRDefault="00EB68BC" w:rsidP="00EB68BC">
            <w:pPr>
              <w:contextualSpacing/>
              <w:rPr>
                <w:rFonts w:asciiTheme="majorHAnsi" w:hAnsiTheme="majorHAnsi" w:cstheme="majorHAnsi"/>
              </w:rPr>
            </w:pPr>
            <w:r w:rsidRPr="003E5B39">
              <w:rPr>
                <w:rFonts w:asciiTheme="majorHAnsi" w:hAnsiTheme="majorHAnsi" w:cstheme="majorHAnsi"/>
                <w:bCs/>
              </w:rPr>
              <w:t>The mission of the Department of Defense is to provide the military forces needed to deter war and to protect the security of our country.</w:t>
            </w:r>
          </w:p>
        </w:tc>
      </w:tr>
      <w:tr w:rsidR="00EB68BC" w:rsidRPr="003E5B39"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E5B39" w:rsidRDefault="00EB68BC" w:rsidP="00EB68BC">
            <w:pPr>
              <w:contextualSpacing/>
              <w:rPr>
                <w:rFonts w:asciiTheme="majorHAnsi" w:hAnsiTheme="majorHAnsi" w:cstheme="majorHAnsi"/>
              </w:rPr>
            </w:pPr>
            <w:r w:rsidRPr="003E5B39">
              <w:rPr>
                <w:rFonts w:asciiTheme="majorHAnsi" w:hAnsiTheme="majorHAnsi" w:cstheme="majorHAnsi"/>
              </w:rPr>
              <w:t>Position Overview</w:t>
            </w:r>
          </w:p>
        </w:tc>
        <w:tc>
          <w:tcPr>
            <w:tcW w:w="6793" w:type="dxa"/>
            <w:tcBorders>
              <w:top w:val="single" w:sz="2" w:space="0" w:color="auto"/>
              <w:left w:val="single" w:sz="2" w:space="0" w:color="auto"/>
              <w:bottom w:val="single" w:sz="2" w:space="0" w:color="auto"/>
              <w:right w:val="single" w:sz="2" w:space="0" w:color="auto"/>
            </w:tcBorders>
          </w:tcPr>
          <w:p w:rsidR="00EB68BC" w:rsidRPr="003E5B39" w:rsidRDefault="00EB68BC" w:rsidP="00EB68BC">
            <w:pPr>
              <w:contextualSpacing/>
              <w:rPr>
                <w:rFonts w:asciiTheme="majorHAnsi" w:hAnsiTheme="majorHAnsi" w:cstheme="majorHAnsi"/>
              </w:rPr>
            </w:pPr>
            <w:r w:rsidRPr="003E5B39">
              <w:rPr>
                <w:rFonts w:asciiTheme="majorHAnsi" w:hAnsiTheme="majorHAnsi" w:cstheme="majorHAnsi"/>
                <w:bCs/>
              </w:rPr>
              <w:t xml:space="preserve">The DOD </w:t>
            </w:r>
            <w:r>
              <w:rPr>
                <w:rFonts w:asciiTheme="majorHAnsi" w:hAnsiTheme="majorHAnsi" w:cstheme="majorHAnsi"/>
                <w:bCs/>
              </w:rPr>
              <w:t>general counsel</w:t>
            </w:r>
            <w:r w:rsidRPr="003E5B39">
              <w:rPr>
                <w:rFonts w:asciiTheme="majorHAnsi" w:hAnsiTheme="majorHAnsi" w:cstheme="majorHAnsi"/>
                <w:bCs/>
              </w:rPr>
              <w:t xml:space="preserve"> is the p</w:t>
            </w:r>
            <w:r>
              <w:rPr>
                <w:rFonts w:asciiTheme="majorHAnsi" w:hAnsiTheme="majorHAnsi" w:cstheme="majorHAnsi"/>
                <w:bCs/>
              </w:rPr>
              <w:t>rincipal legal advisor to the se</w:t>
            </w:r>
            <w:r w:rsidRPr="003E5B39">
              <w:rPr>
                <w:rFonts w:asciiTheme="majorHAnsi" w:hAnsiTheme="majorHAnsi" w:cstheme="majorHAnsi"/>
                <w:bCs/>
              </w:rPr>
              <w:t>cretary of Defense, has authority and responsibility for legal policy and determinations</w:t>
            </w:r>
            <w:r>
              <w:rPr>
                <w:rFonts w:asciiTheme="majorHAnsi" w:hAnsiTheme="majorHAnsi" w:cstheme="majorHAnsi"/>
                <w:bCs/>
              </w:rPr>
              <w:t xml:space="preserve"> and</w:t>
            </w:r>
            <w:r w:rsidRPr="003E5B39">
              <w:rPr>
                <w:rFonts w:asciiTheme="majorHAnsi" w:hAnsiTheme="majorHAnsi" w:cstheme="majorHAnsi"/>
                <w:bCs/>
              </w:rPr>
              <w:t xml:space="preserve"> provides legal services within the Department of Defense and its components.</w:t>
            </w:r>
          </w:p>
        </w:tc>
      </w:tr>
      <w:tr w:rsidR="00EB68BC" w:rsidRPr="003E5B39"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E5B39" w:rsidRDefault="00EB68BC" w:rsidP="00EB68BC">
            <w:pPr>
              <w:contextualSpacing/>
              <w:rPr>
                <w:rFonts w:asciiTheme="majorHAnsi" w:hAnsiTheme="majorHAnsi" w:cstheme="majorHAnsi"/>
              </w:rPr>
            </w:pPr>
            <w:r w:rsidRPr="003E5B39">
              <w:rPr>
                <w:rFonts w:asciiTheme="majorHAnsi" w:hAnsiTheme="majorHAnsi" w:cstheme="majorHAnsi"/>
              </w:rPr>
              <w:t>Compensation</w:t>
            </w:r>
          </w:p>
        </w:tc>
        <w:tc>
          <w:tcPr>
            <w:tcW w:w="6793" w:type="dxa"/>
            <w:tcBorders>
              <w:top w:val="single" w:sz="2" w:space="0" w:color="auto"/>
              <w:left w:val="single" w:sz="2" w:space="0" w:color="auto"/>
              <w:bottom w:val="single" w:sz="2" w:space="0" w:color="auto"/>
              <w:right w:val="single" w:sz="2" w:space="0" w:color="auto"/>
            </w:tcBorders>
          </w:tcPr>
          <w:p w:rsidR="00EB68BC" w:rsidRPr="003E5B39" w:rsidRDefault="00EB68BC" w:rsidP="00EB68BC">
            <w:pPr>
              <w:contextualSpacing/>
              <w:rPr>
                <w:rFonts w:asciiTheme="majorHAnsi" w:hAnsiTheme="majorHAnsi" w:cstheme="majorHAnsi"/>
                <w:bCs/>
              </w:rPr>
            </w:pPr>
            <w:r w:rsidRPr="003E5B39">
              <w:rPr>
                <w:rFonts w:asciiTheme="majorHAnsi" w:hAnsiTheme="majorHAnsi" w:cstheme="majorHAnsi"/>
                <w:bCs/>
              </w:rPr>
              <w:t>Level IV $160,300 (5 U.S.C. § 5315)</w:t>
            </w:r>
          </w:p>
        </w:tc>
      </w:tr>
      <w:tr w:rsidR="00EB68BC" w:rsidRPr="003E5B39"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E5B39" w:rsidRDefault="00EB68BC" w:rsidP="00EB68BC">
            <w:pPr>
              <w:contextualSpacing/>
              <w:rPr>
                <w:rFonts w:asciiTheme="majorHAnsi" w:hAnsiTheme="majorHAnsi" w:cstheme="majorHAnsi"/>
              </w:rPr>
            </w:pPr>
            <w:r w:rsidRPr="003E5B39">
              <w:rPr>
                <w:rFonts w:asciiTheme="majorHAnsi" w:hAnsiTheme="majorHAnsi" w:cstheme="majorHAnsi"/>
              </w:rPr>
              <w:t>Position Reports to</w:t>
            </w:r>
          </w:p>
        </w:tc>
        <w:tc>
          <w:tcPr>
            <w:tcW w:w="6793" w:type="dxa"/>
            <w:tcBorders>
              <w:top w:val="single" w:sz="2" w:space="0" w:color="auto"/>
              <w:left w:val="single" w:sz="2" w:space="0" w:color="auto"/>
              <w:bottom w:val="single" w:sz="2" w:space="0" w:color="auto"/>
              <w:right w:val="single" w:sz="2" w:space="0" w:color="auto"/>
            </w:tcBorders>
          </w:tcPr>
          <w:p w:rsidR="00EB68BC" w:rsidRPr="003E5B39" w:rsidRDefault="00EB68BC" w:rsidP="00EB68BC">
            <w:pPr>
              <w:contextualSpacing/>
              <w:rPr>
                <w:rFonts w:asciiTheme="majorHAnsi" w:hAnsiTheme="majorHAnsi" w:cstheme="majorHAnsi"/>
              </w:rPr>
            </w:pPr>
            <w:r w:rsidRPr="003E5B39">
              <w:rPr>
                <w:rFonts w:asciiTheme="majorHAnsi" w:hAnsiTheme="majorHAnsi" w:cstheme="majorHAnsi"/>
              </w:rPr>
              <w:t>Secretary of Defense</w:t>
            </w:r>
          </w:p>
        </w:tc>
      </w:tr>
      <w:tr w:rsidR="00EB68BC" w:rsidRPr="003E5B39"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3E5B39" w:rsidRDefault="00EB68BC" w:rsidP="00EB68BC">
            <w:pPr>
              <w:contextualSpacing/>
              <w:jc w:val="center"/>
              <w:rPr>
                <w:rFonts w:asciiTheme="majorHAnsi" w:hAnsiTheme="majorHAnsi" w:cstheme="majorHAnsi"/>
                <w:b/>
              </w:rPr>
            </w:pPr>
            <w:r w:rsidRPr="003E5B39">
              <w:rPr>
                <w:rFonts w:asciiTheme="majorHAnsi" w:hAnsiTheme="majorHAnsi" w:cstheme="majorHAnsi"/>
                <w:b/>
              </w:rPr>
              <w:t>RESPONSIBILITIES</w:t>
            </w:r>
          </w:p>
        </w:tc>
      </w:tr>
      <w:tr w:rsidR="00EB68BC" w:rsidRPr="003E5B39"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E5B39" w:rsidRDefault="00EB68BC" w:rsidP="00EB68BC">
            <w:pPr>
              <w:contextualSpacing/>
              <w:rPr>
                <w:rFonts w:asciiTheme="majorHAnsi" w:hAnsiTheme="majorHAnsi" w:cstheme="majorHAnsi"/>
              </w:rPr>
            </w:pPr>
            <w:r w:rsidRPr="003E5B39">
              <w:rPr>
                <w:rFonts w:asciiTheme="majorHAnsi" w:hAnsiTheme="majorHAnsi" w:cstheme="majorHAnsi"/>
              </w:rPr>
              <w:t>Management Scope</w:t>
            </w:r>
          </w:p>
        </w:tc>
        <w:tc>
          <w:tcPr>
            <w:tcW w:w="6793" w:type="dxa"/>
            <w:tcBorders>
              <w:top w:val="single" w:sz="2" w:space="0" w:color="auto"/>
              <w:left w:val="single" w:sz="2" w:space="0" w:color="auto"/>
              <w:bottom w:val="single" w:sz="2" w:space="0" w:color="auto"/>
              <w:right w:val="single" w:sz="2" w:space="0" w:color="auto"/>
            </w:tcBorders>
          </w:tcPr>
          <w:p w:rsidR="00EB68BC" w:rsidRPr="003E5B39" w:rsidRDefault="00EB68BC" w:rsidP="00EB68BC">
            <w:pPr>
              <w:contextualSpacing/>
              <w:rPr>
                <w:rFonts w:asciiTheme="majorHAnsi" w:hAnsiTheme="majorHAnsi" w:cstheme="majorHAnsi"/>
                <w:bCs/>
              </w:rPr>
            </w:pPr>
            <w:r w:rsidRPr="003E5B39">
              <w:rPr>
                <w:rFonts w:asciiTheme="majorHAnsi" w:hAnsiTheme="majorHAnsi" w:cstheme="majorHAnsi"/>
                <w:bCs/>
              </w:rPr>
              <w:t xml:space="preserve">In </w:t>
            </w:r>
            <w:r>
              <w:rPr>
                <w:rFonts w:asciiTheme="majorHAnsi" w:hAnsiTheme="majorHAnsi" w:cstheme="majorHAnsi"/>
                <w:bCs/>
              </w:rPr>
              <w:t>fiscal</w:t>
            </w:r>
            <w:r w:rsidRPr="003E5B39">
              <w:rPr>
                <w:rFonts w:asciiTheme="majorHAnsi" w:hAnsiTheme="majorHAnsi" w:cstheme="majorHAnsi"/>
                <w:bCs/>
              </w:rPr>
              <w:t xml:space="preserve"> 2015, the Department of Defense budget was $560.4 billion.</w:t>
            </w:r>
            <w:r>
              <w:rPr>
                <w:rFonts w:asciiTheme="majorHAnsi" w:hAnsiTheme="majorHAnsi" w:cstheme="majorHAnsi"/>
                <w:bCs/>
              </w:rPr>
              <w:t xml:space="preserve"> DOD has </w:t>
            </w:r>
            <w:r w:rsidRPr="00387E3D">
              <w:rPr>
                <w:rFonts w:asciiTheme="majorHAnsi" w:hAnsiTheme="majorHAnsi" w:cstheme="majorHAnsi"/>
              </w:rPr>
              <w:t>2.1 million active and reserve service members and just under 930,000 civilian personnel.</w:t>
            </w:r>
          </w:p>
        </w:tc>
      </w:tr>
      <w:tr w:rsidR="00EB68BC" w:rsidRPr="003E5B39"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E5B39" w:rsidRDefault="00EB68BC" w:rsidP="00EB68BC">
            <w:pPr>
              <w:contextualSpacing/>
              <w:rPr>
                <w:rFonts w:asciiTheme="majorHAnsi" w:hAnsiTheme="majorHAnsi" w:cstheme="majorHAnsi"/>
              </w:rPr>
            </w:pPr>
            <w:r w:rsidRPr="003E5B39">
              <w:rPr>
                <w:rFonts w:asciiTheme="majorHAnsi" w:hAnsiTheme="majorHAnsi" w:cstheme="majorHAnsi"/>
              </w:rPr>
              <w:t>Primary Responsibilities</w:t>
            </w:r>
          </w:p>
        </w:tc>
        <w:tc>
          <w:tcPr>
            <w:tcW w:w="6793" w:type="dxa"/>
            <w:tcBorders>
              <w:top w:val="single" w:sz="2" w:space="0" w:color="auto"/>
              <w:left w:val="single" w:sz="2" w:space="0" w:color="auto"/>
              <w:bottom w:val="single" w:sz="2" w:space="0" w:color="auto"/>
              <w:right w:val="single" w:sz="2" w:space="0" w:color="auto"/>
            </w:tcBorders>
          </w:tcPr>
          <w:p w:rsidR="00EB68BC" w:rsidRPr="003E5B39" w:rsidRDefault="00EB68BC" w:rsidP="00EB68BC">
            <w:pPr>
              <w:pStyle w:val="ListParagraph"/>
              <w:numPr>
                <w:ilvl w:val="0"/>
                <w:numId w:val="1"/>
              </w:numPr>
              <w:rPr>
                <w:rFonts w:asciiTheme="majorHAnsi" w:hAnsiTheme="majorHAnsi" w:cstheme="majorHAnsi"/>
              </w:rPr>
            </w:pPr>
            <w:r w:rsidRPr="003E5B39">
              <w:rPr>
                <w:rFonts w:asciiTheme="majorHAnsi" w:hAnsiTheme="majorHAnsi" w:cstheme="majorHAnsi"/>
              </w:rPr>
              <w:t xml:space="preserve">Serves, by law, as the </w:t>
            </w:r>
            <w:r>
              <w:rPr>
                <w:rFonts w:asciiTheme="majorHAnsi" w:hAnsiTheme="majorHAnsi" w:cstheme="majorHAnsi"/>
              </w:rPr>
              <w:t>chief legal officer</w:t>
            </w:r>
            <w:r w:rsidRPr="003E5B39">
              <w:rPr>
                <w:rFonts w:asciiTheme="majorHAnsi" w:hAnsiTheme="majorHAnsi" w:cstheme="majorHAnsi"/>
              </w:rPr>
              <w:t xml:space="preserve"> of the DOD (10 U.S.C. § 140).</w:t>
            </w:r>
          </w:p>
          <w:p w:rsidR="00EB68BC" w:rsidRPr="003E5B39"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Provides advice to the s</w:t>
            </w:r>
            <w:r w:rsidRPr="003E5B39">
              <w:rPr>
                <w:rFonts w:asciiTheme="majorHAnsi" w:hAnsiTheme="majorHAnsi" w:cstheme="majorHAnsi"/>
              </w:rPr>
              <w:t xml:space="preserve">ecretary and </w:t>
            </w:r>
            <w:r>
              <w:rPr>
                <w:rFonts w:asciiTheme="majorHAnsi" w:hAnsiTheme="majorHAnsi" w:cstheme="majorHAnsi"/>
              </w:rPr>
              <w:t>deputy secretary</w:t>
            </w:r>
            <w:r w:rsidRPr="003E5B39">
              <w:rPr>
                <w:rFonts w:asciiTheme="majorHAnsi" w:hAnsiTheme="majorHAnsi" w:cstheme="majorHAnsi"/>
              </w:rPr>
              <w:t xml:space="preserve"> of Defense regarding all legal matters and services performed within, or involving, the Department of Defense.</w:t>
            </w:r>
          </w:p>
          <w:p w:rsidR="00EB68BC" w:rsidRPr="003E5B39" w:rsidRDefault="00EB68BC" w:rsidP="00EB68BC">
            <w:pPr>
              <w:pStyle w:val="ListParagraph"/>
              <w:numPr>
                <w:ilvl w:val="0"/>
                <w:numId w:val="1"/>
              </w:numPr>
              <w:rPr>
                <w:rFonts w:asciiTheme="majorHAnsi" w:hAnsiTheme="majorHAnsi" w:cstheme="majorHAnsi"/>
              </w:rPr>
            </w:pPr>
            <w:r w:rsidRPr="003E5B39">
              <w:rPr>
                <w:rFonts w:asciiTheme="majorHAnsi" w:hAnsiTheme="majorHAnsi" w:cstheme="majorHAnsi"/>
              </w:rPr>
              <w:t>Provides legal advice to OSD organizations and, as appropriate, other DOD Components.</w:t>
            </w:r>
          </w:p>
          <w:p w:rsidR="00EB68BC" w:rsidRPr="003E5B39" w:rsidRDefault="00EB68BC" w:rsidP="00EB68BC">
            <w:pPr>
              <w:pStyle w:val="ListParagraph"/>
              <w:numPr>
                <w:ilvl w:val="0"/>
                <w:numId w:val="1"/>
              </w:numPr>
              <w:rPr>
                <w:rFonts w:asciiTheme="majorHAnsi" w:hAnsiTheme="majorHAnsi" w:cstheme="majorHAnsi"/>
              </w:rPr>
            </w:pPr>
            <w:r w:rsidRPr="003E5B39">
              <w:rPr>
                <w:rFonts w:asciiTheme="majorHAnsi" w:hAnsiTheme="majorHAnsi" w:cstheme="majorHAnsi"/>
              </w:rPr>
              <w:t>Oversees, as appropriate, legal services performed within the Department of Defense, including determining the adherence by attorneys in the Department of Defense to appropriate professional standards.</w:t>
            </w:r>
          </w:p>
          <w:p w:rsidR="00EB68BC" w:rsidRPr="003E5B39" w:rsidRDefault="00EB68BC" w:rsidP="00EB68BC">
            <w:pPr>
              <w:pStyle w:val="ListParagraph"/>
              <w:numPr>
                <w:ilvl w:val="0"/>
                <w:numId w:val="1"/>
              </w:numPr>
              <w:rPr>
                <w:rFonts w:asciiTheme="majorHAnsi" w:hAnsiTheme="majorHAnsi" w:cstheme="majorHAnsi"/>
              </w:rPr>
            </w:pPr>
            <w:r w:rsidRPr="003E5B39">
              <w:rPr>
                <w:rFonts w:asciiTheme="majorHAnsi" w:hAnsiTheme="majorHAnsi" w:cstheme="majorHAnsi"/>
              </w:rPr>
              <w:t>Coordinates on appeals from denial of requests under the Freedom of Information Act, as appropriate.</w:t>
            </w:r>
          </w:p>
          <w:p w:rsidR="00EB68BC" w:rsidRPr="003E5B39" w:rsidRDefault="00EB68BC" w:rsidP="00EB68BC">
            <w:pPr>
              <w:pStyle w:val="ListParagraph"/>
              <w:numPr>
                <w:ilvl w:val="0"/>
                <w:numId w:val="1"/>
              </w:numPr>
              <w:rPr>
                <w:rFonts w:asciiTheme="majorHAnsi" w:hAnsiTheme="majorHAnsi" w:cstheme="majorHAnsi"/>
              </w:rPr>
            </w:pPr>
            <w:r w:rsidRPr="003E5B39">
              <w:rPr>
                <w:rFonts w:asciiTheme="majorHAnsi" w:hAnsiTheme="majorHAnsi" w:cstheme="majorHAnsi"/>
              </w:rPr>
              <w:t>Provides advice on standards of conduct involving personnel of OSD and, as appropriate, other DOD components.</w:t>
            </w:r>
          </w:p>
          <w:p w:rsidR="00EB68BC" w:rsidRPr="003E5B39" w:rsidRDefault="00EB68BC" w:rsidP="00EB68BC">
            <w:pPr>
              <w:pStyle w:val="ListParagraph"/>
              <w:numPr>
                <w:ilvl w:val="0"/>
                <w:numId w:val="1"/>
              </w:numPr>
              <w:rPr>
                <w:rFonts w:asciiTheme="majorHAnsi" w:hAnsiTheme="majorHAnsi" w:cstheme="majorHAnsi"/>
              </w:rPr>
            </w:pPr>
            <w:r w:rsidRPr="003E5B39">
              <w:rPr>
                <w:rFonts w:asciiTheme="majorHAnsi" w:hAnsiTheme="majorHAnsi" w:cstheme="majorHAnsi"/>
              </w:rPr>
              <w:t>Deve</w:t>
            </w:r>
            <w:r>
              <w:rPr>
                <w:rFonts w:asciiTheme="majorHAnsi" w:hAnsiTheme="majorHAnsi" w:cstheme="majorHAnsi"/>
              </w:rPr>
              <w:t>lop the DOD legislative pr</w:t>
            </w:r>
            <w:r w:rsidRPr="003E5B39">
              <w:rPr>
                <w:rFonts w:asciiTheme="majorHAnsi" w:hAnsiTheme="majorHAnsi" w:cstheme="majorHAnsi"/>
              </w:rPr>
              <w:t>ogram and coordinates DOD position</w:t>
            </w:r>
            <w:r>
              <w:rPr>
                <w:rFonts w:asciiTheme="majorHAnsi" w:hAnsiTheme="majorHAnsi" w:cstheme="majorHAnsi"/>
              </w:rPr>
              <w:t>s on legislation and executive o</w:t>
            </w:r>
            <w:r w:rsidRPr="003E5B39">
              <w:rPr>
                <w:rFonts w:asciiTheme="majorHAnsi" w:hAnsiTheme="majorHAnsi" w:cstheme="majorHAnsi"/>
              </w:rPr>
              <w:t>rders.</w:t>
            </w:r>
          </w:p>
          <w:p w:rsidR="00EB68BC" w:rsidRPr="003E5B39" w:rsidRDefault="00EB68BC" w:rsidP="00EB68BC">
            <w:pPr>
              <w:pStyle w:val="ListParagraph"/>
              <w:numPr>
                <w:ilvl w:val="0"/>
                <w:numId w:val="1"/>
              </w:numPr>
              <w:rPr>
                <w:rFonts w:asciiTheme="majorHAnsi" w:hAnsiTheme="majorHAnsi" w:cstheme="majorHAnsi"/>
              </w:rPr>
            </w:pPr>
            <w:r w:rsidRPr="003E5B39">
              <w:rPr>
                <w:rFonts w:asciiTheme="majorHAnsi" w:hAnsiTheme="majorHAnsi" w:cstheme="majorHAnsi"/>
              </w:rPr>
              <w:t>Provides for the coordination of significant legal issues, including litigation involving the DOD and other matters before the Department of Justice in which DOD has an interest.</w:t>
            </w:r>
          </w:p>
          <w:p w:rsidR="00EB68BC" w:rsidRPr="003E5B39" w:rsidRDefault="00EB68BC" w:rsidP="00EB68BC">
            <w:pPr>
              <w:pStyle w:val="ListParagraph"/>
              <w:numPr>
                <w:ilvl w:val="0"/>
                <w:numId w:val="1"/>
              </w:numPr>
              <w:rPr>
                <w:rFonts w:asciiTheme="majorHAnsi" w:hAnsiTheme="majorHAnsi" w:cstheme="majorHAnsi"/>
              </w:rPr>
            </w:pPr>
            <w:r w:rsidRPr="003E5B39">
              <w:rPr>
                <w:rFonts w:asciiTheme="majorHAnsi" w:hAnsiTheme="majorHAnsi" w:cstheme="majorHAnsi"/>
              </w:rPr>
              <w:t>Establishes DOD policy on general legal issues, determines the DOD positions on specific legal problems</w:t>
            </w:r>
            <w:r>
              <w:rPr>
                <w:rFonts w:asciiTheme="majorHAnsi" w:hAnsiTheme="majorHAnsi" w:cstheme="majorHAnsi"/>
              </w:rPr>
              <w:t xml:space="preserve"> and</w:t>
            </w:r>
            <w:r w:rsidRPr="003E5B39">
              <w:rPr>
                <w:rFonts w:asciiTheme="majorHAnsi" w:hAnsiTheme="majorHAnsi" w:cstheme="majorHAnsi"/>
              </w:rPr>
              <w:t xml:space="preserve"> resolves disagreements within the DOD on such matters.</w:t>
            </w:r>
          </w:p>
          <w:p w:rsidR="00EB68BC" w:rsidRPr="003E5B39" w:rsidRDefault="00EB68BC" w:rsidP="00EB68BC">
            <w:pPr>
              <w:pStyle w:val="ListParagraph"/>
              <w:numPr>
                <w:ilvl w:val="0"/>
                <w:numId w:val="1"/>
              </w:numPr>
              <w:rPr>
                <w:rFonts w:asciiTheme="majorHAnsi" w:hAnsiTheme="majorHAnsi" w:cstheme="majorHAnsi"/>
              </w:rPr>
            </w:pPr>
            <w:r w:rsidRPr="003E5B39">
              <w:rPr>
                <w:rFonts w:asciiTheme="majorHAnsi" w:hAnsiTheme="majorHAnsi" w:cstheme="majorHAnsi"/>
              </w:rPr>
              <w:t>Performs such functions relating to the DOD security program (including surveillance over DOD perso</w:t>
            </w:r>
            <w:r>
              <w:rPr>
                <w:rFonts w:asciiTheme="majorHAnsi" w:hAnsiTheme="majorHAnsi" w:cstheme="majorHAnsi"/>
              </w:rPr>
              <w:t>nnel security programs) as the secretary or deputy s</w:t>
            </w:r>
            <w:r w:rsidRPr="003E5B39">
              <w:rPr>
                <w:rFonts w:asciiTheme="majorHAnsi" w:hAnsiTheme="majorHAnsi" w:cstheme="majorHAnsi"/>
              </w:rPr>
              <w:t>ecretary of Defense may assign.</w:t>
            </w:r>
          </w:p>
          <w:p w:rsidR="00EB68BC" w:rsidRPr="003E5B39"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Acts as lead counsel for the d</w:t>
            </w:r>
            <w:r w:rsidRPr="003E5B39">
              <w:rPr>
                <w:rFonts w:asciiTheme="majorHAnsi" w:hAnsiTheme="majorHAnsi" w:cstheme="majorHAnsi"/>
              </w:rPr>
              <w:t>epartment in all international negotiations conducted by OSD organizations.</w:t>
            </w:r>
          </w:p>
          <w:p w:rsidR="00EB68BC" w:rsidRPr="003E5B39" w:rsidRDefault="00EB68BC" w:rsidP="00EB68BC">
            <w:pPr>
              <w:pStyle w:val="ListParagraph"/>
              <w:numPr>
                <w:ilvl w:val="0"/>
                <w:numId w:val="1"/>
              </w:numPr>
              <w:rPr>
                <w:rFonts w:asciiTheme="majorHAnsi" w:hAnsiTheme="majorHAnsi" w:cstheme="majorHAnsi"/>
              </w:rPr>
            </w:pPr>
            <w:r w:rsidRPr="003E5B39">
              <w:rPr>
                <w:rFonts w:asciiTheme="majorHAnsi" w:hAnsiTheme="majorHAnsi" w:cstheme="majorHAnsi"/>
              </w:rPr>
              <w:t>Maintains the central repository for all international agreements coordinated, negotiated, or concluded by DOD personnel.</w:t>
            </w:r>
          </w:p>
          <w:p w:rsidR="00EB68BC" w:rsidRPr="003E5B39"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Serves as the d</w:t>
            </w:r>
            <w:r w:rsidRPr="003E5B39">
              <w:rPr>
                <w:rFonts w:asciiTheme="majorHAnsi" w:hAnsiTheme="majorHAnsi" w:cstheme="majorHAnsi"/>
              </w:rPr>
              <w:t>irector of the Defense Legal Services Agency (DLSA), a DOD agency that provides leg</w:t>
            </w:r>
            <w:r>
              <w:rPr>
                <w:rFonts w:asciiTheme="majorHAnsi" w:hAnsiTheme="majorHAnsi" w:cstheme="majorHAnsi"/>
              </w:rPr>
              <w:t>al advice and services for the defense agencies, DOD field a</w:t>
            </w:r>
            <w:r w:rsidRPr="003E5B39">
              <w:rPr>
                <w:rFonts w:asciiTheme="majorHAnsi" w:hAnsiTheme="majorHAnsi" w:cstheme="majorHAnsi"/>
              </w:rPr>
              <w:t>ctivities</w:t>
            </w:r>
            <w:r>
              <w:rPr>
                <w:rFonts w:asciiTheme="majorHAnsi" w:hAnsiTheme="majorHAnsi" w:cstheme="majorHAnsi"/>
              </w:rPr>
              <w:t xml:space="preserve"> and</w:t>
            </w:r>
            <w:r w:rsidRPr="003E5B39">
              <w:rPr>
                <w:rFonts w:asciiTheme="majorHAnsi" w:hAnsiTheme="majorHAnsi" w:cstheme="majorHAnsi"/>
              </w:rPr>
              <w:t xml:space="preserve"> other assigned organizations</w:t>
            </w:r>
            <w:r>
              <w:rPr>
                <w:rFonts w:asciiTheme="majorHAnsi" w:hAnsiTheme="majorHAnsi" w:cstheme="majorHAnsi"/>
              </w:rPr>
              <w:t xml:space="preserve"> and</w:t>
            </w:r>
            <w:r w:rsidRPr="003E5B39">
              <w:rPr>
                <w:rFonts w:asciiTheme="majorHAnsi" w:hAnsiTheme="majorHAnsi" w:cstheme="majorHAnsi"/>
              </w:rPr>
              <w:t xml:space="preserve"> as such:</w:t>
            </w:r>
          </w:p>
          <w:p w:rsidR="00EB68BC" w:rsidRPr="003E5B39" w:rsidRDefault="00EB68BC" w:rsidP="00EB68BC">
            <w:pPr>
              <w:pStyle w:val="ListParagraph"/>
              <w:numPr>
                <w:ilvl w:val="1"/>
                <w:numId w:val="1"/>
              </w:numPr>
              <w:ind w:left="720"/>
              <w:rPr>
                <w:rFonts w:asciiTheme="majorHAnsi" w:hAnsiTheme="majorHAnsi" w:cstheme="majorHAnsi"/>
              </w:rPr>
            </w:pPr>
            <w:r w:rsidRPr="003E5B39">
              <w:rPr>
                <w:rFonts w:asciiTheme="majorHAnsi" w:hAnsiTheme="majorHAnsi" w:cstheme="majorHAnsi"/>
              </w:rPr>
              <w:t>Organizes, directs</w:t>
            </w:r>
            <w:r>
              <w:rPr>
                <w:rFonts w:asciiTheme="majorHAnsi" w:hAnsiTheme="majorHAnsi" w:cstheme="majorHAnsi"/>
              </w:rPr>
              <w:t xml:space="preserve"> and</w:t>
            </w:r>
            <w:r w:rsidRPr="003E5B39">
              <w:rPr>
                <w:rFonts w:asciiTheme="majorHAnsi" w:hAnsiTheme="majorHAnsi" w:cstheme="majorHAnsi"/>
              </w:rPr>
              <w:t xml:space="preserve"> manages the DLSA and all assigned resources.</w:t>
            </w:r>
          </w:p>
          <w:p w:rsidR="00EB68BC" w:rsidRPr="003E5B39" w:rsidRDefault="00EB68BC" w:rsidP="00EB68BC">
            <w:pPr>
              <w:pStyle w:val="ListParagraph"/>
              <w:numPr>
                <w:ilvl w:val="1"/>
                <w:numId w:val="1"/>
              </w:numPr>
              <w:ind w:left="720"/>
              <w:rPr>
                <w:rFonts w:asciiTheme="majorHAnsi" w:hAnsiTheme="majorHAnsi" w:cstheme="majorHAnsi"/>
              </w:rPr>
            </w:pPr>
            <w:r w:rsidRPr="003E5B39">
              <w:rPr>
                <w:rFonts w:asciiTheme="majorHAnsi" w:hAnsiTheme="majorHAnsi" w:cstheme="majorHAnsi"/>
              </w:rPr>
              <w:t>Provides le</w:t>
            </w:r>
            <w:r>
              <w:rPr>
                <w:rFonts w:asciiTheme="majorHAnsi" w:hAnsiTheme="majorHAnsi" w:cstheme="majorHAnsi"/>
              </w:rPr>
              <w:t>gal advice and services to the defense agencies, DOD field ac</w:t>
            </w:r>
            <w:r w:rsidRPr="003E5B39">
              <w:rPr>
                <w:rFonts w:asciiTheme="majorHAnsi" w:hAnsiTheme="majorHAnsi" w:cstheme="majorHAnsi"/>
              </w:rPr>
              <w:t>tivities</w:t>
            </w:r>
            <w:r>
              <w:rPr>
                <w:rFonts w:asciiTheme="majorHAnsi" w:hAnsiTheme="majorHAnsi" w:cstheme="majorHAnsi"/>
              </w:rPr>
              <w:t xml:space="preserve"> and</w:t>
            </w:r>
            <w:r w:rsidRPr="003E5B39">
              <w:rPr>
                <w:rFonts w:asciiTheme="majorHAnsi" w:hAnsiTheme="majorHAnsi" w:cstheme="majorHAnsi"/>
              </w:rPr>
              <w:t xml:space="preserve"> other assigned organizations.</w:t>
            </w:r>
          </w:p>
          <w:p w:rsidR="00EB68BC" w:rsidRPr="003E5B39" w:rsidRDefault="00EB68BC" w:rsidP="00EB68BC">
            <w:pPr>
              <w:pStyle w:val="ListParagraph"/>
              <w:numPr>
                <w:ilvl w:val="1"/>
                <w:numId w:val="1"/>
              </w:numPr>
              <w:ind w:left="720"/>
              <w:rPr>
                <w:rFonts w:asciiTheme="majorHAnsi" w:hAnsiTheme="majorHAnsi" w:cstheme="majorHAnsi"/>
              </w:rPr>
            </w:pPr>
            <w:r w:rsidRPr="003E5B39">
              <w:rPr>
                <w:rFonts w:asciiTheme="majorHAnsi" w:hAnsiTheme="majorHAnsi" w:cstheme="majorHAnsi"/>
              </w:rPr>
              <w:t>Provides technical support and assista</w:t>
            </w:r>
            <w:r>
              <w:rPr>
                <w:rFonts w:asciiTheme="majorHAnsi" w:hAnsiTheme="majorHAnsi" w:cstheme="majorHAnsi"/>
              </w:rPr>
              <w:t>nce for development of the DOD legislative p</w:t>
            </w:r>
            <w:r w:rsidRPr="003E5B39">
              <w:rPr>
                <w:rFonts w:asciiTheme="majorHAnsi" w:hAnsiTheme="majorHAnsi" w:cstheme="majorHAnsi"/>
              </w:rPr>
              <w:t>rogram.</w:t>
            </w:r>
          </w:p>
          <w:p w:rsidR="00EB68BC" w:rsidRPr="003E5B39" w:rsidRDefault="00EB68BC" w:rsidP="00EB68BC">
            <w:pPr>
              <w:pStyle w:val="ListParagraph"/>
              <w:numPr>
                <w:ilvl w:val="1"/>
                <w:numId w:val="1"/>
              </w:numPr>
              <w:ind w:left="720"/>
              <w:rPr>
                <w:rFonts w:asciiTheme="majorHAnsi" w:hAnsiTheme="majorHAnsi" w:cstheme="majorHAnsi"/>
              </w:rPr>
            </w:pPr>
            <w:r>
              <w:rPr>
                <w:rFonts w:asciiTheme="majorHAnsi" w:hAnsiTheme="majorHAnsi" w:cstheme="majorHAnsi"/>
              </w:rPr>
              <w:t>Manages the de</w:t>
            </w:r>
            <w:r w:rsidRPr="003E5B39">
              <w:rPr>
                <w:rFonts w:asciiTheme="majorHAnsi" w:hAnsiTheme="majorHAnsi" w:cstheme="majorHAnsi"/>
              </w:rPr>
              <w:t>partmental legislative comment programs.</w:t>
            </w:r>
          </w:p>
          <w:p w:rsidR="00EB68BC" w:rsidRPr="003E5B39" w:rsidRDefault="00EB68BC" w:rsidP="00EB68BC">
            <w:pPr>
              <w:pStyle w:val="ListParagraph"/>
              <w:numPr>
                <w:ilvl w:val="1"/>
                <w:numId w:val="1"/>
              </w:numPr>
              <w:ind w:left="720"/>
              <w:rPr>
                <w:rFonts w:asciiTheme="majorHAnsi" w:hAnsiTheme="majorHAnsi" w:cstheme="majorHAnsi"/>
              </w:rPr>
            </w:pPr>
            <w:r w:rsidRPr="003E5B39">
              <w:rPr>
                <w:rFonts w:asciiTheme="majorHAnsi" w:hAnsiTheme="majorHAnsi" w:cstheme="majorHAnsi"/>
              </w:rPr>
              <w:t>Provides a centralized legislative document reference and distribution point</w:t>
            </w:r>
            <w:r>
              <w:rPr>
                <w:rFonts w:asciiTheme="majorHAnsi" w:hAnsiTheme="majorHAnsi" w:cstheme="majorHAnsi"/>
              </w:rPr>
              <w:t xml:space="preserve"> for the DOD and maintains the d</w:t>
            </w:r>
            <w:r w:rsidRPr="003E5B39">
              <w:rPr>
                <w:rFonts w:asciiTheme="majorHAnsi" w:hAnsiTheme="majorHAnsi" w:cstheme="majorHAnsi"/>
              </w:rPr>
              <w:t>epartment's historical legislative files.</w:t>
            </w:r>
          </w:p>
          <w:p w:rsidR="00EB68BC" w:rsidRPr="003E5B39" w:rsidRDefault="00EB68BC" w:rsidP="00EB68BC">
            <w:pPr>
              <w:pStyle w:val="ListParagraph"/>
              <w:numPr>
                <w:ilvl w:val="1"/>
                <w:numId w:val="1"/>
              </w:numPr>
              <w:ind w:left="720"/>
              <w:rPr>
                <w:rFonts w:asciiTheme="majorHAnsi" w:hAnsiTheme="majorHAnsi" w:cstheme="majorHAnsi"/>
              </w:rPr>
            </w:pPr>
            <w:r w:rsidRPr="003E5B39">
              <w:rPr>
                <w:rFonts w:asciiTheme="majorHAnsi" w:hAnsiTheme="majorHAnsi" w:cstheme="majorHAnsi"/>
              </w:rPr>
              <w:t>Coordinates DOD policy for standards of conduct and administers the Standards of Conduct Program for the OSD and other assigned organizations.</w:t>
            </w:r>
          </w:p>
          <w:p w:rsidR="00EB68BC" w:rsidRPr="003E5B39" w:rsidRDefault="00EB68BC" w:rsidP="00EB68BC">
            <w:pPr>
              <w:pStyle w:val="ListParagraph"/>
              <w:numPr>
                <w:ilvl w:val="1"/>
                <w:numId w:val="1"/>
              </w:numPr>
              <w:ind w:left="720"/>
              <w:rPr>
                <w:rFonts w:asciiTheme="majorHAnsi" w:hAnsiTheme="majorHAnsi" w:cstheme="majorHAnsi"/>
              </w:rPr>
            </w:pPr>
            <w:r>
              <w:rPr>
                <w:rFonts w:asciiTheme="majorHAnsi" w:hAnsiTheme="majorHAnsi" w:cstheme="majorHAnsi"/>
              </w:rPr>
              <w:t>Administers the security clearance review p</w:t>
            </w:r>
            <w:r w:rsidRPr="003E5B39">
              <w:rPr>
                <w:rFonts w:asciiTheme="majorHAnsi" w:hAnsiTheme="majorHAnsi" w:cstheme="majorHAnsi"/>
              </w:rPr>
              <w:t>rogram.</w:t>
            </w:r>
          </w:p>
        </w:tc>
      </w:tr>
      <w:tr w:rsidR="00EB68BC" w:rsidRPr="003E5B39"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E5B39" w:rsidRDefault="00EB68BC" w:rsidP="00EB68BC">
            <w:pPr>
              <w:contextualSpacing/>
              <w:rPr>
                <w:rFonts w:asciiTheme="majorHAnsi" w:hAnsiTheme="majorHAnsi" w:cstheme="majorHAnsi"/>
              </w:rPr>
            </w:pPr>
            <w:r w:rsidRPr="003E5B39">
              <w:rPr>
                <w:rFonts w:asciiTheme="majorHAnsi" w:hAnsiTheme="majorHAnsi" w:cstheme="majorHAnsi"/>
              </w:rPr>
              <w:t>Strategic Goals and Priorities</w:t>
            </w:r>
          </w:p>
        </w:tc>
        <w:tc>
          <w:tcPr>
            <w:tcW w:w="6793" w:type="dxa"/>
            <w:tcBorders>
              <w:top w:val="single" w:sz="2" w:space="0" w:color="auto"/>
              <w:left w:val="single" w:sz="2" w:space="0" w:color="auto"/>
              <w:bottom w:val="single" w:sz="2" w:space="0" w:color="auto"/>
              <w:right w:val="single" w:sz="2" w:space="0" w:color="auto"/>
            </w:tcBorders>
            <w:vAlign w:val="center"/>
          </w:tcPr>
          <w:p w:rsidR="00EB68BC" w:rsidRPr="003E5B39" w:rsidRDefault="00EB68BC" w:rsidP="00EB68BC">
            <w:pPr>
              <w:ind w:left="72"/>
              <w:contextualSpacing/>
              <w:jc w:val="center"/>
              <w:rPr>
                <w:rFonts w:asciiTheme="majorHAnsi" w:hAnsiTheme="majorHAnsi" w:cstheme="majorHAnsi"/>
              </w:rPr>
            </w:pPr>
          </w:p>
          <w:p w:rsidR="00EB68BC" w:rsidRPr="003E5B39" w:rsidRDefault="00EB68BC" w:rsidP="00EB68BC">
            <w:pPr>
              <w:ind w:left="72"/>
              <w:contextualSpacing/>
              <w:jc w:val="center"/>
              <w:rPr>
                <w:rFonts w:asciiTheme="majorHAnsi" w:hAnsiTheme="majorHAnsi" w:cstheme="majorHAnsi"/>
              </w:rPr>
            </w:pPr>
          </w:p>
          <w:p w:rsidR="00EB68BC" w:rsidRPr="003E5B39" w:rsidRDefault="00EB68BC" w:rsidP="00EB68BC">
            <w:pPr>
              <w:ind w:left="72"/>
              <w:contextualSpacing/>
              <w:jc w:val="center"/>
              <w:rPr>
                <w:rFonts w:asciiTheme="majorHAnsi" w:hAnsiTheme="majorHAnsi" w:cstheme="majorHAnsi"/>
              </w:rPr>
            </w:pPr>
            <w:r>
              <w:rPr>
                <w:rFonts w:asciiTheme="majorHAnsi" w:hAnsiTheme="majorHAnsi" w:cstheme="majorHAnsi"/>
              </w:rPr>
              <w:t>Depends on the policy priorities of the administration</w:t>
            </w:r>
          </w:p>
          <w:p w:rsidR="00EB68BC" w:rsidRPr="003E5B39" w:rsidRDefault="00EB68BC" w:rsidP="00EB68BC">
            <w:pPr>
              <w:ind w:left="72"/>
              <w:contextualSpacing/>
              <w:jc w:val="center"/>
              <w:rPr>
                <w:rFonts w:asciiTheme="majorHAnsi" w:hAnsiTheme="majorHAnsi" w:cstheme="majorHAnsi"/>
              </w:rPr>
            </w:pPr>
          </w:p>
          <w:p w:rsidR="00EB68BC" w:rsidRPr="003E5B39" w:rsidRDefault="00EB68BC" w:rsidP="00EB68BC">
            <w:pPr>
              <w:ind w:left="72"/>
              <w:contextualSpacing/>
              <w:jc w:val="center"/>
              <w:rPr>
                <w:rFonts w:asciiTheme="majorHAnsi" w:hAnsiTheme="majorHAnsi" w:cstheme="majorHAnsi"/>
              </w:rPr>
            </w:pPr>
          </w:p>
        </w:tc>
      </w:tr>
      <w:tr w:rsidR="00EB68BC" w:rsidRPr="003E5B39"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3E5B39" w:rsidRDefault="00EB68BC" w:rsidP="00EB68BC">
            <w:pPr>
              <w:contextualSpacing/>
              <w:jc w:val="center"/>
              <w:rPr>
                <w:rFonts w:asciiTheme="majorHAnsi" w:hAnsiTheme="majorHAnsi" w:cstheme="majorHAnsi"/>
                <w:b/>
              </w:rPr>
            </w:pPr>
            <w:r w:rsidRPr="003E5B39">
              <w:rPr>
                <w:rFonts w:asciiTheme="majorHAnsi" w:hAnsiTheme="majorHAnsi" w:cstheme="majorHAnsi"/>
                <w:b/>
              </w:rPr>
              <w:t>REQUIREMENTS AND COMPETENCIES</w:t>
            </w:r>
          </w:p>
        </w:tc>
      </w:tr>
      <w:tr w:rsidR="00EB68BC" w:rsidRPr="003E5B39"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E5B39" w:rsidRDefault="00EB68BC" w:rsidP="00EB68BC">
            <w:pPr>
              <w:contextualSpacing/>
              <w:rPr>
                <w:rFonts w:asciiTheme="majorHAnsi" w:hAnsiTheme="majorHAnsi" w:cstheme="majorHAnsi"/>
              </w:rPr>
            </w:pPr>
            <w:r w:rsidRPr="003E5B39">
              <w:rPr>
                <w:rFonts w:asciiTheme="majorHAnsi" w:hAnsiTheme="majorHAnsi" w:cstheme="majorHAnsi"/>
              </w:rPr>
              <w:t>Requirements</w:t>
            </w:r>
          </w:p>
        </w:tc>
        <w:tc>
          <w:tcPr>
            <w:tcW w:w="6793" w:type="dxa"/>
            <w:tcBorders>
              <w:top w:val="single" w:sz="2" w:space="0" w:color="auto"/>
              <w:left w:val="single" w:sz="2" w:space="0" w:color="auto"/>
              <w:bottom w:val="single" w:sz="2" w:space="0" w:color="auto"/>
              <w:right w:val="single" w:sz="2" w:space="0" w:color="auto"/>
            </w:tcBorders>
          </w:tcPr>
          <w:p w:rsidR="00EB68BC" w:rsidRPr="003E5B39" w:rsidRDefault="00EB68BC" w:rsidP="00EB68BC">
            <w:pPr>
              <w:pStyle w:val="ListParagraph"/>
              <w:numPr>
                <w:ilvl w:val="0"/>
                <w:numId w:val="3"/>
              </w:numPr>
              <w:rPr>
                <w:rFonts w:asciiTheme="majorHAnsi" w:hAnsiTheme="majorHAnsi" w:cstheme="majorHAnsi"/>
                <w:bCs/>
              </w:rPr>
            </w:pPr>
            <w:r w:rsidRPr="003E5B39">
              <w:rPr>
                <w:rFonts w:asciiTheme="majorHAnsi" w:hAnsiTheme="majorHAnsi" w:cstheme="majorHAnsi"/>
                <w:bCs/>
              </w:rPr>
              <w:t>Extensive legal experience in the public sector</w:t>
            </w:r>
          </w:p>
          <w:p w:rsidR="00EB68BC" w:rsidRPr="003E5B39" w:rsidRDefault="00EB68BC" w:rsidP="00EB68BC">
            <w:pPr>
              <w:pStyle w:val="ListParagraph"/>
              <w:numPr>
                <w:ilvl w:val="0"/>
                <w:numId w:val="3"/>
              </w:numPr>
              <w:rPr>
                <w:rFonts w:asciiTheme="majorHAnsi" w:hAnsiTheme="majorHAnsi" w:cstheme="majorHAnsi"/>
                <w:bCs/>
              </w:rPr>
            </w:pPr>
            <w:r w:rsidRPr="003E5B39">
              <w:rPr>
                <w:rFonts w:asciiTheme="majorHAnsi" w:hAnsiTheme="majorHAnsi" w:cstheme="majorHAnsi"/>
                <w:bCs/>
              </w:rPr>
              <w:t>Background in defense procurement law and/or national security law</w:t>
            </w:r>
          </w:p>
          <w:p w:rsidR="00EB68BC" w:rsidRPr="003E5B39" w:rsidRDefault="00EB68BC" w:rsidP="00EB68BC">
            <w:pPr>
              <w:pStyle w:val="ListParagraph"/>
              <w:numPr>
                <w:ilvl w:val="0"/>
                <w:numId w:val="3"/>
              </w:numPr>
              <w:rPr>
                <w:rFonts w:asciiTheme="majorHAnsi" w:hAnsiTheme="majorHAnsi" w:cstheme="majorHAnsi"/>
                <w:bCs/>
              </w:rPr>
            </w:pPr>
            <w:r w:rsidRPr="003E5B39">
              <w:rPr>
                <w:rFonts w:asciiTheme="majorHAnsi" w:hAnsiTheme="majorHAnsi" w:cstheme="majorHAnsi"/>
                <w:bCs/>
              </w:rPr>
              <w:t xml:space="preserve">Understanding of DOD installations and environments </w:t>
            </w:r>
          </w:p>
          <w:p w:rsidR="00EB68BC" w:rsidRPr="003E5B39" w:rsidRDefault="00EB68BC" w:rsidP="00EB68BC">
            <w:pPr>
              <w:pStyle w:val="ListParagraph"/>
              <w:numPr>
                <w:ilvl w:val="0"/>
                <w:numId w:val="3"/>
              </w:numPr>
              <w:rPr>
                <w:rFonts w:asciiTheme="majorHAnsi" w:hAnsiTheme="majorHAnsi" w:cstheme="majorHAnsi"/>
                <w:bCs/>
              </w:rPr>
            </w:pPr>
            <w:r w:rsidRPr="003E5B39">
              <w:rPr>
                <w:rFonts w:asciiTheme="majorHAnsi" w:hAnsiTheme="majorHAnsi" w:cstheme="majorHAnsi"/>
              </w:rPr>
              <w:t>Extensive management experience</w:t>
            </w:r>
          </w:p>
        </w:tc>
      </w:tr>
      <w:tr w:rsidR="00EB68BC" w:rsidRPr="003E5B39"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E5B39" w:rsidRDefault="00EB68BC" w:rsidP="00EB68BC">
            <w:pPr>
              <w:contextualSpacing/>
              <w:rPr>
                <w:rFonts w:asciiTheme="majorHAnsi" w:hAnsiTheme="majorHAnsi" w:cstheme="majorHAnsi"/>
              </w:rPr>
            </w:pPr>
            <w:r w:rsidRPr="003E5B39">
              <w:rPr>
                <w:rFonts w:asciiTheme="majorHAnsi" w:hAnsiTheme="majorHAnsi" w:cstheme="majorHAnsi"/>
              </w:rPr>
              <w:t>Competencies</w:t>
            </w:r>
          </w:p>
        </w:tc>
        <w:tc>
          <w:tcPr>
            <w:tcW w:w="6793" w:type="dxa"/>
            <w:tcBorders>
              <w:top w:val="single" w:sz="2" w:space="0" w:color="auto"/>
              <w:left w:val="single" w:sz="2" w:space="0" w:color="auto"/>
              <w:bottom w:val="single" w:sz="2" w:space="0" w:color="auto"/>
              <w:right w:val="single" w:sz="2" w:space="0" w:color="auto"/>
            </w:tcBorders>
          </w:tcPr>
          <w:p w:rsidR="00EB68BC" w:rsidRPr="003E5B39" w:rsidRDefault="00EB68BC" w:rsidP="00EB68BC">
            <w:pPr>
              <w:pStyle w:val="ListParagraph"/>
              <w:numPr>
                <w:ilvl w:val="0"/>
                <w:numId w:val="4"/>
              </w:numPr>
              <w:rPr>
                <w:rFonts w:asciiTheme="majorHAnsi" w:hAnsiTheme="majorHAnsi" w:cstheme="majorHAnsi"/>
                <w:bCs/>
              </w:rPr>
            </w:pPr>
            <w:r w:rsidRPr="003E5B39">
              <w:rPr>
                <w:rFonts w:asciiTheme="majorHAnsi" w:hAnsiTheme="majorHAnsi" w:cstheme="majorHAnsi"/>
                <w:bCs/>
              </w:rPr>
              <w:t>Deft leadership and diplomatic skills</w:t>
            </w:r>
          </w:p>
          <w:p w:rsidR="00EB68BC" w:rsidRPr="003E5B39" w:rsidRDefault="00EB68BC" w:rsidP="00EB68BC">
            <w:pPr>
              <w:pStyle w:val="ListParagraph"/>
              <w:numPr>
                <w:ilvl w:val="0"/>
                <w:numId w:val="4"/>
              </w:numPr>
              <w:rPr>
                <w:rFonts w:asciiTheme="majorHAnsi" w:hAnsiTheme="majorHAnsi" w:cstheme="majorHAnsi"/>
                <w:bCs/>
              </w:rPr>
            </w:pPr>
            <w:r w:rsidRPr="003E5B39">
              <w:rPr>
                <w:rFonts w:asciiTheme="majorHAnsi" w:hAnsiTheme="majorHAnsi" w:cstheme="majorHAnsi"/>
                <w:bCs/>
              </w:rPr>
              <w:t>Ability to resolve legal approaches to support policy established by the Secretary</w:t>
            </w:r>
          </w:p>
          <w:p w:rsidR="00EB68BC" w:rsidRPr="003E5B39" w:rsidRDefault="00EB68BC" w:rsidP="00EB68BC">
            <w:pPr>
              <w:pStyle w:val="ListParagraph"/>
              <w:numPr>
                <w:ilvl w:val="0"/>
                <w:numId w:val="4"/>
              </w:numPr>
              <w:rPr>
                <w:rFonts w:asciiTheme="majorHAnsi" w:hAnsiTheme="majorHAnsi" w:cstheme="majorHAnsi"/>
              </w:rPr>
            </w:pPr>
            <w:r w:rsidRPr="003E5B39">
              <w:rPr>
                <w:rFonts w:asciiTheme="majorHAnsi" w:hAnsiTheme="majorHAnsi" w:cstheme="majorHAnsi"/>
              </w:rPr>
              <w:t>Ability to work under high pressure</w:t>
            </w:r>
          </w:p>
          <w:p w:rsidR="00EB68BC" w:rsidRPr="003E5B39" w:rsidRDefault="00EB68BC" w:rsidP="00EB68BC">
            <w:pPr>
              <w:pStyle w:val="ListParagraph"/>
              <w:numPr>
                <w:ilvl w:val="0"/>
                <w:numId w:val="4"/>
              </w:numPr>
              <w:rPr>
                <w:rFonts w:asciiTheme="majorHAnsi" w:hAnsiTheme="majorHAnsi" w:cstheme="majorHAnsi"/>
              </w:rPr>
            </w:pPr>
            <w:r w:rsidRPr="003E5B39">
              <w:rPr>
                <w:rFonts w:asciiTheme="majorHAnsi" w:hAnsiTheme="majorHAnsi" w:cstheme="majorHAnsi"/>
              </w:rPr>
              <w:t>Ability to handle sensitive matters</w:t>
            </w:r>
          </w:p>
        </w:tc>
      </w:tr>
      <w:tr w:rsidR="00EB68BC" w:rsidRPr="003E5B39"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3E5B39" w:rsidRDefault="00EB68BC" w:rsidP="00EB68BC">
            <w:pPr>
              <w:contextualSpacing/>
              <w:jc w:val="center"/>
              <w:rPr>
                <w:rFonts w:asciiTheme="majorHAnsi" w:hAnsiTheme="majorHAnsi" w:cstheme="majorHAnsi"/>
                <w:b/>
              </w:rPr>
            </w:pPr>
            <w:r w:rsidRPr="003E5B39">
              <w:rPr>
                <w:rFonts w:asciiTheme="majorHAnsi" w:hAnsiTheme="majorHAnsi" w:cstheme="majorHAnsi"/>
                <w:b/>
              </w:rPr>
              <w:t>PAST APPOINTEES</w:t>
            </w:r>
          </w:p>
        </w:tc>
      </w:tr>
      <w:tr w:rsidR="00EB68BC" w:rsidRPr="003E5B39"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3E5B39" w:rsidRDefault="00EB68BC" w:rsidP="00EB68BC">
            <w:pPr>
              <w:contextualSpacing/>
              <w:rPr>
                <w:rFonts w:asciiTheme="majorHAnsi" w:hAnsiTheme="majorHAnsi" w:cstheme="majorHAnsi"/>
              </w:rPr>
            </w:pPr>
            <w:r w:rsidRPr="003E5B39">
              <w:rPr>
                <w:rFonts w:asciiTheme="majorHAnsi" w:hAnsiTheme="majorHAnsi" w:cstheme="majorHAnsi"/>
              </w:rPr>
              <w:t>Jennifer O’Connor (2016 to present) – Deputy General Counsel, Department of Defense; Deputy Assistant to the President; Deputy White House Counsel; Senior Counsel, Department of Health and Human Services; Counselor to the Commissioner of the Internal Revenue Service; Deputy Assistant Secretary for Policy, Department of Labor</w:t>
            </w:r>
          </w:p>
        </w:tc>
      </w:tr>
      <w:tr w:rsidR="00EB68BC" w:rsidRPr="003E5B39"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3E5B39" w:rsidRDefault="00EB68BC" w:rsidP="00EB68BC">
            <w:pPr>
              <w:contextualSpacing/>
              <w:rPr>
                <w:rFonts w:asciiTheme="majorHAnsi" w:hAnsiTheme="majorHAnsi" w:cstheme="majorHAnsi"/>
              </w:rPr>
            </w:pPr>
            <w:r w:rsidRPr="003E5B39">
              <w:rPr>
                <w:rFonts w:asciiTheme="majorHAnsi" w:hAnsiTheme="majorHAnsi" w:cstheme="majorHAnsi"/>
              </w:rPr>
              <w:t>Stephen Preston (2013 to 2015) – General Counsel, Central Intelligence Agency; General Counsel of the Navy; Various Positions in the Departments of Defense and Justice</w:t>
            </w:r>
          </w:p>
        </w:tc>
      </w:tr>
      <w:tr w:rsidR="00EB68BC" w:rsidRPr="003E5B39"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3E5B39" w:rsidRDefault="00EB68BC" w:rsidP="00EB68BC">
            <w:pPr>
              <w:contextualSpacing/>
              <w:rPr>
                <w:rFonts w:asciiTheme="majorHAnsi" w:hAnsiTheme="majorHAnsi" w:cstheme="majorHAnsi"/>
              </w:rPr>
            </w:pPr>
            <w:r w:rsidRPr="003E5B39">
              <w:rPr>
                <w:rFonts w:asciiTheme="majorHAnsi" w:hAnsiTheme="majorHAnsi" w:cstheme="majorHAnsi"/>
              </w:rPr>
              <w:t>Jeh Johnson (2009 to 2012) – Partner, Paul, Weiss, Rifkind, Wharton and Garison LLP; General Counsel of the Air Force; Assistant United States Attorney for the Southern District of New York</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103" w:name="_Toc465779667"/>
      <w:r w:rsidRPr="0017272D">
        <w:t>POSITION DESCRIPTION</w:t>
      </w:r>
      <w:bookmarkEnd w:id="103"/>
    </w:p>
    <w:p w:rsidR="00EB68BC" w:rsidRPr="00661AE5" w:rsidRDefault="00EB68BC" w:rsidP="00EB68BC">
      <w:pPr>
        <w:pStyle w:val="Heading1"/>
        <w:spacing w:before="120"/>
      </w:pPr>
      <w:bookmarkStart w:id="104" w:name="_navy_general_counsel,"/>
      <w:bookmarkStart w:id="105" w:name="_Toc465846352"/>
      <w:bookmarkEnd w:id="104"/>
      <w:r>
        <w:t xml:space="preserve">navy general counsel, </w:t>
      </w:r>
      <w:r w:rsidRPr="00661AE5">
        <w:t>Department</w:t>
      </w:r>
      <w:r>
        <w:t xml:space="preserve"> of defense</w:t>
      </w:r>
      <w:bookmarkEnd w:id="105"/>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9"/>
        <w:gridCol w:w="6617"/>
      </w:tblGrid>
      <w:tr w:rsidR="00EB68BC" w:rsidRPr="007F4E4E"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7F4E4E" w:rsidRDefault="00EB68BC" w:rsidP="00EB68BC">
            <w:pPr>
              <w:contextualSpacing/>
              <w:jc w:val="center"/>
              <w:rPr>
                <w:rFonts w:asciiTheme="majorHAnsi" w:hAnsiTheme="majorHAnsi" w:cstheme="majorHAnsi"/>
                <w:b/>
              </w:rPr>
            </w:pPr>
            <w:r w:rsidRPr="007F4E4E">
              <w:rPr>
                <w:rFonts w:asciiTheme="majorHAnsi" w:hAnsiTheme="majorHAnsi" w:cstheme="majorHAnsi"/>
                <w:b/>
              </w:rPr>
              <w:t>OVERVIEW</w:t>
            </w:r>
          </w:p>
        </w:tc>
      </w:tr>
      <w:tr w:rsidR="00EB68BC" w:rsidRPr="007F4E4E" w:rsidTr="00EB68BC">
        <w:tc>
          <w:tcPr>
            <w:tcW w:w="262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F4E4E" w:rsidRDefault="00EB68BC" w:rsidP="00EB68BC">
            <w:pPr>
              <w:contextualSpacing/>
              <w:rPr>
                <w:rFonts w:asciiTheme="majorHAnsi" w:hAnsiTheme="majorHAnsi" w:cstheme="majorHAnsi"/>
              </w:rPr>
            </w:pPr>
            <w:r w:rsidRPr="007F4E4E">
              <w:rPr>
                <w:rFonts w:asciiTheme="majorHAnsi" w:hAnsiTheme="majorHAnsi" w:cstheme="majorHAnsi"/>
              </w:rPr>
              <w:t>Senate Committee</w:t>
            </w:r>
          </w:p>
        </w:tc>
        <w:tc>
          <w:tcPr>
            <w:tcW w:w="6617" w:type="dxa"/>
            <w:tcBorders>
              <w:top w:val="single" w:sz="2" w:space="0" w:color="auto"/>
              <w:left w:val="single" w:sz="2" w:space="0" w:color="auto"/>
              <w:bottom w:val="single" w:sz="2" w:space="0" w:color="auto"/>
              <w:right w:val="single" w:sz="2" w:space="0" w:color="auto"/>
            </w:tcBorders>
          </w:tcPr>
          <w:p w:rsidR="00EB68BC" w:rsidRPr="007F4E4E" w:rsidRDefault="00EB68BC" w:rsidP="00EB68BC">
            <w:pPr>
              <w:contextualSpacing/>
              <w:rPr>
                <w:rFonts w:asciiTheme="majorHAnsi" w:hAnsiTheme="majorHAnsi" w:cstheme="majorHAnsi"/>
                <w:bCs/>
              </w:rPr>
            </w:pPr>
            <w:r w:rsidRPr="007F4E4E">
              <w:rPr>
                <w:rFonts w:asciiTheme="majorHAnsi" w:hAnsiTheme="majorHAnsi" w:cstheme="majorHAnsi"/>
                <w:bCs/>
              </w:rPr>
              <w:t>Armed Services</w:t>
            </w:r>
          </w:p>
        </w:tc>
      </w:tr>
      <w:tr w:rsidR="00EB68BC" w:rsidRPr="007F4E4E" w:rsidTr="00EB68BC">
        <w:tc>
          <w:tcPr>
            <w:tcW w:w="262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F4E4E" w:rsidRDefault="00EB68BC" w:rsidP="00EB68BC">
            <w:pPr>
              <w:contextualSpacing/>
              <w:rPr>
                <w:rFonts w:asciiTheme="majorHAnsi" w:hAnsiTheme="majorHAnsi" w:cstheme="majorHAnsi"/>
              </w:rPr>
            </w:pPr>
            <w:r w:rsidRPr="007F4E4E">
              <w:rPr>
                <w:rFonts w:asciiTheme="majorHAnsi" w:hAnsiTheme="majorHAnsi" w:cstheme="majorHAnsi"/>
              </w:rPr>
              <w:t>Agency Mission</w:t>
            </w:r>
          </w:p>
        </w:tc>
        <w:tc>
          <w:tcPr>
            <w:tcW w:w="6617" w:type="dxa"/>
            <w:tcBorders>
              <w:top w:val="single" w:sz="2" w:space="0" w:color="auto"/>
              <w:left w:val="single" w:sz="2" w:space="0" w:color="auto"/>
              <w:bottom w:val="single" w:sz="2" w:space="0" w:color="auto"/>
              <w:right w:val="single" w:sz="2" w:space="0" w:color="auto"/>
            </w:tcBorders>
          </w:tcPr>
          <w:p w:rsidR="00EB68BC" w:rsidRPr="007F4E4E" w:rsidRDefault="00EB68BC" w:rsidP="00EB68BC">
            <w:pPr>
              <w:contextualSpacing/>
              <w:rPr>
                <w:rFonts w:asciiTheme="majorHAnsi" w:hAnsiTheme="majorHAnsi" w:cstheme="majorHAnsi"/>
              </w:rPr>
            </w:pPr>
            <w:r w:rsidRPr="007F4E4E">
              <w:rPr>
                <w:rFonts w:asciiTheme="majorHAnsi" w:hAnsiTheme="majorHAnsi" w:cstheme="majorHAnsi"/>
                <w:bCs/>
              </w:rPr>
              <w:t>The mission of the Navy is to maintain, train and equip combat-ready Naval forces capable of winning wars, deterring aggression and maintaining freedom of the seas.</w:t>
            </w:r>
          </w:p>
        </w:tc>
      </w:tr>
      <w:tr w:rsidR="00EB68BC" w:rsidRPr="007F4E4E" w:rsidTr="00EB68BC">
        <w:tc>
          <w:tcPr>
            <w:tcW w:w="262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F4E4E" w:rsidRDefault="00EB68BC" w:rsidP="00EB68BC">
            <w:pPr>
              <w:contextualSpacing/>
              <w:rPr>
                <w:rFonts w:asciiTheme="majorHAnsi" w:hAnsiTheme="majorHAnsi" w:cstheme="majorHAnsi"/>
              </w:rPr>
            </w:pPr>
            <w:r w:rsidRPr="007F4E4E">
              <w:rPr>
                <w:rFonts w:asciiTheme="majorHAnsi" w:hAnsiTheme="majorHAnsi" w:cstheme="majorHAnsi"/>
              </w:rPr>
              <w:t>Position Overview</w:t>
            </w:r>
          </w:p>
        </w:tc>
        <w:tc>
          <w:tcPr>
            <w:tcW w:w="6617" w:type="dxa"/>
            <w:tcBorders>
              <w:top w:val="single" w:sz="2" w:space="0" w:color="auto"/>
              <w:left w:val="single" w:sz="2" w:space="0" w:color="auto"/>
              <w:bottom w:val="single" w:sz="2" w:space="0" w:color="auto"/>
              <w:right w:val="single" w:sz="2" w:space="0" w:color="auto"/>
            </w:tcBorders>
          </w:tcPr>
          <w:p w:rsidR="00EB68BC" w:rsidRPr="007F4E4E" w:rsidRDefault="00EB68BC" w:rsidP="00EB68BC">
            <w:pPr>
              <w:contextualSpacing/>
              <w:rPr>
                <w:rFonts w:asciiTheme="majorHAnsi" w:hAnsiTheme="majorHAnsi" w:cstheme="majorHAnsi"/>
                <w:bCs/>
              </w:rPr>
            </w:pPr>
            <w:r w:rsidRPr="007F4E4E">
              <w:rPr>
                <w:rFonts w:asciiTheme="majorHAnsi" w:hAnsiTheme="majorHAnsi" w:cstheme="majorHAnsi"/>
                <w:bCs/>
              </w:rPr>
              <w:t xml:space="preserve">The </w:t>
            </w:r>
            <w:r>
              <w:rPr>
                <w:rFonts w:asciiTheme="majorHAnsi" w:hAnsiTheme="majorHAnsi" w:cstheme="majorHAnsi"/>
                <w:bCs/>
              </w:rPr>
              <w:t>general counsel</w:t>
            </w:r>
            <w:r w:rsidRPr="007F4E4E">
              <w:rPr>
                <w:rFonts w:asciiTheme="majorHAnsi" w:hAnsiTheme="majorHAnsi" w:cstheme="majorHAnsi"/>
                <w:bCs/>
              </w:rPr>
              <w:t xml:space="preserve"> of the Navy is the chief legal officer of the Department of the Navy (DON) and is the head of the Office of General Counsel (OGC). This individual performs such functions as the </w:t>
            </w:r>
            <w:r>
              <w:rPr>
                <w:rFonts w:asciiTheme="majorHAnsi" w:hAnsiTheme="majorHAnsi" w:cstheme="majorHAnsi"/>
                <w:bCs/>
              </w:rPr>
              <w:t>secretary</w:t>
            </w:r>
            <w:r w:rsidRPr="007F4E4E">
              <w:rPr>
                <w:rFonts w:asciiTheme="majorHAnsi" w:hAnsiTheme="majorHAnsi" w:cstheme="majorHAnsi"/>
                <w:bCs/>
              </w:rPr>
              <w:t xml:space="preserve"> of the Navy may prescribe. The legal opinions issued by the </w:t>
            </w:r>
            <w:r>
              <w:rPr>
                <w:rFonts w:asciiTheme="majorHAnsi" w:hAnsiTheme="majorHAnsi" w:cstheme="majorHAnsi"/>
                <w:bCs/>
              </w:rPr>
              <w:t>general counsel</w:t>
            </w:r>
            <w:r w:rsidRPr="007F4E4E">
              <w:rPr>
                <w:rFonts w:asciiTheme="majorHAnsi" w:hAnsiTheme="majorHAnsi" w:cstheme="majorHAnsi"/>
                <w:bCs/>
              </w:rPr>
              <w:t xml:space="preserve"> (GC) are the controlling legal opinions within the DON.</w:t>
            </w:r>
          </w:p>
        </w:tc>
      </w:tr>
      <w:tr w:rsidR="00EB68BC" w:rsidRPr="007F4E4E" w:rsidTr="00EB68BC">
        <w:tc>
          <w:tcPr>
            <w:tcW w:w="262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F4E4E" w:rsidRDefault="00EB68BC" w:rsidP="00EB68BC">
            <w:pPr>
              <w:contextualSpacing/>
              <w:rPr>
                <w:rFonts w:asciiTheme="majorHAnsi" w:hAnsiTheme="majorHAnsi" w:cstheme="majorHAnsi"/>
                <w:i/>
              </w:rPr>
            </w:pPr>
            <w:r w:rsidRPr="007F4E4E">
              <w:rPr>
                <w:rFonts w:asciiTheme="majorHAnsi" w:hAnsiTheme="majorHAnsi" w:cstheme="majorHAnsi"/>
              </w:rPr>
              <w:t>Compensation</w:t>
            </w:r>
          </w:p>
        </w:tc>
        <w:tc>
          <w:tcPr>
            <w:tcW w:w="6617" w:type="dxa"/>
            <w:tcBorders>
              <w:top w:val="single" w:sz="2" w:space="0" w:color="auto"/>
              <w:left w:val="single" w:sz="2" w:space="0" w:color="auto"/>
              <w:bottom w:val="single" w:sz="2" w:space="0" w:color="auto"/>
              <w:right w:val="single" w:sz="2" w:space="0" w:color="auto"/>
            </w:tcBorders>
          </w:tcPr>
          <w:p w:rsidR="00EB68BC" w:rsidRPr="007F4E4E" w:rsidRDefault="00EB68BC" w:rsidP="00EB68BC">
            <w:pPr>
              <w:contextualSpacing/>
              <w:rPr>
                <w:rFonts w:asciiTheme="majorHAnsi" w:hAnsiTheme="majorHAnsi" w:cstheme="majorHAnsi"/>
                <w:bCs/>
              </w:rPr>
            </w:pPr>
            <w:r w:rsidRPr="007F4E4E">
              <w:rPr>
                <w:rFonts w:asciiTheme="majorHAnsi" w:hAnsiTheme="majorHAnsi" w:cstheme="majorHAnsi"/>
                <w:bCs/>
              </w:rPr>
              <w:t>Level IV $160,300 (5 U.S.C. § 5315)</w:t>
            </w:r>
          </w:p>
        </w:tc>
      </w:tr>
      <w:tr w:rsidR="00EB68BC" w:rsidRPr="007F4E4E" w:rsidTr="00EB68BC">
        <w:tc>
          <w:tcPr>
            <w:tcW w:w="262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F4E4E" w:rsidRDefault="00EB68BC" w:rsidP="00EB68BC">
            <w:pPr>
              <w:contextualSpacing/>
              <w:rPr>
                <w:rFonts w:asciiTheme="majorHAnsi" w:hAnsiTheme="majorHAnsi" w:cstheme="majorHAnsi"/>
              </w:rPr>
            </w:pPr>
            <w:r w:rsidRPr="007F4E4E">
              <w:rPr>
                <w:rFonts w:asciiTheme="majorHAnsi" w:hAnsiTheme="majorHAnsi" w:cstheme="majorHAnsi"/>
              </w:rPr>
              <w:t>Position Reports to</w:t>
            </w:r>
          </w:p>
        </w:tc>
        <w:tc>
          <w:tcPr>
            <w:tcW w:w="6617" w:type="dxa"/>
            <w:tcBorders>
              <w:top w:val="single" w:sz="2" w:space="0" w:color="auto"/>
              <w:left w:val="single" w:sz="2" w:space="0" w:color="auto"/>
              <w:bottom w:val="single" w:sz="2" w:space="0" w:color="auto"/>
              <w:right w:val="single" w:sz="2" w:space="0" w:color="auto"/>
            </w:tcBorders>
          </w:tcPr>
          <w:p w:rsidR="00EB68BC" w:rsidRPr="007F4E4E" w:rsidRDefault="00EB68BC" w:rsidP="00EB68BC">
            <w:pPr>
              <w:contextualSpacing/>
              <w:rPr>
                <w:rFonts w:asciiTheme="majorHAnsi" w:hAnsiTheme="majorHAnsi" w:cstheme="majorHAnsi"/>
              </w:rPr>
            </w:pPr>
            <w:r w:rsidRPr="007F4E4E">
              <w:rPr>
                <w:rFonts w:asciiTheme="majorHAnsi" w:hAnsiTheme="majorHAnsi" w:cstheme="majorHAnsi"/>
              </w:rPr>
              <w:t>Secretary of the Navy</w:t>
            </w:r>
          </w:p>
        </w:tc>
      </w:tr>
      <w:tr w:rsidR="00EB68BC" w:rsidRPr="007F4E4E"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7F4E4E" w:rsidRDefault="00EB68BC" w:rsidP="00EB68BC">
            <w:pPr>
              <w:contextualSpacing/>
              <w:jc w:val="center"/>
              <w:rPr>
                <w:rFonts w:asciiTheme="majorHAnsi" w:hAnsiTheme="majorHAnsi" w:cstheme="majorHAnsi"/>
                <w:b/>
              </w:rPr>
            </w:pPr>
            <w:r w:rsidRPr="007F4E4E">
              <w:rPr>
                <w:rFonts w:asciiTheme="majorHAnsi" w:hAnsiTheme="majorHAnsi" w:cstheme="majorHAnsi"/>
                <w:b/>
              </w:rPr>
              <w:t>RESPONSIBILITIES</w:t>
            </w:r>
          </w:p>
        </w:tc>
      </w:tr>
      <w:tr w:rsidR="00EB68BC" w:rsidRPr="007F4E4E" w:rsidTr="00EB68BC">
        <w:tc>
          <w:tcPr>
            <w:tcW w:w="262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F4E4E" w:rsidRDefault="00EB68BC" w:rsidP="00EB68BC">
            <w:pPr>
              <w:contextualSpacing/>
              <w:rPr>
                <w:rFonts w:asciiTheme="majorHAnsi" w:hAnsiTheme="majorHAnsi" w:cstheme="majorHAnsi"/>
              </w:rPr>
            </w:pPr>
            <w:r w:rsidRPr="007F4E4E">
              <w:rPr>
                <w:rFonts w:asciiTheme="majorHAnsi" w:hAnsiTheme="majorHAnsi" w:cstheme="majorHAnsi"/>
              </w:rPr>
              <w:t>Management Scope</w:t>
            </w:r>
          </w:p>
        </w:tc>
        <w:tc>
          <w:tcPr>
            <w:tcW w:w="6617" w:type="dxa"/>
            <w:tcBorders>
              <w:top w:val="single" w:sz="2" w:space="0" w:color="auto"/>
              <w:left w:val="single" w:sz="2" w:space="0" w:color="auto"/>
              <w:bottom w:val="single" w:sz="2" w:space="0" w:color="auto"/>
              <w:right w:val="single" w:sz="2" w:space="0" w:color="auto"/>
            </w:tcBorders>
          </w:tcPr>
          <w:p w:rsidR="00EB68BC" w:rsidRPr="0022625B" w:rsidRDefault="00EB68BC" w:rsidP="00EB68BC">
            <w:pPr>
              <w:contextualSpacing/>
              <w:rPr>
                <w:rFonts w:asciiTheme="majorHAnsi" w:hAnsiTheme="majorHAnsi" w:cstheme="majorHAnsi"/>
                <w:bCs/>
              </w:rPr>
            </w:pPr>
            <w:r w:rsidRPr="0022625B">
              <w:rPr>
                <w:rFonts w:asciiTheme="majorHAnsi" w:hAnsiTheme="majorHAnsi" w:cs="Arial"/>
              </w:rPr>
              <w:t>The Navy has an annual budget in excess of $170 billi</w:t>
            </w:r>
            <w:r>
              <w:rPr>
                <w:rFonts w:asciiTheme="majorHAnsi" w:hAnsiTheme="majorHAnsi" w:cs="Arial"/>
              </w:rPr>
              <w:t>on and nearly 900,000 sailors, m</w:t>
            </w:r>
            <w:r w:rsidRPr="0022625B">
              <w:rPr>
                <w:rFonts w:asciiTheme="majorHAnsi" w:hAnsiTheme="majorHAnsi" w:cs="Arial"/>
              </w:rPr>
              <w:t>arines and civilians.</w:t>
            </w:r>
          </w:p>
        </w:tc>
      </w:tr>
      <w:tr w:rsidR="00EB68BC" w:rsidRPr="007F4E4E" w:rsidTr="00EB68BC">
        <w:tc>
          <w:tcPr>
            <w:tcW w:w="262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F4E4E" w:rsidRDefault="00EB68BC" w:rsidP="00EB68BC">
            <w:pPr>
              <w:contextualSpacing/>
              <w:rPr>
                <w:rFonts w:asciiTheme="majorHAnsi" w:hAnsiTheme="majorHAnsi" w:cstheme="majorHAnsi"/>
              </w:rPr>
            </w:pPr>
            <w:r w:rsidRPr="007F4E4E">
              <w:rPr>
                <w:rFonts w:asciiTheme="majorHAnsi" w:hAnsiTheme="majorHAnsi" w:cstheme="majorHAnsi"/>
              </w:rPr>
              <w:t>Primary Responsibilities</w:t>
            </w:r>
          </w:p>
        </w:tc>
        <w:tc>
          <w:tcPr>
            <w:tcW w:w="6617" w:type="dxa"/>
            <w:tcBorders>
              <w:top w:val="single" w:sz="2" w:space="0" w:color="auto"/>
              <w:left w:val="single" w:sz="2" w:space="0" w:color="auto"/>
              <w:bottom w:val="single" w:sz="2" w:space="0" w:color="auto"/>
              <w:right w:val="single" w:sz="2" w:space="0" w:color="auto"/>
            </w:tcBorders>
          </w:tcPr>
          <w:p w:rsidR="00EB68BC" w:rsidRPr="007F4E4E" w:rsidRDefault="00EB68BC" w:rsidP="00EB68BC">
            <w:pPr>
              <w:pStyle w:val="ListParagraph"/>
              <w:numPr>
                <w:ilvl w:val="0"/>
                <w:numId w:val="1"/>
              </w:numPr>
              <w:rPr>
                <w:rFonts w:asciiTheme="majorHAnsi" w:hAnsiTheme="majorHAnsi" w:cstheme="majorHAnsi"/>
              </w:rPr>
            </w:pPr>
            <w:r w:rsidRPr="007F4E4E">
              <w:rPr>
                <w:rFonts w:asciiTheme="majorHAnsi" w:hAnsiTheme="majorHAnsi" w:cstheme="majorHAnsi"/>
                <w:bCs/>
              </w:rPr>
              <w:t>Manages the Office of the General Counsel.</w:t>
            </w:r>
          </w:p>
          <w:p w:rsidR="00EB68BC" w:rsidRPr="007F4E4E" w:rsidRDefault="00EB68BC" w:rsidP="00EB68BC">
            <w:pPr>
              <w:pStyle w:val="ListParagraph"/>
              <w:numPr>
                <w:ilvl w:val="0"/>
                <w:numId w:val="1"/>
              </w:numPr>
              <w:rPr>
                <w:rFonts w:asciiTheme="majorHAnsi" w:hAnsiTheme="majorHAnsi" w:cstheme="majorHAnsi"/>
              </w:rPr>
            </w:pPr>
            <w:r w:rsidRPr="007F4E4E">
              <w:rPr>
                <w:rFonts w:asciiTheme="majorHAnsi" w:hAnsiTheme="majorHAnsi" w:cstheme="majorHAnsi"/>
                <w:bCs/>
              </w:rPr>
              <w:t>Provides business and business-related legal advice and services to the Navy and Marine Corps, including the fleet and shore establishment</w:t>
            </w:r>
            <w:r>
              <w:rPr>
                <w:rFonts w:asciiTheme="majorHAnsi" w:hAnsiTheme="majorHAnsi" w:cstheme="majorHAnsi"/>
                <w:bCs/>
              </w:rPr>
              <w:t xml:space="preserve"> and</w:t>
            </w:r>
            <w:r w:rsidRPr="007F4E4E">
              <w:rPr>
                <w:rFonts w:asciiTheme="majorHAnsi" w:hAnsiTheme="majorHAnsi" w:cstheme="majorHAnsi"/>
                <w:bCs/>
              </w:rPr>
              <w:t xml:space="preserve"> the operations of the Military Sealift Command.</w:t>
            </w:r>
          </w:p>
          <w:p w:rsidR="00EB68BC" w:rsidRPr="007F4E4E" w:rsidRDefault="00EB68BC" w:rsidP="00EB68BC">
            <w:pPr>
              <w:pStyle w:val="ListParagraph"/>
              <w:numPr>
                <w:ilvl w:val="0"/>
                <w:numId w:val="1"/>
              </w:numPr>
              <w:rPr>
                <w:rFonts w:asciiTheme="majorHAnsi" w:hAnsiTheme="majorHAnsi" w:cstheme="majorHAnsi"/>
              </w:rPr>
            </w:pPr>
            <w:r w:rsidRPr="007F4E4E">
              <w:rPr>
                <w:rFonts w:asciiTheme="majorHAnsi" w:hAnsiTheme="majorHAnsi" w:cstheme="majorHAnsi"/>
                <w:bCs/>
              </w:rPr>
              <w:t>Provides solutions to legal issues in its principal areas of expertise, which include the following: acquisition law; business and commercial law; real and personal property law; civilian personnel and labor law; fiscal law; environmental law; alternate dispute resolution; intellectual property law; intelligence law; ethics</w:t>
            </w:r>
            <w:r>
              <w:rPr>
                <w:rFonts w:asciiTheme="majorHAnsi" w:hAnsiTheme="majorHAnsi" w:cstheme="majorHAnsi"/>
                <w:bCs/>
              </w:rPr>
              <w:t xml:space="preserve"> and</w:t>
            </w:r>
            <w:r w:rsidRPr="007F4E4E">
              <w:rPr>
                <w:rFonts w:asciiTheme="majorHAnsi" w:hAnsiTheme="majorHAnsi" w:cstheme="majorHAnsi"/>
                <w:bCs/>
              </w:rPr>
              <w:t xml:space="preserve"> standards of conduct; Freedom of Information Act and Privacy Act law; and litigation related to these areas.</w:t>
            </w:r>
          </w:p>
          <w:p w:rsidR="00EB68BC" w:rsidRPr="007F4E4E" w:rsidRDefault="00EB68BC" w:rsidP="00EB68BC">
            <w:pPr>
              <w:pStyle w:val="ListParagraph"/>
              <w:numPr>
                <w:ilvl w:val="0"/>
                <w:numId w:val="1"/>
              </w:numPr>
              <w:rPr>
                <w:rFonts w:asciiTheme="majorHAnsi" w:hAnsiTheme="majorHAnsi" w:cstheme="majorHAnsi"/>
              </w:rPr>
            </w:pPr>
            <w:r w:rsidRPr="007F4E4E">
              <w:rPr>
                <w:rFonts w:asciiTheme="majorHAnsi" w:hAnsiTheme="majorHAnsi" w:cstheme="majorHAnsi"/>
                <w:bCs/>
              </w:rPr>
              <w:t>Maintains a close</w:t>
            </w:r>
            <w:r>
              <w:rPr>
                <w:rFonts w:asciiTheme="majorHAnsi" w:hAnsiTheme="majorHAnsi" w:cstheme="majorHAnsi"/>
                <w:bCs/>
              </w:rPr>
              <w:t xml:space="preserve"> working relationship with the judge advocate g</w:t>
            </w:r>
            <w:r w:rsidRPr="007F4E4E">
              <w:rPr>
                <w:rFonts w:asciiTheme="majorHAnsi" w:hAnsiTheme="majorHAnsi" w:cstheme="majorHAnsi"/>
                <w:bCs/>
              </w:rPr>
              <w:t>en</w:t>
            </w:r>
            <w:r>
              <w:rPr>
                <w:rFonts w:asciiTheme="majorHAnsi" w:hAnsiTheme="majorHAnsi" w:cstheme="majorHAnsi"/>
                <w:bCs/>
              </w:rPr>
              <w:t>eral (JAG) of the Navy and the s</w:t>
            </w:r>
            <w:r w:rsidRPr="007F4E4E">
              <w:rPr>
                <w:rFonts w:asciiTheme="majorHAnsi" w:hAnsiTheme="majorHAnsi" w:cstheme="majorHAnsi"/>
                <w:bCs/>
              </w:rPr>
              <w:t>taf</w:t>
            </w:r>
            <w:r>
              <w:rPr>
                <w:rFonts w:asciiTheme="majorHAnsi" w:hAnsiTheme="majorHAnsi" w:cstheme="majorHAnsi"/>
                <w:bCs/>
              </w:rPr>
              <w:t>f judge a</w:t>
            </w:r>
            <w:r w:rsidRPr="007F4E4E">
              <w:rPr>
                <w:rFonts w:asciiTheme="majorHAnsi" w:hAnsiTheme="majorHAnsi" w:cstheme="majorHAnsi"/>
                <w:bCs/>
              </w:rPr>
              <w:t>dvocate to the Commandant of the Marine Corps (CMC) on all matters of common interest.</w:t>
            </w:r>
          </w:p>
          <w:p w:rsidR="00EB68BC" w:rsidRPr="007F4E4E" w:rsidRDefault="00EB68BC" w:rsidP="00EB68BC">
            <w:pPr>
              <w:pStyle w:val="ListParagraph"/>
              <w:numPr>
                <w:ilvl w:val="0"/>
                <w:numId w:val="1"/>
              </w:numPr>
              <w:rPr>
                <w:rFonts w:asciiTheme="majorHAnsi" w:hAnsiTheme="majorHAnsi" w:cstheme="majorHAnsi"/>
              </w:rPr>
            </w:pPr>
            <w:r w:rsidRPr="007F4E4E">
              <w:rPr>
                <w:rFonts w:asciiTheme="majorHAnsi" w:hAnsiTheme="majorHAnsi" w:cstheme="majorHAnsi"/>
              </w:rPr>
              <w:t>As</w:t>
            </w:r>
            <w:r>
              <w:rPr>
                <w:rFonts w:asciiTheme="majorHAnsi" w:hAnsiTheme="majorHAnsi" w:cstheme="majorHAnsi"/>
              </w:rPr>
              <w:t>sists in the oversight of the naval c</w:t>
            </w:r>
            <w:r w:rsidRPr="007F4E4E">
              <w:rPr>
                <w:rFonts w:asciiTheme="majorHAnsi" w:hAnsiTheme="majorHAnsi" w:cstheme="majorHAnsi"/>
              </w:rPr>
              <w:t>r</w:t>
            </w:r>
            <w:r>
              <w:rPr>
                <w:rFonts w:asciiTheme="majorHAnsi" w:hAnsiTheme="majorHAnsi" w:cstheme="majorHAnsi"/>
              </w:rPr>
              <w:t>iminal investigative s</w:t>
            </w:r>
            <w:r w:rsidRPr="007F4E4E">
              <w:rPr>
                <w:rFonts w:asciiTheme="majorHAnsi" w:hAnsiTheme="majorHAnsi" w:cstheme="majorHAnsi"/>
              </w:rPr>
              <w:t>ervice.</w:t>
            </w:r>
          </w:p>
          <w:p w:rsidR="00EB68BC" w:rsidRPr="007F4E4E" w:rsidRDefault="00EB68BC" w:rsidP="00EB68BC">
            <w:pPr>
              <w:pStyle w:val="ListParagraph"/>
              <w:numPr>
                <w:ilvl w:val="0"/>
                <w:numId w:val="1"/>
              </w:numPr>
              <w:rPr>
                <w:rFonts w:asciiTheme="majorHAnsi" w:hAnsiTheme="majorHAnsi" w:cstheme="majorHAnsi"/>
              </w:rPr>
            </w:pPr>
            <w:r w:rsidRPr="007F4E4E">
              <w:rPr>
                <w:rFonts w:asciiTheme="majorHAnsi" w:hAnsiTheme="majorHAnsi" w:cstheme="majorHAnsi"/>
              </w:rPr>
              <w:t>Ensures that the intelligence, intelligence-related</w:t>
            </w:r>
            <w:r>
              <w:rPr>
                <w:rFonts w:asciiTheme="majorHAnsi" w:hAnsiTheme="majorHAnsi" w:cstheme="majorHAnsi"/>
              </w:rPr>
              <w:t xml:space="preserve"> and sensitive activities of the d</w:t>
            </w:r>
            <w:r w:rsidRPr="007F4E4E">
              <w:rPr>
                <w:rFonts w:asciiTheme="majorHAnsi" w:hAnsiTheme="majorHAnsi" w:cstheme="majorHAnsi"/>
              </w:rPr>
              <w:t>epartment are conducted in a legal manner.</w:t>
            </w:r>
          </w:p>
          <w:p w:rsidR="00EB68BC" w:rsidRPr="007F4E4E" w:rsidRDefault="00EB68BC" w:rsidP="00EB68BC">
            <w:pPr>
              <w:pStyle w:val="ListParagraph"/>
              <w:numPr>
                <w:ilvl w:val="0"/>
                <w:numId w:val="1"/>
              </w:numPr>
              <w:rPr>
                <w:rFonts w:asciiTheme="majorHAnsi" w:hAnsiTheme="majorHAnsi" w:cstheme="majorHAnsi"/>
              </w:rPr>
            </w:pPr>
            <w:r w:rsidRPr="007F4E4E">
              <w:rPr>
                <w:rFonts w:asciiTheme="majorHAnsi" w:hAnsiTheme="majorHAnsi" w:cstheme="majorHAnsi"/>
              </w:rPr>
              <w:t xml:space="preserve">Oversees the Acquisition Integrity Office and the </w:t>
            </w:r>
            <w:r>
              <w:rPr>
                <w:rFonts w:asciiTheme="majorHAnsi" w:hAnsiTheme="majorHAnsi" w:cstheme="majorHAnsi"/>
              </w:rPr>
              <w:t>suspending and debarring official</w:t>
            </w:r>
            <w:r w:rsidRPr="007F4E4E">
              <w:rPr>
                <w:rFonts w:asciiTheme="majorHAnsi" w:hAnsiTheme="majorHAnsi" w:cstheme="majorHAnsi"/>
              </w:rPr>
              <w:t xml:space="preserve"> on acquisition matters.</w:t>
            </w:r>
          </w:p>
          <w:p w:rsidR="00EB68BC" w:rsidRPr="007F4E4E" w:rsidRDefault="00EB68BC" w:rsidP="00EB68BC">
            <w:pPr>
              <w:pStyle w:val="ListParagraph"/>
              <w:numPr>
                <w:ilvl w:val="0"/>
                <w:numId w:val="1"/>
              </w:numPr>
              <w:rPr>
                <w:rFonts w:asciiTheme="majorHAnsi" w:hAnsiTheme="majorHAnsi" w:cstheme="majorHAnsi"/>
              </w:rPr>
            </w:pPr>
            <w:r w:rsidRPr="007F4E4E">
              <w:rPr>
                <w:rFonts w:asciiTheme="majorHAnsi" w:hAnsiTheme="majorHAnsi" w:cstheme="majorHAnsi"/>
              </w:rPr>
              <w:t xml:space="preserve">Manages the </w:t>
            </w:r>
            <w:r>
              <w:rPr>
                <w:rFonts w:asciiTheme="majorHAnsi" w:hAnsiTheme="majorHAnsi" w:cstheme="majorHAnsi"/>
              </w:rPr>
              <w:t>alternative dispute resolution program</w:t>
            </w:r>
            <w:r w:rsidRPr="007F4E4E">
              <w:rPr>
                <w:rFonts w:asciiTheme="majorHAnsi" w:hAnsiTheme="majorHAnsi" w:cstheme="majorHAnsi"/>
              </w:rPr>
              <w:t xml:space="preserve"> for the Department of the Navy.</w:t>
            </w:r>
          </w:p>
          <w:p w:rsidR="00EB68BC" w:rsidRPr="007F4E4E" w:rsidRDefault="00EB68BC" w:rsidP="00EB68BC">
            <w:pPr>
              <w:pStyle w:val="ListParagraph"/>
              <w:numPr>
                <w:ilvl w:val="0"/>
                <w:numId w:val="1"/>
              </w:numPr>
              <w:rPr>
                <w:rFonts w:asciiTheme="majorHAnsi" w:hAnsiTheme="majorHAnsi" w:cstheme="majorHAnsi"/>
              </w:rPr>
            </w:pPr>
            <w:r w:rsidRPr="007F4E4E">
              <w:rPr>
                <w:rFonts w:asciiTheme="majorHAnsi" w:hAnsiTheme="majorHAnsi" w:cstheme="majorHAnsi"/>
              </w:rPr>
              <w:t>Provides legal review on all legislative proposals of interest to the Navy.</w:t>
            </w:r>
          </w:p>
          <w:p w:rsidR="00EB68BC" w:rsidRPr="007F4E4E" w:rsidRDefault="00EB68BC" w:rsidP="00EB68BC">
            <w:pPr>
              <w:pStyle w:val="ListParagraph"/>
              <w:numPr>
                <w:ilvl w:val="0"/>
                <w:numId w:val="1"/>
              </w:numPr>
              <w:rPr>
                <w:rFonts w:asciiTheme="majorHAnsi" w:hAnsiTheme="majorHAnsi" w:cstheme="majorHAnsi"/>
              </w:rPr>
            </w:pPr>
            <w:r w:rsidRPr="007F4E4E">
              <w:rPr>
                <w:rFonts w:asciiTheme="majorHAnsi" w:hAnsiTheme="majorHAnsi" w:cstheme="majorHAnsi"/>
                <w:bCs/>
              </w:rPr>
              <w:t xml:space="preserve">Works with the other </w:t>
            </w:r>
            <w:r>
              <w:rPr>
                <w:rFonts w:asciiTheme="majorHAnsi" w:hAnsiTheme="majorHAnsi" w:cstheme="majorHAnsi"/>
                <w:bCs/>
              </w:rPr>
              <w:t>general counsel</w:t>
            </w:r>
            <w:r w:rsidRPr="007F4E4E">
              <w:rPr>
                <w:rFonts w:asciiTheme="majorHAnsi" w:hAnsiTheme="majorHAnsi" w:cstheme="majorHAnsi"/>
                <w:bCs/>
              </w:rPr>
              <w:t xml:space="preserve"> of the Department of Defense on issues of common concern.</w:t>
            </w:r>
          </w:p>
        </w:tc>
      </w:tr>
      <w:tr w:rsidR="00EB68BC" w:rsidRPr="007F4E4E" w:rsidTr="00EB68BC">
        <w:tc>
          <w:tcPr>
            <w:tcW w:w="262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F4E4E" w:rsidRDefault="00EB68BC" w:rsidP="00EB68BC">
            <w:pPr>
              <w:contextualSpacing/>
              <w:rPr>
                <w:rFonts w:asciiTheme="majorHAnsi" w:hAnsiTheme="majorHAnsi" w:cstheme="majorHAnsi"/>
              </w:rPr>
            </w:pPr>
            <w:r w:rsidRPr="007F4E4E">
              <w:rPr>
                <w:rFonts w:asciiTheme="majorHAnsi" w:hAnsiTheme="majorHAnsi" w:cstheme="majorHAnsi"/>
              </w:rPr>
              <w:t>Strategic Goals and Priorities</w:t>
            </w:r>
          </w:p>
        </w:tc>
        <w:tc>
          <w:tcPr>
            <w:tcW w:w="6617" w:type="dxa"/>
            <w:tcBorders>
              <w:top w:val="single" w:sz="2" w:space="0" w:color="auto"/>
              <w:left w:val="single" w:sz="2" w:space="0" w:color="auto"/>
              <w:bottom w:val="single" w:sz="2" w:space="0" w:color="auto"/>
              <w:right w:val="single" w:sz="2" w:space="0" w:color="auto"/>
            </w:tcBorders>
            <w:vAlign w:val="center"/>
          </w:tcPr>
          <w:p w:rsidR="00EB68BC" w:rsidRPr="007F4E4E" w:rsidRDefault="00EB68BC" w:rsidP="00EB68BC">
            <w:pPr>
              <w:ind w:left="72"/>
              <w:contextualSpacing/>
              <w:jc w:val="center"/>
              <w:rPr>
                <w:rFonts w:asciiTheme="majorHAnsi" w:hAnsiTheme="majorHAnsi" w:cstheme="majorHAnsi"/>
              </w:rPr>
            </w:pPr>
          </w:p>
          <w:p w:rsidR="00EB68BC" w:rsidRPr="007F4E4E" w:rsidRDefault="00EB68BC" w:rsidP="00EB68BC">
            <w:pPr>
              <w:ind w:left="72"/>
              <w:contextualSpacing/>
              <w:jc w:val="center"/>
              <w:rPr>
                <w:rFonts w:asciiTheme="majorHAnsi" w:hAnsiTheme="majorHAnsi" w:cstheme="majorHAnsi"/>
              </w:rPr>
            </w:pPr>
          </w:p>
          <w:p w:rsidR="00EB68BC" w:rsidRPr="007F4E4E" w:rsidRDefault="00EB68BC" w:rsidP="00EB68BC">
            <w:pPr>
              <w:ind w:left="72"/>
              <w:contextualSpacing/>
              <w:jc w:val="center"/>
              <w:rPr>
                <w:rFonts w:asciiTheme="majorHAnsi" w:hAnsiTheme="majorHAnsi" w:cstheme="majorHAnsi"/>
              </w:rPr>
            </w:pPr>
            <w:r>
              <w:rPr>
                <w:rFonts w:asciiTheme="majorHAnsi" w:hAnsiTheme="majorHAnsi" w:cstheme="majorHAnsi"/>
              </w:rPr>
              <w:t>Depends on the policy priorities of the administration</w:t>
            </w:r>
          </w:p>
          <w:p w:rsidR="00EB68BC" w:rsidRPr="007F4E4E" w:rsidRDefault="00EB68BC" w:rsidP="00EB68BC">
            <w:pPr>
              <w:ind w:left="72"/>
              <w:contextualSpacing/>
              <w:jc w:val="center"/>
              <w:rPr>
                <w:rFonts w:asciiTheme="majorHAnsi" w:hAnsiTheme="majorHAnsi" w:cstheme="majorHAnsi"/>
              </w:rPr>
            </w:pPr>
          </w:p>
          <w:p w:rsidR="00EB68BC" w:rsidRPr="007F4E4E" w:rsidRDefault="00EB68BC" w:rsidP="00EB68BC">
            <w:pPr>
              <w:ind w:left="72"/>
              <w:contextualSpacing/>
              <w:jc w:val="center"/>
              <w:rPr>
                <w:rFonts w:asciiTheme="majorHAnsi" w:hAnsiTheme="majorHAnsi" w:cstheme="majorHAnsi"/>
              </w:rPr>
            </w:pPr>
          </w:p>
        </w:tc>
      </w:tr>
      <w:tr w:rsidR="00EB68BC" w:rsidRPr="007F4E4E"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7F4E4E" w:rsidRDefault="00EB68BC" w:rsidP="00EB68BC">
            <w:pPr>
              <w:contextualSpacing/>
              <w:jc w:val="center"/>
              <w:rPr>
                <w:rFonts w:asciiTheme="majorHAnsi" w:hAnsiTheme="majorHAnsi" w:cstheme="majorHAnsi"/>
                <w:b/>
              </w:rPr>
            </w:pPr>
            <w:r w:rsidRPr="007F4E4E">
              <w:rPr>
                <w:rFonts w:asciiTheme="majorHAnsi" w:hAnsiTheme="majorHAnsi" w:cstheme="majorHAnsi"/>
                <w:b/>
              </w:rPr>
              <w:t>REQUIREMENTS AND COMPETENCIES</w:t>
            </w:r>
          </w:p>
        </w:tc>
      </w:tr>
      <w:tr w:rsidR="00EB68BC" w:rsidRPr="007F4E4E" w:rsidTr="00EB68BC">
        <w:tc>
          <w:tcPr>
            <w:tcW w:w="262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F4E4E" w:rsidRDefault="00EB68BC" w:rsidP="00EB68BC">
            <w:pPr>
              <w:contextualSpacing/>
              <w:rPr>
                <w:rFonts w:asciiTheme="majorHAnsi" w:hAnsiTheme="majorHAnsi" w:cstheme="majorHAnsi"/>
              </w:rPr>
            </w:pPr>
            <w:r w:rsidRPr="007F4E4E">
              <w:rPr>
                <w:rFonts w:asciiTheme="majorHAnsi" w:hAnsiTheme="majorHAnsi" w:cstheme="majorHAnsi"/>
              </w:rPr>
              <w:t>Requirements</w:t>
            </w:r>
          </w:p>
        </w:tc>
        <w:tc>
          <w:tcPr>
            <w:tcW w:w="6617" w:type="dxa"/>
            <w:tcBorders>
              <w:top w:val="single" w:sz="2" w:space="0" w:color="auto"/>
              <w:left w:val="single" w:sz="2" w:space="0" w:color="auto"/>
              <w:bottom w:val="single" w:sz="2" w:space="0" w:color="auto"/>
              <w:right w:val="single" w:sz="2" w:space="0" w:color="auto"/>
            </w:tcBorders>
          </w:tcPr>
          <w:p w:rsidR="00EB68BC" w:rsidRPr="007F4E4E" w:rsidRDefault="00EB68BC" w:rsidP="00EB68BC">
            <w:pPr>
              <w:pStyle w:val="ListParagraph"/>
              <w:numPr>
                <w:ilvl w:val="0"/>
                <w:numId w:val="3"/>
              </w:numPr>
              <w:rPr>
                <w:rFonts w:asciiTheme="majorHAnsi" w:hAnsiTheme="majorHAnsi" w:cstheme="majorHAnsi"/>
                <w:b/>
                <w:bCs/>
                <w:u w:val="single"/>
              </w:rPr>
            </w:pPr>
            <w:r w:rsidRPr="007F4E4E">
              <w:rPr>
                <w:rFonts w:asciiTheme="majorHAnsi" w:hAnsiTheme="majorHAnsi" w:cstheme="majorHAnsi"/>
                <w:bCs/>
              </w:rPr>
              <w:t>Distinguished legal career of at least a decade</w:t>
            </w:r>
          </w:p>
          <w:p w:rsidR="00EB68BC" w:rsidRPr="007F4E4E" w:rsidRDefault="00EB68BC" w:rsidP="00EB68BC">
            <w:pPr>
              <w:pStyle w:val="ListParagraph"/>
              <w:numPr>
                <w:ilvl w:val="0"/>
                <w:numId w:val="3"/>
              </w:numPr>
              <w:rPr>
                <w:rFonts w:asciiTheme="majorHAnsi" w:hAnsiTheme="majorHAnsi" w:cstheme="majorHAnsi"/>
                <w:b/>
                <w:bCs/>
                <w:u w:val="single"/>
              </w:rPr>
            </w:pPr>
            <w:r w:rsidRPr="007F4E4E">
              <w:rPr>
                <w:rFonts w:asciiTheme="majorHAnsi" w:hAnsiTheme="majorHAnsi" w:cstheme="majorHAnsi"/>
                <w:bCs/>
              </w:rPr>
              <w:t>Extensive management experience</w:t>
            </w:r>
          </w:p>
          <w:p w:rsidR="00EB68BC" w:rsidRPr="007F4E4E" w:rsidRDefault="00EB68BC" w:rsidP="00EB68BC">
            <w:pPr>
              <w:pStyle w:val="ListParagraph"/>
              <w:numPr>
                <w:ilvl w:val="0"/>
                <w:numId w:val="3"/>
              </w:numPr>
              <w:rPr>
                <w:rFonts w:asciiTheme="majorHAnsi" w:hAnsiTheme="majorHAnsi" w:cstheme="majorHAnsi"/>
                <w:b/>
                <w:bCs/>
                <w:u w:val="single"/>
              </w:rPr>
            </w:pPr>
            <w:r w:rsidRPr="007F4E4E">
              <w:rPr>
                <w:rFonts w:asciiTheme="majorHAnsi" w:hAnsiTheme="majorHAnsi" w:cstheme="majorHAnsi"/>
                <w:bCs/>
              </w:rPr>
              <w:t>Acquisition law experience or familiarity</w:t>
            </w:r>
          </w:p>
          <w:p w:rsidR="00EB68BC" w:rsidRPr="007F4E4E" w:rsidRDefault="00EB68BC" w:rsidP="00EB68BC">
            <w:pPr>
              <w:pStyle w:val="ListParagraph"/>
              <w:numPr>
                <w:ilvl w:val="0"/>
                <w:numId w:val="3"/>
              </w:numPr>
              <w:rPr>
                <w:rFonts w:asciiTheme="majorHAnsi" w:hAnsiTheme="majorHAnsi" w:cstheme="majorHAnsi"/>
                <w:b/>
                <w:bCs/>
                <w:u w:val="single"/>
              </w:rPr>
            </w:pPr>
            <w:r w:rsidRPr="007F4E4E">
              <w:rPr>
                <w:rFonts w:asciiTheme="majorHAnsi" w:hAnsiTheme="majorHAnsi" w:cstheme="majorHAnsi"/>
                <w:bCs/>
              </w:rPr>
              <w:t>Previous DOD experience and/or military service a plus</w:t>
            </w:r>
          </w:p>
        </w:tc>
      </w:tr>
      <w:tr w:rsidR="00EB68BC" w:rsidRPr="007F4E4E" w:rsidTr="00EB68BC">
        <w:tc>
          <w:tcPr>
            <w:tcW w:w="262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F4E4E" w:rsidRDefault="00EB68BC" w:rsidP="00EB68BC">
            <w:pPr>
              <w:contextualSpacing/>
              <w:rPr>
                <w:rFonts w:asciiTheme="majorHAnsi" w:hAnsiTheme="majorHAnsi" w:cstheme="majorHAnsi"/>
              </w:rPr>
            </w:pPr>
            <w:r w:rsidRPr="007F4E4E">
              <w:rPr>
                <w:rFonts w:asciiTheme="majorHAnsi" w:hAnsiTheme="majorHAnsi" w:cstheme="majorHAnsi"/>
              </w:rPr>
              <w:t>Competencies</w:t>
            </w:r>
          </w:p>
        </w:tc>
        <w:tc>
          <w:tcPr>
            <w:tcW w:w="6617" w:type="dxa"/>
            <w:tcBorders>
              <w:top w:val="single" w:sz="2" w:space="0" w:color="auto"/>
              <w:left w:val="single" w:sz="2" w:space="0" w:color="auto"/>
              <w:bottom w:val="single" w:sz="2" w:space="0" w:color="auto"/>
              <w:right w:val="single" w:sz="2" w:space="0" w:color="auto"/>
            </w:tcBorders>
          </w:tcPr>
          <w:p w:rsidR="00EB68BC" w:rsidRPr="007F4E4E" w:rsidRDefault="00EB68BC" w:rsidP="00EB68BC">
            <w:pPr>
              <w:pStyle w:val="ListParagraph"/>
              <w:numPr>
                <w:ilvl w:val="0"/>
                <w:numId w:val="4"/>
              </w:numPr>
              <w:rPr>
                <w:rFonts w:asciiTheme="majorHAnsi" w:hAnsiTheme="majorHAnsi" w:cstheme="majorHAnsi"/>
                <w:bCs/>
              </w:rPr>
            </w:pPr>
            <w:r w:rsidRPr="007F4E4E">
              <w:rPr>
                <w:rFonts w:asciiTheme="majorHAnsi" w:hAnsiTheme="majorHAnsi" w:cstheme="majorHAnsi"/>
                <w:bCs/>
              </w:rPr>
              <w:t>Very strong people skills</w:t>
            </w:r>
          </w:p>
          <w:p w:rsidR="00EB68BC" w:rsidRPr="007F4E4E" w:rsidRDefault="00EB68BC" w:rsidP="00EB68BC">
            <w:pPr>
              <w:pStyle w:val="ListParagraph"/>
              <w:numPr>
                <w:ilvl w:val="0"/>
                <w:numId w:val="4"/>
              </w:numPr>
              <w:rPr>
                <w:rFonts w:asciiTheme="majorHAnsi" w:hAnsiTheme="majorHAnsi" w:cstheme="majorHAnsi"/>
                <w:bCs/>
              </w:rPr>
            </w:pPr>
            <w:r w:rsidRPr="007F4E4E">
              <w:rPr>
                <w:rFonts w:asciiTheme="majorHAnsi" w:hAnsiTheme="majorHAnsi" w:cstheme="majorHAnsi"/>
                <w:bCs/>
              </w:rPr>
              <w:t>Ability to resolve differences in opinion with other legal experts in the department</w:t>
            </w:r>
          </w:p>
          <w:p w:rsidR="00EB68BC" w:rsidRPr="007F4E4E" w:rsidRDefault="00EB68BC" w:rsidP="00EB68BC">
            <w:pPr>
              <w:pStyle w:val="ListParagraph"/>
              <w:numPr>
                <w:ilvl w:val="0"/>
                <w:numId w:val="4"/>
              </w:numPr>
              <w:rPr>
                <w:rFonts w:asciiTheme="majorHAnsi" w:hAnsiTheme="majorHAnsi" w:cstheme="majorHAnsi"/>
                <w:bCs/>
                <w:i/>
              </w:rPr>
            </w:pPr>
            <w:r w:rsidRPr="007F4E4E">
              <w:rPr>
                <w:rFonts w:asciiTheme="majorHAnsi" w:hAnsiTheme="majorHAnsi" w:cstheme="majorHAnsi"/>
                <w:bCs/>
              </w:rPr>
              <w:t>A willingness to understand the Navy more broadly as one of its senior officials and be an active participant in the business side of its management</w:t>
            </w:r>
          </w:p>
          <w:p w:rsidR="00EB68BC" w:rsidRPr="007F4E4E" w:rsidRDefault="00EB68BC" w:rsidP="00EB68BC">
            <w:pPr>
              <w:pStyle w:val="ListParagraph"/>
              <w:numPr>
                <w:ilvl w:val="0"/>
                <w:numId w:val="4"/>
              </w:numPr>
              <w:rPr>
                <w:rFonts w:asciiTheme="majorHAnsi" w:hAnsiTheme="majorHAnsi" w:cstheme="majorHAnsi"/>
                <w:bCs/>
                <w:i/>
              </w:rPr>
            </w:pPr>
            <w:r w:rsidRPr="007F4E4E">
              <w:rPr>
                <w:rFonts w:asciiTheme="majorHAnsi" w:hAnsiTheme="majorHAnsi" w:cstheme="majorHAnsi"/>
                <w:bCs/>
              </w:rPr>
              <w:t>Skill in managing within a complex, matrixed structure</w:t>
            </w:r>
          </w:p>
        </w:tc>
      </w:tr>
      <w:tr w:rsidR="00EB68BC" w:rsidRPr="007F4E4E"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7F4E4E" w:rsidRDefault="00EB68BC" w:rsidP="00EB68BC">
            <w:pPr>
              <w:contextualSpacing/>
              <w:jc w:val="center"/>
              <w:rPr>
                <w:rFonts w:asciiTheme="majorHAnsi" w:hAnsiTheme="majorHAnsi" w:cstheme="majorHAnsi"/>
                <w:b/>
              </w:rPr>
            </w:pPr>
            <w:r w:rsidRPr="007F4E4E">
              <w:rPr>
                <w:rFonts w:asciiTheme="majorHAnsi" w:hAnsiTheme="majorHAnsi" w:cstheme="majorHAnsi"/>
                <w:b/>
              </w:rPr>
              <w:t>PAST APPOINTEES</w:t>
            </w:r>
          </w:p>
        </w:tc>
      </w:tr>
      <w:tr w:rsidR="00EB68BC" w:rsidRPr="007F4E4E"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7F4E4E" w:rsidRDefault="00EB68BC" w:rsidP="00EB68BC">
            <w:pPr>
              <w:contextualSpacing/>
              <w:rPr>
                <w:rFonts w:asciiTheme="majorHAnsi" w:hAnsiTheme="majorHAnsi" w:cstheme="majorHAnsi"/>
              </w:rPr>
            </w:pPr>
            <w:r w:rsidRPr="007F4E4E">
              <w:rPr>
                <w:rFonts w:asciiTheme="majorHAnsi" w:hAnsiTheme="majorHAnsi" w:cstheme="majorHAnsi"/>
              </w:rPr>
              <w:t>Paul Sanz (2010 to present) – General Counsel, Committee on Armed Services, United States Senate; Deputy Chief Counsel for the Committee on International Relations, House of Representatives; Clerk, Judge Jose Fuste, U.S. District Court for the District of Puerto Rico</w:t>
            </w:r>
          </w:p>
        </w:tc>
      </w:tr>
      <w:tr w:rsidR="00EB68BC" w:rsidRPr="007F4E4E"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7F4E4E" w:rsidRDefault="00EB68BC" w:rsidP="00EB68BC">
            <w:pPr>
              <w:contextualSpacing/>
              <w:rPr>
                <w:rFonts w:asciiTheme="majorHAnsi" w:hAnsiTheme="majorHAnsi" w:cstheme="majorHAnsi"/>
              </w:rPr>
            </w:pPr>
            <w:r w:rsidRPr="007F4E4E">
              <w:rPr>
                <w:rFonts w:asciiTheme="majorHAnsi" w:hAnsiTheme="majorHAnsi" w:cstheme="majorHAnsi"/>
              </w:rPr>
              <w:t>Frank Jimenez (2006 to 2009) – Deputy General Counsel, Department of Defense; Chief of Staff, Department of Housing and Urban Development; Executive Office, Gov. Jeb Bush</w:t>
            </w:r>
          </w:p>
        </w:tc>
      </w:tr>
      <w:tr w:rsidR="00EB68BC" w:rsidRPr="007F4E4E"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7F4E4E" w:rsidRDefault="00EB68BC" w:rsidP="00EB68BC">
            <w:pPr>
              <w:contextualSpacing/>
              <w:rPr>
                <w:rFonts w:asciiTheme="majorHAnsi" w:hAnsiTheme="majorHAnsi" w:cstheme="majorHAnsi"/>
              </w:rPr>
            </w:pPr>
            <w:r w:rsidRPr="007F4E4E">
              <w:rPr>
                <w:rFonts w:asciiTheme="majorHAnsi" w:hAnsiTheme="majorHAnsi" w:cstheme="majorHAnsi"/>
              </w:rPr>
              <w:t>Alberto Mora (2001 to 2006) – Member, Broadcasting Board of Governors; General Counsel, United States Information Agency; Foreign Service Officer</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106" w:name="_Toc465779670"/>
      <w:r w:rsidRPr="0017272D">
        <w:t>POSITION DESCRIPTION</w:t>
      </w:r>
      <w:bookmarkEnd w:id="106"/>
    </w:p>
    <w:p w:rsidR="00EB68BC" w:rsidRPr="00661AE5" w:rsidRDefault="00EB68BC" w:rsidP="00EB68BC">
      <w:pPr>
        <w:pStyle w:val="Heading1"/>
        <w:spacing w:before="120"/>
      </w:pPr>
      <w:bookmarkStart w:id="107" w:name="_Secretary_of_the_2"/>
      <w:bookmarkStart w:id="108" w:name="_Toc465846353"/>
      <w:bookmarkEnd w:id="107"/>
      <w:r>
        <w:t xml:space="preserve">Secretary of the Navy, </w:t>
      </w:r>
      <w:r w:rsidRPr="00661AE5">
        <w:t>Department</w:t>
      </w:r>
      <w:r>
        <w:t xml:space="preserve"> of defense</w:t>
      </w:r>
      <w:bookmarkEnd w:id="108"/>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8"/>
        <w:gridCol w:w="6618"/>
      </w:tblGrid>
      <w:tr w:rsidR="00EB68BC" w:rsidRPr="00A407B5"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A407B5" w:rsidRDefault="00EB68BC" w:rsidP="00EB68BC">
            <w:pPr>
              <w:contextualSpacing/>
              <w:jc w:val="center"/>
              <w:rPr>
                <w:rFonts w:asciiTheme="majorHAnsi" w:hAnsiTheme="majorHAnsi" w:cstheme="majorHAnsi"/>
                <w:b/>
              </w:rPr>
            </w:pPr>
            <w:r w:rsidRPr="00A407B5">
              <w:rPr>
                <w:rFonts w:asciiTheme="majorHAnsi" w:hAnsiTheme="majorHAnsi" w:cstheme="majorHAnsi"/>
                <w:b/>
              </w:rPr>
              <w:t>OVERVIEW</w:t>
            </w:r>
          </w:p>
        </w:tc>
      </w:tr>
      <w:tr w:rsidR="00EB68BC" w:rsidRPr="00A407B5"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407B5" w:rsidRDefault="00EB68BC" w:rsidP="00EB68BC">
            <w:pPr>
              <w:contextualSpacing/>
              <w:rPr>
                <w:rFonts w:asciiTheme="majorHAnsi" w:hAnsiTheme="majorHAnsi" w:cstheme="majorHAnsi"/>
              </w:rPr>
            </w:pPr>
            <w:r w:rsidRPr="00A407B5">
              <w:rPr>
                <w:rFonts w:asciiTheme="majorHAnsi" w:hAnsiTheme="majorHAnsi" w:cstheme="majorHAnsi"/>
              </w:rPr>
              <w:t>Senate Committee</w:t>
            </w:r>
          </w:p>
        </w:tc>
        <w:tc>
          <w:tcPr>
            <w:tcW w:w="6618" w:type="dxa"/>
            <w:tcBorders>
              <w:top w:val="single" w:sz="2" w:space="0" w:color="auto"/>
              <w:left w:val="single" w:sz="2" w:space="0" w:color="auto"/>
              <w:bottom w:val="single" w:sz="2" w:space="0" w:color="auto"/>
              <w:right w:val="single" w:sz="2" w:space="0" w:color="auto"/>
            </w:tcBorders>
          </w:tcPr>
          <w:p w:rsidR="00EB68BC" w:rsidRPr="00A407B5" w:rsidRDefault="00EB68BC" w:rsidP="00EB68BC">
            <w:pPr>
              <w:contextualSpacing/>
              <w:rPr>
                <w:rFonts w:asciiTheme="majorHAnsi" w:hAnsiTheme="majorHAnsi" w:cstheme="majorHAnsi"/>
                <w:bCs/>
              </w:rPr>
            </w:pPr>
            <w:r w:rsidRPr="00A407B5">
              <w:rPr>
                <w:rFonts w:asciiTheme="majorHAnsi" w:hAnsiTheme="majorHAnsi" w:cstheme="majorHAnsi"/>
                <w:bCs/>
              </w:rPr>
              <w:t>Armed Services</w:t>
            </w:r>
          </w:p>
        </w:tc>
      </w:tr>
      <w:tr w:rsidR="00EB68BC" w:rsidRPr="00A407B5"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407B5" w:rsidRDefault="00EB68BC" w:rsidP="00EB68BC">
            <w:pPr>
              <w:contextualSpacing/>
              <w:rPr>
                <w:rFonts w:asciiTheme="majorHAnsi" w:hAnsiTheme="majorHAnsi" w:cstheme="majorHAnsi"/>
              </w:rPr>
            </w:pPr>
            <w:r w:rsidRPr="00A407B5">
              <w:rPr>
                <w:rFonts w:asciiTheme="majorHAnsi" w:hAnsiTheme="majorHAnsi" w:cstheme="majorHAnsi"/>
              </w:rPr>
              <w:t>Agency Mission</w:t>
            </w:r>
          </w:p>
        </w:tc>
        <w:tc>
          <w:tcPr>
            <w:tcW w:w="6618" w:type="dxa"/>
            <w:tcBorders>
              <w:top w:val="single" w:sz="2" w:space="0" w:color="auto"/>
              <w:left w:val="single" w:sz="2" w:space="0" w:color="auto"/>
              <w:bottom w:val="single" w:sz="2" w:space="0" w:color="auto"/>
              <w:right w:val="single" w:sz="2" w:space="0" w:color="auto"/>
            </w:tcBorders>
          </w:tcPr>
          <w:p w:rsidR="00EB68BC" w:rsidRPr="00A407B5" w:rsidRDefault="00EB68BC" w:rsidP="00EB68BC">
            <w:pPr>
              <w:contextualSpacing/>
              <w:rPr>
                <w:rFonts w:asciiTheme="majorHAnsi" w:hAnsiTheme="majorHAnsi" w:cstheme="majorHAnsi"/>
              </w:rPr>
            </w:pPr>
            <w:r w:rsidRPr="00A407B5">
              <w:rPr>
                <w:rFonts w:asciiTheme="majorHAnsi" w:hAnsiTheme="majorHAnsi" w:cstheme="majorHAnsi"/>
                <w:bCs/>
              </w:rPr>
              <w:t>The mission of the Navy is to maintain, train and equip combat-ready Naval forces capable of winning wars, deterring aggression and maintaining freedom of the seas.</w:t>
            </w:r>
          </w:p>
        </w:tc>
      </w:tr>
      <w:tr w:rsidR="00EB68BC" w:rsidRPr="00A407B5"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407B5" w:rsidRDefault="00EB68BC" w:rsidP="00EB68BC">
            <w:pPr>
              <w:contextualSpacing/>
              <w:rPr>
                <w:rFonts w:asciiTheme="majorHAnsi" w:hAnsiTheme="majorHAnsi" w:cstheme="majorHAnsi"/>
              </w:rPr>
            </w:pPr>
            <w:r w:rsidRPr="00A407B5">
              <w:rPr>
                <w:rFonts w:asciiTheme="majorHAnsi" w:hAnsiTheme="majorHAnsi" w:cstheme="majorHAnsi"/>
              </w:rPr>
              <w:t>Position Overview</w:t>
            </w:r>
          </w:p>
        </w:tc>
        <w:tc>
          <w:tcPr>
            <w:tcW w:w="6618" w:type="dxa"/>
            <w:tcBorders>
              <w:top w:val="single" w:sz="2" w:space="0" w:color="auto"/>
              <w:left w:val="single" w:sz="2" w:space="0" w:color="auto"/>
              <w:bottom w:val="single" w:sz="2" w:space="0" w:color="auto"/>
              <w:right w:val="single" w:sz="2" w:space="0" w:color="auto"/>
            </w:tcBorders>
          </w:tcPr>
          <w:p w:rsidR="00EB68BC" w:rsidRPr="00A407B5" w:rsidRDefault="00EB68BC" w:rsidP="00EB68BC">
            <w:pPr>
              <w:contextualSpacing/>
              <w:rPr>
                <w:rFonts w:asciiTheme="majorHAnsi" w:hAnsiTheme="majorHAnsi" w:cstheme="majorHAnsi"/>
              </w:rPr>
            </w:pPr>
            <w:r>
              <w:rPr>
                <w:rFonts w:asciiTheme="majorHAnsi" w:hAnsiTheme="majorHAnsi" w:cstheme="majorHAnsi"/>
              </w:rPr>
              <w:t>The se</w:t>
            </w:r>
            <w:r w:rsidRPr="00A407B5">
              <w:rPr>
                <w:rFonts w:asciiTheme="majorHAnsi" w:hAnsiTheme="majorHAnsi" w:cstheme="majorHAnsi"/>
              </w:rPr>
              <w:t>cretary of the Navy is responsible for</w:t>
            </w:r>
            <w:r>
              <w:rPr>
                <w:rFonts w:asciiTheme="majorHAnsi" w:hAnsiTheme="majorHAnsi" w:cstheme="majorHAnsi"/>
              </w:rPr>
              <w:t xml:space="preserve"> and</w:t>
            </w:r>
            <w:r w:rsidRPr="00A407B5">
              <w:rPr>
                <w:rFonts w:asciiTheme="majorHAnsi" w:hAnsiTheme="majorHAnsi" w:cstheme="majorHAnsi"/>
              </w:rPr>
              <w:t xml:space="preserve"> has the authority necessary to conduct, all affairs of the Department of the Navy.</w:t>
            </w:r>
          </w:p>
        </w:tc>
      </w:tr>
      <w:tr w:rsidR="00EB68BC" w:rsidRPr="00A407B5"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407B5" w:rsidRDefault="00EB68BC" w:rsidP="00EB68BC">
            <w:pPr>
              <w:contextualSpacing/>
              <w:rPr>
                <w:rFonts w:asciiTheme="majorHAnsi" w:hAnsiTheme="majorHAnsi" w:cstheme="majorHAnsi"/>
                <w:i/>
              </w:rPr>
            </w:pPr>
            <w:r w:rsidRPr="00A407B5">
              <w:rPr>
                <w:rFonts w:asciiTheme="majorHAnsi" w:hAnsiTheme="majorHAnsi" w:cstheme="majorHAnsi"/>
              </w:rPr>
              <w:t>Compensation</w:t>
            </w:r>
          </w:p>
        </w:tc>
        <w:tc>
          <w:tcPr>
            <w:tcW w:w="6618" w:type="dxa"/>
            <w:tcBorders>
              <w:top w:val="single" w:sz="2" w:space="0" w:color="auto"/>
              <w:left w:val="single" w:sz="2" w:space="0" w:color="auto"/>
              <w:bottom w:val="single" w:sz="2" w:space="0" w:color="auto"/>
              <w:right w:val="single" w:sz="2" w:space="0" w:color="auto"/>
            </w:tcBorders>
          </w:tcPr>
          <w:p w:rsidR="00EB68BC" w:rsidRPr="00A407B5" w:rsidRDefault="00EB68BC" w:rsidP="00EB68BC">
            <w:pPr>
              <w:contextualSpacing/>
              <w:rPr>
                <w:rFonts w:asciiTheme="majorHAnsi" w:hAnsiTheme="majorHAnsi" w:cstheme="majorHAnsi"/>
                <w:bCs/>
              </w:rPr>
            </w:pPr>
            <w:r w:rsidRPr="00A407B5">
              <w:rPr>
                <w:rFonts w:asciiTheme="majorHAnsi" w:hAnsiTheme="majorHAnsi" w:cstheme="majorHAnsi"/>
                <w:bCs/>
              </w:rPr>
              <w:t>Level II $185,500 (</w:t>
            </w:r>
            <w:r w:rsidRPr="00A407B5">
              <w:rPr>
                <w:rFonts w:asciiTheme="majorHAnsi" w:hAnsiTheme="majorHAnsi" w:cstheme="majorHAnsi"/>
              </w:rPr>
              <w:t>5 U.S.C. § 5313)</w:t>
            </w:r>
          </w:p>
        </w:tc>
      </w:tr>
      <w:tr w:rsidR="00EB68BC" w:rsidRPr="00A407B5"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407B5" w:rsidRDefault="00EB68BC" w:rsidP="00EB68BC">
            <w:pPr>
              <w:contextualSpacing/>
              <w:rPr>
                <w:rFonts w:asciiTheme="majorHAnsi" w:hAnsiTheme="majorHAnsi" w:cstheme="majorHAnsi"/>
              </w:rPr>
            </w:pPr>
            <w:r w:rsidRPr="00A407B5">
              <w:rPr>
                <w:rFonts w:asciiTheme="majorHAnsi" w:hAnsiTheme="majorHAnsi" w:cstheme="majorHAnsi"/>
              </w:rPr>
              <w:t>Position Reports to</w:t>
            </w:r>
          </w:p>
        </w:tc>
        <w:tc>
          <w:tcPr>
            <w:tcW w:w="6618" w:type="dxa"/>
            <w:tcBorders>
              <w:top w:val="single" w:sz="2" w:space="0" w:color="auto"/>
              <w:left w:val="single" w:sz="2" w:space="0" w:color="auto"/>
              <w:bottom w:val="single" w:sz="2" w:space="0" w:color="auto"/>
              <w:right w:val="single" w:sz="2" w:space="0" w:color="auto"/>
            </w:tcBorders>
          </w:tcPr>
          <w:p w:rsidR="00EB68BC" w:rsidRPr="00A407B5" w:rsidRDefault="00EB68BC" w:rsidP="00EB68BC">
            <w:pPr>
              <w:contextualSpacing/>
              <w:rPr>
                <w:rFonts w:asciiTheme="majorHAnsi" w:hAnsiTheme="majorHAnsi" w:cstheme="majorHAnsi"/>
              </w:rPr>
            </w:pPr>
            <w:r w:rsidRPr="00A407B5">
              <w:rPr>
                <w:rFonts w:asciiTheme="majorHAnsi" w:hAnsiTheme="majorHAnsi" w:cstheme="majorHAnsi"/>
              </w:rPr>
              <w:t>Secretary of Defense</w:t>
            </w:r>
          </w:p>
        </w:tc>
      </w:tr>
      <w:tr w:rsidR="00EB68BC" w:rsidRPr="00A407B5"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A407B5" w:rsidRDefault="00EB68BC" w:rsidP="00EB68BC">
            <w:pPr>
              <w:contextualSpacing/>
              <w:jc w:val="center"/>
              <w:rPr>
                <w:rFonts w:asciiTheme="majorHAnsi" w:hAnsiTheme="majorHAnsi" w:cstheme="majorHAnsi"/>
                <w:b/>
              </w:rPr>
            </w:pPr>
            <w:r w:rsidRPr="00A407B5">
              <w:rPr>
                <w:rFonts w:asciiTheme="majorHAnsi" w:hAnsiTheme="majorHAnsi" w:cstheme="majorHAnsi"/>
                <w:b/>
              </w:rPr>
              <w:t>RESPONSIBILITIES</w:t>
            </w:r>
          </w:p>
        </w:tc>
      </w:tr>
      <w:tr w:rsidR="00EB68BC" w:rsidRPr="00A407B5"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407B5" w:rsidRDefault="00EB68BC" w:rsidP="00EB68BC">
            <w:pPr>
              <w:contextualSpacing/>
              <w:rPr>
                <w:rFonts w:asciiTheme="majorHAnsi" w:hAnsiTheme="majorHAnsi" w:cstheme="majorHAnsi"/>
              </w:rPr>
            </w:pPr>
            <w:r w:rsidRPr="00A407B5">
              <w:rPr>
                <w:rFonts w:asciiTheme="majorHAnsi" w:hAnsiTheme="majorHAnsi" w:cstheme="majorHAnsi"/>
              </w:rPr>
              <w:t>Management Scope</w:t>
            </w:r>
          </w:p>
        </w:tc>
        <w:tc>
          <w:tcPr>
            <w:tcW w:w="6618" w:type="dxa"/>
            <w:tcBorders>
              <w:top w:val="single" w:sz="2" w:space="0" w:color="auto"/>
              <w:left w:val="single" w:sz="2" w:space="0" w:color="auto"/>
              <w:bottom w:val="single" w:sz="2" w:space="0" w:color="auto"/>
              <w:right w:val="single" w:sz="2" w:space="0" w:color="auto"/>
            </w:tcBorders>
          </w:tcPr>
          <w:p w:rsidR="00EB68BC" w:rsidRPr="00A407B5" w:rsidRDefault="00EB68BC" w:rsidP="00EB68BC">
            <w:pPr>
              <w:contextualSpacing/>
              <w:rPr>
                <w:rFonts w:asciiTheme="majorHAnsi" w:hAnsiTheme="majorHAnsi" w:cstheme="majorHAnsi"/>
                <w:bCs/>
              </w:rPr>
            </w:pPr>
            <w:r>
              <w:rPr>
                <w:rFonts w:asciiTheme="majorHAnsi" w:hAnsiTheme="majorHAnsi" w:cstheme="majorHAnsi"/>
                <w:bCs/>
              </w:rPr>
              <w:t xml:space="preserve">The Navy has </w:t>
            </w:r>
            <w:r w:rsidRPr="004E1863">
              <w:rPr>
                <w:rFonts w:asciiTheme="majorHAnsi" w:hAnsiTheme="majorHAnsi" w:cstheme="majorHAnsi"/>
                <w:bCs/>
              </w:rPr>
              <w:t>an annual budge</w:t>
            </w:r>
            <w:r>
              <w:rPr>
                <w:rFonts w:asciiTheme="majorHAnsi" w:hAnsiTheme="majorHAnsi" w:cstheme="majorHAnsi"/>
                <w:bCs/>
              </w:rPr>
              <w:t>t in excess of $170 billion and nearly 900,000 sailors, ma</w:t>
            </w:r>
            <w:r w:rsidRPr="004E1863">
              <w:rPr>
                <w:rFonts w:asciiTheme="majorHAnsi" w:hAnsiTheme="majorHAnsi" w:cstheme="majorHAnsi"/>
                <w:bCs/>
              </w:rPr>
              <w:t>rines</w:t>
            </w:r>
            <w:r>
              <w:rPr>
                <w:rFonts w:asciiTheme="majorHAnsi" w:hAnsiTheme="majorHAnsi" w:cstheme="majorHAnsi"/>
                <w:bCs/>
              </w:rPr>
              <w:t xml:space="preserve"> and </w:t>
            </w:r>
            <w:r w:rsidRPr="004E1863">
              <w:rPr>
                <w:rFonts w:asciiTheme="majorHAnsi" w:hAnsiTheme="majorHAnsi" w:cstheme="majorHAnsi"/>
                <w:bCs/>
              </w:rPr>
              <w:t>civilians</w:t>
            </w:r>
            <w:r>
              <w:rPr>
                <w:rFonts w:asciiTheme="majorHAnsi" w:hAnsiTheme="majorHAnsi" w:cstheme="majorHAnsi"/>
                <w:bCs/>
              </w:rPr>
              <w:t xml:space="preserve">. </w:t>
            </w:r>
            <w:r w:rsidRPr="00A407B5">
              <w:rPr>
                <w:rFonts w:asciiTheme="majorHAnsi" w:hAnsiTheme="majorHAnsi" w:cstheme="majorHAnsi"/>
              </w:rPr>
              <w:t xml:space="preserve">The Department of the Navy consists of two </w:t>
            </w:r>
            <w:r>
              <w:rPr>
                <w:rFonts w:asciiTheme="majorHAnsi" w:hAnsiTheme="majorHAnsi" w:cstheme="majorHAnsi"/>
              </w:rPr>
              <w:t>uniformed s</w:t>
            </w:r>
            <w:r w:rsidRPr="00A407B5">
              <w:rPr>
                <w:rFonts w:asciiTheme="majorHAnsi" w:hAnsiTheme="majorHAnsi" w:cstheme="majorHAnsi"/>
              </w:rPr>
              <w:t>ervices: the United States Navy and the United States Marine Corps.</w:t>
            </w:r>
          </w:p>
        </w:tc>
      </w:tr>
      <w:tr w:rsidR="00EB68BC" w:rsidRPr="00A407B5"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407B5" w:rsidRDefault="00EB68BC" w:rsidP="00EB68BC">
            <w:pPr>
              <w:contextualSpacing/>
              <w:rPr>
                <w:rFonts w:asciiTheme="majorHAnsi" w:hAnsiTheme="majorHAnsi" w:cstheme="majorHAnsi"/>
              </w:rPr>
            </w:pPr>
            <w:r w:rsidRPr="00A407B5">
              <w:rPr>
                <w:rFonts w:asciiTheme="majorHAnsi" w:hAnsiTheme="majorHAnsi" w:cstheme="majorHAnsi"/>
              </w:rPr>
              <w:t>Primary Responsibilities</w:t>
            </w:r>
          </w:p>
        </w:tc>
        <w:tc>
          <w:tcPr>
            <w:tcW w:w="6618" w:type="dxa"/>
            <w:tcBorders>
              <w:top w:val="single" w:sz="2" w:space="0" w:color="auto"/>
              <w:left w:val="single" w:sz="2" w:space="0" w:color="auto"/>
              <w:bottom w:val="single" w:sz="2" w:space="0" w:color="auto"/>
              <w:right w:val="single" w:sz="2" w:space="0" w:color="auto"/>
            </w:tcBorders>
          </w:tcPr>
          <w:p w:rsidR="00EB68BC" w:rsidRPr="00A407B5" w:rsidRDefault="00EB68BC" w:rsidP="00EB68BC">
            <w:pPr>
              <w:pStyle w:val="ListParagraph"/>
              <w:numPr>
                <w:ilvl w:val="0"/>
                <w:numId w:val="1"/>
              </w:numPr>
              <w:rPr>
                <w:rFonts w:asciiTheme="majorHAnsi" w:hAnsiTheme="majorHAnsi" w:cstheme="majorHAnsi"/>
              </w:rPr>
            </w:pPr>
            <w:r w:rsidRPr="00A407B5">
              <w:rPr>
                <w:rFonts w:asciiTheme="majorHAnsi" w:hAnsiTheme="majorHAnsi" w:cstheme="majorHAnsi"/>
              </w:rPr>
              <w:t>Responsible for all the affairs of the Department of the Navy, including: recruiting, organizing, supplying, equipping, training, mobilizing</w:t>
            </w:r>
            <w:r>
              <w:rPr>
                <w:rFonts w:asciiTheme="majorHAnsi" w:hAnsiTheme="majorHAnsi" w:cstheme="majorHAnsi"/>
              </w:rPr>
              <w:t xml:space="preserve"> and</w:t>
            </w:r>
            <w:r w:rsidRPr="00A407B5">
              <w:rPr>
                <w:rFonts w:asciiTheme="majorHAnsi" w:hAnsiTheme="majorHAnsi" w:cstheme="majorHAnsi"/>
              </w:rPr>
              <w:t xml:space="preserve"> demobilizing.</w:t>
            </w:r>
          </w:p>
          <w:p w:rsidR="00EB68BC" w:rsidRPr="00A407B5" w:rsidRDefault="00EB68BC" w:rsidP="00EB68BC">
            <w:pPr>
              <w:pStyle w:val="ListParagraph"/>
              <w:numPr>
                <w:ilvl w:val="0"/>
                <w:numId w:val="1"/>
              </w:numPr>
              <w:rPr>
                <w:rFonts w:asciiTheme="majorHAnsi" w:hAnsiTheme="majorHAnsi" w:cstheme="majorHAnsi"/>
              </w:rPr>
            </w:pPr>
            <w:r w:rsidRPr="00A407B5">
              <w:rPr>
                <w:rFonts w:asciiTheme="majorHAnsi" w:hAnsiTheme="majorHAnsi" w:cstheme="majorHAnsi"/>
              </w:rPr>
              <w:t>Oversees the construction, outfitting</w:t>
            </w:r>
            <w:r>
              <w:rPr>
                <w:rFonts w:asciiTheme="majorHAnsi" w:hAnsiTheme="majorHAnsi" w:cstheme="majorHAnsi"/>
              </w:rPr>
              <w:t xml:space="preserve"> and</w:t>
            </w:r>
            <w:r w:rsidRPr="00A407B5">
              <w:rPr>
                <w:rFonts w:asciiTheme="majorHAnsi" w:hAnsiTheme="majorHAnsi" w:cstheme="majorHAnsi"/>
              </w:rPr>
              <w:t xml:space="preserve"> repair of naval ships, equipment and facilities.</w:t>
            </w:r>
          </w:p>
          <w:p w:rsidR="00EB68BC" w:rsidRPr="00A407B5" w:rsidRDefault="00EB68BC" w:rsidP="00EB68BC">
            <w:pPr>
              <w:pStyle w:val="ListParagraph"/>
              <w:numPr>
                <w:ilvl w:val="0"/>
                <w:numId w:val="1"/>
              </w:numPr>
              <w:rPr>
                <w:rFonts w:asciiTheme="majorHAnsi" w:hAnsiTheme="majorHAnsi" w:cstheme="majorHAnsi"/>
              </w:rPr>
            </w:pPr>
            <w:r w:rsidRPr="00A407B5">
              <w:rPr>
                <w:rFonts w:asciiTheme="majorHAnsi" w:hAnsiTheme="majorHAnsi" w:cstheme="majorHAnsi"/>
              </w:rPr>
              <w:t xml:space="preserve">Formulates policies and programs that are consistent with the national security policies and </w:t>
            </w:r>
            <w:r>
              <w:rPr>
                <w:rFonts w:asciiTheme="majorHAnsi" w:hAnsiTheme="majorHAnsi" w:cstheme="majorHAnsi"/>
              </w:rPr>
              <w:t>objectives established by the president and the s</w:t>
            </w:r>
            <w:r w:rsidRPr="00A407B5">
              <w:rPr>
                <w:rFonts w:asciiTheme="majorHAnsi" w:hAnsiTheme="majorHAnsi" w:cstheme="majorHAnsi"/>
              </w:rPr>
              <w:t>ecretary of Defense.</w:t>
            </w:r>
          </w:p>
          <w:p w:rsidR="00EB68BC" w:rsidRPr="00A407B5" w:rsidRDefault="00EB68BC" w:rsidP="00EB68BC">
            <w:pPr>
              <w:pStyle w:val="ListParagraph"/>
              <w:numPr>
                <w:ilvl w:val="0"/>
                <w:numId w:val="1"/>
              </w:numPr>
              <w:rPr>
                <w:rFonts w:asciiTheme="majorHAnsi" w:hAnsiTheme="majorHAnsi" w:cstheme="majorHAnsi"/>
              </w:rPr>
            </w:pPr>
            <w:r w:rsidRPr="00A407B5">
              <w:rPr>
                <w:rFonts w:asciiTheme="majorHAnsi" w:hAnsiTheme="majorHAnsi" w:cstheme="majorHAnsi"/>
              </w:rPr>
              <w:t>Implements policy, program and budget dec</w:t>
            </w:r>
            <w:r>
              <w:rPr>
                <w:rFonts w:asciiTheme="majorHAnsi" w:hAnsiTheme="majorHAnsi" w:cstheme="majorHAnsi"/>
              </w:rPr>
              <w:t>isions and instructions of the p</w:t>
            </w:r>
            <w:r w:rsidRPr="00A407B5">
              <w:rPr>
                <w:rFonts w:asciiTheme="majorHAnsi" w:hAnsiTheme="majorHAnsi" w:cstheme="majorHAnsi"/>
              </w:rPr>
              <w:t>resident or the SECDEF relating to the functions of the DON in a timely and efficient manner.</w:t>
            </w:r>
          </w:p>
          <w:p w:rsidR="00EB68BC" w:rsidRPr="00A407B5" w:rsidRDefault="00EB68BC" w:rsidP="00EB68BC">
            <w:pPr>
              <w:pStyle w:val="ListParagraph"/>
              <w:numPr>
                <w:ilvl w:val="0"/>
                <w:numId w:val="1"/>
              </w:numPr>
              <w:rPr>
                <w:rFonts w:asciiTheme="majorHAnsi" w:hAnsiTheme="majorHAnsi" w:cstheme="majorHAnsi"/>
              </w:rPr>
            </w:pPr>
            <w:r w:rsidRPr="00A407B5">
              <w:rPr>
                <w:rFonts w:asciiTheme="majorHAnsi" w:hAnsiTheme="majorHAnsi" w:cstheme="majorHAnsi"/>
              </w:rPr>
              <w:t xml:space="preserve">Carries out the functions of the DON so as to fulfill the current and future operational requirements of the unified and specified combatant commands. </w:t>
            </w:r>
          </w:p>
          <w:p w:rsidR="00EB68BC" w:rsidRPr="00A407B5" w:rsidRDefault="00EB68BC" w:rsidP="00EB68BC">
            <w:pPr>
              <w:pStyle w:val="ListParagraph"/>
              <w:numPr>
                <w:ilvl w:val="0"/>
                <w:numId w:val="1"/>
              </w:numPr>
              <w:rPr>
                <w:rFonts w:asciiTheme="majorHAnsi" w:hAnsiTheme="majorHAnsi" w:cstheme="majorHAnsi"/>
              </w:rPr>
            </w:pPr>
            <w:r w:rsidRPr="00A407B5">
              <w:rPr>
                <w:rFonts w:asciiTheme="majorHAnsi" w:hAnsiTheme="majorHAnsi" w:cstheme="majorHAnsi"/>
              </w:rPr>
              <w:t>Cooperates and coordinates with the other military departments and agencies of the Department of Defense to provide for more effective, efficient and economical administration and to eliminate duplication.</w:t>
            </w:r>
          </w:p>
          <w:p w:rsidR="00EB68BC" w:rsidRPr="00A407B5" w:rsidRDefault="00EB68BC" w:rsidP="00EB68BC">
            <w:pPr>
              <w:pStyle w:val="ListParagraph"/>
              <w:numPr>
                <w:ilvl w:val="0"/>
                <w:numId w:val="1"/>
              </w:numPr>
              <w:rPr>
                <w:rFonts w:asciiTheme="majorHAnsi" w:hAnsiTheme="majorHAnsi" w:cstheme="majorHAnsi"/>
              </w:rPr>
            </w:pPr>
            <w:r w:rsidRPr="00A407B5">
              <w:rPr>
                <w:rFonts w:asciiTheme="majorHAnsi" w:hAnsiTheme="majorHAnsi" w:cstheme="majorHAnsi"/>
              </w:rPr>
              <w:t>Presents and justifies the position of the DON on the plans, programs and policies of the DOD.</w:t>
            </w:r>
          </w:p>
          <w:p w:rsidR="00EB68BC" w:rsidRPr="00A407B5" w:rsidRDefault="00EB68BC" w:rsidP="00EB68BC">
            <w:pPr>
              <w:pStyle w:val="ListParagraph"/>
              <w:numPr>
                <w:ilvl w:val="0"/>
                <w:numId w:val="1"/>
              </w:numPr>
              <w:rPr>
                <w:rFonts w:asciiTheme="majorHAnsi" w:hAnsiTheme="majorHAnsi" w:cstheme="majorHAnsi"/>
              </w:rPr>
            </w:pPr>
            <w:r w:rsidRPr="00A407B5">
              <w:rPr>
                <w:rFonts w:asciiTheme="majorHAnsi" w:hAnsiTheme="majorHAnsi" w:cstheme="majorHAnsi"/>
              </w:rPr>
              <w:t>Supervises and ensures effectiveness of the intelligence activities of the DON.</w:t>
            </w:r>
          </w:p>
          <w:p w:rsidR="00EB68BC" w:rsidRPr="00A407B5" w:rsidRDefault="00EB68BC" w:rsidP="00EB68BC">
            <w:pPr>
              <w:pStyle w:val="ListParagraph"/>
              <w:numPr>
                <w:ilvl w:val="0"/>
                <w:numId w:val="1"/>
              </w:numPr>
              <w:rPr>
                <w:rFonts w:asciiTheme="majorHAnsi" w:hAnsiTheme="majorHAnsi" w:cstheme="majorHAnsi"/>
              </w:rPr>
            </w:pPr>
            <w:r w:rsidRPr="00A407B5">
              <w:rPr>
                <w:rFonts w:asciiTheme="majorHAnsi" w:hAnsiTheme="majorHAnsi" w:cstheme="majorHAnsi"/>
              </w:rPr>
              <w:t>Serves as the civilian head of the Marine Corps.</w:t>
            </w:r>
          </w:p>
          <w:p w:rsidR="00EB68BC" w:rsidRPr="00A407B5" w:rsidRDefault="00EB68BC" w:rsidP="00EB68BC">
            <w:pPr>
              <w:pStyle w:val="ListParagraph"/>
              <w:numPr>
                <w:ilvl w:val="0"/>
                <w:numId w:val="1"/>
              </w:numPr>
              <w:rPr>
                <w:rFonts w:asciiTheme="majorHAnsi" w:hAnsiTheme="majorHAnsi" w:cstheme="majorHAnsi"/>
              </w:rPr>
            </w:pPr>
            <w:r w:rsidRPr="00A407B5">
              <w:rPr>
                <w:rFonts w:asciiTheme="majorHAnsi" w:hAnsiTheme="majorHAnsi" w:cstheme="majorHAnsi"/>
              </w:rPr>
              <w:t>Serves as a member of the Defense Acquisit</w:t>
            </w:r>
            <w:r>
              <w:rPr>
                <w:rFonts w:asciiTheme="majorHAnsi" w:hAnsiTheme="majorHAnsi" w:cstheme="majorHAnsi"/>
              </w:rPr>
              <w:t>ion Board, chaired by the undersecretary of Defense for acquisition, technology and l</w:t>
            </w:r>
            <w:r w:rsidRPr="00A407B5">
              <w:rPr>
                <w:rFonts w:asciiTheme="majorHAnsi" w:hAnsiTheme="majorHAnsi" w:cstheme="majorHAnsi"/>
              </w:rPr>
              <w:t>ogistics.</w:t>
            </w:r>
          </w:p>
          <w:p w:rsidR="00EB68BC" w:rsidRPr="00A407B5" w:rsidRDefault="00EB68BC" w:rsidP="00EB68BC">
            <w:pPr>
              <w:pStyle w:val="ListParagraph"/>
              <w:numPr>
                <w:ilvl w:val="0"/>
                <w:numId w:val="1"/>
              </w:numPr>
              <w:rPr>
                <w:rFonts w:asciiTheme="majorHAnsi" w:hAnsiTheme="majorHAnsi" w:cstheme="majorHAnsi"/>
              </w:rPr>
            </w:pPr>
            <w:r w:rsidRPr="00A407B5">
              <w:rPr>
                <w:rFonts w:asciiTheme="majorHAnsi" w:hAnsiTheme="majorHAnsi" w:cstheme="majorHAnsi"/>
              </w:rPr>
              <w:t xml:space="preserve">Responsible for such other activities as may </w:t>
            </w:r>
            <w:r>
              <w:rPr>
                <w:rFonts w:asciiTheme="majorHAnsi" w:hAnsiTheme="majorHAnsi" w:cstheme="majorHAnsi"/>
              </w:rPr>
              <w:t>be prescribed by law or by the p</w:t>
            </w:r>
            <w:r w:rsidRPr="00A407B5">
              <w:rPr>
                <w:rFonts w:asciiTheme="majorHAnsi" w:hAnsiTheme="majorHAnsi" w:cstheme="majorHAnsi"/>
              </w:rPr>
              <w:t>resident or SECDEF.</w:t>
            </w:r>
          </w:p>
        </w:tc>
      </w:tr>
      <w:tr w:rsidR="00EB68BC" w:rsidRPr="00A407B5"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407B5" w:rsidRDefault="00EB68BC" w:rsidP="00EB68BC">
            <w:pPr>
              <w:contextualSpacing/>
              <w:rPr>
                <w:rFonts w:asciiTheme="majorHAnsi" w:hAnsiTheme="majorHAnsi" w:cstheme="majorHAnsi"/>
              </w:rPr>
            </w:pPr>
            <w:r w:rsidRPr="00A407B5">
              <w:rPr>
                <w:rFonts w:asciiTheme="majorHAnsi" w:hAnsiTheme="majorHAnsi" w:cstheme="majorHAnsi"/>
              </w:rPr>
              <w:t>Strategic Goals and Priorities</w:t>
            </w:r>
          </w:p>
        </w:tc>
        <w:tc>
          <w:tcPr>
            <w:tcW w:w="6618" w:type="dxa"/>
            <w:tcBorders>
              <w:top w:val="single" w:sz="2" w:space="0" w:color="auto"/>
              <w:left w:val="single" w:sz="2" w:space="0" w:color="auto"/>
              <w:bottom w:val="single" w:sz="2" w:space="0" w:color="auto"/>
              <w:right w:val="single" w:sz="2" w:space="0" w:color="auto"/>
            </w:tcBorders>
            <w:vAlign w:val="center"/>
          </w:tcPr>
          <w:p w:rsidR="00EB68BC" w:rsidRPr="00A407B5" w:rsidRDefault="00EB68BC" w:rsidP="00EB68BC">
            <w:pPr>
              <w:ind w:left="72"/>
              <w:contextualSpacing/>
              <w:jc w:val="center"/>
              <w:rPr>
                <w:rFonts w:asciiTheme="majorHAnsi" w:hAnsiTheme="majorHAnsi" w:cstheme="majorHAnsi"/>
              </w:rPr>
            </w:pPr>
          </w:p>
          <w:p w:rsidR="00EB68BC" w:rsidRPr="00A407B5" w:rsidRDefault="00EB68BC" w:rsidP="00EB68BC">
            <w:pPr>
              <w:ind w:left="72"/>
              <w:contextualSpacing/>
              <w:jc w:val="center"/>
              <w:rPr>
                <w:rFonts w:asciiTheme="majorHAnsi" w:hAnsiTheme="majorHAnsi" w:cstheme="majorHAnsi"/>
              </w:rPr>
            </w:pPr>
          </w:p>
          <w:p w:rsidR="00EB68BC" w:rsidRPr="00A407B5" w:rsidRDefault="00EB68BC" w:rsidP="00EB68BC">
            <w:pPr>
              <w:ind w:left="72"/>
              <w:contextualSpacing/>
              <w:jc w:val="center"/>
              <w:rPr>
                <w:rFonts w:asciiTheme="majorHAnsi" w:hAnsiTheme="majorHAnsi" w:cstheme="majorHAnsi"/>
              </w:rPr>
            </w:pPr>
            <w:r>
              <w:rPr>
                <w:rFonts w:asciiTheme="majorHAnsi" w:hAnsiTheme="majorHAnsi" w:cstheme="majorHAnsi"/>
              </w:rPr>
              <w:t>Depends on the policy priorities of the administration</w:t>
            </w:r>
          </w:p>
          <w:p w:rsidR="00EB68BC" w:rsidRPr="00A407B5" w:rsidRDefault="00EB68BC" w:rsidP="00EB68BC">
            <w:pPr>
              <w:ind w:left="72"/>
              <w:contextualSpacing/>
              <w:jc w:val="center"/>
              <w:rPr>
                <w:rFonts w:asciiTheme="majorHAnsi" w:hAnsiTheme="majorHAnsi" w:cstheme="majorHAnsi"/>
              </w:rPr>
            </w:pPr>
          </w:p>
          <w:p w:rsidR="00EB68BC" w:rsidRPr="00A407B5" w:rsidRDefault="00EB68BC" w:rsidP="00EB68BC">
            <w:pPr>
              <w:ind w:left="72"/>
              <w:contextualSpacing/>
              <w:jc w:val="center"/>
              <w:rPr>
                <w:rFonts w:asciiTheme="majorHAnsi" w:hAnsiTheme="majorHAnsi" w:cstheme="majorHAnsi"/>
              </w:rPr>
            </w:pPr>
          </w:p>
        </w:tc>
      </w:tr>
      <w:tr w:rsidR="00EB68BC" w:rsidRPr="00A407B5"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A407B5" w:rsidRDefault="00EB68BC" w:rsidP="00EB68BC">
            <w:pPr>
              <w:contextualSpacing/>
              <w:jc w:val="center"/>
              <w:rPr>
                <w:rFonts w:asciiTheme="majorHAnsi" w:hAnsiTheme="majorHAnsi" w:cstheme="majorHAnsi"/>
                <w:b/>
              </w:rPr>
            </w:pPr>
            <w:r w:rsidRPr="00A407B5">
              <w:rPr>
                <w:rFonts w:asciiTheme="majorHAnsi" w:hAnsiTheme="majorHAnsi" w:cstheme="majorHAnsi"/>
                <w:b/>
              </w:rPr>
              <w:t>REQUIREMENTS AND COMPETENCIES</w:t>
            </w:r>
          </w:p>
        </w:tc>
      </w:tr>
      <w:tr w:rsidR="00EB68BC" w:rsidRPr="00A407B5"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407B5" w:rsidRDefault="00EB68BC" w:rsidP="00EB68BC">
            <w:pPr>
              <w:contextualSpacing/>
              <w:rPr>
                <w:rFonts w:asciiTheme="majorHAnsi" w:hAnsiTheme="majorHAnsi" w:cstheme="majorHAnsi"/>
              </w:rPr>
            </w:pPr>
            <w:r w:rsidRPr="00A407B5">
              <w:rPr>
                <w:rFonts w:asciiTheme="majorHAnsi" w:hAnsiTheme="majorHAnsi" w:cstheme="majorHAnsi"/>
              </w:rPr>
              <w:t>Requirements</w:t>
            </w:r>
          </w:p>
        </w:tc>
        <w:tc>
          <w:tcPr>
            <w:tcW w:w="6618" w:type="dxa"/>
            <w:tcBorders>
              <w:top w:val="single" w:sz="2" w:space="0" w:color="auto"/>
              <w:left w:val="single" w:sz="2" w:space="0" w:color="auto"/>
              <w:bottom w:val="single" w:sz="2" w:space="0" w:color="auto"/>
              <w:right w:val="single" w:sz="2" w:space="0" w:color="auto"/>
            </w:tcBorders>
          </w:tcPr>
          <w:p w:rsidR="00EB68BC" w:rsidRPr="00A407B5" w:rsidRDefault="00EB68BC" w:rsidP="00EB68BC">
            <w:pPr>
              <w:pStyle w:val="ListParagraph"/>
              <w:numPr>
                <w:ilvl w:val="0"/>
                <w:numId w:val="3"/>
              </w:numPr>
              <w:rPr>
                <w:rFonts w:asciiTheme="majorHAnsi" w:hAnsiTheme="majorHAnsi" w:cstheme="majorHAnsi"/>
                <w:bCs/>
              </w:rPr>
            </w:pPr>
            <w:r w:rsidRPr="00A407B5">
              <w:rPr>
                <w:rFonts w:asciiTheme="majorHAnsi" w:hAnsiTheme="majorHAnsi" w:cstheme="majorHAnsi"/>
                <w:bCs/>
              </w:rPr>
              <w:t xml:space="preserve">A </w:t>
            </w:r>
            <w:r>
              <w:rPr>
                <w:rFonts w:asciiTheme="majorHAnsi" w:hAnsiTheme="majorHAnsi" w:cstheme="majorHAnsi"/>
                <w:bCs/>
              </w:rPr>
              <w:t>person may not be appointed as s</w:t>
            </w:r>
            <w:r w:rsidRPr="00A407B5">
              <w:rPr>
                <w:rFonts w:asciiTheme="majorHAnsi" w:hAnsiTheme="majorHAnsi" w:cstheme="majorHAnsi"/>
                <w:bCs/>
              </w:rPr>
              <w:t>ecretary of the Navy within five years after relief from active duty as a commissioned officer of a regular component of an armed force (10 U.S.C. § 5013)</w:t>
            </w:r>
          </w:p>
          <w:p w:rsidR="00EB68BC" w:rsidRPr="00A407B5" w:rsidRDefault="00EB68BC" w:rsidP="00EB68BC">
            <w:pPr>
              <w:pStyle w:val="ListParagraph"/>
              <w:numPr>
                <w:ilvl w:val="0"/>
                <w:numId w:val="3"/>
              </w:numPr>
              <w:rPr>
                <w:rFonts w:asciiTheme="majorHAnsi" w:hAnsiTheme="majorHAnsi" w:cstheme="majorHAnsi"/>
                <w:bCs/>
              </w:rPr>
            </w:pPr>
            <w:r w:rsidRPr="00A407B5">
              <w:rPr>
                <w:rFonts w:asciiTheme="majorHAnsi" w:hAnsiTheme="majorHAnsi" w:cstheme="majorHAnsi"/>
              </w:rPr>
              <w:t>Extensive leadership and management experience</w:t>
            </w:r>
          </w:p>
          <w:p w:rsidR="00EB68BC" w:rsidRPr="00A407B5" w:rsidRDefault="00EB68BC" w:rsidP="00EB68BC">
            <w:pPr>
              <w:pStyle w:val="ListParagraph"/>
              <w:numPr>
                <w:ilvl w:val="0"/>
                <w:numId w:val="3"/>
              </w:numPr>
              <w:rPr>
                <w:rFonts w:asciiTheme="majorHAnsi" w:hAnsiTheme="majorHAnsi" w:cstheme="majorHAnsi"/>
                <w:bCs/>
              </w:rPr>
            </w:pPr>
            <w:r w:rsidRPr="00A407B5">
              <w:rPr>
                <w:rFonts w:asciiTheme="majorHAnsi" w:hAnsiTheme="majorHAnsi" w:cstheme="majorHAnsi"/>
                <w:bCs/>
              </w:rPr>
              <w:t>Understanding of maritime strategy and acquisition strategy</w:t>
            </w:r>
          </w:p>
          <w:p w:rsidR="00EB68BC" w:rsidRPr="00A407B5" w:rsidRDefault="00EB68BC" w:rsidP="00EB68BC">
            <w:pPr>
              <w:numPr>
                <w:ilvl w:val="0"/>
                <w:numId w:val="3"/>
              </w:numPr>
              <w:contextualSpacing/>
              <w:rPr>
                <w:rFonts w:asciiTheme="majorHAnsi" w:hAnsiTheme="majorHAnsi" w:cstheme="majorHAnsi"/>
              </w:rPr>
            </w:pPr>
            <w:r w:rsidRPr="00A407B5">
              <w:rPr>
                <w:rFonts w:asciiTheme="majorHAnsi" w:hAnsiTheme="majorHAnsi" w:cstheme="majorHAnsi"/>
              </w:rPr>
              <w:t>Strong substantive expertise in military affairs and civil military relations</w:t>
            </w:r>
          </w:p>
          <w:p w:rsidR="00EB68BC" w:rsidRPr="00A407B5" w:rsidRDefault="00EB68BC" w:rsidP="00EB68BC">
            <w:pPr>
              <w:pStyle w:val="ListParagraph"/>
              <w:numPr>
                <w:ilvl w:val="0"/>
                <w:numId w:val="3"/>
              </w:numPr>
              <w:rPr>
                <w:rFonts w:asciiTheme="majorHAnsi" w:hAnsiTheme="majorHAnsi" w:cstheme="majorHAnsi"/>
              </w:rPr>
            </w:pPr>
            <w:r w:rsidRPr="00A407B5">
              <w:rPr>
                <w:rFonts w:asciiTheme="majorHAnsi" w:hAnsiTheme="majorHAnsi" w:cstheme="majorHAnsi"/>
              </w:rPr>
              <w:t>Experience in DOD, Armed Services committee and/or other relevant entities</w:t>
            </w:r>
          </w:p>
          <w:p w:rsidR="00EB68BC" w:rsidRPr="00A407B5" w:rsidRDefault="00EB68BC" w:rsidP="00EB68BC">
            <w:pPr>
              <w:pStyle w:val="ListParagraph"/>
              <w:numPr>
                <w:ilvl w:val="0"/>
                <w:numId w:val="3"/>
              </w:numPr>
              <w:rPr>
                <w:rFonts w:asciiTheme="majorHAnsi" w:hAnsiTheme="majorHAnsi" w:cstheme="majorHAnsi"/>
                <w:bCs/>
              </w:rPr>
            </w:pPr>
            <w:r w:rsidRPr="00A407B5">
              <w:rPr>
                <w:rFonts w:asciiTheme="majorHAnsi" w:hAnsiTheme="majorHAnsi" w:cstheme="majorHAnsi"/>
              </w:rPr>
              <w:t>Background or experience in federal budgeting, acquisition</w:t>
            </w:r>
            <w:r>
              <w:rPr>
                <w:rFonts w:asciiTheme="majorHAnsi" w:hAnsiTheme="majorHAnsi" w:cstheme="majorHAnsi"/>
              </w:rPr>
              <w:t xml:space="preserve"> and</w:t>
            </w:r>
            <w:r w:rsidRPr="00A407B5">
              <w:rPr>
                <w:rFonts w:asciiTheme="majorHAnsi" w:hAnsiTheme="majorHAnsi" w:cstheme="majorHAnsi"/>
              </w:rPr>
              <w:t xml:space="preserve"> personnel matters</w:t>
            </w:r>
          </w:p>
        </w:tc>
      </w:tr>
      <w:tr w:rsidR="00EB68BC" w:rsidRPr="00A407B5"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407B5" w:rsidRDefault="00EB68BC" w:rsidP="00EB68BC">
            <w:pPr>
              <w:contextualSpacing/>
              <w:rPr>
                <w:rFonts w:asciiTheme="majorHAnsi" w:hAnsiTheme="majorHAnsi" w:cstheme="majorHAnsi"/>
              </w:rPr>
            </w:pPr>
            <w:r w:rsidRPr="00A407B5">
              <w:rPr>
                <w:rFonts w:asciiTheme="majorHAnsi" w:hAnsiTheme="majorHAnsi" w:cstheme="majorHAnsi"/>
              </w:rPr>
              <w:t>Competencies</w:t>
            </w:r>
          </w:p>
        </w:tc>
        <w:tc>
          <w:tcPr>
            <w:tcW w:w="6618" w:type="dxa"/>
            <w:tcBorders>
              <w:top w:val="single" w:sz="2" w:space="0" w:color="auto"/>
              <w:left w:val="single" w:sz="2" w:space="0" w:color="auto"/>
              <w:bottom w:val="single" w:sz="2" w:space="0" w:color="auto"/>
              <w:right w:val="single" w:sz="2" w:space="0" w:color="auto"/>
            </w:tcBorders>
          </w:tcPr>
          <w:p w:rsidR="00EB68BC" w:rsidRPr="00A407B5" w:rsidRDefault="00EB68BC" w:rsidP="00EB68BC">
            <w:pPr>
              <w:pStyle w:val="ListParagraph"/>
              <w:numPr>
                <w:ilvl w:val="0"/>
                <w:numId w:val="4"/>
              </w:numPr>
              <w:rPr>
                <w:rFonts w:asciiTheme="majorHAnsi" w:hAnsiTheme="majorHAnsi" w:cstheme="majorHAnsi"/>
              </w:rPr>
            </w:pPr>
            <w:r w:rsidRPr="00A407B5">
              <w:rPr>
                <w:rFonts w:asciiTheme="majorHAnsi" w:hAnsiTheme="majorHAnsi" w:cstheme="majorHAnsi"/>
              </w:rPr>
              <w:t xml:space="preserve">Strong communication and interpersonal skills </w:t>
            </w:r>
          </w:p>
          <w:p w:rsidR="00EB68BC" w:rsidRPr="00A407B5" w:rsidRDefault="00EB68BC" w:rsidP="00EB68BC">
            <w:pPr>
              <w:pStyle w:val="ListParagraph"/>
              <w:numPr>
                <w:ilvl w:val="0"/>
                <w:numId w:val="4"/>
              </w:numPr>
              <w:rPr>
                <w:rFonts w:asciiTheme="majorHAnsi" w:hAnsiTheme="majorHAnsi" w:cstheme="majorHAnsi"/>
                <w:bCs/>
              </w:rPr>
            </w:pPr>
            <w:r w:rsidRPr="00A407B5">
              <w:rPr>
                <w:rFonts w:asciiTheme="majorHAnsi" w:hAnsiTheme="majorHAnsi" w:cstheme="majorHAnsi"/>
              </w:rPr>
              <w:t>High level of energy for extensive foreign and domestic travel and interactions</w:t>
            </w:r>
          </w:p>
          <w:p w:rsidR="00EB68BC" w:rsidRPr="00A407B5" w:rsidRDefault="00EB68BC" w:rsidP="00EB68BC">
            <w:pPr>
              <w:pStyle w:val="ListParagraph"/>
              <w:numPr>
                <w:ilvl w:val="0"/>
                <w:numId w:val="4"/>
              </w:numPr>
              <w:rPr>
                <w:rFonts w:asciiTheme="majorHAnsi" w:hAnsiTheme="majorHAnsi" w:cstheme="majorHAnsi"/>
                <w:bCs/>
              </w:rPr>
            </w:pPr>
            <w:r w:rsidRPr="00A407B5">
              <w:rPr>
                <w:rFonts w:asciiTheme="majorHAnsi" w:hAnsiTheme="majorHAnsi" w:cstheme="majorHAnsi"/>
              </w:rPr>
              <w:t>Ability to handle sensitive matters</w:t>
            </w:r>
          </w:p>
          <w:p w:rsidR="00EB68BC" w:rsidRPr="00A407B5" w:rsidRDefault="00EB68BC" w:rsidP="00EB68BC">
            <w:pPr>
              <w:pStyle w:val="ListParagraph"/>
              <w:numPr>
                <w:ilvl w:val="0"/>
                <w:numId w:val="4"/>
              </w:numPr>
              <w:rPr>
                <w:rFonts w:asciiTheme="majorHAnsi" w:hAnsiTheme="majorHAnsi" w:cstheme="majorHAnsi"/>
              </w:rPr>
            </w:pPr>
            <w:r w:rsidRPr="00A407B5">
              <w:rPr>
                <w:rFonts w:asciiTheme="majorHAnsi" w:hAnsiTheme="majorHAnsi" w:cstheme="majorHAnsi"/>
              </w:rPr>
              <w:t>Ability to work under high pressure</w:t>
            </w:r>
          </w:p>
        </w:tc>
      </w:tr>
      <w:tr w:rsidR="00EB68BC" w:rsidRPr="00A407B5"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A407B5" w:rsidRDefault="00EB68BC" w:rsidP="00EB68BC">
            <w:pPr>
              <w:contextualSpacing/>
              <w:jc w:val="center"/>
              <w:rPr>
                <w:rFonts w:asciiTheme="majorHAnsi" w:hAnsiTheme="majorHAnsi" w:cstheme="majorHAnsi"/>
                <w:b/>
              </w:rPr>
            </w:pPr>
            <w:r w:rsidRPr="00A407B5">
              <w:rPr>
                <w:rFonts w:asciiTheme="majorHAnsi" w:hAnsiTheme="majorHAnsi" w:cstheme="majorHAnsi"/>
                <w:b/>
              </w:rPr>
              <w:t>PAST APPOINTEES</w:t>
            </w:r>
          </w:p>
        </w:tc>
      </w:tr>
      <w:tr w:rsidR="00EB68BC" w:rsidRPr="00A407B5"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A407B5" w:rsidRDefault="00EB68BC" w:rsidP="00EB68BC">
            <w:pPr>
              <w:contextualSpacing/>
              <w:rPr>
                <w:rFonts w:asciiTheme="majorHAnsi" w:hAnsiTheme="majorHAnsi" w:cstheme="majorHAnsi"/>
              </w:rPr>
            </w:pPr>
            <w:r w:rsidRPr="00A407B5">
              <w:rPr>
                <w:rFonts w:asciiTheme="majorHAnsi" w:hAnsiTheme="majorHAnsi" w:cstheme="majorHAnsi"/>
              </w:rPr>
              <w:t>Ray Mabus (2009 to present) – Chairman and CEO, manufacturing company; Ambassador to Saudi Arabia; Governor of Mississippi; Auditor of Mississippi; United States Navy Officer</w:t>
            </w:r>
          </w:p>
        </w:tc>
      </w:tr>
      <w:tr w:rsidR="00EB68BC" w:rsidRPr="00A407B5"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A407B5" w:rsidRDefault="00EB68BC" w:rsidP="00EB68BC">
            <w:pPr>
              <w:contextualSpacing/>
              <w:rPr>
                <w:rFonts w:asciiTheme="majorHAnsi" w:hAnsiTheme="majorHAnsi" w:cstheme="majorHAnsi"/>
              </w:rPr>
            </w:pPr>
            <w:r w:rsidRPr="00A407B5">
              <w:rPr>
                <w:rFonts w:asciiTheme="majorHAnsi" w:hAnsiTheme="majorHAnsi" w:cstheme="majorHAnsi"/>
              </w:rPr>
              <w:t>B.J. Penn (2009 to 2009) (Acting) – Assistant Secretary of the Navy for Installations and Environment; Director, Industrial Base Assessments, United States Navy; Aviator, United States Navy</w:t>
            </w:r>
          </w:p>
        </w:tc>
      </w:tr>
      <w:tr w:rsidR="00EB68BC" w:rsidRPr="00A407B5"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A407B5" w:rsidRDefault="00EB68BC" w:rsidP="00EB68BC">
            <w:pPr>
              <w:contextualSpacing/>
              <w:rPr>
                <w:rFonts w:asciiTheme="majorHAnsi" w:hAnsiTheme="majorHAnsi" w:cstheme="majorHAnsi"/>
              </w:rPr>
            </w:pPr>
            <w:r w:rsidRPr="00A407B5">
              <w:rPr>
                <w:rFonts w:asciiTheme="majorHAnsi" w:hAnsiTheme="majorHAnsi" w:cstheme="majorHAnsi"/>
              </w:rPr>
              <w:t>Donald Winter (2006 to 2009) – Corporate Vice President and President, Mission Systems, Northrop Grumman; President, TRW Systems; Defense Advanced Research Projects Agency, Program Manager</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Pr="00D77CC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109" w:name="_Toc465779673"/>
      <w:r w:rsidRPr="0017272D">
        <w:t>POSITION DESCRIPTION</w:t>
      </w:r>
      <w:bookmarkEnd w:id="109"/>
    </w:p>
    <w:p w:rsidR="00EB68BC" w:rsidRPr="00661AE5" w:rsidRDefault="00EB68BC" w:rsidP="00EB68BC">
      <w:pPr>
        <w:pStyle w:val="Heading1"/>
        <w:spacing w:before="120"/>
      </w:pPr>
      <w:bookmarkStart w:id="110" w:name="_Under_secretary_of_4"/>
      <w:bookmarkStart w:id="111" w:name="_Toc465846354"/>
      <w:bookmarkEnd w:id="110"/>
      <w:r>
        <w:t xml:space="preserve">Under secretary of the navy, </w:t>
      </w:r>
      <w:r w:rsidRPr="00661AE5">
        <w:t>Department</w:t>
      </w:r>
      <w:r>
        <w:t xml:space="preserve"> of defense</w:t>
      </w:r>
      <w:bookmarkEnd w:id="111"/>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7"/>
        <w:gridCol w:w="6619"/>
      </w:tblGrid>
      <w:tr w:rsidR="00EB68BC" w:rsidRPr="00D41CE1"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D41CE1" w:rsidRDefault="00EB68BC" w:rsidP="00EB68BC">
            <w:pPr>
              <w:contextualSpacing/>
              <w:jc w:val="center"/>
              <w:rPr>
                <w:rFonts w:asciiTheme="majorHAnsi" w:hAnsiTheme="majorHAnsi" w:cstheme="majorHAnsi"/>
                <w:b/>
              </w:rPr>
            </w:pPr>
            <w:r w:rsidRPr="00D41CE1">
              <w:rPr>
                <w:rFonts w:asciiTheme="majorHAnsi" w:hAnsiTheme="majorHAnsi" w:cstheme="majorHAnsi"/>
                <w:b/>
              </w:rPr>
              <w:t>OVERVIEW</w:t>
            </w:r>
          </w:p>
        </w:tc>
      </w:tr>
      <w:tr w:rsidR="00EB68BC" w:rsidRPr="00D41CE1" w:rsidTr="00EB68BC">
        <w:tc>
          <w:tcPr>
            <w:tcW w:w="262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41CE1" w:rsidRDefault="00EB68BC" w:rsidP="00EB68BC">
            <w:pPr>
              <w:contextualSpacing/>
              <w:rPr>
                <w:rFonts w:asciiTheme="majorHAnsi" w:hAnsiTheme="majorHAnsi" w:cstheme="majorHAnsi"/>
              </w:rPr>
            </w:pPr>
            <w:r w:rsidRPr="00D41CE1">
              <w:rPr>
                <w:rFonts w:asciiTheme="majorHAnsi" w:hAnsiTheme="majorHAnsi" w:cstheme="majorHAnsi"/>
              </w:rPr>
              <w:t>Senate Committee</w:t>
            </w:r>
          </w:p>
        </w:tc>
        <w:tc>
          <w:tcPr>
            <w:tcW w:w="6619" w:type="dxa"/>
            <w:tcBorders>
              <w:top w:val="single" w:sz="2" w:space="0" w:color="auto"/>
              <w:left w:val="single" w:sz="2" w:space="0" w:color="auto"/>
              <w:bottom w:val="single" w:sz="2" w:space="0" w:color="auto"/>
              <w:right w:val="single" w:sz="2" w:space="0" w:color="auto"/>
            </w:tcBorders>
          </w:tcPr>
          <w:p w:rsidR="00EB68BC" w:rsidRPr="00D41CE1" w:rsidRDefault="00EB68BC" w:rsidP="00EB68BC">
            <w:pPr>
              <w:contextualSpacing/>
              <w:rPr>
                <w:rFonts w:asciiTheme="majorHAnsi" w:hAnsiTheme="majorHAnsi" w:cstheme="majorHAnsi"/>
                <w:bCs/>
              </w:rPr>
            </w:pPr>
            <w:r w:rsidRPr="00D41CE1">
              <w:rPr>
                <w:rFonts w:asciiTheme="majorHAnsi" w:hAnsiTheme="majorHAnsi" w:cstheme="majorHAnsi"/>
                <w:bCs/>
              </w:rPr>
              <w:t>Armed Services</w:t>
            </w:r>
          </w:p>
        </w:tc>
      </w:tr>
      <w:tr w:rsidR="00EB68BC" w:rsidRPr="00D41CE1" w:rsidTr="00EB68BC">
        <w:tc>
          <w:tcPr>
            <w:tcW w:w="262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41CE1" w:rsidRDefault="00EB68BC" w:rsidP="00EB68BC">
            <w:pPr>
              <w:contextualSpacing/>
              <w:rPr>
                <w:rFonts w:asciiTheme="majorHAnsi" w:hAnsiTheme="majorHAnsi" w:cstheme="majorHAnsi"/>
              </w:rPr>
            </w:pPr>
            <w:r w:rsidRPr="00D41CE1">
              <w:rPr>
                <w:rFonts w:asciiTheme="majorHAnsi" w:hAnsiTheme="majorHAnsi" w:cstheme="majorHAnsi"/>
              </w:rPr>
              <w:t>Agency Mission</w:t>
            </w:r>
          </w:p>
        </w:tc>
        <w:tc>
          <w:tcPr>
            <w:tcW w:w="6619" w:type="dxa"/>
            <w:tcBorders>
              <w:top w:val="single" w:sz="2" w:space="0" w:color="auto"/>
              <w:left w:val="single" w:sz="2" w:space="0" w:color="auto"/>
              <w:bottom w:val="single" w:sz="2" w:space="0" w:color="auto"/>
              <w:right w:val="single" w:sz="2" w:space="0" w:color="auto"/>
            </w:tcBorders>
          </w:tcPr>
          <w:p w:rsidR="00EB68BC" w:rsidRPr="00D41CE1" w:rsidRDefault="00EB68BC" w:rsidP="00EB68BC">
            <w:pPr>
              <w:contextualSpacing/>
              <w:rPr>
                <w:rFonts w:asciiTheme="majorHAnsi" w:hAnsiTheme="majorHAnsi" w:cstheme="majorHAnsi"/>
              </w:rPr>
            </w:pPr>
            <w:r w:rsidRPr="00D41CE1">
              <w:rPr>
                <w:rFonts w:asciiTheme="majorHAnsi" w:hAnsiTheme="majorHAnsi" w:cstheme="majorHAnsi"/>
                <w:bCs/>
              </w:rPr>
              <w:t>The mission of the Navy is to maintain, train and equip combat-ready Naval forces capable of winning wars, deterring aggression and maintaining freedom of the seas.</w:t>
            </w:r>
          </w:p>
        </w:tc>
      </w:tr>
      <w:tr w:rsidR="00EB68BC" w:rsidRPr="00D41CE1" w:rsidTr="00EB68BC">
        <w:tc>
          <w:tcPr>
            <w:tcW w:w="262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41CE1" w:rsidRDefault="00EB68BC" w:rsidP="00EB68BC">
            <w:pPr>
              <w:contextualSpacing/>
              <w:rPr>
                <w:rFonts w:asciiTheme="majorHAnsi" w:hAnsiTheme="majorHAnsi" w:cstheme="majorHAnsi"/>
              </w:rPr>
            </w:pPr>
            <w:r w:rsidRPr="00D41CE1">
              <w:rPr>
                <w:rFonts w:asciiTheme="majorHAnsi" w:hAnsiTheme="majorHAnsi" w:cstheme="majorHAnsi"/>
              </w:rPr>
              <w:t>Position Overview</w:t>
            </w:r>
          </w:p>
        </w:tc>
        <w:tc>
          <w:tcPr>
            <w:tcW w:w="6619" w:type="dxa"/>
            <w:tcBorders>
              <w:top w:val="single" w:sz="2" w:space="0" w:color="auto"/>
              <w:left w:val="single" w:sz="2" w:space="0" w:color="auto"/>
              <w:bottom w:val="single" w:sz="2" w:space="0" w:color="auto"/>
              <w:right w:val="single" w:sz="2" w:space="0" w:color="auto"/>
            </w:tcBorders>
          </w:tcPr>
          <w:p w:rsidR="00EB68BC" w:rsidRPr="00D41CE1" w:rsidRDefault="00EB68BC" w:rsidP="00EB68BC">
            <w:pPr>
              <w:contextualSpacing/>
              <w:rPr>
                <w:rFonts w:asciiTheme="majorHAnsi" w:hAnsiTheme="majorHAnsi" w:cstheme="majorHAnsi"/>
              </w:rPr>
            </w:pPr>
            <w:r w:rsidRPr="00D41CE1">
              <w:rPr>
                <w:rFonts w:asciiTheme="majorHAnsi" w:hAnsiTheme="majorHAnsi" w:cstheme="majorHAnsi"/>
                <w:bCs/>
              </w:rPr>
              <w:t xml:space="preserve">The </w:t>
            </w:r>
            <w:r>
              <w:rPr>
                <w:rFonts w:asciiTheme="majorHAnsi" w:hAnsiTheme="majorHAnsi" w:cstheme="majorHAnsi"/>
                <w:bCs/>
              </w:rPr>
              <w:t>undersecretary</w:t>
            </w:r>
            <w:r w:rsidRPr="00D41CE1">
              <w:rPr>
                <w:rFonts w:asciiTheme="majorHAnsi" w:hAnsiTheme="majorHAnsi" w:cstheme="majorHAnsi"/>
                <w:bCs/>
              </w:rPr>
              <w:t xml:space="preserve"> of the Navy serves as the deputy a</w:t>
            </w:r>
            <w:r>
              <w:rPr>
                <w:rFonts w:asciiTheme="majorHAnsi" w:hAnsiTheme="majorHAnsi" w:cstheme="majorHAnsi"/>
                <w:bCs/>
              </w:rPr>
              <w:t>nd principal assistant to the se</w:t>
            </w:r>
            <w:r w:rsidRPr="00D41CE1">
              <w:rPr>
                <w:rFonts w:asciiTheme="majorHAnsi" w:hAnsiTheme="majorHAnsi" w:cstheme="majorHAnsi"/>
                <w:bCs/>
              </w:rPr>
              <w:t>cretary of the Navy (SECNAV) and acts with full authority of the SECNAV in the general management of the Department of the Navy and supervision of offices, organizations and functions as assigned by the SECNAV.</w:t>
            </w:r>
          </w:p>
        </w:tc>
      </w:tr>
      <w:tr w:rsidR="00EB68BC" w:rsidRPr="00D41CE1" w:rsidTr="00EB68BC">
        <w:tc>
          <w:tcPr>
            <w:tcW w:w="262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41CE1" w:rsidRDefault="00EB68BC" w:rsidP="00EB68BC">
            <w:pPr>
              <w:contextualSpacing/>
              <w:rPr>
                <w:rFonts w:asciiTheme="majorHAnsi" w:hAnsiTheme="majorHAnsi" w:cstheme="majorHAnsi"/>
              </w:rPr>
            </w:pPr>
            <w:r w:rsidRPr="00D41CE1">
              <w:rPr>
                <w:rFonts w:asciiTheme="majorHAnsi" w:hAnsiTheme="majorHAnsi" w:cstheme="majorHAnsi"/>
              </w:rPr>
              <w:t>Compensation</w:t>
            </w:r>
          </w:p>
        </w:tc>
        <w:tc>
          <w:tcPr>
            <w:tcW w:w="6619" w:type="dxa"/>
            <w:tcBorders>
              <w:top w:val="single" w:sz="2" w:space="0" w:color="auto"/>
              <w:left w:val="single" w:sz="2" w:space="0" w:color="auto"/>
              <w:bottom w:val="single" w:sz="2" w:space="0" w:color="auto"/>
              <w:right w:val="single" w:sz="2" w:space="0" w:color="auto"/>
            </w:tcBorders>
          </w:tcPr>
          <w:p w:rsidR="00EB68BC" w:rsidRPr="00D41CE1" w:rsidRDefault="00EB68BC" w:rsidP="00EB68BC">
            <w:pPr>
              <w:contextualSpacing/>
              <w:rPr>
                <w:rFonts w:asciiTheme="majorHAnsi" w:hAnsiTheme="majorHAnsi" w:cstheme="majorHAnsi"/>
                <w:bCs/>
              </w:rPr>
            </w:pPr>
            <w:r w:rsidRPr="00D41CE1">
              <w:rPr>
                <w:rFonts w:asciiTheme="majorHAnsi" w:hAnsiTheme="majorHAnsi" w:cstheme="majorHAnsi"/>
                <w:bCs/>
              </w:rPr>
              <w:t>Level III $170,400 (5 U.S.C. § 5314)</w:t>
            </w:r>
          </w:p>
        </w:tc>
      </w:tr>
      <w:tr w:rsidR="00EB68BC" w:rsidRPr="00D41CE1" w:rsidTr="00EB68BC">
        <w:tc>
          <w:tcPr>
            <w:tcW w:w="262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41CE1" w:rsidRDefault="00EB68BC" w:rsidP="00EB68BC">
            <w:pPr>
              <w:contextualSpacing/>
              <w:rPr>
                <w:rFonts w:asciiTheme="majorHAnsi" w:hAnsiTheme="majorHAnsi" w:cstheme="majorHAnsi"/>
              </w:rPr>
            </w:pPr>
            <w:r w:rsidRPr="00D41CE1">
              <w:rPr>
                <w:rFonts w:asciiTheme="majorHAnsi" w:hAnsiTheme="majorHAnsi" w:cstheme="majorHAnsi"/>
              </w:rPr>
              <w:t>Position Reports to</w:t>
            </w:r>
          </w:p>
        </w:tc>
        <w:tc>
          <w:tcPr>
            <w:tcW w:w="6619" w:type="dxa"/>
            <w:tcBorders>
              <w:top w:val="single" w:sz="2" w:space="0" w:color="auto"/>
              <w:left w:val="single" w:sz="2" w:space="0" w:color="auto"/>
              <w:bottom w:val="single" w:sz="2" w:space="0" w:color="auto"/>
              <w:right w:val="single" w:sz="2" w:space="0" w:color="auto"/>
            </w:tcBorders>
          </w:tcPr>
          <w:p w:rsidR="00EB68BC" w:rsidRPr="00D41CE1" w:rsidRDefault="00EB68BC" w:rsidP="00EB68BC">
            <w:pPr>
              <w:contextualSpacing/>
              <w:rPr>
                <w:rFonts w:asciiTheme="majorHAnsi" w:hAnsiTheme="majorHAnsi" w:cstheme="majorHAnsi"/>
              </w:rPr>
            </w:pPr>
            <w:r w:rsidRPr="00D41CE1">
              <w:rPr>
                <w:rFonts w:asciiTheme="majorHAnsi" w:hAnsiTheme="majorHAnsi" w:cstheme="majorHAnsi"/>
              </w:rPr>
              <w:t>Secretary of the Navy</w:t>
            </w:r>
          </w:p>
        </w:tc>
      </w:tr>
      <w:tr w:rsidR="00EB68BC" w:rsidRPr="00D41CE1"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D41CE1" w:rsidRDefault="00EB68BC" w:rsidP="00EB68BC">
            <w:pPr>
              <w:contextualSpacing/>
              <w:jc w:val="center"/>
              <w:rPr>
                <w:rFonts w:asciiTheme="majorHAnsi" w:hAnsiTheme="majorHAnsi" w:cstheme="majorHAnsi"/>
                <w:b/>
              </w:rPr>
            </w:pPr>
            <w:r w:rsidRPr="00D41CE1">
              <w:rPr>
                <w:rFonts w:asciiTheme="majorHAnsi" w:hAnsiTheme="majorHAnsi" w:cstheme="majorHAnsi"/>
                <w:b/>
              </w:rPr>
              <w:t>RESPONSIBILITIES</w:t>
            </w:r>
          </w:p>
        </w:tc>
      </w:tr>
      <w:tr w:rsidR="00EB68BC" w:rsidRPr="00D41CE1" w:rsidTr="00EB68BC">
        <w:tc>
          <w:tcPr>
            <w:tcW w:w="262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41CE1" w:rsidRDefault="00EB68BC" w:rsidP="00EB68BC">
            <w:pPr>
              <w:contextualSpacing/>
              <w:rPr>
                <w:rFonts w:asciiTheme="majorHAnsi" w:hAnsiTheme="majorHAnsi" w:cstheme="majorHAnsi"/>
              </w:rPr>
            </w:pPr>
            <w:r w:rsidRPr="00D41CE1">
              <w:rPr>
                <w:rFonts w:asciiTheme="majorHAnsi" w:hAnsiTheme="majorHAnsi" w:cstheme="majorHAnsi"/>
              </w:rPr>
              <w:t>Management Scope</w:t>
            </w:r>
          </w:p>
        </w:tc>
        <w:tc>
          <w:tcPr>
            <w:tcW w:w="6619" w:type="dxa"/>
            <w:tcBorders>
              <w:top w:val="single" w:sz="2" w:space="0" w:color="auto"/>
              <w:left w:val="single" w:sz="2" w:space="0" w:color="auto"/>
              <w:bottom w:val="single" w:sz="2" w:space="0" w:color="auto"/>
              <w:right w:val="single" w:sz="2" w:space="0" w:color="auto"/>
            </w:tcBorders>
          </w:tcPr>
          <w:p w:rsidR="00EB68BC" w:rsidRPr="00D41CE1" w:rsidRDefault="00EB68BC" w:rsidP="00EB68BC">
            <w:pPr>
              <w:contextualSpacing/>
              <w:rPr>
                <w:rFonts w:asciiTheme="majorHAnsi" w:hAnsiTheme="majorHAnsi" w:cstheme="majorHAnsi"/>
              </w:rPr>
            </w:pPr>
            <w:r w:rsidRPr="00D41CE1">
              <w:rPr>
                <w:rFonts w:asciiTheme="majorHAnsi" w:hAnsiTheme="majorHAnsi" w:cstheme="majorHAnsi"/>
              </w:rPr>
              <w:t xml:space="preserve">The Department of the </w:t>
            </w:r>
            <w:r>
              <w:rPr>
                <w:rFonts w:asciiTheme="majorHAnsi" w:hAnsiTheme="majorHAnsi" w:cstheme="majorHAnsi"/>
              </w:rPr>
              <w:t>Navy consists of two uniformed s</w:t>
            </w:r>
            <w:r w:rsidRPr="00D41CE1">
              <w:rPr>
                <w:rFonts w:asciiTheme="majorHAnsi" w:hAnsiTheme="majorHAnsi" w:cstheme="majorHAnsi"/>
              </w:rPr>
              <w:t>ervices: the United States Navy and the United States Marine Corps. The Under Secretary oversees the management and oversight of an annual budget in excess of $170 billion and is responsible for the health and well-being of nearly 900,000 Sailors, Marines, civilians and their families.</w:t>
            </w:r>
          </w:p>
        </w:tc>
      </w:tr>
      <w:tr w:rsidR="00EB68BC" w:rsidRPr="00D41CE1" w:rsidTr="00EB68BC">
        <w:tc>
          <w:tcPr>
            <w:tcW w:w="262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41CE1" w:rsidRDefault="00EB68BC" w:rsidP="00EB68BC">
            <w:pPr>
              <w:contextualSpacing/>
              <w:rPr>
                <w:rFonts w:asciiTheme="majorHAnsi" w:hAnsiTheme="majorHAnsi" w:cstheme="majorHAnsi"/>
              </w:rPr>
            </w:pPr>
            <w:r w:rsidRPr="00D41CE1">
              <w:rPr>
                <w:rFonts w:asciiTheme="majorHAnsi" w:hAnsiTheme="majorHAnsi" w:cstheme="majorHAnsi"/>
              </w:rPr>
              <w:t>Primary Responsibilities</w:t>
            </w:r>
          </w:p>
        </w:tc>
        <w:tc>
          <w:tcPr>
            <w:tcW w:w="6619" w:type="dxa"/>
            <w:tcBorders>
              <w:top w:val="single" w:sz="2" w:space="0" w:color="auto"/>
              <w:left w:val="single" w:sz="2" w:space="0" w:color="auto"/>
              <w:bottom w:val="single" w:sz="2" w:space="0" w:color="auto"/>
              <w:right w:val="single" w:sz="2" w:space="0" w:color="auto"/>
            </w:tcBorders>
          </w:tcPr>
          <w:p w:rsidR="00EB68BC" w:rsidRPr="00D41CE1" w:rsidRDefault="00EB68BC" w:rsidP="00EB68BC">
            <w:pPr>
              <w:pStyle w:val="ListParagraph"/>
              <w:numPr>
                <w:ilvl w:val="0"/>
                <w:numId w:val="1"/>
              </w:numPr>
              <w:rPr>
                <w:rFonts w:asciiTheme="majorHAnsi" w:hAnsiTheme="majorHAnsi" w:cstheme="majorHAnsi"/>
              </w:rPr>
            </w:pPr>
            <w:r w:rsidRPr="00D41CE1">
              <w:rPr>
                <w:rFonts w:asciiTheme="majorHAnsi" w:hAnsiTheme="majorHAnsi" w:cstheme="majorHAnsi"/>
              </w:rPr>
              <w:t xml:space="preserve">Serves as the deputy </w:t>
            </w:r>
            <w:r>
              <w:rPr>
                <w:rFonts w:asciiTheme="majorHAnsi" w:hAnsiTheme="majorHAnsi" w:cstheme="majorHAnsi"/>
              </w:rPr>
              <w:t>and principal assistant to the s</w:t>
            </w:r>
            <w:r w:rsidRPr="00D41CE1">
              <w:rPr>
                <w:rFonts w:asciiTheme="majorHAnsi" w:hAnsiTheme="majorHAnsi" w:cstheme="majorHAnsi"/>
              </w:rPr>
              <w:t>ecretary of the Navy (SECNAV) and acts with full authority of the SECNAV in the general management of the Department of the Navy and supervision of offices, organizations and functions as assigned by the SECNAV.</w:t>
            </w:r>
          </w:p>
          <w:p w:rsidR="00EB68BC" w:rsidRPr="00D41CE1" w:rsidRDefault="00EB68BC" w:rsidP="00EB68BC">
            <w:pPr>
              <w:pStyle w:val="ListParagraph"/>
              <w:numPr>
                <w:ilvl w:val="0"/>
                <w:numId w:val="1"/>
              </w:numPr>
              <w:rPr>
                <w:rFonts w:asciiTheme="majorHAnsi" w:hAnsiTheme="majorHAnsi" w:cstheme="majorHAnsi"/>
              </w:rPr>
            </w:pPr>
            <w:r w:rsidRPr="00D41CE1">
              <w:rPr>
                <w:rFonts w:asciiTheme="majorHAnsi" w:hAnsiTheme="majorHAnsi" w:cstheme="majorHAnsi"/>
              </w:rPr>
              <w:t xml:space="preserve">Serves as the </w:t>
            </w:r>
            <w:r>
              <w:rPr>
                <w:rFonts w:asciiTheme="majorHAnsi" w:hAnsiTheme="majorHAnsi" w:cstheme="majorHAnsi"/>
              </w:rPr>
              <w:t>chief of staff of the s</w:t>
            </w:r>
            <w:r w:rsidRPr="00D41CE1">
              <w:rPr>
                <w:rFonts w:asciiTheme="majorHAnsi" w:hAnsiTheme="majorHAnsi" w:cstheme="majorHAnsi"/>
              </w:rPr>
              <w:t>ecretariat.</w:t>
            </w:r>
          </w:p>
          <w:p w:rsidR="00EB68BC" w:rsidRPr="00D41CE1"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On behalf of the se</w:t>
            </w:r>
            <w:r w:rsidRPr="00D41CE1">
              <w:rPr>
                <w:rFonts w:asciiTheme="majorHAnsi" w:hAnsiTheme="majorHAnsi" w:cstheme="majorHAnsi"/>
              </w:rPr>
              <w:t>cretary of the Navy, is responsible for all Department of the Navy affairs to include Navy and Marine Corps integration, acquisition, finance, personnel, legislative affairs</w:t>
            </w:r>
            <w:r>
              <w:rPr>
                <w:rFonts w:asciiTheme="majorHAnsi" w:hAnsiTheme="majorHAnsi" w:cstheme="majorHAnsi"/>
              </w:rPr>
              <w:t xml:space="preserve"> and</w:t>
            </w:r>
            <w:r w:rsidRPr="00D41CE1">
              <w:rPr>
                <w:rFonts w:asciiTheme="majorHAnsi" w:hAnsiTheme="majorHAnsi" w:cstheme="majorHAnsi"/>
              </w:rPr>
              <w:t xml:space="preserve"> research and development. </w:t>
            </w:r>
          </w:p>
          <w:p w:rsidR="00EB68BC" w:rsidRPr="00D41CE1" w:rsidRDefault="00EB68BC" w:rsidP="00EB68BC">
            <w:pPr>
              <w:pStyle w:val="ListParagraph"/>
              <w:numPr>
                <w:ilvl w:val="0"/>
                <w:numId w:val="1"/>
              </w:numPr>
              <w:rPr>
                <w:rFonts w:asciiTheme="majorHAnsi" w:hAnsiTheme="majorHAnsi" w:cstheme="majorHAnsi"/>
              </w:rPr>
            </w:pPr>
            <w:r w:rsidRPr="00D41CE1">
              <w:rPr>
                <w:rFonts w:asciiTheme="majorHAnsi" w:hAnsiTheme="majorHAnsi" w:cstheme="majorHAnsi"/>
              </w:rPr>
              <w:t xml:space="preserve">Serves as the </w:t>
            </w:r>
            <w:r>
              <w:rPr>
                <w:rFonts w:asciiTheme="majorHAnsi" w:hAnsiTheme="majorHAnsi" w:cstheme="majorHAnsi"/>
              </w:rPr>
              <w:t>chief management officer</w:t>
            </w:r>
            <w:r w:rsidRPr="00D41CE1">
              <w:rPr>
                <w:rFonts w:asciiTheme="majorHAnsi" w:hAnsiTheme="majorHAnsi" w:cstheme="majorHAnsi"/>
              </w:rPr>
              <w:t xml:space="preserve"> for the Department of the Navy, ensuring efficient management of the Department’s resources through sound business practices.</w:t>
            </w:r>
          </w:p>
          <w:p w:rsidR="00EB68BC" w:rsidRPr="00D41CE1" w:rsidRDefault="00EB68BC" w:rsidP="00EB68BC">
            <w:pPr>
              <w:pStyle w:val="ListParagraph"/>
              <w:numPr>
                <w:ilvl w:val="0"/>
                <w:numId w:val="1"/>
              </w:numPr>
              <w:rPr>
                <w:rFonts w:asciiTheme="majorHAnsi" w:hAnsiTheme="majorHAnsi" w:cstheme="majorHAnsi"/>
              </w:rPr>
            </w:pPr>
            <w:r w:rsidRPr="00D41CE1">
              <w:rPr>
                <w:rFonts w:asciiTheme="majorHAnsi" w:hAnsiTheme="majorHAnsi" w:cstheme="majorHAnsi"/>
              </w:rPr>
              <w:t xml:space="preserve">Represents the Navy to the Department of Defense in those areas relating to the </w:t>
            </w:r>
            <w:r>
              <w:rPr>
                <w:rFonts w:asciiTheme="majorHAnsi" w:hAnsiTheme="majorHAnsi" w:cstheme="majorHAnsi"/>
              </w:rPr>
              <w:t>undersecretary’s</w:t>
            </w:r>
            <w:r w:rsidRPr="00D41CE1">
              <w:rPr>
                <w:rFonts w:asciiTheme="majorHAnsi" w:hAnsiTheme="majorHAnsi" w:cstheme="majorHAnsi"/>
              </w:rPr>
              <w:t xml:space="preserve"> principal functions and responsibilities.</w:t>
            </w:r>
          </w:p>
          <w:p w:rsidR="00EB68BC" w:rsidRPr="00D41CE1" w:rsidRDefault="00EB68BC" w:rsidP="00EB68BC">
            <w:pPr>
              <w:pStyle w:val="ListParagraph"/>
              <w:numPr>
                <w:ilvl w:val="0"/>
                <w:numId w:val="1"/>
              </w:numPr>
              <w:rPr>
                <w:rFonts w:asciiTheme="majorHAnsi" w:hAnsiTheme="majorHAnsi" w:cstheme="majorHAnsi"/>
              </w:rPr>
            </w:pPr>
            <w:r w:rsidRPr="00D41CE1">
              <w:rPr>
                <w:rFonts w:asciiTheme="majorHAnsi" w:hAnsiTheme="majorHAnsi" w:cstheme="majorHAnsi"/>
              </w:rPr>
              <w:t>Communicates Navy policies, plans, programs, capabilities, accomplishments to external audiences.</w:t>
            </w:r>
          </w:p>
          <w:p w:rsidR="00EB68BC" w:rsidRPr="00D41CE1" w:rsidRDefault="00EB68BC" w:rsidP="00EB68BC">
            <w:pPr>
              <w:pStyle w:val="ListParagraph"/>
              <w:numPr>
                <w:ilvl w:val="0"/>
                <w:numId w:val="1"/>
              </w:numPr>
              <w:rPr>
                <w:rFonts w:asciiTheme="majorHAnsi" w:hAnsiTheme="majorHAnsi" w:cstheme="majorHAnsi"/>
              </w:rPr>
            </w:pPr>
            <w:r w:rsidRPr="00D41CE1">
              <w:rPr>
                <w:rFonts w:asciiTheme="majorHAnsi" w:hAnsiTheme="majorHAnsi" w:cstheme="majorHAnsi"/>
              </w:rPr>
              <w:t xml:space="preserve">Communicates information pertaining to the business operations of the Department to the Department of Defense's </w:t>
            </w:r>
            <w:r>
              <w:rPr>
                <w:rFonts w:asciiTheme="majorHAnsi" w:hAnsiTheme="majorHAnsi" w:cstheme="majorHAnsi"/>
              </w:rPr>
              <w:t>chief management officer and deputy chief management officer</w:t>
            </w:r>
            <w:r w:rsidRPr="00D41CE1">
              <w:rPr>
                <w:rFonts w:asciiTheme="majorHAnsi" w:hAnsiTheme="majorHAnsi" w:cstheme="majorHAnsi"/>
              </w:rPr>
              <w:t>.</w:t>
            </w:r>
          </w:p>
          <w:p w:rsidR="00EB68BC" w:rsidRPr="00D41CE1" w:rsidRDefault="00EB68BC" w:rsidP="00EB68BC">
            <w:pPr>
              <w:pStyle w:val="ListParagraph"/>
              <w:numPr>
                <w:ilvl w:val="0"/>
                <w:numId w:val="1"/>
              </w:numPr>
              <w:rPr>
                <w:rFonts w:asciiTheme="majorHAnsi" w:hAnsiTheme="majorHAnsi" w:cstheme="majorHAnsi"/>
              </w:rPr>
            </w:pPr>
            <w:r w:rsidRPr="00D41CE1">
              <w:rPr>
                <w:rFonts w:asciiTheme="majorHAnsi" w:hAnsiTheme="majorHAnsi" w:cstheme="majorHAnsi"/>
              </w:rPr>
              <w:t>Dev</w:t>
            </w:r>
            <w:r>
              <w:rPr>
                <w:rFonts w:asciiTheme="majorHAnsi" w:hAnsiTheme="majorHAnsi" w:cstheme="majorHAnsi"/>
              </w:rPr>
              <w:t>elops and submits to the se</w:t>
            </w:r>
            <w:r w:rsidRPr="00D41CE1">
              <w:rPr>
                <w:rFonts w:asciiTheme="majorHAnsi" w:hAnsiTheme="majorHAnsi" w:cstheme="majorHAnsi"/>
              </w:rPr>
              <w:t>cretary a well-defined enterprise-wide business system architecture and transition plan encompassing end-to-end business processes and a comprehensive business transformation plan, with measurable performance goals and objectives that achieve an integrated management system for the business operations of the Navy.</w:t>
            </w:r>
          </w:p>
          <w:p w:rsidR="00EB68BC" w:rsidRPr="00D41CE1"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Recommends to the se</w:t>
            </w:r>
            <w:r w:rsidRPr="00D41CE1">
              <w:rPr>
                <w:rFonts w:asciiTheme="majorHAnsi" w:hAnsiTheme="majorHAnsi" w:cstheme="majorHAnsi"/>
              </w:rPr>
              <w:t xml:space="preserve">cretary methodologies and measurement criteria to better synchronize, integrate and coordinate </w:t>
            </w:r>
            <w:r>
              <w:rPr>
                <w:rFonts w:asciiTheme="majorHAnsi" w:hAnsiTheme="majorHAnsi" w:cstheme="majorHAnsi"/>
              </w:rPr>
              <w:t>the business operations of the d</w:t>
            </w:r>
            <w:r w:rsidRPr="00D41CE1">
              <w:rPr>
                <w:rFonts w:asciiTheme="majorHAnsi" w:hAnsiTheme="majorHAnsi" w:cstheme="majorHAnsi"/>
              </w:rPr>
              <w:t>epartment to ensure optimal alignment with the Department of Defense and Department of the Navy missions.</w:t>
            </w:r>
          </w:p>
          <w:p w:rsidR="00EB68BC" w:rsidRPr="00D41CE1"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Assists he</w:t>
            </w:r>
            <w:r w:rsidRPr="00D41CE1">
              <w:rPr>
                <w:rFonts w:asciiTheme="majorHAnsi" w:hAnsiTheme="majorHAnsi" w:cstheme="majorHAnsi"/>
              </w:rPr>
              <w:t>adquarters, Department of the Navy principal officials in developing performance goals and measures for their areas of responsibility and supervises the development of methods assessing progress aga</w:t>
            </w:r>
            <w:r>
              <w:rPr>
                <w:rFonts w:asciiTheme="majorHAnsi" w:hAnsiTheme="majorHAnsi" w:cstheme="majorHAnsi"/>
              </w:rPr>
              <w:t>inst those goals to ensure the d</w:t>
            </w:r>
            <w:r w:rsidRPr="00D41CE1">
              <w:rPr>
                <w:rFonts w:asciiTheme="majorHAnsi" w:hAnsiTheme="majorHAnsi" w:cstheme="majorHAnsi"/>
              </w:rPr>
              <w:t>epartment's policies, plans and programs are effective, effic</w:t>
            </w:r>
            <w:r>
              <w:rPr>
                <w:rFonts w:asciiTheme="majorHAnsi" w:hAnsiTheme="majorHAnsi" w:cstheme="majorHAnsi"/>
              </w:rPr>
              <w:t>ient and in furtherance of the s</w:t>
            </w:r>
            <w:r w:rsidRPr="00D41CE1">
              <w:rPr>
                <w:rFonts w:asciiTheme="majorHAnsi" w:hAnsiTheme="majorHAnsi" w:cstheme="majorHAnsi"/>
              </w:rPr>
              <w:t>ecretary's strategy and priorities.</w:t>
            </w:r>
          </w:p>
        </w:tc>
      </w:tr>
      <w:tr w:rsidR="00EB68BC" w:rsidRPr="00D41CE1" w:rsidTr="00EB68BC">
        <w:tc>
          <w:tcPr>
            <w:tcW w:w="262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41CE1" w:rsidRDefault="00EB68BC" w:rsidP="00EB68BC">
            <w:pPr>
              <w:contextualSpacing/>
              <w:rPr>
                <w:rFonts w:asciiTheme="majorHAnsi" w:hAnsiTheme="majorHAnsi" w:cstheme="majorHAnsi"/>
              </w:rPr>
            </w:pPr>
            <w:r w:rsidRPr="00D41CE1">
              <w:rPr>
                <w:rFonts w:asciiTheme="majorHAnsi" w:hAnsiTheme="majorHAnsi" w:cstheme="majorHAnsi"/>
              </w:rPr>
              <w:t>Strategic Goals and Priorities</w:t>
            </w:r>
          </w:p>
        </w:tc>
        <w:tc>
          <w:tcPr>
            <w:tcW w:w="6619" w:type="dxa"/>
            <w:tcBorders>
              <w:top w:val="single" w:sz="2" w:space="0" w:color="auto"/>
              <w:left w:val="single" w:sz="2" w:space="0" w:color="auto"/>
              <w:bottom w:val="single" w:sz="2" w:space="0" w:color="auto"/>
              <w:right w:val="single" w:sz="2" w:space="0" w:color="auto"/>
            </w:tcBorders>
            <w:vAlign w:val="center"/>
          </w:tcPr>
          <w:p w:rsidR="00EB68BC" w:rsidRPr="00D41CE1" w:rsidRDefault="00EB68BC" w:rsidP="00EB68BC">
            <w:pPr>
              <w:ind w:left="72"/>
              <w:contextualSpacing/>
              <w:jc w:val="center"/>
              <w:rPr>
                <w:rFonts w:asciiTheme="majorHAnsi" w:hAnsiTheme="majorHAnsi" w:cstheme="majorHAnsi"/>
              </w:rPr>
            </w:pPr>
          </w:p>
          <w:p w:rsidR="00EB68BC" w:rsidRPr="00D41CE1" w:rsidRDefault="00EB68BC" w:rsidP="00EB68BC">
            <w:pPr>
              <w:ind w:left="72"/>
              <w:contextualSpacing/>
              <w:jc w:val="center"/>
              <w:rPr>
                <w:rFonts w:asciiTheme="majorHAnsi" w:hAnsiTheme="majorHAnsi" w:cstheme="majorHAnsi"/>
              </w:rPr>
            </w:pPr>
          </w:p>
          <w:p w:rsidR="00EB68BC" w:rsidRPr="00D41CE1" w:rsidRDefault="00EB68BC" w:rsidP="00EB68BC">
            <w:pPr>
              <w:ind w:left="72"/>
              <w:contextualSpacing/>
              <w:jc w:val="center"/>
              <w:rPr>
                <w:rFonts w:asciiTheme="majorHAnsi" w:hAnsiTheme="majorHAnsi" w:cstheme="majorHAnsi"/>
              </w:rPr>
            </w:pPr>
            <w:r>
              <w:rPr>
                <w:rFonts w:asciiTheme="majorHAnsi" w:hAnsiTheme="majorHAnsi" w:cstheme="majorHAnsi"/>
              </w:rPr>
              <w:t>Depends on the policy priorities of the administration</w:t>
            </w:r>
          </w:p>
          <w:p w:rsidR="00EB68BC" w:rsidRPr="00D41CE1" w:rsidRDefault="00EB68BC" w:rsidP="00EB68BC">
            <w:pPr>
              <w:ind w:left="72"/>
              <w:contextualSpacing/>
              <w:jc w:val="center"/>
              <w:rPr>
                <w:rFonts w:asciiTheme="majorHAnsi" w:hAnsiTheme="majorHAnsi" w:cstheme="majorHAnsi"/>
              </w:rPr>
            </w:pPr>
          </w:p>
          <w:p w:rsidR="00EB68BC" w:rsidRPr="00D41CE1" w:rsidRDefault="00EB68BC" w:rsidP="00EB68BC">
            <w:pPr>
              <w:ind w:left="72"/>
              <w:contextualSpacing/>
              <w:jc w:val="center"/>
              <w:rPr>
                <w:rFonts w:asciiTheme="majorHAnsi" w:hAnsiTheme="majorHAnsi" w:cstheme="majorHAnsi"/>
              </w:rPr>
            </w:pPr>
          </w:p>
        </w:tc>
      </w:tr>
      <w:tr w:rsidR="00EB68BC" w:rsidRPr="00D41CE1"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D41CE1" w:rsidRDefault="00EB68BC" w:rsidP="00EB68BC">
            <w:pPr>
              <w:contextualSpacing/>
              <w:jc w:val="center"/>
              <w:rPr>
                <w:rFonts w:asciiTheme="majorHAnsi" w:hAnsiTheme="majorHAnsi" w:cstheme="majorHAnsi"/>
                <w:b/>
              </w:rPr>
            </w:pPr>
            <w:r w:rsidRPr="00D41CE1">
              <w:rPr>
                <w:rFonts w:asciiTheme="majorHAnsi" w:hAnsiTheme="majorHAnsi" w:cstheme="majorHAnsi"/>
                <w:b/>
              </w:rPr>
              <w:t>REQUIREMENTS AND COMPETENCIES</w:t>
            </w:r>
          </w:p>
        </w:tc>
      </w:tr>
      <w:tr w:rsidR="00EB68BC" w:rsidRPr="00D41CE1" w:rsidTr="00EB68BC">
        <w:tc>
          <w:tcPr>
            <w:tcW w:w="262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41CE1" w:rsidRDefault="00EB68BC" w:rsidP="00EB68BC">
            <w:pPr>
              <w:contextualSpacing/>
              <w:rPr>
                <w:rFonts w:asciiTheme="majorHAnsi" w:hAnsiTheme="majorHAnsi" w:cstheme="majorHAnsi"/>
              </w:rPr>
            </w:pPr>
            <w:r w:rsidRPr="00D41CE1">
              <w:rPr>
                <w:rFonts w:asciiTheme="majorHAnsi" w:hAnsiTheme="majorHAnsi" w:cstheme="majorHAnsi"/>
              </w:rPr>
              <w:t>Requirements</w:t>
            </w:r>
          </w:p>
        </w:tc>
        <w:tc>
          <w:tcPr>
            <w:tcW w:w="6619" w:type="dxa"/>
            <w:tcBorders>
              <w:top w:val="single" w:sz="2" w:space="0" w:color="auto"/>
              <w:left w:val="single" w:sz="2" w:space="0" w:color="auto"/>
              <w:bottom w:val="single" w:sz="2" w:space="0" w:color="auto"/>
              <w:right w:val="single" w:sz="2" w:space="0" w:color="auto"/>
            </w:tcBorders>
          </w:tcPr>
          <w:p w:rsidR="00EB68BC" w:rsidRPr="00D41CE1" w:rsidRDefault="00EB68BC" w:rsidP="00EB68BC">
            <w:pPr>
              <w:pStyle w:val="ListParagraph"/>
              <w:numPr>
                <w:ilvl w:val="0"/>
                <w:numId w:val="3"/>
              </w:numPr>
              <w:rPr>
                <w:rFonts w:asciiTheme="majorHAnsi" w:hAnsiTheme="majorHAnsi" w:cstheme="majorHAnsi"/>
              </w:rPr>
            </w:pPr>
            <w:r w:rsidRPr="00D41CE1">
              <w:rPr>
                <w:rFonts w:asciiTheme="majorHAnsi" w:hAnsiTheme="majorHAnsi" w:cstheme="majorHAnsi"/>
              </w:rPr>
              <w:t>Extensive leadership and management experience</w:t>
            </w:r>
          </w:p>
          <w:p w:rsidR="00EB68BC" w:rsidRPr="00D41CE1" w:rsidRDefault="00EB68BC" w:rsidP="00EB68BC">
            <w:pPr>
              <w:numPr>
                <w:ilvl w:val="0"/>
                <w:numId w:val="3"/>
              </w:numPr>
              <w:contextualSpacing/>
              <w:rPr>
                <w:rFonts w:asciiTheme="majorHAnsi" w:hAnsiTheme="majorHAnsi" w:cstheme="majorHAnsi"/>
              </w:rPr>
            </w:pPr>
            <w:r w:rsidRPr="00D41CE1">
              <w:rPr>
                <w:rFonts w:asciiTheme="majorHAnsi" w:hAnsiTheme="majorHAnsi" w:cstheme="majorHAnsi"/>
              </w:rPr>
              <w:t>Strong substantive expertise in military affairs and civil military relations</w:t>
            </w:r>
          </w:p>
          <w:p w:rsidR="00EB68BC" w:rsidRPr="00D41CE1" w:rsidRDefault="00EB68BC" w:rsidP="00EB68BC">
            <w:pPr>
              <w:pStyle w:val="ListParagraph"/>
              <w:numPr>
                <w:ilvl w:val="0"/>
                <w:numId w:val="3"/>
              </w:numPr>
              <w:rPr>
                <w:rFonts w:asciiTheme="majorHAnsi" w:hAnsiTheme="majorHAnsi" w:cstheme="majorHAnsi"/>
              </w:rPr>
            </w:pPr>
            <w:r w:rsidRPr="00D41CE1">
              <w:rPr>
                <w:rFonts w:asciiTheme="majorHAnsi" w:hAnsiTheme="majorHAnsi" w:cstheme="majorHAnsi"/>
              </w:rPr>
              <w:t>Experience in DOD, Armed Services committee and/or other relevant entities</w:t>
            </w:r>
          </w:p>
          <w:p w:rsidR="00EB68BC" w:rsidRPr="00D41CE1" w:rsidRDefault="00EB68BC" w:rsidP="00EB68BC">
            <w:pPr>
              <w:pStyle w:val="ListParagraph"/>
              <w:numPr>
                <w:ilvl w:val="0"/>
                <w:numId w:val="3"/>
              </w:numPr>
              <w:rPr>
                <w:rFonts w:asciiTheme="majorHAnsi" w:hAnsiTheme="majorHAnsi" w:cstheme="majorHAnsi"/>
                <w:b/>
                <w:bCs/>
                <w:u w:val="single"/>
              </w:rPr>
            </w:pPr>
            <w:r w:rsidRPr="00D41CE1">
              <w:rPr>
                <w:rFonts w:asciiTheme="majorHAnsi" w:hAnsiTheme="majorHAnsi" w:cstheme="majorHAnsi"/>
              </w:rPr>
              <w:t>Background or experience in federal budgeting, acquisition</w:t>
            </w:r>
            <w:r>
              <w:rPr>
                <w:rFonts w:asciiTheme="majorHAnsi" w:hAnsiTheme="majorHAnsi" w:cstheme="majorHAnsi"/>
              </w:rPr>
              <w:t xml:space="preserve"> and</w:t>
            </w:r>
            <w:r w:rsidRPr="00D41CE1">
              <w:rPr>
                <w:rFonts w:asciiTheme="majorHAnsi" w:hAnsiTheme="majorHAnsi" w:cstheme="majorHAnsi"/>
              </w:rPr>
              <w:t xml:space="preserve"> personnel matters</w:t>
            </w:r>
          </w:p>
        </w:tc>
      </w:tr>
      <w:tr w:rsidR="00EB68BC" w:rsidRPr="00D41CE1" w:rsidTr="00EB68BC">
        <w:tc>
          <w:tcPr>
            <w:tcW w:w="262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41CE1" w:rsidRDefault="00EB68BC" w:rsidP="00EB68BC">
            <w:pPr>
              <w:contextualSpacing/>
              <w:rPr>
                <w:rFonts w:asciiTheme="majorHAnsi" w:hAnsiTheme="majorHAnsi" w:cstheme="majorHAnsi"/>
              </w:rPr>
            </w:pPr>
            <w:r w:rsidRPr="00D41CE1">
              <w:rPr>
                <w:rFonts w:asciiTheme="majorHAnsi" w:hAnsiTheme="majorHAnsi" w:cstheme="majorHAnsi"/>
              </w:rPr>
              <w:t>Competencies</w:t>
            </w:r>
          </w:p>
        </w:tc>
        <w:tc>
          <w:tcPr>
            <w:tcW w:w="6619" w:type="dxa"/>
            <w:tcBorders>
              <w:top w:val="single" w:sz="2" w:space="0" w:color="auto"/>
              <w:left w:val="single" w:sz="2" w:space="0" w:color="auto"/>
              <w:bottom w:val="single" w:sz="2" w:space="0" w:color="auto"/>
              <w:right w:val="single" w:sz="2" w:space="0" w:color="auto"/>
            </w:tcBorders>
          </w:tcPr>
          <w:p w:rsidR="00EB68BC" w:rsidRPr="00D41CE1" w:rsidRDefault="00EB68BC" w:rsidP="00EB68BC">
            <w:pPr>
              <w:pStyle w:val="ListParagraph"/>
              <w:numPr>
                <w:ilvl w:val="0"/>
                <w:numId w:val="4"/>
              </w:numPr>
              <w:rPr>
                <w:rFonts w:asciiTheme="majorHAnsi" w:hAnsiTheme="majorHAnsi" w:cstheme="majorHAnsi"/>
              </w:rPr>
            </w:pPr>
            <w:r w:rsidRPr="00D41CE1">
              <w:rPr>
                <w:rFonts w:asciiTheme="majorHAnsi" w:hAnsiTheme="majorHAnsi" w:cstheme="majorHAnsi"/>
              </w:rPr>
              <w:t xml:space="preserve">Strong communication and interpersonal skills </w:t>
            </w:r>
          </w:p>
          <w:p w:rsidR="00EB68BC" w:rsidRPr="00D41CE1" w:rsidRDefault="00EB68BC" w:rsidP="00EB68BC">
            <w:pPr>
              <w:pStyle w:val="ListParagraph"/>
              <w:numPr>
                <w:ilvl w:val="0"/>
                <w:numId w:val="4"/>
              </w:numPr>
              <w:rPr>
                <w:rFonts w:asciiTheme="majorHAnsi" w:hAnsiTheme="majorHAnsi" w:cstheme="majorHAnsi"/>
                <w:bCs/>
              </w:rPr>
            </w:pPr>
            <w:r w:rsidRPr="00D41CE1">
              <w:rPr>
                <w:rFonts w:asciiTheme="majorHAnsi" w:hAnsiTheme="majorHAnsi" w:cstheme="majorHAnsi"/>
              </w:rPr>
              <w:t>Ability to handle sensitive matters</w:t>
            </w:r>
          </w:p>
          <w:p w:rsidR="00EB68BC" w:rsidRPr="00D41CE1" w:rsidRDefault="00EB68BC" w:rsidP="00EB68BC">
            <w:pPr>
              <w:pStyle w:val="ListParagraph"/>
              <w:numPr>
                <w:ilvl w:val="0"/>
                <w:numId w:val="4"/>
              </w:numPr>
              <w:rPr>
                <w:rFonts w:asciiTheme="majorHAnsi" w:hAnsiTheme="majorHAnsi" w:cstheme="majorHAnsi"/>
                <w:bCs/>
              </w:rPr>
            </w:pPr>
            <w:r w:rsidRPr="00D41CE1">
              <w:rPr>
                <w:rFonts w:asciiTheme="majorHAnsi" w:hAnsiTheme="majorHAnsi" w:cstheme="majorHAnsi"/>
              </w:rPr>
              <w:t>Ability to work under high pressure</w:t>
            </w:r>
          </w:p>
        </w:tc>
      </w:tr>
      <w:tr w:rsidR="00EB68BC" w:rsidRPr="00D41CE1"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D41CE1" w:rsidRDefault="00EB68BC" w:rsidP="00EB68BC">
            <w:pPr>
              <w:contextualSpacing/>
              <w:jc w:val="center"/>
              <w:rPr>
                <w:rFonts w:asciiTheme="majorHAnsi" w:hAnsiTheme="majorHAnsi" w:cstheme="majorHAnsi"/>
                <w:b/>
              </w:rPr>
            </w:pPr>
            <w:r w:rsidRPr="00D41CE1">
              <w:rPr>
                <w:rFonts w:asciiTheme="majorHAnsi" w:hAnsiTheme="majorHAnsi" w:cstheme="majorHAnsi"/>
                <w:b/>
              </w:rPr>
              <w:t>PAST APPOINTEES</w:t>
            </w:r>
          </w:p>
        </w:tc>
      </w:tr>
      <w:tr w:rsidR="00EB68BC" w:rsidRPr="00D41CE1"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D41CE1" w:rsidRDefault="00EB68BC" w:rsidP="00EB68BC">
            <w:pPr>
              <w:contextualSpacing/>
              <w:rPr>
                <w:rFonts w:asciiTheme="majorHAnsi" w:hAnsiTheme="majorHAnsi" w:cstheme="majorHAnsi"/>
              </w:rPr>
            </w:pPr>
            <w:r w:rsidRPr="00D41CE1">
              <w:rPr>
                <w:rFonts w:asciiTheme="majorHAnsi" w:hAnsiTheme="majorHAnsi" w:cstheme="majorHAnsi"/>
              </w:rPr>
              <w:t>Janine Davidson (2016 to present) – Senior Fellow for Defense Policy, Council on Foreign Relations; Deputy Assistant Secretary of Defense for Plans; Director, Stability Operations Capabilities, Office of Special Operations and Low Intensity Conflict; Presidential appointee to the National Commission on the Structure of the Air Force</w:t>
            </w:r>
          </w:p>
        </w:tc>
      </w:tr>
      <w:tr w:rsidR="00EB68BC" w:rsidRPr="00D41CE1"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D41CE1" w:rsidRDefault="00EB68BC" w:rsidP="00EB68BC">
            <w:pPr>
              <w:contextualSpacing/>
              <w:rPr>
                <w:rFonts w:asciiTheme="majorHAnsi" w:hAnsiTheme="majorHAnsi" w:cstheme="majorHAnsi"/>
              </w:rPr>
            </w:pPr>
            <w:r w:rsidRPr="00D41CE1">
              <w:rPr>
                <w:rFonts w:asciiTheme="majorHAnsi" w:hAnsiTheme="majorHAnsi" w:cstheme="majorHAnsi"/>
              </w:rPr>
              <w:t>Robert Work (2009 to 2013) – Defense Transition Team, President Barack Obama; Direction and Analysis of War Games for the Office of Net Assessment and the Secretary of Defense; Speaker, U.S. Navy strategies and programs; Center for Strategic and Budgetary Assessments, Senior Fellow</w:t>
            </w:r>
          </w:p>
        </w:tc>
      </w:tr>
      <w:tr w:rsidR="00EB68BC" w:rsidRPr="00D41CE1"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D41CE1" w:rsidRDefault="00EB68BC" w:rsidP="00EB68BC">
            <w:pPr>
              <w:contextualSpacing/>
              <w:rPr>
                <w:rFonts w:asciiTheme="majorHAnsi" w:hAnsiTheme="majorHAnsi" w:cstheme="majorHAnsi"/>
              </w:rPr>
            </w:pPr>
            <w:r w:rsidRPr="00D41CE1">
              <w:rPr>
                <w:rFonts w:asciiTheme="majorHAnsi" w:hAnsiTheme="majorHAnsi" w:cstheme="majorHAnsi"/>
              </w:rPr>
              <w:t>Dionel Aviles (2004 to 2009) – Assistant Secretary of the Navy, Financial Management and Comptroller; Staff, House Armed Services Committee; National Security Division, Office of Management and Budget; Program Engineer, Naval Air Systems Command</w:t>
            </w:r>
          </w:p>
        </w:tc>
      </w:tr>
    </w:tbl>
    <w:p w:rsidR="00EB68BC" w:rsidRPr="00B05A65" w:rsidRDefault="00300AD3" w:rsidP="00300AD3">
      <w:pPr>
        <w:pStyle w:val="BodyText"/>
      </w:pPr>
      <w:r>
        <w:rPr>
          <w:rFonts w:asciiTheme="majorHAnsi" w:hAnsiTheme="majorHAnsi"/>
          <w:sz w:val="18"/>
          <w:szCs w:val="18"/>
        </w:rPr>
        <w:t xml:space="preserve">  </w:t>
      </w:r>
    </w:p>
    <w:p w:rsidR="00EB68BC" w:rsidRPr="00260E88" w:rsidRDefault="00300AD3" w:rsidP="00EB68BC">
      <w:pPr>
        <w:rPr>
          <w:rFonts w:asciiTheme="majorHAnsi" w:hAnsiTheme="majorHAnsi" w:cs="Arial"/>
          <w:sz w:val="18"/>
          <w:szCs w:val="18"/>
        </w:rPr>
      </w:pPr>
      <w:r>
        <w:rPr>
          <w:rFonts w:asciiTheme="majorHAnsi" w:hAnsiTheme="majorHAnsi" w:cs="Arial"/>
          <w:sz w:val="18"/>
          <w:szCs w:val="18"/>
        </w:rPr>
        <w:t xml:space="preserve"> </w:t>
      </w:r>
      <w:r w:rsidR="00EB68BC">
        <w:br w:type="page"/>
      </w:r>
    </w:p>
    <w:p w:rsidR="00EB68BC" w:rsidRPr="0017272D" w:rsidRDefault="00EB68BC" w:rsidP="00300AD3">
      <w:pPr>
        <w:pStyle w:val="PostitionDescription"/>
      </w:pPr>
      <w:bookmarkStart w:id="112" w:name="_Toc465779676"/>
      <w:r w:rsidRPr="0017272D">
        <w:t>POSITION DESCRIPTION</w:t>
      </w:r>
      <w:bookmarkEnd w:id="112"/>
    </w:p>
    <w:p w:rsidR="00EB68BC" w:rsidRPr="00661AE5" w:rsidRDefault="00EB68BC" w:rsidP="00EB68BC">
      <w:pPr>
        <w:pStyle w:val="Heading1"/>
        <w:spacing w:before="120"/>
      </w:pPr>
      <w:bookmarkStart w:id="113" w:name="_Director_for_operational"/>
      <w:bookmarkStart w:id="114" w:name="_Toc465846355"/>
      <w:bookmarkEnd w:id="113"/>
      <w:r>
        <w:t xml:space="preserve">Director for operational test and evaluation, </w:t>
      </w:r>
      <w:r w:rsidRPr="00661AE5">
        <w:t>Department</w:t>
      </w:r>
      <w:r>
        <w:t xml:space="preserve"> of defense</w:t>
      </w:r>
      <w:bookmarkEnd w:id="114"/>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5"/>
        <w:gridCol w:w="6621"/>
      </w:tblGrid>
      <w:tr w:rsidR="00EB68BC" w:rsidRPr="00461540"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461540" w:rsidRDefault="00EB68BC" w:rsidP="00EB68BC">
            <w:pPr>
              <w:contextualSpacing/>
              <w:jc w:val="center"/>
              <w:rPr>
                <w:rFonts w:asciiTheme="majorHAnsi" w:hAnsiTheme="majorHAnsi" w:cstheme="majorHAnsi"/>
                <w:b/>
              </w:rPr>
            </w:pPr>
            <w:r w:rsidRPr="00461540">
              <w:rPr>
                <w:rFonts w:asciiTheme="majorHAnsi" w:hAnsiTheme="majorHAnsi" w:cstheme="majorHAnsi"/>
                <w:b/>
              </w:rPr>
              <w:t>OVERVIEW</w:t>
            </w:r>
          </w:p>
        </w:tc>
      </w:tr>
      <w:tr w:rsidR="00EB68BC" w:rsidRPr="00461540" w:rsidTr="00EB68BC">
        <w:tc>
          <w:tcPr>
            <w:tcW w:w="2625"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61540" w:rsidRDefault="00EB68BC" w:rsidP="00EB68BC">
            <w:pPr>
              <w:contextualSpacing/>
              <w:rPr>
                <w:rFonts w:asciiTheme="majorHAnsi" w:hAnsiTheme="majorHAnsi" w:cstheme="majorHAnsi"/>
              </w:rPr>
            </w:pPr>
            <w:r w:rsidRPr="00461540">
              <w:rPr>
                <w:rFonts w:asciiTheme="majorHAnsi" w:hAnsiTheme="majorHAnsi" w:cstheme="majorHAnsi"/>
              </w:rPr>
              <w:t>Senate Committee</w:t>
            </w:r>
          </w:p>
        </w:tc>
        <w:tc>
          <w:tcPr>
            <w:tcW w:w="6621" w:type="dxa"/>
            <w:tcBorders>
              <w:top w:val="single" w:sz="2" w:space="0" w:color="auto"/>
              <w:left w:val="single" w:sz="2" w:space="0" w:color="auto"/>
              <w:bottom w:val="single" w:sz="2" w:space="0" w:color="auto"/>
              <w:right w:val="single" w:sz="2" w:space="0" w:color="auto"/>
            </w:tcBorders>
          </w:tcPr>
          <w:p w:rsidR="00EB68BC" w:rsidRPr="00461540" w:rsidRDefault="00EB68BC" w:rsidP="00EB68BC">
            <w:pPr>
              <w:contextualSpacing/>
              <w:rPr>
                <w:rFonts w:asciiTheme="majorHAnsi" w:hAnsiTheme="majorHAnsi" w:cstheme="majorHAnsi"/>
                <w:bCs/>
              </w:rPr>
            </w:pPr>
            <w:r w:rsidRPr="00461540">
              <w:rPr>
                <w:rFonts w:asciiTheme="majorHAnsi" w:hAnsiTheme="majorHAnsi" w:cstheme="majorHAnsi"/>
                <w:bCs/>
              </w:rPr>
              <w:t>Armed Services</w:t>
            </w:r>
          </w:p>
        </w:tc>
      </w:tr>
      <w:tr w:rsidR="00EB68BC" w:rsidRPr="00461540" w:rsidTr="00EB68BC">
        <w:tc>
          <w:tcPr>
            <w:tcW w:w="2625"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61540" w:rsidRDefault="00EB68BC" w:rsidP="00EB68BC">
            <w:pPr>
              <w:contextualSpacing/>
              <w:rPr>
                <w:rFonts w:asciiTheme="majorHAnsi" w:hAnsiTheme="majorHAnsi" w:cstheme="majorHAnsi"/>
              </w:rPr>
            </w:pPr>
            <w:r w:rsidRPr="00461540">
              <w:rPr>
                <w:rFonts w:asciiTheme="majorHAnsi" w:hAnsiTheme="majorHAnsi" w:cstheme="majorHAnsi"/>
              </w:rPr>
              <w:t>Agency Mission</w:t>
            </w:r>
          </w:p>
        </w:tc>
        <w:tc>
          <w:tcPr>
            <w:tcW w:w="6621" w:type="dxa"/>
            <w:tcBorders>
              <w:top w:val="single" w:sz="2" w:space="0" w:color="auto"/>
              <w:left w:val="single" w:sz="2" w:space="0" w:color="auto"/>
              <w:bottom w:val="single" w:sz="2" w:space="0" w:color="auto"/>
              <w:right w:val="single" w:sz="2" w:space="0" w:color="auto"/>
            </w:tcBorders>
          </w:tcPr>
          <w:p w:rsidR="00EB68BC" w:rsidRPr="00461540" w:rsidRDefault="00EB68BC" w:rsidP="00EB68BC">
            <w:pPr>
              <w:contextualSpacing/>
              <w:rPr>
                <w:rFonts w:asciiTheme="majorHAnsi" w:hAnsiTheme="majorHAnsi" w:cstheme="majorHAnsi"/>
              </w:rPr>
            </w:pPr>
            <w:r w:rsidRPr="00461540">
              <w:rPr>
                <w:rFonts w:asciiTheme="majorHAnsi" w:hAnsiTheme="majorHAnsi" w:cstheme="majorHAnsi"/>
                <w:bCs/>
              </w:rPr>
              <w:t>The mission of the Department of Defense is to provide the military forces needed to deter war and to protect the security of our country.</w:t>
            </w:r>
          </w:p>
        </w:tc>
      </w:tr>
      <w:tr w:rsidR="00EB68BC" w:rsidRPr="00461540" w:rsidTr="00EB68BC">
        <w:tc>
          <w:tcPr>
            <w:tcW w:w="2625"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61540" w:rsidRDefault="00EB68BC" w:rsidP="00EB68BC">
            <w:pPr>
              <w:contextualSpacing/>
              <w:rPr>
                <w:rFonts w:asciiTheme="majorHAnsi" w:hAnsiTheme="majorHAnsi" w:cstheme="majorHAnsi"/>
              </w:rPr>
            </w:pPr>
            <w:r w:rsidRPr="00461540">
              <w:rPr>
                <w:rFonts w:asciiTheme="majorHAnsi" w:hAnsiTheme="majorHAnsi" w:cstheme="majorHAnsi"/>
              </w:rPr>
              <w:t>Position Overview</w:t>
            </w:r>
          </w:p>
        </w:tc>
        <w:tc>
          <w:tcPr>
            <w:tcW w:w="6621" w:type="dxa"/>
            <w:tcBorders>
              <w:top w:val="single" w:sz="2" w:space="0" w:color="auto"/>
              <w:left w:val="single" w:sz="2" w:space="0" w:color="auto"/>
              <w:bottom w:val="single" w:sz="2" w:space="0" w:color="auto"/>
              <w:right w:val="single" w:sz="2" w:space="0" w:color="auto"/>
            </w:tcBorders>
          </w:tcPr>
          <w:p w:rsidR="00EB68BC" w:rsidRPr="00461540" w:rsidRDefault="00EB68BC" w:rsidP="00EB68BC">
            <w:pPr>
              <w:contextualSpacing/>
              <w:rPr>
                <w:rFonts w:asciiTheme="majorHAnsi" w:hAnsiTheme="majorHAnsi" w:cstheme="majorHAnsi"/>
              </w:rPr>
            </w:pPr>
            <w:r w:rsidRPr="00461540">
              <w:rPr>
                <w:rFonts w:asciiTheme="majorHAnsi" w:hAnsiTheme="majorHAnsi" w:cstheme="majorHAnsi"/>
                <w:bCs/>
              </w:rPr>
              <w:t xml:space="preserve">The </w:t>
            </w:r>
            <w:r>
              <w:rPr>
                <w:rFonts w:asciiTheme="majorHAnsi" w:hAnsiTheme="majorHAnsi" w:cstheme="majorHAnsi"/>
                <w:bCs/>
              </w:rPr>
              <w:t>director</w:t>
            </w:r>
            <w:r w:rsidRPr="00461540">
              <w:rPr>
                <w:rFonts w:asciiTheme="majorHAnsi" w:hAnsiTheme="majorHAnsi" w:cstheme="majorHAnsi"/>
                <w:bCs/>
              </w:rPr>
              <w:t xml:space="preserve"> for </w:t>
            </w:r>
            <w:r>
              <w:rPr>
                <w:rFonts w:asciiTheme="majorHAnsi" w:hAnsiTheme="majorHAnsi" w:cstheme="majorHAnsi"/>
                <w:bCs/>
              </w:rPr>
              <w:t>operational</w:t>
            </w:r>
            <w:r w:rsidRPr="00461540">
              <w:rPr>
                <w:rFonts w:asciiTheme="majorHAnsi" w:hAnsiTheme="majorHAnsi" w:cstheme="majorHAnsi"/>
                <w:bCs/>
              </w:rPr>
              <w:t xml:space="preserve"> </w:t>
            </w:r>
            <w:r>
              <w:rPr>
                <w:rFonts w:asciiTheme="majorHAnsi" w:hAnsiTheme="majorHAnsi" w:cstheme="majorHAnsi"/>
                <w:bCs/>
              </w:rPr>
              <w:t>test and e</w:t>
            </w:r>
            <w:r w:rsidRPr="00461540">
              <w:rPr>
                <w:rFonts w:asciiTheme="majorHAnsi" w:hAnsiTheme="majorHAnsi" w:cstheme="majorHAnsi"/>
                <w:bCs/>
              </w:rPr>
              <w:t>valuation (DOT&amp;E) is the principal staff assis</w:t>
            </w:r>
            <w:r>
              <w:rPr>
                <w:rFonts w:asciiTheme="majorHAnsi" w:hAnsiTheme="majorHAnsi" w:cstheme="majorHAnsi"/>
                <w:bCs/>
              </w:rPr>
              <w:t>tant and senior advisor to the se</w:t>
            </w:r>
            <w:r w:rsidRPr="00461540">
              <w:rPr>
                <w:rFonts w:asciiTheme="majorHAnsi" w:hAnsiTheme="majorHAnsi" w:cstheme="majorHAnsi"/>
                <w:bCs/>
              </w:rPr>
              <w:t>cretary of Defense on operational test and evaluation (OT&amp;E) in the Department of Defense.</w:t>
            </w:r>
          </w:p>
        </w:tc>
      </w:tr>
      <w:tr w:rsidR="00EB68BC" w:rsidRPr="00461540" w:rsidTr="00EB68BC">
        <w:tc>
          <w:tcPr>
            <w:tcW w:w="2625"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61540" w:rsidRDefault="00EB68BC" w:rsidP="00EB68BC">
            <w:pPr>
              <w:contextualSpacing/>
              <w:rPr>
                <w:rFonts w:asciiTheme="majorHAnsi" w:hAnsiTheme="majorHAnsi" w:cstheme="majorHAnsi"/>
              </w:rPr>
            </w:pPr>
            <w:r w:rsidRPr="00461540">
              <w:rPr>
                <w:rFonts w:asciiTheme="majorHAnsi" w:hAnsiTheme="majorHAnsi" w:cstheme="majorHAnsi"/>
              </w:rPr>
              <w:t>Compensation</w:t>
            </w:r>
          </w:p>
        </w:tc>
        <w:tc>
          <w:tcPr>
            <w:tcW w:w="6621" w:type="dxa"/>
            <w:tcBorders>
              <w:top w:val="single" w:sz="2" w:space="0" w:color="auto"/>
              <w:left w:val="single" w:sz="2" w:space="0" w:color="auto"/>
              <w:bottom w:val="single" w:sz="2" w:space="0" w:color="auto"/>
              <w:right w:val="single" w:sz="2" w:space="0" w:color="auto"/>
            </w:tcBorders>
          </w:tcPr>
          <w:p w:rsidR="00EB68BC" w:rsidRPr="00461540" w:rsidRDefault="00EB68BC" w:rsidP="00EB68BC">
            <w:pPr>
              <w:contextualSpacing/>
              <w:rPr>
                <w:rFonts w:asciiTheme="majorHAnsi" w:hAnsiTheme="majorHAnsi" w:cstheme="majorHAnsi"/>
                <w:bCs/>
              </w:rPr>
            </w:pPr>
            <w:r w:rsidRPr="00461540">
              <w:rPr>
                <w:rFonts w:asciiTheme="majorHAnsi" w:hAnsiTheme="majorHAnsi" w:cstheme="majorHAnsi"/>
                <w:bCs/>
              </w:rPr>
              <w:t>Level IV $160,300 (5 U.S.C. § 5315)</w:t>
            </w:r>
          </w:p>
        </w:tc>
      </w:tr>
      <w:tr w:rsidR="00EB68BC" w:rsidRPr="00461540" w:rsidTr="00EB68BC">
        <w:tc>
          <w:tcPr>
            <w:tcW w:w="2625"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61540" w:rsidRDefault="00EB68BC" w:rsidP="00EB68BC">
            <w:pPr>
              <w:contextualSpacing/>
              <w:rPr>
                <w:rFonts w:asciiTheme="majorHAnsi" w:hAnsiTheme="majorHAnsi" w:cstheme="majorHAnsi"/>
              </w:rPr>
            </w:pPr>
            <w:r w:rsidRPr="00461540">
              <w:rPr>
                <w:rFonts w:asciiTheme="majorHAnsi" w:hAnsiTheme="majorHAnsi" w:cstheme="majorHAnsi"/>
              </w:rPr>
              <w:t>Position Reports to</w:t>
            </w:r>
          </w:p>
        </w:tc>
        <w:tc>
          <w:tcPr>
            <w:tcW w:w="6621" w:type="dxa"/>
            <w:tcBorders>
              <w:top w:val="single" w:sz="2" w:space="0" w:color="auto"/>
              <w:left w:val="single" w:sz="2" w:space="0" w:color="auto"/>
              <w:bottom w:val="single" w:sz="2" w:space="0" w:color="auto"/>
              <w:right w:val="single" w:sz="2" w:space="0" w:color="auto"/>
            </w:tcBorders>
          </w:tcPr>
          <w:p w:rsidR="00EB68BC" w:rsidRPr="00461540" w:rsidRDefault="00EB68BC" w:rsidP="00EB68BC">
            <w:pPr>
              <w:contextualSpacing/>
              <w:rPr>
                <w:rFonts w:asciiTheme="majorHAnsi" w:hAnsiTheme="majorHAnsi" w:cstheme="majorHAnsi"/>
              </w:rPr>
            </w:pPr>
            <w:r w:rsidRPr="00461540">
              <w:rPr>
                <w:rFonts w:asciiTheme="majorHAnsi" w:hAnsiTheme="majorHAnsi" w:cstheme="majorHAnsi"/>
              </w:rPr>
              <w:t xml:space="preserve">Provides </w:t>
            </w:r>
            <w:r>
              <w:rPr>
                <w:rFonts w:asciiTheme="majorHAnsi" w:hAnsiTheme="majorHAnsi" w:cstheme="majorHAnsi"/>
              </w:rPr>
              <w:t>independent assessments to the s</w:t>
            </w:r>
            <w:r w:rsidRPr="00461540">
              <w:rPr>
                <w:rFonts w:asciiTheme="majorHAnsi" w:hAnsiTheme="majorHAnsi" w:cstheme="majorHAnsi"/>
              </w:rPr>
              <w:t xml:space="preserve">ecretary of Defense, the </w:t>
            </w:r>
            <w:r>
              <w:rPr>
                <w:rFonts w:asciiTheme="majorHAnsi" w:hAnsiTheme="majorHAnsi" w:cstheme="majorHAnsi"/>
              </w:rPr>
              <w:t>undersecretary</w:t>
            </w:r>
            <w:r w:rsidRPr="00461540">
              <w:rPr>
                <w:rFonts w:asciiTheme="majorHAnsi" w:hAnsiTheme="majorHAnsi" w:cstheme="majorHAnsi"/>
              </w:rPr>
              <w:t xml:space="preserve"> of Defense for </w:t>
            </w:r>
            <w:r>
              <w:rPr>
                <w:rFonts w:asciiTheme="majorHAnsi" w:hAnsiTheme="majorHAnsi" w:cstheme="majorHAnsi"/>
              </w:rPr>
              <w:t>acquisition, technology and</w:t>
            </w:r>
            <w:r w:rsidRPr="00461540">
              <w:rPr>
                <w:rFonts w:asciiTheme="majorHAnsi" w:hAnsiTheme="majorHAnsi" w:cstheme="majorHAnsi"/>
              </w:rPr>
              <w:t xml:space="preserve"> Congress. Director’s reports, b</w:t>
            </w:r>
            <w:r>
              <w:rPr>
                <w:rFonts w:asciiTheme="majorHAnsi" w:hAnsiTheme="majorHAnsi" w:cstheme="majorHAnsi"/>
              </w:rPr>
              <w:t>y statute, go directly to the se</w:t>
            </w:r>
            <w:r w:rsidRPr="00461540">
              <w:rPr>
                <w:rFonts w:asciiTheme="majorHAnsi" w:hAnsiTheme="majorHAnsi" w:cstheme="majorHAnsi"/>
              </w:rPr>
              <w:t>cretary of Defense and Congress.</w:t>
            </w:r>
          </w:p>
        </w:tc>
      </w:tr>
      <w:tr w:rsidR="00EB68BC" w:rsidRPr="00461540" w:rsidTr="00EB68BC">
        <w:trPr>
          <w:trHeight w:val="342"/>
        </w:trPr>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461540" w:rsidRDefault="00EB68BC" w:rsidP="00EB68BC">
            <w:pPr>
              <w:contextualSpacing/>
              <w:jc w:val="center"/>
              <w:rPr>
                <w:rFonts w:asciiTheme="majorHAnsi" w:hAnsiTheme="majorHAnsi" w:cstheme="majorHAnsi"/>
                <w:b/>
              </w:rPr>
            </w:pPr>
            <w:r w:rsidRPr="00461540">
              <w:rPr>
                <w:rFonts w:asciiTheme="majorHAnsi" w:hAnsiTheme="majorHAnsi" w:cstheme="majorHAnsi"/>
                <w:b/>
              </w:rPr>
              <w:t>RESPONSIBILITIES</w:t>
            </w:r>
          </w:p>
        </w:tc>
      </w:tr>
      <w:tr w:rsidR="00EB68BC" w:rsidRPr="00461540" w:rsidTr="00EB68BC">
        <w:tc>
          <w:tcPr>
            <w:tcW w:w="2625"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61540" w:rsidRDefault="00EB68BC" w:rsidP="00EB68BC">
            <w:pPr>
              <w:contextualSpacing/>
              <w:rPr>
                <w:rFonts w:asciiTheme="majorHAnsi" w:hAnsiTheme="majorHAnsi" w:cstheme="majorHAnsi"/>
              </w:rPr>
            </w:pPr>
            <w:r w:rsidRPr="00461540">
              <w:rPr>
                <w:rFonts w:asciiTheme="majorHAnsi" w:hAnsiTheme="majorHAnsi" w:cstheme="majorHAnsi"/>
              </w:rPr>
              <w:t>Management Scope</w:t>
            </w:r>
          </w:p>
        </w:tc>
        <w:tc>
          <w:tcPr>
            <w:tcW w:w="6621" w:type="dxa"/>
            <w:tcBorders>
              <w:top w:val="single" w:sz="2" w:space="0" w:color="auto"/>
              <w:left w:val="single" w:sz="2" w:space="0" w:color="auto"/>
              <w:bottom w:val="single" w:sz="2" w:space="0" w:color="auto"/>
              <w:right w:val="single" w:sz="2" w:space="0" w:color="auto"/>
            </w:tcBorders>
          </w:tcPr>
          <w:p w:rsidR="00EB68BC" w:rsidRPr="00461540" w:rsidRDefault="00EB68BC" w:rsidP="00EB68BC">
            <w:pPr>
              <w:contextualSpacing/>
              <w:rPr>
                <w:rFonts w:asciiTheme="majorHAnsi" w:hAnsiTheme="majorHAnsi" w:cstheme="majorHAnsi"/>
              </w:rPr>
            </w:pPr>
            <w:r w:rsidRPr="00461540">
              <w:rPr>
                <w:rFonts w:asciiTheme="majorHAnsi" w:hAnsiTheme="majorHAnsi" w:cstheme="majorHAnsi"/>
                <w:bCs/>
              </w:rPr>
              <w:t xml:space="preserve">In </w:t>
            </w:r>
            <w:r>
              <w:rPr>
                <w:rFonts w:asciiTheme="majorHAnsi" w:hAnsiTheme="majorHAnsi" w:cstheme="majorHAnsi"/>
                <w:bCs/>
              </w:rPr>
              <w:t>fiscal</w:t>
            </w:r>
            <w:r w:rsidRPr="00461540">
              <w:rPr>
                <w:rFonts w:asciiTheme="majorHAnsi" w:hAnsiTheme="majorHAnsi" w:cstheme="majorHAnsi"/>
                <w:bCs/>
              </w:rPr>
              <w:t xml:space="preserve"> 2015, the Department of Defense budget was $560.4 billion.</w:t>
            </w:r>
            <w:r>
              <w:rPr>
                <w:rFonts w:asciiTheme="majorHAnsi" w:hAnsiTheme="majorHAnsi" w:cstheme="majorHAnsi"/>
                <w:bCs/>
              </w:rPr>
              <w:t xml:space="preserve"> DOD has </w:t>
            </w:r>
            <w:r w:rsidRPr="00387E3D">
              <w:rPr>
                <w:rFonts w:asciiTheme="majorHAnsi" w:hAnsiTheme="majorHAnsi" w:cstheme="majorHAnsi"/>
              </w:rPr>
              <w:t>2.1 million active and reserve service members and just under 930,000 civilian personnel.</w:t>
            </w:r>
            <w:r w:rsidRPr="00461540">
              <w:rPr>
                <w:rFonts w:asciiTheme="majorHAnsi" w:hAnsiTheme="majorHAnsi" w:cstheme="majorHAnsi"/>
                <w:bCs/>
              </w:rPr>
              <w:t xml:space="preserve"> </w:t>
            </w:r>
            <w:r w:rsidRPr="00461540">
              <w:rPr>
                <w:rFonts w:asciiTheme="majorHAnsi" w:hAnsiTheme="majorHAnsi" w:cstheme="majorHAnsi"/>
              </w:rPr>
              <w:t xml:space="preserve">The </w:t>
            </w:r>
            <w:r>
              <w:rPr>
                <w:rFonts w:asciiTheme="majorHAnsi" w:hAnsiTheme="majorHAnsi" w:cstheme="majorHAnsi"/>
              </w:rPr>
              <w:t>director for operational test and evaluation manages th</w:t>
            </w:r>
            <w:r w:rsidRPr="00461540">
              <w:rPr>
                <w:rFonts w:asciiTheme="majorHAnsi" w:hAnsiTheme="majorHAnsi" w:cstheme="majorHAnsi"/>
              </w:rPr>
              <w:t>e Office of the Director for Operational Test and Evaluation budget of approximately $200 million.</w:t>
            </w:r>
          </w:p>
        </w:tc>
      </w:tr>
      <w:tr w:rsidR="00EB68BC" w:rsidRPr="00461540" w:rsidTr="00EB68BC">
        <w:tc>
          <w:tcPr>
            <w:tcW w:w="2625"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61540" w:rsidRDefault="00EB68BC" w:rsidP="00EB68BC">
            <w:pPr>
              <w:contextualSpacing/>
              <w:rPr>
                <w:rFonts w:asciiTheme="majorHAnsi" w:hAnsiTheme="majorHAnsi" w:cstheme="majorHAnsi"/>
              </w:rPr>
            </w:pPr>
            <w:r w:rsidRPr="00461540">
              <w:rPr>
                <w:rFonts w:asciiTheme="majorHAnsi" w:hAnsiTheme="majorHAnsi" w:cstheme="majorHAnsi"/>
              </w:rPr>
              <w:t>Primary Responsibilities</w:t>
            </w:r>
          </w:p>
        </w:tc>
        <w:tc>
          <w:tcPr>
            <w:tcW w:w="6621" w:type="dxa"/>
            <w:tcBorders>
              <w:top w:val="single" w:sz="2" w:space="0" w:color="auto"/>
              <w:left w:val="single" w:sz="2" w:space="0" w:color="auto"/>
              <w:bottom w:val="single" w:sz="2" w:space="0" w:color="auto"/>
              <w:right w:val="single" w:sz="2" w:space="0" w:color="auto"/>
            </w:tcBorders>
          </w:tcPr>
          <w:p w:rsidR="00EB68BC" w:rsidRPr="0022625B" w:rsidRDefault="00EB68BC" w:rsidP="00EB68BC">
            <w:pPr>
              <w:pStyle w:val="ListParagraph"/>
              <w:numPr>
                <w:ilvl w:val="0"/>
                <w:numId w:val="1"/>
              </w:numPr>
              <w:rPr>
                <w:rFonts w:asciiTheme="majorHAnsi" w:hAnsiTheme="majorHAnsi" w:cstheme="majorHAnsi"/>
              </w:rPr>
            </w:pPr>
            <w:r w:rsidRPr="0022625B">
              <w:rPr>
                <w:rFonts w:asciiTheme="majorHAnsi" w:hAnsiTheme="majorHAnsi" w:cstheme="majorHAnsi"/>
              </w:rPr>
              <w:t>Serves as the principal staff assistant a</w:t>
            </w:r>
            <w:r>
              <w:rPr>
                <w:rFonts w:asciiTheme="majorHAnsi" w:hAnsiTheme="majorHAnsi" w:cstheme="majorHAnsi"/>
              </w:rPr>
              <w:t>nd senior advisor to the se</w:t>
            </w:r>
            <w:r w:rsidRPr="0022625B">
              <w:rPr>
                <w:rFonts w:asciiTheme="majorHAnsi" w:hAnsiTheme="majorHAnsi" w:cstheme="majorHAnsi"/>
              </w:rPr>
              <w:t>cretary of Defense on operational test and evaluation and live-fire test and evaluation within the Department of Defense.</w:t>
            </w:r>
          </w:p>
          <w:p w:rsidR="00EB68BC" w:rsidRPr="0022625B" w:rsidRDefault="00EB68BC" w:rsidP="00EB68BC">
            <w:pPr>
              <w:pStyle w:val="ListParagraph"/>
              <w:numPr>
                <w:ilvl w:val="0"/>
                <w:numId w:val="1"/>
              </w:numPr>
              <w:rPr>
                <w:rFonts w:asciiTheme="majorHAnsi" w:hAnsiTheme="majorHAnsi" w:cstheme="majorHAnsi"/>
              </w:rPr>
            </w:pPr>
            <w:r w:rsidRPr="0022625B">
              <w:rPr>
                <w:rFonts w:asciiTheme="majorHAnsi" w:hAnsiTheme="majorHAnsi" w:cstheme="majorHAnsi"/>
              </w:rPr>
              <w:t xml:space="preserve">Prescribes DOD operational test and evaluation as well as live fire test and evaluation policy and procedures. </w:t>
            </w:r>
          </w:p>
          <w:p w:rsidR="00EB68BC" w:rsidRPr="0022625B" w:rsidRDefault="00EB68BC" w:rsidP="00EB68BC">
            <w:pPr>
              <w:pStyle w:val="ListParagraph"/>
              <w:numPr>
                <w:ilvl w:val="0"/>
                <w:numId w:val="1"/>
              </w:numPr>
              <w:rPr>
                <w:rFonts w:asciiTheme="majorHAnsi" w:hAnsiTheme="majorHAnsi" w:cstheme="majorHAnsi"/>
              </w:rPr>
            </w:pPr>
            <w:r w:rsidRPr="0022625B">
              <w:rPr>
                <w:rFonts w:asciiTheme="majorHAnsi" w:hAnsiTheme="majorHAnsi" w:cstheme="majorHAnsi"/>
              </w:rPr>
              <w:t>Reviews and analyzes operational test and evaluation and live-fire test and evaluation results for each major DOD acquisition program.</w:t>
            </w:r>
          </w:p>
          <w:p w:rsidR="00EB68BC" w:rsidRPr="0022625B" w:rsidRDefault="00EB68BC" w:rsidP="00EB68BC">
            <w:pPr>
              <w:pStyle w:val="ListParagraph"/>
              <w:numPr>
                <w:ilvl w:val="0"/>
                <w:numId w:val="1"/>
              </w:numPr>
              <w:rPr>
                <w:rFonts w:asciiTheme="majorHAnsi" w:hAnsiTheme="majorHAnsi" w:cstheme="majorHAnsi"/>
              </w:rPr>
            </w:pPr>
            <w:r w:rsidRPr="0022625B">
              <w:rPr>
                <w:rFonts w:asciiTheme="majorHAnsi" w:hAnsiTheme="majorHAnsi" w:cstheme="majorHAnsi"/>
              </w:rPr>
              <w:t xml:space="preserve">Provides independent assessments to the Secretary of Defense, the </w:t>
            </w:r>
            <w:r>
              <w:rPr>
                <w:rFonts w:asciiTheme="majorHAnsi" w:hAnsiTheme="majorHAnsi" w:cstheme="majorHAnsi"/>
              </w:rPr>
              <w:t>undersecretary</w:t>
            </w:r>
            <w:r w:rsidRPr="0022625B">
              <w:rPr>
                <w:rFonts w:asciiTheme="majorHAnsi" w:hAnsiTheme="majorHAnsi" w:cstheme="majorHAnsi"/>
              </w:rPr>
              <w:t xml:space="preserve"> of Defense for </w:t>
            </w:r>
            <w:r>
              <w:rPr>
                <w:rFonts w:asciiTheme="majorHAnsi" w:hAnsiTheme="majorHAnsi" w:cstheme="majorHAnsi"/>
              </w:rPr>
              <w:t>acquisition, technology and logistics and</w:t>
            </w:r>
            <w:r w:rsidRPr="0022625B">
              <w:rPr>
                <w:rFonts w:asciiTheme="majorHAnsi" w:hAnsiTheme="majorHAnsi" w:cstheme="majorHAnsi"/>
              </w:rPr>
              <w:t xml:space="preserve"> Congress.</w:t>
            </w:r>
          </w:p>
          <w:p w:rsidR="00EB68BC" w:rsidRPr="0022625B" w:rsidRDefault="00EB68BC" w:rsidP="00EB68BC">
            <w:pPr>
              <w:pStyle w:val="ListParagraph"/>
              <w:numPr>
                <w:ilvl w:val="0"/>
                <w:numId w:val="1"/>
              </w:numPr>
              <w:rPr>
                <w:rFonts w:asciiTheme="majorHAnsi" w:hAnsiTheme="majorHAnsi" w:cstheme="majorHAnsi"/>
              </w:rPr>
            </w:pPr>
            <w:r w:rsidRPr="0022625B">
              <w:rPr>
                <w:rFonts w:asciiTheme="majorHAnsi" w:hAnsiTheme="majorHAnsi" w:cstheme="majorHAnsi"/>
              </w:rPr>
              <w:t>Makes budgetary and fi</w:t>
            </w:r>
            <w:r>
              <w:rPr>
                <w:rFonts w:asciiTheme="majorHAnsi" w:hAnsiTheme="majorHAnsi" w:cstheme="majorHAnsi"/>
              </w:rPr>
              <w:t>nancial recommendations to the s</w:t>
            </w:r>
            <w:r w:rsidRPr="0022625B">
              <w:rPr>
                <w:rFonts w:asciiTheme="majorHAnsi" w:hAnsiTheme="majorHAnsi" w:cstheme="majorHAnsi"/>
              </w:rPr>
              <w:t>ecretary of Defense regarding operational test and evaluation.</w:t>
            </w:r>
          </w:p>
          <w:p w:rsidR="00EB68BC" w:rsidRPr="0022625B" w:rsidRDefault="00EB68BC" w:rsidP="00EB68BC">
            <w:pPr>
              <w:pStyle w:val="ListParagraph"/>
              <w:numPr>
                <w:ilvl w:val="0"/>
                <w:numId w:val="1"/>
              </w:numPr>
              <w:rPr>
                <w:rFonts w:asciiTheme="majorHAnsi" w:hAnsiTheme="majorHAnsi" w:cstheme="majorHAnsi"/>
              </w:rPr>
            </w:pPr>
            <w:r w:rsidRPr="0022625B">
              <w:rPr>
                <w:rFonts w:asciiTheme="majorHAnsi" w:hAnsiTheme="majorHAnsi" w:cstheme="majorHAnsi"/>
              </w:rPr>
              <w:t>Oversees major DOD acquisition programs to ensure operational test and evaluation is adequate to confirm operational effectiveness and suitability of the defense system in combat use.</w:t>
            </w:r>
          </w:p>
          <w:p w:rsidR="00EB68BC" w:rsidRPr="0022625B"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Manages th</w:t>
            </w:r>
            <w:r w:rsidRPr="0022625B">
              <w:rPr>
                <w:rFonts w:asciiTheme="majorHAnsi" w:hAnsiTheme="majorHAnsi" w:cstheme="majorHAnsi"/>
              </w:rPr>
              <w:t>e Office of the Director for Operational Test and Evaluation budget of approximately $200 million.</w:t>
            </w:r>
          </w:p>
          <w:p w:rsidR="00EB68BC" w:rsidRPr="0022625B" w:rsidRDefault="00EB68BC" w:rsidP="00EB68BC">
            <w:pPr>
              <w:pStyle w:val="ListParagraph"/>
              <w:numPr>
                <w:ilvl w:val="0"/>
                <w:numId w:val="1"/>
              </w:numPr>
              <w:rPr>
                <w:rFonts w:asciiTheme="majorHAnsi" w:hAnsiTheme="majorHAnsi" w:cstheme="majorHAnsi"/>
              </w:rPr>
            </w:pPr>
            <w:r w:rsidRPr="0022625B">
              <w:rPr>
                <w:rFonts w:asciiTheme="majorHAnsi" w:hAnsiTheme="majorHAnsi" w:cstheme="majorHAnsi"/>
              </w:rPr>
              <w:t>Reports annually to Congress on operational test and evaluation and live-fire test and evaluation.</w:t>
            </w:r>
          </w:p>
          <w:p w:rsidR="00EB68BC" w:rsidRPr="00461540" w:rsidRDefault="00EB68BC" w:rsidP="00EB68BC">
            <w:pPr>
              <w:pStyle w:val="ListParagraph"/>
              <w:numPr>
                <w:ilvl w:val="0"/>
                <w:numId w:val="1"/>
              </w:numPr>
              <w:rPr>
                <w:rFonts w:asciiTheme="majorHAnsi" w:hAnsiTheme="majorHAnsi" w:cstheme="majorHAnsi"/>
              </w:rPr>
            </w:pPr>
            <w:r w:rsidRPr="00461540">
              <w:rPr>
                <w:rFonts w:asciiTheme="majorHAnsi" w:hAnsiTheme="majorHAnsi" w:cstheme="majorHAnsi"/>
              </w:rPr>
              <w:t>Serves as a member of the Defense Acquisition Board and Info Tech Acquisition Board.</w:t>
            </w:r>
          </w:p>
          <w:p w:rsidR="00EB68BC" w:rsidRPr="00461540" w:rsidRDefault="00EB68BC" w:rsidP="00EB68BC">
            <w:pPr>
              <w:pStyle w:val="ListParagraph"/>
              <w:numPr>
                <w:ilvl w:val="0"/>
                <w:numId w:val="1"/>
              </w:numPr>
              <w:rPr>
                <w:rFonts w:asciiTheme="majorHAnsi" w:hAnsiTheme="majorHAnsi" w:cstheme="majorHAnsi"/>
              </w:rPr>
            </w:pPr>
            <w:r w:rsidRPr="00461540">
              <w:rPr>
                <w:rFonts w:asciiTheme="majorHAnsi" w:hAnsiTheme="majorHAnsi" w:cstheme="majorHAnsi"/>
              </w:rPr>
              <w:t>Approves test plans for operational test and live-fire oversight programs.</w:t>
            </w:r>
          </w:p>
          <w:p w:rsidR="00EB68BC" w:rsidRPr="00461540" w:rsidRDefault="00EB68BC" w:rsidP="00EB68BC">
            <w:pPr>
              <w:pStyle w:val="ListParagraph"/>
              <w:numPr>
                <w:ilvl w:val="0"/>
                <w:numId w:val="1"/>
              </w:numPr>
              <w:rPr>
                <w:rFonts w:asciiTheme="majorHAnsi" w:hAnsiTheme="majorHAnsi" w:cstheme="majorHAnsi"/>
              </w:rPr>
            </w:pPr>
            <w:r w:rsidRPr="00461540">
              <w:rPr>
                <w:rFonts w:asciiTheme="majorHAnsi" w:hAnsiTheme="majorHAnsi" w:cstheme="majorHAnsi"/>
              </w:rPr>
              <w:t>Reports on programs, before full-rate production decision:</w:t>
            </w:r>
          </w:p>
          <w:p w:rsidR="00EB68BC" w:rsidRPr="00461540" w:rsidRDefault="00EB68BC" w:rsidP="00EB68BC">
            <w:pPr>
              <w:pStyle w:val="ListParagraph"/>
              <w:numPr>
                <w:ilvl w:val="1"/>
                <w:numId w:val="1"/>
              </w:numPr>
              <w:rPr>
                <w:rFonts w:asciiTheme="majorHAnsi" w:hAnsiTheme="majorHAnsi" w:cstheme="majorHAnsi"/>
              </w:rPr>
            </w:pPr>
            <w:r w:rsidRPr="00461540">
              <w:rPr>
                <w:rFonts w:asciiTheme="majorHAnsi" w:hAnsiTheme="majorHAnsi" w:cstheme="majorHAnsi"/>
              </w:rPr>
              <w:t>Adequacy of operational test and evaluation and live-fire test and evaluation</w:t>
            </w:r>
          </w:p>
          <w:p w:rsidR="00EB68BC" w:rsidRPr="00461540" w:rsidRDefault="00EB68BC" w:rsidP="00EB68BC">
            <w:pPr>
              <w:pStyle w:val="ListParagraph"/>
              <w:numPr>
                <w:ilvl w:val="1"/>
                <w:numId w:val="1"/>
              </w:numPr>
              <w:rPr>
                <w:rFonts w:asciiTheme="majorHAnsi" w:hAnsiTheme="majorHAnsi" w:cstheme="majorHAnsi"/>
              </w:rPr>
            </w:pPr>
            <w:r w:rsidRPr="00461540">
              <w:rPr>
                <w:rFonts w:asciiTheme="majorHAnsi" w:hAnsiTheme="majorHAnsi" w:cstheme="majorHAnsi"/>
              </w:rPr>
              <w:t>Operational effectiveness and operational suitability</w:t>
            </w:r>
          </w:p>
          <w:p w:rsidR="00C05CDC" w:rsidRDefault="00EB68BC" w:rsidP="00C05CDC">
            <w:pPr>
              <w:pStyle w:val="ListParagraph"/>
              <w:numPr>
                <w:ilvl w:val="1"/>
                <w:numId w:val="1"/>
              </w:numPr>
              <w:rPr>
                <w:rFonts w:asciiTheme="majorHAnsi" w:hAnsiTheme="majorHAnsi" w:cstheme="majorHAnsi"/>
              </w:rPr>
            </w:pPr>
            <w:r w:rsidRPr="00461540">
              <w:rPr>
                <w:rFonts w:asciiTheme="majorHAnsi" w:hAnsiTheme="majorHAnsi" w:cstheme="majorHAnsi"/>
              </w:rPr>
              <w:t>Survivability and lethality</w:t>
            </w:r>
          </w:p>
          <w:p w:rsidR="00EB68BC" w:rsidRPr="00C05CDC" w:rsidRDefault="00EB68BC" w:rsidP="00C05CDC">
            <w:pPr>
              <w:pStyle w:val="ListParagraph"/>
              <w:numPr>
                <w:ilvl w:val="1"/>
                <w:numId w:val="1"/>
              </w:numPr>
              <w:rPr>
                <w:rFonts w:asciiTheme="majorHAnsi" w:hAnsiTheme="majorHAnsi" w:cstheme="majorHAnsi"/>
              </w:rPr>
            </w:pPr>
            <w:r w:rsidRPr="00C05CDC">
              <w:rPr>
                <w:rFonts w:asciiTheme="majorHAnsi" w:eastAsia="Times New Roman" w:hAnsiTheme="majorHAnsi" w:cstheme="majorHAnsi"/>
              </w:rPr>
              <w:t>To secretary, OSD services and four congressional committees</w:t>
            </w:r>
          </w:p>
          <w:p w:rsidR="00EB68BC" w:rsidRPr="00461540" w:rsidRDefault="00EB68BC" w:rsidP="00EB68BC">
            <w:pPr>
              <w:pStyle w:val="ListParagraph"/>
              <w:numPr>
                <w:ilvl w:val="0"/>
                <w:numId w:val="1"/>
              </w:numPr>
              <w:rPr>
                <w:rFonts w:asciiTheme="majorHAnsi" w:hAnsiTheme="majorHAnsi" w:cstheme="majorHAnsi"/>
              </w:rPr>
            </w:pPr>
            <w:r w:rsidRPr="00461540">
              <w:rPr>
                <w:rFonts w:asciiTheme="majorHAnsi" w:hAnsiTheme="majorHAnsi" w:cstheme="majorHAnsi"/>
              </w:rPr>
              <w:t>Coordinates operational testing conducted jointly by more than one military department or defense agency.</w:t>
            </w:r>
          </w:p>
        </w:tc>
      </w:tr>
      <w:tr w:rsidR="00EB68BC" w:rsidRPr="00461540" w:rsidTr="00EB68BC">
        <w:tc>
          <w:tcPr>
            <w:tcW w:w="2625"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61540" w:rsidRDefault="00EB68BC" w:rsidP="00EB68BC">
            <w:pPr>
              <w:contextualSpacing/>
              <w:rPr>
                <w:rFonts w:asciiTheme="majorHAnsi" w:hAnsiTheme="majorHAnsi" w:cstheme="majorHAnsi"/>
              </w:rPr>
            </w:pPr>
            <w:r w:rsidRPr="00461540">
              <w:rPr>
                <w:rFonts w:asciiTheme="majorHAnsi" w:hAnsiTheme="majorHAnsi" w:cstheme="majorHAnsi"/>
              </w:rPr>
              <w:t>Strategic Goals and Priorities</w:t>
            </w:r>
          </w:p>
        </w:tc>
        <w:tc>
          <w:tcPr>
            <w:tcW w:w="6621" w:type="dxa"/>
            <w:tcBorders>
              <w:top w:val="single" w:sz="2" w:space="0" w:color="auto"/>
              <w:left w:val="single" w:sz="2" w:space="0" w:color="auto"/>
              <w:bottom w:val="single" w:sz="2" w:space="0" w:color="auto"/>
              <w:right w:val="single" w:sz="2" w:space="0" w:color="auto"/>
            </w:tcBorders>
            <w:vAlign w:val="center"/>
          </w:tcPr>
          <w:p w:rsidR="00EB68BC" w:rsidRPr="00461540" w:rsidRDefault="00EB68BC" w:rsidP="00EB68BC">
            <w:pPr>
              <w:ind w:left="72"/>
              <w:contextualSpacing/>
              <w:jc w:val="center"/>
              <w:rPr>
                <w:rFonts w:asciiTheme="majorHAnsi" w:hAnsiTheme="majorHAnsi" w:cstheme="majorHAnsi"/>
              </w:rPr>
            </w:pPr>
          </w:p>
          <w:p w:rsidR="00EB68BC" w:rsidRPr="00461540" w:rsidRDefault="00EB68BC" w:rsidP="00EB68BC">
            <w:pPr>
              <w:ind w:left="72"/>
              <w:contextualSpacing/>
              <w:jc w:val="center"/>
              <w:rPr>
                <w:rFonts w:asciiTheme="majorHAnsi" w:hAnsiTheme="majorHAnsi" w:cstheme="majorHAnsi"/>
              </w:rPr>
            </w:pPr>
          </w:p>
          <w:p w:rsidR="00EB68BC" w:rsidRPr="00461540" w:rsidRDefault="00EB68BC" w:rsidP="00EB68BC">
            <w:pPr>
              <w:ind w:left="72"/>
              <w:contextualSpacing/>
              <w:jc w:val="center"/>
              <w:rPr>
                <w:rFonts w:asciiTheme="majorHAnsi" w:hAnsiTheme="majorHAnsi" w:cstheme="majorHAnsi"/>
              </w:rPr>
            </w:pPr>
            <w:r>
              <w:rPr>
                <w:rFonts w:asciiTheme="majorHAnsi" w:hAnsiTheme="majorHAnsi" w:cstheme="majorHAnsi"/>
              </w:rPr>
              <w:t>Depends on the policy priorities of the administration</w:t>
            </w:r>
          </w:p>
          <w:p w:rsidR="00EB68BC" w:rsidRPr="00461540" w:rsidRDefault="00EB68BC" w:rsidP="00EB68BC">
            <w:pPr>
              <w:ind w:left="72"/>
              <w:contextualSpacing/>
              <w:jc w:val="center"/>
              <w:rPr>
                <w:rFonts w:asciiTheme="majorHAnsi" w:hAnsiTheme="majorHAnsi" w:cstheme="majorHAnsi"/>
              </w:rPr>
            </w:pPr>
          </w:p>
          <w:p w:rsidR="00EB68BC" w:rsidRPr="00461540" w:rsidRDefault="00EB68BC" w:rsidP="00EB68BC">
            <w:pPr>
              <w:ind w:left="72"/>
              <w:contextualSpacing/>
              <w:jc w:val="center"/>
              <w:rPr>
                <w:rFonts w:asciiTheme="majorHAnsi" w:hAnsiTheme="majorHAnsi" w:cstheme="majorHAnsi"/>
              </w:rPr>
            </w:pPr>
          </w:p>
        </w:tc>
      </w:tr>
      <w:tr w:rsidR="00EB68BC" w:rsidRPr="00461540"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461540" w:rsidRDefault="00EB68BC" w:rsidP="00EB68BC">
            <w:pPr>
              <w:contextualSpacing/>
              <w:jc w:val="center"/>
              <w:rPr>
                <w:rFonts w:asciiTheme="majorHAnsi" w:hAnsiTheme="majorHAnsi" w:cstheme="majorHAnsi"/>
                <w:b/>
              </w:rPr>
            </w:pPr>
            <w:r w:rsidRPr="00461540">
              <w:rPr>
                <w:rFonts w:asciiTheme="majorHAnsi" w:hAnsiTheme="majorHAnsi" w:cstheme="majorHAnsi"/>
                <w:b/>
              </w:rPr>
              <w:t>REQUIREMENTS AND COMPETENCIES</w:t>
            </w:r>
          </w:p>
        </w:tc>
      </w:tr>
      <w:tr w:rsidR="00EB68BC" w:rsidRPr="00461540" w:rsidTr="00EB68BC">
        <w:tc>
          <w:tcPr>
            <w:tcW w:w="2625"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61540" w:rsidRDefault="00EB68BC" w:rsidP="00EB68BC">
            <w:pPr>
              <w:contextualSpacing/>
              <w:rPr>
                <w:rFonts w:asciiTheme="majorHAnsi" w:hAnsiTheme="majorHAnsi" w:cstheme="majorHAnsi"/>
              </w:rPr>
            </w:pPr>
            <w:r w:rsidRPr="00461540">
              <w:rPr>
                <w:rFonts w:asciiTheme="majorHAnsi" w:hAnsiTheme="majorHAnsi" w:cstheme="majorHAnsi"/>
              </w:rPr>
              <w:t>Requirements</w:t>
            </w:r>
          </w:p>
        </w:tc>
        <w:tc>
          <w:tcPr>
            <w:tcW w:w="6621" w:type="dxa"/>
            <w:tcBorders>
              <w:top w:val="single" w:sz="2" w:space="0" w:color="auto"/>
              <w:left w:val="single" w:sz="2" w:space="0" w:color="auto"/>
              <w:bottom w:val="single" w:sz="2" w:space="0" w:color="auto"/>
              <w:right w:val="single" w:sz="2" w:space="0" w:color="auto"/>
            </w:tcBorders>
          </w:tcPr>
          <w:p w:rsidR="00EB68BC" w:rsidRPr="00461540" w:rsidRDefault="00EB68BC" w:rsidP="00EB68BC">
            <w:pPr>
              <w:pStyle w:val="ListParagraph"/>
              <w:numPr>
                <w:ilvl w:val="0"/>
                <w:numId w:val="3"/>
              </w:numPr>
              <w:rPr>
                <w:rFonts w:asciiTheme="majorHAnsi" w:hAnsiTheme="majorHAnsi" w:cstheme="majorHAnsi"/>
                <w:bCs/>
              </w:rPr>
            </w:pPr>
            <w:r w:rsidRPr="00461540">
              <w:rPr>
                <w:rFonts w:asciiTheme="majorHAnsi" w:hAnsiTheme="majorHAnsi" w:cstheme="majorHAnsi"/>
                <w:bCs/>
              </w:rPr>
              <w:t>Appointed from civilian life (10 U.S.C. § 139)</w:t>
            </w:r>
          </w:p>
          <w:p w:rsidR="00EB68BC" w:rsidRPr="00461540" w:rsidRDefault="00EB68BC" w:rsidP="00EB68BC">
            <w:pPr>
              <w:pStyle w:val="ListParagraph"/>
              <w:numPr>
                <w:ilvl w:val="0"/>
                <w:numId w:val="3"/>
              </w:numPr>
              <w:rPr>
                <w:rFonts w:asciiTheme="majorHAnsi" w:hAnsiTheme="majorHAnsi" w:cstheme="majorHAnsi"/>
                <w:bCs/>
              </w:rPr>
            </w:pPr>
            <w:r w:rsidRPr="00461540">
              <w:rPr>
                <w:rFonts w:asciiTheme="majorHAnsi" w:hAnsiTheme="majorHAnsi" w:cstheme="majorHAnsi"/>
                <w:bCs/>
              </w:rPr>
              <w:t>Appointed without regard to political affiliation and solely on the basis of fitness to perfor</w:t>
            </w:r>
            <w:r>
              <w:rPr>
                <w:rFonts w:asciiTheme="majorHAnsi" w:hAnsiTheme="majorHAnsi" w:cstheme="majorHAnsi"/>
                <w:bCs/>
              </w:rPr>
              <w:t>m the duties of the office of di</w:t>
            </w:r>
            <w:r w:rsidRPr="00461540">
              <w:rPr>
                <w:rFonts w:asciiTheme="majorHAnsi" w:hAnsiTheme="majorHAnsi" w:cstheme="majorHAnsi"/>
                <w:bCs/>
              </w:rPr>
              <w:t>rector (10 U.S.C. § 139)</w:t>
            </w:r>
          </w:p>
          <w:p w:rsidR="00EB68BC" w:rsidRPr="00461540" w:rsidRDefault="00EB68BC" w:rsidP="00EB68BC">
            <w:pPr>
              <w:pStyle w:val="ListParagraph"/>
              <w:numPr>
                <w:ilvl w:val="0"/>
                <w:numId w:val="3"/>
              </w:numPr>
              <w:rPr>
                <w:rFonts w:asciiTheme="majorHAnsi" w:hAnsiTheme="majorHAnsi" w:cstheme="majorHAnsi"/>
                <w:b/>
                <w:bCs/>
                <w:u w:val="single"/>
              </w:rPr>
            </w:pPr>
            <w:r w:rsidRPr="00461540">
              <w:rPr>
                <w:rFonts w:asciiTheme="majorHAnsi" w:hAnsiTheme="majorHAnsi" w:cstheme="majorHAnsi"/>
                <w:bCs/>
              </w:rPr>
              <w:t>Background in defense industry</w:t>
            </w:r>
          </w:p>
          <w:p w:rsidR="00EB68BC" w:rsidRPr="00461540" w:rsidRDefault="00EB68BC" w:rsidP="00EB68BC">
            <w:pPr>
              <w:pStyle w:val="ListParagraph"/>
              <w:numPr>
                <w:ilvl w:val="0"/>
                <w:numId w:val="3"/>
              </w:numPr>
              <w:rPr>
                <w:rFonts w:asciiTheme="majorHAnsi" w:hAnsiTheme="majorHAnsi" w:cstheme="majorHAnsi"/>
                <w:bCs/>
              </w:rPr>
            </w:pPr>
            <w:r w:rsidRPr="00461540">
              <w:rPr>
                <w:rFonts w:asciiTheme="majorHAnsi" w:hAnsiTheme="majorHAnsi" w:cstheme="majorHAnsi"/>
                <w:bCs/>
              </w:rPr>
              <w:t>Familiarity with budget oversight and government rules and processes</w:t>
            </w:r>
          </w:p>
        </w:tc>
      </w:tr>
      <w:tr w:rsidR="00EB68BC" w:rsidRPr="00461540" w:rsidTr="00EB68BC">
        <w:tc>
          <w:tcPr>
            <w:tcW w:w="2625"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61540" w:rsidRDefault="00EB68BC" w:rsidP="00EB68BC">
            <w:pPr>
              <w:contextualSpacing/>
              <w:rPr>
                <w:rFonts w:asciiTheme="majorHAnsi" w:hAnsiTheme="majorHAnsi" w:cstheme="majorHAnsi"/>
              </w:rPr>
            </w:pPr>
            <w:r w:rsidRPr="00461540">
              <w:rPr>
                <w:rFonts w:asciiTheme="majorHAnsi" w:hAnsiTheme="majorHAnsi" w:cstheme="majorHAnsi"/>
              </w:rPr>
              <w:t>Competencies</w:t>
            </w:r>
          </w:p>
        </w:tc>
        <w:tc>
          <w:tcPr>
            <w:tcW w:w="6621" w:type="dxa"/>
            <w:tcBorders>
              <w:top w:val="single" w:sz="2" w:space="0" w:color="auto"/>
              <w:left w:val="single" w:sz="2" w:space="0" w:color="auto"/>
              <w:bottom w:val="single" w:sz="2" w:space="0" w:color="auto"/>
              <w:right w:val="single" w:sz="2" w:space="0" w:color="auto"/>
            </w:tcBorders>
          </w:tcPr>
          <w:p w:rsidR="00EB68BC" w:rsidRPr="00461540" w:rsidRDefault="00EB68BC" w:rsidP="00EB68BC">
            <w:pPr>
              <w:pStyle w:val="ListParagraph"/>
              <w:numPr>
                <w:ilvl w:val="0"/>
                <w:numId w:val="4"/>
              </w:numPr>
              <w:rPr>
                <w:rFonts w:asciiTheme="majorHAnsi" w:hAnsiTheme="majorHAnsi" w:cstheme="majorHAnsi"/>
                <w:bCs/>
              </w:rPr>
            </w:pPr>
            <w:r w:rsidRPr="00461540">
              <w:rPr>
                <w:rFonts w:asciiTheme="majorHAnsi" w:hAnsiTheme="majorHAnsi" w:cstheme="majorHAnsi"/>
                <w:bCs/>
              </w:rPr>
              <w:t>Strong leadership and management skills</w:t>
            </w:r>
          </w:p>
          <w:p w:rsidR="00EB68BC" w:rsidRPr="00461540" w:rsidRDefault="00EB68BC" w:rsidP="00EB68BC">
            <w:pPr>
              <w:pStyle w:val="ListParagraph"/>
              <w:numPr>
                <w:ilvl w:val="0"/>
                <w:numId w:val="4"/>
              </w:numPr>
              <w:rPr>
                <w:rFonts w:asciiTheme="majorHAnsi" w:hAnsiTheme="majorHAnsi" w:cstheme="majorHAnsi"/>
                <w:bCs/>
              </w:rPr>
            </w:pPr>
            <w:r w:rsidRPr="00461540">
              <w:rPr>
                <w:rFonts w:asciiTheme="majorHAnsi" w:hAnsiTheme="majorHAnsi" w:cstheme="majorHAnsi"/>
                <w:bCs/>
              </w:rPr>
              <w:t>Ability to work under high pressure</w:t>
            </w:r>
          </w:p>
          <w:p w:rsidR="00EB68BC" w:rsidRPr="00461540" w:rsidRDefault="00EB68BC" w:rsidP="00EB68BC">
            <w:pPr>
              <w:pStyle w:val="ListParagraph"/>
              <w:numPr>
                <w:ilvl w:val="0"/>
                <w:numId w:val="4"/>
              </w:numPr>
              <w:rPr>
                <w:rFonts w:asciiTheme="majorHAnsi" w:hAnsiTheme="majorHAnsi" w:cstheme="majorHAnsi"/>
                <w:bCs/>
              </w:rPr>
            </w:pPr>
            <w:r w:rsidRPr="00461540">
              <w:rPr>
                <w:rFonts w:asciiTheme="majorHAnsi" w:hAnsiTheme="majorHAnsi" w:cstheme="majorHAnsi"/>
                <w:bCs/>
              </w:rPr>
              <w:t>Ability to work as a team</w:t>
            </w:r>
          </w:p>
        </w:tc>
      </w:tr>
      <w:tr w:rsidR="00EB68BC" w:rsidRPr="00461540"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461540" w:rsidRDefault="00EB68BC" w:rsidP="00EB68BC">
            <w:pPr>
              <w:contextualSpacing/>
              <w:jc w:val="center"/>
              <w:rPr>
                <w:rFonts w:asciiTheme="majorHAnsi" w:hAnsiTheme="majorHAnsi" w:cstheme="majorHAnsi"/>
                <w:b/>
              </w:rPr>
            </w:pPr>
            <w:r w:rsidRPr="00461540">
              <w:rPr>
                <w:rFonts w:asciiTheme="majorHAnsi" w:hAnsiTheme="majorHAnsi" w:cstheme="majorHAnsi"/>
                <w:b/>
              </w:rPr>
              <w:t>PAST APPOINTEES</w:t>
            </w:r>
          </w:p>
        </w:tc>
      </w:tr>
      <w:tr w:rsidR="00EB68BC" w:rsidRPr="00461540"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461540" w:rsidRDefault="00EB68BC" w:rsidP="00EB68BC">
            <w:pPr>
              <w:contextualSpacing/>
              <w:rPr>
                <w:rFonts w:asciiTheme="majorHAnsi" w:hAnsiTheme="majorHAnsi" w:cstheme="majorHAnsi"/>
              </w:rPr>
            </w:pPr>
            <w:r w:rsidRPr="00461540">
              <w:rPr>
                <w:rFonts w:asciiTheme="majorHAnsi" w:hAnsiTheme="majorHAnsi" w:cstheme="majorHAnsi"/>
              </w:rPr>
              <w:t>J. Michael Gilmore (2009 to present) – Assistant Director for National Security, Congressional Budget Office; Deputy Director, General Purpose Programs, Department of Defense; Division Director of Operations Analysis and Procurement Planning, Department of Defense</w:t>
            </w:r>
          </w:p>
        </w:tc>
      </w:tr>
      <w:tr w:rsidR="00EB68BC" w:rsidRPr="00461540"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461540" w:rsidRDefault="00EB68BC" w:rsidP="00EB68BC">
            <w:pPr>
              <w:contextualSpacing/>
              <w:rPr>
                <w:rFonts w:asciiTheme="majorHAnsi" w:hAnsiTheme="majorHAnsi" w:cstheme="majorHAnsi"/>
              </w:rPr>
            </w:pPr>
            <w:r w:rsidRPr="00461540">
              <w:rPr>
                <w:rFonts w:asciiTheme="majorHAnsi" w:hAnsiTheme="majorHAnsi" w:cstheme="majorHAnsi"/>
              </w:rPr>
              <w:t>Charles McQueary (2006 to 2009) – Under Secretary for Science and Technology, Department of Homeland Security; President, General Dynamics Advanced Technology Systems; AT&amp;T Bell Laboratories, President and Vice President of various divisions</w:t>
            </w:r>
          </w:p>
        </w:tc>
      </w:tr>
      <w:tr w:rsidR="00EB68BC" w:rsidRPr="00461540"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461540" w:rsidRDefault="00EB68BC" w:rsidP="00EB68BC">
            <w:pPr>
              <w:contextualSpacing/>
              <w:rPr>
                <w:rFonts w:asciiTheme="majorHAnsi" w:hAnsiTheme="majorHAnsi" w:cstheme="majorHAnsi"/>
              </w:rPr>
            </w:pPr>
            <w:r w:rsidRPr="00461540">
              <w:rPr>
                <w:rFonts w:asciiTheme="majorHAnsi" w:hAnsiTheme="majorHAnsi" w:cstheme="majorHAnsi"/>
              </w:rPr>
              <w:t>Thomas Christie (2001 to 2006) – Director of the Operational Evaluation Division, Institute for Defense Analyses; Director, Program Integration, Office of the Under Secretary of Defense for Acquisition; Deputy Assistant Secretary of Defense/Deputy Director, General Purpose Programs; Director, Tactical Air Division</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115" w:name="_Toc465779679"/>
      <w:r w:rsidRPr="0017272D">
        <w:t>POSITION DESCRIPTION</w:t>
      </w:r>
      <w:bookmarkEnd w:id="115"/>
    </w:p>
    <w:p w:rsidR="00EB68BC" w:rsidRPr="00661AE5" w:rsidRDefault="00EB68BC" w:rsidP="00EB68BC">
      <w:pPr>
        <w:pStyle w:val="Heading1"/>
        <w:spacing w:before="120"/>
      </w:pPr>
      <w:bookmarkStart w:id="116" w:name="_under_secretary_of_1"/>
      <w:bookmarkStart w:id="117" w:name="_Toc465846356"/>
      <w:bookmarkEnd w:id="116"/>
      <w:r>
        <w:t xml:space="preserve">under secretary of defense for acquisition, technology and logistics, </w:t>
      </w:r>
      <w:r w:rsidRPr="00661AE5">
        <w:t>Department</w:t>
      </w:r>
      <w:r>
        <w:t xml:space="preserve"> of defense</w:t>
      </w:r>
      <w:bookmarkEnd w:id="117"/>
      <w:r w:rsidRPr="00661AE5">
        <w:tab/>
      </w:r>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8"/>
        <w:gridCol w:w="6618"/>
      </w:tblGrid>
      <w:tr w:rsidR="00EB68BC" w:rsidRPr="009D4D91"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9D4D91" w:rsidRDefault="00EB68BC" w:rsidP="00EB68BC">
            <w:pPr>
              <w:contextualSpacing/>
              <w:jc w:val="center"/>
              <w:rPr>
                <w:rFonts w:asciiTheme="majorHAnsi" w:hAnsiTheme="majorHAnsi" w:cstheme="majorHAnsi"/>
                <w:b/>
              </w:rPr>
            </w:pPr>
            <w:r w:rsidRPr="009D4D91">
              <w:rPr>
                <w:rFonts w:asciiTheme="majorHAnsi" w:hAnsiTheme="majorHAnsi" w:cstheme="majorHAnsi"/>
                <w:b/>
              </w:rPr>
              <w:t>OVERVIEW</w:t>
            </w:r>
          </w:p>
        </w:tc>
      </w:tr>
      <w:tr w:rsidR="00EB68BC" w:rsidRPr="009D4D91"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D4D91" w:rsidRDefault="00EB68BC" w:rsidP="00EB68BC">
            <w:pPr>
              <w:contextualSpacing/>
              <w:rPr>
                <w:rFonts w:asciiTheme="majorHAnsi" w:hAnsiTheme="majorHAnsi" w:cstheme="majorHAnsi"/>
              </w:rPr>
            </w:pPr>
            <w:r w:rsidRPr="009D4D91">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rsidR="00EB68BC" w:rsidRPr="009D4D91" w:rsidRDefault="00EB68BC" w:rsidP="00EB68BC">
            <w:pPr>
              <w:contextualSpacing/>
              <w:rPr>
                <w:rFonts w:asciiTheme="majorHAnsi" w:hAnsiTheme="majorHAnsi" w:cstheme="majorHAnsi"/>
                <w:bCs/>
              </w:rPr>
            </w:pPr>
            <w:r w:rsidRPr="009D4D91">
              <w:rPr>
                <w:rFonts w:asciiTheme="majorHAnsi" w:hAnsiTheme="majorHAnsi" w:cstheme="majorHAnsi"/>
                <w:bCs/>
              </w:rPr>
              <w:t>Armed Services</w:t>
            </w:r>
          </w:p>
        </w:tc>
      </w:tr>
      <w:tr w:rsidR="00EB68BC" w:rsidRPr="009D4D91"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D4D91" w:rsidRDefault="00EB68BC" w:rsidP="00EB68BC">
            <w:pPr>
              <w:contextualSpacing/>
              <w:rPr>
                <w:rFonts w:asciiTheme="majorHAnsi" w:hAnsiTheme="majorHAnsi" w:cstheme="majorHAnsi"/>
              </w:rPr>
            </w:pPr>
            <w:r w:rsidRPr="009D4D91">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EB68BC" w:rsidRPr="009D4D91" w:rsidRDefault="00EB68BC" w:rsidP="00EB68BC">
            <w:pPr>
              <w:contextualSpacing/>
              <w:rPr>
                <w:rFonts w:asciiTheme="majorHAnsi" w:hAnsiTheme="majorHAnsi" w:cstheme="majorHAnsi"/>
              </w:rPr>
            </w:pPr>
            <w:r w:rsidRPr="009D4D91">
              <w:rPr>
                <w:rFonts w:asciiTheme="majorHAnsi" w:hAnsiTheme="majorHAnsi" w:cstheme="majorHAnsi"/>
                <w:bCs/>
              </w:rPr>
              <w:t>The mission of the Department of Defense is to provide the military forces needed to deter war and to protect the security of our country.</w:t>
            </w:r>
            <w:r w:rsidRPr="009D4D91">
              <w:rPr>
                <w:rFonts w:asciiTheme="majorHAnsi" w:hAnsiTheme="majorHAnsi" w:cstheme="majorHAnsi"/>
              </w:rPr>
              <w:t xml:space="preserve"> </w:t>
            </w:r>
          </w:p>
        </w:tc>
      </w:tr>
      <w:tr w:rsidR="00EB68BC" w:rsidRPr="009D4D91"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D4D91" w:rsidRDefault="00EB68BC" w:rsidP="00EB68BC">
            <w:pPr>
              <w:contextualSpacing/>
              <w:rPr>
                <w:rFonts w:asciiTheme="majorHAnsi" w:hAnsiTheme="majorHAnsi" w:cstheme="majorHAnsi"/>
              </w:rPr>
            </w:pPr>
            <w:r w:rsidRPr="009D4D91">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EB68BC" w:rsidRPr="009D4D91" w:rsidRDefault="00EB68BC" w:rsidP="00EB68BC">
            <w:pPr>
              <w:contextualSpacing/>
              <w:rPr>
                <w:rFonts w:asciiTheme="majorHAnsi" w:hAnsiTheme="majorHAnsi" w:cstheme="majorHAnsi"/>
              </w:rPr>
            </w:pPr>
            <w:r w:rsidRPr="009D4D91">
              <w:rPr>
                <w:rFonts w:asciiTheme="majorHAnsi" w:hAnsiTheme="majorHAnsi" w:cstheme="majorHAnsi"/>
                <w:bCs/>
              </w:rPr>
              <w:t xml:space="preserve">The </w:t>
            </w:r>
            <w:r>
              <w:rPr>
                <w:rFonts w:asciiTheme="majorHAnsi" w:hAnsiTheme="majorHAnsi" w:cstheme="majorHAnsi"/>
                <w:bCs/>
              </w:rPr>
              <w:t>undersecretary</w:t>
            </w:r>
            <w:r w:rsidRPr="009D4D91">
              <w:rPr>
                <w:rFonts w:asciiTheme="majorHAnsi" w:hAnsiTheme="majorHAnsi" w:cstheme="majorHAnsi"/>
                <w:bCs/>
              </w:rPr>
              <w:t xml:space="preserve"> of Defense for </w:t>
            </w:r>
            <w:r>
              <w:rPr>
                <w:rFonts w:asciiTheme="majorHAnsi" w:hAnsiTheme="majorHAnsi" w:cstheme="majorHAnsi"/>
                <w:bCs/>
              </w:rPr>
              <w:t>acquisition, technology and logistics</w:t>
            </w:r>
            <w:r w:rsidRPr="009D4D91">
              <w:rPr>
                <w:rFonts w:asciiTheme="majorHAnsi" w:hAnsiTheme="majorHAnsi" w:cstheme="majorHAnsi"/>
                <w:bCs/>
              </w:rPr>
              <w:t xml:space="preserve"> is the principal staff</w:t>
            </w:r>
            <w:r>
              <w:rPr>
                <w:rFonts w:asciiTheme="majorHAnsi" w:hAnsiTheme="majorHAnsi" w:cstheme="majorHAnsi"/>
                <w:bCs/>
              </w:rPr>
              <w:t xml:space="preserve"> assistant and advisor to the se</w:t>
            </w:r>
            <w:r w:rsidRPr="009D4D91">
              <w:rPr>
                <w:rFonts w:asciiTheme="majorHAnsi" w:hAnsiTheme="majorHAnsi" w:cstheme="majorHAnsi"/>
                <w:bCs/>
              </w:rPr>
              <w:t xml:space="preserve">cretary of Defense and </w:t>
            </w:r>
            <w:r>
              <w:rPr>
                <w:rFonts w:asciiTheme="majorHAnsi" w:hAnsiTheme="majorHAnsi" w:cstheme="majorHAnsi"/>
                <w:bCs/>
              </w:rPr>
              <w:t>deputy secretary of Defense</w:t>
            </w:r>
            <w:r w:rsidRPr="009D4D91">
              <w:rPr>
                <w:rFonts w:asciiTheme="majorHAnsi" w:hAnsiTheme="majorHAnsi" w:cstheme="majorHAnsi"/>
                <w:bCs/>
              </w:rPr>
              <w:t xml:space="preserve"> for all matters concerning acquisition, technology</w:t>
            </w:r>
            <w:r>
              <w:rPr>
                <w:rFonts w:asciiTheme="majorHAnsi" w:hAnsiTheme="majorHAnsi" w:cstheme="majorHAnsi"/>
                <w:bCs/>
              </w:rPr>
              <w:t xml:space="preserve"> and</w:t>
            </w:r>
            <w:r w:rsidRPr="009D4D91">
              <w:rPr>
                <w:rFonts w:asciiTheme="majorHAnsi" w:hAnsiTheme="majorHAnsi" w:cstheme="majorHAnsi"/>
                <w:bCs/>
              </w:rPr>
              <w:t xml:space="preserve"> logistics.</w:t>
            </w:r>
          </w:p>
        </w:tc>
      </w:tr>
      <w:tr w:rsidR="00EB68BC" w:rsidRPr="009D4D91"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D4D91" w:rsidRDefault="00EB68BC" w:rsidP="00EB68BC">
            <w:pPr>
              <w:contextualSpacing/>
              <w:rPr>
                <w:rFonts w:asciiTheme="majorHAnsi" w:hAnsiTheme="majorHAnsi" w:cstheme="majorHAnsi"/>
              </w:rPr>
            </w:pPr>
            <w:r w:rsidRPr="009D4D91">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EB68BC" w:rsidRPr="009D4D91" w:rsidRDefault="00EB68BC" w:rsidP="00EB68BC">
            <w:pPr>
              <w:contextualSpacing/>
              <w:rPr>
                <w:rFonts w:asciiTheme="majorHAnsi" w:hAnsiTheme="majorHAnsi" w:cstheme="majorHAnsi"/>
                <w:bCs/>
              </w:rPr>
            </w:pPr>
            <w:r w:rsidRPr="00A407B5">
              <w:rPr>
                <w:rFonts w:asciiTheme="majorHAnsi" w:hAnsiTheme="majorHAnsi" w:cstheme="majorHAnsi"/>
                <w:bCs/>
              </w:rPr>
              <w:t>Level II $185,500 (</w:t>
            </w:r>
            <w:r w:rsidRPr="00A407B5">
              <w:rPr>
                <w:rFonts w:asciiTheme="majorHAnsi" w:hAnsiTheme="majorHAnsi" w:cstheme="majorHAnsi"/>
              </w:rPr>
              <w:t>5 U.S.C. § 5313)</w:t>
            </w:r>
          </w:p>
        </w:tc>
      </w:tr>
      <w:tr w:rsidR="00EB68BC" w:rsidRPr="009D4D91"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D4D91" w:rsidRDefault="00EB68BC" w:rsidP="00EB68BC">
            <w:pPr>
              <w:contextualSpacing/>
              <w:rPr>
                <w:rFonts w:asciiTheme="majorHAnsi" w:hAnsiTheme="majorHAnsi" w:cstheme="majorHAnsi"/>
              </w:rPr>
            </w:pPr>
            <w:r w:rsidRPr="009D4D91">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EB68BC" w:rsidRPr="009D4D91" w:rsidRDefault="00EB68BC" w:rsidP="00EB68BC">
            <w:pPr>
              <w:contextualSpacing/>
              <w:rPr>
                <w:rFonts w:asciiTheme="majorHAnsi" w:hAnsiTheme="majorHAnsi" w:cstheme="majorHAnsi"/>
              </w:rPr>
            </w:pPr>
            <w:r w:rsidRPr="009D4D91">
              <w:rPr>
                <w:rFonts w:asciiTheme="majorHAnsi" w:hAnsiTheme="majorHAnsi" w:cstheme="majorHAnsi"/>
              </w:rPr>
              <w:t>Secretary of Defense</w:t>
            </w:r>
          </w:p>
        </w:tc>
      </w:tr>
      <w:tr w:rsidR="00EB68BC" w:rsidRPr="009D4D91"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9D4D91" w:rsidRDefault="00EB68BC" w:rsidP="00EB68BC">
            <w:pPr>
              <w:contextualSpacing/>
              <w:jc w:val="center"/>
              <w:rPr>
                <w:rFonts w:asciiTheme="majorHAnsi" w:hAnsiTheme="majorHAnsi" w:cstheme="majorHAnsi"/>
                <w:b/>
              </w:rPr>
            </w:pPr>
            <w:r w:rsidRPr="009D4D91">
              <w:rPr>
                <w:rFonts w:asciiTheme="majorHAnsi" w:hAnsiTheme="majorHAnsi" w:cstheme="majorHAnsi"/>
                <w:b/>
              </w:rPr>
              <w:t>RESPONSIBILITIES</w:t>
            </w:r>
          </w:p>
        </w:tc>
      </w:tr>
      <w:tr w:rsidR="00EB68BC" w:rsidRPr="009D4D91"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D4D91" w:rsidRDefault="00EB68BC" w:rsidP="00EB68BC">
            <w:pPr>
              <w:contextualSpacing/>
              <w:rPr>
                <w:rFonts w:asciiTheme="majorHAnsi" w:hAnsiTheme="majorHAnsi" w:cstheme="majorHAnsi"/>
              </w:rPr>
            </w:pPr>
            <w:r w:rsidRPr="009D4D91">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EB68BC" w:rsidRPr="009D4D91" w:rsidRDefault="00EB68BC" w:rsidP="00EB68BC">
            <w:pPr>
              <w:contextualSpacing/>
              <w:rPr>
                <w:rFonts w:asciiTheme="majorHAnsi" w:hAnsiTheme="majorHAnsi" w:cstheme="majorHAnsi"/>
                <w:bCs/>
              </w:rPr>
            </w:pPr>
            <w:r w:rsidRPr="009D4D91">
              <w:rPr>
                <w:rFonts w:asciiTheme="majorHAnsi" w:hAnsiTheme="majorHAnsi" w:cstheme="majorHAnsi"/>
                <w:bCs/>
              </w:rPr>
              <w:t xml:space="preserve">In </w:t>
            </w:r>
            <w:r>
              <w:rPr>
                <w:rFonts w:asciiTheme="majorHAnsi" w:hAnsiTheme="majorHAnsi" w:cstheme="majorHAnsi"/>
                <w:bCs/>
              </w:rPr>
              <w:t>fiscal</w:t>
            </w:r>
            <w:r w:rsidRPr="009D4D91">
              <w:rPr>
                <w:rFonts w:asciiTheme="majorHAnsi" w:hAnsiTheme="majorHAnsi" w:cstheme="majorHAnsi"/>
                <w:bCs/>
              </w:rPr>
              <w:t xml:space="preserve"> 2015, the Department of Defense budget was $560.4 billion. DOD has </w:t>
            </w:r>
            <w:r w:rsidRPr="009D4D91">
              <w:rPr>
                <w:rFonts w:asciiTheme="majorHAnsi" w:hAnsiTheme="majorHAnsi" w:cstheme="majorHAnsi"/>
              </w:rPr>
              <w:t xml:space="preserve">2.1 million active and reserve service members and just under 930,000 civilian personnel. </w:t>
            </w:r>
          </w:p>
        </w:tc>
      </w:tr>
      <w:tr w:rsidR="00EB68BC" w:rsidRPr="009D4D91"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D4D91" w:rsidRDefault="00EB68BC" w:rsidP="00EB68BC">
            <w:pPr>
              <w:contextualSpacing/>
              <w:rPr>
                <w:rFonts w:asciiTheme="majorHAnsi" w:hAnsiTheme="majorHAnsi" w:cstheme="majorHAnsi"/>
              </w:rPr>
            </w:pPr>
            <w:r w:rsidRPr="009D4D91">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EB68BC" w:rsidRPr="009D4D91" w:rsidRDefault="00EB68BC" w:rsidP="00EB68BC">
            <w:pPr>
              <w:pStyle w:val="ListParagraph"/>
              <w:numPr>
                <w:ilvl w:val="0"/>
                <w:numId w:val="1"/>
              </w:numPr>
              <w:rPr>
                <w:rFonts w:asciiTheme="majorHAnsi" w:hAnsiTheme="majorHAnsi" w:cstheme="majorHAnsi"/>
              </w:rPr>
            </w:pPr>
            <w:r w:rsidRPr="009D4D91">
              <w:rPr>
                <w:rFonts w:asciiTheme="majorHAnsi" w:hAnsiTheme="majorHAnsi" w:cstheme="majorHAnsi"/>
              </w:rPr>
              <w:t xml:space="preserve">Serves as the </w:t>
            </w:r>
            <w:r>
              <w:rPr>
                <w:rFonts w:asciiTheme="majorHAnsi" w:hAnsiTheme="majorHAnsi" w:cstheme="majorHAnsi"/>
              </w:rPr>
              <w:t>principal staff assistant</w:t>
            </w:r>
            <w:r w:rsidRPr="009D4D91">
              <w:rPr>
                <w:rFonts w:asciiTheme="majorHAnsi" w:hAnsiTheme="majorHAnsi" w:cstheme="majorHAnsi"/>
              </w:rPr>
              <w:t xml:space="preserve"> and advisor to the </w:t>
            </w:r>
            <w:r>
              <w:rPr>
                <w:rFonts w:asciiTheme="majorHAnsi" w:hAnsiTheme="majorHAnsi" w:cstheme="majorHAnsi"/>
              </w:rPr>
              <w:t>secretary</w:t>
            </w:r>
            <w:r w:rsidRPr="009D4D91">
              <w:rPr>
                <w:rFonts w:asciiTheme="majorHAnsi" w:hAnsiTheme="majorHAnsi" w:cstheme="majorHAnsi"/>
              </w:rPr>
              <w:t xml:space="preserve"> of Defense for all matters relating to the Department of Defense </w:t>
            </w:r>
            <w:r>
              <w:rPr>
                <w:rFonts w:asciiTheme="majorHAnsi" w:hAnsiTheme="majorHAnsi" w:cstheme="majorHAnsi"/>
              </w:rPr>
              <w:t>acquisition system</w:t>
            </w:r>
            <w:r w:rsidRPr="009D4D91">
              <w:rPr>
                <w:rFonts w:asciiTheme="majorHAnsi" w:hAnsiTheme="majorHAnsi" w:cstheme="majorHAnsi"/>
              </w:rPr>
              <w:t>; research and development; modeling and simulation; systems engineering; advanced technology; developmental test and evaluation; production; systems integration; logistics; installation management; military construction; procurement; environment, safety</w:t>
            </w:r>
            <w:r>
              <w:rPr>
                <w:rFonts w:asciiTheme="majorHAnsi" w:hAnsiTheme="majorHAnsi" w:cstheme="majorHAnsi"/>
              </w:rPr>
              <w:t xml:space="preserve"> and</w:t>
            </w:r>
            <w:r w:rsidRPr="009D4D91">
              <w:rPr>
                <w:rFonts w:asciiTheme="majorHAnsi" w:hAnsiTheme="majorHAnsi" w:cstheme="majorHAnsi"/>
              </w:rPr>
              <w:t xml:space="preserve"> occupational health management; utilities and energy management; business management modernization; document services; and nuclear, chemical</w:t>
            </w:r>
            <w:r>
              <w:rPr>
                <w:rFonts w:asciiTheme="majorHAnsi" w:hAnsiTheme="majorHAnsi" w:cstheme="majorHAnsi"/>
              </w:rPr>
              <w:t xml:space="preserve"> and</w:t>
            </w:r>
            <w:r w:rsidRPr="009D4D91">
              <w:rPr>
                <w:rFonts w:asciiTheme="majorHAnsi" w:hAnsiTheme="majorHAnsi" w:cstheme="majorHAnsi"/>
              </w:rPr>
              <w:t xml:space="preserve"> biological defense programs.</w:t>
            </w:r>
          </w:p>
          <w:p w:rsidR="00EB68BC" w:rsidRPr="009D4D91" w:rsidRDefault="00EB68BC" w:rsidP="00EB68BC">
            <w:pPr>
              <w:pStyle w:val="ListParagraph"/>
              <w:numPr>
                <w:ilvl w:val="0"/>
                <w:numId w:val="1"/>
              </w:numPr>
              <w:rPr>
                <w:rFonts w:asciiTheme="majorHAnsi" w:hAnsiTheme="majorHAnsi" w:cstheme="majorHAnsi"/>
              </w:rPr>
            </w:pPr>
            <w:r w:rsidRPr="009D4D91">
              <w:rPr>
                <w:rFonts w:asciiTheme="majorHAnsi" w:hAnsiTheme="majorHAnsi" w:cstheme="majorHAnsi"/>
              </w:rPr>
              <w:t>Establishes policies for acquisition (including procurement of goods and services, research and development, development testing and contract administration) for all elements of the DOD.</w:t>
            </w:r>
          </w:p>
          <w:p w:rsidR="00EB68BC" w:rsidRPr="009D4D91" w:rsidRDefault="00EB68BC" w:rsidP="00EB68BC">
            <w:pPr>
              <w:pStyle w:val="ListParagraph"/>
              <w:numPr>
                <w:ilvl w:val="0"/>
                <w:numId w:val="1"/>
              </w:numPr>
              <w:rPr>
                <w:rFonts w:asciiTheme="majorHAnsi" w:hAnsiTheme="majorHAnsi" w:cstheme="majorHAnsi"/>
              </w:rPr>
            </w:pPr>
            <w:r w:rsidRPr="009D4D91">
              <w:rPr>
                <w:rFonts w:asciiTheme="majorHAnsi" w:hAnsiTheme="majorHAnsi" w:cstheme="majorHAnsi"/>
              </w:rPr>
              <w:t>Establishes policies and programs that improve, streamline</w:t>
            </w:r>
            <w:r>
              <w:rPr>
                <w:rFonts w:asciiTheme="majorHAnsi" w:hAnsiTheme="majorHAnsi" w:cstheme="majorHAnsi"/>
              </w:rPr>
              <w:t xml:space="preserve"> and</w:t>
            </w:r>
            <w:r w:rsidRPr="009D4D91">
              <w:rPr>
                <w:rFonts w:asciiTheme="majorHAnsi" w:hAnsiTheme="majorHAnsi" w:cstheme="majorHAnsi"/>
              </w:rPr>
              <w:t xml:space="preserve"> strengthen DOD Component technology access and development programs.</w:t>
            </w:r>
          </w:p>
          <w:p w:rsidR="00EB68BC" w:rsidRPr="009D4D91" w:rsidRDefault="00EB68BC" w:rsidP="00EB68BC">
            <w:pPr>
              <w:pStyle w:val="ListParagraph"/>
              <w:numPr>
                <w:ilvl w:val="0"/>
                <w:numId w:val="1"/>
              </w:numPr>
              <w:rPr>
                <w:rFonts w:asciiTheme="majorHAnsi" w:hAnsiTheme="majorHAnsi" w:cstheme="majorHAnsi"/>
              </w:rPr>
            </w:pPr>
            <w:r w:rsidRPr="009D4D91">
              <w:rPr>
                <w:rFonts w:asciiTheme="majorHAnsi" w:hAnsiTheme="majorHAnsi" w:cstheme="majorHAnsi"/>
              </w:rPr>
              <w:t>Establishes policies for logistics, maintenance</w:t>
            </w:r>
            <w:r>
              <w:rPr>
                <w:rFonts w:asciiTheme="majorHAnsi" w:hAnsiTheme="majorHAnsi" w:cstheme="majorHAnsi"/>
              </w:rPr>
              <w:t xml:space="preserve"> and</w:t>
            </w:r>
            <w:r w:rsidRPr="009D4D91">
              <w:rPr>
                <w:rFonts w:asciiTheme="majorHAnsi" w:hAnsiTheme="majorHAnsi" w:cstheme="majorHAnsi"/>
              </w:rPr>
              <w:t xml:space="preserve"> sustainment support for all elements of the DOD.</w:t>
            </w:r>
          </w:p>
          <w:p w:rsidR="00EB68BC" w:rsidRPr="009D4D91" w:rsidRDefault="00EB68BC" w:rsidP="00EB68BC">
            <w:pPr>
              <w:pStyle w:val="ListParagraph"/>
              <w:numPr>
                <w:ilvl w:val="0"/>
                <w:numId w:val="1"/>
              </w:numPr>
              <w:rPr>
                <w:rFonts w:asciiTheme="majorHAnsi" w:hAnsiTheme="majorHAnsi" w:cstheme="majorHAnsi"/>
              </w:rPr>
            </w:pPr>
            <w:r w:rsidRPr="009D4D91">
              <w:rPr>
                <w:rFonts w:asciiTheme="majorHAnsi" w:hAnsiTheme="majorHAnsi" w:cstheme="majorHAnsi"/>
              </w:rPr>
              <w:t>Establishes policies of the DOD for maintenance of the defense industrial base sector of the United States.</w:t>
            </w:r>
          </w:p>
        </w:tc>
      </w:tr>
      <w:tr w:rsidR="00EB68BC" w:rsidRPr="009D4D91"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D4D91" w:rsidRDefault="00EB68BC" w:rsidP="00EB68BC">
            <w:pPr>
              <w:contextualSpacing/>
              <w:rPr>
                <w:rFonts w:asciiTheme="majorHAnsi" w:hAnsiTheme="majorHAnsi" w:cstheme="majorHAnsi"/>
              </w:rPr>
            </w:pPr>
            <w:r w:rsidRPr="009D4D91">
              <w:rPr>
                <w:rFonts w:asciiTheme="majorHAnsi" w:hAnsiTheme="majorHAnsi" w:cstheme="majorHAnsi"/>
              </w:rPr>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EB68BC" w:rsidRPr="009D4D91" w:rsidRDefault="00EB68BC" w:rsidP="00EB68BC">
            <w:pPr>
              <w:ind w:left="72"/>
              <w:contextualSpacing/>
              <w:jc w:val="center"/>
              <w:rPr>
                <w:rFonts w:asciiTheme="majorHAnsi" w:hAnsiTheme="majorHAnsi" w:cstheme="majorHAnsi"/>
              </w:rPr>
            </w:pPr>
          </w:p>
          <w:p w:rsidR="00EB68BC" w:rsidRPr="009D4D91" w:rsidRDefault="00EB68BC" w:rsidP="00EB68BC">
            <w:pPr>
              <w:ind w:left="72"/>
              <w:contextualSpacing/>
              <w:jc w:val="center"/>
              <w:rPr>
                <w:rFonts w:asciiTheme="majorHAnsi" w:hAnsiTheme="majorHAnsi" w:cstheme="majorHAnsi"/>
              </w:rPr>
            </w:pPr>
          </w:p>
          <w:p w:rsidR="00EB68BC" w:rsidRPr="009D4D91" w:rsidRDefault="00EB68BC" w:rsidP="00EB68BC">
            <w:pPr>
              <w:ind w:left="72"/>
              <w:contextualSpacing/>
              <w:jc w:val="center"/>
              <w:rPr>
                <w:rFonts w:asciiTheme="majorHAnsi" w:hAnsiTheme="majorHAnsi" w:cstheme="majorHAnsi"/>
              </w:rPr>
            </w:pPr>
            <w:r>
              <w:rPr>
                <w:rFonts w:asciiTheme="majorHAnsi" w:hAnsiTheme="majorHAnsi" w:cstheme="majorHAnsi"/>
              </w:rPr>
              <w:t>Depends on the policy priorities of the administration</w:t>
            </w:r>
          </w:p>
          <w:p w:rsidR="00EB68BC" w:rsidRPr="009D4D91" w:rsidRDefault="00EB68BC" w:rsidP="00EB68BC">
            <w:pPr>
              <w:ind w:left="72"/>
              <w:contextualSpacing/>
              <w:jc w:val="center"/>
              <w:rPr>
                <w:rFonts w:asciiTheme="majorHAnsi" w:hAnsiTheme="majorHAnsi" w:cstheme="majorHAnsi"/>
              </w:rPr>
            </w:pPr>
          </w:p>
          <w:p w:rsidR="00EB68BC" w:rsidRPr="009D4D91" w:rsidRDefault="00EB68BC" w:rsidP="00EB68BC">
            <w:pPr>
              <w:ind w:left="72"/>
              <w:contextualSpacing/>
              <w:jc w:val="center"/>
              <w:rPr>
                <w:rFonts w:asciiTheme="majorHAnsi" w:hAnsiTheme="majorHAnsi" w:cstheme="majorHAnsi"/>
              </w:rPr>
            </w:pPr>
          </w:p>
        </w:tc>
      </w:tr>
      <w:tr w:rsidR="00EB68BC" w:rsidRPr="009D4D91"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9D4D91" w:rsidRDefault="00EB68BC" w:rsidP="00EB68BC">
            <w:pPr>
              <w:contextualSpacing/>
              <w:jc w:val="center"/>
              <w:rPr>
                <w:rFonts w:asciiTheme="majorHAnsi" w:hAnsiTheme="majorHAnsi" w:cstheme="majorHAnsi"/>
                <w:b/>
              </w:rPr>
            </w:pPr>
            <w:r w:rsidRPr="009D4D91">
              <w:rPr>
                <w:rFonts w:asciiTheme="majorHAnsi" w:hAnsiTheme="majorHAnsi" w:cstheme="majorHAnsi"/>
                <w:b/>
              </w:rPr>
              <w:t>REQUIREMENTS AND COMPETENCIES</w:t>
            </w:r>
          </w:p>
        </w:tc>
      </w:tr>
      <w:tr w:rsidR="00EB68BC" w:rsidRPr="009D4D91"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D4D91" w:rsidRDefault="00EB68BC" w:rsidP="00EB68BC">
            <w:pPr>
              <w:contextualSpacing/>
              <w:rPr>
                <w:rFonts w:asciiTheme="majorHAnsi" w:hAnsiTheme="majorHAnsi" w:cstheme="majorHAnsi"/>
              </w:rPr>
            </w:pPr>
            <w:r w:rsidRPr="009D4D91">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EB68BC" w:rsidRPr="009D4D91" w:rsidRDefault="00EB68BC" w:rsidP="00EB68BC">
            <w:pPr>
              <w:pStyle w:val="ListParagraph"/>
              <w:numPr>
                <w:ilvl w:val="0"/>
                <w:numId w:val="3"/>
              </w:numPr>
              <w:rPr>
                <w:rFonts w:asciiTheme="majorHAnsi" w:hAnsiTheme="majorHAnsi" w:cstheme="majorHAnsi"/>
                <w:bCs/>
              </w:rPr>
            </w:pPr>
            <w:r>
              <w:rPr>
                <w:rFonts w:asciiTheme="majorHAnsi" w:hAnsiTheme="majorHAnsi" w:cstheme="majorHAnsi"/>
                <w:bCs/>
              </w:rPr>
              <w:t>“Appointed from civilian life” and “</w:t>
            </w:r>
            <w:r w:rsidRPr="00C50011">
              <w:rPr>
                <w:rFonts w:asciiTheme="majorHAnsi" w:hAnsiTheme="majorHAnsi" w:cstheme="majorHAnsi"/>
                <w:bCs/>
              </w:rPr>
              <w:t xml:space="preserve">from among persons who have an </w:t>
            </w:r>
            <w:r>
              <w:rPr>
                <w:rFonts w:asciiTheme="majorHAnsi" w:hAnsiTheme="majorHAnsi" w:cstheme="majorHAnsi"/>
                <w:bCs/>
              </w:rPr>
              <w:t xml:space="preserve">extensive management background” (10 U.S.C. </w:t>
            </w:r>
            <w:r w:rsidRPr="00C50011">
              <w:rPr>
                <w:rFonts w:asciiTheme="majorHAnsi" w:hAnsiTheme="majorHAnsi" w:cstheme="majorHAnsi"/>
                <w:bCs/>
              </w:rPr>
              <w:t>§ 133</w:t>
            </w:r>
            <w:r>
              <w:rPr>
                <w:rFonts w:asciiTheme="majorHAnsi" w:hAnsiTheme="majorHAnsi" w:cstheme="majorHAnsi"/>
                <w:bCs/>
              </w:rPr>
              <w:t>)</w:t>
            </w:r>
          </w:p>
          <w:p w:rsidR="00EB68BC" w:rsidRPr="009D4D91" w:rsidRDefault="00EB68BC" w:rsidP="00EB68BC">
            <w:pPr>
              <w:pStyle w:val="ListParagraph"/>
              <w:numPr>
                <w:ilvl w:val="0"/>
                <w:numId w:val="3"/>
              </w:numPr>
              <w:rPr>
                <w:rFonts w:asciiTheme="majorHAnsi" w:hAnsiTheme="majorHAnsi" w:cstheme="majorHAnsi"/>
                <w:bCs/>
              </w:rPr>
            </w:pPr>
            <w:r w:rsidRPr="009D4D91">
              <w:rPr>
                <w:rFonts w:asciiTheme="majorHAnsi" w:hAnsiTheme="majorHAnsi" w:cstheme="majorHAnsi"/>
                <w:bCs/>
              </w:rPr>
              <w:t>Extensive financial management and procurement expertise</w:t>
            </w:r>
          </w:p>
          <w:p w:rsidR="00EB68BC" w:rsidRPr="009D4D91" w:rsidRDefault="00EB68BC" w:rsidP="00EB68BC">
            <w:pPr>
              <w:pStyle w:val="ListParagraph"/>
              <w:numPr>
                <w:ilvl w:val="0"/>
                <w:numId w:val="3"/>
              </w:numPr>
              <w:rPr>
                <w:rFonts w:asciiTheme="majorHAnsi" w:hAnsiTheme="majorHAnsi" w:cstheme="majorHAnsi"/>
                <w:bCs/>
              </w:rPr>
            </w:pPr>
            <w:r w:rsidRPr="009D4D91">
              <w:rPr>
                <w:rFonts w:asciiTheme="majorHAnsi" w:hAnsiTheme="majorHAnsi" w:cstheme="majorHAnsi"/>
                <w:bCs/>
              </w:rPr>
              <w:t>Experience in Defense industry</w:t>
            </w:r>
          </w:p>
          <w:p w:rsidR="00EB68BC" w:rsidRPr="009D4D91" w:rsidRDefault="00EB68BC" w:rsidP="00EB68BC">
            <w:pPr>
              <w:pStyle w:val="ListParagraph"/>
              <w:numPr>
                <w:ilvl w:val="0"/>
                <w:numId w:val="3"/>
              </w:numPr>
              <w:rPr>
                <w:rFonts w:asciiTheme="majorHAnsi" w:hAnsiTheme="majorHAnsi" w:cstheme="majorHAnsi"/>
                <w:bCs/>
              </w:rPr>
            </w:pPr>
            <w:r w:rsidRPr="009D4D91">
              <w:rPr>
                <w:rFonts w:asciiTheme="majorHAnsi" w:hAnsiTheme="majorHAnsi" w:cstheme="majorHAnsi"/>
                <w:bCs/>
              </w:rPr>
              <w:t>Strong substantive expertise in military affairs and strategy</w:t>
            </w:r>
          </w:p>
        </w:tc>
      </w:tr>
      <w:tr w:rsidR="00EB68BC" w:rsidRPr="009D4D91"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D4D91" w:rsidRDefault="00EB68BC" w:rsidP="00EB68BC">
            <w:pPr>
              <w:contextualSpacing/>
              <w:rPr>
                <w:rFonts w:asciiTheme="majorHAnsi" w:hAnsiTheme="majorHAnsi" w:cstheme="majorHAnsi"/>
              </w:rPr>
            </w:pPr>
            <w:r w:rsidRPr="009D4D91">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EB68BC" w:rsidRPr="009D4D91" w:rsidRDefault="00EB68BC" w:rsidP="00EB68BC">
            <w:pPr>
              <w:pStyle w:val="ListParagraph"/>
              <w:numPr>
                <w:ilvl w:val="0"/>
                <w:numId w:val="4"/>
              </w:numPr>
              <w:rPr>
                <w:rFonts w:asciiTheme="majorHAnsi" w:hAnsiTheme="majorHAnsi" w:cstheme="majorHAnsi"/>
                <w:bCs/>
              </w:rPr>
            </w:pPr>
            <w:r w:rsidRPr="009D4D91">
              <w:rPr>
                <w:rFonts w:asciiTheme="majorHAnsi" w:hAnsiTheme="majorHAnsi" w:cstheme="majorHAnsi"/>
                <w:bCs/>
              </w:rPr>
              <w:t>Strong interpersonal and communication skills</w:t>
            </w:r>
          </w:p>
          <w:p w:rsidR="00EB68BC" w:rsidRPr="009D4D91" w:rsidRDefault="00EB68BC" w:rsidP="00EB68BC">
            <w:pPr>
              <w:pStyle w:val="ListParagraph"/>
              <w:numPr>
                <w:ilvl w:val="0"/>
                <w:numId w:val="4"/>
              </w:numPr>
              <w:rPr>
                <w:rFonts w:asciiTheme="majorHAnsi" w:hAnsiTheme="majorHAnsi" w:cstheme="majorHAnsi"/>
              </w:rPr>
            </w:pPr>
            <w:r w:rsidRPr="009D4D91">
              <w:rPr>
                <w:rFonts w:asciiTheme="majorHAnsi" w:hAnsiTheme="majorHAnsi" w:cstheme="majorHAnsi"/>
              </w:rPr>
              <w:t>Ability to work under high pressure</w:t>
            </w:r>
          </w:p>
          <w:p w:rsidR="00EB68BC" w:rsidRPr="009D4D91" w:rsidRDefault="00EB68BC" w:rsidP="00EB68BC">
            <w:pPr>
              <w:pStyle w:val="ListParagraph"/>
              <w:numPr>
                <w:ilvl w:val="0"/>
                <w:numId w:val="4"/>
              </w:numPr>
              <w:rPr>
                <w:rFonts w:asciiTheme="majorHAnsi" w:hAnsiTheme="majorHAnsi" w:cstheme="majorHAnsi"/>
                <w:bCs/>
              </w:rPr>
            </w:pPr>
            <w:r w:rsidRPr="009D4D91">
              <w:rPr>
                <w:rFonts w:asciiTheme="majorHAnsi" w:hAnsiTheme="majorHAnsi" w:cstheme="majorHAnsi"/>
              </w:rPr>
              <w:t>High level of energy for extensive foreign and domestic travel and interactions</w:t>
            </w:r>
          </w:p>
          <w:p w:rsidR="00EB68BC" w:rsidRPr="009D4D91" w:rsidRDefault="00EB68BC" w:rsidP="00EB68BC">
            <w:pPr>
              <w:pStyle w:val="ListParagraph"/>
              <w:numPr>
                <w:ilvl w:val="0"/>
                <w:numId w:val="4"/>
              </w:numPr>
              <w:rPr>
                <w:rFonts w:asciiTheme="majorHAnsi" w:hAnsiTheme="majorHAnsi" w:cstheme="majorHAnsi"/>
              </w:rPr>
            </w:pPr>
            <w:r w:rsidRPr="009D4D91">
              <w:rPr>
                <w:rFonts w:asciiTheme="majorHAnsi" w:hAnsiTheme="majorHAnsi" w:cstheme="majorHAnsi"/>
              </w:rPr>
              <w:t>Ability to handle sensitive matters</w:t>
            </w:r>
          </w:p>
        </w:tc>
      </w:tr>
      <w:tr w:rsidR="00EB68BC" w:rsidRPr="009D4D91"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9D4D91" w:rsidRDefault="00EB68BC" w:rsidP="00EB68BC">
            <w:pPr>
              <w:contextualSpacing/>
              <w:jc w:val="center"/>
              <w:rPr>
                <w:rFonts w:asciiTheme="majorHAnsi" w:hAnsiTheme="majorHAnsi" w:cstheme="majorHAnsi"/>
                <w:b/>
              </w:rPr>
            </w:pPr>
            <w:r w:rsidRPr="009D4D91">
              <w:rPr>
                <w:rFonts w:asciiTheme="majorHAnsi" w:hAnsiTheme="majorHAnsi" w:cstheme="majorHAnsi"/>
                <w:b/>
              </w:rPr>
              <w:t>PAST APPOINTEES</w:t>
            </w:r>
          </w:p>
        </w:tc>
      </w:tr>
      <w:tr w:rsidR="00EB68BC" w:rsidRPr="009D4D91"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9D4D91" w:rsidRDefault="00EB68BC" w:rsidP="00EB68BC">
            <w:pPr>
              <w:contextualSpacing/>
              <w:rPr>
                <w:rFonts w:asciiTheme="majorHAnsi" w:hAnsiTheme="majorHAnsi" w:cstheme="majorHAnsi"/>
              </w:rPr>
            </w:pPr>
            <w:r w:rsidRPr="009D4D91">
              <w:rPr>
                <w:rFonts w:asciiTheme="majorHAnsi" w:hAnsiTheme="majorHAnsi" w:cstheme="majorHAnsi"/>
              </w:rPr>
              <w:t>Frank Kendal III (2012 to present) – Principal Deputy Under Secretary of Defense; Acting Deputy Under Secretary of Defense; Assistant Deputy Under Secretary of Defense for Strategic Defense Systems</w:t>
            </w:r>
          </w:p>
        </w:tc>
      </w:tr>
      <w:tr w:rsidR="00EB68BC" w:rsidRPr="009D4D91"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9D4D91" w:rsidRDefault="00EB68BC" w:rsidP="00EB68BC">
            <w:pPr>
              <w:contextualSpacing/>
              <w:rPr>
                <w:rFonts w:asciiTheme="majorHAnsi" w:hAnsiTheme="majorHAnsi" w:cstheme="majorHAnsi"/>
              </w:rPr>
            </w:pPr>
            <w:r w:rsidRPr="009D4D91">
              <w:rPr>
                <w:rFonts w:asciiTheme="majorHAnsi" w:hAnsiTheme="majorHAnsi" w:cstheme="majorHAnsi"/>
              </w:rPr>
              <w:t>Ash Carter (2009 to 2011) – Assistant Secretary of Defense for International Security Policy; Professor at Stanford University; Professor at Harvard University</w:t>
            </w:r>
          </w:p>
        </w:tc>
      </w:tr>
      <w:tr w:rsidR="00EB68BC" w:rsidRPr="009D4D91"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9D4D91" w:rsidRDefault="00EB68BC" w:rsidP="00EB68BC">
            <w:pPr>
              <w:contextualSpacing/>
              <w:rPr>
                <w:rFonts w:asciiTheme="majorHAnsi" w:hAnsiTheme="majorHAnsi" w:cstheme="majorHAnsi"/>
              </w:rPr>
            </w:pPr>
            <w:r w:rsidRPr="009D4D91">
              <w:rPr>
                <w:rFonts w:asciiTheme="majorHAnsi" w:hAnsiTheme="majorHAnsi" w:cstheme="majorHAnsi"/>
              </w:rPr>
              <w:t>John Young (2001 to 2005) – Director, Defense Research and Engineering; Assistant Secretary of the Navy for Research, Development</w:t>
            </w:r>
            <w:r>
              <w:rPr>
                <w:rFonts w:asciiTheme="majorHAnsi" w:hAnsiTheme="majorHAnsi" w:cstheme="majorHAnsi"/>
              </w:rPr>
              <w:t xml:space="preserve"> and</w:t>
            </w:r>
            <w:r w:rsidRPr="009D4D91">
              <w:rPr>
                <w:rFonts w:asciiTheme="majorHAnsi" w:hAnsiTheme="majorHAnsi" w:cstheme="majorHAnsi"/>
              </w:rPr>
              <w:t xml:space="preserve"> Acquisition; Staff, United States Senate Committee on Defense Appropriations</w:t>
            </w:r>
          </w:p>
        </w:tc>
      </w:tr>
    </w:tbl>
    <w:p w:rsidR="00EB68BC" w:rsidRPr="004E1C64" w:rsidRDefault="00EB68BC" w:rsidP="00EB68BC"/>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118" w:name="_Toc465779682"/>
      <w:r w:rsidRPr="0017272D">
        <w:t>POSITION DESCRIPTION</w:t>
      </w:r>
      <w:bookmarkEnd w:id="118"/>
    </w:p>
    <w:p w:rsidR="00EB68BC" w:rsidRPr="00661AE5" w:rsidRDefault="00EB68BC" w:rsidP="00EB68BC">
      <w:pPr>
        <w:pStyle w:val="Heading1"/>
        <w:spacing w:before="120"/>
      </w:pPr>
      <w:bookmarkStart w:id="119" w:name="_under_secretary_for_1"/>
      <w:bookmarkStart w:id="120" w:name="_Toc465846357"/>
      <w:bookmarkEnd w:id="119"/>
      <w:r>
        <w:t xml:space="preserve">undersecretary for intelligence, </w:t>
      </w:r>
      <w:r w:rsidRPr="00661AE5">
        <w:t>Department</w:t>
      </w:r>
      <w:r>
        <w:t xml:space="preserve"> of defense</w:t>
      </w:r>
      <w:bookmarkEnd w:id="120"/>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6"/>
        <w:gridCol w:w="6620"/>
      </w:tblGrid>
      <w:tr w:rsidR="00EB68BC" w:rsidRPr="000A30E3"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0A30E3" w:rsidRDefault="00EB68BC" w:rsidP="00EB68BC">
            <w:pPr>
              <w:contextualSpacing/>
              <w:jc w:val="center"/>
              <w:rPr>
                <w:rFonts w:asciiTheme="majorHAnsi" w:hAnsiTheme="majorHAnsi" w:cstheme="majorHAnsi"/>
                <w:b/>
              </w:rPr>
            </w:pPr>
            <w:r w:rsidRPr="000A30E3">
              <w:rPr>
                <w:rFonts w:asciiTheme="majorHAnsi" w:hAnsiTheme="majorHAnsi" w:cstheme="majorHAnsi"/>
                <w:b/>
              </w:rPr>
              <w:t>OVERVIEW</w:t>
            </w:r>
          </w:p>
        </w:tc>
      </w:tr>
      <w:tr w:rsidR="00EB68BC" w:rsidRPr="000A30E3"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A30E3" w:rsidRDefault="00EB68BC" w:rsidP="00EB68BC">
            <w:pPr>
              <w:contextualSpacing/>
              <w:rPr>
                <w:rFonts w:asciiTheme="majorHAnsi" w:hAnsiTheme="majorHAnsi" w:cstheme="majorHAnsi"/>
              </w:rPr>
            </w:pPr>
            <w:r w:rsidRPr="000A30E3">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rsidR="00EB68BC" w:rsidRPr="000A30E3" w:rsidRDefault="00EB68BC" w:rsidP="00EB68BC">
            <w:pPr>
              <w:contextualSpacing/>
              <w:rPr>
                <w:rFonts w:asciiTheme="majorHAnsi" w:hAnsiTheme="majorHAnsi" w:cstheme="majorHAnsi"/>
                <w:bCs/>
              </w:rPr>
            </w:pPr>
            <w:r w:rsidRPr="000A30E3">
              <w:rPr>
                <w:rFonts w:asciiTheme="majorHAnsi" w:hAnsiTheme="majorHAnsi" w:cstheme="majorHAnsi"/>
                <w:bCs/>
              </w:rPr>
              <w:t>Armed Services</w:t>
            </w:r>
          </w:p>
        </w:tc>
      </w:tr>
      <w:tr w:rsidR="00EB68BC" w:rsidRPr="000A30E3"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A30E3" w:rsidRDefault="00EB68BC" w:rsidP="00EB68BC">
            <w:pPr>
              <w:contextualSpacing/>
              <w:rPr>
                <w:rFonts w:asciiTheme="majorHAnsi" w:hAnsiTheme="majorHAnsi" w:cstheme="majorHAnsi"/>
              </w:rPr>
            </w:pPr>
            <w:r w:rsidRPr="000A30E3">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EB68BC" w:rsidRPr="000A30E3" w:rsidRDefault="00EB68BC" w:rsidP="00EB68BC">
            <w:pPr>
              <w:contextualSpacing/>
              <w:rPr>
                <w:rFonts w:asciiTheme="majorHAnsi" w:hAnsiTheme="majorHAnsi" w:cstheme="majorHAnsi"/>
              </w:rPr>
            </w:pPr>
            <w:r w:rsidRPr="000A30E3">
              <w:rPr>
                <w:rFonts w:asciiTheme="majorHAnsi" w:hAnsiTheme="majorHAnsi" w:cstheme="majorHAnsi"/>
                <w:bCs/>
              </w:rPr>
              <w:t>The mission of the Department of Defense is to provide the military forces needed to deter war and to protect the security of our country.</w:t>
            </w:r>
          </w:p>
        </w:tc>
      </w:tr>
      <w:tr w:rsidR="00EB68BC" w:rsidRPr="000A30E3"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A30E3" w:rsidRDefault="00EB68BC" w:rsidP="00EB68BC">
            <w:pPr>
              <w:contextualSpacing/>
              <w:rPr>
                <w:rFonts w:asciiTheme="majorHAnsi" w:hAnsiTheme="majorHAnsi" w:cstheme="majorHAnsi"/>
              </w:rPr>
            </w:pPr>
            <w:r w:rsidRPr="000A30E3">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EB68BC" w:rsidRPr="000A30E3" w:rsidRDefault="00EB68BC" w:rsidP="00EB68BC">
            <w:pPr>
              <w:contextualSpacing/>
              <w:rPr>
                <w:rFonts w:asciiTheme="majorHAnsi" w:hAnsiTheme="majorHAnsi" w:cstheme="majorHAnsi"/>
              </w:rPr>
            </w:pPr>
            <w:r w:rsidRPr="000A30E3">
              <w:rPr>
                <w:rFonts w:asciiTheme="majorHAnsi" w:hAnsiTheme="majorHAnsi" w:cstheme="majorHAnsi"/>
              </w:rPr>
              <w:t xml:space="preserve">The </w:t>
            </w:r>
            <w:r>
              <w:rPr>
                <w:rFonts w:asciiTheme="majorHAnsi" w:hAnsiTheme="majorHAnsi" w:cstheme="majorHAnsi"/>
              </w:rPr>
              <w:t>undersecretary of defense for i</w:t>
            </w:r>
            <w:r w:rsidRPr="000A30E3">
              <w:rPr>
                <w:rFonts w:asciiTheme="majorHAnsi" w:hAnsiTheme="majorHAnsi" w:cstheme="majorHAnsi"/>
              </w:rPr>
              <w:t>ntelligence (USD (I)) is the princip</w:t>
            </w:r>
            <w:r>
              <w:rPr>
                <w:rFonts w:asciiTheme="majorHAnsi" w:hAnsiTheme="majorHAnsi" w:cstheme="majorHAnsi"/>
              </w:rPr>
              <w:t>al intelligence advisor to the secretary of d</w:t>
            </w:r>
            <w:r w:rsidRPr="000A30E3">
              <w:rPr>
                <w:rFonts w:asciiTheme="majorHAnsi" w:hAnsiTheme="majorHAnsi" w:cstheme="majorHAnsi"/>
              </w:rPr>
              <w:t>efense. USD (I) exercises authority, direction</w:t>
            </w:r>
            <w:r>
              <w:rPr>
                <w:rFonts w:asciiTheme="majorHAnsi" w:hAnsiTheme="majorHAnsi" w:cstheme="majorHAnsi"/>
              </w:rPr>
              <w:t xml:space="preserve"> and control on behalf of the secretary of defense</w:t>
            </w:r>
            <w:r w:rsidRPr="000A30E3">
              <w:rPr>
                <w:rFonts w:asciiTheme="majorHAnsi" w:hAnsiTheme="majorHAnsi" w:cstheme="majorHAnsi"/>
              </w:rPr>
              <w:t xml:space="preserve"> over all intelligence organizations within the Department of Defense, including the National Security Agency, the Defense Intelligence Agency, the National Geospatial Intelligence Agency, the National Reconnaissance Office</w:t>
            </w:r>
            <w:r>
              <w:rPr>
                <w:rFonts w:asciiTheme="majorHAnsi" w:hAnsiTheme="majorHAnsi" w:cstheme="majorHAnsi"/>
              </w:rPr>
              <w:t xml:space="preserve"> and</w:t>
            </w:r>
            <w:r w:rsidRPr="000A30E3">
              <w:rPr>
                <w:rFonts w:asciiTheme="majorHAnsi" w:hAnsiTheme="majorHAnsi" w:cstheme="majorHAnsi"/>
              </w:rPr>
              <w:t xml:space="preserve"> the intelligence components of the combatant commands and military se</w:t>
            </w:r>
            <w:r>
              <w:rPr>
                <w:rFonts w:asciiTheme="majorHAnsi" w:hAnsiTheme="majorHAnsi" w:cstheme="majorHAnsi"/>
              </w:rPr>
              <w:t>rvices. The unders</w:t>
            </w:r>
            <w:r w:rsidRPr="000A30E3">
              <w:rPr>
                <w:rFonts w:asciiTheme="majorHAnsi" w:hAnsiTheme="majorHAnsi" w:cstheme="majorHAnsi"/>
              </w:rPr>
              <w:t xml:space="preserve">ecretary is dual-hatted, serving as the Director of Defense Intelligence under the Office of the Director of National Intelligence (ODNI). </w:t>
            </w:r>
          </w:p>
        </w:tc>
      </w:tr>
      <w:tr w:rsidR="00EB68BC" w:rsidRPr="000A30E3"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A30E3" w:rsidRDefault="00EB68BC" w:rsidP="00EB68BC">
            <w:pPr>
              <w:contextualSpacing/>
              <w:rPr>
                <w:rFonts w:asciiTheme="majorHAnsi" w:hAnsiTheme="majorHAnsi" w:cstheme="majorHAnsi"/>
                <w:i/>
              </w:rPr>
            </w:pPr>
            <w:r w:rsidRPr="000A30E3">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EB68BC" w:rsidRPr="000A30E3" w:rsidRDefault="00EB68BC" w:rsidP="00EB68BC">
            <w:pPr>
              <w:contextualSpacing/>
              <w:rPr>
                <w:rFonts w:asciiTheme="majorHAnsi" w:hAnsiTheme="majorHAnsi" w:cstheme="majorHAnsi"/>
                <w:bCs/>
              </w:rPr>
            </w:pPr>
            <w:r w:rsidRPr="003473B8">
              <w:rPr>
                <w:rFonts w:asciiTheme="majorHAnsi" w:hAnsiTheme="majorHAnsi" w:cstheme="majorHAnsi"/>
                <w:bCs/>
              </w:rPr>
              <w:t>Level III $170,400 (5 U.S.C. § 5314)</w:t>
            </w:r>
          </w:p>
        </w:tc>
      </w:tr>
      <w:tr w:rsidR="00EB68BC" w:rsidRPr="000A30E3"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A30E3" w:rsidRDefault="00EB68BC" w:rsidP="00EB68BC">
            <w:pPr>
              <w:contextualSpacing/>
              <w:rPr>
                <w:rFonts w:asciiTheme="majorHAnsi" w:hAnsiTheme="majorHAnsi" w:cstheme="majorHAnsi"/>
              </w:rPr>
            </w:pPr>
            <w:r w:rsidRPr="000A30E3">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EB68BC" w:rsidRPr="000A30E3" w:rsidRDefault="00EB68BC" w:rsidP="00EB68BC">
            <w:pPr>
              <w:contextualSpacing/>
              <w:rPr>
                <w:rFonts w:asciiTheme="majorHAnsi" w:hAnsiTheme="majorHAnsi" w:cstheme="majorHAnsi"/>
              </w:rPr>
            </w:pPr>
            <w:r w:rsidRPr="000A30E3">
              <w:rPr>
                <w:rFonts w:asciiTheme="majorHAnsi" w:hAnsiTheme="majorHAnsi" w:cstheme="majorHAnsi"/>
              </w:rPr>
              <w:t>Secretary of Defense</w:t>
            </w:r>
          </w:p>
          <w:p w:rsidR="00EB68BC" w:rsidRPr="000A30E3" w:rsidRDefault="00EB68BC" w:rsidP="00EB68BC">
            <w:pPr>
              <w:contextualSpacing/>
              <w:rPr>
                <w:rFonts w:asciiTheme="majorHAnsi" w:hAnsiTheme="majorHAnsi" w:cstheme="majorHAnsi"/>
              </w:rPr>
            </w:pPr>
            <w:r w:rsidRPr="000A30E3">
              <w:rPr>
                <w:rFonts w:asciiTheme="majorHAnsi" w:hAnsiTheme="majorHAnsi" w:cstheme="majorHAnsi"/>
              </w:rPr>
              <w:t>Director of Nationa</w:t>
            </w:r>
            <w:r>
              <w:rPr>
                <w:rFonts w:asciiTheme="majorHAnsi" w:hAnsiTheme="majorHAnsi" w:cstheme="majorHAnsi"/>
              </w:rPr>
              <w:t>l Intelligence (in capacity as director of defense i</w:t>
            </w:r>
            <w:r w:rsidRPr="000A30E3">
              <w:rPr>
                <w:rFonts w:asciiTheme="majorHAnsi" w:hAnsiTheme="majorHAnsi" w:cstheme="majorHAnsi"/>
              </w:rPr>
              <w:t>ntelligence)</w:t>
            </w:r>
          </w:p>
        </w:tc>
      </w:tr>
      <w:tr w:rsidR="00EB68BC" w:rsidRPr="000A30E3"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0A30E3" w:rsidRDefault="00EB68BC" w:rsidP="00EB68BC">
            <w:pPr>
              <w:contextualSpacing/>
              <w:jc w:val="center"/>
              <w:rPr>
                <w:rFonts w:asciiTheme="majorHAnsi" w:hAnsiTheme="majorHAnsi" w:cstheme="majorHAnsi"/>
                <w:b/>
              </w:rPr>
            </w:pPr>
            <w:r w:rsidRPr="000A30E3">
              <w:rPr>
                <w:rFonts w:asciiTheme="majorHAnsi" w:hAnsiTheme="majorHAnsi" w:cstheme="majorHAnsi"/>
                <w:b/>
              </w:rPr>
              <w:t>RESPONSIBILITIES</w:t>
            </w:r>
          </w:p>
        </w:tc>
      </w:tr>
      <w:tr w:rsidR="00EB68BC" w:rsidRPr="000A30E3"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A30E3" w:rsidRDefault="00EB68BC" w:rsidP="00EB68BC">
            <w:pPr>
              <w:contextualSpacing/>
              <w:rPr>
                <w:rFonts w:asciiTheme="majorHAnsi" w:hAnsiTheme="majorHAnsi" w:cstheme="majorHAnsi"/>
              </w:rPr>
            </w:pPr>
            <w:r w:rsidRPr="000A30E3">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EB68BC" w:rsidRPr="000A30E3" w:rsidRDefault="00EB68BC" w:rsidP="00EB68BC">
            <w:pPr>
              <w:contextualSpacing/>
              <w:rPr>
                <w:rFonts w:asciiTheme="majorHAnsi" w:hAnsiTheme="majorHAnsi" w:cstheme="majorHAnsi"/>
                <w:bCs/>
              </w:rPr>
            </w:pPr>
            <w:r w:rsidRPr="000A30E3">
              <w:rPr>
                <w:rFonts w:asciiTheme="majorHAnsi" w:hAnsiTheme="majorHAnsi" w:cstheme="majorHAnsi"/>
                <w:bCs/>
              </w:rPr>
              <w:t xml:space="preserve">In </w:t>
            </w:r>
            <w:r>
              <w:rPr>
                <w:rFonts w:asciiTheme="majorHAnsi" w:hAnsiTheme="majorHAnsi" w:cstheme="majorHAnsi"/>
                <w:bCs/>
              </w:rPr>
              <w:t xml:space="preserve">fiscal </w:t>
            </w:r>
            <w:r w:rsidRPr="000A30E3">
              <w:rPr>
                <w:rFonts w:asciiTheme="majorHAnsi" w:hAnsiTheme="majorHAnsi" w:cstheme="majorHAnsi"/>
                <w:bCs/>
              </w:rPr>
              <w:t xml:space="preserve">2015, the Department of Defense budget was $560.4 billion. DOD has </w:t>
            </w:r>
            <w:r w:rsidRPr="000A30E3">
              <w:rPr>
                <w:rFonts w:asciiTheme="majorHAnsi" w:hAnsiTheme="majorHAnsi" w:cstheme="majorHAnsi"/>
              </w:rPr>
              <w:t>2.1 million active and reserve service members and just under 930,000 civilian personnel.</w:t>
            </w:r>
            <w:r w:rsidRPr="000A30E3">
              <w:rPr>
                <w:rFonts w:asciiTheme="majorHAnsi" w:hAnsiTheme="majorHAnsi" w:cstheme="majorHAnsi"/>
                <w:bCs/>
              </w:rPr>
              <w:t xml:space="preserve"> The USD (I) oversees the $17B </w:t>
            </w:r>
            <w:r>
              <w:rPr>
                <w:rFonts w:asciiTheme="majorHAnsi" w:hAnsiTheme="majorHAnsi" w:cstheme="majorHAnsi"/>
                <w:bCs/>
              </w:rPr>
              <w:t>military intelligence program</w:t>
            </w:r>
            <w:r w:rsidRPr="000A30E3">
              <w:rPr>
                <w:rFonts w:asciiTheme="majorHAnsi" w:hAnsiTheme="majorHAnsi" w:cstheme="majorHAnsi"/>
                <w:bCs/>
              </w:rPr>
              <w:t>, the D</w:t>
            </w:r>
            <w:r>
              <w:rPr>
                <w:rFonts w:asciiTheme="majorHAnsi" w:hAnsiTheme="majorHAnsi" w:cstheme="majorHAnsi"/>
                <w:bCs/>
              </w:rPr>
              <w:t>epartment of D</w:t>
            </w:r>
            <w:r w:rsidRPr="000A30E3">
              <w:rPr>
                <w:rFonts w:asciiTheme="majorHAnsi" w:hAnsiTheme="majorHAnsi" w:cstheme="majorHAnsi"/>
                <w:bCs/>
              </w:rPr>
              <w:t xml:space="preserve">efense portion of the $54B </w:t>
            </w:r>
            <w:r>
              <w:rPr>
                <w:rFonts w:asciiTheme="majorHAnsi" w:hAnsiTheme="majorHAnsi" w:cstheme="majorHAnsi"/>
                <w:bCs/>
              </w:rPr>
              <w:t>national intelligence program</w:t>
            </w:r>
            <w:r w:rsidRPr="000A30E3">
              <w:rPr>
                <w:rFonts w:asciiTheme="majorHAnsi" w:hAnsiTheme="majorHAnsi" w:cstheme="majorHAnsi"/>
                <w:bCs/>
              </w:rPr>
              <w:t xml:space="preserve">, the intelligence interests within </w:t>
            </w:r>
            <w:r>
              <w:rPr>
                <w:rFonts w:asciiTheme="majorHAnsi" w:hAnsiTheme="majorHAnsi" w:cstheme="majorHAnsi"/>
                <w:bCs/>
              </w:rPr>
              <w:t>the battlespace awareness</w:t>
            </w:r>
            <w:r w:rsidRPr="000A30E3">
              <w:rPr>
                <w:rFonts w:asciiTheme="majorHAnsi" w:hAnsiTheme="majorHAnsi" w:cstheme="majorHAnsi"/>
                <w:bCs/>
              </w:rPr>
              <w:t xml:space="preserve"> portfolio</w:t>
            </w:r>
            <w:r>
              <w:rPr>
                <w:rFonts w:asciiTheme="majorHAnsi" w:hAnsiTheme="majorHAnsi" w:cstheme="majorHAnsi"/>
                <w:bCs/>
              </w:rPr>
              <w:t xml:space="preserve"> and</w:t>
            </w:r>
            <w:r w:rsidRPr="000A30E3">
              <w:rPr>
                <w:rFonts w:asciiTheme="majorHAnsi" w:hAnsiTheme="majorHAnsi" w:cstheme="majorHAnsi"/>
                <w:bCs/>
              </w:rPr>
              <w:t xml:space="preserve"> over 110,000 personnel.</w:t>
            </w:r>
          </w:p>
        </w:tc>
      </w:tr>
      <w:tr w:rsidR="00EB68BC" w:rsidRPr="000A30E3"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A30E3" w:rsidRDefault="00EB68BC" w:rsidP="00EB68BC">
            <w:pPr>
              <w:contextualSpacing/>
              <w:rPr>
                <w:rFonts w:asciiTheme="majorHAnsi" w:hAnsiTheme="majorHAnsi" w:cstheme="majorHAnsi"/>
              </w:rPr>
            </w:pPr>
            <w:r w:rsidRPr="000A30E3">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EB68BC" w:rsidRPr="000A30E3" w:rsidRDefault="00EB68BC" w:rsidP="00EB68BC">
            <w:pPr>
              <w:pStyle w:val="ListParagraph"/>
              <w:numPr>
                <w:ilvl w:val="0"/>
                <w:numId w:val="1"/>
              </w:numPr>
              <w:rPr>
                <w:rFonts w:asciiTheme="majorHAnsi" w:hAnsiTheme="majorHAnsi" w:cstheme="majorHAnsi"/>
              </w:rPr>
            </w:pPr>
            <w:r w:rsidRPr="000A30E3">
              <w:rPr>
                <w:rFonts w:asciiTheme="majorHAnsi" w:hAnsiTheme="majorHAnsi" w:cstheme="majorHAnsi"/>
              </w:rPr>
              <w:t>Serves a</w:t>
            </w:r>
            <w:r>
              <w:rPr>
                <w:rFonts w:asciiTheme="majorHAnsi" w:hAnsiTheme="majorHAnsi" w:cstheme="majorHAnsi"/>
              </w:rPr>
              <w:t>s the principal advisor to the secretary of defense</w:t>
            </w:r>
            <w:r w:rsidRPr="000A30E3">
              <w:rPr>
                <w:rFonts w:asciiTheme="majorHAnsi" w:hAnsiTheme="majorHAnsi" w:cstheme="majorHAnsi"/>
              </w:rPr>
              <w:t xml:space="preserve"> for intelligence, counterintelligence</w:t>
            </w:r>
            <w:r>
              <w:rPr>
                <w:rFonts w:asciiTheme="majorHAnsi" w:hAnsiTheme="majorHAnsi" w:cstheme="majorHAnsi"/>
              </w:rPr>
              <w:t xml:space="preserve"> and</w:t>
            </w:r>
            <w:r w:rsidRPr="000A30E3">
              <w:rPr>
                <w:rFonts w:asciiTheme="majorHAnsi" w:hAnsiTheme="majorHAnsi" w:cstheme="majorHAnsi"/>
              </w:rPr>
              <w:t xml:space="preserve"> security.</w:t>
            </w:r>
          </w:p>
          <w:p w:rsidR="00EB68BC" w:rsidRPr="000A30E3" w:rsidRDefault="00EB68BC" w:rsidP="00EB68BC">
            <w:pPr>
              <w:pStyle w:val="ListParagraph"/>
              <w:numPr>
                <w:ilvl w:val="0"/>
                <w:numId w:val="1"/>
              </w:numPr>
              <w:rPr>
                <w:rFonts w:asciiTheme="majorHAnsi" w:hAnsiTheme="majorHAnsi" w:cstheme="majorHAnsi"/>
              </w:rPr>
            </w:pPr>
            <w:r w:rsidRPr="000A30E3">
              <w:rPr>
                <w:rFonts w:asciiTheme="majorHAnsi" w:hAnsiTheme="majorHAnsi" w:cstheme="majorHAnsi"/>
              </w:rPr>
              <w:t>Exercises authority, direction</w:t>
            </w:r>
            <w:r>
              <w:rPr>
                <w:rFonts w:asciiTheme="majorHAnsi" w:hAnsiTheme="majorHAnsi" w:cstheme="majorHAnsi"/>
              </w:rPr>
              <w:t xml:space="preserve"> and control on behalf of the secretary of defense</w:t>
            </w:r>
            <w:r w:rsidRPr="000A30E3">
              <w:rPr>
                <w:rFonts w:asciiTheme="majorHAnsi" w:hAnsiTheme="majorHAnsi" w:cstheme="majorHAnsi"/>
              </w:rPr>
              <w:t xml:space="preserve"> over the National Security Agency, the Defense Intelligence </w:t>
            </w:r>
            <w:r>
              <w:rPr>
                <w:rFonts w:asciiTheme="majorHAnsi" w:hAnsiTheme="majorHAnsi" w:cstheme="majorHAnsi"/>
              </w:rPr>
              <w:t xml:space="preserve">Agency, the National Geospatial </w:t>
            </w:r>
            <w:r w:rsidRPr="000A30E3">
              <w:rPr>
                <w:rFonts w:asciiTheme="majorHAnsi" w:hAnsiTheme="majorHAnsi" w:cstheme="majorHAnsi"/>
              </w:rPr>
              <w:t>lntelligence Agency, the National Reconnaissance Office</w:t>
            </w:r>
            <w:r>
              <w:rPr>
                <w:rFonts w:asciiTheme="majorHAnsi" w:hAnsiTheme="majorHAnsi" w:cstheme="majorHAnsi"/>
              </w:rPr>
              <w:t xml:space="preserve"> and</w:t>
            </w:r>
            <w:r w:rsidRPr="000A30E3">
              <w:rPr>
                <w:rFonts w:asciiTheme="majorHAnsi" w:hAnsiTheme="majorHAnsi" w:cstheme="majorHAnsi"/>
              </w:rPr>
              <w:t xml:space="preserve"> the Defense Security Service and exercises planning, policy</w:t>
            </w:r>
            <w:r>
              <w:rPr>
                <w:rFonts w:asciiTheme="majorHAnsi" w:hAnsiTheme="majorHAnsi" w:cstheme="majorHAnsi"/>
              </w:rPr>
              <w:t xml:space="preserve"> and</w:t>
            </w:r>
            <w:r w:rsidRPr="000A30E3">
              <w:rPr>
                <w:rFonts w:asciiTheme="majorHAnsi" w:hAnsiTheme="majorHAnsi" w:cstheme="majorHAnsi"/>
              </w:rPr>
              <w:t xml:space="preserve"> strategic oversight over all DOD intelligence, counterintelligence</w:t>
            </w:r>
            <w:r>
              <w:rPr>
                <w:rFonts w:asciiTheme="majorHAnsi" w:hAnsiTheme="majorHAnsi" w:cstheme="majorHAnsi"/>
              </w:rPr>
              <w:t xml:space="preserve"> and</w:t>
            </w:r>
            <w:r w:rsidRPr="000A30E3">
              <w:rPr>
                <w:rFonts w:asciiTheme="majorHAnsi" w:hAnsiTheme="majorHAnsi" w:cstheme="majorHAnsi"/>
              </w:rPr>
              <w:t xml:space="preserve"> security organizations within the Department of Defense.</w:t>
            </w:r>
          </w:p>
          <w:p w:rsidR="00EB68BC" w:rsidRPr="000A30E3"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Serves as director of defense i</w:t>
            </w:r>
            <w:r w:rsidRPr="000A30E3">
              <w:rPr>
                <w:rFonts w:asciiTheme="majorHAnsi" w:hAnsiTheme="majorHAnsi" w:cstheme="majorHAnsi"/>
              </w:rPr>
              <w:t xml:space="preserve">ntelligence and principal advisor to the Director of National Intelligence on </w:t>
            </w:r>
            <w:r>
              <w:rPr>
                <w:rFonts w:asciiTheme="majorHAnsi" w:hAnsiTheme="majorHAnsi" w:cstheme="majorHAnsi"/>
              </w:rPr>
              <w:t>defense intelligence</w:t>
            </w:r>
            <w:r w:rsidRPr="000A30E3">
              <w:rPr>
                <w:rFonts w:asciiTheme="majorHAnsi" w:hAnsiTheme="majorHAnsi" w:cstheme="majorHAnsi"/>
              </w:rPr>
              <w:t xml:space="preserve"> matters.</w:t>
            </w:r>
          </w:p>
          <w:p w:rsidR="00EB68BC" w:rsidRPr="000A30E3"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Across the defense i</w:t>
            </w:r>
            <w:r w:rsidRPr="000A30E3">
              <w:rPr>
                <w:rFonts w:asciiTheme="majorHAnsi" w:hAnsiTheme="majorHAnsi" w:cstheme="majorHAnsi"/>
              </w:rPr>
              <w:t xml:space="preserve">ntelligence Components, oversees the $188 </w:t>
            </w:r>
            <w:r>
              <w:rPr>
                <w:rFonts w:asciiTheme="majorHAnsi" w:hAnsiTheme="majorHAnsi" w:cstheme="majorHAnsi"/>
              </w:rPr>
              <w:t>military intelligence program, the defense portion of the $548 national intelligence p</w:t>
            </w:r>
            <w:r w:rsidRPr="000A30E3">
              <w:rPr>
                <w:rFonts w:asciiTheme="majorHAnsi" w:hAnsiTheme="majorHAnsi" w:cstheme="majorHAnsi"/>
              </w:rPr>
              <w:t>rogram, the int</w:t>
            </w:r>
            <w:r>
              <w:rPr>
                <w:rFonts w:asciiTheme="majorHAnsi" w:hAnsiTheme="majorHAnsi" w:cstheme="majorHAnsi"/>
              </w:rPr>
              <w:t>elligence interests within the battlespace aw</w:t>
            </w:r>
            <w:r w:rsidRPr="000A30E3">
              <w:rPr>
                <w:rFonts w:asciiTheme="majorHAnsi" w:hAnsiTheme="majorHAnsi" w:cstheme="majorHAnsi"/>
              </w:rPr>
              <w:t>areness portfolio</w:t>
            </w:r>
            <w:r>
              <w:rPr>
                <w:rFonts w:asciiTheme="majorHAnsi" w:hAnsiTheme="majorHAnsi" w:cstheme="majorHAnsi"/>
              </w:rPr>
              <w:t xml:space="preserve"> and</w:t>
            </w:r>
            <w:r w:rsidRPr="000A30E3">
              <w:rPr>
                <w:rFonts w:asciiTheme="majorHAnsi" w:hAnsiTheme="majorHAnsi" w:cstheme="majorHAnsi"/>
              </w:rPr>
              <w:t xml:space="preserve"> over 110,000 personnel.</w:t>
            </w:r>
          </w:p>
          <w:p w:rsidR="00EB68BC" w:rsidRPr="000A30E3" w:rsidRDefault="00EB68BC" w:rsidP="00EB68BC">
            <w:pPr>
              <w:pStyle w:val="ListParagraph"/>
              <w:numPr>
                <w:ilvl w:val="0"/>
                <w:numId w:val="1"/>
              </w:numPr>
              <w:rPr>
                <w:rFonts w:asciiTheme="majorHAnsi" w:hAnsiTheme="majorHAnsi" w:cstheme="majorHAnsi"/>
              </w:rPr>
            </w:pPr>
            <w:r w:rsidRPr="000A30E3">
              <w:rPr>
                <w:rFonts w:asciiTheme="majorHAnsi" w:hAnsiTheme="majorHAnsi" w:cstheme="majorHAnsi"/>
              </w:rPr>
              <w:t xml:space="preserve">Serves as the principal interface with the Central Intelligence Agency and other elements of the </w:t>
            </w:r>
            <w:r>
              <w:rPr>
                <w:rFonts w:asciiTheme="majorHAnsi" w:hAnsiTheme="majorHAnsi" w:cstheme="majorHAnsi"/>
              </w:rPr>
              <w:t>intelligence community and</w:t>
            </w:r>
            <w:r w:rsidRPr="000A30E3">
              <w:rPr>
                <w:rFonts w:asciiTheme="majorHAnsi" w:hAnsiTheme="majorHAnsi" w:cstheme="majorHAnsi"/>
              </w:rPr>
              <w:t xml:space="preserve"> represents the </w:t>
            </w:r>
            <w:r>
              <w:rPr>
                <w:rFonts w:asciiTheme="majorHAnsi" w:hAnsiTheme="majorHAnsi" w:cstheme="majorHAnsi"/>
              </w:rPr>
              <w:t>Department of Defense</w:t>
            </w:r>
            <w:r w:rsidRPr="000A30E3">
              <w:rPr>
                <w:rFonts w:asciiTheme="majorHAnsi" w:hAnsiTheme="majorHAnsi" w:cstheme="majorHAnsi"/>
              </w:rPr>
              <w:t xml:space="preserve"> on intelligence, counterintelligence</w:t>
            </w:r>
            <w:r>
              <w:rPr>
                <w:rFonts w:asciiTheme="majorHAnsi" w:hAnsiTheme="majorHAnsi" w:cstheme="majorHAnsi"/>
              </w:rPr>
              <w:t xml:space="preserve"> and</w:t>
            </w:r>
            <w:r w:rsidRPr="000A30E3">
              <w:rPr>
                <w:rFonts w:asciiTheme="majorHAnsi" w:hAnsiTheme="majorHAnsi" w:cstheme="majorHAnsi"/>
              </w:rPr>
              <w:t xml:space="preserve"> security and sensitive activities at the National Security Council.</w:t>
            </w:r>
          </w:p>
          <w:p w:rsidR="00EB68BC" w:rsidRPr="000A30E3" w:rsidRDefault="00EB68BC" w:rsidP="00EB68BC">
            <w:pPr>
              <w:numPr>
                <w:ilvl w:val="0"/>
                <w:numId w:val="1"/>
              </w:numPr>
              <w:contextualSpacing/>
              <w:rPr>
                <w:rFonts w:asciiTheme="majorHAnsi" w:hAnsiTheme="majorHAnsi" w:cstheme="majorHAnsi"/>
              </w:rPr>
            </w:pPr>
            <w:r w:rsidRPr="000A30E3">
              <w:rPr>
                <w:rFonts w:asciiTheme="majorHAnsi" w:hAnsiTheme="majorHAnsi" w:cstheme="majorHAnsi"/>
              </w:rPr>
              <w:t xml:space="preserve">Serves as the </w:t>
            </w:r>
            <w:r>
              <w:rPr>
                <w:rFonts w:asciiTheme="majorHAnsi" w:hAnsiTheme="majorHAnsi" w:cstheme="majorHAnsi"/>
              </w:rPr>
              <w:t xml:space="preserve">primary representative of the secretary of defense </w:t>
            </w:r>
            <w:r w:rsidRPr="000A30E3">
              <w:rPr>
                <w:rFonts w:asciiTheme="majorHAnsi" w:hAnsiTheme="majorHAnsi" w:cstheme="majorHAnsi"/>
              </w:rPr>
              <w:t>to the ODNI and other members of the IC.</w:t>
            </w:r>
          </w:p>
          <w:p w:rsidR="00EB68BC" w:rsidRPr="000A30E3" w:rsidRDefault="00EB68BC" w:rsidP="00EB68BC">
            <w:pPr>
              <w:numPr>
                <w:ilvl w:val="0"/>
                <w:numId w:val="1"/>
              </w:numPr>
              <w:contextualSpacing/>
              <w:rPr>
                <w:rFonts w:asciiTheme="majorHAnsi" w:hAnsiTheme="majorHAnsi" w:cstheme="majorHAnsi"/>
              </w:rPr>
            </w:pPr>
            <w:r w:rsidRPr="000A30E3">
              <w:rPr>
                <w:rFonts w:asciiTheme="majorHAnsi" w:hAnsiTheme="majorHAnsi" w:cstheme="majorHAnsi"/>
              </w:rPr>
              <w:t>Exercises policy oversight of personnel in defense intelligence positions to ensure that Defense intelligence, counterintelligence</w:t>
            </w:r>
            <w:r>
              <w:rPr>
                <w:rFonts w:asciiTheme="majorHAnsi" w:hAnsiTheme="majorHAnsi" w:cstheme="majorHAnsi"/>
              </w:rPr>
              <w:t xml:space="preserve"> and</w:t>
            </w:r>
            <w:r w:rsidRPr="000A30E3">
              <w:rPr>
                <w:rFonts w:asciiTheme="majorHAnsi" w:hAnsiTheme="majorHAnsi" w:cstheme="majorHAnsi"/>
              </w:rPr>
              <w:t xml:space="preserve"> security components are manned, trained, equipped</w:t>
            </w:r>
            <w:r>
              <w:rPr>
                <w:rFonts w:asciiTheme="majorHAnsi" w:hAnsiTheme="majorHAnsi" w:cstheme="majorHAnsi"/>
              </w:rPr>
              <w:t xml:space="preserve"> and</w:t>
            </w:r>
            <w:r w:rsidRPr="000A30E3">
              <w:rPr>
                <w:rFonts w:asciiTheme="majorHAnsi" w:hAnsiTheme="majorHAnsi" w:cstheme="majorHAnsi"/>
              </w:rPr>
              <w:t xml:space="preserve"> structured to support the missions of DOD and </w:t>
            </w:r>
            <w:r>
              <w:rPr>
                <w:rFonts w:asciiTheme="majorHAnsi" w:hAnsiTheme="majorHAnsi" w:cstheme="majorHAnsi"/>
              </w:rPr>
              <w:t>fully satisfiscal  the needs of the combatant commands, the military d</w:t>
            </w:r>
            <w:r w:rsidRPr="000A30E3">
              <w:rPr>
                <w:rFonts w:asciiTheme="majorHAnsi" w:hAnsiTheme="majorHAnsi" w:cstheme="majorHAnsi"/>
              </w:rPr>
              <w:t>epartments</w:t>
            </w:r>
            <w:r>
              <w:rPr>
                <w:rFonts w:asciiTheme="majorHAnsi" w:hAnsiTheme="majorHAnsi" w:cstheme="majorHAnsi"/>
              </w:rPr>
              <w:t xml:space="preserve"> and</w:t>
            </w:r>
            <w:r w:rsidRPr="000A30E3">
              <w:rPr>
                <w:rFonts w:asciiTheme="majorHAnsi" w:hAnsiTheme="majorHAnsi" w:cstheme="majorHAnsi"/>
              </w:rPr>
              <w:t xml:space="preserve"> the ODNI, as appropriate.</w:t>
            </w:r>
          </w:p>
          <w:p w:rsidR="00EB68BC" w:rsidRPr="000A30E3" w:rsidRDefault="00EB68BC" w:rsidP="00EB68BC">
            <w:pPr>
              <w:numPr>
                <w:ilvl w:val="0"/>
                <w:numId w:val="1"/>
              </w:numPr>
              <w:contextualSpacing/>
              <w:rPr>
                <w:rFonts w:asciiTheme="majorHAnsi" w:hAnsiTheme="majorHAnsi" w:cstheme="majorHAnsi"/>
              </w:rPr>
            </w:pPr>
            <w:r>
              <w:rPr>
                <w:rFonts w:asciiTheme="majorHAnsi" w:hAnsiTheme="majorHAnsi" w:cstheme="majorHAnsi"/>
              </w:rPr>
              <w:t>Oversees all d</w:t>
            </w:r>
            <w:r w:rsidRPr="000A30E3">
              <w:rPr>
                <w:rFonts w:asciiTheme="majorHAnsi" w:hAnsiTheme="majorHAnsi" w:cstheme="majorHAnsi"/>
              </w:rPr>
              <w:t>efense intelligence budgetary matters to ensure compliance with the budgetary poli</w:t>
            </w:r>
            <w:r>
              <w:rPr>
                <w:rFonts w:asciiTheme="majorHAnsi" w:hAnsiTheme="majorHAnsi" w:cstheme="majorHAnsi"/>
              </w:rPr>
              <w:t>cies issued by the DNI for the national intelligence p</w:t>
            </w:r>
            <w:r w:rsidRPr="000A30E3">
              <w:rPr>
                <w:rFonts w:asciiTheme="majorHAnsi" w:hAnsiTheme="majorHAnsi" w:cstheme="majorHAnsi"/>
              </w:rPr>
              <w:t>rograms.</w:t>
            </w:r>
          </w:p>
          <w:p w:rsidR="00EB68BC" w:rsidRPr="000A30E3" w:rsidRDefault="00EB68BC" w:rsidP="00EB68BC">
            <w:pPr>
              <w:numPr>
                <w:ilvl w:val="0"/>
                <w:numId w:val="1"/>
              </w:numPr>
              <w:contextualSpacing/>
              <w:rPr>
                <w:rFonts w:asciiTheme="majorHAnsi" w:hAnsiTheme="majorHAnsi" w:cstheme="majorHAnsi"/>
              </w:rPr>
            </w:pPr>
            <w:r>
              <w:rPr>
                <w:rFonts w:asciiTheme="majorHAnsi" w:hAnsiTheme="majorHAnsi" w:cstheme="majorHAnsi"/>
              </w:rPr>
              <w:t>Supports the assistant secretary of defense for legislative affairs and undersecretary of defense c</w:t>
            </w:r>
            <w:r w:rsidRPr="000A30E3">
              <w:rPr>
                <w:rFonts w:asciiTheme="majorHAnsi" w:hAnsiTheme="majorHAnsi" w:cstheme="majorHAnsi"/>
              </w:rPr>
              <w:t>omptroller in presenting, justi</w:t>
            </w:r>
            <w:r>
              <w:rPr>
                <w:rFonts w:asciiTheme="majorHAnsi" w:hAnsiTheme="majorHAnsi" w:cstheme="majorHAnsi"/>
              </w:rPr>
              <w:t xml:space="preserve">fiscal </w:t>
            </w:r>
            <w:r w:rsidRPr="000A30E3">
              <w:rPr>
                <w:rFonts w:asciiTheme="majorHAnsi" w:hAnsiTheme="majorHAnsi" w:cstheme="majorHAnsi"/>
              </w:rPr>
              <w:t>ing</w:t>
            </w:r>
            <w:r>
              <w:rPr>
                <w:rFonts w:asciiTheme="majorHAnsi" w:hAnsiTheme="majorHAnsi" w:cstheme="majorHAnsi"/>
              </w:rPr>
              <w:t xml:space="preserve"> and</w:t>
            </w:r>
            <w:r w:rsidRPr="000A30E3">
              <w:rPr>
                <w:rFonts w:asciiTheme="majorHAnsi" w:hAnsiTheme="majorHAnsi" w:cstheme="majorHAnsi"/>
              </w:rPr>
              <w:t xml:space="preserve"> defending intelligence programs and budgets before Congress as we</w:t>
            </w:r>
            <w:r>
              <w:rPr>
                <w:rFonts w:asciiTheme="majorHAnsi" w:hAnsiTheme="majorHAnsi" w:cstheme="majorHAnsi"/>
              </w:rPr>
              <w:t>ll as evaluating and assessing c</w:t>
            </w:r>
            <w:r w:rsidRPr="000A30E3">
              <w:rPr>
                <w:rFonts w:asciiTheme="majorHAnsi" w:hAnsiTheme="majorHAnsi" w:cstheme="majorHAnsi"/>
              </w:rPr>
              <w:t>ongressional activity for impact on assigned areas of responsibility.</w:t>
            </w:r>
          </w:p>
        </w:tc>
      </w:tr>
      <w:tr w:rsidR="00EB68BC" w:rsidRPr="000A30E3"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A30E3" w:rsidRDefault="00EB68BC" w:rsidP="00EB68BC">
            <w:pPr>
              <w:contextualSpacing/>
              <w:rPr>
                <w:rFonts w:asciiTheme="majorHAnsi" w:hAnsiTheme="majorHAnsi" w:cstheme="majorHAnsi"/>
              </w:rPr>
            </w:pPr>
            <w:r w:rsidRPr="000A30E3">
              <w:rPr>
                <w:rFonts w:asciiTheme="majorHAnsi" w:hAnsiTheme="majorHAnsi" w:cstheme="majorHAnsi"/>
              </w:rPr>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EB68BC" w:rsidRPr="000A30E3" w:rsidRDefault="00EB68BC" w:rsidP="00EB68BC">
            <w:pPr>
              <w:ind w:left="72"/>
              <w:contextualSpacing/>
              <w:jc w:val="center"/>
              <w:rPr>
                <w:rFonts w:asciiTheme="majorHAnsi" w:hAnsiTheme="majorHAnsi" w:cstheme="majorHAnsi"/>
              </w:rPr>
            </w:pPr>
          </w:p>
          <w:p w:rsidR="00EB68BC" w:rsidRPr="000A30E3" w:rsidRDefault="00EB68BC" w:rsidP="00EB68BC">
            <w:pPr>
              <w:ind w:left="72"/>
              <w:contextualSpacing/>
              <w:jc w:val="center"/>
              <w:rPr>
                <w:rFonts w:asciiTheme="majorHAnsi" w:hAnsiTheme="majorHAnsi" w:cstheme="majorHAnsi"/>
              </w:rPr>
            </w:pPr>
          </w:p>
          <w:p w:rsidR="00EB68BC" w:rsidRPr="000A30E3" w:rsidRDefault="00EB68BC" w:rsidP="00EB68BC">
            <w:pPr>
              <w:ind w:left="72"/>
              <w:contextualSpacing/>
              <w:jc w:val="center"/>
              <w:rPr>
                <w:rFonts w:asciiTheme="majorHAnsi" w:hAnsiTheme="majorHAnsi" w:cstheme="majorHAnsi"/>
              </w:rPr>
            </w:pPr>
            <w:r>
              <w:rPr>
                <w:rFonts w:asciiTheme="majorHAnsi" w:hAnsiTheme="majorHAnsi" w:cstheme="majorHAnsi"/>
              </w:rPr>
              <w:t>[Depends on policy priorities of the administration]</w:t>
            </w:r>
          </w:p>
          <w:p w:rsidR="00EB68BC" w:rsidRPr="000A30E3" w:rsidRDefault="00EB68BC" w:rsidP="00EB68BC">
            <w:pPr>
              <w:ind w:left="72"/>
              <w:contextualSpacing/>
              <w:jc w:val="center"/>
              <w:rPr>
                <w:rFonts w:asciiTheme="majorHAnsi" w:hAnsiTheme="majorHAnsi" w:cstheme="majorHAnsi"/>
              </w:rPr>
            </w:pPr>
          </w:p>
          <w:p w:rsidR="00EB68BC" w:rsidRPr="000A30E3" w:rsidRDefault="00EB68BC" w:rsidP="00EB68BC">
            <w:pPr>
              <w:ind w:left="72"/>
              <w:contextualSpacing/>
              <w:jc w:val="center"/>
              <w:rPr>
                <w:rFonts w:asciiTheme="majorHAnsi" w:hAnsiTheme="majorHAnsi" w:cstheme="majorHAnsi"/>
              </w:rPr>
            </w:pPr>
          </w:p>
        </w:tc>
      </w:tr>
      <w:tr w:rsidR="00EB68BC" w:rsidRPr="000A30E3"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0A30E3" w:rsidRDefault="00EB68BC" w:rsidP="00EB68BC">
            <w:pPr>
              <w:contextualSpacing/>
              <w:jc w:val="center"/>
              <w:rPr>
                <w:rFonts w:asciiTheme="majorHAnsi" w:hAnsiTheme="majorHAnsi" w:cstheme="majorHAnsi"/>
                <w:b/>
              </w:rPr>
            </w:pPr>
            <w:r w:rsidRPr="000A30E3">
              <w:rPr>
                <w:rFonts w:asciiTheme="majorHAnsi" w:hAnsiTheme="majorHAnsi" w:cstheme="majorHAnsi"/>
                <w:b/>
              </w:rPr>
              <w:t>REQUIREMENTS AND COMPETENCIES</w:t>
            </w:r>
          </w:p>
        </w:tc>
      </w:tr>
      <w:tr w:rsidR="00EB68BC" w:rsidRPr="000A30E3"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A30E3" w:rsidRDefault="00EB68BC" w:rsidP="00EB68BC">
            <w:pPr>
              <w:contextualSpacing/>
              <w:rPr>
                <w:rFonts w:asciiTheme="majorHAnsi" w:hAnsiTheme="majorHAnsi" w:cstheme="majorHAnsi"/>
              </w:rPr>
            </w:pPr>
            <w:r w:rsidRPr="000A30E3">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EB68BC" w:rsidRDefault="00EB68BC" w:rsidP="00EB68BC">
            <w:pPr>
              <w:pStyle w:val="ListParagraph"/>
              <w:numPr>
                <w:ilvl w:val="0"/>
                <w:numId w:val="3"/>
              </w:numPr>
              <w:rPr>
                <w:rFonts w:asciiTheme="majorHAnsi" w:hAnsiTheme="majorHAnsi" w:cstheme="majorHAnsi"/>
              </w:rPr>
            </w:pPr>
            <w:r>
              <w:rPr>
                <w:rFonts w:asciiTheme="majorHAnsi" w:hAnsiTheme="majorHAnsi" w:cstheme="majorHAnsi"/>
              </w:rPr>
              <w:t>A</w:t>
            </w:r>
            <w:r w:rsidRPr="00E20F54">
              <w:rPr>
                <w:rFonts w:asciiTheme="majorHAnsi" w:hAnsiTheme="majorHAnsi" w:cstheme="majorHAnsi"/>
              </w:rPr>
              <w:t>ppointed from civilian life</w:t>
            </w:r>
            <w:r>
              <w:rPr>
                <w:rFonts w:asciiTheme="majorHAnsi" w:hAnsiTheme="majorHAnsi" w:cstheme="majorHAnsi"/>
              </w:rPr>
              <w:t xml:space="preserve"> (10 U.S.C. </w:t>
            </w:r>
            <w:r w:rsidRPr="00E20F54">
              <w:rPr>
                <w:rFonts w:asciiTheme="majorHAnsi" w:hAnsiTheme="majorHAnsi" w:cstheme="majorHAnsi"/>
              </w:rPr>
              <w:t>§ 137</w:t>
            </w:r>
            <w:r>
              <w:rPr>
                <w:rFonts w:asciiTheme="majorHAnsi" w:hAnsiTheme="majorHAnsi" w:cstheme="majorHAnsi"/>
              </w:rPr>
              <w:t>)</w:t>
            </w:r>
          </w:p>
          <w:p w:rsidR="00EB68BC" w:rsidRPr="000A30E3" w:rsidRDefault="00EB68BC" w:rsidP="00EB68BC">
            <w:pPr>
              <w:pStyle w:val="ListParagraph"/>
              <w:numPr>
                <w:ilvl w:val="0"/>
                <w:numId w:val="3"/>
              </w:numPr>
              <w:rPr>
                <w:rFonts w:asciiTheme="majorHAnsi" w:hAnsiTheme="majorHAnsi" w:cstheme="majorHAnsi"/>
              </w:rPr>
            </w:pPr>
            <w:r w:rsidRPr="000A30E3">
              <w:rPr>
                <w:rFonts w:asciiTheme="majorHAnsi" w:hAnsiTheme="majorHAnsi" w:cstheme="majorHAnsi"/>
              </w:rPr>
              <w:t>Extensive experience in the IC</w:t>
            </w:r>
          </w:p>
          <w:p w:rsidR="00EB68BC" w:rsidRPr="000A30E3" w:rsidRDefault="00EB68BC" w:rsidP="00EB68BC">
            <w:pPr>
              <w:pStyle w:val="ListParagraph"/>
              <w:numPr>
                <w:ilvl w:val="0"/>
                <w:numId w:val="3"/>
              </w:numPr>
              <w:rPr>
                <w:rFonts w:asciiTheme="majorHAnsi" w:hAnsiTheme="majorHAnsi" w:cstheme="majorHAnsi"/>
              </w:rPr>
            </w:pPr>
            <w:r w:rsidRPr="000A30E3">
              <w:rPr>
                <w:rFonts w:asciiTheme="majorHAnsi" w:hAnsiTheme="majorHAnsi" w:cstheme="majorHAnsi"/>
              </w:rPr>
              <w:t>Strong substantive expertise in military affairs and strategy</w:t>
            </w:r>
          </w:p>
          <w:p w:rsidR="00EB68BC" w:rsidRPr="000A30E3" w:rsidRDefault="00EB68BC" w:rsidP="00EB68BC">
            <w:pPr>
              <w:pStyle w:val="ListParagraph"/>
              <w:numPr>
                <w:ilvl w:val="0"/>
                <w:numId w:val="3"/>
              </w:numPr>
              <w:rPr>
                <w:rFonts w:asciiTheme="majorHAnsi" w:hAnsiTheme="majorHAnsi" w:cstheme="majorHAnsi"/>
              </w:rPr>
            </w:pPr>
            <w:r w:rsidRPr="000A30E3">
              <w:rPr>
                <w:rFonts w:asciiTheme="majorHAnsi" w:hAnsiTheme="majorHAnsi" w:cstheme="majorHAnsi"/>
              </w:rPr>
              <w:t>Excellent leadership and managerial experience</w:t>
            </w:r>
          </w:p>
        </w:tc>
      </w:tr>
      <w:tr w:rsidR="00EB68BC" w:rsidRPr="000A30E3"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A30E3" w:rsidRDefault="00EB68BC" w:rsidP="00EB68BC">
            <w:pPr>
              <w:contextualSpacing/>
              <w:rPr>
                <w:rFonts w:asciiTheme="majorHAnsi" w:hAnsiTheme="majorHAnsi" w:cstheme="majorHAnsi"/>
              </w:rPr>
            </w:pPr>
            <w:r w:rsidRPr="000A30E3">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EB68BC" w:rsidRPr="000A30E3" w:rsidRDefault="00EB68BC" w:rsidP="00EB68BC">
            <w:pPr>
              <w:pStyle w:val="ListParagraph"/>
              <w:numPr>
                <w:ilvl w:val="0"/>
                <w:numId w:val="4"/>
              </w:numPr>
              <w:rPr>
                <w:rFonts w:asciiTheme="majorHAnsi" w:hAnsiTheme="majorHAnsi" w:cstheme="majorHAnsi"/>
              </w:rPr>
            </w:pPr>
            <w:r w:rsidRPr="000A30E3">
              <w:rPr>
                <w:rFonts w:asciiTheme="majorHAnsi" w:hAnsiTheme="majorHAnsi" w:cstheme="majorHAnsi"/>
              </w:rPr>
              <w:t>Strong interpersonal and communication skills</w:t>
            </w:r>
          </w:p>
          <w:p w:rsidR="00EB68BC" w:rsidRPr="000A30E3" w:rsidRDefault="00EB68BC" w:rsidP="00EB68BC">
            <w:pPr>
              <w:pStyle w:val="ListParagraph"/>
              <w:numPr>
                <w:ilvl w:val="0"/>
                <w:numId w:val="4"/>
              </w:numPr>
              <w:rPr>
                <w:rFonts w:asciiTheme="majorHAnsi" w:hAnsiTheme="majorHAnsi" w:cstheme="majorHAnsi"/>
              </w:rPr>
            </w:pPr>
            <w:r w:rsidRPr="000A30E3">
              <w:rPr>
                <w:rFonts w:asciiTheme="majorHAnsi" w:hAnsiTheme="majorHAnsi" w:cstheme="majorHAnsi"/>
              </w:rPr>
              <w:t>Ability to integrate diverse missions and organizations</w:t>
            </w:r>
          </w:p>
          <w:p w:rsidR="00EB68BC" w:rsidRPr="000A30E3" w:rsidRDefault="00EB68BC" w:rsidP="00EB68BC">
            <w:pPr>
              <w:pStyle w:val="ListParagraph"/>
              <w:numPr>
                <w:ilvl w:val="0"/>
                <w:numId w:val="4"/>
              </w:numPr>
              <w:rPr>
                <w:rFonts w:asciiTheme="majorHAnsi" w:hAnsiTheme="majorHAnsi" w:cstheme="majorHAnsi"/>
              </w:rPr>
            </w:pPr>
            <w:r w:rsidRPr="000A30E3">
              <w:rPr>
                <w:rFonts w:asciiTheme="majorHAnsi" w:hAnsiTheme="majorHAnsi" w:cstheme="majorHAnsi"/>
              </w:rPr>
              <w:t>Ability to work under high pressure</w:t>
            </w:r>
          </w:p>
          <w:p w:rsidR="00EB68BC" w:rsidRPr="000A30E3" w:rsidRDefault="00EB68BC" w:rsidP="00EB68BC">
            <w:pPr>
              <w:pStyle w:val="ListParagraph"/>
              <w:numPr>
                <w:ilvl w:val="0"/>
                <w:numId w:val="4"/>
              </w:numPr>
              <w:rPr>
                <w:rFonts w:asciiTheme="majorHAnsi" w:hAnsiTheme="majorHAnsi" w:cstheme="majorHAnsi"/>
                <w:bCs/>
                <w:i/>
              </w:rPr>
            </w:pPr>
            <w:r w:rsidRPr="000A30E3">
              <w:rPr>
                <w:rFonts w:asciiTheme="majorHAnsi" w:hAnsiTheme="majorHAnsi" w:cstheme="majorHAnsi"/>
              </w:rPr>
              <w:t>Ability to handle sensitive matters</w:t>
            </w:r>
          </w:p>
        </w:tc>
      </w:tr>
      <w:tr w:rsidR="00EB68BC" w:rsidRPr="000A30E3"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0A30E3" w:rsidRDefault="00EB68BC" w:rsidP="00EB68BC">
            <w:pPr>
              <w:contextualSpacing/>
              <w:jc w:val="center"/>
              <w:rPr>
                <w:rFonts w:asciiTheme="majorHAnsi" w:hAnsiTheme="majorHAnsi" w:cstheme="majorHAnsi"/>
                <w:b/>
              </w:rPr>
            </w:pPr>
            <w:r w:rsidRPr="000A30E3">
              <w:rPr>
                <w:rFonts w:asciiTheme="majorHAnsi" w:hAnsiTheme="majorHAnsi" w:cstheme="majorHAnsi"/>
                <w:b/>
              </w:rPr>
              <w:t>PAST APPOINTEES</w:t>
            </w:r>
          </w:p>
        </w:tc>
      </w:tr>
      <w:tr w:rsidR="00EB68BC" w:rsidRPr="000A30E3"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0A30E3" w:rsidRDefault="00EB68BC" w:rsidP="00EB68BC">
            <w:pPr>
              <w:contextualSpacing/>
              <w:rPr>
                <w:rFonts w:asciiTheme="majorHAnsi" w:hAnsiTheme="majorHAnsi" w:cstheme="majorHAnsi"/>
              </w:rPr>
            </w:pPr>
            <w:r w:rsidRPr="000A30E3">
              <w:rPr>
                <w:rFonts w:asciiTheme="majorHAnsi" w:hAnsiTheme="majorHAnsi" w:cstheme="majorHAnsi"/>
              </w:rPr>
              <w:t>Marcel Lettre (2015 to present) – Acting Under Secretary of Defense for Intelligence; Principal Deputy Under Secretary of Defense for Intelligence; Special Assistant to the Secretary of Defense; Principal Deputy Assistant Secretary of Defense for Legislative Affairs</w:t>
            </w:r>
          </w:p>
        </w:tc>
      </w:tr>
      <w:tr w:rsidR="00EB68BC" w:rsidRPr="000A30E3"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0A30E3" w:rsidRDefault="00EB68BC" w:rsidP="00EB68BC">
            <w:pPr>
              <w:tabs>
                <w:tab w:val="left" w:pos="2505"/>
              </w:tabs>
              <w:contextualSpacing/>
              <w:rPr>
                <w:rFonts w:asciiTheme="majorHAnsi" w:hAnsiTheme="majorHAnsi" w:cstheme="majorHAnsi"/>
              </w:rPr>
            </w:pPr>
            <w:r w:rsidRPr="000A30E3">
              <w:rPr>
                <w:rFonts w:asciiTheme="majorHAnsi" w:hAnsiTheme="majorHAnsi" w:cstheme="majorHAnsi"/>
              </w:rPr>
              <w:t>Michael Vickers (2011 to 2015) – Assistant Secretary of Defense for Special Operations/Low-Intensity &amp; Interdependent Capabilities; Acting Under Secretary of Defense for Intelligence; Special Forces Officer; CIA Operations Officer</w:t>
            </w:r>
          </w:p>
        </w:tc>
      </w:tr>
      <w:tr w:rsidR="00EB68BC" w:rsidRPr="000A30E3"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0A30E3" w:rsidRDefault="00EB68BC" w:rsidP="00EB68BC">
            <w:pPr>
              <w:contextualSpacing/>
              <w:rPr>
                <w:rFonts w:asciiTheme="majorHAnsi" w:hAnsiTheme="majorHAnsi" w:cstheme="majorHAnsi"/>
              </w:rPr>
            </w:pPr>
            <w:r w:rsidRPr="000A30E3">
              <w:rPr>
                <w:rFonts w:asciiTheme="majorHAnsi" w:hAnsiTheme="majorHAnsi" w:cstheme="majorHAnsi"/>
              </w:rPr>
              <w:t xml:space="preserve">James R. Clapper </w:t>
            </w:r>
            <w:r w:rsidRPr="000A30E3">
              <w:rPr>
                <w:rFonts w:asciiTheme="majorHAnsi" w:hAnsiTheme="majorHAnsi" w:cstheme="majorHAnsi"/>
                <w:bCs/>
              </w:rPr>
              <w:t>(2008 to 2011) – Advisor to the Secretary of Defense; Director, National Imagery and Mapping Agency; Member, Downing Assessment Task Force; Lieutenant General, U.S. Air Force; Director of Intelligence for war-fighting commands U.S. Forces Korea, Pacific Command</w:t>
            </w:r>
            <w:r>
              <w:rPr>
                <w:rFonts w:asciiTheme="majorHAnsi" w:hAnsiTheme="majorHAnsi" w:cstheme="majorHAnsi"/>
                <w:bCs/>
              </w:rPr>
              <w:t xml:space="preserve"> and</w:t>
            </w:r>
            <w:r w:rsidRPr="000A30E3">
              <w:rPr>
                <w:rFonts w:asciiTheme="majorHAnsi" w:hAnsiTheme="majorHAnsi" w:cstheme="majorHAnsi"/>
                <w:bCs/>
              </w:rPr>
              <w:t xml:space="preserve"> Strategic Air Command</w:t>
            </w:r>
          </w:p>
        </w:tc>
      </w:tr>
    </w:tbl>
    <w:p w:rsidR="00EB68BC" w:rsidRPr="00782816" w:rsidRDefault="00EB68BC" w:rsidP="00EB68BC">
      <w:pPr>
        <w:rPr>
          <w:rFonts w:asciiTheme="majorHAnsi" w:hAnsiTheme="majorHAnsi" w:cstheme="majorHAnsi"/>
          <w:sz w:val="20"/>
        </w:rPr>
      </w:pPr>
    </w:p>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121" w:name="_Toc465779685"/>
      <w:r w:rsidRPr="0017272D">
        <w:t>POSITION DESCRIPTION</w:t>
      </w:r>
      <w:bookmarkEnd w:id="121"/>
    </w:p>
    <w:p w:rsidR="00EB68BC" w:rsidRPr="00661AE5" w:rsidRDefault="00EB68BC" w:rsidP="00EB68BC">
      <w:pPr>
        <w:pStyle w:val="Heading1"/>
        <w:spacing w:before="120"/>
      </w:pPr>
      <w:bookmarkStart w:id="122" w:name="_under_secretary_for"/>
      <w:bookmarkStart w:id="123" w:name="_Toc465846358"/>
      <w:bookmarkEnd w:id="122"/>
      <w:r>
        <w:t xml:space="preserve">under secretary for policy, </w:t>
      </w:r>
      <w:r w:rsidRPr="00661AE5">
        <w:t>Department</w:t>
      </w:r>
      <w:r>
        <w:t xml:space="preserve"> of defense</w:t>
      </w:r>
      <w:bookmarkEnd w:id="123"/>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8"/>
        <w:gridCol w:w="6618"/>
      </w:tblGrid>
      <w:tr w:rsidR="00EB68BC" w:rsidRPr="004C7BA4" w:rsidTr="00EB68BC">
        <w:trPr>
          <w:trHeight w:val="32"/>
        </w:trPr>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4C7BA4" w:rsidRDefault="00EB68BC" w:rsidP="00EB68BC">
            <w:pPr>
              <w:contextualSpacing/>
              <w:jc w:val="center"/>
              <w:rPr>
                <w:rFonts w:asciiTheme="majorHAnsi" w:hAnsiTheme="majorHAnsi" w:cstheme="majorHAnsi"/>
                <w:b/>
              </w:rPr>
            </w:pPr>
            <w:r w:rsidRPr="004C7BA4">
              <w:rPr>
                <w:rFonts w:asciiTheme="majorHAnsi" w:hAnsiTheme="majorHAnsi" w:cstheme="majorHAnsi"/>
                <w:b/>
              </w:rPr>
              <w:t>OVERVIEW</w:t>
            </w:r>
          </w:p>
        </w:tc>
      </w:tr>
      <w:tr w:rsidR="00EB68BC" w:rsidRPr="004C7BA4"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C7BA4" w:rsidRDefault="00EB68BC" w:rsidP="00EB68BC">
            <w:pPr>
              <w:contextualSpacing/>
              <w:rPr>
                <w:rFonts w:asciiTheme="majorHAnsi" w:hAnsiTheme="majorHAnsi" w:cstheme="majorHAnsi"/>
              </w:rPr>
            </w:pPr>
            <w:r w:rsidRPr="004C7BA4">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rsidR="00EB68BC" w:rsidRPr="004C7BA4" w:rsidRDefault="00EB68BC" w:rsidP="00EB68BC">
            <w:pPr>
              <w:contextualSpacing/>
              <w:rPr>
                <w:rFonts w:asciiTheme="majorHAnsi" w:hAnsiTheme="majorHAnsi" w:cstheme="majorHAnsi"/>
                <w:bCs/>
              </w:rPr>
            </w:pPr>
            <w:r w:rsidRPr="004C7BA4">
              <w:rPr>
                <w:rFonts w:asciiTheme="majorHAnsi" w:hAnsiTheme="majorHAnsi" w:cstheme="majorHAnsi"/>
                <w:bCs/>
              </w:rPr>
              <w:t>Armed Services</w:t>
            </w:r>
          </w:p>
        </w:tc>
      </w:tr>
      <w:tr w:rsidR="00EB68BC" w:rsidRPr="004C7BA4"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C7BA4" w:rsidRDefault="00EB68BC" w:rsidP="00EB68BC">
            <w:pPr>
              <w:contextualSpacing/>
              <w:rPr>
                <w:rFonts w:asciiTheme="majorHAnsi" w:hAnsiTheme="majorHAnsi" w:cstheme="majorHAnsi"/>
              </w:rPr>
            </w:pPr>
            <w:r w:rsidRPr="004C7BA4">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EB68BC" w:rsidRPr="004C7BA4" w:rsidRDefault="00EB68BC" w:rsidP="00EB68BC">
            <w:pPr>
              <w:contextualSpacing/>
              <w:rPr>
                <w:rFonts w:asciiTheme="majorHAnsi" w:hAnsiTheme="majorHAnsi" w:cstheme="majorHAnsi"/>
              </w:rPr>
            </w:pPr>
            <w:r w:rsidRPr="004C7BA4">
              <w:rPr>
                <w:rFonts w:asciiTheme="majorHAnsi" w:hAnsiTheme="majorHAnsi" w:cstheme="majorHAnsi"/>
                <w:bCs/>
              </w:rPr>
              <w:t>The mission of the Department of Defense is to provide the military forces needed to deter war and to protect the security of our country.</w:t>
            </w:r>
          </w:p>
        </w:tc>
      </w:tr>
      <w:tr w:rsidR="00EB68BC" w:rsidRPr="004C7BA4"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C7BA4" w:rsidRDefault="00EB68BC" w:rsidP="00EB68BC">
            <w:pPr>
              <w:contextualSpacing/>
              <w:rPr>
                <w:rFonts w:asciiTheme="majorHAnsi" w:hAnsiTheme="majorHAnsi" w:cstheme="majorHAnsi"/>
              </w:rPr>
            </w:pPr>
            <w:r w:rsidRPr="004C7BA4">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EB68BC" w:rsidRPr="004C7BA4" w:rsidRDefault="00EB68BC" w:rsidP="00EB68BC">
            <w:pPr>
              <w:contextualSpacing/>
              <w:rPr>
                <w:rFonts w:asciiTheme="majorHAnsi" w:hAnsiTheme="majorHAnsi" w:cstheme="majorHAnsi"/>
              </w:rPr>
            </w:pPr>
            <w:r w:rsidRPr="004C7BA4">
              <w:rPr>
                <w:rFonts w:asciiTheme="majorHAnsi" w:hAnsiTheme="majorHAnsi" w:cstheme="majorHAnsi"/>
              </w:rPr>
              <w:t xml:space="preserve">The </w:t>
            </w:r>
            <w:r>
              <w:rPr>
                <w:rFonts w:asciiTheme="majorHAnsi" w:hAnsiTheme="majorHAnsi" w:cstheme="majorHAnsi"/>
              </w:rPr>
              <w:t>undersecretary of defense for p</w:t>
            </w:r>
            <w:r w:rsidRPr="004C7BA4">
              <w:rPr>
                <w:rFonts w:asciiTheme="majorHAnsi" w:hAnsiTheme="majorHAnsi" w:cstheme="majorHAnsi"/>
              </w:rPr>
              <w:t>olicy (USDP) is the principal staff ass</w:t>
            </w:r>
            <w:r>
              <w:rPr>
                <w:rFonts w:asciiTheme="majorHAnsi" w:hAnsiTheme="majorHAnsi" w:cstheme="majorHAnsi"/>
              </w:rPr>
              <w:t>istant and adviser to both the secretary of defense and the deputy secretary of defense</w:t>
            </w:r>
            <w:r w:rsidRPr="004C7BA4">
              <w:rPr>
                <w:rFonts w:asciiTheme="majorHAnsi" w:hAnsiTheme="majorHAnsi" w:cstheme="majorHAnsi"/>
              </w:rPr>
              <w:t xml:space="preserve"> for all matters concerning the formation of national security and defense policy and the integration and oversight of DOD policy and plans to achieve national security objectives.</w:t>
            </w:r>
            <w:r>
              <w:rPr>
                <w:rFonts w:asciiTheme="majorHAnsi" w:hAnsiTheme="majorHAnsi" w:cstheme="majorHAnsi"/>
              </w:rPr>
              <w:t xml:space="preserve"> He/she serves as the D</w:t>
            </w:r>
            <w:r w:rsidRPr="004C7BA4">
              <w:rPr>
                <w:rFonts w:asciiTheme="majorHAnsi" w:hAnsiTheme="majorHAnsi" w:cstheme="majorHAnsi"/>
              </w:rPr>
              <w:t>epartment of Defense’s voice in the interagency process, oversees the contingency planning by the combat commanders and is the primary liaison with foreign senior defense officials.</w:t>
            </w:r>
          </w:p>
        </w:tc>
      </w:tr>
      <w:tr w:rsidR="00EB68BC" w:rsidRPr="004C7BA4"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C7BA4" w:rsidRDefault="00EB68BC" w:rsidP="00EB68BC">
            <w:pPr>
              <w:contextualSpacing/>
              <w:rPr>
                <w:rFonts w:asciiTheme="majorHAnsi" w:hAnsiTheme="majorHAnsi" w:cstheme="majorHAnsi"/>
                <w:i/>
              </w:rPr>
            </w:pPr>
            <w:r w:rsidRPr="004C7BA4">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EB68BC" w:rsidRPr="004C7BA4" w:rsidRDefault="00EB68BC" w:rsidP="00EB68BC">
            <w:pPr>
              <w:contextualSpacing/>
              <w:rPr>
                <w:rFonts w:asciiTheme="majorHAnsi" w:hAnsiTheme="majorHAnsi" w:cstheme="majorHAnsi"/>
                <w:bCs/>
              </w:rPr>
            </w:pPr>
            <w:r w:rsidRPr="00122A97">
              <w:rPr>
                <w:rFonts w:asciiTheme="majorHAnsi" w:hAnsiTheme="majorHAnsi" w:cstheme="majorHAnsi"/>
                <w:bCs/>
              </w:rPr>
              <w:t xml:space="preserve">Level III </w:t>
            </w:r>
            <w:r w:rsidRPr="00122A97">
              <w:rPr>
                <w:rFonts w:asciiTheme="majorHAnsi" w:hAnsiTheme="majorHAnsi" w:cstheme="majorHAnsi"/>
              </w:rPr>
              <w:t>$170,400 (5 U.S.C. § 5314)</w:t>
            </w:r>
          </w:p>
        </w:tc>
      </w:tr>
      <w:tr w:rsidR="00EB68BC" w:rsidRPr="004C7BA4"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C7BA4" w:rsidRDefault="00EB68BC" w:rsidP="00EB68BC">
            <w:pPr>
              <w:contextualSpacing/>
              <w:rPr>
                <w:rFonts w:asciiTheme="majorHAnsi" w:hAnsiTheme="majorHAnsi" w:cstheme="majorHAnsi"/>
              </w:rPr>
            </w:pPr>
            <w:r w:rsidRPr="004C7BA4">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EB68BC" w:rsidRPr="004C7BA4" w:rsidRDefault="00EB68BC" w:rsidP="00EB68BC">
            <w:pPr>
              <w:contextualSpacing/>
              <w:rPr>
                <w:rFonts w:asciiTheme="majorHAnsi" w:hAnsiTheme="majorHAnsi" w:cstheme="majorHAnsi"/>
              </w:rPr>
            </w:pPr>
            <w:r w:rsidRPr="004C7BA4">
              <w:rPr>
                <w:rFonts w:asciiTheme="majorHAnsi" w:hAnsiTheme="majorHAnsi" w:cstheme="majorHAnsi"/>
              </w:rPr>
              <w:t>Secretary of Defense</w:t>
            </w:r>
          </w:p>
        </w:tc>
      </w:tr>
      <w:tr w:rsidR="00EB68BC" w:rsidRPr="004C7BA4"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4C7BA4" w:rsidRDefault="00EB68BC" w:rsidP="00EB68BC">
            <w:pPr>
              <w:contextualSpacing/>
              <w:jc w:val="center"/>
              <w:rPr>
                <w:rFonts w:asciiTheme="majorHAnsi" w:hAnsiTheme="majorHAnsi" w:cstheme="majorHAnsi"/>
                <w:b/>
              </w:rPr>
            </w:pPr>
            <w:r w:rsidRPr="004C7BA4">
              <w:rPr>
                <w:rFonts w:asciiTheme="majorHAnsi" w:hAnsiTheme="majorHAnsi" w:cstheme="majorHAnsi"/>
                <w:b/>
              </w:rPr>
              <w:t>RESPONSIBILITIES</w:t>
            </w:r>
          </w:p>
        </w:tc>
      </w:tr>
      <w:tr w:rsidR="00EB68BC" w:rsidRPr="004C7BA4"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C7BA4" w:rsidRDefault="00EB68BC" w:rsidP="00EB68BC">
            <w:pPr>
              <w:contextualSpacing/>
              <w:rPr>
                <w:rFonts w:asciiTheme="majorHAnsi" w:hAnsiTheme="majorHAnsi" w:cstheme="majorHAnsi"/>
              </w:rPr>
            </w:pPr>
            <w:r w:rsidRPr="004C7BA4">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EB68BC" w:rsidRPr="004C7BA4" w:rsidRDefault="00EB68BC" w:rsidP="00EB68BC">
            <w:pPr>
              <w:contextualSpacing/>
              <w:rPr>
                <w:rFonts w:asciiTheme="majorHAnsi" w:hAnsiTheme="majorHAnsi" w:cstheme="majorHAnsi"/>
                <w:bCs/>
              </w:rPr>
            </w:pPr>
            <w:r w:rsidRPr="004C7BA4">
              <w:rPr>
                <w:rFonts w:asciiTheme="majorHAnsi" w:hAnsiTheme="majorHAnsi" w:cstheme="majorHAnsi"/>
                <w:bCs/>
              </w:rPr>
              <w:t xml:space="preserve">In </w:t>
            </w:r>
            <w:r>
              <w:rPr>
                <w:rFonts w:asciiTheme="majorHAnsi" w:hAnsiTheme="majorHAnsi" w:cstheme="majorHAnsi"/>
                <w:bCs/>
              </w:rPr>
              <w:t xml:space="preserve">fiscal </w:t>
            </w:r>
            <w:r w:rsidRPr="004C7BA4">
              <w:rPr>
                <w:rFonts w:asciiTheme="majorHAnsi" w:hAnsiTheme="majorHAnsi" w:cstheme="majorHAnsi"/>
                <w:bCs/>
              </w:rPr>
              <w:t xml:space="preserve">2015, the Department of Defense budget was $560.4 billion. DOD has </w:t>
            </w:r>
            <w:r w:rsidRPr="004C7BA4">
              <w:rPr>
                <w:rFonts w:asciiTheme="majorHAnsi" w:hAnsiTheme="majorHAnsi" w:cstheme="majorHAnsi"/>
              </w:rPr>
              <w:t>2.1 million active and reserve service members and just under 930,000 civilian personnel.</w:t>
            </w:r>
          </w:p>
        </w:tc>
      </w:tr>
      <w:tr w:rsidR="00EB68BC" w:rsidRPr="004C7BA4"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C7BA4" w:rsidRDefault="00EB68BC" w:rsidP="00EB68BC">
            <w:pPr>
              <w:contextualSpacing/>
              <w:rPr>
                <w:rFonts w:asciiTheme="majorHAnsi" w:hAnsiTheme="majorHAnsi" w:cstheme="majorHAnsi"/>
              </w:rPr>
            </w:pPr>
            <w:r w:rsidRPr="004C7BA4">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EB68BC" w:rsidRPr="004C7BA4" w:rsidRDefault="00EB68BC" w:rsidP="00EB68BC">
            <w:pPr>
              <w:pStyle w:val="ListParagraph"/>
              <w:numPr>
                <w:ilvl w:val="0"/>
                <w:numId w:val="1"/>
              </w:numPr>
              <w:rPr>
                <w:rFonts w:asciiTheme="majorHAnsi" w:hAnsiTheme="majorHAnsi" w:cstheme="majorHAnsi"/>
                <w:bCs/>
              </w:rPr>
            </w:pPr>
            <w:r w:rsidRPr="004C7BA4">
              <w:rPr>
                <w:rFonts w:asciiTheme="majorHAnsi" w:hAnsiTheme="majorHAnsi" w:cstheme="majorHAnsi"/>
                <w:bCs/>
              </w:rPr>
              <w:t>Serves as the principal staf</w:t>
            </w:r>
            <w:r>
              <w:rPr>
                <w:rFonts w:asciiTheme="majorHAnsi" w:hAnsiTheme="majorHAnsi" w:cstheme="majorHAnsi"/>
                <w:bCs/>
              </w:rPr>
              <w:t>f assistant and advisor to the secretary of defense and the deputy secretary of defense</w:t>
            </w:r>
            <w:r w:rsidRPr="004C7BA4">
              <w:rPr>
                <w:rFonts w:asciiTheme="majorHAnsi" w:hAnsiTheme="majorHAnsi" w:cstheme="majorHAnsi"/>
                <w:bCs/>
              </w:rPr>
              <w:t xml:space="preserve"> for all matters on the formulation of national security and defense policy</w:t>
            </w:r>
            <w:r>
              <w:rPr>
                <w:rFonts w:asciiTheme="majorHAnsi" w:hAnsiTheme="majorHAnsi" w:cstheme="majorHAnsi"/>
                <w:bCs/>
              </w:rPr>
              <w:t xml:space="preserve"> and</w:t>
            </w:r>
            <w:r w:rsidRPr="004C7BA4">
              <w:rPr>
                <w:rFonts w:asciiTheme="majorHAnsi" w:hAnsiTheme="majorHAnsi" w:cstheme="majorHAnsi"/>
                <w:bCs/>
              </w:rPr>
              <w:t xml:space="preserve"> the integration and oversight of Department of Defense policy and plans to achieve national security objectives.</w:t>
            </w:r>
          </w:p>
          <w:p w:rsidR="00EB68BC" w:rsidRPr="004C7BA4" w:rsidRDefault="00EB68BC" w:rsidP="00EB68BC">
            <w:pPr>
              <w:pStyle w:val="ListParagraph"/>
              <w:numPr>
                <w:ilvl w:val="0"/>
                <w:numId w:val="1"/>
              </w:numPr>
              <w:rPr>
                <w:rFonts w:asciiTheme="majorHAnsi" w:hAnsiTheme="majorHAnsi" w:cstheme="majorHAnsi"/>
                <w:bCs/>
              </w:rPr>
            </w:pPr>
            <w:r w:rsidRPr="004C7BA4">
              <w:rPr>
                <w:rFonts w:asciiTheme="majorHAnsi" w:hAnsiTheme="majorHAnsi" w:cstheme="majorHAnsi"/>
                <w:bCs/>
              </w:rPr>
              <w:t>Represents the DOD in matters involving the National Security Council (NSC), the Depa</w:t>
            </w:r>
            <w:r>
              <w:rPr>
                <w:rFonts w:asciiTheme="majorHAnsi" w:hAnsiTheme="majorHAnsi" w:cstheme="majorHAnsi"/>
                <w:bCs/>
              </w:rPr>
              <w:t>rtment of State and the other federal departments, ag</w:t>
            </w:r>
            <w:r w:rsidRPr="004C7BA4">
              <w:rPr>
                <w:rFonts w:asciiTheme="majorHAnsi" w:hAnsiTheme="majorHAnsi" w:cstheme="majorHAnsi"/>
                <w:bCs/>
              </w:rPr>
              <w:t>encies</w:t>
            </w:r>
            <w:r>
              <w:rPr>
                <w:rFonts w:asciiTheme="majorHAnsi" w:hAnsiTheme="majorHAnsi" w:cstheme="majorHAnsi"/>
                <w:bCs/>
              </w:rPr>
              <w:t xml:space="preserve"> and</w:t>
            </w:r>
            <w:r w:rsidRPr="004C7BA4">
              <w:rPr>
                <w:rFonts w:asciiTheme="majorHAnsi" w:hAnsiTheme="majorHAnsi" w:cstheme="majorHAnsi"/>
                <w:bCs/>
              </w:rPr>
              <w:t xml:space="preserve"> int</w:t>
            </w:r>
            <w:r>
              <w:rPr>
                <w:rFonts w:asciiTheme="majorHAnsi" w:hAnsiTheme="majorHAnsi" w:cstheme="majorHAnsi"/>
                <w:bCs/>
              </w:rPr>
              <w:t>er-a</w:t>
            </w:r>
            <w:r w:rsidRPr="004C7BA4">
              <w:rPr>
                <w:rFonts w:asciiTheme="majorHAnsi" w:hAnsiTheme="majorHAnsi" w:cstheme="majorHAnsi"/>
                <w:bCs/>
              </w:rPr>
              <w:t>gency groups with responsibility for national security policy.</w:t>
            </w:r>
          </w:p>
          <w:p w:rsidR="00EB68BC" w:rsidRPr="004C7BA4" w:rsidRDefault="00EB68BC" w:rsidP="00EB68BC">
            <w:pPr>
              <w:pStyle w:val="ListParagraph"/>
              <w:numPr>
                <w:ilvl w:val="0"/>
                <w:numId w:val="1"/>
              </w:numPr>
              <w:rPr>
                <w:rFonts w:asciiTheme="majorHAnsi" w:hAnsiTheme="majorHAnsi" w:cstheme="majorHAnsi"/>
                <w:bCs/>
              </w:rPr>
            </w:pPr>
            <w:r>
              <w:rPr>
                <w:rFonts w:asciiTheme="majorHAnsi" w:hAnsiTheme="majorHAnsi" w:cstheme="majorHAnsi"/>
                <w:bCs/>
              </w:rPr>
              <w:t>Advises the s</w:t>
            </w:r>
            <w:r w:rsidRPr="004C7BA4">
              <w:rPr>
                <w:rFonts w:asciiTheme="majorHAnsi" w:hAnsiTheme="majorHAnsi" w:cstheme="majorHAnsi"/>
                <w:bCs/>
              </w:rPr>
              <w:t>ecretary on crisis prevention and management.</w:t>
            </w:r>
          </w:p>
          <w:p w:rsidR="00EB68BC" w:rsidRPr="004C7BA4" w:rsidRDefault="00EB68BC" w:rsidP="00EB68BC">
            <w:pPr>
              <w:pStyle w:val="ListParagraph"/>
              <w:numPr>
                <w:ilvl w:val="0"/>
                <w:numId w:val="1"/>
              </w:numPr>
              <w:rPr>
                <w:rFonts w:asciiTheme="majorHAnsi" w:hAnsiTheme="majorHAnsi" w:cstheme="majorHAnsi"/>
                <w:bCs/>
              </w:rPr>
            </w:pPr>
            <w:r w:rsidRPr="004C7BA4">
              <w:rPr>
                <w:rFonts w:asciiTheme="majorHAnsi" w:hAnsiTheme="majorHAnsi" w:cstheme="majorHAnsi"/>
                <w:bCs/>
              </w:rPr>
              <w:t>Develops and coordinates DOD policy and positions for international negotiations on arms control implementation and/or compliance issues.</w:t>
            </w:r>
          </w:p>
          <w:p w:rsidR="00EB68BC" w:rsidRPr="004C7BA4" w:rsidRDefault="00EB68BC" w:rsidP="00EB68BC">
            <w:pPr>
              <w:pStyle w:val="ListParagraph"/>
              <w:numPr>
                <w:ilvl w:val="0"/>
                <w:numId w:val="1"/>
              </w:numPr>
              <w:rPr>
                <w:rFonts w:asciiTheme="majorHAnsi" w:hAnsiTheme="majorHAnsi" w:cstheme="majorHAnsi"/>
                <w:bCs/>
              </w:rPr>
            </w:pPr>
            <w:r w:rsidRPr="004C7BA4">
              <w:rPr>
                <w:rFonts w:asciiTheme="majorHAnsi" w:hAnsiTheme="majorHAnsi" w:cstheme="majorHAnsi"/>
                <w:bCs/>
              </w:rPr>
              <w:t>Develops DOD policy on the conduct of alliances and defense relationships with foreign governments, their military establishments and international organizations.</w:t>
            </w:r>
          </w:p>
          <w:p w:rsidR="00EB68BC" w:rsidRPr="004C7BA4" w:rsidRDefault="00EB68BC" w:rsidP="00EB68BC">
            <w:pPr>
              <w:pStyle w:val="ListParagraph"/>
              <w:numPr>
                <w:ilvl w:val="0"/>
                <w:numId w:val="1"/>
              </w:numPr>
              <w:rPr>
                <w:rFonts w:asciiTheme="majorHAnsi" w:hAnsiTheme="majorHAnsi" w:cstheme="majorHAnsi"/>
                <w:bCs/>
              </w:rPr>
            </w:pPr>
            <w:r w:rsidRPr="004C7BA4">
              <w:rPr>
                <w:rFonts w:asciiTheme="majorHAnsi" w:hAnsiTheme="majorHAnsi" w:cstheme="majorHAnsi"/>
                <w:bCs/>
              </w:rPr>
              <w:t>Develops and oversees the implementation of international security strategy and policy</w:t>
            </w:r>
            <w:r>
              <w:rPr>
                <w:rFonts w:asciiTheme="majorHAnsi" w:hAnsiTheme="majorHAnsi" w:cstheme="majorHAnsi"/>
                <w:bCs/>
              </w:rPr>
              <w:t xml:space="preserve"> and</w:t>
            </w:r>
            <w:r w:rsidRPr="004C7BA4">
              <w:rPr>
                <w:rFonts w:asciiTheme="majorHAnsi" w:hAnsiTheme="majorHAnsi" w:cstheme="majorHAnsi"/>
                <w:bCs/>
              </w:rPr>
              <w:t xml:space="preserve"> plans for defense security assistance.</w:t>
            </w:r>
          </w:p>
          <w:p w:rsidR="00EB68BC" w:rsidRPr="004C7BA4" w:rsidRDefault="00EB68BC" w:rsidP="00EB68BC">
            <w:pPr>
              <w:pStyle w:val="ListParagraph"/>
              <w:numPr>
                <w:ilvl w:val="0"/>
                <w:numId w:val="1"/>
              </w:numPr>
              <w:rPr>
                <w:rFonts w:asciiTheme="majorHAnsi" w:hAnsiTheme="majorHAnsi" w:cstheme="majorHAnsi"/>
                <w:bCs/>
              </w:rPr>
            </w:pPr>
            <w:r w:rsidRPr="004C7BA4">
              <w:rPr>
                <w:rFonts w:asciiTheme="majorHAnsi" w:hAnsiTheme="majorHAnsi" w:cstheme="majorHAnsi"/>
                <w:bCs/>
              </w:rPr>
              <w:t>Provides oversight of all DOD activities related to international technology transfer.</w:t>
            </w:r>
          </w:p>
          <w:p w:rsidR="00EB68BC" w:rsidRPr="004C7BA4" w:rsidRDefault="00EB68BC" w:rsidP="00EB68BC">
            <w:pPr>
              <w:pStyle w:val="ListParagraph"/>
              <w:numPr>
                <w:ilvl w:val="0"/>
                <w:numId w:val="1"/>
              </w:numPr>
              <w:rPr>
                <w:rFonts w:asciiTheme="majorHAnsi" w:hAnsiTheme="majorHAnsi" w:cstheme="majorHAnsi"/>
                <w:bCs/>
              </w:rPr>
            </w:pPr>
            <w:r w:rsidRPr="004C7BA4">
              <w:rPr>
                <w:rFonts w:asciiTheme="majorHAnsi" w:hAnsiTheme="majorHAnsi" w:cstheme="majorHAnsi"/>
                <w:bCs/>
              </w:rPr>
              <w:t>Oversees the implementation of DOD strategy and policy for deployment and employment of strategic and theater nuclear offensive and missile defense forces.</w:t>
            </w:r>
          </w:p>
          <w:p w:rsidR="00EB68BC" w:rsidRPr="004C7BA4" w:rsidRDefault="00EB68BC" w:rsidP="00EB68BC">
            <w:pPr>
              <w:pStyle w:val="ListParagraph"/>
              <w:numPr>
                <w:ilvl w:val="0"/>
                <w:numId w:val="1"/>
              </w:numPr>
              <w:rPr>
                <w:rFonts w:asciiTheme="majorHAnsi" w:hAnsiTheme="majorHAnsi" w:cstheme="majorHAnsi"/>
                <w:bCs/>
              </w:rPr>
            </w:pPr>
            <w:r w:rsidRPr="004C7BA4">
              <w:rPr>
                <w:rFonts w:asciiTheme="majorHAnsi" w:hAnsiTheme="majorHAnsi" w:cstheme="majorHAnsi"/>
                <w:bCs/>
              </w:rPr>
              <w:t>Reviews and evaluates plans, programs</w:t>
            </w:r>
            <w:r>
              <w:rPr>
                <w:rFonts w:asciiTheme="majorHAnsi" w:hAnsiTheme="majorHAnsi" w:cstheme="majorHAnsi"/>
                <w:bCs/>
              </w:rPr>
              <w:t xml:space="preserve"> and</w:t>
            </w:r>
            <w:r w:rsidRPr="004C7BA4">
              <w:rPr>
                <w:rFonts w:asciiTheme="majorHAnsi" w:hAnsiTheme="majorHAnsi" w:cstheme="majorHAnsi"/>
                <w:bCs/>
              </w:rPr>
              <w:t xml:space="preserve"> systems requirements for policy to reduce and counter the threat to the United States Armed Forces and allies.</w:t>
            </w:r>
          </w:p>
          <w:p w:rsidR="00EB68BC" w:rsidRPr="004C7BA4" w:rsidRDefault="00EB68BC" w:rsidP="00EB68BC">
            <w:pPr>
              <w:numPr>
                <w:ilvl w:val="0"/>
                <w:numId w:val="1"/>
              </w:numPr>
              <w:contextualSpacing/>
              <w:rPr>
                <w:rFonts w:asciiTheme="majorHAnsi" w:hAnsiTheme="majorHAnsi" w:cstheme="majorHAnsi"/>
              </w:rPr>
            </w:pPr>
            <w:r>
              <w:rPr>
                <w:rFonts w:asciiTheme="majorHAnsi" w:hAnsiTheme="majorHAnsi" w:cstheme="majorHAnsi"/>
              </w:rPr>
              <w:t>Assists the secretary of defense</w:t>
            </w:r>
            <w:r w:rsidRPr="004C7BA4">
              <w:rPr>
                <w:rFonts w:asciiTheme="majorHAnsi" w:hAnsiTheme="majorHAnsi" w:cstheme="majorHAnsi"/>
              </w:rPr>
              <w:t xml:space="preserve"> in preparing written policy guidance for the preparation and review of contingency plans and in reviewing such plans.</w:t>
            </w:r>
          </w:p>
          <w:p w:rsidR="00EB68BC" w:rsidRPr="004C7BA4" w:rsidRDefault="00EB68BC" w:rsidP="00EB68BC">
            <w:pPr>
              <w:numPr>
                <w:ilvl w:val="0"/>
                <w:numId w:val="1"/>
              </w:numPr>
              <w:contextualSpacing/>
              <w:rPr>
                <w:rFonts w:asciiTheme="majorHAnsi" w:hAnsiTheme="majorHAnsi" w:cstheme="majorHAnsi"/>
              </w:rPr>
            </w:pPr>
            <w:r w:rsidRPr="004C7BA4">
              <w:rPr>
                <w:rFonts w:asciiTheme="majorHAnsi" w:hAnsiTheme="majorHAnsi" w:cstheme="majorHAnsi"/>
              </w:rPr>
              <w:t>Provides direction and supervision for policy, program planning and execution</w:t>
            </w:r>
            <w:r>
              <w:rPr>
                <w:rFonts w:asciiTheme="majorHAnsi" w:hAnsiTheme="majorHAnsi" w:cstheme="majorHAnsi"/>
              </w:rPr>
              <w:t xml:space="preserve"> and</w:t>
            </w:r>
            <w:r w:rsidRPr="004C7BA4">
              <w:rPr>
                <w:rFonts w:asciiTheme="majorHAnsi" w:hAnsiTheme="majorHAnsi" w:cstheme="majorHAnsi"/>
              </w:rPr>
              <w:t xml:space="preserve"> allocation and use of resources for the activities of DOD for combating terrorism.</w:t>
            </w:r>
          </w:p>
          <w:p w:rsidR="00EB68BC" w:rsidRPr="004C7BA4" w:rsidRDefault="00EB68BC" w:rsidP="00EB68BC">
            <w:pPr>
              <w:pStyle w:val="ListParagraph"/>
              <w:numPr>
                <w:ilvl w:val="0"/>
                <w:numId w:val="1"/>
              </w:numPr>
              <w:rPr>
                <w:rFonts w:asciiTheme="majorHAnsi" w:hAnsiTheme="majorHAnsi" w:cstheme="majorHAnsi"/>
              </w:rPr>
            </w:pPr>
            <w:r w:rsidRPr="004C7BA4">
              <w:rPr>
                <w:rFonts w:asciiTheme="majorHAnsi" w:hAnsiTheme="majorHAnsi" w:cstheme="majorHAnsi"/>
              </w:rPr>
              <w:t>Supervises and directs activities of the DOD relating to export controls, when directed.</w:t>
            </w:r>
          </w:p>
        </w:tc>
      </w:tr>
      <w:tr w:rsidR="00EB68BC" w:rsidRPr="004C7BA4"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C7BA4" w:rsidRDefault="00EB68BC" w:rsidP="00EB68BC">
            <w:pPr>
              <w:contextualSpacing/>
              <w:rPr>
                <w:rFonts w:asciiTheme="majorHAnsi" w:hAnsiTheme="majorHAnsi" w:cstheme="majorHAnsi"/>
              </w:rPr>
            </w:pPr>
            <w:r w:rsidRPr="004C7BA4">
              <w:rPr>
                <w:rFonts w:asciiTheme="majorHAnsi" w:hAnsiTheme="majorHAnsi" w:cstheme="majorHAnsi"/>
              </w:rPr>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EB68BC" w:rsidRPr="004C7BA4" w:rsidRDefault="00EB68BC" w:rsidP="00EB68BC">
            <w:pPr>
              <w:ind w:left="72"/>
              <w:contextualSpacing/>
              <w:jc w:val="center"/>
              <w:rPr>
                <w:rFonts w:asciiTheme="majorHAnsi" w:hAnsiTheme="majorHAnsi" w:cstheme="majorHAnsi"/>
              </w:rPr>
            </w:pPr>
          </w:p>
          <w:p w:rsidR="00EB68BC" w:rsidRPr="004C7BA4" w:rsidRDefault="00EB68BC" w:rsidP="00EB68BC">
            <w:pPr>
              <w:ind w:left="72"/>
              <w:contextualSpacing/>
              <w:jc w:val="center"/>
              <w:rPr>
                <w:rFonts w:asciiTheme="majorHAnsi" w:hAnsiTheme="majorHAnsi" w:cstheme="majorHAnsi"/>
              </w:rPr>
            </w:pPr>
          </w:p>
          <w:p w:rsidR="00EB68BC" w:rsidRPr="004C7BA4" w:rsidRDefault="00EB68BC" w:rsidP="00EB68BC">
            <w:pPr>
              <w:ind w:left="72"/>
              <w:contextualSpacing/>
              <w:jc w:val="center"/>
              <w:rPr>
                <w:rFonts w:asciiTheme="majorHAnsi" w:hAnsiTheme="majorHAnsi" w:cstheme="majorHAnsi"/>
              </w:rPr>
            </w:pPr>
            <w:r>
              <w:rPr>
                <w:rFonts w:asciiTheme="majorHAnsi" w:hAnsiTheme="majorHAnsi" w:cstheme="majorHAnsi"/>
              </w:rPr>
              <w:t>[Depends on policy priorities of the administration]</w:t>
            </w:r>
          </w:p>
          <w:p w:rsidR="00EB68BC" w:rsidRPr="004C7BA4" w:rsidRDefault="00EB68BC" w:rsidP="00EB68BC">
            <w:pPr>
              <w:ind w:left="72"/>
              <w:contextualSpacing/>
              <w:jc w:val="center"/>
              <w:rPr>
                <w:rFonts w:asciiTheme="majorHAnsi" w:hAnsiTheme="majorHAnsi" w:cstheme="majorHAnsi"/>
              </w:rPr>
            </w:pPr>
          </w:p>
          <w:p w:rsidR="00EB68BC" w:rsidRPr="004C7BA4" w:rsidRDefault="00EB68BC" w:rsidP="00EB68BC">
            <w:pPr>
              <w:ind w:left="72"/>
              <w:contextualSpacing/>
              <w:jc w:val="center"/>
              <w:rPr>
                <w:rFonts w:asciiTheme="majorHAnsi" w:hAnsiTheme="majorHAnsi" w:cstheme="majorHAnsi"/>
              </w:rPr>
            </w:pPr>
          </w:p>
        </w:tc>
      </w:tr>
      <w:tr w:rsidR="00EB68BC" w:rsidRPr="004C7BA4"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4C7BA4" w:rsidRDefault="00EB68BC" w:rsidP="00EB68BC">
            <w:pPr>
              <w:contextualSpacing/>
              <w:jc w:val="center"/>
              <w:rPr>
                <w:rFonts w:asciiTheme="majorHAnsi" w:hAnsiTheme="majorHAnsi" w:cstheme="majorHAnsi"/>
                <w:b/>
              </w:rPr>
            </w:pPr>
            <w:r w:rsidRPr="004C7BA4">
              <w:rPr>
                <w:rFonts w:asciiTheme="majorHAnsi" w:hAnsiTheme="majorHAnsi" w:cstheme="majorHAnsi"/>
                <w:b/>
              </w:rPr>
              <w:t>REQUIREMENTS AND COMPETENCIES</w:t>
            </w:r>
          </w:p>
        </w:tc>
      </w:tr>
      <w:tr w:rsidR="00EB68BC" w:rsidRPr="004C7BA4"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C7BA4" w:rsidRDefault="00EB68BC" w:rsidP="00EB68BC">
            <w:pPr>
              <w:contextualSpacing/>
              <w:rPr>
                <w:rFonts w:asciiTheme="majorHAnsi" w:hAnsiTheme="majorHAnsi" w:cstheme="majorHAnsi"/>
              </w:rPr>
            </w:pPr>
            <w:r w:rsidRPr="004C7BA4">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EB68BC" w:rsidRPr="004C7BA4" w:rsidRDefault="00EB68BC" w:rsidP="00EB68BC">
            <w:pPr>
              <w:numPr>
                <w:ilvl w:val="0"/>
                <w:numId w:val="3"/>
              </w:numPr>
              <w:contextualSpacing/>
              <w:rPr>
                <w:rFonts w:asciiTheme="majorHAnsi" w:hAnsiTheme="majorHAnsi" w:cstheme="majorHAnsi"/>
              </w:rPr>
            </w:pPr>
            <w:r w:rsidRPr="004C7BA4">
              <w:rPr>
                <w:rFonts w:asciiTheme="majorHAnsi" w:hAnsiTheme="majorHAnsi" w:cstheme="majorHAnsi"/>
              </w:rPr>
              <w:t>A person may not be appointed a</w:t>
            </w:r>
            <w:r>
              <w:rPr>
                <w:rFonts w:asciiTheme="majorHAnsi" w:hAnsiTheme="majorHAnsi" w:cstheme="majorHAnsi"/>
              </w:rPr>
              <w:t>s unders</w:t>
            </w:r>
            <w:r w:rsidRPr="004C7BA4">
              <w:rPr>
                <w:rFonts w:asciiTheme="majorHAnsi" w:hAnsiTheme="majorHAnsi" w:cstheme="majorHAnsi"/>
              </w:rPr>
              <w:t>ecretary within seven years after relief from active duty as a commissioned officer of a regular component of an armed force (10 U.S.C. § 134).</w:t>
            </w:r>
          </w:p>
          <w:p w:rsidR="00EB68BC" w:rsidRPr="004C7BA4" w:rsidRDefault="00EB68BC" w:rsidP="00EB68BC">
            <w:pPr>
              <w:numPr>
                <w:ilvl w:val="0"/>
                <w:numId w:val="3"/>
              </w:numPr>
              <w:contextualSpacing/>
              <w:rPr>
                <w:rFonts w:asciiTheme="majorHAnsi" w:hAnsiTheme="majorHAnsi" w:cstheme="majorHAnsi"/>
              </w:rPr>
            </w:pPr>
            <w:r w:rsidRPr="004C7BA4">
              <w:rPr>
                <w:rFonts w:asciiTheme="majorHAnsi" w:hAnsiTheme="majorHAnsi" w:cstheme="majorHAnsi"/>
              </w:rPr>
              <w:t>Extensive leadership and managerial experience</w:t>
            </w:r>
          </w:p>
          <w:p w:rsidR="00EB68BC" w:rsidRPr="004C7BA4" w:rsidRDefault="00EB68BC" w:rsidP="00EB68BC">
            <w:pPr>
              <w:numPr>
                <w:ilvl w:val="0"/>
                <w:numId w:val="3"/>
              </w:numPr>
              <w:contextualSpacing/>
              <w:rPr>
                <w:rFonts w:asciiTheme="majorHAnsi" w:hAnsiTheme="majorHAnsi" w:cstheme="majorHAnsi"/>
              </w:rPr>
            </w:pPr>
            <w:r w:rsidRPr="004C7BA4">
              <w:rPr>
                <w:rFonts w:asciiTheme="majorHAnsi" w:hAnsiTheme="majorHAnsi" w:cstheme="majorHAnsi"/>
              </w:rPr>
              <w:t>Strong substantive expertise in military policy and DOD’s functions and policies</w:t>
            </w:r>
          </w:p>
          <w:p w:rsidR="00EB68BC" w:rsidRPr="004C7BA4" w:rsidRDefault="00EB68BC" w:rsidP="00EB68BC">
            <w:pPr>
              <w:numPr>
                <w:ilvl w:val="0"/>
                <w:numId w:val="3"/>
              </w:numPr>
              <w:contextualSpacing/>
              <w:rPr>
                <w:rFonts w:asciiTheme="majorHAnsi" w:hAnsiTheme="majorHAnsi" w:cstheme="majorHAnsi"/>
              </w:rPr>
            </w:pPr>
            <w:r w:rsidRPr="004C7BA4">
              <w:rPr>
                <w:rFonts w:asciiTheme="majorHAnsi" w:hAnsiTheme="majorHAnsi" w:cstheme="majorHAnsi"/>
              </w:rPr>
              <w:t>Executive leadership experience including DOD experience</w:t>
            </w:r>
          </w:p>
          <w:p w:rsidR="00EB68BC" w:rsidRPr="004C7BA4" w:rsidRDefault="00EB68BC" w:rsidP="00EB68BC">
            <w:pPr>
              <w:numPr>
                <w:ilvl w:val="0"/>
                <w:numId w:val="3"/>
              </w:numPr>
              <w:contextualSpacing/>
              <w:rPr>
                <w:rFonts w:asciiTheme="majorHAnsi" w:hAnsiTheme="majorHAnsi" w:cstheme="majorHAnsi"/>
              </w:rPr>
            </w:pPr>
            <w:r w:rsidRPr="004C7BA4">
              <w:rPr>
                <w:rFonts w:asciiTheme="majorHAnsi" w:hAnsiTheme="majorHAnsi" w:cstheme="majorHAnsi"/>
              </w:rPr>
              <w:t>Experience dealing with high-profile stakeholders</w:t>
            </w:r>
          </w:p>
          <w:p w:rsidR="00EB68BC" w:rsidRPr="004C7BA4" w:rsidRDefault="00EB68BC" w:rsidP="00EB68BC">
            <w:pPr>
              <w:numPr>
                <w:ilvl w:val="0"/>
                <w:numId w:val="3"/>
              </w:numPr>
              <w:contextualSpacing/>
              <w:rPr>
                <w:rFonts w:asciiTheme="majorHAnsi" w:hAnsiTheme="majorHAnsi" w:cstheme="majorHAnsi"/>
              </w:rPr>
            </w:pPr>
            <w:r w:rsidRPr="004C7BA4">
              <w:rPr>
                <w:rFonts w:asciiTheme="majorHAnsi" w:hAnsiTheme="majorHAnsi" w:cstheme="majorHAnsi"/>
              </w:rPr>
              <w:t>Experience leading through unexpected crisis situations</w:t>
            </w:r>
          </w:p>
        </w:tc>
      </w:tr>
      <w:tr w:rsidR="00EB68BC" w:rsidRPr="004C7BA4"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C7BA4" w:rsidRDefault="00EB68BC" w:rsidP="00EB68BC">
            <w:pPr>
              <w:contextualSpacing/>
              <w:rPr>
                <w:rFonts w:asciiTheme="majorHAnsi" w:hAnsiTheme="majorHAnsi" w:cstheme="majorHAnsi"/>
              </w:rPr>
            </w:pPr>
            <w:r w:rsidRPr="004C7BA4">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EB68BC" w:rsidRPr="004C7BA4" w:rsidRDefault="00EB68BC" w:rsidP="00EB68BC">
            <w:pPr>
              <w:numPr>
                <w:ilvl w:val="0"/>
                <w:numId w:val="4"/>
              </w:numPr>
              <w:contextualSpacing/>
              <w:rPr>
                <w:rFonts w:asciiTheme="majorHAnsi" w:hAnsiTheme="majorHAnsi" w:cstheme="majorHAnsi"/>
              </w:rPr>
            </w:pPr>
            <w:r w:rsidRPr="004C7BA4">
              <w:rPr>
                <w:rFonts w:asciiTheme="majorHAnsi" w:hAnsiTheme="majorHAnsi" w:cstheme="majorHAnsi"/>
              </w:rPr>
              <w:t>Exceptional communications and negotiation skills</w:t>
            </w:r>
          </w:p>
          <w:p w:rsidR="00EB68BC" w:rsidRPr="004C7BA4" w:rsidRDefault="00EB68BC" w:rsidP="00EB68BC">
            <w:pPr>
              <w:pStyle w:val="ListParagraph"/>
              <w:numPr>
                <w:ilvl w:val="0"/>
                <w:numId w:val="4"/>
              </w:numPr>
              <w:rPr>
                <w:rFonts w:asciiTheme="majorHAnsi" w:hAnsiTheme="majorHAnsi" w:cstheme="majorHAnsi"/>
                <w:bCs/>
                <w:i/>
              </w:rPr>
            </w:pPr>
            <w:r w:rsidRPr="004C7BA4">
              <w:rPr>
                <w:rFonts w:asciiTheme="majorHAnsi" w:hAnsiTheme="majorHAnsi" w:cstheme="majorHAnsi"/>
              </w:rPr>
              <w:t>Ability to integrate diverse missions and organizations</w:t>
            </w:r>
          </w:p>
          <w:p w:rsidR="00EB68BC" w:rsidRPr="004C7BA4" w:rsidRDefault="00EB68BC" w:rsidP="00EB68BC">
            <w:pPr>
              <w:pStyle w:val="ListParagraph"/>
              <w:numPr>
                <w:ilvl w:val="0"/>
                <w:numId w:val="4"/>
              </w:numPr>
              <w:rPr>
                <w:rFonts w:asciiTheme="majorHAnsi" w:hAnsiTheme="majorHAnsi" w:cstheme="majorHAnsi"/>
              </w:rPr>
            </w:pPr>
            <w:r w:rsidRPr="004C7BA4">
              <w:rPr>
                <w:rFonts w:asciiTheme="majorHAnsi" w:hAnsiTheme="majorHAnsi" w:cstheme="majorHAnsi"/>
              </w:rPr>
              <w:t>Ability to work under high pressure</w:t>
            </w:r>
          </w:p>
          <w:p w:rsidR="00EB68BC" w:rsidRPr="004C7BA4" w:rsidRDefault="00EB68BC" w:rsidP="00EB68BC">
            <w:pPr>
              <w:pStyle w:val="ListParagraph"/>
              <w:numPr>
                <w:ilvl w:val="0"/>
                <w:numId w:val="4"/>
              </w:numPr>
              <w:rPr>
                <w:rFonts w:asciiTheme="majorHAnsi" w:hAnsiTheme="majorHAnsi" w:cstheme="majorHAnsi"/>
                <w:bCs/>
              </w:rPr>
            </w:pPr>
            <w:r w:rsidRPr="004C7BA4">
              <w:rPr>
                <w:rFonts w:asciiTheme="majorHAnsi" w:hAnsiTheme="majorHAnsi" w:cstheme="majorHAnsi"/>
              </w:rPr>
              <w:t>High level of energy for extensive foreign and domestic travel and interactions</w:t>
            </w:r>
          </w:p>
          <w:p w:rsidR="00EB68BC" w:rsidRPr="004C7BA4" w:rsidRDefault="00EB68BC" w:rsidP="00EB68BC">
            <w:pPr>
              <w:pStyle w:val="ListParagraph"/>
              <w:numPr>
                <w:ilvl w:val="0"/>
                <w:numId w:val="4"/>
              </w:numPr>
              <w:rPr>
                <w:rFonts w:asciiTheme="majorHAnsi" w:hAnsiTheme="majorHAnsi" w:cstheme="majorHAnsi"/>
              </w:rPr>
            </w:pPr>
            <w:r w:rsidRPr="004C7BA4">
              <w:rPr>
                <w:rFonts w:asciiTheme="majorHAnsi" w:hAnsiTheme="majorHAnsi" w:cstheme="majorHAnsi"/>
              </w:rPr>
              <w:t>Ability to handle sensitive matters</w:t>
            </w:r>
          </w:p>
        </w:tc>
      </w:tr>
      <w:tr w:rsidR="00EB68BC" w:rsidRPr="004C7BA4"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4C7BA4" w:rsidRDefault="00EB68BC" w:rsidP="00EB68BC">
            <w:pPr>
              <w:contextualSpacing/>
              <w:jc w:val="center"/>
              <w:rPr>
                <w:rFonts w:asciiTheme="majorHAnsi" w:hAnsiTheme="majorHAnsi" w:cstheme="majorHAnsi"/>
                <w:b/>
              </w:rPr>
            </w:pPr>
            <w:r w:rsidRPr="004C7BA4">
              <w:rPr>
                <w:rFonts w:asciiTheme="majorHAnsi" w:hAnsiTheme="majorHAnsi" w:cstheme="majorHAnsi"/>
                <w:b/>
              </w:rPr>
              <w:t>PAST APPOINTEES</w:t>
            </w:r>
          </w:p>
        </w:tc>
      </w:tr>
      <w:tr w:rsidR="00EB68BC" w:rsidRPr="004C7BA4"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4C7BA4" w:rsidRDefault="00EB68BC" w:rsidP="00EB68BC">
            <w:pPr>
              <w:contextualSpacing/>
              <w:rPr>
                <w:rFonts w:asciiTheme="majorHAnsi" w:hAnsiTheme="majorHAnsi" w:cstheme="majorHAnsi"/>
              </w:rPr>
            </w:pPr>
            <w:r w:rsidRPr="004C7BA4">
              <w:rPr>
                <w:rFonts w:asciiTheme="majorHAnsi" w:hAnsiTheme="majorHAnsi" w:cstheme="majorHAnsi"/>
              </w:rPr>
              <w:t>Brian P. McKeon (2016 to present) (Acting) – Principal Deputy Under Secretary of Defense for Policy; Deputy Assistant to the President; Executive Secretary of the National Security Council; Chief of Staff for the National Security Council</w:t>
            </w:r>
          </w:p>
        </w:tc>
      </w:tr>
      <w:tr w:rsidR="00EB68BC" w:rsidRPr="004C7BA4"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4C7BA4" w:rsidRDefault="00EB68BC" w:rsidP="00EB68BC">
            <w:pPr>
              <w:contextualSpacing/>
              <w:rPr>
                <w:rFonts w:asciiTheme="majorHAnsi" w:hAnsiTheme="majorHAnsi" w:cstheme="majorHAnsi"/>
              </w:rPr>
            </w:pPr>
            <w:r w:rsidRPr="004C7BA4">
              <w:rPr>
                <w:rFonts w:asciiTheme="majorHAnsi" w:hAnsiTheme="majorHAnsi" w:cstheme="majorHAnsi"/>
              </w:rPr>
              <w:t>James N. Miller Jr. (2012 to 2014) – Principal Deputy Under Secretary of Defense for Policy; Deputy Assistant Secretary of Defense; Senior Staff, House Armed Services Committee; Senior Vice-President and Director of Studies at the Center for a New American Security</w:t>
            </w:r>
          </w:p>
        </w:tc>
      </w:tr>
      <w:tr w:rsidR="00EB68BC" w:rsidRPr="004C7BA4" w:rsidTr="00EB68BC">
        <w:trPr>
          <w:trHeight w:val="32"/>
        </w:trPr>
        <w:tc>
          <w:tcPr>
            <w:tcW w:w="9462" w:type="dxa"/>
            <w:gridSpan w:val="2"/>
            <w:tcBorders>
              <w:top w:val="single" w:sz="2" w:space="0" w:color="auto"/>
              <w:left w:val="single" w:sz="2" w:space="0" w:color="auto"/>
              <w:bottom w:val="single" w:sz="2" w:space="0" w:color="auto"/>
              <w:right w:val="single" w:sz="2" w:space="0" w:color="auto"/>
            </w:tcBorders>
          </w:tcPr>
          <w:p w:rsidR="00EB68BC" w:rsidRPr="004C7BA4" w:rsidRDefault="00EB68BC" w:rsidP="00EB68BC">
            <w:pPr>
              <w:contextualSpacing/>
              <w:rPr>
                <w:rFonts w:asciiTheme="majorHAnsi" w:hAnsiTheme="majorHAnsi" w:cstheme="majorHAnsi"/>
              </w:rPr>
            </w:pPr>
            <w:r w:rsidRPr="004C7BA4">
              <w:rPr>
                <w:rFonts w:asciiTheme="majorHAnsi" w:hAnsiTheme="majorHAnsi" w:cstheme="majorHAnsi"/>
              </w:rPr>
              <w:t>Michele Flournoy (2009 to 2012) – Co-leader, President Obama’s Defense Department transition team; Co-Founder, the Center for a New American Security; Principal Deputy Assistant Secretary of Defense for Strategy and Threat Reduction; Deputy Assistant Secretary of Defense for Strategy</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124" w:name="_Toc465779688"/>
      <w:r w:rsidRPr="0017272D">
        <w:t>POSITION DESCRIPTION</w:t>
      </w:r>
      <w:bookmarkEnd w:id="124"/>
    </w:p>
    <w:p w:rsidR="00EB68BC" w:rsidRPr="00661AE5" w:rsidRDefault="00EB68BC" w:rsidP="00EB68BC">
      <w:pPr>
        <w:pStyle w:val="Heading1"/>
        <w:spacing w:before="120"/>
      </w:pPr>
      <w:bookmarkStart w:id="125" w:name="_Under_secretary_of"/>
      <w:bookmarkStart w:id="126" w:name="_Toc465846359"/>
      <w:bookmarkEnd w:id="125"/>
      <w:r>
        <w:t>Under secretary of defense (Comptroller) and chief financial officer, Department of Defense</w:t>
      </w:r>
      <w:bookmarkEnd w:id="126"/>
      <w:r w:rsidRPr="00661AE5">
        <w:tab/>
      </w:r>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8"/>
        <w:gridCol w:w="6618"/>
      </w:tblGrid>
      <w:tr w:rsidR="00EB68BC" w:rsidRPr="00122A97"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122A97" w:rsidRDefault="00EB68BC" w:rsidP="00EB68BC">
            <w:pPr>
              <w:contextualSpacing/>
              <w:jc w:val="center"/>
              <w:rPr>
                <w:rFonts w:asciiTheme="majorHAnsi" w:hAnsiTheme="majorHAnsi" w:cstheme="majorHAnsi"/>
                <w:b/>
              </w:rPr>
            </w:pPr>
            <w:r w:rsidRPr="00122A97">
              <w:rPr>
                <w:rFonts w:asciiTheme="majorHAnsi" w:hAnsiTheme="majorHAnsi" w:cstheme="majorHAnsi"/>
                <w:b/>
              </w:rPr>
              <w:t>OVERVIEW</w:t>
            </w:r>
          </w:p>
        </w:tc>
      </w:tr>
      <w:tr w:rsidR="00EB68BC" w:rsidRPr="00122A97"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22A97" w:rsidRDefault="00EB68BC" w:rsidP="00EB68BC">
            <w:pPr>
              <w:contextualSpacing/>
              <w:rPr>
                <w:rFonts w:asciiTheme="majorHAnsi" w:hAnsiTheme="majorHAnsi" w:cstheme="majorHAnsi"/>
              </w:rPr>
            </w:pPr>
            <w:r w:rsidRPr="00122A97">
              <w:rPr>
                <w:rFonts w:asciiTheme="majorHAnsi" w:hAnsiTheme="majorHAnsi" w:cstheme="majorHAnsi"/>
              </w:rPr>
              <w:t>Senate Committee</w:t>
            </w:r>
          </w:p>
        </w:tc>
        <w:tc>
          <w:tcPr>
            <w:tcW w:w="6792" w:type="dxa"/>
            <w:tcBorders>
              <w:top w:val="single" w:sz="2" w:space="0" w:color="auto"/>
              <w:left w:val="single" w:sz="2" w:space="0" w:color="auto"/>
              <w:bottom w:val="single" w:sz="2" w:space="0" w:color="auto"/>
              <w:right w:val="single" w:sz="2" w:space="0" w:color="auto"/>
            </w:tcBorders>
          </w:tcPr>
          <w:p w:rsidR="00EB68BC" w:rsidRPr="00122A97" w:rsidRDefault="00EB68BC" w:rsidP="00EB68BC">
            <w:pPr>
              <w:contextualSpacing/>
              <w:rPr>
                <w:rFonts w:asciiTheme="majorHAnsi" w:hAnsiTheme="majorHAnsi" w:cstheme="majorHAnsi"/>
              </w:rPr>
            </w:pPr>
            <w:r w:rsidRPr="00122A97">
              <w:rPr>
                <w:rFonts w:asciiTheme="majorHAnsi" w:hAnsiTheme="majorHAnsi" w:cstheme="majorHAnsi"/>
              </w:rPr>
              <w:t>Armed Services Committee</w:t>
            </w:r>
          </w:p>
        </w:tc>
      </w:tr>
      <w:tr w:rsidR="00EB68BC" w:rsidRPr="00122A97"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22A97" w:rsidRDefault="00EB68BC" w:rsidP="00EB68BC">
            <w:pPr>
              <w:contextualSpacing/>
              <w:rPr>
                <w:rFonts w:asciiTheme="majorHAnsi" w:hAnsiTheme="majorHAnsi" w:cstheme="majorHAnsi"/>
              </w:rPr>
            </w:pPr>
            <w:r w:rsidRPr="00122A97">
              <w:rPr>
                <w:rFonts w:asciiTheme="majorHAnsi" w:hAnsiTheme="majorHAnsi" w:cstheme="majorHAnsi"/>
              </w:rPr>
              <w:t>Agency Mission</w:t>
            </w:r>
          </w:p>
        </w:tc>
        <w:tc>
          <w:tcPr>
            <w:tcW w:w="6792" w:type="dxa"/>
            <w:tcBorders>
              <w:top w:val="single" w:sz="2" w:space="0" w:color="auto"/>
              <w:left w:val="single" w:sz="2" w:space="0" w:color="auto"/>
              <w:bottom w:val="single" w:sz="2" w:space="0" w:color="auto"/>
              <w:right w:val="single" w:sz="2" w:space="0" w:color="auto"/>
            </w:tcBorders>
          </w:tcPr>
          <w:p w:rsidR="00EB68BC" w:rsidRPr="00122A97" w:rsidRDefault="00EB68BC" w:rsidP="00EB68BC">
            <w:pPr>
              <w:contextualSpacing/>
              <w:rPr>
                <w:rFonts w:asciiTheme="majorHAnsi" w:hAnsiTheme="majorHAnsi" w:cstheme="majorHAnsi"/>
              </w:rPr>
            </w:pPr>
            <w:r w:rsidRPr="00122A97">
              <w:rPr>
                <w:rFonts w:asciiTheme="majorHAnsi" w:hAnsiTheme="majorHAnsi" w:cstheme="majorHAnsi"/>
                <w:bCs/>
              </w:rPr>
              <w:t>The mission of the Department of Defense is to provide the military forces needed to deter war and to protect the security of our country.</w:t>
            </w:r>
          </w:p>
        </w:tc>
      </w:tr>
      <w:tr w:rsidR="00EB68BC" w:rsidRPr="00122A97"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22A97" w:rsidRDefault="00EB68BC" w:rsidP="00EB68BC">
            <w:pPr>
              <w:contextualSpacing/>
              <w:rPr>
                <w:rFonts w:asciiTheme="majorHAnsi" w:hAnsiTheme="majorHAnsi" w:cstheme="majorHAnsi"/>
              </w:rPr>
            </w:pPr>
            <w:r w:rsidRPr="00122A97">
              <w:rPr>
                <w:rFonts w:asciiTheme="majorHAnsi" w:hAnsiTheme="majorHAnsi" w:cstheme="majorHAnsi"/>
              </w:rPr>
              <w:t>Position Overview</w:t>
            </w:r>
          </w:p>
        </w:tc>
        <w:tc>
          <w:tcPr>
            <w:tcW w:w="6792" w:type="dxa"/>
            <w:tcBorders>
              <w:top w:val="single" w:sz="2" w:space="0" w:color="auto"/>
              <w:left w:val="single" w:sz="2" w:space="0" w:color="auto"/>
              <w:bottom w:val="single" w:sz="2" w:space="0" w:color="auto"/>
              <w:right w:val="single" w:sz="2" w:space="0" w:color="auto"/>
            </w:tcBorders>
          </w:tcPr>
          <w:p w:rsidR="00EB68BC" w:rsidRPr="00122A97" w:rsidRDefault="00EB68BC" w:rsidP="00EB68BC">
            <w:pPr>
              <w:contextualSpacing/>
              <w:rPr>
                <w:rFonts w:asciiTheme="majorHAnsi" w:hAnsiTheme="majorHAnsi" w:cstheme="majorHAnsi"/>
                <w:bCs/>
              </w:rPr>
            </w:pPr>
            <w:r w:rsidRPr="00122A97">
              <w:rPr>
                <w:rFonts w:asciiTheme="majorHAnsi" w:hAnsiTheme="majorHAnsi" w:cstheme="majorHAnsi"/>
                <w:bCs/>
              </w:rPr>
              <w:t xml:space="preserve">The </w:t>
            </w:r>
            <w:r>
              <w:rPr>
                <w:rFonts w:asciiTheme="majorHAnsi" w:hAnsiTheme="majorHAnsi" w:cstheme="majorHAnsi"/>
                <w:bCs/>
              </w:rPr>
              <w:t>undersecretary of defense (com</w:t>
            </w:r>
            <w:r w:rsidRPr="00122A97">
              <w:rPr>
                <w:rFonts w:asciiTheme="majorHAnsi" w:hAnsiTheme="majorHAnsi" w:cstheme="majorHAnsi"/>
                <w:bCs/>
              </w:rPr>
              <w:t>ptroller) is the principal advisor to the Secretary of Defense on all budgetary and fiscal matters, including the development and execution of the Department of Defense’s (DOD) annual budget.</w:t>
            </w:r>
            <w:r w:rsidRPr="00122A97">
              <w:rPr>
                <w:rStyle w:val="EndnoteReference"/>
                <w:rFonts w:asciiTheme="majorHAnsi" w:eastAsia="Calibri" w:hAnsiTheme="majorHAnsi" w:cstheme="majorHAnsi"/>
                <w:bCs/>
              </w:rPr>
              <w:t xml:space="preserve"> </w:t>
            </w:r>
            <w:r w:rsidRPr="00122A97">
              <w:rPr>
                <w:rFonts w:asciiTheme="majorHAnsi" w:hAnsiTheme="majorHAnsi" w:cstheme="majorHAnsi"/>
                <w:bCs/>
              </w:rPr>
              <w:t xml:space="preserve"> As </w:t>
            </w:r>
            <w:r>
              <w:rPr>
                <w:rFonts w:asciiTheme="majorHAnsi" w:hAnsiTheme="majorHAnsi" w:cstheme="majorHAnsi"/>
                <w:bCs/>
              </w:rPr>
              <w:t>chief financial officer</w:t>
            </w:r>
            <w:r w:rsidRPr="00122A97">
              <w:rPr>
                <w:rFonts w:asciiTheme="majorHAnsi" w:hAnsiTheme="majorHAnsi" w:cstheme="majorHAnsi"/>
                <w:bCs/>
              </w:rPr>
              <w:t xml:space="preserve"> (CFO), the </w:t>
            </w:r>
            <w:r>
              <w:rPr>
                <w:rFonts w:asciiTheme="majorHAnsi" w:hAnsiTheme="majorHAnsi" w:cstheme="majorHAnsi"/>
                <w:bCs/>
              </w:rPr>
              <w:t>comptroller</w:t>
            </w:r>
            <w:r w:rsidRPr="00122A97">
              <w:rPr>
                <w:rFonts w:asciiTheme="majorHAnsi" w:hAnsiTheme="majorHAnsi" w:cstheme="majorHAnsi"/>
                <w:bCs/>
              </w:rPr>
              <w:t xml:space="preserve"> oversees DOD’s financial policy, audit efforts</w:t>
            </w:r>
            <w:r>
              <w:rPr>
                <w:rFonts w:asciiTheme="majorHAnsi" w:hAnsiTheme="majorHAnsi" w:cstheme="majorHAnsi"/>
                <w:bCs/>
              </w:rPr>
              <w:t xml:space="preserve"> and</w:t>
            </w:r>
            <w:r w:rsidRPr="00122A97">
              <w:rPr>
                <w:rFonts w:asciiTheme="majorHAnsi" w:hAnsiTheme="majorHAnsi" w:cstheme="majorHAnsi"/>
                <w:bCs/>
              </w:rPr>
              <w:t xml:space="preserve"> financial management systems. CFOs also play a crucial role</w:t>
            </w:r>
            <w:r>
              <w:rPr>
                <w:rFonts w:asciiTheme="majorHAnsi" w:hAnsiTheme="majorHAnsi" w:cstheme="majorHAnsi"/>
                <w:bCs/>
              </w:rPr>
              <w:t xml:space="preserve"> government-wide</w:t>
            </w:r>
            <w:r w:rsidRPr="00122A97">
              <w:rPr>
                <w:rFonts w:asciiTheme="majorHAnsi" w:hAnsiTheme="majorHAnsi" w:cstheme="majorHAnsi"/>
                <w:bCs/>
              </w:rPr>
              <w:t>.</w:t>
            </w:r>
          </w:p>
        </w:tc>
      </w:tr>
      <w:tr w:rsidR="00EB68BC" w:rsidRPr="00122A97"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22A97" w:rsidRDefault="00EB68BC" w:rsidP="00EB68BC">
            <w:pPr>
              <w:contextualSpacing/>
              <w:rPr>
                <w:rFonts w:asciiTheme="majorHAnsi" w:hAnsiTheme="majorHAnsi" w:cstheme="majorHAnsi"/>
                <w:i/>
              </w:rPr>
            </w:pPr>
            <w:r w:rsidRPr="00122A97">
              <w:rPr>
                <w:rFonts w:asciiTheme="majorHAnsi" w:hAnsiTheme="majorHAnsi" w:cstheme="majorHAnsi"/>
              </w:rPr>
              <w:t>Compensation</w:t>
            </w:r>
          </w:p>
        </w:tc>
        <w:tc>
          <w:tcPr>
            <w:tcW w:w="6792" w:type="dxa"/>
            <w:tcBorders>
              <w:top w:val="single" w:sz="2" w:space="0" w:color="auto"/>
              <w:left w:val="single" w:sz="2" w:space="0" w:color="auto"/>
              <w:bottom w:val="single" w:sz="2" w:space="0" w:color="auto"/>
              <w:right w:val="single" w:sz="2" w:space="0" w:color="auto"/>
            </w:tcBorders>
          </w:tcPr>
          <w:p w:rsidR="00EB68BC" w:rsidRPr="00122A97" w:rsidRDefault="00EB68BC" w:rsidP="00EB68BC">
            <w:pPr>
              <w:contextualSpacing/>
              <w:rPr>
                <w:rFonts w:asciiTheme="majorHAnsi" w:hAnsiTheme="majorHAnsi" w:cstheme="majorHAnsi"/>
                <w:bCs/>
              </w:rPr>
            </w:pPr>
            <w:r w:rsidRPr="00122A97">
              <w:rPr>
                <w:rFonts w:asciiTheme="majorHAnsi" w:hAnsiTheme="majorHAnsi" w:cstheme="majorHAnsi"/>
                <w:bCs/>
              </w:rPr>
              <w:t xml:space="preserve">Level III </w:t>
            </w:r>
            <w:r w:rsidRPr="00122A97">
              <w:rPr>
                <w:rFonts w:asciiTheme="majorHAnsi" w:hAnsiTheme="majorHAnsi" w:cstheme="majorHAnsi"/>
              </w:rPr>
              <w:t>$170,400 (5 U.S.C. § 5314)</w:t>
            </w:r>
          </w:p>
        </w:tc>
      </w:tr>
      <w:tr w:rsidR="00EB68BC" w:rsidRPr="00122A97"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22A97" w:rsidRDefault="00EB68BC" w:rsidP="00EB68BC">
            <w:pPr>
              <w:contextualSpacing/>
              <w:rPr>
                <w:rFonts w:asciiTheme="majorHAnsi" w:hAnsiTheme="majorHAnsi" w:cstheme="majorHAnsi"/>
              </w:rPr>
            </w:pPr>
            <w:r w:rsidRPr="00122A97">
              <w:rPr>
                <w:rFonts w:asciiTheme="majorHAnsi" w:hAnsiTheme="majorHAnsi" w:cstheme="majorHAnsi"/>
              </w:rPr>
              <w:t>Position Reports to</w:t>
            </w:r>
          </w:p>
        </w:tc>
        <w:tc>
          <w:tcPr>
            <w:tcW w:w="6792" w:type="dxa"/>
            <w:tcBorders>
              <w:top w:val="single" w:sz="2" w:space="0" w:color="auto"/>
              <w:left w:val="single" w:sz="2" w:space="0" w:color="auto"/>
              <w:bottom w:val="single" w:sz="2" w:space="0" w:color="auto"/>
              <w:right w:val="single" w:sz="2" w:space="0" w:color="auto"/>
            </w:tcBorders>
          </w:tcPr>
          <w:p w:rsidR="00EB68BC" w:rsidRPr="00122A97" w:rsidRDefault="00EB68BC" w:rsidP="00EB68BC">
            <w:pPr>
              <w:contextualSpacing/>
              <w:rPr>
                <w:rFonts w:asciiTheme="majorHAnsi" w:hAnsiTheme="majorHAnsi" w:cstheme="majorHAnsi"/>
              </w:rPr>
            </w:pPr>
            <w:r w:rsidRPr="00122A97">
              <w:rPr>
                <w:rFonts w:asciiTheme="majorHAnsi" w:hAnsiTheme="majorHAnsi" w:cstheme="majorHAnsi"/>
              </w:rPr>
              <w:t xml:space="preserve">Secretary of Defense </w:t>
            </w:r>
          </w:p>
        </w:tc>
      </w:tr>
      <w:tr w:rsidR="00EB68BC" w:rsidRPr="00122A97"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122A97" w:rsidRDefault="00EB68BC" w:rsidP="00EB68BC">
            <w:pPr>
              <w:contextualSpacing/>
              <w:jc w:val="center"/>
              <w:rPr>
                <w:rFonts w:asciiTheme="majorHAnsi" w:hAnsiTheme="majorHAnsi" w:cstheme="majorHAnsi"/>
                <w:b/>
              </w:rPr>
            </w:pPr>
            <w:r w:rsidRPr="00122A97">
              <w:rPr>
                <w:rFonts w:asciiTheme="majorHAnsi" w:hAnsiTheme="majorHAnsi" w:cstheme="majorHAnsi"/>
                <w:b/>
              </w:rPr>
              <w:t>RESPONSIBILITIES</w:t>
            </w:r>
          </w:p>
        </w:tc>
      </w:tr>
      <w:tr w:rsidR="00EB68BC" w:rsidRPr="00122A97"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22A97" w:rsidRDefault="00EB68BC" w:rsidP="00EB68BC">
            <w:pPr>
              <w:contextualSpacing/>
              <w:rPr>
                <w:rFonts w:asciiTheme="majorHAnsi" w:hAnsiTheme="majorHAnsi" w:cstheme="majorHAnsi"/>
              </w:rPr>
            </w:pPr>
            <w:r w:rsidRPr="00122A97">
              <w:rPr>
                <w:rFonts w:asciiTheme="majorHAnsi" w:hAnsiTheme="majorHAnsi" w:cstheme="majorHAnsi"/>
              </w:rPr>
              <w:t>Management Scope</w:t>
            </w:r>
          </w:p>
        </w:tc>
        <w:tc>
          <w:tcPr>
            <w:tcW w:w="6792" w:type="dxa"/>
            <w:tcBorders>
              <w:top w:val="single" w:sz="2" w:space="0" w:color="auto"/>
              <w:left w:val="single" w:sz="2" w:space="0" w:color="auto"/>
              <w:bottom w:val="single" w:sz="2" w:space="0" w:color="auto"/>
              <w:right w:val="single" w:sz="2" w:space="0" w:color="auto"/>
            </w:tcBorders>
          </w:tcPr>
          <w:p w:rsidR="00EB68BC" w:rsidRPr="00122A97" w:rsidRDefault="00EB68BC" w:rsidP="00EB68BC">
            <w:pPr>
              <w:contextualSpacing/>
              <w:rPr>
                <w:rFonts w:asciiTheme="majorHAnsi" w:hAnsiTheme="majorHAnsi" w:cstheme="majorHAnsi"/>
                <w:bCs/>
              </w:rPr>
            </w:pPr>
            <w:r w:rsidRPr="00122A97">
              <w:rPr>
                <w:rFonts w:asciiTheme="majorHAnsi" w:hAnsiTheme="majorHAnsi" w:cstheme="majorHAnsi"/>
                <w:bCs/>
              </w:rPr>
              <w:t xml:space="preserve">The </w:t>
            </w:r>
            <w:r>
              <w:rPr>
                <w:rFonts w:asciiTheme="majorHAnsi" w:hAnsiTheme="majorHAnsi" w:cstheme="majorHAnsi"/>
                <w:bCs/>
              </w:rPr>
              <w:t>comptroller</w:t>
            </w:r>
            <w:r w:rsidRPr="00122A97">
              <w:rPr>
                <w:rFonts w:asciiTheme="majorHAnsi" w:hAnsiTheme="majorHAnsi" w:cstheme="majorHAnsi"/>
                <w:bCs/>
              </w:rPr>
              <w:t xml:space="preserve"> is responsible for preparation, management and accountability of the entire DOD budget. In </w:t>
            </w:r>
            <w:r>
              <w:rPr>
                <w:rFonts w:asciiTheme="majorHAnsi" w:hAnsiTheme="majorHAnsi" w:cstheme="majorHAnsi"/>
                <w:bCs/>
              </w:rPr>
              <w:t xml:space="preserve">fiscal </w:t>
            </w:r>
            <w:r w:rsidRPr="00122A97">
              <w:rPr>
                <w:rFonts w:asciiTheme="majorHAnsi" w:hAnsiTheme="majorHAnsi" w:cstheme="majorHAnsi"/>
                <w:bCs/>
              </w:rPr>
              <w:t xml:space="preserve">2015, the Department of Defense budget was $560.4 billion. DOD has </w:t>
            </w:r>
            <w:r w:rsidRPr="00122A97">
              <w:rPr>
                <w:rFonts w:asciiTheme="majorHAnsi" w:hAnsiTheme="majorHAnsi" w:cstheme="majorHAnsi"/>
              </w:rPr>
              <w:t>2.1 million active and reserve service members and just under 930,000 civilian personnel.</w:t>
            </w:r>
            <w:r>
              <w:rPr>
                <w:rFonts w:asciiTheme="majorHAnsi" w:hAnsiTheme="majorHAnsi" w:cstheme="majorHAnsi"/>
                <w:bCs/>
              </w:rPr>
              <w:t xml:space="preserve"> The co</w:t>
            </w:r>
            <w:r w:rsidRPr="00122A97">
              <w:rPr>
                <w:rFonts w:asciiTheme="majorHAnsi" w:hAnsiTheme="majorHAnsi" w:cstheme="majorHAnsi"/>
                <w:bCs/>
              </w:rPr>
              <w:t>mptroller also exercises authority, direction</w:t>
            </w:r>
            <w:r>
              <w:rPr>
                <w:rFonts w:asciiTheme="majorHAnsi" w:hAnsiTheme="majorHAnsi" w:cstheme="majorHAnsi"/>
                <w:bCs/>
              </w:rPr>
              <w:t xml:space="preserve"> and</w:t>
            </w:r>
            <w:r w:rsidRPr="00122A97">
              <w:rPr>
                <w:rFonts w:asciiTheme="majorHAnsi" w:hAnsiTheme="majorHAnsi" w:cstheme="majorHAnsi"/>
                <w:bCs/>
              </w:rPr>
              <w:t xml:space="preserve"> control over DOD’s two principal financial organizations: the Defense Finance and Accounting Service, the world’s largest finance and accounting operation</w:t>
            </w:r>
            <w:r>
              <w:rPr>
                <w:rFonts w:asciiTheme="majorHAnsi" w:hAnsiTheme="majorHAnsi" w:cstheme="majorHAnsi"/>
                <w:bCs/>
              </w:rPr>
              <w:t xml:space="preserve"> and</w:t>
            </w:r>
            <w:r w:rsidRPr="00122A97">
              <w:rPr>
                <w:rFonts w:asciiTheme="majorHAnsi" w:hAnsiTheme="majorHAnsi" w:cstheme="majorHAnsi"/>
                <w:bCs/>
              </w:rPr>
              <w:t xml:space="preserve"> the Defense Contract Audit Agency.</w:t>
            </w:r>
          </w:p>
        </w:tc>
      </w:tr>
      <w:tr w:rsidR="00EB68BC" w:rsidRPr="00122A97"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22A97" w:rsidRDefault="00EB68BC" w:rsidP="00EB68BC">
            <w:pPr>
              <w:contextualSpacing/>
              <w:rPr>
                <w:rFonts w:asciiTheme="majorHAnsi" w:hAnsiTheme="majorHAnsi" w:cstheme="majorHAnsi"/>
              </w:rPr>
            </w:pPr>
            <w:r w:rsidRPr="00122A97">
              <w:rPr>
                <w:rFonts w:asciiTheme="majorHAnsi" w:hAnsiTheme="majorHAnsi" w:cstheme="majorHAnsi"/>
              </w:rPr>
              <w:t>Primary Responsibilities</w:t>
            </w:r>
          </w:p>
        </w:tc>
        <w:tc>
          <w:tcPr>
            <w:tcW w:w="6792" w:type="dxa"/>
            <w:tcBorders>
              <w:top w:val="single" w:sz="2" w:space="0" w:color="auto"/>
              <w:left w:val="single" w:sz="2" w:space="0" w:color="auto"/>
              <w:bottom w:val="single" w:sz="2" w:space="0" w:color="auto"/>
              <w:right w:val="single" w:sz="2" w:space="0" w:color="auto"/>
            </w:tcBorders>
          </w:tcPr>
          <w:p w:rsidR="00EB68BC" w:rsidRPr="00122A97" w:rsidRDefault="00EB68BC" w:rsidP="00EB68BC">
            <w:pPr>
              <w:pStyle w:val="ListParagraph"/>
              <w:numPr>
                <w:ilvl w:val="0"/>
                <w:numId w:val="1"/>
              </w:numPr>
              <w:rPr>
                <w:rFonts w:asciiTheme="majorHAnsi" w:hAnsiTheme="majorHAnsi" w:cstheme="majorHAnsi"/>
              </w:rPr>
            </w:pPr>
            <w:r w:rsidRPr="00122A97">
              <w:rPr>
                <w:rFonts w:asciiTheme="majorHAnsi" w:hAnsiTheme="majorHAnsi" w:cstheme="majorHAnsi"/>
              </w:rPr>
              <w:t>Serves a</w:t>
            </w:r>
            <w:r>
              <w:rPr>
                <w:rFonts w:asciiTheme="majorHAnsi" w:hAnsiTheme="majorHAnsi" w:cstheme="majorHAnsi"/>
              </w:rPr>
              <w:t>s the principal advisor to the secretary of defense</w:t>
            </w:r>
            <w:r w:rsidRPr="00122A97">
              <w:rPr>
                <w:rFonts w:asciiTheme="majorHAnsi" w:hAnsiTheme="majorHAnsi" w:cstheme="majorHAnsi"/>
              </w:rPr>
              <w:t xml:space="preserve"> on budgetary and fiscal matters.</w:t>
            </w:r>
          </w:p>
          <w:p w:rsidR="00EB68BC" w:rsidRPr="00122A97" w:rsidRDefault="00EB68BC" w:rsidP="00EB68BC">
            <w:pPr>
              <w:numPr>
                <w:ilvl w:val="0"/>
                <w:numId w:val="1"/>
              </w:numPr>
              <w:contextualSpacing/>
              <w:rPr>
                <w:rFonts w:asciiTheme="majorHAnsi" w:hAnsiTheme="majorHAnsi" w:cstheme="majorHAnsi"/>
              </w:rPr>
            </w:pPr>
            <w:r w:rsidRPr="00122A97">
              <w:rPr>
                <w:rFonts w:asciiTheme="majorHAnsi" w:hAnsiTheme="majorHAnsi" w:cstheme="majorHAnsi"/>
              </w:rPr>
              <w:t>Supervises and directs the preparation of budget estimates for DOD.</w:t>
            </w:r>
          </w:p>
          <w:p w:rsidR="00EB68BC" w:rsidRPr="00122A97" w:rsidRDefault="00EB68BC" w:rsidP="00EB68BC">
            <w:pPr>
              <w:numPr>
                <w:ilvl w:val="0"/>
                <w:numId w:val="1"/>
              </w:numPr>
              <w:contextualSpacing/>
              <w:rPr>
                <w:rFonts w:asciiTheme="majorHAnsi" w:hAnsiTheme="majorHAnsi" w:cstheme="majorHAnsi"/>
              </w:rPr>
            </w:pPr>
            <w:r w:rsidRPr="00122A97">
              <w:rPr>
                <w:rFonts w:asciiTheme="majorHAnsi" w:hAnsiTheme="majorHAnsi" w:cstheme="majorHAnsi"/>
              </w:rPr>
              <w:t>Works to ensure that Congress supports the DOD budget and its financial policies. Also ensures that each of the congressional defense committees is informed in a timely manner regarding all matters relating to the budgetary, fiscal</w:t>
            </w:r>
            <w:r>
              <w:rPr>
                <w:rFonts w:asciiTheme="majorHAnsi" w:hAnsiTheme="majorHAnsi" w:cstheme="majorHAnsi"/>
              </w:rPr>
              <w:t xml:space="preserve"> and</w:t>
            </w:r>
            <w:r w:rsidRPr="00122A97">
              <w:rPr>
                <w:rFonts w:asciiTheme="majorHAnsi" w:hAnsiTheme="majorHAnsi" w:cstheme="majorHAnsi"/>
              </w:rPr>
              <w:t xml:space="preserve"> analytic activities of DOD that are under</w:t>
            </w:r>
            <w:r>
              <w:rPr>
                <w:rFonts w:asciiTheme="majorHAnsi" w:hAnsiTheme="majorHAnsi" w:cstheme="majorHAnsi"/>
              </w:rPr>
              <w:t xml:space="preserve"> c</w:t>
            </w:r>
            <w:r w:rsidRPr="00122A97">
              <w:rPr>
                <w:rFonts w:asciiTheme="majorHAnsi" w:hAnsiTheme="majorHAnsi" w:cstheme="majorHAnsi"/>
              </w:rPr>
              <w:t>omptroller supervision.</w:t>
            </w:r>
          </w:p>
          <w:p w:rsidR="00EB68BC" w:rsidRPr="00122A97" w:rsidRDefault="00EB68BC" w:rsidP="00EB68BC">
            <w:pPr>
              <w:numPr>
                <w:ilvl w:val="0"/>
                <w:numId w:val="1"/>
              </w:numPr>
              <w:contextualSpacing/>
              <w:rPr>
                <w:rFonts w:asciiTheme="majorHAnsi" w:hAnsiTheme="majorHAnsi" w:cstheme="majorHAnsi"/>
              </w:rPr>
            </w:pPr>
            <w:r w:rsidRPr="00122A97">
              <w:rPr>
                <w:rFonts w:asciiTheme="majorHAnsi" w:hAnsiTheme="majorHAnsi" w:cstheme="majorHAnsi"/>
              </w:rPr>
              <w:t>Establishes and supervises the execution of policies and procedures relating to the expenditure and collection of funds administered by DOD.</w:t>
            </w:r>
          </w:p>
          <w:p w:rsidR="00EB68BC" w:rsidRPr="00122A97" w:rsidRDefault="00EB68BC" w:rsidP="00EB68BC">
            <w:pPr>
              <w:numPr>
                <w:ilvl w:val="0"/>
                <w:numId w:val="1"/>
              </w:numPr>
              <w:contextualSpacing/>
              <w:rPr>
                <w:rFonts w:asciiTheme="majorHAnsi" w:hAnsiTheme="majorHAnsi" w:cstheme="majorHAnsi"/>
              </w:rPr>
            </w:pPr>
            <w:r w:rsidRPr="00122A97">
              <w:rPr>
                <w:rFonts w:asciiTheme="majorHAnsi" w:hAnsiTheme="majorHAnsi" w:cstheme="majorHAnsi"/>
              </w:rPr>
              <w:t>Encourages and oversees DOD’s efforts to obtain auditable financial statements.</w:t>
            </w:r>
          </w:p>
          <w:p w:rsidR="00EB68BC" w:rsidRPr="0022625B" w:rsidRDefault="00EB68BC" w:rsidP="00EB68BC">
            <w:pPr>
              <w:numPr>
                <w:ilvl w:val="0"/>
                <w:numId w:val="1"/>
              </w:numPr>
              <w:contextualSpacing/>
              <w:rPr>
                <w:rFonts w:asciiTheme="majorHAnsi" w:hAnsiTheme="majorHAnsi" w:cstheme="majorHAnsi"/>
              </w:rPr>
            </w:pPr>
            <w:r w:rsidRPr="0022625B">
              <w:rPr>
                <w:rFonts w:asciiTheme="majorHAnsi" w:hAnsiTheme="majorHAnsi" w:cstheme="majorHAnsi"/>
              </w:rPr>
              <w:t>Oversees the recruitment, selection and training of personnel to carry out agency financial management functions.</w:t>
            </w:r>
          </w:p>
          <w:p w:rsidR="00EB68BC" w:rsidRPr="0022625B" w:rsidRDefault="00EB68BC" w:rsidP="00EB68BC">
            <w:pPr>
              <w:numPr>
                <w:ilvl w:val="0"/>
                <w:numId w:val="1"/>
              </w:numPr>
              <w:contextualSpacing/>
              <w:rPr>
                <w:rFonts w:asciiTheme="majorHAnsi" w:hAnsiTheme="majorHAnsi" w:cstheme="majorHAnsi"/>
              </w:rPr>
            </w:pPr>
            <w:r w:rsidRPr="0022625B">
              <w:rPr>
                <w:rFonts w:asciiTheme="majorHAnsi" w:hAnsiTheme="majorHAnsi" w:cstheme="majorHAnsi"/>
              </w:rPr>
              <w:t>Oversees financial management systems.</w:t>
            </w:r>
          </w:p>
          <w:p w:rsidR="00EB68BC" w:rsidRPr="0022625B" w:rsidRDefault="00EB68BC" w:rsidP="00EB68BC">
            <w:pPr>
              <w:numPr>
                <w:ilvl w:val="0"/>
                <w:numId w:val="1"/>
              </w:numPr>
              <w:contextualSpacing/>
              <w:rPr>
                <w:rFonts w:asciiTheme="majorHAnsi" w:hAnsiTheme="majorHAnsi" w:cstheme="majorHAnsi"/>
              </w:rPr>
            </w:pPr>
            <w:r w:rsidRPr="0022625B">
              <w:rPr>
                <w:rFonts w:asciiTheme="majorHAnsi" w:hAnsiTheme="majorHAnsi" w:cstheme="majorHAnsi"/>
              </w:rPr>
              <w:t>Provides financial information to senior leaders, Congress, OMB</w:t>
            </w:r>
            <w:r>
              <w:rPr>
                <w:rFonts w:asciiTheme="majorHAnsi" w:hAnsiTheme="majorHAnsi" w:cstheme="majorHAnsi"/>
              </w:rPr>
              <w:t xml:space="preserve"> and</w:t>
            </w:r>
            <w:r w:rsidRPr="0022625B">
              <w:rPr>
                <w:rFonts w:asciiTheme="majorHAnsi" w:hAnsiTheme="majorHAnsi" w:cstheme="majorHAnsi"/>
              </w:rPr>
              <w:t xml:space="preserve"> the media.</w:t>
            </w:r>
          </w:p>
          <w:p w:rsidR="00EB68BC" w:rsidRPr="00122A97" w:rsidRDefault="00EB68BC" w:rsidP="00EB68BC">
            <w:pPr>
              <w:numPr>
                <w:ilvl w:val="0"/>
                <w:numId w:val="1"/>
              </w:numPr>
              <w:contextualSpacing/>
              <w:rPr>
                <w:rFonts w:asciiTheme="majorHAnsi" w:hAnsiTheme="majorHAnsi" w:cstheme="majorHAnsi"/>
                <w:sz w:val="22"/>
                <w:szCs w:val="22"/>
              </w:rPr>
            </w:pPr>
            <w:r w:rsidRPr="0022625B">
              <w:rPr>
                <w:rFonts w:asciiTheme="majorHAnsi" w:hAnsiTheme="majorHAnsi" w:cstheme="majorHAnsi"/>
              </w:rPr>
              <w:t>Relates the budget and performance to outcomes where possible.</w:t>
            </w:r>
          </w:p>
        </w:tc>
      </w:tr>
      <w:tr w:rsidR="00EB68BC" w:rsidRPr="00122A97"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22A97" w:rsidRDefault="00EB68BC" w:rsidP="00EB68BC">
            <w:pPr>
              <w:contextualSpacing/>
              <w:rPr>
                <w:rFonts w:asciiTheme="majorHAnsi" w:hAnsiTheme="majorHAnsi" w:cstheme="majorHAnsi"/>
              </w:rPr>
            </w:pPr>
            <w:r w:rsidRPr="00122A97">
              <w:rPr>
                <w:rFonts w:asciiTheme="majorHAnsi" w:hAnsiTheme="majorHAnsi" w:cstheme="majorHAnsi"/>
              </w:rPr>
              <w:t>Strategic Goals and Priorities</w:t>
            </w:r>
          </w:p>
        </w:tc>
        <w:tc>
          <w:tcPr>
            <w:tcW w:w="6792" w:type="dxa"/>
            <w:tcBorders>
              <w:top w:val="single" w:sz="2" w:space="0" w:color="auto"/>
              <w:left w:val="single" w:sz="2" w:space="0" w:color="auto"/>
              <w:bottom w:val="single" w:sz="2" w:space="0" w:color="auto"/>
              <w:right w:val="single" w:sz="2" w:space="0" w:color="auto"/>
            </w:tcBorders>
            <w:vAlign w:val="center"/>
          </w:tcPr>
          <w:p w:rsidR="00EB68BC" w:rsidRPr="00122A97" w:rsidRDefault="00EB68BC" w:rsidP="00EB68BC">
            <w:pPr>
              <w:ind w:left="72"/>
              <w:contextualSpacing/>
              <w:jc w:val="center"/>
              <w:rPr>
                <w:rFonts w:asciiTheme="majorHAnsi" w:hAnsiTheme="majorHAnsi" w:cstheme="majorHAnsi"/>
              </w:rPr>
            </w:pPr>
          </w:p>
          <w:p w:rsidR="00EB68BC" w:rsidRPr="00122A97" w:rsidRDefault="00EB68BC" w:rsidP="00EB68BC">
            <w:pPr>
              <w:ind w:left="72"/>
              <w:contextualSpacing/>
              <w:jc w:val="center"/>
              <w:rPr>
                <w:rFonts w:asciiTheme="majorHAnsi" w:hAnsiTheme="majorHAnsi" w:cstheme="majorHAnsi"/>
              </w:rPr>
            </w:pPr>
          </w:p>
          <w:p w:rsidR="00EB68BC" w:rsidRPr="00122A97" w:rsidRDefault="00EB68BC" w:rsidP="00EB68BC">
            <w:pPr>
              <w:ind w:left="72"/>
              <w:contextualSpacing/>
              <w:jc w:val="center"/>
              <w:rPr>
                <w:rFonts w:asciiTheme="majorHAnsi" w:hAnsiTheme="majorHAnsi" w:cstheme="majorHAnsi"/>
              </w:rPr>
            </w:pPr>
            <w:r>
              <w:rPr>
                <w:rFonts w:asciiTheme="majorHAnsi" w:hAnsiTheme="majorHAnsi" w:cstheme="majorHAnsi"/>
              </w:rPr>
              <w:t>[Depends on policy priorities of the administration]</w:t>
            </w:r>
          </w:p>
          <w:p w:rsidR="00EB68BC" w:rsidRPr="00122A97" w:rsidRDefault="00EB68BC" w:rsidP="00EB68BC">
            <w:pPr>
              <w:ind w:left="72"/>
              <w:contextualSpacing/>
              <w:jc w:val="center"/>
              <w:rPr>
                <w:rFonts w:asciiTheme="majorHAnsi" w:hAnsiTheme="majorHAnsi" w:cstheme="majorHAnsi"/>
              </w:rPr>
            </w:pPr>
          </w:p>
          <w:p w:rsidR="00EB68BC" w:rsidRPr="00122A97" w:rsidRDefault="00EB68BC" w:rsidP="00EB68BC">
            <w:pPr>
              <w:ind w:left="72"/>
              <w:contextualSpacing/>
              <w:jc w:val="center"/>
              <w:rPr>
                <w:rFonts w:asciiTheme="majorHAnsi" w:hAnsiTheme="majorHAnsi" w:cstheme="majorHAnsi"/>
              </w:rPr>
            </w:pPr>
          </w:p>
        </w:tc>
      </w:tr>
      <w:tr w:rsidR="00EB68BC" w:rsidRPr="00122A97"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122A97" w:rsidRDefault="00EB68BC" w:rsidP="00EB68BC">
            <w:pPr>
              <w:contextualSpacing/>
              <w:jc w:val="center"/>
              <w:rPr>
                <w:rFonts w:asciiTheme="majorHAnsi" w:hAnsiTheme="majorHAnsi" w:cstheme="majorHAnsi"/>
                <w:b/>
              </w:rPr>
            </w:pPr>
            <w:r w:rsidRPr="00122A97">
              <w:rPr>
                <w:rFonts w:asciiTheme="majorHAnsi" w:hAnsiTheme="majorHAnsi" w:cstheme="majorHAnsi"/>
                <w:b/>
              </w:rPr>
              <w:t>REQUIREMENTS AND COMPETENCIES</w:t>
            </w:r>
          </w:p>
        </w:tc>
      </w:tr>
      <w:tr w:rsidR="00EB68BC" w:rsidRPr="00122A97"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22A97" w:rsidRDefault="00EB68BC" w:rsidP="00EB68BC">
            <w:pPr>
              <w:contextualSpacing/>
              <w:rPr>
                <w:rFonts w:asciiTheme="majorHAnsi" w:hAnsiTheme="majorHAnsi" w:cstheme="majorHAnsi"/>
              </w:rPr>
            </w:pPr>
            <w:r w:rsidRPr="00122A97">
              <w:rPr>
                <w:rFonts w:asciiTheme="majorHAnsi" w:hAnsiTheme="majorHAnsi" w:cstheme="majorHAnsi"/>
              </w:rPr>
              <w:t>Requirements</w:t>
            </w:r>
          </w:p>
        </w:tc>
        <w:tc>
          <w:tcPr>
            <w:tcW w:w="6792" w:type="dxa"/>
            <w:tcBorders>
              <w:top w:val="single" w:sz="2" w:space="0" w:color="auto"/>
              <w:left w:val="single" w:sz="2" w:space="0" w:color="auto"/>
              <w:bottom w:val="single" w:sz="2" w:space="0" w:color="auto"/>
              <w:right w:val="single" w:sz="2" w:space="0" w:color="auto"/>
            </w:tcBorders>
          </w:tcPr>
          <w:p w:rsidR="00EB68BC" w:rsidRDefault="00EB68BC" w:rsidP="00EB68BC">
            <w:pPr>
              <w:numPr>
                <w:ilvl w:val="0"/>
                <w:numId w:val="3"/>
              </w:numPr>
              <w:contextualSpacing/>
              <w:rPr>
                <w:rFonts w:asciiTheme="majorHAnsi" w:hAnsiTheme="majorHAnsi" w:cstheme="majorHAnsi"/>
              </w:rPr>
            </w:pPr>
            <w:r>
              <w:rPr>
                <w:rFonts w:asciiTheme="majorHAnsi" w:hAnsiTheme="majorHAnsi" w:cstheme="majorHAnsi"/>
              </w:rPr>
              <w:t>A</w:t>
            </w:r>
            <w:r w:rsidRPr="00A1231B">
              <w:rPr>
                <w:rFonts w:asciiTheme="majorHAnsi" w:hAnsiTheme="majorHAnsi" w:cstheme="majorHAnsi"/>
              </w:rPr>
              <w:t>ppointed from civilian life</w:t>
            </w:r>
            <w:r>
              <w:rPr>
                <w:rFonts w:asciiTheme="majorHAnsi" w:hAnsiTheme="majorHAnsi" w:cstheme="majorHAnsi"/>
              </w:rPr>
              <w:t xml:space="preserve"> (10 U.S.C. </w:t>
            </w:r>
            <w:r w:rsidRPr="00A1231B">
              <w:rPr>
                <w:rFonts w:asciiTheme="majorHAnsi" w:hAnsiTheme="majorHAnsi" w:cstheme="majorHAnsi"/>
              </w:rPr>
              <w:t>§ 135</w:t>
            </w:r>
            <w:r>
              <w:rPr>
                <w:rFonts w:asciiTheme="majorHAnsi" w:hAnsiTheme="majorHAnsi" w:cstheme="majorHAnsi"/>
              </w:rPr>
              <w:t>)</w:t>
            </w:r>
          </w:p>
          <w:p w:rsidR="00EB68BC" w:rsidRPr="00122A97" w:rsidRDefault="00EB68BC" w:rsidP="00EB68BC">
            <w:pPr>
              <w:numPr>
                <w:ilvl w:val="0"/>
                <w:numId w:val="3"/>
              </w:numPr>
              <w:contextualSpacing/>
              <w:rPr>
                <w:rFonts w:asciiTheme="majorHAnsi" w:hAnsiTheme="majorHAnsi" w:cstheme="majorHAnsi"/>
              </w:rPr>
            </w:pPr>
            <w:r w:rsidRPr="00122A97">
              <w:rPr>
                <w:rFonts w:asciiTheme="majorHAnsi" w:hAnsiTheme="majorHAnsi" w:cstheme="majorHAnsi"/>
              </w:rPr>
              <w:t>Strong substantive expertise in military policy and DOD’s functions and policies</w:t>
            </w:r>
          </w:p>
          <w:p w:rsidR="00EB68BC" w:rsidRPr="0022625B" w:rsidRDefault="00EB68BC" w:rsidP="00EB68BC">
            <w:pPr>
              <w:pStyle w:val="NormalWeb"/>
              <w:numPr>
                <w:ilvl w:val="0"/>
                <w:numId w:val="3"/>
              </w:numPr>
              <w:spacing w:before="0" w:beforeAutospacing="0" w:after="0" w:afterAutospacing="0"/>
              <w:contextualSpacing/>
              <w:rPr>
                <w:rFonts w:asciiTheme="majorHAnsi" w:hAnsiTheme="majorHAnsi" w:cstheme="majorHAnsi"/>
                <w:sz w:val="20"/>
                <w:szCs w:val="20"/>
              </w:rPr>
            </w:pPr>
            <w:r w:rsidRPr="0022625B">
              <w:rPr>
                <w:rFonts w:asciiTheme="majorHAnsi" w:hAnsiTheme="majorHAnsi" w:cstheme="majorHAnsi"/>
                <w:sz w:val="20"/>
                <w:szCs w:val="20"/>
              </w:rPr>
              <w:t>Strong background in federal and DOD financial management</w:t>
            </w:r>
          </w:p>
          <w:p w:rsidR="00EB68BC" w:rsidRPr="0022625B" w:rsidRDefault="00EB68BC" w:rsidP="00EB68BC">
            <w:pPr>
              <w:pStyle w:val="NormalWeb"/>
              <w:numPr>
                <w:ilvl w:val="0"/>
                <w:numId w:val="3"/>
              </w:numPr>
              <w:spacing w:before="0" w:beforeAutospacing="0" w:after="0" w:afterAutospacing="0"/>
              <w:contextualSpacing/>
              <w:rPr>
                <w:rFonts w:asciiTheme="majorHAnsi" w:hAnsiTheme="majorHAnsi" w:cstheme="majorHAnsi"/>
                <w:sz w:val="20"/>
                <w:szCs w:val="20"/>
              </w:rPr>
            </w:pPr>
            <w:r w:rsidRPr="0022625B">
              <w:rPr>
                <w:rFonts w:asciiTheme="majorHAnsi" w:hAnsiTheme="majorHAnsi" w:cstheme="majorHAnsi"/>
                <w:sz w:val="20"/>
                <w:szCs w:val="20"/>
              </w:rPr>
              <w:t>Executive leadership experience including DOD experience</w:t>
            </w:r>
          </w:p>
          <w:p w:rsidR="00EB68BC" w:rsidRPr="0022625B" w:rsidRDefault="00EB68BC" w:rsidP="00EB68BC">
            <w:pPr>
              <w:pStyle w:val="NormalWeb"/>
              <w:numPr>
                <w:ilvl w:val="0"/>
                <w:numId w:val="3"/>
              </w:numPr>
              <w:spacing w:before="0" w:beforeAutospacing="0" w:after="0" w:afterAutospacing="0"/>
              <w:contextualSpacing/>
              <w:rPr>
                <w:rFonts w:asciiTheme="majorHAnsi" w:hAnsiTheme="majorHAnsi" w:cstheme="majorHAnsi"/>
                <w:sz w:val="20"/>
                <w:szCs w:val="20"/>
              </w:rPr>
            </w:pPr>
            <w:r w:rsidRPr="0022625B">
              <w:rPr>
                <w:rFonts w:asciiTheme="majorHAnsi" w:hAnsiTheme="majorHAnsi" w:cstheme="majorHAnsi"/>
                <w:sz w:val="20"/>
                <w:szCs w:val="20"/>
              </w:rPr>
              <w:t>Understanding of and experience working with OMB and the U.S. Congress</w:t>
            </w:r>
          </w:p>
          <w:p w:rsidR="00EB68BC" w:rsidRPr="0022625B" w:rsidRDefault="00EB68BC" w:rsidP="00EB68BC">
            <w:pPr>
              <w:pStyle w:val="NormalWeb"/>
              <w:numPr>
                <w:ilvl w:val="0"/>
                <w:numId w:val="3"/>
              </w:numPr>
              <w:spacing w:before="0" w:beforeAutospacing="0" w:after="0" w:afterAutospacing="0"/>
              <w:contextualSpacing/>
              <w:rPr>
                <w:rFonts w:asciiTheme="majorHAnsi" w:hAnsiTheme="majorHAnsi" w:cstheme="majorHAnsi"/>
                <w:sz w:val="20"/>
                <w:szCs w:val="20"/>
              </w:rPr>
            </w:pPr>
            <w:r w:rsidRPr="0022625B">
              <w:rPr>
                <w:rFonts w:asciiTheme="majorHAnsi" w:hAnsiTheme="majorHAnsi" w:cstheme="majorHAnsi"/>
                <w:sz w:val="20"/>
                <w:szCs w:val="20"/>
              </w:rPr>
              <w:t>Ability and willingness to work with the media</w:t>
            </w:r>
          </w:p>
          <w:p w:rsidR="00EB68BC" w:rsidRPr="0022625B" w:rsidRDefault="00EB68BC" w:rsidP="00EB68BC">
            <w:pPr>
              <w:pStyle w:val="NormalWeb"/>
              <w:numPr>
                <w:ilvl w:val="0"/>
                <w:numId w:val="3"/>
              </w:numPr>
              <w:spacing w:before="0" w:beforeAutospacing="0" w:after="0" w:afterAutospacing="0"/>
              <w:contextualSpacing/>
              <w:rPr>
                <w:rFonts w:asciiTheme="majorHAnsi" w:hAnsiTheme="majorHAnsi" w:cstheme="majorHAnsi"/>
                <w:sz w:val="20"/>
                <w:szCs w:val="20"/>
              </w:rPr>
            </w:pPr>
            <w:r w:rsidRPr="0022625B">
              <w:rPr>
                <w:rFonts w:asciiTheme="majorHAnsi" w:hAnsiTheme="majorHAnsi" w:cstheme="majorHAnsi"/>
                <w:sz w:val="20"/>
                <w:szCs w:val="20"/>
              </w:rPr>
              <w:t>Financial audit knowledge a significant plus</w:t>
            </w:r>
          </w:p>
          <w:p w:rsidR="00EB68BC" w:rsidRPr="0022625B" w:rsidRDefault="00EB68BC" w:rsidP="00EB68BC">
            <w:pPr>
              <w:pStyle w:val="NormalWeb"/>
              <w:numPr>
                <w:ilvl w:val="0"/>
                <w:numId w:val="3"/>
              </w:numPr>
              <w:spacing w:before="0" w:beforeAutospacing="0" w:after="0" w:afterAutospacing="0"/>
              <w:contextualSpacing/>
              <w:rPr>
                <w:rFonts w:asciiTheme="majorHAnsi" w:hAnsiTheme="majorHAnsi" w:cstheme="majorHAnsi"/>
                <w:sz w:val="20"/>
                <w:szCs w:val="20"/>
              </w:rPr>
            </w:pPr>
            <w:r w:rsidRPr="0022625B">
              <w:rPr>
                <w:rFonts w:asciiTheme="majorHAnsi" w:hAnsiTheme="majorHAnsi" w:cstheme="majorHAnsi"/>
                <w:sz w:val="20"/>
                <w:szCs w:val="20"/>
              </w:rPr>
              <w:t>Familiarity with cyber technology a plus</w:t>
            </w:r>
          </w:p>
          <w:p w:rsidR="00EB68BC" w:rsidRPr="0022625B" w:rsidRDefault="00EB68BC" w:rsidP="00EB68BC">
            <w:pPr>
              <w:pStyle w:val="NormalWeb"/>
              <w:numPr>
                <w:ilvl w:val="0"/>
                <w:numId w:val="3"/>
              </w:numPr>
              <w:spacing w:before="0" w:beforeAutospacing="0" w:after="0" w:afterAutospacing="0"/>
              <w:contextualSpacing/>
              <w:rPr>
                <w:rFonts w:asciiTheme="majorHAnsi" w:hAnsiTheme="majorHAnsi" w:cstheme="majorHAnsi"/>
                <w:sz w:val="20"/>
                <w:szCs w:val="20"/>
              </w:rPr>
            </w:pPr>
            <w:r w:rsidRPr="0022625B">
              <w:rPr>
                <w:rFonts w:asciiTheme="majorHAnsi" w:hAnsiTheme="majorHAnsi" w:cstheme="majorHAnsi"/>
                <w:sz w:val="20"/>
                <w:szCs w:val="20"/>
              </w:rPr>
              <w:t>Experience with risk management a plus</w:t>
            </w:r>
          </w:p>
          <w:p w:rsidR="00EB68BC" w:rsidRPr="0022625B" w:rsidRDefault="00EB68BC" w:rsidP="00EB68BC">
            <w:pPr>
              <w:pStyle w:val="NormalWeb"/>
              <w:numPr>
                <w:ilvl w:val="0"/>
                <w:numId w:val="3"/>
              </w:numPr>
              <w:spacing w:before="0" w:beforeAutospacing="0" w:after="0" w:afterAutospacing="0"/>
              <w:contextualSpacing/>
              <w:rPr>
                <w:rFonts w:asciiTheme="majorHAnsi" w:hAnsiTheme="majorHAnsi" w:cstheme="majorHAnsi"/>
                <w:sz w:val="20"/>
                <w:szCs w:val="20"/>
              </w:rPr>
            </w:pPr>
            <w:r w:rsidRPr="0022625B">
              <w:rPr>
                <w:rFonts w:asciiTheme="majorHAnsi" w:hAnsiTheme="majorHAnsi" w:cstheme="majorHAnsi"/>
                <w:sz w:val="20"/>
                <w:szCs w:val="20"/>
              </w:rPr>
              <w:t>Background in data analytics a plus</w:t>
            </w:r>
          </w:p>
        </w:tc>
      </w:tr>
      <w:tr w:rsidR="00EB68BC" w:rsidRPr="00122A97"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22A97" w:rsidRDefault="00EB68BC" w:rsidP="00EB68BC">
            <w:pPr>
              <w:contextualSpacing/>
              <w:rPr>
                <w:rFonts w:asciiTheme="majorHAnsi" w:hAnsiTheme="majorHAnsi" w:cstheme="majorHAnsi"/>
              </w:rPr>
            </w:pPr>
            <w:r w:rsidRPr="00122A97">
              <w:rPr>
                <w:rFonts w:asciiTheme="majorHAnsi" w:hAnsiTheme="majorHAnsi" w:cstheme="majorHAnsi"/>
              </w:rPr>
              <w:t>Competencies</w:t>
            </w:r>
          </w:p>
        </w:tc>
        <w:tc>
          <w:tcPr>
            <w:tcW w:w="6792" w:type="dxa"/>
            <w:tcBorders>
              <w:top w:val="single" w:sz="2" w:space="0" w:color="auto"/>
              <w:left w:val="single" w:sz="2" w:space="0" w:color="auto"/>
              <w:bottom w:val="single" w:sz="2" w:space="0" w:color="auto"/>
              <w:right w:val="single" w:sz="2" w:space="0" w:color="auto"/>
            </w:tcBorders>
          </w:tcPr>
          <w:p w:rsidR="00EB68BC" w:rsidRPr="00122A97" w:rsidRDefault="00EB68BC" w:rsidP="00EB68BC">
            <w:pPr>
              <w:numPr>
                <w:ilvl w:val="0"/>
                <w:numId w:val="3"/>
              </w:numPr>
              <w:contextualSpacing/>
              <w:rPr>
                <w:rFonts w:asciiTheme="majorHAnsi" w:hAnsiTheme="majorHAnsi" w:cstheme="majorHAnsi"/>
              </w:rPr>
            </w:pPr>
            <w:r w:rsidRPr="00122A97">
              <w:rPr>
                <w:rFonts w:asciiTheme="majorHAnsi" w:hAnsiTheme="majorHAnsi" w:cstheme="majorHAnsi"/>
              </w:rPr>
              <w:t>High level of energy</w:t>
            </w:r>
          </w:p>
          <w:p w:rsidR="00EB68BC" w:rsidRPr="0022625B" w:rsidRDefault="00EB68BC" w:rsidP="00EB68BC">
            <w:pPr>
              <w:pStyle w:val="ListParagraph"/>
              <w:numPr>
                <w:ilvl w:val="0"/>
                <w:numId w:val="3"/>
              </w:numPr>
              <w:rPr>
                <w:rFonts w:asciiTheme="majorHAnsi" w:eastAsia="Times New Roman" w:hAnsiTheme="majorHAnsi" w:cstheme="majorHAnsi"/>
              </w:rPr>
            </w:pPr>
            <w:r w:rsidRPr="0022625B">
              <w:rPr>
                <w:rFonts w:asciiTheme="majorHAnsi" w:eastAsia="Times New Roman" w:hAnsiTheme="majorHAnsi" w:cstheme="majorHAnsi"/>
              </w:rPr>
              <w:t>Ability to clearly articulate complex budget issues to senior leaders, OMB, Congress</w:t>
            </w:r>
            <w:r>
              <w:rPr>
                <w:rFonts w:asciiTheme="majorHAnsi" w:eastAsia="Times New Roman" w:hAnsiTheme="majorHAnsi" w:cstheme="majorHAnsi"/>
              </w:rPr>
              <w:t xml:space="preserve"> and</w:t>
            </w:r>
            <w:r w:rsidRPr="0022625B">
              <w:rPr>
                <w:rFonts w:asciiTheme="majorHAnsi" w:eastAsia="Times New Roman" w:hAnsiTheme="majorHAnsi" w:cstheme="majorHAnsi"/>
              </w:rPr>
              <w:t xml:space="preserve"> the media</w:t>
            </w:r>
          </w:p>
          <w:p w:rsidR="00EB68BC" w:rsidRPr="0022625B" w:rsidRDefault="00EB68BC" w:rsidP="00EB68BC">
            <w:pPr>
              <w:pStyle w:val="NormalWeb"/>
              <w:numPr>
                <w:ilvl w:val="0"/>
                <w:numId w:val="3"/>
              </w:numPr>
              <w:spacing w:before="0" w:beforeAutospacing="0" w:after="0" w:afterAutospacing="0"/>
              <w:contextualSpacing/>
              <w:rPr>
                <w:rFonts w:asciiTheme="majorHAnsi" w:hAnsiTheme="majorHAnsi" w:cstheme="majorHAnsi"/>
                <w:sz w:val="20"/>
                <w:szCs w:val="20"/>
              </w:rPr>
            </w:pPr>
            <w:r w:rsidRPr="0022625B">
              <w:rPr>
                <w:rFonts w:asciiTheme="majorHAnsi" w:hAnsiTheme="majorHAnsi" w:cstheme="majorHAnsi"/>
                <w:sz w:val="20"/>
                <w:szCs w:val="20"/>
              </w:rPr>
              <w:t>Ability to collaborate with DOD senior leaders—both military and civilian—as well as other CFOs and OMB via the CFO Council</w:t>
            </w:r>
          </w:p>
          <w:p w:rsidR="00EB68BC" w:rsidRPr="0022625B" w:rsidRDefault="00EB68BC" w:rsidP="00EB68BC">
            <w:pPr>
              <w:pStyle w:val="NormalWeb"/>
              <w:numPr>
                <w:ilvl w:val="0"/>
                <w:numId w:val="3"/>
              </w:numPr>
              <w:spacing w:before="0" w:beforeAutospacing="0" w:after="0" w:afterAutospacing="0"/>
              <w:contextualSpacing/>
              <w:rPr>
                <w:rFonts w:asciiTheme="majorHAnsi" w:hAnsiTheme="majorHAnsi" w:cstheme="majorHAnsi"/>
                <w:sz w:val="20"/>
                <w:szCs w:val="20"/>
              </w:rPr>
            </w:pPr>
            <w:r w:rsidRPr="0022625B">
              <w:rPr>
                <w:rFonts w:asciiTheme="majorHAnsi" w:hAnsiTheme="majorHAnsi" w:cstheme="majorHAnsi"/>
                <w:sz w:val="20"/>
                <w:szCs w:val="20"/>
              </w:rPr>
              <w:t>Knowledge of</w:t>
            </w:r>
            <w:r>
              <w:rPr>
                <w:rFonts w:asciiTheme="majorHAnsi" w:hAnsiTheme="majorHAnsi" w:cstheme="majorHAnsi"/>
                <w:sz w:val="20"/>
                <w:szCs w:val="20"/>
              </w:rPr>
              <w:t xml:space="preserve"> and</w:t>
            </w:r>
            <w:r w:rsidRPr="0022625B">
              <w:rPr>
                <w:rFonts w:asciiTheme="majorHAnsi" w:hAnsiTheme="majorHAnsi" w:cstheme="majorHAnsi"/>
                <w:sz w:val="20"/>
                <w:szCs w:val="20"/>
              </w:rPr>
              <w:t xml:space="preserve"> relationships </w:t>
            </w:r>
            <w:r>
              <w:rPr>
                <w:rFonts w:asciiTheme="majorHAnsi" w:hAnsiTheme="majorHAnsi" w:cstheme="majorHAnsi"/>
                <w:sz w:val="20"/>
                <w:szCs w:val="20"/>
              </w:rPr>
              <w:t>with/</w:t>
            </w:r>
            <w:r w:rsidRPr="0022625B">
              <w:rPr>
                <w:rFonts w:asciiTheme="majorHAnsi" w:hAnsiTheme="majorHAnsi" w:cstheme="majorHAnsi"/>
                <w:sz w:val="20"/>
                <w:szCs w:val="20"/>
              </w:rPr>
              <w:t>ability to develop relationships with Congress</w:t>
            </w:r>
          </w:p>
        </w:tc>
      </w:tr>
      <w:tr w:rsidR="00EB68BC" w:rsidRPr="00122A97"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122A97" w:rsidRDefault="00EB68BC" w:rsidP="00EB68BC">
            <w:pPr>
              <w:contextualSpacing/>
              <w:jc w:val="center"/>
              <w:rPr>
                <w:rFonts w:asciiTheme="majorHAnsi" w:hAnsiTheme="majorHAnsi" w:cstheme="majorHAnsi"/>
                <w:b/>
              </w:rPr>
            </w:pPr>
            <w:r w:rsidRPr="00122A97">
              <w:rPr>
                <w:rFonts w:asciiTheme="majorHAnsi" w:hAnsiTheme="majorHAnsi" w:cstheme="majorHAnsi"/>
                <w:b/>
              </w:rPr>
              <w:t>APPOINTEES IN RECENT PAST</w:t>
            </w:r>
          </w:p>
        </w:tc>
      </w:tr>
      <w:tr w:rsidR="00EB68BC" w:rsidRPr="00122A97" w:rsidTr="00EB68BC">
        <w:trPr>
          <w:trHeight w:val="405"/>
        </w:trPr>
        <w:tc>
          <w:tcPr>
            <w:tcW w:w="9462" w:type="dxa"/>
            <w:gridSpan w:val="2"/>
            <w:tcBorders>
              <w:top w:val="single" w:sz="2" w:space="0" w:color="auto"/>
              <w:left w:val="single" w:sz="2" w:space="0" w:color="auto"/>
              <w:bottom w:val="single" w:sz="4" w:space="0" w:color="auto"/>
              <w:right w:val="single" w:sz="2" w:space="0" w:color="auto"/>
            </w:tcBorders>
          </w:tcPr>
          <w:p w:rsidR="00EB68BC" w:rsidRPr="00122A97" w:rsidRDefault="00EB68BC" w:rsidP="00EB68BC">
            <w:pPr>
              <w:contextualSpacing/>
              <w:rPr>
                <w:rFonts w:asciiTheme="majorHAnsi" w:hAnsiTheme="majorHAnsi" w:cstheme="majorHAnsi"/>
              </w:rPr>
            </w:pPr>
            <w:r w:rsidRPr="00122A97">
              <w:rPr>
                <w:rFonts w:asciiTheme="majorHAnsi" w:hAnsiTheme="majorHAnsi" w:cstheme="majorHAnsi"/>
              </w:rPr>
              <w:t xml:space="preserve">Michael J. McCord (2014 to present) – Principal Deputy Under Secretary of Defense (Comptroller); </w:t>
            </w:r>
            <w:r w:rsidRPr="00122A97">
              <w:rPr>
                <w:rFonts w:asciiTheme="majorHAnsi" w:hAnsiTheme="majorHAnsi" w:cstheme="majorHAnsi"/>
                <w:shd w:val="clear" w:color="auto" w:fill="FFFFFF"/>
              </w:rPr>
              <w:t>Professional Staff Member on the Senate Armed Services Committee (SASC) for Sen. Sam Nunn and Chairman Senator Carl Levin</w:t>
            </w:r>
            <w:r w:rsidRPr="00122A97">
              <w:rPr>
                <w:rFonts w:asciiTheme="majorHAnsi" w:hAnsiTheme="majorHAnsi" w:cstheme="majorHAnsi"/>
              </w:rPr>
              <w:t xml:space="preserve">; </w:t>
            </w:r>
            <w:r w:rsidRPr="00122A97">
              <w:rPr>
                <w:rFonts w:asciiTheme="majorHAnsi" w:hAnsiTheme="majorHAnsi" w:cstheme="majorHAnsi"/>
                <w:shd w:val="clear" w:color="auto" w:fill="FFFFFF"/>
              </w:rPr>
              <w:t>minority or majority staff lead on the Subcommittee on Readiness and Management Support</w:t>
            </w:r>
            <w:r w:rsidRPr="00122A97" w:rsidDel="003814B7">
              <w:rPr>
                <w:rFonts w:asciiTheme="majorHAnsi" w:hAnsiTheme="majorHAnsi" w:cstheme="majorHAnsi"/>
              </w:rPr>
              <w:t xml:space="preserve"> </w:t>
            </w:r>
          </w:p>
        </w:tc>
      </w:tr>
      <w:tr w:rsidR="00EB68BC" w:rsidRPr="00122A97" w:rsidTr="00EB68BC">
        <w:trPr>
          <w:trHeight w:val="1110"/>
        </w:trPr>
        <w:tc>
          <w:tcPr>
            <w:tcW w:w="9462" w:type="dxa"/>
            <w:gridSpan w:val="2"/>
            <w:tcBorders>
              <w:top w:val="single" w:sz="4" w:space="0" w:color="auto"/>
              <w:left w:val="single" w:sz="2" w:space="0" w:color="auto"/>
              <w:bottom w:val="single" w:sz="2" w:space="0" w:color="auto"/>
              <w:right w:val="single" w:sz="2" w:space="0" w:color="auto"/>
            </w:tcBorders>
          </w:tcPr>
          <w:p w:rsidR="00EB68BC" w:rsidRPr="00122A97" w:rsidRDefault="00EB68BC" w:rsidP="00EB68BC">
            <w:pPr>
              <w:contextualSpacing/>
              <w:rPr>
                <w:rFonts w:asciiTheme="majorHAnsi" w:hAnsiTheme="majorHAnsi" w:cstheme="majorHAnsi"/>
                <w:i/>
              </w:rPr>
            </w:pPr>
            <w:r w:rsidRPr="00122A97">
              <w:rPr>
                <w:rFonts w:asciiTheme="majorHAnsi" w:hAnsiTheme="majorHAnsi" w:cstheme="majorHAnsi"/>
              </w:rPr>
              <w:t>Robert F. Hale (2009 to 2014) – Assistant Secretary (Financial Management and Comptroller), Air Force; Head of the National Security Division, Congressional Budget Office; Executive Director, American Society of Military Comptrollers; Head of Acquisition and Grants Management, LMI; Fellow, Booz Allen Hamilton; Officer, U.S. Navy</w:t>
            </w:r>
          </w:p>
        </w:tc>
      </w:tr>
      <w:tr w:rsidR="00EB68BC" w:rsidRPr="00122A97"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122A97" w:rsidRDefault="00EB68BC" w:rsidP="00EB68BC">
            <w:pPr>
              <w:contextualSpacing/>
              <w:rPr>
                <w:rFonts w:asciiTheme="majorHAnsi" w:hAnsiTheme="majorHAnsi" w:cstheme="majorHAnsi"/>
              </w:rPr>
            </w:pPr>
            <w:r w:rsidRPr="00122A97">
              <w:rPr>
                <w:rFonts w:asciiTheme="majorHAnsi" w:hAnsiTheme="majorHAnsi" w:cstheme="majorHAnsi"/>
              </w:rPr>
              <w:t>Tina Jonas Shivers (2004 to 2008) – Assistant Director and the Chief Financial Officer of the FBI; Deputy Under Secretary of Defense for Financial Management; Professional Staff Member for House Committee on Appropriations, Defense; senior Budget Examiner in the Intelligence Branch of the National Security Division in OMB</w:t>
            </w:r>
          </w:p>
        </w:tc>
      </w:tr>
      <w:tr w:rsidR="00EB68BC" w:rsidRPr="00122A97"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122A97" w:rsidRDefault="00EB68BC" w:rsidP="00EB68BC">
            <w:pPr>
              <w:contextualSpacing/>
              <w:rPr>
                <w:rFonts w:asciiTheme="majorHAnsi" w:hAnsiTheme="majorHAnsi" w:cstheme="majorHAnsi"/>
              </w:rPr>
            </w:pPr>
            <w:r w:rsidRPr="00122A97">
              <w:rPr>
                <w:rFonts w:asciiTheme="majorHAnsi" w:hAnsiTheme="majorHAnsi" w:cstheme="majorHAnsi"/>
              </w:rPr>
              <w:t>Dov Zakheim (2001 to 2004) – CEO, SPC International (subsidiary of System Planning Corporation); Consultant, DOD; Deputy Under</w:t>
            </w:r>
            <w:r>
              <w:rPr>
                <w:rFonts w:asciiTheme="majorHAnsi" w:hAnsiTheme="majorHAnsi" w:cstheme="majorHAnsi"/>
              </w:rPr>
              <w:t>secretary of defense</w:t>
            </w:r>
            <w:r w:rsidRPr="00122A97">
              <w:rPr>
                <w:rFonts w:asciiTheme="majorHAnsi" w:hAnsiTheme="majorHAnsi" w:cstheme="majorHAnsi"/>
              </w:rPr>
              <w:t xml:space="preserve"> for Planning and Resources, DOD; Principal Analyst, Congressional Budget Office</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127" w:name="_Toc465779691"/>
      <w:r w:rsidRPr="0017272D">
        <w:t>POSITION DESCRIPTION</w:t>
      </w:r>
      <w:bookmarkEnd w:id="127"/>
    </w:p>
    <w:p w:rsidR="00EB68BC" w:rsidRPr="00661AE5" w:rsidRDefault="00EB68BC" w:rsidP="00EB68BC">
      <w:pPr>
        <w:pStyle w:val="Heading1"/>
        <w:spacing w:before="120"/>
      </w:pPr>
      <w:bookmarkStart w:id="128" w:name="_assistant_attorney_general,_2"/>
      <w:bookmarkStart w:id="129" w:name="_Toc465846360"/>
      <w:bookmarkEnd w:id="128"/>
      <w:r>
        <w:t xml:space="preserve">assistant attorney general, antitrust division, </w:t>
      </w:r>
      <w:r w:rsidRPr="00661AE5">
        <w:t>Department</w:t>
      </w:r>
      <w:r>
        <w:t xml:space="preserve"> of justice</w:t>
      </w:r>
      <w:bookmarkEnd w:id="129"/>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8"/>
        <w:gridCol w:w="6618"/>
      </w:tblGrid>
      <w:tr w:rsidR="00EB68BC" w:rsidRPr="00B06F97"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06F97" w:rsidRDefault="00EB68BC" w:rsidP="00EB68BC">
            <w:pPr>
              <w:contextualSpacing/>
              <w:jc w:val="center"/>
              <w:rPr>
                <w:rFonts w:asciiTheme="majorHAnsi" w:hAnsiTheme="majorHAnsi" w:cstheme="majorHAnsi"/>
                <w:b/>
              </w:rPr>
            </w:pPr>
            <w:r w:rsidRPr="00B06F97">
              <w:rPr>
                <w:rFonts w:asciiTheme="majorHAnsi" w:hAnsiTheme="majorHAnsi" w:cstheme="majorHAnsi"/>
                <w:b/>
              </w:rPr>
              <w:t>OVERVIEW</w:t>
            </w:r>
          </w:p>
        </w:tc>
      </w:tr>
      <w:tr w:rsidR="00EB68BC" w:rsidRPr="00B06F97"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06F97" w:rsidRDefault="00EB68BC" w:rsidP="00EB68BC">
            <w:pPr>
              <w:contextualSpacing/>
              <w:rPr>
                <w:rFonts w:asciiTheme="majorHAnsi" w:hAnsiTheme="majorHAnsi" w:cstheme="majorHAnsi"/>
              </w:rPr>
            </w:pPr>
            <w:r w:rsidRPr="00B06F97">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rsidR="00EB68BC" w:rsidRPr="00B06F97" w:rsidRDefault="00EB68BC" w:rsidP="00EB68BC">
            <w:pPr>
              <w:contextualSpacing/>
              <w:rPr>
                <w:rFonts w:asciiTheme="majorHAnsi" w:hAnsiTheme="majorHAnsi" w:cstheme="majorHAnsi"/>
                <w:bCs/>
              </w:rPr>
            </w:pPr>
            <w:r w:rsidRPr="00B06F97">
              <w:rPr>
                <w:rFonts w:asciiTheme="majorHAnsi" w:hAnsiTheme="majorHAnsi" w:cstheme="majorHAnsi"/>
                <w:bCs/>
              </w:rPr>
              <w:t>Judiciary</w:t>
            </w:r>
          </w:p>
        </w:tc>
      </w:tr>
      <w:tr w:rsidR="00EB68BC" w:rsidRPr="00B06F97"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06F97" w:rsidRDefault="00EB68BC" w:rsidP="00EB68BC">
            <w:pPr>
              <w:contextualSpacing/>
              <w:rPr>
                <w:rFonts w:asciiTheme="majorHAnsi" w:hAnsiTheme="majorHAnsi" w:cstheme="majorHAnsi"/>
              </w:rPr>
            </w:pPr>
            <w:r w:rsidRPr="00B06F97">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EB68BC" w:rsidRPr="00B06F97" w:rsidRDefault="00EB68BC" w:rsidP="00EB68BC">
            <w:pPr>
              <w:contextualSpacing/>
              <w:rPr>
                <w:rFonts w:asciiTheme="majorHAnsi" w:hAnsiTheme="majorHAnsi" w:cstheme="majorHAnsi"/>
              </w:rPr>
            </w:pPr>
            <w:r w:rsidRPr="00B06F97">
              <w:rPr>
                <w:rFonts w:asciiTheme="majorHAnsi" w:hAnsiTheme="majorHAnsi" w:cstheme="majorHAnsi"/>
                <w:bCs/>
              </w:rPr>
              <w:t>To enforce the law and defend the interests of the United States according to the law, ensure public safety against foreign and domestic threats, provide federal leadership in preventing and controlling crime, seek just punishment for those guilty of unlawful behavior and ensure fair and impartial administration of justice for all Americans.</w:t>
            </w:r>
          </w:p>
        </w:tc>
      </w:tr>
      <w:tr w:rsidR="00EB68BC" w:rsidRPr="00B06F97"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06F97" w:rsidRDefault="00EB68BC" w:rsidP="00EB68BC">
            <w:pPr>
              <w:contextualSpacing/>
              <w:rPr>
                <w:rFonts w:asciiTheme="majorHAnsi" w:hAnsiTheme="majorHAnsi" w:cstheme="majorHAnsi"/>
              </w:rPr>
            </w:pPr>
            <w:r w:rsidRPr="00B06F97">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EB68BC" w:rsidRPr="00B06F97" w:rsidRDefault="00EB68BC" w:rsidP="00EB68BC">
            <w:pPr>
              <w:contextualSpacing/>
              <w:rPr>
                <w:rFonts w:asciiTheme="majorHAnsi" w:hAnsiTheme="majorHAnsi" w:cstheme="majorHAnsi"/>
              </w:rPr>
            </w:pPr>
            <w:r w:rsidRPr="00B06F97">
              <w:rPr>
                <w:rFonts w:asciiTheme="majorHAnsi" w:hAnsiTheme="majorHAnsi" w:cstheme="majorHAnsi"/>
              </w:rPr>
              <w:t xml:space="preserve">The </w:t>
            </w:r>
            <w:r>
              <w:rPr>
                <w:rFonts w:asciiTheme="majorHAnsi" w:hAnsiTheme="majorHAnsi" w:cstheme="majorHAnsi"/>
              </w:rPr>
              <w:t>assistant attorney general for the antitrust d</w:t>
            </w:r>
            <w:r w:rsidRPr="00B06F97">
              <w:rPr>
                <w:rFonts w:asciiTheme="majorHAnsi" w:hAnsiTheme="majorHAnsi" w:cstheme="majorHAnsi"/>
              </w:rPr>
              <w:t>ivision is responsible for the enforcement of, improvements to</w:t>
            </w:r>
            <w:r>
              <w:rPr>
                <w:rFonts w:asciiTheme="majorHAnsi" w:hAnsiTheme="majorHAnsi" w:cstheme="majorHAnsi"/>
              </w:rPr>
              <w:t xml:space="preserve"> and</w:t>
            </w:r>
            <w:r w:rsidRPr="00B06F97">
              <w:rPr>
                <w:rFonts w:asciiTheme="majorHAnsi" w:hAnsiTheme="majorHAnsi" w:cstheme="majorHAnsi"/>
              </w:rPr>
              <w:t xml:space="preserve"> education about antitrust laws and principles, principally the Sherman Act.</w:t>
            </w:r>
          </w:p>
        </w:tc>
      </w:tr>
      <w:tr w:rsidR="00EB68BC" w:rsidRPr="00B06F97"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06F97" w:rsidRDefault="00EB68BC" w:rsidP="00EB68BC">
            <w:pPr>
              <w:contextualSpacing/>
              <w:rPr>
                <w:rFonts w:asciiTheme="majorHAnsi" w:hAnsiTheme="majorHAnsi" w:cstheme="majorHAnsi"/>
                <w:i/>
              </w:rPr>
            </w:pPr>
            <w:r w:rsidRPr="00B06F97">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EB68BC" w:rsidRPr="00B06F97" w:rsidRDefault="00EB68BC" w:rsidP="00EB68BC">
            <w:pPr>
              <w:contextualSpacing/>
              <w:rPr>
                <w:rFonts w:asciiTheme="majorHAnsi" w:hAnsiTheme="majorHAnsi" w:cstheme="majorHAnsi"/>
                <w:bCs/>
              </w:rPr>
            </w:pPr>
            <w:r w:rsidRPr="00B06F97">
              <w:rPr>
                <w:rFonts w:asciiTheme="majorHAnsi" w:hAnsiTheme="majorHAnsi" w:cstheme="majorHAnsi"/>
                <w:bCs/>
              </w:rPr>
              <w:t>Level IV $160,300 (5 U.S.C. § 5315)</w:t>
            </w:r>
          </w:p>
        </w:tc>
      </w:tr>
      <w:tr w:rsidR="00EB68BC" w:rsidRPr="00B06F97"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06F97" w:rsidRDefault="00EB68BC" w:rsidP="00EB68BC">
            <w:pPr>
              <w:contextualSpacing/>
              <w:rPr>
                <w:rFonts w:asciiTheme="majorHAnsi" w:hAnsiTheme="majorHAnsi" w:cstheme="majorHAnsi"/>
              </w:rPr>
            </w:pPr>
            <w:r w:rsidRPr="00B06F97">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EB68BC" w:rsidRPr="00B06F97" w:rsidRDefault="00EB68BC" w:rsidP="00EB68BC">
            <w:pPr>
              <w:contextualSpacing/>
              <w:rPr>
                <w:rFonts w:asciiTheme="majorHAnsi" w:hAnsiTheme="majorHAnsi" w:cstheme="majorHAnsi"/>
              </w:rPr>
            </w:pPr>
            <w:r w:rsidRPr="00B06F97">
              <w:rPr>
                <w:rFonts w:asciiTheme="majorHAnsi" w:hAnsiTheme="majorHAnsi" w:cstheme="majorHAnsi"/>
              </w:rPr>
              <w:t xml:space="preserve">Reports to the </w:t>
            </w:r>
            <w:r w:rsidR="00C05CDC">
              <w:rPr>
                <w:rFonts w:asciiTheme="majorHAnsi" w:hAnsiTheme="majorHAnsi" w:cstheme="majorHAnsi"/>
              </w:rPr>
              <w:t>Attorney G</w:t>
            </w:r>
            <w:r>
              <w:rPr>
                <w:rFonts w:asciiTheme="majorHAnsi" w:hAnsiTheme="majorHAnsi" w:cstheme="majorHAnsi"/>
              </w:rPr>
              <w:t>eneral</w:t>
            </w:r>
            <w:r w:rsidRPr="00B06F97">
              <w:rPr>
                <w:rFonts w:asciiTheme="majorHAnsi" w:hAnsiTheme="majorHAnsi" w:cstheme="majorHAnsi"/>
              </w:rPr>
              <w:t xml:space="preserve"> through the </w:t>
            </w:r>
            <w:r w:rsidR="00C05CDC">
              <w:rPr>
                <w:rFonts w:asciiTheme="majorHAnsi" w:hAnsiTheme="majorHAnsi" w:cstheme="majorHAnsi"/>
              </w:rPr>
              <w:t>A</w:t>
            </w:r>
            <w:r>
              <w:rPr>
                <w:rFonts w:asciiTheme="majorHAnsi" w:hAnsiTheme="majorHAnsi" w:cstheme="majorHAnsi"/>
              </w:rPr>
              <w:t>ssoci</w:t>
            </w:r>
            <w:r w:rsidR="00C05CDC">
              <w:rPr>
                <w:rFonts w:asciiTheme="majorHAnsi" w:hAnsiTheme="majorHAnsi" w:cstheme="majorHAnsi"/>
              </w:rPr>
              <w:t>ate Attorney G</w:t>
            </w:r>
            <w:r w:rsidRPr="00B06F97">
              <w:rPr>
                <w:rFonts w:asciiTheme="majorHAnsi" w:hAnsiTheme="majorHAnsi" w:cstheme="majorHAnsi"/>
              </w:rPr>
              <w:t>eneral</w:t>
            </w:r>
          </w:p>
        </w:tc>
      </w:tr>
      <w:tr w:rsidR="00EB68BC" w:rsidRPr="00B06F97"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06F97" w:rsidRDefault="00EB68BC" w:rsidP="00EB68BC">
            <w:pPr>
              <w:contextualSpacing/>
              <w:jc w:val="center"/>
              <w:rPr>
                <w:rFonts w:asciiTheme="majorHAnsi" w:hAnsiTheme="majorHAnsi" w:cstheme="majorHAnsi"/>
                <w:b/>
              </w:rPr>
            </w:pPr>
            <w:r w:rsidRPr="00B06F97">
              <w:rPr>
                <w:rFonts w:asciiTheme="majorHAnsi" w:hAnsiTheme="majorHAnsi" w:cstheme="majorHAnsi"/>
                <w:b/>
              </w:rPr>
              <w:t>RESPONSIBILITIES</w:t>
            </w:r>
          </w:p>
        </w:tc>
      </w:tr>
      <w:tr w:rsidR="00EB68BC" w:rsidRPr="00B06F97"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06F97" w:rsidRDefault="00EB68BC" w:rsidP="00EB68BC">
            <w:pPr>
              <w:contextualSpacing/>
              <w:rPr>
                <w:rFonts w:asciiTheme="majorHAnsi" w:hAnsiTheme="majorHAnsi" w:cstheme="majorHAnsi"/>
              </w:rPr>
            </w:pPr>
            <w:r w:rsidRPr="00B06F97">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EB68BC" w:rsidRPr="00B06F97" w:rsidRDefault="00EB68BC" w:rsidP="00EB68BC">
            <w:pPr>
              <w:contextualSpacing/>
              <w:rPr>
                <w:rFonts w:asciiTheme="majorHAnsi" w:hAnsiTheme="majorHAnsi" w:cstheme="majorHAnsi"/>
              </w:rPr>
            </w:pPr>
            <w:r w:rsidRPr="00B06F97">
              <w:rPr>
                <w:rFonts w:asciiTheme="majorHAnsi" w:hAnsiTheme="majorHAnsi" w:cstheme="majorHAnsi"/>
                <w:bCs/>
              </w:rPr>
              <w:t xml:space="preserve">In 2015, DOJ had 112,100 FTE and an annual budget of $33.136 billion. </w:t>
            </w:r>
            <w:r w:rsidRPr="00B06F97">
              <w:rPr>
                <w:rFonts w:asciiTheme="majorHAnsi" w:hAnsiTheme="majorHAnsi" w:cstheme="majorHAnsi"/>
              </w:rPr>
              <w:t xml:space="preserve">In </w:t>
            </w:r>
            <w:r>
              <w:rPr>
                <w:rFonts w:asciiTheme="majorHAnsi" w:hAnsiTheme="majorHAnsi" w:cstheme="majorHAnsi"/>
              </w:rPr>
              <w:t xml:space="preserve">fiscal </w:t>
            </w:r>
            <w:r w:rsidRPr="00B06F97">
              <w:rPr>
                <w:rFonts w:asciiTheme="majorHAnsi" w:hAnsiTheme="majorHAnsi" w:cstheme="majorHAnsi"/>
              </w:rPr>
              <w:t xml:space="preserve">2015, the </w:t>
            </w:r>
            <w:r>
              <w:rPr>
                <w:rFonts w:asciiTheme="majorHAnsi" w:hAnsiTheme="majorHAnsi" w:cstheme="majorHAnsi"/>
              </w:rPr>
              <w:t>antitrust division</w:t>
            </w:r>
            <w:r w:rsidRPr="00B06F97">
              <w:rPr>
                <w:rFonts w:asciiTheme="majorHAnsi" w:hAnsiTheme="majorHAnsi" w:cstheme="majorHAnsi"/>
              </w:rPr>
              <w:t xml:space="preserve"> had an enacted budget of $162.2 million (830 positions; 380 attorneys). The </w:t>
            </w:r>
            <w:r>
              <w:rPr>
                <w:rFonts w:asciiTheme="majorHAnsi" w:hAnsiTheme="majorHAnsi" w:cstheme="majorHAnsi"/>
              </w:rPr>
              <w:t>assistant attorney general</w:t>
            </w:r>
            <w:r w:rsidRPr="00B06F97">
              <w:rPr>
                <w:rFonts w:asciiTheme="majorHAnsi" w:hAnsiTheme="majorHAnsi" w:cstheme="majorHAnsi"/>
              </w:rPr>
              <w:t xml:space="preserve"> has about 10-12 direct reports.</w:t>
            </w:r>
          </w:p>
        </w:tc>
      </w:tr>
      <w:tr w:rsidR="00EB68BC" w:rsidRPr="00B06F97"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06F97" w:rsidRDefault="00EB68BC" w:rsidP="00EB68BC">
            <w:pPr>
              <w:contextualSpacing/>
              <w:rPr>
                <w:rFonts w:asciiTheme="majorHAnsi" w:hAnsiTheme="majorHAnsi" w:cstheme="majorHAnsi"/>
              </w:rPr>
            </w:pPr>
            <w:r w:rsidRPr="00B06F97">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EB68BC" w:rsidRPr="00B06F97" w:rsidRDefault="00EB68BC" w:rsidP="00EB68BC">
            <w:pPr>
              <w:pStyle w:val="ListParagraph"/>
              <w:numPr>
                <w:ilvl w:val="0"/>
                <w:numId w:val="1"/>
              </w:numPr>
              <w:rPr>
                <w:rFonts w:asciiTheme="majorHAnsi" w:hAnsiTheme="majorHAnsi" w:cstheme="majorHAnsi"/>
              </w:rPr>
            </w:pPr>
            <w:r w:rsidRPr="00B06F97">
              <w:rPr>
                <w:rFonts w:asciiTheme="majorHAnsi" w:hAnsiTheme="majorHAnsi" w:cstheme="majorHAnsi"/>
              </w:rPr>
              <w:t>Seeks to prevent or terminate private anti-competitive conduct which is subject to criminal and civil action under the Sherman and Clayton Acts and related statutes that prohibit conspiracies in restraint of trade, monopolization</w:t>
            </w:r>
            <w:r>
              <w:rPr>
                <w:rFonts w:asciiTheme="majorHAnsi" w:hAnsiTheme="majorHAnsi" w:cstheme="majorHAnsi"/>
              </w:rPr>
              <w:t xml:space="preserve"> and</w:t>
            </w:r>
            <w:r w:rsidRPr="00B06F97">
              <w:rPr>
                <w:rFonts w:asciiTheme="majorHAnsi" w:hAnsiTheme="majorHAnsi" w:cstheme="majorHAnsi"/>
              </w:rPr>
              <w:t xml:space="preserve"> anti-competitive mergers.</w:t>
            </w:r>
          </w:p>
          <w:p w:rsidR="00EB68BC" w:rsidRPr="00B06F97" w:rsidRDefault="00EB68BC" w:rsidP="00EB68BC">
            <w:pPr>
              <w:pStyle w:val="ListParagraph"/>
              <w:numPr>
                <w:ilvl w:val="0"/>
                <w:numId w:val="1"/>
              </w:numPr>
              <w:rPr>
                <w:rFonts w:asciiTheme="majorHAnsi" w:hAnsiTheme="majorHAnsi" w:cstheme="majorHAnsi"/>
              </w:rPr>
            </w:pPr>
            <w:r w:rsidRPr="00B06F97">
              <w:rPr>
                <w:rFonts w:asciiTheme="majorHAnsi" w:hAnsiTheme="majorHAnsi" w:cstheme="majorHAnsi"/>
              </w:rPr>
              <w:t>Reviews proposed mergers and acquisitions to assess their competitive effect and challenge those that threaten to harm competition.</w:t>
            </w:r>
          </w:p>
          <w:p w:rsidR="00EB68BC" w:rsidRPr="00B06F97" w:rsidRDefault="00EB68BC" w:rsidP="00EB68BC">
            <w:pPr>
              <w:pStyle w:val="ListParagraph"/>
              <w:numPr>
                <w:ilvl w:val="0"/>
                <w:numId w:val="1"/>
              </w:numPr>
              <w:rPr>
                <w:rFonts w:asciiTheme="majorHAnsi" w:hAnsiTheme="majorHAnsi" w:cstheme="majorHAnsi"/>
              </w:rPr>
            </w:pPr>
            <w:r w:rsidRPr="00B06F97">
              <w:rPr>
                <w:rFonts w:asciiTheme="majorHAnsi" w:hAnsiTheme="majorHAnsi" w:cstheme="majorHAnsi"/>
              </w:rPr>
              <w:t>Investigates and prosecutes violations of criminal law that affect the integrity of the investigatory process</w:t>
            </w:r>
            <w:r>
              <w:rPr>
                <w:rFonts w:asciiTheme="majorHAnsi" w:hAnsiTheme="majorHAnsi" w:cstheme="majorHAnsi"/>
              </w:rPr>
              <w:t xml:space="preserve"> and</w:t>
            </w:r>
            <w:r w:rsidRPr="00B06F97">
              <w:rPr>
                <w:rFonts w:asciiTheme="majorHAnsi" w:hAnsiTheme="majorHAnsi" w:cstheme="majorHAnsi"/>
              </w:rPr>
              <w:t xml:space="preserve"> enforces various criminal statutes related to Sherman Act violations.</w:t>
            </w:r>
          </w:p>
          <w:p w:rsidR="00EB68BC" w:rsidRPr="00B06F97" w:rsidRDefault="00EB68BC" w:rsidP="00EB68BC">
            <w:pPr>
              <w:pStyle w:val="ListParagraph"/>
              <w:numPr>
                <w:ilvl w:val="0"/>
                <w:numId w:val="1"/>
              </w:numPr>
              <w:rPr>
                <w:rFonts w:asciiTheme="majorHAnsi" w:hAnsiTheme="majorHAnsi" w:cstheme="majorHAnsi"/>
              </w:rPr>
            </w:pPr>
            <w:r w:rsidRPr="00B06F97">
              <w:rPr>
                <w:rFonts w:asciiTheme="majorHAnsi" w:hAnsiTheme="majorHAnsi" w:cstheme="majorHAnsi"/>
              </w:rPr>
              <w:t>Investigates possible violations of the federal antitrust laws, conducts grand jury proceedings, issues and enforces civil investigative demands</w:t>
            </w:r>
            <w:r>
              <w:rPr>
                <w:rFonts w:asciiTheme="majorHAnsi" w:hAnsiTheme="majorHAnsi" w:cstheme="majorHAnsi"/>
              </w:rPr>
              <w:t xml:space="preserve"> and</w:t>
            </w:r>
            <w:r w:rsidRPr="00B06F97">
              <w:rPr>
                <w:rFonts w:asciiTheme="majorHAnsi" w:hAnsiTheme="majorHAnsi" w:cstheme="majorHAnsi"/>
              </w:rPr>
              <w:t xml:space="preserve"> handles all litigation that arises out of these criminal and civil investigations.</w:t>
            </w:r>
          </w:p>
          <w:p w:rsidR="00EB68BC" w:rsidRPr="00B06F97" w:rsidRDefault="00EB68BC" w:rsidP="00EB68BC">
            <w:pPr>
              <w:pStyle w:val="ListParagraph"/>
              <w:numPr>
                <w:ilvl w:val="0"/>
                <w:numId w:val="1"/>
              </w:numPr>
              <w:rPr>
                <w:rFonts w:asciiTheme="majorHAnsi" w:hAnsiTheme="majorHAnsi" w:cstheme="majorHAnsi"/>
              </w:rPr>
            </w:pPr>
            <w:r w:rsidRPr="00B06F97">
              <w:rPr>
                <w:rFonts w:asciiTheme="majorHAnsi" w:hAnsiTheme="majorHAnsi" w:cstheme="majorHAnsi"/>
              </w:rPr>
              <w:t>Responds to requests for advice and comments from Congress and from other agencies on proposed legislation relating to the antitrust laws and competition generally.</w:t>
            </w:r>
          </w:p>
          <w:p w:rsidR="00EB68BC" w:rsidRPr="00B06F97" w:rsidRDefault="00EB68BC" w:rsidP="00EB68BC">
            <w:pPr>
              <w:pStyle w:val="ListParagraph"/>
              <w:numPr>
                <w:ilvl w:val="0"/>
                <w:numId w:val="1"/>
              </w:numPr>
              <w:rPr>
                <w:rFonts w:asciiTheme="majorHAnsi" w:hAnsiTheme="majorHAnsi" w:cstheme="majorHAnsi"/>
              </w:rPr>
            </w:pPr>
            <w:r w:rsidRPr="00B06F97">
              <w:rPr>
                <w:rFonts w:asciiTheme="majorHAnsi" w:hAnsiTheme="majorHAnsi" w:cstheme="majorHAnsi"/>
              </w:rPr>
              <w:t>As requested, participates in the executive branch, regulatory and legislative processes.</w:t>
            </w:r>
          </w:p>
          <w:p w:rsidR="00EB68BC" w:rsidRPr="00B06F97" w:rsidRDefault="00EB68BC" w:rsidP="00EB68BC">
            <w:pPr>
              <w:pStyle w:val="ListParagraph"/>
              <w:numPr>
                <w:ilvl w:val="0"/>
                <w:numId w:val="1"/>
              </w:numPr>
              <w:rPr>
                <w:rFonts w:asciiTheme="majorHAnsi" w:hAnsiTheme="majorHAnsi" w:cstheme="majorHAnsi"/>
              </w:rPr>
            </w:pPr>
            <w:r w:rsidRPr="00B06F97">
              <w:rPr>
                <w:rFonts w:asciiTheme="majorHAnsi" w:hAnsiTheme="majorHAnsi" w:cstheme="majorHAnsi"/>
              </w:rPr>
              <w:t xml:space="preserve">Assembles information and prepares reports required or requested by the Congress or the </w:t>
            </w:r>
            <w:r>
              <w:rPr>
                <w:rFonts w:asciiTheme="majorHAnsi" w:hAnsiTheme="majorHAnsi" w:cstheme="majorHAnsi"/>
              </w:rPr>
              <w:t>attorney general</w:t>
            </w:r>
            <w:r w:rsidRPr="00B06F97">
              <w:rPr>
                <w:rFonts w:asciiTheme="majorHAnsi" w:hAnsiTheme="majorHAnsi" w:cstheme="majorHAnsi"/>
              </w:rPr>
              <w:t xml:space="preserve"> as to the effect upon the maintenance and preservation of competition under the free enterprise system of various federal laws or programs, on the state of antitrust enforcement.</w:t>
            </w:r>
          </w:p>
          <w:p w:rsidR="00EB68BC" w:rsidRPr="00B06F97" w:rsidRDefault="00EB68BC" w:rsidP="00EB68BC">
            <w:pPr>
              <w:pStyle w:val="ListParagraph"/>
              <w:numPr>
                <w:ilvl w:val="0"/>
                <w:numId w:val="1"/>
              </w:numPr>
              <w:rPr>
                <w:rFonts w:asciiTheme="majorHAnsi" w:hAnsiTheme="majorHAnsi" w:cstheme="majorHAnsi"/>
              </w:rPr>
            </w:pPr>
            <w:r w:rsidRPr="00B06F97">
              <w:rPr>
                <w:rFonts w:asciiTheme="majorHAnsi" w:hAnsiTheme="majorHAnsi" w:cstheme="majorHAnsi"/>
              </w:rPr>
              <w:t>Provides guidance to the business community on antitrust laws, much of it jointly with the Federal Trade Commission.</w:t>
            </w:r>
          </w:p>
        </w:tc>
      </w:tr>
      <w:tr w:rsidR="00EB68BC" w:rsidRPr="00B06F97"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06F97" w:rsidRDefault="00EB68BC" w:rsidP="00EB68BC">
            <w:pPr>
              <w:contextualSpacing/>
              <w:rPr>
                <w:rFonts w:asciiTheme="majorHAnsi" w:hAnsiTheme="majorHAnsi" w:cstheme="majorHAnsi"/>
              </w:rPr>
            </w:pPr>
            <w:r w:rsidRPr="00B06F97">
              <w:rPr>
                <w:rFonts w:asciiTheme="majorHAnsi" w:hAnsiTheme="majorHAnsi" w:cstheme="majorHAnsi"/>
              </w:rPr>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EB68BC" w:rsidRPr="00B06F97" w:rsidRDefault="00EB68BC" w:rsidP="00EB68BC">
            <w:pPr>
              <w:ind w:left="72"/>
              <w:contextualSpacing/>
              <w:jc w:val="center"/>
              <w:rPr>
                <w:rFonts w:asciiTheme="majorHAnsi" w:hAnsiTheme="majorHAnsi" w:cstheme="majorHAnsi"/>
              </w:rPr>
            </w:pPr>
          </w:p>
          <w:p w:rsidR="00EB68BC" w:rsidRPr="00B06F97" w:rsidRDefault="00EB68BC" w:rsidP="00EB68BC">
            <w:pPr>
              <w:ind w:left="72"/>
              <w:contextualSpacing/>
              <w:jc w:val="center"/>
              <w:rPr>
                <w:rFonts w:asciiTheme="majorHAnsi" w:hAnsiTheme="majorHAnsi" w:cstheme="majorHAnsi"/>
              </w:rPr>
            </w:pPr>
          </w:p>
          <w:p w:rsidR="00EB68BC" w:rsidRPr="00B06F97" w:rsidRDefault="00EB68BC" w:rsidP="00EB68BC">
            <w:pPr>
              <w:ind w:left="72"/>
              <w:contextualSpacing/>
              <w:jc w:val="center"/>
              <w:rPr>
                <w:rFonts w:asciiTheme="majorHAnsi" w:hAnsiTheme="majorHAnsi" w:cstheme="majorHAnsi"/>
              </w:rPr>
            </w:pPr>
            <w:r>
              <w:rPr>
                <w:rFonts w:asciiTheme="majorHAnsi" w:hAnsiTheme="majorHAnsi" w:cstheme="majorHAnsi"/>
              </w:rPr>
              <w:t>[Depends on policy priorities of the administration]</w:t>
            </w:r>
          </w:p>
          <w:p w:rsidR="00EB68BC" w:rsidRPr="00B06F97" w:rsidRDefault="00EB68BC" w:rsidP="00EB68BC">
            <w:pPr>
              <w:ind w:left="72"/>
              <w:contextualSpacing/>
              <w:jc w:val="center"/>
              <w:rPr>
                <w:rFonts w:asciiTheme="majorHAnsi" w:hAnsiTheme="majorHAnsi" w:cstheme="majorHAnsi"/>
              </w:rPr>
            </w:pPr>
          </w:p>
          <w:p w:rsidR="00EB68BC" w:rsidRPr="00B06F97" w:rsidRDefault="00EB68BC" w:rsidP="00EB68BC">
            <w:pPr>
              <w:ind w:left="72"/>
              <w:contextualSpacing/>
              <w:jc w:val="center"/>
              <w:rPr>
                <w:rFonts w:asciiTheme="majorHAnsi" w:hAnsiTheme="majorHAnsi" w:cstheme="majorHAnsi"/>
              </w:rPr>
            </w:pPr>
          </w:p>
        </w:tc>
      </w:tr>
      <w:tr w:rsidR="00EB68BC" w:rsidRPr="00B06F97"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06F97" w:rsidRDefault="00EB68BC" w:rsidP="00EB68BC">
            <w:pPr>
              <w:contextualSpacing/>
              <w:jc w:val="center"/>
              <w:rPr>
                <w:rFonts w:asciiTheme="majorHAnsi" w:hAnsiTheme="majorHAnsi" w:cstheme="majorHAnsi"/>
                <w:b/>
              </w:rPr>
            </w:pPr>
            <w:r w:rsidRPr="00B06F97">
              <w:rPr>
                <w:rFonts w:asciiTheme="majorHAnsi" w:hAnsiTheme="majorHAnsi" w:cstheme="majorHAnsi"/>
                <w:b/>
              </w:rPr>
              <w:t>REQUIREMENTS AND COMPETENCIES</w:t>
            </w:r>
          </w:p>
        </w:tc>
      </w:tr>
      <w:tr w:rsidR="00EB68BC" w:rsidRPr="00B06F97"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06F97" w:rsidRDefault="00EB68BC" w:rsidP="00EB68BC">
            <w:pPr>
              <w:contextualSpacing/>
              <w:rPr>
                <w:rFonts w:asciiTheme="majorHAnsi" w:hAnsiTheme="majorHAnsi" w:cstheme="majorHAnsi"/>
              </w:rPr>
            </w:pPr>
            <w:r w:rsidRPr="00B06F97">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EB68BC" w:rsidRPr="00B06F97" w:rsidRDefault="00EB68BC" w:rsidP="00EB68BC">
            <w:pPr>
              <w:pStyle w:val="ListParagraph"/>
              <w:numPr>
                <w:ilvl w:val="0"/>
                <w:numId w:val="3"/>
              </w:numPr>
              <w:rPr>
                <w:rFonts w:asciiTheme="majorHAnsi" w:hAnsiTheme="majorHAnsi" w:cstheme="majorHAnsi"/>
                <w:bCs/>
              </w:rPr>
            </w:pPr>
            <w:r w:rsidRPr="00B06F97">
              <w:rPr>
                <w:rFonts w:asciiTheme="majorHAnsi" w:hAnsiTheme="majorHAnsi" w:cstheme="majorHAnsi"/>
                <w:bCs/>
              </w:rPr>
              <w:t>Distinguished legal career</w:t>
            </w:r>
          </w:p>
          <w:p w:rsidR="00EB68BC" w:rsidRPr="00B06F97" w:rsidRDefault="00EB68BC" w:rsidP="00EB68BC">
            <w:pPr>
              <w:pStyle w:val="ListParagraph"/>
              <w:numPr>
                <w:ilvl w:val="0"/>
                <w:numId w:val="3"/>
              </w:numPr>
              <w:rPr>
                <w:rFonts w:asciiTheme="majorHAnsi" w:hAnsiTheme="majorHAnsi" w:cstheme="majorHAnsi"/>
                <w:bCs/>
              </w:rPr>
            </w:pPr>
            <w:r w:rsidRPr="00B06F97">
              <w:rPr>
                <w:rFonts w:asciiTheme="majorHAnsi" w:hAnsiTheme="majorHAnsi" w:cstheme="majorHAnsi"/>
                <w:bCs/>
              </w:rPr>
              <w:t>Extensive management experience</w:t>
            </w:r>
          </w:p>
          <w:p w:rsidR="00EB68BC" w:rsidRPr="00B06F97" w:rsidRDefault="00EB68BC" w:rsidP="00EB68BC">
            <w:pPr>
              <w:pStyle w:val="ListParagraph"/>
              <w:numPr>
                <w:ilvl w:val="0"/>
                <w:numId w:val="4"/>
              </w:numPr>
              <w:rPr>
                <w:rFonts w:asciiTheme="majorHAnsi" w:hAnsiTheme="majorHAnsi" w:cstheme="majorHAnsi"/>
                <w:bCs/>
                <w:i/>
              </w:rPr>
            </w:pPr>
            <w:r w:rsidRPr="00B06F97">
              <w:rPr>
                <w:rFonts w:asciiTheme="majorHAnsi" w:hAnsiTheme="majorHAnsi" w:cstheme="majorHAnsi"/>
                <w:bCs/>
              </w:rPr>
              <w:t>Substantial antitrust experience</w:t>
            </w:r>
          </w:p>
          <w:p w:rsidR="00EB68BC" w:rsidRPr="00B06F97" w:rsidRDefault="00EB68BC" w:rsidP="00EB68BC">
            <w:pPr>
              <w:pStyle w:val="ListParagraph"/>
              <w:numPr>
                <w:ilvl w:val="0"/>
                <w:numId w:val="4"/>
              </w:numPr>
              <w:rPr>
                <w:rFonts w:asciiTheme="majorHAnsi" w:hAnsiTheme="majorHAnsi" w:cstheme="majorHAnsi"/>
                <w:bCs/>
                <w:i/>
              </w:rPr>
            </w:pPr>
            <w:r w:rsidRPr="00B06F97">
              <w:rPr>
                <w:rFonts w:asciiTheme="majorHAnsi" w:hAnsiTheme="majorHAnsi" w:cstheme="majorHAnsi"/>
                <w:bCs/>
              </w:rPr>
              <w:t>Understanding of litigation process</w:t>
            </w:r>
          </w:p>
          <w:p w:rsidR="00EB68BC" w:rsidRPr="00B06F97" w:rsidRDefault="00EB68BC" w:rsidP="00EB68BC">
            <w:pPr>
              <w:pStyle w:val="ListParagraph"/>
              <w:numPr>
                <w:ilvl w:val="0"/>
                <w:numId w:val="4"/>
              </w:numPr>
              <w:rPr>
                <w:rFonts w:asciiTheme="majorHAnsi" w:hAnsiTheme="majorHAnsi" w:cstheme="majorHAnsi"/>
                <w:bCs/>
                <w:i/>
              </w:rPr>
            </w:pPr>
            <w:r w:rsidRPr="00B06F97">
              <w:rPr>
                <w:rFonts w:asciiTheme="majorHAnsi" w:hAnsiTheme="majorHAnsi" w:cstheme="majorHAnsi"/>
                <w:bCs/>
              </w:rPr>
              <w:t>Criminal law experience a plus</w:t>
            </w:r>
          </w:p>
        </w:tc>
      </w:tr>
      <w:tr w:rsidR="00EB68BC" w:rsidRPr="00B06F97"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06F97" w:rsidRDefault="00EB68BC" w:rsidP="00EB68BC">
            <w:pPr>
              <w:contextualSpacing/>
              <w:rPr>
                <w:rFonts w:asciiTheme="majorHAnsi" w:hAnsiTheme="majorHAnsi" w:cstheme="majorHAnsi"/>
              </w:rPr>
            </w:pPr>
            <w:r w:rsidRPr="00B06F97">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EB68BC" w:rsidRPr="00B06F97" w:rsidRDefault="00EB68BC" w:rsidP="00EB68BC">
            <w:pPr>
              <w:pStyle w:val="ListParagraph"/>
              <w:numPr>
                <w:ilvl w:val="0"/>
                <w:numId w:val="4"/>
              </w:numPr>
              <w:rPr>
                <w:rFonts w:asciiTheme="majorHAnsi" w:hAnsiTheme="majorHAnsi" w:cstheme="majorHAnsi"/>
                <w:bCs/>
                <w:i/>
              </w:rPr>
            </w:pPr>
            <w:r w:rsidRPr="00B06F97">
              <w:rPr>
                <w:rFonts w:asciiTheme="majorHAnsi" w:hAnsiTheme="majorHAnsi" w:cstheme="majorHAnsi"/>
                <w:bCs/>
              </w:rPr>
              <w:t>Ability to resolve differences in opinion with other legal experts in the department</w:t>
            </w:r>
          </w:p>
          <w:p w:rsidR="00EB68BC" w:rsidRPr="00B06F97" w:rsidRDefault="00EB68BC" w:rsidP="00EB68BC">
            <w:pPr>
              <w:pStyle w:val="ListParagraph"/>
              <w:numPr>
                <w:ilvl w:val="0"/>
                <w:numId w:val="4"/>
              </w:numPr>
              <w:rPr>
                <w:rFonts w:asciiTheme="majorHAnsi" w:hAnsiTheme="majorHAnsi" w:cstheme="majorHAnsi"/>
                <w:bCs/>
              </w:rPr>
            </w:pPr>
            <w:r w:rsidRPr="00B06F97">
              <w:rPr>
                <w:rFonts w:asciiTheme="majorHAnsi" w:hAnsiTheme="majorHAnsi" w:cstheme="majorHAnsi"/>
                <w:bCs/>
              </w:rPr>
              <w:t>Ability to manage complex litigation and evaluate litigation risk</w:t>
            </w:r>
          </w:p>
          <w:p w:rsidR="00EB68BC" w:rsidRPr="00B06F97" w:rsidRDefault="00EB68BC" w:rsidP="00EB68BC">
            <w:pPr>
              <w:pStyle w:val="ListParagraph"/>
              <w:numPr>
                <w:ilvl w:val="0"/>
                <w:numId w:val="4"/>
              </w:numPr>
              <w:rPr>
                <w:rFonts w:asciiTheme="majorHAnsi" w:hAnsiTheme="majorHAnsi" w:cstheme="majorHAnsi"/>
                <w:bCs/>
              </w:rPr>
            </w:pPr>
            <w:r w:rsidRPr="00B06F97">
              <w:rPr>
                <w:rFonts w:asciiTheme="majorHAnsi" w:hAnsiTheme="majorHAnsi" w:cstheme="majorHAnsi"/>
                <w:bCs/>
              </w:rPr>
              <w:t>Strong communication and interpersonal skills</w:t>
            </w:r>
          </w:p>
        </w:tc>
      </w:tr>
      <w:tr w:rsidR="00EB68BC" w:rsidRPr="00B06F97"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06F97" w:rsidRDefault="00EB68BC" w:rsidP="00EB68BC">
            <w:pPr>
              <w:contextualSpacing/>
              <w:jc w:val="center"/>
              <w:rPr>
                <w:rFonts w:asciiTheme="majorHAnsi" w:hAnsiTheme="majorHAnsi" w:cstheme="majorHAnsi"/>
                <w:b/>
              </w:rPr>
            </w:pPr>
            <w:r w:rsidRPr="00B06F97">
              <w:rPr>
                <w:rFonts w:asciiTheme="majorHAnsi" w:hAnsiTheme="majorHAnsi" w:cstheme="majorHAnsi"/>
                <w:b/>
              </w:rPr>
              <w:t>PAST APPOINTEES</w:t>
            </w:r>
          </w:p>
        </w:tc>
      </w:tr>
      <w:tr w:rsidR="00EB68BC" w:rsidRPr="00B06F97" w:rsidTr="00EB68BC">
        <w:tc>
          <w:tcPr>
            <w:tcW w:w="9462" w:type="dxa"/>
            <w:gridSpan w:val="2"/>
            <w:shd w:val="clear" w:color="auto" w:fill="auto"/>
          </w:tcPr>
          <w:p w:rsidR="00EB68BC" w:rsidRPr="00B06F97" w:rsidRDefault="00EB68BC" w:rsidP="00EB68BC">
            <w:pPr>
              <w:contextualSpacing/>
              <w:rPr>
                <w:rFonts w:asciiTheme="majorHAnsi" w:hAnsiTheme="majorHAnsi" w:cstheme="majorHAnsi"/>
              </w:rPr>
            </w:pPr>
            <w:r w:rsidRPr="00B06F97">
              <w:rPr>
                <w:rFonts w:asciiTheme="majorHAnsi" w:hAnsiTheme="majorHAnsi" w:cstheme="majorHAnsi"/>
              </w:rPr>
              <w:t>Renata Hesse (2016 to present) (Acting) – Principal Deputy Assistant Attorney General; Acting Assistant Attorney General for the Antitrust Division; Deputy Assistant Attorney General for Criminal and Civil Operations; Special Advisor, Civil Enforcement, Antitrust Division</w:t>
            </w:r>
          </w:p>
        </w:tc>
      </w:tr>
      <w:tr w:rsidR="00EB68BC" w:rsidRPr="00B06F97" w:rsidTr="00EB68BC">
        <w:tc>
          <w:tcPr>
            <w:tcW w:w="9462" w:type="dxa"/>
            <w:gridSpan w:val="2"/>
            <w:shd w:val="clear" w:color="auto" w:fill="auto"/>
          </w:tcPr>
          <w:p w:rsidR="00EB68BC" w:rsidRPr="00B06F97" w:rsidRDefault="00EB68BC" w:rsidP="00EB68BC">
            <w:pPr>
              <w:contextualSpacing/>
              <w:rPr>
                <w:rFonts w:asciiTheme="majorHAnsi" w:hAnsiTheme="majorHAnsi" w:cstheme="majorHAnsi"/>
              </w:rPr>
            </w:pPr>
            <w:r w:rsidRPr="00B06F97">
              <w:rPr>
                <w:rFonts w:asciiTheme="majorHAnsi" w:hAnsiTheme="majorHAnsi" w:cstheme="majorHAnsi"/>
              </w:rPr>
              <w:t>Bill Baer (2011 to 2016) – Partner, Arnold and Porter LLP; Director of the Bureau of Competition, Federal Trade Commission; Assistant General Counsel for Legislation and Congressional Relations, Federal Trade Commission; Assistant to the Director of the Bureau of Consumer Protection</w:t>
            </w:r>
          </w:p>
        </w:tc>
      </w:tr>
      <w:tr w:rsidR="00EB68BC" w:rsidRPr="00B06F97" w:rsidTr="00EB68BC">
        <w:tc>
          <w:tcPr>
            <w:tcW w:w="9462" w:type="dxa"/>
            <w:gridSpan w:val="2"/>
            <w:shd w:val="clear" w:color="auto" w:fill="auto"/>
          </w:tcPr>
          <w:p w:rsidR="00EB68BC" w:rsidRPr="00B06F97" w:rsidRDefault="00EB68BC" w:rsidP="00EB68BC">
            <w:pPr>
              <w:contextualSpacing/>
              <w:rPr>
                <w:rFonts w:asciiTheme="majorHAnsi" w:hAnsiTheme="majorHAnsi" w:cstheme="majorHAnsi"/>
              </w:rPr>
            </w:pPr>
            <w:r w:rsidRPr="00B06F97">
              <w:rPr>
                <w:rFonts w:asciiTheme="majorHAnsi" w:hAnsiTheme="majorHAnsi" w:cstheme="majorHAnsi"/>
              </w:rPr>
              <w:t>Christine Varney (2009 to 2011) – Partner and Chair of Antitrust practice, Cravath, Swaine &amp; Moore LLP; Commissioner of the FTC; Assistant to the President and Secretary to the Cabinet</w:t>
            </w:r>
          </w:p>
        </w:tc>
      </w:tr>
    </w:tbl>
    <w:p w:rsidR="00EB68BC" w:rsidRPr="002F204D" w:rsidRDefault="00EB68BC" w:rsidP="00EB68BC">
      <w:pPr>
        <w:spacing w:after="200" w:line="276" w:lineRule="auto"/>
        <w:rPr>
          <w:b/>
        </w:rPr>
      </w:pPr>
    </w:p>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130" w:name="_Toc465779694"/>
      <w:r w:rsidRPr="0017272D">
        <w:t>POSITION DESCRIPTION</w:t>
      </w:r>
      <w:bookmarkEnd w:id="130"/>
    </w:p>
    <w:p w:rsidR="00EB68BC" w:rsidRPr="00661AE5" w:rsidRDefault="00EB68BC" w:rsidP="00EB68BC">
      <w:pPr>
        <w:pStyle w:val="Heading1"/>
        <w:spacing w:before="120"/>
      </w:pPr>
      <w:bookmarkStart w:id="131" w:name="_Assistant_Attorney_general,_1"/>
      <w:bookmarkStart w:id="132" w:name="_Toc465846361"/>
      <w:bookmarkEnd w:id="131"/>
      <w:r>
        <w:t xml:space="preserve">Assistant Attorney general, office of legislative affairs, </w:t>
      </w:r>
      <w:r w:rsidRPr="00661AE5">
        <w:t>Department</w:t>
      </w:r>
      <w:r>
        <w:t xml:space="preserve"> of justice</w:t>
      </w:r>
      <w:bookmarkEnd w:id="132"/>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8"/>
        <w:gridCol w:w="6618"/>
      </w:tblGrid>
      <w:tr w:rsidR="00EB68BC" w:rsidRPr="00637E61"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637E61" w:rsidRDefault="00EB68BC" w:rsidP="00EB68BC">
            <w:pPr>
              <w:contextualSpacing/>
              <w:jc w:val="center"/>
              <w:rPr>
                <w:rFonts w:asciiTheme="majorHAnsi" w:hAnsiTheme="majorHAnsi" w:cstheme="majorHAnsi"/>
                <w:b/>
              </w:rPr>
            </w:pPr>
            <w:r w:rsidRPr="00637E61">
              <w:rPr>
                <w:rFonts w:asciiTheme="majorHAnsi" w:hAnsiTheme="majorHAnsi" w:cstheme="majorHAnsi"/>
                <w:b/>
              </w:rPr>
              <w:t>OVERVIEW</w:t>
            </w:r>
          </w:p>
        </w:tc>
      </w:tr>
      <w:tr w:rsidR="00EB68BC" w:rsidRPr="00637E61"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37E61" w:rsidRDefault="00EB68BC" w:rsidP="00EB68BC">
            <w:pPr>
              <w:contextualSpacing/>
              <w:rPr>
                <w:rFonts w:asciiTheme="majorHAnsi" w:hAnsiTheme="majorHAnsi" w:cstheme="majorHAnsi"/>
              </w:rPr>
            </w:pPr>
            <w:r w:rsidRPr="00637E61">
              <w:rPr>
                <w:rFonts w:asciiTheme="majorHAnsi" w:hAnsiTheme="majorHAnsi" w:cstheme="majorHAnsi"/>
              </w:rPr>
              <w:t>Senate Committee</w:t>
            </w:r>
          </w:p>
        </w:tc>
        <w:tc>
          <w:tcPr>
            <w:tcW w:w="6618" w:type="dxa"/>
            <w:tcBorders>
              <w:top w:val="single" w:sz="2" w:space="0" w:color="auto"/>
              <w:left w:val="single" w:sz="2" w:space="0" w:color="auto"/>
              <w:bottom w:val="single" w:sz="2" w:space="0" w:color="auto"/>
              <w:right w:val="single" w:sz="2" w:space="0" w:color="auto"/>
            </w:tcBorders>
          </w:tcPr>
          <w:p w:rsidR="00EB68BC" w:rsidRPr="00637E61" w:rsidRDefault="00EB68BC" w:rsidP="00EB68BC">
            <w:pPr>
              <w:contextualSpacing/>
              <w:rPr>
                <w:rFonts w:asciiTheme="majorHAnsi" w:hAnsiTheme="majorHAnsi" w:cstheme="majorHAnsi"/>
                <w:bCs/>
              </w:rPr>
            </w:pPr>
            <w:r w:rsidRPr="00637E61">
              <w:rPr>
                <w:rFonts w:asciiTheme="majorHAnsi" w:hAnsiTheme="majorHAnsi" w:cstheme="majorHAnsi"/>
                <w:bCs/>
              </w:rPr>
              <w:t>Judiciary</w:t>
            </w:r>
          </w:p>
        </w:tc>
      </w:tr>
      <w:tr w:rsidR="00EB68BC" w:rsidRPr="00637E61"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37E61" w:rsidRDefault="00EB68BC" w:rsidP="00EB68BC">
            <w:pPr>
              <w:contextualSpacing/>
              <w:rPr>
                <w:rFonts w:asciiTheme="majorHAnsi" w:hAnsiTheme="majorHAnsi" w:cstheme="majorHAnsi"/>
              </w:rPr>
            </w:pPr>
            <w:r w:rsidRPr="00637E61">
              <w:rPr>
                <w:rFonts w:asciiTheme="majorHAnsi" w:hAnsiTheme="majorHAnsi" w:cstheme="majorHAnsi"/>
              </w:rPr>
              <w:t>Agency Mission</w:t>
            </w:r>
          </w:p>
        </w:tc>
        <w:tc>
          <w:tcPr>
            <w:tcW w:w="6618" w:type="dxa"/>
            <w:tcBorders>
              <w:top w:val="single" w:sz="2" w:space="0" w:color="auto"/>
              <w:left w:val="single" w:sz="2" w:space="0" w:color="auto"/>
              <w:bottom w:val="single" w:sz="2" w:space="0" w:color="auto"/>
              <w:right w:val="single" w:sz="2" w:space="0" w:color="auto"/>
            </w:tcBorders>
          </w:tcPr>
          <w:p w:rsidR="00EB68BC" w:rsidRPr="00637E61" w:rsidRDefault="00EB68BC" w:rsidP="00EB68BC">
            <w:pPr>
              <w:contextualSpacing/>
              <w:rPr>
                <w:rFonts w:asciiTheme="majorHAnsi" w:hAnsiTheme="majorHAnsi" w:cstheme="majorHAnsi"/>
              </w:rPr>
            </w:pPr>
            <w:r w:rsidRPr="00B06F97">
              <w:rPr>
                <w:rFonts w:asciiTheme="majorHAnsi" w:hAnsiTheme="majorHAnsi" w:cstheme="majorHAnsi"/>
                <w:bCs/>
              </w:rPr>
              <w:t>To enforce the law and defend the interests of the United States according to the law, ensure public safety against foreign and domestic threats, provide federal leadership in preventing and controlling crime, seek just punishment for those guilty of unlawful behavior and ensure fair and impartial administration of justice for all Americans.</w:t>
            </w:r>
          </w:p>
        </w:tc>
      </w:tr>
      <w:tr w:rsidR="00EB68BC" w:rsidRPr="00637E61"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37E61" w:rsidRDefault="00EB68BC" w:rsidP="00EB68BC">
            <w:pPr>
              <w:contextualSpacing/>
              <w:rPr>
                <w:rFonts w:asciiTheme="majorHAnsi" w:hAnsiTheme="majorHAnsi" w:cstheme="majorHAnsi"/>
              </w:rPr>
            </w:pPr>
            <w:r w:rsidRPr="00637E61">
              <w:rPr>
                <w:rFonts w:asciiTheme="majorHAnsi" w:hAnsiTheme="majorHAnsi" w:cstheme="majorHAnsi"/>
              </w:rPr>
              <w:t>Position Overview</w:t>
            </w:r>
          </w:p>
        </w:tc>
        <w:tc>
          <w:tcPr>
            <w:tcW w:w="6618" w:type="dxa"/>
            <w:tcBorders>
              <w:top w:val="single" w:sz="2" w:space="0" w:color="auto"/>
              <w:left w:val="single" w:sz="2" w:space="0" w:color="auto"/>
              <w:bottom w:val="single" w:sz="2" w:space="0" w:color="auto"/>
              <w:right w:val="single" w:sz="2" w:space="0" w:color="auto"/>
            </w:tcBorders>
          </w:tcPr>
          <w:p w:rsidR="00EB68BC" w:rsidRPr="00637E61" w:rsidRDefault="00EB68BC" w:rsidP="00EB68BC">
            <w:pPr>
              <w:contextualSpacing/>
              <w:rPr>
                <w:rFonts w:asciiTheme="majorHAnsi" w:hAnsiTheme="majorHAnsi" w:cstheme="majorHAnsi"/>
              </w:rPr>
            </w:pPr>
            <w:r w:rsidRPr="00637E61">
              <w:rPr>
                <w:rFonts w:asciiTheme="majorHAnsi" w:hAnsiTheme="majorHAnsi" w:cstheme="majorHAnsi"/>
                <w:bCs/>
              </w:rPr>
              <w:t xml:space="preserve">The </w:t>
            </w:r>
            <w:r>
              <w:rPr>
                <w:rFonts w:asciiTheme="majorHAnsi" w:hAnsiTheme="majorHAnsi" w:cstheme="majorHAnsi"/>
                <w:bCs/>
              </w:rPr>
              <w:t>assistant attorney general for legislative a</w:t>
            </w:r>
            <w:r w:rsidRPr="00637E61">
              <w:rPr>
                <w:rFonts w:asciiTheme="majorHAnsi" w:hAnsiTheme="majorHAnsi" w:cstheme="majorHAnsi"/>
                <w:bCs/>
              </w:rPr>
              <w:t>ffairs manages the Department of Justice’s relationship with Congress.</w:t>
            </w:r>
            <w:r>
              <w:rPr>
                <w:rFonts w:asciiTheme="majorHAnsi" w:hAnsiTheme="majorHAnsi" w:cstheme="majorHAnsi"/>
                <w:bCs/>
              </w:rPr>
              <w:t xml:space="preserve"> The assistant attorney general oversees legislation, congressional oversight and nominations for the Department of Justice.</w:t>
            </w:r>
          </w:p>
        </w:tc>
      </w:tr>
      <w:tr w:rsidR="00EB68BC" w:rsidRPr="00637E61"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37E61" w:rsidRDefault="00EB68BC" w:rsidP="00EB68BC">
            <w:pPr>
              <w:contextualSpacing/>
              <w:rPr>
                <w:rFonts w:asciiTheme="majorHAnsi" w:hAnsiTheme="majorHAnsi" w:cstheme="majorHAnsi"/>
                <w:i/>
              </w:rPr>
            </w:pPr>
            <w:r w:rsidRPr="00637E61">
              <w:rPr>
                <w:rFonts w:asciiTheme="majorHAnsi" w:hAnsiTheme="majorHAnsi" w:cstheme="majorHAnsi"/>
              </w:rPr>
              <w:t>Compensation</w:t>
            </w:r>
          </w:p>
        </w:tc>
        <w:tc>
          <w:tcPr>
            <w:tcW w:w="6618" w:type="dxa"/>
            <w:tcBorders>
              <w:top w:val="single" w:sz="2" w:space="0" w:color="auto"/>
              <w:left w:val="single" w:sz="2" w:space="0" w:color="auto"/>
              <w:bottom w:val="single" w:sz="2" w:space="0" w:color="auto"/>
              <w:right w:val="single" w:sz="2" w:space="0" w:color="auto"/>
            </w:tcBorders>
          </w:tcPr>
          <w:p w:rsidR="00EB68BC" w:rsidRPr="00637E61" w:rsidRDefault="00EB68BC" w:rsidP="00EB68BC">
            <w:pPr>
              <w:contextualSpacing/>
              <w:rPr>
                <w:rFonts w:asciiTheme="majorHAnsi" w:hAnsiTheme="majorHAnsi" w:cstheme="majorHAnsi"/>
                <w:bCs/>
              </w:rPr>
            </w:pPr>
            <w:r w:rsidRPr="00637E61">
              <w:rPr>
                <w:rFonts w:asciiTheme="majorHAnsi" w:hAnsiTheme="majorHAnsi" w:cstheme="majorHAnsi"/>
                <w:bCs/>
              </w:rPr>
              <w:t>Level IV $160,300 (5 U.S.C. § 5315)</w:t>
            </w:r>
          </w:p>
        </w:tc>
      </w:tr>
      <w:tr w:rsidR="00EB68BC" w:rsidRPr="00637E61"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A1AE7" w:rsidRDefault="00EB68BC" w:rsidP="00EB68BC">
            <w:pPr>
              <w:contextualSpacing/>
              <w:rPr>
                <w:rFonts w:asciiTheme="majorHAnsi" w:hAnsiTheme="majorHAnsi" w:cstheme="majorHAnsi"/>
              </w:rPr>
            </w:pPr>
            <w:r w:rsidRPr="002A1AE7">
              <w:rPr>
                <w:rFonts w:asciiTheme="majorHAnsi" w:hAnsiTheme="majorHAnsi" w:cstheme="majorHAnsi"/>
              </w:rPr>
              <w:t>Position Reports to</w:t>
            </w:r>
          </w:p>
        </w:tc>
        <w:tc>
          <w:tcPr>
            <w:tcW w:w="6618" w:type="dxa"/>
            <w:tcBorders>
              <w:top w:val="single" w:sz="2" w:space="0" w:color="auto"/>
              <w:left w:val="single" w:sz="2" w:space="0" w:color="auto"/>
              <w:bottom w:val="single" w:sz="2" w:space="0" w:color="auto"/>
              <w:right w:val="single" w:sz="2" w:space="0" w:color="auto"/>
            </w:tcBorders>
          </w:tcPr>
          <w:p w:rsidR="00EB68BC" w:rsidRPr="00C32171" w:rsidRDefault="00EB68BC" w:rsidP="00C05CDC">
            <w:pPr>
              <w:contextualSpacing/>
              <w:rPr>
                <w:rFonts w:asciiTheme="majorHAnsi" w:hAnsiTheme="majorHAnsi" w:cstheme="majorHAnsi"/>
              </w:rPr>
            </w:pPr>
            <w:r>
              <w:rPr>
                <w:rFonts w:asciiTheme="majorHAnsi" w:hAnsiTheme="majorHAnsi" w:cstheme="majorHAnsi"/>
              </w:rPr>
              <w:t xml:space="preserve">The </w:t>
            </w:r>
            <w:r w:rsidR="00C05CDC">
              <w:rPr>
                <w:rFonts w:asciiTheme="majorHAnsi" w:hAnsiTheme="majorHAnsi" w:cstheme="majorHAnsi"/>
              </w:rPr>
              <w:t>A</w:t>
            </w:r>
            <w:r>
              <w:rPr>
                <w:rFonts w:asciiTheme="majorHAnsi" w:hAnsiTheme="majorHAnsi" w:cstheme="majorHAnsi"/>
              </w:rPr>
              <w:t>ttor</w:t>
            </w:r>
            <w:r w:rsidR="00C05CDC">
              <w:rPr>
                <w:rFonts w:asciiTheme="majorHAnsi" w:hAnsiTheme="majorHAnsi" w:cstheme="majorHAnsi"/>
              </w:rPr>
              <w:t>ney G</w:t>
            </w:r>
            <w:r w:rsidRPr="00C32171">
              <w:rPr>
                <w:rFonts w:asciiTheme="majorHAnsi" w:hAnsiTheme="majorHAnsi" w:cstheme="majorHAnsi"/>
              </w:rPr>
              <w:t>eneral through the</w:t>
            </w:r>
            <w:r w:rsidR="00C05CDC">
              <w:rPr>
                <w:rFonts w:asciiTheme="majorHAnsi" w:hAnsiTheme="majorHAnsi" w:cstheme="majorHAnsi"/>
              </w:rPr>
              <w:t xml:space="preserve"> Deputy Attorney G</w:t>
            </w:r>
            <w:r>
              <w:rPr>
                <w:rFonts w:asciiTheme="majorHAnsi" w:hAnsiTheme="majorHAnsi" w:cstheme="majorHAnsi"/>
              </w:rPr>
              <w:t>eneral (though</w:t>
            </w:r>
            <w:r w:rsidRPr="00C32171">
              <w:rPr>
                <w:rFonts w:asciiTheme="majorHAnsi" w:hAnsiTheme="majorHAnsi" w:cstheme="majorHAnsi"/>
              </w:rPr>
              <w:t xml:space="preserve"> </w:t>
            </w:r>
            <w:r>
              <w:rPr>
                <w:rFonts w:asciiTheme="majorHAnsi" w:hAnsiTheme="majorHAnsi" w:cstheme="majorHAnsi"/>
              </w:rPr>
              <w:t xml:space="preserve">meets </w:t>
            </w:r>
            <w:r w:rsidRPr="00C32171">
              <w:rPr>
                <w:rFonts w:asciiTheme="majorHAnsi" w:hAnsiTheme="majorHAnsi" w:cstheme="majorHAnsi"/>
              </w:rPr>
              <w:t xml:space="preserve">with the </w:t>
            </w:r>
            <w:r w:rsidR="00C05CDC">
              <w:rPr>
                <w:rFonts w:asciiTheme="majorHAnsi" w:hAnsiTheme="majorHAnsi" w:cstheme="majorHAnsi"/>
              </w:rPr>
              <w:t>Attorney G</w:t>
            </w:r>
            <w:r>
              <w:rPr>
                <w:rFonts w:asciiTheme="majorHAnsi" w:hAnsiTheme="majorHAnsi" w:cstheme="majorHAnsi"/>
              </w:rPr>
              <w:t>eneral on a regular basis)</w:t>
            </w:r>
          </w:p>
        </w:tc>
      </w:tr>
      <w:tr w:rsidR="00EB68BC" w:rsidRPr="00637E61"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637E61" w:rsidRDefault="00EB68BC" w:rsidP="00EB68BC">
            <w:pPr>
              <w:contextualSpacing/>
              <w:jc w:val="center"/>
              <w:rPr>
                <w:rFonts w:asciiTheme="majorHAnsi" w:hAnsiTheme="majorHAnsi" w:cstheme="majorHAnsi"/>
                <w:b/>
              </w:rPr>
            </w:pPr>
            <w:r w:rsidRPr="00637E61">
              <w:rPr>
                <w:rFonts w:asciiTheme="majorHAnsi" w:hAnsiTheme="majorHAnsi" w:cstheme="majorHAnsi"/>
                <w:b/>
              </w:rPr>
              <w:t>RESPONSIBILITIES</w:t>
            </w:r>
          </w:p>
        </w:tc>
      </w:tr>
      <w:tr w:rsidR="00EB68BC" w:rsidRPr="00637E61"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37E61" w:rsidRDefault="00EB68BC" w:rsidP="00EB68BC">
            <w:pPr>
              <w:contextualSpacing/>
              <w:rPr>
                <w:rFonts w:asciiTheme="majorHAnsi" w:hAnsiTheme="majorHAnsi" w:cstheme="majorHAnsi"/>
              </w:rPr>
            </w:pPr>
            <w:r w:rsidRPr="00637E61">
              <w:rPr>
                <w:rFonts w:asciiTheme="majorHAnsi" w:hAnsiTheme="majorHAnsi" w:cstheme="majorHAnsi"/>
              </w:rPr>
              <w:t>Management Scope</w:t>
            </w:r>
          </w:p>
        </w:tc>
        <w:tc>
          <w:tcPr>
            <w:tcW w:w="6618" w:type="dxa"/>
            <w:tcBorders>
              <w:top w:val="single" w:sz="2" w:space="0" w:color="auto"/>
              <w:left w:val="single" w:sz="2" w:space="0" w:color="auto"/>
              <w:bottom w:val="single" w:sz="2" w:space="0" w:color="auto"/>
              <w:right w:val="single" w:sz="2" w:space="0" w:color="auto"/>
            </w:tcBorders>
          </w:tcPr>
          <w:p w:rsidR="00EB68BC" w:rsidRPr="00637E61" w:rsidRDefault="00EB68BC" w:rsidP="00EB68BC">
            <w:pPr>
              <w:contextualSpacing/>
              <w:rPr>
                <w:rFonts w:asciiTheme="majorHAnsi" w:hAnsiTheme="majorHAnsi" w:cstheme="majorHAnsi"/>
                <w:bCs/>
              </w:rPr>
            </w:pPr>
            <w:r w:rsidRPr="00637E61">
              <w:rPr>
                <w:rFonts w:asciiTheme="majorHAnsi" w:hAnsiTheme="majorHAnsi" w:cstheme="majorHAnsi"/>
                <w:bCs/>
              </w:rPr>
              <w:t xml:space="preserve">In 2015, DOJ had 112,100 FTE and an annual budget of $33.136 billion. In 2012, </w:t>
            </w:r>
            <w:r>
              <w:rPr>
                <w:rFonts w:asciiTheme="majorHAnsi" w:hAnsiTheme="majorHAnsi" w:cstheme="majorHAnsi"/>
                <w:bCs/>
              </w:rPr>
              <w:t>Office of Legislative Affairs</w:t>
            </w:r>
            <w:r w:rsidRPr="00637E61">
              <w:rPr>
                <w:rFonts w:asciiTheme="majorHAnsi" w:hAnsiTheme="majorHAnsi" w:cstheme="majorHAnsi"/>
                <w:bCs/>
              </w:rPr>
              <w:t xml:space="preserve"> had approximately 25 full-time staff, which includes attorneys who work on legislation, oversight</w:t>
            </w:r>
            <w:r>
              <w:rPr>
                <w:rFonts w:asciiTheme="majorHAnsi" w:hAnsiTheme="majorHAnsi" w:cstheme="majorHAnsi"/>
                <w:bCs/>
              </w:rPr>
              <w:t xml:space="preserve"> and</w:t>
            </w:r>
            <w:r w:rsidRPr="00637E61">
              <w:rPr>
                <w:rFonts w:asciiTheme="majorHAnsi" w:hAnsiTheme="majorHAnsi" w:cstheme="majorHAnsi"/>
                <w:bCs/>
              </w:rPr>
              <w:t xml:space="preserve"> correspondence, as well as support staff.</w:t>
            </w:r>
          </w:p>
        </w:tc>
      </w:tr>
      <w:tr w:rsidR="00EB68BC" w:rsidRPr="00637E61"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37E61" w:rsidRDefault="00EB68BC" w:rsidP="00EB68BC">
            <w:pPr>
              <w:contextualSpacing/>
              <w:rPr>
                <w:rFonts w:asciiTheme="majorHAnsi" w:hAnsiTheme="majorHAnsi" w:cstheme="majorHAnsi"/>
              </w:rPr>
            </w:pPr>
            <w:r w:rsidRPr="00637E61">
              <w:rPr>
                <w:rFonts w:asciiTheme="majorHAnsi" w:hAnsiTheme="majorHAnsi" w:cstheme="majorHAnsi"/>
              </w:rPr>
              <w:t>Primary Responsibilities</w:t>
            </w:r>
          </w:p>
        </w:tc>
        <w:tc>
          <w:tcPr>
            <w:tcW w:w="6618" w:type="dxa"/>
            <w:tcBorders>
              <w:top w:val="single" w:sz="2" w:space="0" w:color="auto"/>
              <w:left w:val="single" w:sz="2" w:space="0" w:color="auto"/>
              <w:bottom w:val="single" w:sz="2" w:space="0" w:color="auto"/>
              <w:right w:val="single" w:sz="2" w:space="0" w:color="auto"/>
            </w:tcBorders>
          </w:tcPr>
          <w:p w:rsidR="00EB68BC" w:rsidRPr="00637E61"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A</w:t>
            </w:r>
            <w:r w:rsidRPr="00E7390C">
              <w:rPr>
                <w:rFonts w:asciiTheme="majorHAnsi" w:hAnsiTheme="majorHAnsi" w:cstheme="majorHAnsi"/>
              </w:rPr>
              <w:t>dvise</w:t>
            </w:r>
            <w:r>
              <w:rPr>
                <w:rFonts w:asciiTheme="majorHAnsi" w:hAnsiTheme="majorHAnsi" w:cstheme="majorHAnsi"/>
              </w:rPr>
              <w:t>s appropriate d</w:t>
            </w:r>
            <w:r w:rsidRPr="00E7390C">
              <w:rPr>
                <w:rFonts w:asciiTheme="majorHAnsi" w:hAnsiTheme="majorHAnsi" w:cstheme="majorHAnsi"/>
              </w:rPr>
              <w:t>epartment components on the development o</w:t>
            </w:r>
            <w:r>
              <w:rPr>
                <w:rFonts w:asciiTheme="majorHAnsi" w:hAnsiTheme="majorHAnsi" w:cstheme="majorHAnsi"/>
              </w:rPr>
              <w:t>f legislation initiated by the d</w:t>
            </w:r>
            <w:r w:rsidRPr="00E7390C">
              <w:rPr>
                <w:rFonts w:asciiTheme="majorHAnsi" w:hAnsiTheme="majorHAnsi" w:cstheme="majorHAnsi"/>
              </w:rPr>
              <w:t>epartment, by other parts of the executive branch, or</w:t>
            </w:r>
            <w:r>
              <w:rPr>
                <w:rFonts w:asciiTheme="majorHAnsi" w:hAnsiTheme="majorHAnsi" w:cstheme="majorHAnsi"/>
              </w:rPr>
              <w:t xml:space="preserve"> by m</w:t>
            </w:r>
            <w:r w:rsidRPr="00E7390C">
              <w:rPr>
                <w:rFonts w:asciiTheme="majorHAnsi" w:hAnsiTheme="majorHAnsi" w:cstheme="majorHAnsi"/>
              </w:rPr>
              <w:t>embers of Congress</w:t>
            </w:r>
            <w:r>
              <w:rPr>
                <w:rFonts w:asciiTheme="majorHAnsi" w:hAnsiTheme="majorHAnsi" w:cstheme="majorHAnsi"/>
              </w:rPr>
              <w:t>.</w:t>
            </w:r>
          </w:p>
          <w:p w:rsidR="00EB68BC" w:rsidRPr="00637E61" w:rsidRDefault="00EB68BC" w:rsidP="00EB68BC">
            <w:pPr>
              <w:pStyle w:val="ListParagraph"/>
              <w:numPr>
                <w:ilvl w:val="0"/>
                <w:numId w:val="1"/>
              </w:numPr>
              <w:rPr>
                <w:rFonts w:asciiTheme="majorHAnsi" w:hAnsiTheme="majorHAnsi" w:cstheme="majorHAnsi"/>
              </w:rPr>
            </w:pPr>
            <w:r w:rsidRPr="00637E61">
              <w:rPr>
                <w:rFonts w:asciiTheme="majorHAnsi" w:hAnsiTheme="majorHAnsi" w:cstheme="majorHAnsi"/>
                <w:bCs/>
              </w:rPr>
              <w:t>Develops and implem</w:t>
            </w:r>
            <w:r>
              <w:rPr>
                <w:rFonts w:asciiTheme="majorHAnsi" w:hAnsiTheme="majorHAnsi" w:cstheme="majorHAnsi"/>
                <w:bCs/>
              </w:rPr>
              <w:t>ents strategies to advance the d</w:t>
            </w:r>
            <w:r w:rsidRPr="00637E61">
              <w:rPr>
                <w:rFonts w:asciiTheme="majorHAnsi" w:hAnsiTheme="majorHAnsi" w:cstheme="majorHAnsi"/>
                <w:bCs/>
              </w:rPr>
              <w:t>epartment's legislative initiatives and other interests relating to Congress.</w:t>
            </w:r>
          </w:p>
          <w:p w:rsidR="00EB68BC" w:rsidRPr="00637E61" w:rsidRDefault="00EB68BC" w:rsidP="00EB68BC">
            <w:pPr>
              <w:pStyle w:val="ListParagraph"/>
              <w:numPr>
                <w:ilvl w:val="0"/>
                <w:numId w:val="1"/>
              </w:numPr>
              <w:rPr>
                <w:rFonts w:asciiTheme="majorHAnsi" w:hAnsiTheme="majorHAnsi" w:cstheme="majorHAnsi"/>
              </w:rPr>
            </w:pPr>
            <w:r>
              <w:rPr>
                <w:rFonts w:asciiTheme="majorHAnsi" w:hAnsiTheme="majorHAnsi" w:cstheme="majorHAnsi"/>
                <w:bCs/>
              </w:rPr>
              <w:t>Articulates the d</w:t>
            </w:r>
            <w:r w:rsidRPr="00637E61">
              <w:rPr>
                <w:rFonts w:asciiTheme="majorHAnsi" w:hAnsiTheme="majorHAnsi" w:cstheme="majorHAnsi"/>
                <w:bCs/>
              </w:rPr>
              <w:t>epartment's position on legislation proposed by Congress.</w:t>
            </w:r>
          </w:p>
          <w:p w:rsidR="00EB68BC" w:rsidRPr="00637E61" w:rsidRDefault="00EB68BC" w:rsidP="00EB68BC">
            <w:pPr>
              <w:pStyle w:val="ListParagraph"/>
              <w:numPr>
                <w:ilvl w:val="0"/>
                <w:numId w:val="1"/>
              </w:numPr>
              <w:rPr>
                <w:rFonts w:asciiTheme="majorHAnsi" w:hAnsiTheme="majorHAnsi" w:cstheme="majorHAnsi"/>
              </w:rPr>
            </w:pPr>
            <w:r>
              <w:rPr>
                <w:rFonts w:asciiTheme="majorHAnsi" w:hAnsiTheme="majorHAnsi" w:cstheme="majorHAnsi"/>
                <w:bCs/>
              </w:rPr>
              <w:t>Coordinates the d</w:t>
            </w:r>
            <w:r w:rsidRPr="00637E61">
              <w:rPr>
                <w:rFonts w:asciiTheme="majorHAnsi" w:hAnsiTheme="majorHAnsi" w:cstheme="majorHAnsi"/>
                <w:bCs/>
              </w:rPr>
              <w:t>epartment's responses to congressional committee oversight requests and o</w:t>
            </w:r>
            <w:r>
              <w:rPr>
                <w:rFonts w:asciiTheme="majorHAnsi" w:hAnsiTheme="majorHAnsi" w:cstheme="majorHAnsi"/>
                <w:bCs/>
              </w:rPr>
              <w:t>ther inquiries from individual m</w:t>
            </w:r>
            <w:r w:rsidRPr="00637E61">
              <w:rPr>
                <w:rFonts w:asciiTheme="majorHAnsi" w:hAnsiTheme="majorHAnsi" w:cstheme="majorHAnsi"/>
                <w:bCs/>
              </w:rPr>
              <w:t>embers and congressional staff.</w:t>
            </w:r>
          </w:p>
          <w:p w:rsidR="00EB68BC" w:rsidRPr="00637E61" w:rsidRDefault="00EB68BC" w:rsidP="00EB68BC">
            <w:pPr>
              <w:pStyle w:val="ListParagraph"/>
              <w:numPr>
                <w:ilvl w:val="0"/>
                <w:numId w:val="1"/>
              </w:numPr>
              <w:rPr>
                <w:rFonts w:asciiTheme="majorHAnsi" w:hAnsiTheme="majorHAnsi" w:cstheme="majorHAnsi"/>
              </w:rPr>
            </w:pPr>
            <w:r>
              <w:rPr>
                <w:rFonts w:asciiTheme="majorHAnsi" w:hAnsiTheme="majorHAnsi" w:cstheme="majorHAnsi"/>
                <w:bCs/>
              </w:rPr>
              <w:t>Facilitates the appearance of d</w:t>
            </w:r>
            <w:r w:rsidRPr="00637E61">
              <w:rPr>
                <w:rFonts w:asciiTheme="majorHAnsi" w:hAnsiTheme="majorHAnsi" w:cstheme="majorHAnsi"/>
                <w:bCs/>
              </w:rPr>
              <w:t>epartment witnesses at congressional hearings.</w:t>
            </w:r>
          </w:p>
          <w:p w:rsidR="00EB68BC" w:rsidRPr="00637E61" w:rsidRDefault="00EB68BC" w:rsidP="00EB68BC">
            <w:pPr>
              <w:pStyle w:val="ListParagraph"/>
              <w:numPr>
                <w:ilvl w:val="0"/>
                <w:numId w:val="1"/>
              </w:numPr>
              <w:rPr>
                <w:rFonts w:asciiTheme="majorHAnsi" w:hAnsiTheme="majorHAnsi" w:cstheme="majorHAnsi"/>
              </w:rPr>
            </w:pPr>
            <w:r w:rsidRPr="00637E61">
              <w:rPr>
                <w:rFonts w:asciiTheme="majorHAnsi" w:hAnsiTheme="majorHAnsi" w:cstheme="majorHAnsi"/>
                <w:bCs/>
              </w:rPr>
              <w:t xml:space="preserve">Participates in the Senate confirmation process for federal judges and Department nominees, such as </w:t>
            </w:r>
            <w:r w:rsidR="00C05CDC">
              <w:rPr>
                <w:rFonts w:asciiTheme="majorHAnsi" w:hAnsiTheme="majorHAnsi" w:cstheme="majorHAnsi"/>
                <w:bCs/>
              </w:rPr>
              <w:t>A</w:t>
            </w:r>
            <w:r>
              <w:rPr>
                <w:rFonts w:asciiTheme="majorHAnsi" w:hAnsiTheme="majorHAnsi" w:cstheme="majorHAnsi"/>
                <w:bCs/>
              </w:rPr>
              <w:t xml:space="preserve">ssistant </w:t>
            </w:r>
            <w:r w:rsidR="00C05CDC">
              <w:rPr>
                <w:rFonts w:asciiTheme="majorHAnsi" w:hAnsiTheme="majorHAnsi" w:cstheme="majorHAnsi"/>
                <w:bCs/>
              </w:rPr>
              <w:t>Attorneys G</w:t>
            </w:r>
            <w:r>
              <w:rPr>
                <w:rFonts w:asciiTheme="majorHAnsi" w:hAnsiTheme="majorHAnsi" w:cstheme="majorHAnsi"/>
                <w:bCs/>
              </w:rPr>
              <w:t xml:space="preserve">eneral and United States </w:t>
            </w:r>
            <w:r w:rsidR="00C05CDC">
              <w:rPr>
                <w:rFonts w:asciiTheme="majorHAnsi" w:hAnsiTheme="majorHAnsi" w:cstheme="majorHAnsi"/>
                <w:bCs/>
              </w:rPr>
              <w:t>A</w:t>
            </w:r>
            <w:r>
              <w:rPr>
                <w:rFonts w:asciiTheme="majorHAnsi" w:hAnsiTheme="majorHAnsi" w:cstheme="majorHAnsi"/>
                <w:bCs/>
              </w:rPr>
              <w:t>t</w:t>
            </w:r>
            <w:r w:rsidRPr="00637E61">
              <w:rPr>
                <w:rFonts w:asciiTheme="majorHAnsi" w:hAnsiTheme="majorHAnsi" w:cstheme="majorHAnsi"/>
                <w:bCs/>
              </w:rPr>
              <w:t>torneys.</w:t>
            </w:r>
          </w:p>
          <w:p w:rsidR="00EB68BC" w:rsidRPr="00637E61" w:rsidRDefault="00EB68BC" w:rsidP="00EB68BC">
            <w:pPr>
              <w:pStyle w:val="ListParagraph"/>
              <w:numPr>
                <w:ilvl w:val="0"/>
                <w:numId w:val="1"/>
              </w:numPr>
              <w:rPr>
                <w:rFonts w:asciiTheme="majorHAnsi" w:hAnsiTheme="majorHAnsi" w:cstheme="majorHAnsi"/>
              </w:rPr>
            </w:pPr>
            <w:r w:rsidRPr="00637E61">
              <w:rPr>
                <w:rFonts w:asciiTheme="majorHAnsi" w:hAnsiTheme="majorHAnsi" w:cstheme="majorHAnsi"/>
                <w:bCs/>
              </w:rPr>
              <w:t>Manages the interagency clearance process led by OMB.</w:t>
            </w:r>
          </w:p>
          <w:p w:rsidR="00EB68BC" w:rsidRPr="00C32171" w:rsidRDefault="00EB68BC" w:rsidP="00EB68BC">
            <w:pPr>
              <w:pStyle w:val="ListParagraph"/>
              <w:numPr>
                <w:ilvl w:val="0"/>
                <w:numId w:val="1"/>
              </w:numPr>
              <w:rPr>
                <w:rFonts w:asciiTheme="majorHAnsi" w:hAnsiTheme="majorHAnsi" w:cstheme="majorHAnsi"/>
              </w:rPr>
            </w:pPr>
            <w:r w:rsidRPr="00C32171">
              <w:rPr>
                <w:rFonts w:asciiTheme="majorHAnsi" w:hAnsiTheme="majorHAnsi" w:cstheme="majorHAnsi"/>
              </w:rPr>
              <w:t xml:space="preserve">Coordinates and manages legislative affairs offices of all DOJ components (FBI, DEA, ATF, </w:t>
            </w:r>
            <w:r>
              <w:rPr>
                <w:rFonts w:asciiTheme="majorHAnsi" w:hAnsiTheme="majorHAnsi" w:cstheme="majorHAnsi"/>
              </w:rPr>
              <w:t xml:space="preserve">BOP </w:t>
            </w:r>
            <w:r w:rsidRPr="00C32171">
              <w:rPr>
                <w:rFonts w:asciiTheme="majorHAnsi" w:hAnsiTheme="majorHAnsi" w:cstheme="majorHAnsi"/>
              </w:rPr>
              <w:t>and others) to ensure consistency of message.</w:t>
            </w:r>
          </w:p>
          <w:p w:rsidR="00EB68BC" w:rsidRPr="00637E61" w:rsidRDefault="00EB68BC" w:rsidP="00EB68BC">
            <w:pPr>
              <w:pStyle w:val="ListParagraph"/>
              <w:numPr>
                <w:ilvl w:val="0"/>
                <w:numId w:val="1"/>
              </w:numPr>
              <w:rPr>
                <w:rFonts w:asciiTheme="majorHAnsi" w:hAnsiTheme="majorHAnsi" w:cstheme="majorHAnsi"/>
              </w:rPr>
            </w:pPr>
            <w:r w:rsidRPr="00637E61">
              <w:rPr>
                <w:rFonts w:asciiTheme="majorHAnsi" w:hAnsiTheme="majorHAnsi" w:cstheme="majorHAnsi"/>
              </w:rPr>
              <w:t>Maintains a consistent presence on Capitol Hill to manage relationship with key members.</w:t>
            </w:r>
          </w:p>
          <w:p w:rsidR="00EB68BC" w:rsidRPr="00637E61" w:rsidRDefault="00EB68BC" w:rsidP="00EB68BC">
            <w:pPr>
              <w:pStyle w:val="ListParagraph"/>
              <w:numPr>
                <w:ilvl w:val="0"/>
                <w:numId w:val="1"/>
              </w:numPr>
              <w:rPr>
                <w:rFonts w:asciiTheme="majorHAnsi" w:hAnsiTheme="majorHAnsi" w:cstheme="majorHAnsi"/>
                <w:bCs/>
              </w:rPr>
            </w:pPr>
            <w:r w:rsidRPr="00637E61">
              <w:rPr>
                <w:rFonts w:asciiTheme="majorHAnsi" w:hAnsiTheme="majorHAnsi" w:cstheme="majorHAnsi"/>
                <w:bCs/>
              </w:rPr>
              <w:t>Works closely with White House Office of Legislati</w:t>
            </w:r>
            <w:r>
              <w:rPr>
                <w:rFonts w:asciiTheme="majorHAnsi" w:hAnsiTheme="majorHAnsi" w:cstheme="majorHAnsi"/>
                <w:bCs/>
              </w:rPr>
              <w:t>ve Affairs on implementing the p</w:t>
            </w:r>
            <w:r w:rsidRPr="00637E61">
              <w:rPr>
                <w:rFonts w:asciiTheme="majorHAnsi" w:hAnsiTheme="majorHAnsi" w:cstheme="majorHAnsi"/>
                <w:bCs/>
              </w:rPr>
              <w:t>resident’s agenda.</w:t>
            </w:r>
          </w:p>
        </w:tc>
      </w:tr>
      <w:tr w:rsidR="00EB68BC" w:rsidRPr="00637E61"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37E61" w:rsidRDefault="00EB68BC" w:rsidP="00EB68BC">
            <w:pPr>
              <w:contextualSpacing/>
              <w:rPr>
                <w:rFonts w:asciiTheme="majorHAnsi" w:hAnsiTheme="majorHAnsi" w:cstheme="majorHAnsi"/>
              </w:rPr>
            </w:pPr>
            <w:r w:rsidRPr="00637E61">
              <w:rPr>
                <w:rFonts w:asciiTheme="majorHAnsi" w:hAnsiTheme="majorHAnsi" w:cstheme="majorHAnsi"/>
              </w:rPr>
              <w:t>Strategic Goals and Priorities</w:t>
            </w:r>
          </w:p>
        </w:tc>
        <w:tc>
          <w:tcPr>
            <w:tcW w:w="6618" w:type="dxa"/>
            <w:tcBorders>
              <w:top w:val="single" w:sz="2" w:space="0" w:color="auto"/>
              <w:left w:val="single" w:sz="2" w:space="0" w:color="auto"/>
              <w:bottom w:val="single" w:sz="2" w:space="0" w:color="auto"/>
              <w:right w:val="single" w:sz="2" w:space="0" w:color="auto"/>
            </w:tcBorders>
            <w:vAlign w:val="center"/>
          </w:tcPr>
          <w:p w:rsidR="00EB68BC" w:rsidRPr="00637E61" w:rsidRDefault="00EB68BC" w:rsidP="00EB68BC">
            <w:pPr>
              <w:ind w:left="72"/>
              <w:contextualSpacing/>
              <w:jc w:val="center"/>
              <w:rPr>
                <w:rFonts w:asciiTheme="majorHAnsi" w:hAnsiTheme="majorHAnsi" w:cstheme="majorHAnsi"/>
              </w:rPr>
            </w:pPr>
          </w:p>
          <w:p w:rsidR="00EB68BC" w:rsidRPr="00637E61" w:rsidRDefault="00EB68BC" w:rsidP="00EB68BC">
            <w:pPr>
              <w:ind w:left="72"/>
              <w:contextualSpacing/>
              <w:jc w:val="center"/>
              <w:rPr>
                <w:rFonts w:asciiTheme="majorHAnsi" w:hAnsiTheme="majorHAnsi" w:cstheme="majorHAnsi"/>
              </w:rPr>
            </w:pPr>
          </w:p>
          <w:p w:rsidR="00EB68BC" w:rsidRPr="00637E61" w:rsidRDefault="00EB68BC" w:rsidP="00EB68BC">
            <w:pPr>
              <w:ind w:left="72"/>
              <w:contextualSpacing/>
              <w:jc w:val="center"/>
              <w:rPr>
                <w:rFonts w:asciiTheme="majorHAnsi" w:hAnsiTheme="majorHAnsi" w:cstheme="majorHAnsi"/>
              </w:rPr>
            </w:pPr>
            <w:r>
              <w:rPr>
                <w:rFonts w:asciiTheme="majorHAnsi" w:hAnsiTheme="majorHAnsi" w:cstheme="majorHAnsi"/>
              </w:rPr>
              <w:t>[Depends on policy priorities of the administration]</w:t>
            </w:r>
          </w:p>
          <w:p w:rsidR="00EB68BC" w:rsidRPr="00637E61" w:rsidRDefault="00EB68BC" w:rsidP="00EB68BC">
            <w:pPr>
              <w:ind w:left="72"/>
              <w:contextualSpacing/>
              <w:jc w:val="center"/>
              <w:rPr>
                <w:rFonts w:asciiTheme="majorHAnsi" w:hAnsiTheme="majorHAnsi" w:cstheme="majorHAnsi"/>
              </w:rPr>
            </w:pPr>
          </w:p>
          <w:p w:rsidR="00EB68BC" w:rsidRPr="00637E61" w:rsidRDefault="00EB68BC" w:rsidP="00EB68BC">
            <w:pPr>
              <w:ind w:left="72"/>
              <w:contextualSpacing/>
              <w:jc w:val="center"/>
              <w:rPr>
                <w:rFonts w:asciiTheme="majorHAnsi" w:hAnsiTheme="majorHAnsi" w:cstheme="majorHAnsi"/>
              </w:rPr>
            </w:pPr>
          </w:p>
        </w:tc>
      </w:tr>
      <w:tr w:rsidR="00EB68BC" w:rsidRPr="00637E61"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637E61" w:rsidRDefault="00EB68BC" w:rsidP="00EB68BC">
            <w:pPr>
              <w:contextualSpacing/>
              <w:jc w:val="center"/>
              <w:rPr>
                <w:rFonts w:asciiTheme="majorHAnsi" w:hAnsiTheme="majorHAnsi" w:cstheme="majorHAnsi"/>
                <w:b/>
              </w:rPr>
            </w:pPr>
            <w:r w:rsidRPr="00637E61">
              <w:rPr>
                <w:rFonts w:asciiTheme="majorHAnsi" w:hAnsiTheme="majorHAnsi" w:cstheme="majorHAnsi"/>
                <w:b/>
              </w:rPr>
              <w:t>REQUIREMENTS AND COMPETENCIES</w:t>
            </w:r>
          </w:p>
        </w:tc>
      </w:tr>
      <w:tr w:rsidR="00EB68BC" w:rsidRPr="00637E61"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37E61" w:rsidRDefault="00EB68BC" w:rsidP="00EB68BC">
            <w:pPr>
              <w:contextualSpacing/>
              <w:rPr>
                <w:rFonts w:asciiTheme="majorHAnsi" w:hAnsiTheme="majorHAnsi" w:cstheme="majorHAnsi"/>
              </w:rPr>
            </w:pPr>
            <w:r w:rsidRPr="00637E61">
              <w:rPr>
                <w:rFonts w:asciiTheme="majorHAnsi" w:hAnsiTheme="majorHAnsi" w:cstheme="majorHAnsi"/>
              </w:rPr>
              <w:t>Requirements</w:t>
            </w:r>
          </w:p>
        </w:tc>
        <w:tc>
          <w:tcPr>
            <w:tcW w:w="6618" w:type="dxa"/>
            <w:tcBorders>
              <w:top w:val="single" w:sz="2" w:space="0" w:color="auto"/>
              <w:left w:val="single" w:sz="2" w:space="0" w:color="auto"/>
              <w:bottom w:val="single" w:sz="2" w:space="0" w:color="auto"/>
              <w:right w:val="single" w:sz="2" w:space="0" w:color="auto"/>
            </w:tcBorders>
          </w:tcPr>
          <w:p w:rsidR="00EB68BC" w:rsidRDefault="00EB68BC" w:rsidP="00EB68BC">
            <w:pPr>
              <w:pStyle w:val="ListParagraph"/>
              <w:numPr>
                <w:ilvl w:val="0"/>
                <w:numId w:val="3"/>
              </w:numPr>
              <w:rPr>
                <w:rFonts w:asciiTheme="majorHAnsi" w:hAnsiTheme="majorHAnsi" w:cstheme="majorHAnsi"/>
                <w:bCs/>
              </w:rPr>
            </w:pPr>
            <w:r>
              <w:rPr>
                <w:rFonts w:asciiTheme="majorHAnsi" w:hAnsiTheme="majorHAnsi" w:cstheme="majorHAnsi"/>
                <w:bCs/>
              </w:rPr>
              <w:t>Law degree</w:t>
            </w:r>
          </w:p>
          <w:p w:rsidR="00EB68BC" w:rsidRPr="00637E61" w:rsidRDefault="00EB68BC" w:rsidP="00EB68BC">
            <w:pPr>
              <w:pStyle w:val="ListParagraph"/>
              <w:numPr>
                <w:ilvl w:val="0"/>
                <w:numId w:val="3"/>
              </w:numPr>
              <w:rPr>
                <w:rFonts w:asciiTheme="majorHAnsi" w:hAnsiTheme="majorHAnsi" w:cstheme="majorHAnsi"/>
                <w:bCs/>
              </w:rPr>
            </w:pPr>
            <w:r w:rsidRPr="00637E61">
              <w:rPr>
                <w:rFonts w:asciiTheme="majorHAnsi" w:hAnsiTheme="majorHAnsi" w:cstheme="majorHAnsi"/>
                <w:bCs/>
              </w:rPr>
              <w:t>Hill experience and a comprehensive understanding of how Congress works</w:t>
            </w:r>
          </w:p>
          <w:p w:rsidR="00EB68BC" w:rsidRPr="00637E61" w:rsidRDefault="00EB68BC" w:rsidP="00EB68BC">
            <w:pPr>
              <w:pStyle w:val="ListParagraph"/>
              <w:numPr>
                <w:ilvl w:val="0"/>
                <w:numId w:val="3"/>
              </w:numPr>
              <w:rPr>
                <w:rFonts w:asciiTheme="majorHAnsi" w:hAnsiTheme="majorHAnsi" w:cstheme="majorHAnsi"/>
                <w:bCs/>
              </w:rPr>
            </w:pPr>
            <w:r w:rsidRPr="00637E61">
              <w:rPr>
                <w:rFonts w:asciiTheme="majorHAnsi" w:hAnsiTheme="majorHAnsi" w:cstheme="majorHAnsi"/>
                <w:bCs/>
              </w:rPr>
              <w:t>Strong congressional relationships, particularly w</w:t>
            </w:r>
            <w:r>
              <w:rPr>
                <w:rFonts w:asciiTheme="majorHAnsi" w:hAnsiTheme="majorHAnsi" w:cstheme="majorHAnsi"/>
                <w:bCs/>
              </w:rPr>
              <w:t>ith Judiciary c</w:t>
            </w:r>
            <w:r w:rsidRPr="00637E61">
              <w:rPr>
                <w:rFonts w:asciiTheme="majorHAnsi" w:hAnsiTheme="majorHAnsi" w:cstheme="majorHAnsi"/>
                <w:bCs/>
              </w:rPr>
              <w:t>ommittees</w:t>
            </w:r>
          </w:p>
          <w:p w:rsidR="00EB68BC" w:rsidRPr="00637E61" w:rsidRDefault="00EB68BC" w:rsidP="00EB68BC">
            <w:pPr>
              <w:pStyle w:val="ListParagraph"/>
              <w:numPr>
                <w:ilvl w:val="0"/>
                <w:numId w:val="3"/>
              </w:numPr>
              <w:rPr>
                <w:rFonts w:asciiTheme="majorHAnsi" w:hAnsiTheme="majorHAnsi" w:cstheme="majorHAnsi"/>
                <w:bCs/>
              </w:rPr>
            </w:pPr>
            <w:r w:rsidRPr="00637E61">
              <w:rPr>
                <w:rFonts w:asciiTheme="majorHAnsi" w:hAnsiTheme="majorHAnsi" w:cstheme="majorHAnsi"/>
                <w:bCs/>
              </w:rPr>
              <w:t>Political acumen and experience with congressional oversight and hearing preparation</w:t>
            </w:r>
          </w:p>
          <w:p w:rsidR="00EB68BC" w:rsidRPr="00516B29" w:rsidRDefault="00EB68BC" w:rsidP="00EB68BC">
            <w:pPr>
              <w:pStyle w:val="ListParagraph"/>
              <w:numPr>
                <w:ilvl w:val="0"/>
                <w:numId w:val="3"/>
              </w:numPr>
              <w:rPr>
                <w:rFonts w:asciiTheme="majorHAnsi" w:hAnsiTheme="majorHAnsi" w:cstheme="majorHAnsi"/>
                <w:bCs/>
              </w:rPr>
            </w:pPr>
            <w:r>
              <w:rPr>
                <w:rFonts w:asciiTheme="majorHAnsi" w:hAnsiTheme="majorHAnsi" w:cstheme="majorHAnsi"/>
                <w:bCs/>
              </w:rPr>
              <w:t>Management</w:t>
            </w:r>
            <w:r w:rsidRPr="00637E61">
              <w:rPr>
                <w:rFonts w:asciiTheme="majorHAnsi" w:hAnsiTheme="majorHAnsi" w:cstheme="majorHAnsi"/>
                <w:bCs/>
              </w:rPr>
              <w:t xml:space="preserve"> focused</w:t>
            </w:r>
            <w:r>
              <w:rPr>
                <w:rFonts w:asciiTheme="majorHAnsi" w:hAnsiTheme="majorHAnsi" w:cstheme="majorHAnsi"/>
                <w:b/>
                <w:bCs/>
              </w:rPr>
              <w:t xml:space="preserve"> </w:t>
            </w:r>
          </w:p>
        </w:tc>
      </w:tr>
      <w:tr w:rsidR="00EB68BC" w:rsidRPr="00637E61"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37E61" w:rsidRDefault="00EB68BC" w:rsidP="00EB68BC">
            <w:pPr>
              <w:contextualSpacing/>
              <w:rPr>
                <w:rFonts w:asciiTheme="majorHAnsi" w:hAnsiTheme="majorHAnsi" w:cstheme="majorHAnsi"/>
              </w:rPr>
            </w:pPr>
            <w:r w:rsidRPr="00637E61">
              <w:rPr>
                <w:rFonts w:asciiTheme="majorHAnsi" w:hAnsiTheme="majorHAnsi" w:cstheme="majorHAnsi"/>
              </w:rPr>
              <w:t>Competencies</w:t>
            </w:r>
          </w:p>
        </w:tc>
        <w:tc>
          <w:tcPr>
            <w:tcW w:w="6618" w:type="dxa"/>
            <w:tcBorders>
              <w:top w:val="single" w:sz="2" w:space="0" w:color="auto"/>
              <w:left w:val="single" w:sz="2" w:space="0" w:color="auto"/>
              <w:bottom w:val="single" w:sz="2" w:space="0" w:color="auto"/>
              <w:right w:val="single" w:sz="2" w:space="0" w:color="auto"/>
            </w:tcBorders>
          </w:tcPr>
          <w:p w:rsidR="00EB68BC" w:rsidRPr="00637E61" w:rsidRDefault="00EB68BC" w:rsidP="00EB68BC">
            <w:pPr>
              <w:pStyle w:val="ListParagraph"/>
              <w:numPr>
                <w:ilvl w:val="0"/>
                <w:numId w:val="4"/>
              </w:numPr>
              <w:rPr>
                <w:rFonts w:asciiTheme="majorHAnsi" w:hAnsiTheme="majorHAnsi" w:cstheme="majorHAnsi"/>
                <w:bCs/>
                <w:i/>
              </w:rPr>
            </w:pPr>
            <w:r w:rsidRPr="00637E61">
              <w:rPr>
                <w:rFonts w:asciiTheme="majorHAnsi" w:hAnsiTheme="majorHAnsi" w:cstheme="majorHAnsi"/>
                <w:bCs/>
              </w:rPr>
              <w:t>Proven crisis management abilities</w:t>
            </w:r>
          </w:p>
          <w:p w:rsidR="00EB68BC" w:rsidRPr="00637E61" w:rsidRDefault="00EB68BC" w:rsidP="00EB68BC">
            <w:pPr>
              <w:pStyle w:val="ListParagraph"/>
              <w:numPr>
                <w:ilvl w:val="0"/>
                <w:numId w:val="4"/>
              </w:numPr>
              <w:rPr>
                <w:rFonts w:asciiTheme="majorHAnsi" w:hAnsiTheme="majorHAnsi" w:cstheme="majorHAnsi"/>
                <w:bCs/>
                <w:i/>
              </w:rPr>
            </w:pPr>
            <w:r w:rsidRPr="00637E61">
              <w:rPr>
                <w:rFonts w:asciiTheme="majorHAnsi" w:hAnsiTheme="majorHAnsi" w:cstheme="majorHAnsi"/>
                <w:bCs/>
              </w:rPr>
              <w:t>Ability to work across party lines</w:t>
            </w:r>
          </w:p>
        </w:tc>
      </w:tr>
      <w:tr w:rsidR="00EB68BC" w:rsidRPr="00637E61"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637E61" w:rsidRDefault="00EB68BC" w:rsidP="00EB68BC">
            <w:pPr>
              <w:contextualSpacing/>
              <w:jc w:val="center"/>
              <w:rPr>
                <w:rFonts w:asciiTheme="majorHAnsi" w:hAnsiTheme="majorHAnsi" w:cstheme="majorHAnsi"/>
                <w:b/>
              </w:rPr>
            </w:pPr>
            <w:r w:rsidRPr="00637E61">
              <w:rPr>
                <w:rFonts w:asciiTheme="majorHAnsi" w:hAnsiTheme="majorHAnsi" w:cstheme="majorHAnsi"/>
                <w:b/>
              </w:rPr>
              <w:t>PAST APPOINTEES</w:t>
            </w:r>
          </w:p>
        </w:tc>
      </w:tr>
      <w:tr w:rsidR="00EB68BC" w:rsidRPr="00637E61"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637E61" w:rsidRDefault="00EB68BC" w:rsidP="00EB68BC">
            <w:pPr>
              <w:contextualSpacing/>
              <w:rPr>
                <w:rFonts w:asciiTheme="majorHAnsi" w:hAnsiTheme="majorHAnsi" w:cstheme="majorHAnsi"/>
              </w:rPr>
            </w:pPr>
            <w:r w:rsidRPr="00637E61">
              <w:rPr>
                <w:rFonts w:asciiTheme="majorHAnsi" w:hAnsiTheme="majorHAnsi" w:cstheme="majorHAnsi"/>
              </w:rPr>
              <w:t>Peter Kadzik (2014 to present) – Principal Deputy Assistant Attorney General, Office of Legislative Affairs; Partner, Dickstein Shapiro LLP; Assistant U.S. Attorney in the District of Columbia; Clerk for Judge Thomas Flannery on the United States District Court for the District of Columbia</w:t>
            </w:r>
          </w:p>
        </w:tc>
      </w:tr>
      <w:tr w:rsidR="00EB68BC" w:rsidRPr="00637E61"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637E61" w:rsidRDefault="00EB68BC" w:rsidP="00EB68BC">
            <w:pPr>
              <w:contextualSpacing/>
              <w:rPr>
                <w:rFonts w:asciiTheme="majorHAnsi" w:hAnsiTheme="majorHAnsi" w:cstheme="majorHAnsi"/>
              </w:rPr>
            </w:pPr>
            <w:r w:rsidRPr="00637E61">
              <w:rPr>
                <w:rFonts w:asciiTheme="majorHAnsi" w:hAnsiTheme="majorHAnsi" w:cstheme="majorHAnsi"/>
              </w:rPr>
              <w:t>Judith Appelbaum (2012 to 2014) (Acting) – Principal Deputy Assistant Attorney General, Office of Legislative Affairs; Director of Programs, American Constitution Society; Vice President, National Women’s Law Center</w:t>
            </w:r>
          </w:p>
        </w:tc>
      </w:tr>
      <w:tr w:rsidR="00EB68BC" w:rsidRPr="00637E61"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637E61" w:rsidRDefault="00EB68BC" w:rsidP="00EB68BC">
            <w:pPr>
              <w:contextualSpacing/>
              <w:rPr>
                <w:rFonts w:asciiTheme="majorHAnsi" w:hAnsiTheme="majorHAnsi" w:cstheme="majorHAnsi"/>
              </w:rPr>
            </w:pPr>
            <w:r w:rsidRPr="00637E61">
              <w:rPr>
                <w:rFonts w:asciiTheme="majorHAnsi" w:hAnsiTheme="majorHAnsi" w:cstheme="majorHAnsi"/>
              </w:rPr>
              <w:t>Ronald Weich (2009 to 2012) – Chief Counsel, Senator Harry Reid; Partner, Zuckerman Spaeder LLP; Chief Counsel, Senator Edward M. Kennedy; Special Counseling, United States Sentencing Commission; Assistant District Attorney, Office of Manhattan District Attorney</w:t>
            </w:r>
          </w:p>
        </w:tc>
      </w:tr>
      <w:tr w:rsidR="00EB68BC" w:rsidRPr="00637E61"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637E61" w:rsidRDefault="00EB68BC" w:rsidP="00EB68BC">
            <w:pPr>
              <w:contextualSpacing/>
              <w:rPr>
                <w:rFonts w:asciiTheme="majorHAnsi" w:hAnsiTheme="majorHAnsi" w:cstheme="majorHAnsi"/>
              </w:rPr>
            </w:pPr>
            <w:r>
              <w:rPr>
                <w:rFonts w:asciiTheme="majorHAnsi" w:hAnsiTheme="majorHAnsi" w:cstheme="majorHAnsi"/>
              </w:rPr>
              <w:t xml:space="preserve">William Moschella (2003 to 2006) – </w:t>
            </w:r>
            <w:r w:rsidRPr="00C32171">
              <w:rPr>
                <w:rFonts w:asciiTheme="majorHAnsi" w:hAnsiTheme="majorHAnsi" w:cstheme="majorHAnsi"/>
              </w:rPr>
              <w:t>Chief Legislative Counsel and Parliamentarian, Committee on the Judiciary, United States House of Representatives</w:t>
            </w:r>
            <w:r>
              <w:rPr>
                <w:rFonts w:asciiTheme="majorHAnsi" w:hAnsiTheme="majorHAnsi" w:cstheme="majorHAnsi"/>
              </w:rPr>
              <w:t xml:space="preserve">; </w:t>
            </w:r>
            <w:r w:rsidRPr="00C32171">
              <w:rPr>
                <w:rFonts w:asciiTheme="majorHAnsi" w:hAnsiTheme="majorHAnsi" w:cstheme="majorHAnsi"/>
              </w:rPr>
              <w:t>Chief Investigative Counsel, Committee on the Judiciary, United States House of Representatives</w:t>
            </w:r>
            <w:r>
              <w:rPr>
                <w:rFonts w:asciiTheme="majorHAnsi" w:hAnsiTheme="majorHAnsi" w:cstheme="majorHAnsi"/>
              </w:rPr>
              <w:t xml:space="preserve">; </w:t>
            </w:r>
            <w:r w:rsidRPr="00C32171">
              <w:rPr>
                <w:rFonts w:asciiTheme="majorHAnsi" w:hAnsiTheme="majorHAnsi" w:cstheme="majorHAnsi"/>
              </w:rPr>
              <w:t>Legal Attaché, Office of the U.S. Ambassador to Estonia, U.S. Embassies and Foreign Service Posts</w:t>
            </w:r>
            <w:r>
              <w:rPr>
                <w:rFonts w:asciiTheme="majorHAnsi" w:hAnsiTheme="majorHAnsi" w:cstheme="majorHAnsi"/>
              </w:rPr>
              <w:t xml:space="preserve">; </w:t>
            </w:r>
            <w:r w:rsidRPr="00C32171">
              <w:rPr>
                <w:rFonts w:asciiTheme="majorHAnsi" w:hAnsiTheme="majorHAnsi" w:cstheme="majorHAnsi"/>
              </w:rPr>
              <w:t>General Counsel, Committee on Rules, United States House of Representatives</w:t>
            </w:r>
          </w:p>
        </w:tc>
      </w:tr>
      <w:tr w:rsidR="00EB68BC" w:rsidRPr="00637E61"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637E61" w:rsidRDefault="00EB68BC" w:rsidP="00EB68BC">
            <w:pPr>
              <w:contextualSpacing/>
              <w:rPr>
                <w:rFonts w:asciiTheme="majorHAnsi" w:hAnsiTheme="majorHAnsi" w:cstheme="majorHAnsi"/>
              </w:rPr>
            </w:pPr>
            <w:r>
              <w:rPr>
                <w:rFonts w:asciiTheme="majorHAnsi" w:hAnsiTheme="majorHAnsi" w:cstheme="majorHAnsi"/>
              </w:rPr>
              <w:t>Robert Raben (1999 to 2001) – P</w:t>
            </w:r>
            <w:r w:rsidRPr="00307003">
              <w:rPr>
                <w:rFonts w:asciiTheme="majorHAnsi" w:hAnsiTheme="majorHAnsi" w:cstheme="majorHAnsi"/>
              </w:rPr>
              <w:t>rincipal Deputy Assistant Attorney General</w:t>
            </w:r>
            <w:r>
              <w:rPr>
                <w:rFonts w:asciiTheme="majorHAnsi" w:hAnsiTheme="majorHAnsi" w:cstheme="majorHAnsi"/>
              </w:rPr>
              <w:t xml:space="preserve">; </w:t>
            </w:r>
            <w:r w:rsidRPr="00307003">
              <w:rPr>
                <w:rFonts w:asciiTheme="majorHAnsi" w:hAnsiTheme="majorHAnsi" w:cstheme="majorHAnsi"/>
              </w:rPr>
              <w:t xml:space="preserve">Democratic counsel for the </w:t>
            </w:r>
            <w:r>
              <w:rPr>
                <w:rFonts w:asciiTheme="majorHAnsi" w:hAnsiTheme="majorHAnsi" w:cstheme="majorHAnsi"/>
              </w:rPr>
              <w:t xml:space="preserve">Judiciary Subcommittee </w:t>
            </w:r>
            <w:r w:rsidRPr="00307003">
              <w:rPr>
                <w:rFonts w:asciiTheme="majorHAnsi" w:hAnsiTheme="majorHAnsi" w:cstheme="majorHAnsi"/>
              </w:rPr>
              <w:t>on Courts and Intellectual Property</w:t>
            </w:r>
            <w:r>
              <w:rPr>
                <w:rFonts w:asciiTheme="majorHAnsi" w:hAnsiTheme="majorHAnsi" w:cstheme="majorHAnsi"/>
              </w:rPr>
              <w:t xml:space="preserve">; </w:t>
            </w:r>
            <w:r w:rsidRPr="00307003">
              <w:rPr>
                <w:rFonts w:asciiTheme="majorHAnsi" w:hAnsiTheme="majorHAnsi" w:cstheme="majorHAnsi"/>
              </w:rPr>
              <w:t xml:space="preserve">Democratic counsel for the </w:t>
            </w:r>
            <w:r>
              <w:rPr>
                <w:rFonts w:asciiTheme="majorHAnsi" w:hAnsiTheme="majorHAnsi" w:cstheme="majorHAnsi"/>
              </w:rPr>
              <w:t xml:space="preserve">Judiciary </w:t>
            </w:r>
            <w:r w:rsidRPr="00307003">
              <w:rPr>
                <w:rFonts w:asciiTheme="majorHAnsi" w:hAnsiTheme="majorHAnsi" w:cstheme="majorHAnsi"/>
              </w:rPr>
              <w:t>Subcommittee on the Constitution</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133" w:name="_Toc465779697"/>
      <w:r w:rsidRPr="0017272D">
        <w:t>POSITION DESCRIPTION</w:t>
      </w:r>
      <w:bookmarkEnd w:id="133"/>
    </w:p>
    <w:p w:rsidR="00EB68BC" w:rsidRPr="00661AE5" w:rsidRDefault="00EB68BC" w:rsidP="00EB68BC">
      <w:pPr>
        <w:pStyle w:val="Heading1"/>
        <w:spacing w:before="120"/>
      </w:pPr>
      <w:bookmarkStart w:id="134" w:name="_assistant_attorney_general,_3"/>
      <w:bookmarkStart w:id="135" w:name="_Toc465846362"/>
      <w:bookmarkEnd w:id="134"/>
      <w:r>
        <w:t xml:space="preserve">assistant attorney general, national security division, </w:t>
      </w:r>
      <w:r w:rsidRPr="00661AE5">
        <w:t>Department</w:t>
      </w:r>
      <w:r>
        <w:t xml:space="preserve"> of justice</w:t>
      </w:r>
      <w:bookmarkEnd w:id="135"/>
      <w:r>
        <w:t xml:space="preserve"> </w:t>
      </w:r>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6"/>
        <w:gridCol w:w="6620"/>
      </w:tblGrid>
      <w:tr w:rsidR="00EB68BC" w:rsidRPr="00D64490"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D64490" w:rsidRDefault="00EB68BC" w:rsidP="00EB68BC">
            <w:pPr>
              <w:contextualSpacing/>
              <w:jc w:val="center"/>
              <w:rPr>
                <w:rFonts w:asciiTheme="majorHAnsi" w:hAnsiTheme="majorHAnsi" w:cstheme="majorHAnsi"/>
                <w:b/>
              </w:rPr>
            </w:pPr>
            <w:r w:rsidRPr="00D64490">
              <w:rPr>
                <w:rFonts w:asciiTheme="majorHAnsi" w:hAnsiTheme="majorHAnsi" w:cstheme="majorHAnsi"/>
                <w:b/>
              </w:rPr>
              <w:t>OVERVIEW</w:t>
            </w:r>
          </w:p>
        </w:tc>
      </w:tr>
      <w:tr w:rsidR="00EB68BC" w:rsidRPr="00D64490" w:rsidTr="00EB68BC">
        <w:tc>
          <w:tcPr>
            <w:tcW w:w="262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64490" w:rsidRDefault="00EB68BC" w:rsidP="00EB68BC">
            <w:pPr>
              <w:contextualSpacing/>
              <w:rPr>
                <w:rFonts w:asciiTheme="majorHAnsi" w:hAnsiTheme="majorHAnsi" w:cstheme="majorHAnsi"/>
              </w:rPr>
            </w:pPr>
            <w:r w:rsidRPr="00D64490">
              <w:rPr>
                <w:rFonts w:asciiTheme="majorHAnsi" w:hAnsiTheme="majorHAnsi" w:cstheme="majorHAnsi"/>
              </w:rPr>
              <w:t>Senate Committee</w:t>
            </w:r>
          </w:p>
        </w:tc>
        <w:tc>
          <w:tcPr>
            <w:tcW w:w="6620" w:type="dxa"/>
            <w:tcBorders>
              <w:top w:val="single" w:sz="2" w:space="0" w:color="auto"/>
              <w:left w:val="single" w:sz="2" w:space="0" w:color="auto"/>
              <w:bottom w:val="single" w:sz="2" w:space="0" w:color="auto"/>
              <w:right w:val="single" w:sz="2" w:space="0" w:color="auto"/>
            </w:tcBorders>
          </w:tcPr>
          <w:p w:rsidR="00EB68BC" w:rsidRPr="00D64490" w:rsidRDefault="00EB68BC" w:rsidP="00EB68BC">
            <w:pPr>
              <w:contextualSpacing/>
              <w:rPr>
                <w:rFonts w:asciiTheme="majorHAnsi" w:hAnsiTheme="majorHAnsi" w:cstheme="majorHAnsi"/>
                <w:bCs/>
              </w:rPr>
            </w:pPr>
            <w:r w:rsidRPr="00D64490">
              <w:rPr>
                <w:rFonts w:asciiTheme="majorHAnsi" w:hAnsiTheme="majorHAnsi" w:cstheme="majorHAnsi"/>
                <w:bCs/>
              </w:rPr>
              <w:t>Judiciary followed by Intelligence</w:t>
            </w:r>
          </w:p>
        </w:tc>
      </w:tr>
      <w:tr w:rsidR="00EB68BC" w:rsidRPr="00D64490" w:rsidTr="00EB68BC">
        <w:tc>
          <w:tcPr>
            <w:tcW w:w="262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64490" w:rsidRDefault="00EB68BC" w:rsidP="00EB68BC">
            <w:pPr>
              <w:contextualSpacing/>
              <w:rPr>
                <w:rFonts w:asciiTheme="majorHAnsi" w:hAnsiTheme="majorHAnsi" w:cstheme="majorHAnsi"/>
              </w:rPr>
            </w:pPr>
            <w:r w:rsidRPr="00D64490">
              <w:rPr>
                <w:rFonts w:asciiTheme="majorHAnsi" w:hAnsiTheme="majorHAnsi" w:cstheme="majorHAnsi"/>
              </w:rPr>
              <w:t>Agency Mission</w:t>
            </w:r>
          </w:p>
        </w:tc>
        <w:tc>
          <w:tcPr>
            <w:tcW w:w="6620" w:type="dxa"/>
            <w:tcBorders>
              <w:top w:val="single" w:sz="2" w:space="0" w:color="auto"/>
              <w:left w:val="single" w:sz="2" w:space="0" w:color="auto"/>
              <w:bottom w:val="single" w:sz="2" w:space="0" w:color="auto"/>
              <w:right w:val="single" w:sz="2" w:space="0" w:color="auto"/>
            </w:tcBorders>
          </w:tcPr>
          <w:p w:rsidR="00EB68BC" w:rsidRPr="00D64490" w:rsidRDefault="00EB68BC" w:rsidP="00EB68BC">
            <w:pPr>
              <w:contextualSpacing/>
              <w:rPr>
                <w:rFonts w:asciiTheme="majorHAnsi" w:hAnsiTheme="majorHAnsi" w:cstheme="majorHAnsi"/>
              </w:rPr>
            </w:pPr>
            <w:r w:rsidRPr="00D64490">
              <w:rPr>
                <w:rFonts w:asciiTheme="majorHAnsi" w:hAnsiTheme="majorHAnsi" w:cstheme="majorHAnsi"/>
                <w:bCs/>
              </w:rPr>
              <w:t>To enforce the law and defend the interests of the United States according to the law, ensure public safety against foreign and domestic threats, provide federal leadership in preventing and controlling crime, seek just punishment for those guilty of unlawful behavior and ensure fair and impartial administration of justice for all Americans.</w:t>
            </w:r>
          </w:p>
        </w:tc>
      </w:tr>
      <w:tr w:rsidR="00EB68BC" w:rsidRPr="00D64490" w:rsidTr="00EB68BC">
        <w:tc>
          <w:tcPr>
            <w:tcW w:w="262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64490" w:rsidRDefault="00EB68BC" w:rsidP="00EB68BC">
            <w:pPr>
              <w:contextualSpacing/>
              <w:rPr>
                <w:rFonts w:asciiTheme="majorHAnsi" w:hAnsiTheme="majorHAnsi" w:cstheme="majorHAnsi"/>
              </w:rPr>
            </w:pPr>
            <w:r w:rsidRPr="00D64490">
              <w:rPr>
                <w:rFonts w:asciiTheme="majorHAnsi" w:hAnsiTheme="majorHAnsi" w:cstheme="majorHAnsi"/>
              </w:rPr>
              <w:t>Position Overview</w:t>
            </w:r>
          </w:p>
        </w:tc>
        <w:tc>
          <w:tcPr>
            <w:tcW w:w="6620" w:type="dxa"/>
            <w:tcBorders>
              <w:top w:val="single" w:sz="2" w:space="0" w:color="auto"/>
              <w:left w:val="single" w:sz="2" w:space="0" w:color="auto"/>
              <w:bottom w:val="single" w:sz="2" w:space="0" w:color="auto"/>
              <w:right w:val="single" w:sz="2" w:space="0" w:color="auto"/>
            </w:tcBorders>
          </w:tcPr>
          <w:p w:rsidR="00EB68BC" w:rsidRPr="00D64490" w:rsidRDefault="00EB68BC" w:rsidP="00EB68BC">
            <w:pPr>
              <w:contextualSpacing/>
              <w:rPr>
                <w:rFonts w:asciiTheme="majorHAnsi" w:hAnsiTheme="majorHAnsi" w:cstheme="majorHAnsi"/>
              </w:rPr>
            </w:pPr>
            <w:r w:rsidRPr="00D64490">
              <w:rPr>
                <w:rFonts w:asciiTheme="majorHAnsi" w:hAnsiTheme="majorHAnsi" w:cstheme="majorHAnsi"/>
              </w:rPr>
              <w:t xml:space="preserve">The </w:t>
            </w:r>
            <w:r>
              <w:rPr>
                <w:rFonts w:asciiTheme="majorHAnsi" w:hAnsiTheme="majorHAnsi" w:cstheme="majorHAnsi"/>
              </w:rPr>
              <w:t>assistant attorney general for the national security d</w:t>
            </w:r>
            <w:r w:rsidRPr="00D64490">
              <w:rPr>
                <w:rFonts w:asciiTheme="majorHAnsi" w:hAnsiTheme="majorHAnsi" w:cstheme="majorHAnsi"/>
              </w:rPr>
              <w:t>ivision</w:t>
            </w:r>
            <w:r>
              <w:rPr>
                <w:rFonts w:asciiTheme="majorHAnsi" w:hAnsiTheme="majorHAnsi" w:cstheme="majorHAnsi"/>
              </w:rPr>
              <w:t xml:space="preserve"> is responsible for one of the d</w:t>
            </w:r>
            <w:r w:rsidRPr="00D64490">
              <w:rPr>
                <w:rFonts w:asciiTheme="majorHAnsi" w:hAnsiTheme="majorHAnsi" w:cstheme="majorHAnsi"/>
              </w:rPr>
              <w:t>epartment's highest priorities: to combat terrorism and other threats to national security.</w:t>
            </w:r>
          </w:p>
        </w:tc>
      </w:tr>
      <w:tr w:rsidR="00EB68BC" w:rsidRPr="00D64490" w:rsidTr="00EB68BC">
        <w:tc>
          <w:tcPr>
            <w:tcW w:w="262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64490" w:rsidRDefault="00EB68BC" w:rsidP="00EB68BC">
            <w:pPr>
              <w:contextualSpacing/>
              <w:rPr>
                <w:rFonts w:asciiTheme="majorHAnsi" w:hAnsiTheme="majorHAnsi" w:cstheme="majorHAnsi"/>
                <w:i/>
              </w:rPr>
            </w:pPr>
            <w:r w:rsidRPr="00D64490">
              <w:rPr>
                <w:rFonts w:asciiTheme="majorHAnsi" w:hAnsiTheme="majorHAnsi" w:cstheme="majorHAnsi"/>
              </w:rPr>
              <w:t>Compensation</w:t>
            </w:r>
          </w:p>
        </w:tc>
        <w:tc>
          <w:tcPr>
            <w:tcW w:w="6620" w:type="dxa"/>
            <w:tcBorders>
              <w:top w:val="single" w:sz="2" w:space="0" w:color="auto"/>
              <w:left w:val="single" w:sz="2" w:space="0" w:color="auto"/>
              <w:bottom w:val="single" w:sz="2" w:space="0" w:color="auto"/>
              <w:right w:val="single" w:sz="2" w:space="0" w:color="auto"/>
            </w:tcBorders>
          </w:tcPr>
          <w:p w:rsidR="00EB68BC" w:rsidRPr="00D64490" w:rsidRDefault="00EB68BC" w:rsidP="00EB68BC">
            <w:pPr>
              <w:contextualSpacing/>
              <w:rPr>
                <w:rFonts w:asciiTheme="majorHAnsi" w:hAnsiTheme="majorHAnsi" w:cstheme="majorHAnsi"/>
                <w:bCs/>
              </w:rPr>
            </w:pPr>
            <w:r w:rsidRPr="00D64490">
              <w:rPr>
                <w:rFonts w:asciiTheme="majorHAnsi" w:hAnsiTheme="majorHAnsi" w:cstheme="majorHAnsi"/>
                <w:bCs/>
              </w:rPr>
              <w:t>Level IV $160,300</w:t>
            </w:r>
            <w:r w:rsidRPr="00D64490">
              <w:rPr>
                <w:rFonts w:asciiTheme="majorHAnsi" w:hAnsiTheme="majorHAnsi" w:cstheme="majorHAnsi"/>
                <w:bCs/>
                <w:vertAlign w:val="superscript"/>
              </w:rPr>
              <w:t xml:space="preserve"> </w:t>
            </w:r>
            <w:r w:rsidRPr="00D64490">
              <w:rPr>
                <w:rFonts w:asciiTheme="majorHAnsi" w:hAnsiTheme="majorHAnsi" w:cstheme="majorHAnsi"/>
                <w:bCs/>
              </w:rPr>
              <w:t>(5 U.S.C. § 5315)</w:t>
            </w:r>
          </w:p>
        </w:tc>
      </w:tr>
      <w:tr w:rsidR="00EB68BC" w:rsidRPr="00D64490" w:rsidTr="00EB68BC">
        <w:tc>
          <w:tcPr>
            <w:tcW w:w="262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64490" w:rsidRDefault="00EB68BC" w:rsidP="00EB68BC">
            <w:pPr>
              <w:contextualSpacing/>
              <w:rPr>
                <w:rFonts w:asciiTheme="majorHAnsi" w:hAnsiTheme="majorHAnsi" w:cstheme="majorHAnsi"/>
              </w:rPr>
            </w:pPr>
            <w:r w:rsidRPr="00D64490">
              <w:rPr>
                <w:rFonts w:asciiTheme="majorHAnsi" w:hAnsiTheme="majorHAnsi" w:cstheme="majorHAnsi"/>
              </w:rPr>
              <w:t>Position Reports to</w:t>
            </w:r>
          </w:p>
        </w:tc>
        <w:tc>
          <w:tcPr>
            <w:tcW w:w="6620" w:type="dxa"/>
            <w:tcBorders>
              <w:top w:val="single" w:sz="2" w:space="0" w:color="auto"/>
              <w:left w:val="single" w:sz="2" w:space="0" w:color="auto"/>
              <w:bottom w:val="single" w:sz="2" w:space="0" w:color="auto"/>
              <w:right w:val="single" w:sz="2" w:space="0" w:color="auto"/>
            </w:tcBorders>
          </w:tcPr>
          <w:p w:rsidR="00EB68BC" w:rsidRPr="00D64490" w:rsidRDefault="00EB68BC" w:rsidP="00C05CDC">
            <w:pPr>
              <w:contextualSpacing/>
              <w:rPr>
                <w:rFonts w:asciiTheme="majorHAnsi" w:hAnsiTheme="majorHAnsi" w:cstheme="majorHAnsi"/>
              </w:rPr>
            </w:pPr>
            <w:r>
              <w:rPr>
                <w:rFonts w:asciiTheme="majorHAnsi" w:hAnsiTheme="majorHAnsi" w:cstheme="majorHAnsi"/>
              </w:rPr>
              <w:t xml:space="preserve">Reports to the </w:t>
            </w:r>
            <w:r w:rsidR="00C05CDC">
              <w:rPr>
                <w:rFonts w:asciiTheme="majorHAnsi" w:hAnsiTheme="majorHAnsi" w:cstheme="majorHAnsi"/>
              </w:rPr>
              <w:t>A</w:t>
            </w:r>
            <w:r>
              <w:rPr>
                <w:rFonts w:asciiTheme="majorHAnsi" w:hAnsiTheme="majorHAnsi" w:cstheme="majorHAnsi"/>
              </w:rPr>
              <w:t xml:space="preserve">ttorney </w:t>
            </w:r>
            <w:r w:rsidR="00C05CDC">
              <w:rPr>
                <w:rFonts w:asciiTheme="majorHAnsi" w:hAnsiTheme="majorHAnsi" w:cstheme="majorHAnsi"/>
              </w:rPr>
              <w:t>G</w:t>
            </w:r>
            <w:r>
              <w:rPr>
                <w:rFonts w:asciiTheme="majorHAnsi" w:hAnsiTheme="majorHAnsi" w:cstheme="majorHAnsi"/>
              </w:rPr>
              <w:t xml:space="preserve">eneral through the </w:t>
            </w:r>
            <w:r w:rsidR="00C05CDC">
              <w:rPr>
                <w:rFonts w:asciiTheme="majorHAnsi" w:hAnsiTheme="majorHAnsi" w:cstheme="majorHAnsi"/>
              </w:rPr>
              <w:t>D</w:t>
            </w:r>
            <w:r>
              <w:rPr>
                <w:rFonts w:asciiTheme="majorHAnsi" w:hAnsiTheme="majorHAnsi" w:cstheme="majorHAnsi"/>
              </w:rPr>
              <w:t xml:space="preserve">eputy </w:t>
            </w:r>
            <w:r w:rsidR="00C05CDC">
              <w:rPr>
                <w:rFonts w:asciiTheme="majorHAnsi" w:hAnsiTheme="majorHAnsi" w:cstheme="majorHAnsi"/>
              </w:rPr>
              <w:t>A</w:t>
            </w:r>
            <w:r>
              <w:rPr>
                <w:rFonts w:asciiTheme="majorHAnsi" w:hAnsiTheme="majorHAnsi" w:cstheme="majorHAnsi"/>
              </w:rPr>
              <w:t xml:space="preserve">ttorney </w:t>
            </w:r>
            <w:r w:rsidR="00C05CDC">
              <w:rPr>
                <w:rFonts w:asciiTheme="majorHAnsi" w:hAnsiTheme="majorHAnsi" w:cstheme="majorHAnsi"/>
              </w:rPr>
              <w:t>G</w:t>
            </w:r>
            <w:r w:rsidRPr="00D64490">
              <w:rPr>
                <w:rFonts w:asciiTheme="majorHAnsi" w:hAnsiTheme="majorHAnsi" w:cstheme="majorHAnsi"/>
              </w:rPr>
              <w:t>eneral</w:t>
            </w:r>
          </w:p>
        </w:tc>
      </w:tr>
      <w:tr w:rsidR="00EB68BC" w:rsidRPr="00D64490"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D64490" w:rsidRDefault="00EB68BC" w:rsidP="00EB68BC">
            <w:pPr>
              <w:contextualSpacing/>
              <w:jc w:val="center"/>
              <w:rPr>
                <w:rFonts w:asciiTheme="majorHAnsi" w:hAnsiTheme="majorHAnsi" w:cstheme="majorHAnsi"/>
                <w:b/>
              </w:rPr>
            </w:pPr>
            <w:r w:rsidRPr="00D64490">
              <w:rPr>
                <w:rFonts w:asciiTheme="majorHAnsi" w:hAnsiTheme="majorHAnsi" w:cstheme="majorHAnsi"/>
                <w:b/>
              </w:rPr>
              <w:t>RESPONSIBILITIES</w:t>
            </w:r>
          </w:p>
        </w:tc>
      </w:tr>
      <w:tr w:rsidR="00EB68BC" w:rsidRPr="00D64490" w:rsidTr="00EB68BC">
        <w:tc>
          <w:tcPr>
            <w:tcW w:w="262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64490" w:rsidRDefault="00EB68BC" w:rsidP="00EB68BC">
            <w:pPr>
              <w:contextualSpacing/>
              <w:rPr>
                <w:rFonts w:asciiTheme="majorHAnsi" w:hAnsiTheme="majorHAnsi" w:cstheme="majorHAnsi"/>
              </w:rPr>
            </w:pPr>
            <w:r w:rsidRPr="00D64490">
              <w:rPr>
                <w:rFonts w:asciiTheme="majorHAnsi" w:hAnsiTheme="majorHAnsi" w:cstheme="majorHAnsi"/>
              </w:rPr>
              <w:t>Management Scope</w:t>
            </w:r>
          </w:p>
        </w:tc>
        <w:tc>
          <w:tcPr>
            <w:tcW w:w="6620" w:type="dxa"/>
            <w:tcBorders>
              <w:top w:val="single" w:sz="2" w:space="0" w:color="auto"/>
              <w:left w:val="single" w:sz="2" w:space="0" w:color="auto"/>
              <w:bottom w:val="single" w:sz="2" w:space="0" w:color="auto"/>
              <w:right w:val="single" w:sz="2" w:space="0" w:color="auto"/>
            </w:tcBorders>
          </w:tcPr>
          <w:p w:rsidR="00EB68BC" w:rsidRPr="00D64490" w:rsidRDefault="00EB68BC" w:rsidP="00EB68BC">
            <w:pPr>
              <w:contextualSpacing/>
              <w:rPr>
                <w:rFonts w:asciiTheme="majorHAnsi" w:hAnsiTheme="majorHAnsi" w:cstheme="majorHAnsi"/>
                <w:bCs/>
              </w:rPr>
            </w:pPr>
            <w:r w:rsidRPr="00D64490">
              <w:rPr>
                <w:rFonts w:asciiTheme="majorHAnsi" w:hAnsiTheme="majorHAnsi" w:cstheme="majorHAnsi"/>
                <w:bCs/>
              </w:rPr>
              <w:t xml:space="preserve">In 2015, DOJ had 112,100 FTE and an annual budget of $33.136 billion. The </w:t>
            </w:r>
            <w:r>
              <w:rPr>
                <w:rFonts w:asciiTheme="majorHAnsi" w:hAnsiTheme="majorHAnsi" w:cstheme="majorHAnsi"/>
                <w:bCs/>
              </w:rPr>
              <w:t>assistant attorney general</w:t>
            </w:r>
            <w:r w:rsidRPr="00D64490">
              <w:rPr>
                <w:rFonts w:asciiTheme="majorHAnsi" w:hAnsiTheme="majorHAnsi" w:cstheme="majorHAnsi"/>
                <w:bCs/>
              </w:rPr>
              <w:t xml:space="preserve"> oversees nearly 400 employees responsible for protecting the country against international and domestic terrorism, espionage, cyber</w:t>
            </w:r>
            <w:r>
              <w:rPr>
                <w:rFonts w:asciiTheme="majorHAnsi" w:hAnsiTheme="majorHAnsi" w:cstheme="majorHAnsi"/>
                <w:bCs/>
              </w:rPr>
              <w:t xml:space="preserve"> and</w:t>
            </w:r>
            <w:r w:rsidRPr="00D64490">
              <w:rPr>
                <w:rFonts w:asciiTheme="majorHAnsi" w:hAnsiTheme="majorHAnsi" w:cstheme="majorHAnsi"/>
                <w:bCs/>
              </w:rPr>
              <w:t xml:space="preserve"> other national security threats.</w:t>
            </w:r>
          </w:p>
        </w:tc>
      </w:tr>
      <w:tr w:rsidR="00EB68BC" w:rsidRPr="00D64490" w:rsidTr="00EB68BC">
        <w:tc>
          <w:tcPr>
            <w:tcW w:w="262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64490" w:rsidRDefault="00EB68BC" w:rsidP="00EB68BC">
            <w:pPr>
              <w:contextualSpacing/>
              <w:rPr>
                <w:rFonts w:asciiTheme="majorHAnsi" w:hAnsiTheme="majorHAnsi" w:cstheme="majorHAnsi"/>
              </w:rPr>
            </w:pPr>
            <w:r w:rsidRPr="00D64490">
              <w:rPr>
                <w:rFonts w:asciiTheme="majorHAnsi" w:hAnsiTheme="majorHAnsi" w:cstheme="majorHAnsi"/>
              </w:rPr>
              <w:t>Primary Responsibilities</w:t>
            </w:r>
          </w:p>
        </w:tc>
        <w:tc>
          <w:tcPr>
            <w:tcW w:w="6620" w:type="dxa"/>
            <w:tcBorders>
              <w:top w:val="single" w:sz="2" w:space="0" w:color="auto"/>
              <w:left w:val="single" w:sz="2" w:space="0" w:color="auto"/>
              <w:bottom w:val="single" w:sz="2" w:space="0" w:color="auto"/>
              <w:right w:val="single" w:sz="2" w:space="0" w:color="auto"/>
            </w:tcBorders>
          </w:tcPr>
          <w:p w:rsidR="00EB68BC" w:rsidRPr="00D64490" w:rsidRDefault="00EB68BC" w:rsidP="00EB68BC">
            <w:pPr>
              <w:pStyle w:val="ListParagraph"/>
              <w:numPr>
                <w:ilvl w:val="0"/>
                <w:numId w:val="1"/>
              </w:numPr>
              <w:rPr>
                <w:rFonts w:asciiTheme="majorHAnsi" w:hAnsiTheme="majorHAnsi" w:cstheme="majorHAnsi"/>
              </w:rPr>
            </w:pPr>
            <w:r w:rsidRPr="00D64490">
              <w:rPr>
                <w:rFonts w:asciiTheme="majorHAnsi" w:hAnsiTheme="majorHAnsi" w:cstheme="majorHAnsi"/>
              </w:rPr>
              <w:t xml:space="preserve">Responsible </w:t>
            </w:r>
            <w:r>
              <w:rPr>
                <w:rFonts w:asciiTheme="majorHAnsi" w:hAnsiTheme="majorHAnsi" w:cstheme="majorHAnsi"/>
              </w:rPr>
              <w:t>for one of the d</w:t>
            </w:r>
            <w:r w:rsidRPr="00D64490">
              <w:rPr>
                <w:rFonts w:asciiTheme="majorHAnsi" w:hAnsiTheme="majorHAnsi" w:cstheme="majorHAnsi"/>
              </w:rPr>
              <w:t>epartment's highest priorities: to combat terrorism and other threats to national security.</w:t>
            </w:r>
          </w:p>
          <w:p w:rsidR="00EB68BC" w:rsidRPr="00D64490"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Manages the d</w:t>
            </w:r>
            <w:r w:rsidRPr="00D64490">
              <w:rPr>
                <w:rFonts w:asciiTheme="majorHAnsi" w:hAnsiTheme="majorHAnsi" w:cstheme="majorHAnsi"/>
              </w:rPr>
              <w:t>epartment's primary national security elements within a single organizational entity which currently consists of the Office of Intellig</w:t>
            </w:r>
            <w:r>
              <w:rPr>
                <w:rFonts w:asciiTheme="majorHAnsi" w:hAnsiTheme="majorHAnsi" w:cstheme="majorHAnsi"/>
              </w:rPr>
              <w:t>ence Policy and Review; the counterterrorism and counterespionage sections and a law and policy o</w:t>
            </w:r>
            <w:r w:rsidRPr="00D64490">
              <w:rPr>
                <w:rFonts w:asciiTheme="majorHAnsi" w:hAnsiTheme="majorHAnsi" w:cstheme="majorHAnsi"/>
              </w:rPr>
              <w:t>ffice.</w:t>
            </w:r>
          </w:p>
          <w:p w:rsidR="00EB68BC" w:rsidRPr="00D64490" w:rsidRDefault="00EB68BC" w:rsidP="00EB68BC">
            <w:pPr>
              <w:pStyle w:val="ListParagraph"/>
              <w:numPr>
                <w:ilvl w:val="0"/>
                <w:numId w:val="1"/>
              </w:numPr>
              <w:rPr>
                <w:rFonts w:asciiTheme="majorHAnsi" w:hAnsiTheme="majorHAnsi" w:cstheme="majorHAnsi"/>
              </w:rPr>
            </w:pPr>
            <w:r w:rsidRPr="00D64490">
              <w:rPr>
                <w:rFonts w:asciiTheme="majorHAnsi" w:hAnsiTheme="majorHAnsi" w:cstheme="majorHAnsi"/>
              </w:rPr>
              <w:t>Ensures greater coordination and unity of purpose between prosecutors and law enforcement agencies on the one hand</w:t>
            </w:r>
            <w:r>
              <w:rPr>
                <w:rFonts w:asciiTheme="majorHAnsi" w:hAnsiTheme="majorHAnsi" w:cstheme="majorHAnsi"/>
              </w:rPr>
              <w:t xml:space="preserve"> and</w:t>
            </w:r>
            <w:r w:rsidRPr="00D64490">
              <w:rPr>
                <w:rFonts w:asciiTheme="majorHAnsi" w:hAnsiTheme="majorHAnsi" w:cstheme="majorHAnsi"/>
              </w:rPr>
              <w:t xml:space="preserve"> Intelligence attorneys and the </w:t>
            </w:r>
            <w:r>
              <w:rPr>
                <w:rFonts w:asciiTheme="majorHAnsi" w:hAnsiTheme="majorHAnsi" w:cstheme="majorHAnsi"/>
              </w:rPr>
              <w:t>intelligence community</w:t>
            </w:r>
            <w:r w:rsidRPr="00D64490">
              <w:rPr>
                <w:rFonts w:asciiTheme="majorHAnsi" w:hAnsiTheme="majorHAnsi" w:cstheme="majorHAnsi"/>
              </w:rPr>
              <w:t xml:space="preserve"> on the other, thus strength</w:t>
            </w:r>
            <w:r>
              <w:rPr>
                <w:rFonts w:asciiTheme="majorHAnsi" w:hAnsiTheme="majorHAnsi" w:cstheme="majorHAnsi"/>
              </w:rPr>
              <w:t>ening the effectiveness of the d</w:t>
            </w:r>
            <w:r w:rsidRPr="00D64490">
              <w:rPr>
                <w:rFonts w:asciiTheme="majorHAnsi" w:hAnsiTheme="majorHAnsi" w:cstheme="majorHAnsi"/>
              </w:rPr>
              <w:t>epartment's national security efforts.</w:t>
            </w:r>
          </w:p>
          <w:p w:rsidR="00EB68BC" w:rsidRPr="00D64490"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Represents</w:t>
            </w:r>
            <w:r w:rsidRPr="00D64490">
              <w:rPr>
                <w:rFonts w:asciiTheme="majorHAnsi" w:hAnsiTheme="majorHAnsi" w:cstheme="majorHAnsi"/>
              </w:rPr>
              <w:t xml:space="preserve"> the United States before the Foreign Intelligence Surveillance Court to obtain authorization under the Foreign Intelligence Surveillance Act of 197</w:t>
            </w:r>
            <w:r>
              <w:rPr>
                <w:rFonts w:asciiTheme="majorHAnsi" w:hAnsiTheme="majorHAnsi" w:cstheme="majorHAnsi"/>
              </w:rPr>
              <w:t>8 (FISA) for the United States g</w:t>
            </w:r>
            <w:r w:rsidRPr="00D64490">
              <w:rPr>
                <w:rFonts w:asciiTheme="majorHAnsi" w:hAnsiTheme="majorHAnsi" w:cstheme="majorHAnsi"/>
              </w:rPr>
              <w:t>overnment to conduct intelligence surveillance activities, such as electronic surveillance, physical searches</w:t>
            </w:r>
            <w:r>
              <w:rPr>
                <w:rFonts w:asciiTheme="majorHAnsi" w:hAnsiTheme="majorHAnsi" w:cstheme="majorHAnsi"/>
              </w:rPr>
              <w:t xml:space="preserve"> and</w:t>
            </w:r>
            <w:r w:rsidRPr="00D64490">
              <w:rPr>
                <w:rFonts w:asciiTheme="majorHAnsi" w:hAnsiTheme="majorHAnsi" w:cstheme="majorHAnsi"/>
              </w:rPr>
              <w:t xml:space="preserve"> pen registers and trap and trace devices</w:t>
            </w:r>
            <w:r>
              <w:rPr>
                <w:rFonts w:asciiTheme="majorHAnsi" w:hAnsiTheme="majorHAnsi" w:cstheme="majorHAnsi"/>
              </w:rPr>
              <w:t>.</w:t>
            </w:r>
          </w:p>
          <w:p w:rsidR="00EB68BC" w:rsidRPr="00D64490"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Promotes</w:t>
            </w:r>
            <w:r w:rsidRPr="00D64490">
              <w:rPr>
                <w:rFonts w:asciiTheme="majorHAnsi" w:hAnsiTheme="majorHAnsi" w:cstheme="majorHAnsi"/>
              </w:rPr>
              <w:t xml:space="preserve"> and overseeing a coordinated national counterterrorism and enforcement program, including the investigation and prosecution of international and domestic terrorism cases</w:t>
            </w:r>
            <w:r>
              <w:rPr>
                <w:rFonts w:asciiTheme="majorHAnsi" w:hAnsiTheme="majorHAnsi" w:cstheme="majorHAnsi"/>
              </w:rPr>
              <w:t>.</w:t>
            </w:r>
          </w:p>
          <w:p w:rsidR="00EB68BC" w:rsidRPr="00D64490"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Leads</w:t>
            </w:r>
            <w:r w:rsidRPr="00D64490">
              <w:rPr>
                <w:rFonts w:asciiTheme="majorHAnsi" w:hAnsiTheme="majorHAnsi" w:cstheme="majorHAnsi"/>
              </w:rPr>
              <w:t xml:space="preserve"> and providing guidance on the investigation and prosecution of cases involving national security, foreign relations</w:t>
            </w:r>
            <w:r>
              <w:rPr>
                <w:rFonts w:asciiTheme="majorHAnsi" w:hAnsiTheme="majorHAnsi" w:cstheme="majorHAnsi"/>
              </w:rPr>
              <w:t xml:space="preserve"> and</w:t>
            </w:r>
            <w:r w:rsidRPr="00D64490">
              <w:rPr>
                <w:rFonts w:asciiTheme="majorHAnsi" w:hAnsiTheme="majorHAnsi" w:cstheme="majorHAnsi"/>
              </w:rPr>
              <w:t xml:space="preserve"> the export of military and strategic commodities and technology</w:t>
            </w:r>
            <w:r>
              <w:rPr>
                <w:rFonts w:asciiTheme="majorHAnsi" w:hAnsiTheme="majorHAnsi" w:cstheme="majorHAnsi"/>
              </w:rPr>
              <w:t>.</w:t>
            </w:r>
          </w:p>
          <w:p w:rsidR="00EB68BC" w:rsidRPr="00D64490"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Oversees</w:t>
            </w:r>
            <w:r w:rsidRPr="00D64490">
              <w:rPr>
                <w:rFonts w:asciiTheme="majorHAnsi" w:hAnsiTheme="majorHAnsi" w:cstheme="majorHAnsi"/>
              </w:rPr>
              <w:t xml:space="preserve"> foreign intelligence, counterintelligence</w:t>
            </w:r>
            <w:r>
              <w:rPr>
                <w:rFonts w:asciiTheme="majorHAnsi" w:hAnsiTheme="majorHAnsi" w:cstheme="majorHAnsi"/>
              </w:rPr>
              <w:t xml:space="preserve"> and</w:t>
            </w:r>
            <w:r w:rsidRPr="00D64490">
              <w:rPr>
                <w:rFonts w:asciiTheme="majorHAnsi" w:hAnsiTheme="majorHAnsi" w:cstheme="majorHAnsi"/>
              </w:rPr>
              <w:t xml:space="preserve"> national security activities to ensure rigorous obedience to the Constitution of the United States and the vigorous protection of individual privacy and civil liberties</w:t>
            </w:r>
            <w:r>
              <w:rPr>
                <w:rFonts w:asciiTheme="majorHAnsi" w:hAnsiTheme="majorHAnsi" w:cstheme="majorHAnsi"/>
              </w:rPr>
              <w:t>.</w:t>
            </w:r>
          </w:p>
          <w:p w:rsidR="00EB68BC" w:rsidRPr="00D64490"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Oversees</w:t>
            </w:r>
            <w:r w:rsidRPr="00D64490">
              <w:rPr>
                <w:rFonts w:asciiTheme="majorHAnsi" w:hAnsiTheme="majorHAnsi" w:cstheme="majorHAnsi"/>
              </w:rPr>
              <w:t xml:space="preserve"> the development, coordination</w:t>
            </w:r>
            <w:r>
              <w:rPr>
                <w:rFonts w:asciiTheme="majorHAnsi" w:hAnsiTheme="majorHAnsi" w:cstheme="majorHAnsi"/>
              </w:rPr>
              <w:t xml:space="preserve"> and</w:t>
            </w:r>
            <w:r w:rsidRPr="00D64490">
              <w:rPr>
                <w:rFonts w:asciiTheme="majorHAnsi" w:hAnsiTheme="majorHAnsi" w:cstheme="majorHAnsi"/>
              </w:rPr>
              <w:t xml:space="preserve"> implementation, in conjunction with other components of the Department, as appropriate, of policies with regard to intelligence, counte</w:t>
            </w:r>
            <w:r>
              <w:rPr>
                <w:rFonts w:asciiTheme="majorHAnsi" w:hAnsiTheme="majorHAnsi" w:cstheme="majorHAnsi"/>
              </w:rPr>
              <w:t>rintelligence, counterterrorism</w:t>
            </w:r>
            <w:r w:rsidRPr="00D64490">
              <w:rPr>
                <w:rFonts w:asciiTheme="majorHAnsi" w:hAnsiTheme="majorHAnsi" w:cstheme="majorHAnsi"/>
              </w:rPr>
              <w:t xml:space="preserve"> and national security matters</w:t>
            </w:r>
            <w:r>
              <w:rPr>
                <w:rFonts w:asciiTheme="majorHAnsi" w:hAnsiTheme="majorHAnsi" w:cstheme="majorHAnsi"/>
              </w:rPr>
              <w:t>.</w:t>
            </w:r>
          </w:p>
          <w:p w:rsidR="00EB68BC" w:rsidRPr="00D64490" w:rsidRDefault="00EB68BC" w:rsidP="00EB68BC">
            <w:pPr>
              <w:pStyle w:val="ListParagraph"/>
              <w:numPr>
                <w:ilvl w:val="0"/>
                <w:numId w:val="1"/>
              </w:numPr>
              <w:rPr>
                <w:rFonts w:asciiTheme="majorHAnsi" w:hAnsiTheme="majorHAnsi" w:cstheme="majorHAnsi"/>
              </w:rPr>
            </w:pPr>
            <w:r w:rsidRPr="00D64490">
              <w:rPr>
                <w:rFonts w:asciiTheme="majorHAnsi" w:hAnsiTheme="majorHAnsi" w:cstheme="majorHAnsi"/>
              </w:rPr>
              <w:t>Advises the Attorney General, Congress, the Office of Management and Budget</w:t>
            </w:r>
            <w:r>
              <w:rPr>
                <w:rFonts w:asciiTheme="majorHAnsi" w:hAnsiTheme="majorHAnsi" w:cstheme="majorHAnsi"/>
              </w:rPr>
              <w:t xml:space="preserve"> and</w:t>
            </w:r>
            <w:r w:rsidRPr="00D64490">
              <w:rPr>
                <w:rFonts w:asciiTheme="majorHAnsi" w:hAnsiTheme="majorHAnsi" w:cstheme="majorHAnsi"/>
              </w:rPr>
              <w:t xml:space="preserve"> the White House on all areas of national security law</w:t>
            </w:r>
            <w:r>
              <w:rPr>
                <w:rFonts w:asciiTheme="majorHAnsi" w:hAnsiTheme="majorHAnsi" w:cstheme="majorHAnsi"/>
              </w:rPr>
              <w:t>.</w:t>
            </w:r>
          </w:p>
          <w:p w:rsidR="00EB68BC" w:rsidRPr="00D64490" w:rsidRDefault="00EB68BC" w:rsidP="00EB68BC">
            <w:pPr>
              <w:pStyle w:val="ListParagraph"/>
              <w:numPr>
                <w:ilvl w:val="0"/>
                <w:numId w:val="1"/>
              </w:numPr>
              <w:rPr>
                <w:rFonts w:asciiTheme="majorHAnsi" w:hAnsiTheme="majorHAnsi" w:cstheme="majorHAnsi"/>
              </w:rPr>
            </w:pPr>
            <w:r w:rsidRPr="00D64490">
              <w:rPr>
                <w:rFonts w:asciiTheme="majorHAnsi" w:hAnsiTheme="majorHAnsi" w:cstheme="majorHAnsi"/>
              </w:rPr>
              <w:t>Serves as the Department of Justice’s top national security attorney</w:t>
            </w:r>
            <w:r>
              <w:rPr>
                <w:rFonts w:asciiTheme="majorHAnsi" w:hAnsiTheme="majorHAnsi" w:cstheme="majorHAnsi"/>
              </w:rPr>
              <w:t>.</w:t>
            </w:r>
          </w:p>
        </w:tc>
      </w:tr>
      <w:tr w:rsidR="00EB68BC" w:rsidRPr="00D64490" w:rsidTr="00EB68BC">
        <w:tc>
          <w:tcPr>
            <w:tcW w:w="262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64490" w:rsidRDefault="00EB68BC" w:rsidP="00EB68BC">
            <w:pPr>
              <w:contextualSpacing/>
              <w:rPr>
                <w:rFonts w:asciiTheme="majorHAnsi" w:hAnsiTheme="majorHAnsi" w:cstheme="majorHAnsi"/>
              </w:rPr>
            </w:pPr>
            <w:r w:rsidRPr="00D64490">
              <w:rPr>
                <w:rFonts w:asciiTheme="majorHAnsi" w:hAnsiTheme="majorHAnsi" w:cstheme="majorHAnsi"/>
              </w:rPr>
              <w:t>Strategic Goals and Priorities</w:t>
            </w:r>
          </w:p>
        </w:tc>
        <w:tc>
          <w:tcPr>
            <w:tcW w:w="6620" w:type="dxa"/>
            <w:tcBorders>
              <w:top w:val="single" w:sz="2" w:space="0" w:color="auto"/>
              <w:left w:val="single" w:sz="2" w:space="0" w:color="auto"/>
              <w:bottom w:val="single" w:sz="2" w:space="0" w:color="auto"/>
              <w:right w:val="single" w:sz="2" w:space="0" w:color="auto"/>
            </w:tcBorders>
            <w:vAlign w:val="center"/>
          </w:tcPr>
          <w:p w:rsidR="00EB68BC" w:rsidRPr="00D64490" w:rsidRDefault="00EB68BC" w:rsidP="00EB68BC">
            <w:pPr>
              <w:ind w:left="72"/>
              <w:contextualSpacing/>
              <w:jc w:val="center"/>
              <w:rPr>
                <w:rFonts w:asciiTheme="majorHAnsi" w:hAnsiTheme="majorHAnsi" w:cstheme="majorHAnsi"/>
              </w:rPr>
            </w:pPr>
          </w:p>
          <w:p w:rsidR="00EB68BC" w:rsidRPr="00D64490" w:rsidRDefault="00EB68BC" w:rsidP="00EB68BC">
            <w:pPr>
              <w:ind w:left="72"/>
              <w:contextualSpacing/>
              <w:jc w:val="center"/>
              <w:rPr>
                <w:rFonts w:asciiTheme="majorHAnsi" w:hAnsiTheme="majorHAnsi" w:cstheme="majorHAnsi"/>
              </w:rPr>
            </w:pPr>
          </w:p>
          <w:p w:rsidR="00EB68BC" w:rsidRPr="00D64490" w:rsidRDefault="00EB68BC" w:rsidP="00EB68BC">
            <w:pPr>
              <w:ind w:left="72"/>
              <w:contextualSpacing/>
              <w:jc w:val="center"/>
              <w:rPr>
                <w:rFonts w:asciiTheme="majorHAnsi" w:hAnsiTheme="majorHAnsi" w:cstheme="majorHAnsi"/>
              </w:rPr>
            </w:pPr>
            <w:r>
              <w:rPr>
                <w:rFonts w:asciiTheme="majorHAnsi" w:hAnsiTheme="majorHAnsi" w:cstheme="majorHAnsi"/>
              </w:rPr>
              <w:t>[Depends on policy priorities of the administration]</w:t>
            </w:r>
          </w:p>
          <w:p w:rsidR="00EB68BC" w:rsidRPr="00D64490" w:rsidRDefault="00EB68BC" w:rsidP="00EB68BC">
            <w:pPr>
              <w:ind w:left="72"/>
              <w:contextualSpacing/>
              <w:jc w:val="center"/>
              <w:rPr>
                <w:rFonts w:asciiTheme="majorHAnsi" w:hAnsiTheme="majorHAnsi" w:cstheme="majorHAnsi"/>
              </w:rPr>
            </w:pPr>
          </w:p>
          <w:p w:rsidR="00EB68BC" w:rsidRPr="00D64490" w:rsidRDefault="00EB68BC" w:rsidP="00EB68BC">
            <w:pPr>
              <w:ind w:left="72"/>
              <w:contextualSpacing/>
              <w:jc w:val="center"/>
              <w:rPr>
                <w:rFonts w:asciiTheme="majorHAnsi" w:hAnsiTheme="majorHAnsi" w:cstheme="majorHAnsi"/>
              </w:rPr>
            </w:pPr>
          </w:p>
        </w:tc>
      </w:tr>
      <w:tr w:rsidR="00EB68BC" w:rsidRPr="00D64490"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D64490" w:rsidRDefault="00EB68BC" w:rsidP="00EB68BC">
            <w:pPr>
              <w:contextualSpacing/>
              <w:jc w:val="center"/>
              <w:rPr>
                <w:rFonts w:asciiTheme="majorHAnsi" w:hAnsiTheme="majorHAnsi" w:cstheme="majorHAnsi"/>
                <w:b/>
              </w:rPr>
            </w:pPr>
            <w:r w:rsidRPr="00D64490">
              <w:rPr>
                <w:rFonts w:asciiTheme="majorHAnsi" w:hAnsiTheme="majorHAnsi" w:cstheme="majorHAnsi"/>
                <w:b/>
              </w:rPr>
              <w:t>REQUIREMENTS AND COMPETENCIES</w:t>
            </w:r>
          </w:p>
        </w:tc>
      </w:tr>
      <w:tr w:rsidR="00EB68BC" w:rsidRPr="00D64490" w:rsidTr="00EB68BC">
        <w:tc>
          <w:tcPr>
            <w:tcW w:w="262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64490" w:rsidRDefault="00EB68BC" w:rsidP="00EB68BC">
            <w:pPr>
              <w:contextualSpacing/>
              <w:rPr>
                <w:rFonts w:asciiTheme="majorHAnsi" w:hAnsiTheme="majorHAnsi" w:cstheme="majorHAnsi"/>
              </w:rPr>
            </w:pPr>
            <w:r w:rsidRPr="00D64490">
              <w:rPr>
                <w:rFonts w:asciiTheme="majorHAnsi" w:hAnsiTheme="majorHAnsi" w:cstheme="majorHAnsi"/>
              </w:rPr>
              <w:t>Requirements</w:t>
            </w:r>
          </w:p>
        </w:tc>
        <w:tc>
          <w:tcPr>
            <w:tcW w:w="6620" w:type="dxa"/>
            <w:tcBorders>
              <w:top w:val="single" w:sz="2" w:space="0" w:color="auto"/>
              <w:left w:val="single" w:sz="2" w:space="0" w:color="auto"/>
              <w:bottom w:val="single" w:sz="2" w:space="0" w:color="auto"/>
              <w:right w:val="single" w:sz="2" w:space="0" w:color="auto"/>
            </w:tcBorders>
          </w:tcPr>
          <w:p w:rsidR="00EB68BC" w:rsidRPr="00D64490" w:rsidRDefault="00EB68BC" w:rsidP="00EB68BC">
            <w:pPr>
              <w:pStyle w:val="ListParagraph"/>
              <w:numPr>
                <w:ilvl w:val="0"/>
                <w:numId w:val="3"/>
              </w:numPr>
              <w:rPr>
                <w:rFonts w:asciiTheme="majorHAnsi" w:hAnsiTheme="majorHAnsi" w:cstheme="majorHAnsi"/>
                <w:bCs/>
              </w:rPr>
            </w:pPr>
            <w:r w:rsidRPr="00D64490">
              <w:rPr>
                <w:rFonts w:asciiTheme="majorHAnsi" w:hAnsiTheme="majorHAnsi" w:cstheme="majorHAnsi"/>
                <w:bCs/>
              </w:rPr>
              <w:t>Distinguished legal career</w:t>
            </w:r>
          </w:p>
          <w:p w:rsidR="00EB68BC" w:rsidRPr="00D64490" w:rsidRDefault="00EB68BC" w:rsidP="00EB68BC">
            <w:pPr>
              <w:pStyle w:val="ListParagraph"/>
              <w:numPr>
                <w:ilvl w:val="0"/>
                <w:numId w:val="3"/>
              </w:numPr>
              <w:rPr>
                <w:rFonts w:asciiTheme="majorHAnsi" w:hAnsiTheme="majorHAnsi" w:cstheme="majorHAnsi"/>
                <w:bCs/>
              </w:rPr>
            </w:pPr>
            <w:r w:rsidRPr="00D64490">
              <w:rPr>
                <w:rFonts w:asciiTheme="majorHAnsi" w:hAnsiTheme="majorHAnsi" w:cstheme="majorHAnsi"/>
                <w:bCs/>
              </w:rPr>
              <w:t>Extensive management experience</w:t>
            </w:r>
          </w:p>
          <w:p w:rsidR="00EB68BC" w:rsidRPr="00D64490" w:rsidRDefault="00EB68BC" w:rsidP="00EB68BC">
            <w:pPr>
              <w:pStyle w:val="ListParagraph"/>
              <w:numPr>
                <w:ilvl w:val="0"/>
                <w:numId w:val="4"/>
              </w:numPr>
              <w:rPr>
                <w:rFonts w:asciiTheme="majorHAnsi" w:hAnsiTheme="majorHAnsi" w:cstheme="majorHAnsi"/>
                <w:bCs/>
                <w:i/>
              </w:rPr>
            </w:pPr>
            <w:r w:rsidRPr="00D64490">
              <w:rPr>
                <w:rFonts w:asciiTheme="majorHAnsi" w:hAnsiTheme="majorHAnsi" w:cstheme="majorHAnsi"/>
                <w:bCs/>
              </w:rPr>
              <w:t>Substantial national security and criminal law experience</w:t>
            </w:r>
          </w:p>
          <w:p w:rsidR="00EB68BC" w:rsidRPr="00D64490" w:rsidRDefault="00EB68BC" w:rsidP="00EB68BC">
            <w:pPr>
              <w:pStyle w:val="ListParagraph"/>
              <w:numPr>
                <w:ilvl w:val="0"/>
                <w:numId w:val="4"/>
              </w:numPr>
              <w:rPr>
                <w:rFonts w:asciiTheme="majorHAnsi" w:hAnsiTheme="majorHAnsi" w:cstheme="majorHAnsi"/>
                <w:b/>
                <w:bCs/>
                <w:u w:val="single"/>
              </w:rPr>
            </w:pPr>
            <w:r w:rsidRPr="00D64490">
              <w:rPr>
                <w:rFonts w:asciiTheme="majorHAnsi" w:hAnsiTheme="majorHAnsi" w:cstheme="majorHAnsi"/>
                <w:bCs/>
              </w:rPr>
              <w:t>Understanding of litigation process</w:t>
            </w:r>
          </w:p>
        </w:tc>
      </w:tr>
      <w:tr w:rsidR="00EB68BC" w:rsidRPr="00D64490" w:rsidTr="00EB68BC">
        <w:tc>
          <w:tcPr>
            <w:tcW w:w="262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64490" w:rsidRDefault="00EB68BC" w:rsidP="00EB68BC">
            <w:pPr>
              <w:contextualSpacing/>
              <w:rPr>
                <w:rFonts w:asciiTheme="majorHAnsi" w:hAnsiTheme="majorHAnsi" w:cstheme="majorHAnsi"/>
              </w:rPr>
            </w:pPr>
            <w:r w:rsidRPr="00D64490">
              <w:rPr>
                <w:rFonts w:asciiTheme="majorHAnsi" w:hAnsiTheme="majorHAnsi" w:cstheme="majorHAnsi"/>
              </w:rPr>
              <w:t>Competencies</w:t>
            </w:r>
          </w:p>
        </w:tc>
        <w:tc>
          <w:tcPr>
            <w:tcW w:w="6620" w:type="dxa"/>
            <w:tcBorders>
              <w:top w:val="single" w:sz="2" w:space="0" w:color="auto"/>
              <w:left w:val="single" w:sz="2" w:space="0" w:color="auto"/>
              <w:bottom w:val="single" w:sz="2" w:space="0" w:color="auto"/>
              <w:right w:val="single" w:sz="2" w:space="0" w:color="auto"/>
            </w:tcBorders>
          </w:tcPr>
          <w:p w:rsidR="00EB68BC" w:rsidRPr="00D64490" w:rsidRDefault="00EB68BC" w:rsidP="00EB68BC">
            <w:pPr>
              <w:pStyle w:val="ListParagraph"/>
              <w:numPr>
                <w:ilvl w:val="0"/>
                <w:numId w:val="4"/>
              </w:numPr>
              <w:rPr>
                <w:rFonts w:asciiTheme="majorHAnsi" w:hAnsiTheme="majorHAnsi" w:cstheme="majorHAnsi"/>
                <w:bCs/>
                <w:i/>
              </w:rPr>
            </w:pPr>
            <w:r w:rsidRPr="00D64490">
              <w:rPr>
                <w:rFonts w:asciiTheme="majorHAnsi" w:hAnsiTheme="majorHAnsi" w:cstheme="majorHAnsi"/>
                <w:bCs/>
              </w:rPr>
              <w:t>Ability to resolve differences in opinion with other legal experts in the department</w:t>
            </w:r>
          </w:p>
          <w:p w:rsidR="00EB68BC" w:rsidRPr="00D64490" w:rsidRDefault="00EB68BC" w:rsidP="00EB68BC">
            <w:pPr>
              <w:pStyle w:val="ListParagraph"/>
              <w:numPr>
                <w:ilvl w:val="0"/>
                <w:numId w:val="4"/>
              </w:numPr>
              <w:rPr>
                <w:rFonts w:asciiTheme="majorHAnsi" w:hAnsiTheme="majorHAnsi" w:cstheme="majorHAnsi"/>
                <w:bCs/>
              </w:rPr>
            </w:pPr>
            <w:r w:rsidRPr="00D64490">
              <w:rPr>
                <w:rFonts w:asciiTheme="majorHAnsi" w:hAnsiTheme="majorHAnsi" w:cstheme="majorHAnsi"/>
                <w:bCs/>
              </w:rPr>
              <w:t>Ability to manage complex litigation and evaluate litigation risk</w:t>
            </w:r>
          </w:p>
          <w:p w:rsidR="00EB68BC" w:rsidRPr="00D64490" w:rsidRDefault="00EB68BC" w:rsidP="00EB68BC">
            <w:pPr>
              <w:pStyle w:val="ListParagraph"/>
              <w:numPr>
                <w:ilvl w:val="0"/>
                <w:numId w:val="4"/>
              </w:numPr>
              <w:rPr>
                <w:rFonts w:asciiTheme="majorHAnsi" w:hAnsiTheme="majorHAnsi" w:cstheme="majorHAnsi"/>
                <w:bCs/>
                <w:i/>
              </w:rPr>
            </w:pPr>
            <w:r w:rsidRPr="00D64490">
              <w:rPr>
                <w:rFonts w:asciiTheme="majorHAnsi" w:hAnsiTheme="majorHAnsi" w:cstheme="majorHAnsi"/>
                <w:bCs/>
              </w:rPr>
              <w:t>Strong communication and interpersonal skills</w:t>
            </w:r>
          </w:p>
        </w:tc>
      </w:tr>
      <w:tr w:rsidR="00EB68BC" w:rsidRPr="00D64490"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D64490" w:rsidRDefault="00EB68BC" w:rsidP="00EB68BC">
            <w:pPr>
              <w:contextualSpacing/>
              <w:jc w:val="center"/>
              <w:rPr>
                <w:rFonts w:asciiTheme="majorHAnsi" w:hAnsiTheme="majorHAnsi" w:cstheme="majorHAnsi"/>
                <w:b/>
              </w:rPr>
            </w:pPr>
            <w:r w:rsidRPr="00D64490">
              <w:rPr>
                <w:rFonts w:asciiTheme="majorHAnsi" w:hAnsiTheme="majorHAnsi" w:cstheme="majorHAnsi"/>
                <w:b/>
              </w:rPr>
              <w:t>PAST APPOINTEES</w:t>
            </w:r>
          </w:p>
        </w:tc>
      </w:tr>
      <w:tr w:rsidR="00EB68BC" w:rsidRPr="00D64490"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D64490" w:rsidRDefault="00EB68BC" w:rsidP="00EB68BC">
            <w:pPr>
              <w:contextualSpacing/>
              <w:rPr>
                <w:rFonts w:asciiTheme="majorHAnsi" w:hAnsiTheme="majorHAnsi" w:cstheme="majorHAnsi"/>
              </w:rPr>
            </w:pPr>
            <w:r w:rsidRPr="00D64490">
              <w:rPr>
                <w:rFonts w:asciiTheme="majorHAnsi" w:hAnsiTheme="majorHAnsi" w:cstheme="majorHAnsi"/>
              </w:rPr>
              <w:t>John Carlin (2014 to present) - Chief of Staff to Director Mueller of the FBI; National Coordinator of DOJ’s Computer Hacking and Intellectual Property program; Assistant U.S. Attorney for the District of Columbia</w:t>
            </w:r>
          </w:p>
        </w:tc>
      </w:tr>
      <w:tr w:rsidR="00EB68BC" w:rsidRPr="00D64490"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D64490" w:rsidRDefault="00EB68BC" w:rsidP="00EB68BC">
            <w:pPr>
              <w:contextualSpacing/>
              <w:rPr>
                <w:rFonts w:asciiTheme="majorHAnsi" w:hAnsiTheme="majorHAnsi" w:cstheme="majorHAnsi"/>
              </w:rPr>
            </w:pPr>
            <w:r w:rsidRPr="00D64490">
              <w:rPr>
                <w:rFonts w:asciiTheme="majorHAnsi" w:hAnsiTheme="majorHAnsi" w:cstheme="majorHAnsi"/>
              </w:rPr>
              <w:t>Lisa Monaco (2011 to 2013) - Principal Associate Deputy Attorney General; Chief of Staff to FBI Director Comey; Counsel to FBI Director Comey; Assistant United States Attorney for the District of Columbia</w:t>
            </w:r>
          </w:p>
        </w:tc>
      </w:tr>
      <w:tr w:rsidR="00EB68BC" w:rsidRPr="00D64490"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D64490" w:rsidRDefault="00EB68BC" w:rsidP="00EB68BC">
            <w:pPr>
              <w:contextualSpacing/>
              <w:rPr>
                <w:rFonts w:asciiTheme="majorHAnsi" w:hAnsiTheme="majorHAnsi" w:cstheme="majorHAnsi"/>
              </w:rPr>
            </w:pPr>
            <w:r w:rsidRPr="00D64490">
              <w:rPr>
                <w:rFonts w:asciiTheme="majorHAnsi" w:hAnsiTheme="majorHAnsi" w:cstheme="majorHAnsi"/>
              </w:rPr>
              <w:t xml:space="preserve">David Kris (2009 to 2011) - Senior Vice-President, Time Warner; Associate Deputy Attorney General; Attorney of the Criminal Division for the Office of the Assistant U.S. Attorney for the District of Columbia </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Default="00EB68BC" w:rsidP="00300AD3">
      <w:pPr>
        <w:pStyle w:val="PostitionDescription"/>
      </w:pPr>
      <w:bookmarkStart w:id="136" w:name="_Toc465779700"/>
      <w:r>
        <w:t>POSITION DESCRIPTION</w:t>
      </w:r>
      <w:bookmarkEnd w:id="136"/>
    </w:p>
    <w:p w:rsidR="00EB68BC" w:rsidRDefault="00EB68BC" w:rsidP="00EB68BC">
      <w:pPr>
        <w:pStyle w:val="Heading1"/>
        <w:pBdr>
          <w:bottom w:val="single" w:sz="4" w:space="0" w:color="000000" w:themeColor="text1"/>
        </w:pBdr>
        <w:spacing w:before="120"/>
      </w:pPr>
      <w:bookmarkStart w:id="137" w:name="_assistant_attorney_general,"/>
      <w:bookmarkStart w:id="138" w:name="_Toc465846363"/>
      <w:bookmarkEnd w:id="137"/>
      <w:r>
        <w:t>assistant attorney general, office of legal counsel, Department of justice</w:t>
      </w:r>
      <w:bookmarkEnd w:id="138"/>
      <w:r>
        <w:tab/>
      </w:r>
    </w:p>
    <w:p w:rsidR="00EB68BC"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8"/>
        <w:gridCol w:w="6618"/>
      </w:tblGrid>
      <w:tr w:rsidR="00EB68BC" w:rsidRPr="00B905A7"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905A7" w:rsidRDefault="00EB68BC" w:rsidP="00EB68BC">
            <w:pPr>
              <w:contextualSpacing/>
              <w:jc w:val="center"/>
              <w:rPr>
                <w:rFonts w:asciiTheme="majorHAnsi" w:hAnsiTheme="majorHAnsi" w:cstheme="majorHAnsi"/>
                <w:b/>
              </w:rPr>
            </w:pPr>
            <w:r w:rsidRPr="00B905A7">
              <w:rPr>
                <w:rFonts w:asciiTheme="majorHAnsi" w:hAnsiTheme="majorHAnsi" w:cstheme="majorHAnsi"/>
                <w:b/>
              </w:rPr>
              <w:t>OVERVIEW</w:t>
            </w:r>
          </w:p>
        </w:tc>
      </w:tr>
      <w:tr w:rsidR="00EB68BC" w:rsidRPr="00B905A7"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905A7" w:rsidRDefault="00EB68BC" w:rsidP="00EB68BC">
            <w:pPr>
              <w:contextualSpacing/>
              <w:rPr>
                <w:rFonts w:asciiTheme="majorHAnsi" w:hAnsiTheme="majorHAnsi" w:cstheme="majorHAnsi"/>
              </w:rPr>
            </w:pPr>
            <w:r w:rsidRPr="00B905A7">
              <w:rPr>
                <w:rFonts w:asciiTheme="majorHAnsi" w:hAnsiTheme="majorHAnsi" w:cstheme="majorHAnsi"/>
              </w:rPr>
              <w:t>Senate Committee</w:t>
            </w:r>
          </w:p>
        </w:tc>
        <w:tc>
          <w:tcPr>
            <w:tcW w:w="6618" w:type="dxa"/>
            <w:tcBorders>
              <w:top w:val="single" w:sz="2" w:space="0" w:color="auto"/>
              <w:left w:val="single" w:sz="2" w:space="0" w:color="auto"/>
              <w:bottom w:val="single" w:sz="2" w:space="0" w:color="auto"/>
              <w:right w:val="single" w:sz="2" w:space="0" w:color="auto"/>
            </w:tcBorders>
          </w:tcPr>
          <w:p w:rsidR="00EB68BC" w:rsidRPr="00B905A7" w:rsidRDefault="00EB68BC" w:rsidP="00EB68BC">
            <w:pPr>
              <w:contextualSpacing/>
              <w:rPr>
                <w:rFonts w:asciiTheme="majorHAnsi" w:hAnsiTheme="majorHAnsi" w:cstheme="majorHAnsi"/>
                <w:bCs/>
              </w:rPr>
            </w:pPr>
            <w:r w:rsidRPr="00B905A7">
              <w:rPr>
                <w:rFonts w:asciiTheme="majorHAnsi" w:hAnsiTheme="majorHAnsi" w:cstheme="majorHAnsi"/>
                <w:bCs/>
              </w:rPr>
              <w:t>Judiciary</w:t>
            </w:r>
          </w:p>
        </w:tc>
      </w:tr>
      <w:tr w:rsidR="00EB68BC" w:rsidRPr="00B905A7"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905A7" w:rsidRDefault="00EB68BC" w:rsidP="00EB68BC">
            <w:pPr>
              <w:contextualSpacing/>
              <w:rPr>
                <w:rFonts w:asciiTheme="majorHAnsi" w:hAnsiTheme="majorHAnsi" w:cstheme="majorHAnsi"/>
              </w:rPr>
            </w:pPr>
            <w:r w:rsidRPr="00B905A7">
              <w:rPr>
                <w:rFonts w:asciiTheme="majorHAnsi" w:hAnsiTheme="majorHAnsi" w:cstheme="majorHAnsi"/>
              </w:rPr>
              <w:t>Agency Mission</w:t>
            </w:r>
          </w:p>
        </w:tc>
        <w:tc>
          <w:tcPr>
            <w:tcW w:w="6618" w:type="dxa"/>
            <w:tcBorders>
              <w:top w:val="single" w:sz="2" w:space="0" w:color="auto"/>
              <w:left w:val="single" w:sz="2" w:space="0" w:color="auto"/>
              <w:bottom w:val="single" w:sz="2" w:space="0" w:color="auto"/>
              <w:right w:val="single" w:sz="2" w:space="0" w:color="auto"/>
            </w:tcBorders>
          </w:tcPr>
          <w:p w:rsidR="00EB68BC" w:rsidRPr="00B905A7" w:rsidRDefault="00EB68BC" w:rsidP="00EB68BC">
            <w:pPr>
              <w:contextualSpacing/>
              <w:rPr>
                <w:rFonts w:asciiTheme="majorHAnsi" w:hAnsiTheme="majorHAnsi" w:cstheme="majorHAnsi"/>
              </w:rPr>
            </w:pPr>
            <w:r w:rsidRPr="00B905A7">
              <w:rPr>
                <w:rFonts w:asciiTheme="majorHAnsi" w:hAnsiTheme="majorHAnsi" w:cstheme="majorHAnsi"/>
                <w:bCs/>
              </w:rPr>
              <w:t>To enforce the law and defend the interests of the United States according to the law, ensure public safety against foreign and domestic threats, provide federal leadership in preventing and controlling crime, seek just punishment for those guilty of unlawful behavior and ensure fair and impartial administration of justice for all Americans.</w:t>
            </w:r>
          </w:p>
        </w:tc>
      </w:tr>
      <w:tr w:rsidR="00EB68BC" w:rsidRPr="00B905A7"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905A7" w:rsidRDefault="00EB68BC" w:rsidP="00EB68BC">
            <w:pPr>
              <w:contextualSpacing/>
              <w:rPr>
                <w:rFonts w:asciiTheme="majorHAnsi" w:hAnsiTheme="majorHAnsi" w:cstheme="majorHAnsi"/>
              </w:rPr>
            </w:pPr>
            <w:r w:rsidRPr="00B905A7">
              <w:rPr>
                <w:rFonts w:asciiTheme="majorHAnsi" w:hAnsiTheme="majorHAnsi" w:cstheme="majorHAnsi"/>
              </w:rPr>
              <w:t>Position Overview</w:t>
            </w:r>
          </w:p>
        </w:tc>
        <w:tc>
          <w:tcPr>
            <w:tcW w:w="6618" w:type="dxa"/>
            <w:tcBorders>
              <w:top w:val="single" w:sz="2" w:space="0" w:color="auto"/>
              <w:left w:val="single" w:sz="2" w:space="0" w:color="auto"/>
              <w:bottom w:val="single" w:sz="2" w:space="0" w:color="auto"/>
              <w:right w:val="single" w:sz="2" w:space="0" w:color="auto"/>
            </w:tcBorders>
          </w:tcPr>
          <w:p w:rsidR="00EB68BC" w:rsidRPr="00B905A7" w:rsidRDefault="00EB68BC" w:rsidP="00EB68BC">
            <w:pPr>
              <w:contextualSpacing/>
              <w:rPr>
                <w:rFonts w:asciiTheme="majorHAnsi" w:hAnsiTheme="majorHAnsi" w:cstheme="majorHAnsi"/>
              </w:rPr>
            </w:pPr>
            <w:r w:rsidRPr="00B905A7">
              <w:rPr>
                <w:rFonts w:asciiTheme="majorHAnsi" w:hAnsiTheme="majorHAnsi" w:cstheme="majorHAnsi"/>
                <w:bCs/>
              </w:rPr>
              <w:t xml:space="preserve">By delegation from the </w:t>
            </w:r>
            <w:r>
              <w:rPr>
                <w:rFonts w:asciiTheme="majorHAnsi" w:hAnsiTheme="majorHAnsi" w:cstheme="majorHAnsi"/>
                <w:bCs/>
              </w:rPr>
              <w:t>attorney general</w:t>
            </w:r>
            <w:r w:rsidRPr="00B905A7">
              <w:rPr>
                <w:rFonts w:asciiTheme="majorHAnsi" w:hAnsiTheme="majorHAnsi" w:cstheme="majorHAnsi"/>
                <w:bCs/>
              </w:rPr>
              <w:t xml:space="preserve">, the </w:t>
            </w:r>
            <w:r>
              <w:rPr>
                <w:rFonts w:asciiTheme="majorHAnsi" w:hAnsiTheme="majorHAnsi" w:cstheme="majorHAnsi"/>
                <w:bCs/>
              </w:rPr>
              <w:t>assistant attorney general</w:t>
            </w:r>
            <w:r w:rsidRPr="00B905A7">
              <w:rPr>
                <w:rFonts w:asciiTheme="majorHAnsi" w:hAnsiTheme="majorHAnsi" w:cstheme="majorHAnsi"/>
                <w:bCs/>
              </w:rPr>
              <w:t xml:space="preserve"> in charge of the Office of Legal Counsel provides aut</w:t>
            </w:r>
            <w:r>
              <w:rPr>
                <w:rFonts w:asciiTheme="majorHAnsi" w:hAnsiTheme="majorHAnsi" w:cstheme="majorHAnsi"/>
                <w:bCs/>
              </w:rPr>
              <w:t>horitative legal advice to the president and all</w:t>
            </w:r>
            <w:r w:rsidRPr="00B905A7">
              <w:rPr>
                <w:rFonts w:asciiTheme="majorHAnsi" w:hAnsiTheme="majorHAnsi" w:cstheme="majorHAnsi"/>
                <w:bCs/>
              </w:rPr>
              <w:t xml:space="preserve"> </w:t>
            </w:r>
            <w:r>
              <w:rPr>
                <w:rFonts w:asciiTheme="majorHAnsi" w:hAnsiTheme="majorHAnsi" w:cstheme="majorHAnsi"/>
                <w:bCs/>
              </w:rPr>
              <w:t>executive branch</w:t>
            </w:r>
            <w:r w:rsidRPr="00B905A7">
              <w:rPr>
                <w:rFonts w:asciiTheme="majorHAnsi" w:hAnsiTheme="majorHAnsi" w:cstheme="majorHAnsi"/>
                <w:bCs/>
              </w:rPr>
              <w:t xml:space="preserve"> agencies.</w:t>
            </w:r>
          </w:p>
        </w:tc>
      </w:tr>
      <w:tr w:rsidR="00EB68BC" w:rsidRPr="00B905A7"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905A7" w:rsidRDefault="00EB68BC" w:rsidP="00EB68BC">
            <w:pPr>
              <w:contextualSpacing/>
              <w:rPr>
                <w:rFonts w:asciiTheme="majorHAnsi" w:hAnsiTheme="majorHAnsi" w:cstheme="majorHAnsi"/>
                <w:i/>
              </w:rPr>
            </w:pPr>
            <w:r w:rsidRPr="00B905A7">
              <w:rPr>
                <w:rFonts w:asciiTheme="majorHAnsi" w:hAnsiTheme="majorHAnsi" w:cstheme="majorHAnsi"/>
              </w:rPr>
              <w:t>Compensation</w:t>
            </w:r>
          </w:p>
        </w:tc>
        <w:tc>
          <w:tcPr>
            <w:tcW w:w="6618" w:type="dxa"/>
            <w:tcBorders>
              <w:top w:val="single" w:sz="2" w:space="0" w:color="auto"/>
              <w:left w:val="single" w:sz="2" w:space="0" w:color="auto"/>
              <w:bottom w:val="single" w:sz="2" w:space="0" w:color="auto"/>
              <w:right w:val="single" w:sz="2" w:space="0" w:color="auto"/>
            </w:tcBorders>
          </w:tcPr>
          <w:p w:rsidR="00EB68BC" w:rsidRPr="00B905A7" w:rsidRDefault="00EB68BC" w:rsidP="00EB68BC">
            <w:pPr>
              <w:contextualSpacing/>
              <w:rPr>
                <w:rFonts w:asciiTheme="majorHAnsi" w:hAnsiTheme="majorHAnsi" w:cstheme="majorHAnsi"/>
                <w:bCs/>
              </w:rPr>
            </w:pPr>
            <w:r w:rsidRPr="00B905A7">
              <w:rPr>
                <w:rFonts w:asciiTheme="majorHAnsi" w:hAnsiTheme="majorHAnsi" w:cstheme="majorHAnsi"/>
                <w:bCs/>
              </w:rPr>
              <w:t>Level IV $160,300 (5 U.S.C. § 5315)</w:t>
            </w:r>
          </w:p>
        </w:tc>
      </w:tr>
      <w:tr w:rsidR="00EB68BC" w:rsidRPr="00B905A7"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905A7" w:rsidRDefault="00EB68BC" w:rsidP="00EB68BC">
            <w:pPr>
              <w:contextualSpacing/>
              <w:rPr>
                <w:rFonts w:asciiTheme="majorHAnsi" w:hAnsiTheme="majorHAnsi" w:cstheme="majorHAnsi"/>
              </w:rPr>
            </w:pPr>
            <w:r w:rsidRPr="00B905A7">
              <w:rPr>
                <w:rFonts w:asciiTheme="majorHAnsi" w:hAnsiTheme="majorHAnsi" w:cstheme="majorHAnsi"/>
              </w:rPr>
              <w:t>Position Reports to</w:t>
            </w:r>
          </w:p>
        </w:tc>
        <w:tc>
          <w:tcPr>
            <w:tcW w:w="6618" w:type="dxa"/>
            <w:tcBorders>
              <w:top w:val="single" w:sz="2" w:space="0" w:color="auto"/>
              <w:left w:val="single" w:sz="2" w:space="0" w:color="auto"/>
              <w:bottom w:val="single" w:sz="2" w:space="0" w:color="auto"/>
              <w:right w:val="single" w:sz="2" w:space="0" w:color="auto"/>
            </w:tcBorders>
          </w:tcPr>
          <w:p w:rsidR="00EB68BC" w:rsidRPr="00B905A7" w:rsidRDefault="009C60AB" w:rsidP="00EB68BC">
            <w:pPr>
              <w:contextualSpacing/>
              <w:rPr>
                <w:rFonts w:asciiTheme="majorHAnsi" w:hAnsiTheme="majorHAnsi" w:cstheme="majorHAnsi"/>
              </w:rPr>
            </w:pPr>
            <w:r>
              <w:rPr>
                <w:rFonts w:asciiTheme="majorHAnsi" w:hAnsiTheme="majorHAnsi" w:cstheme="majorHAnsi"/>
              </w:rPr>
              <w:t>Attorney General and Deputy Attorney G</w:t>
            </w:r>
            <w:r w:rsidR="00EB68BC" w:rsidRPr="00B905A7">
              <w:rPr>
                <w:rFonts w:asciiTheme="majorHAnsi" w:hAnsiTheme="majorHAnsi" w:cstheme="majorHAnsi"/>
              </w:rPr>
              <w:t>eneral</w:t>
            </w:r>
          </w:p>
        </w:tc>
      </w:tr>
      <w:tr w:rsidR="00EB68BC" w:rsidRPr="00B905A7"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905A7" w:rsidRDefault="00EB68BC" w:rsidP="00EB68BC">
            <w:pPr>
              <w:contextualSpacing/>
              <w:jc w:val="center"/>
              <w:rPr>
                <w:rFonts w:asciiTheme="majorHAnsi" w:hAnsiTheme="majorHAnsi" w:cstheme="majorHAnsi"/>
                <w:b/>
              </w:rPr>
            </w:pPr>
            <w:r w:rsidRPr="00B905A7">
              <w:rPr>
                <w:rFonts w:asciiTheme="majorHAnsi" w:hAnsiTheme="majorHAnsi" w:cstheme="majorHAnsi"/>
                <w:b/>
              </w:rPr>
              <w:t>RESPONSIBILITIES</w:t>
            </w:r>
          </w:p>
        </w:tc>
      </w:tr>
      <w:tr w:rsidR="00EB68BC" w:rsidRPr="00B905A7"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905A7" w:rsidRDefault="00EB68BC" w:rsidP="00EB68BC">
            <w:pPr>
              <w:contextualSpacing/>
              <w:rPr>
                <w:rFonts w:asciiTheme="majorHAnsi" w:hAnsiTheme="majorHAnsi" w:cstheme="majorHAnsi"/>
              </w:rPr>
            </w:pPr>
            <w:r w:rsidRPr="00B905A7">
              <w:rPr>
                <w:rFonts w:asciiTheme="majorHAnsi" w:hAnsiTheme="majorHAnsi" w:cstheme="majorHAnsi"/>
              </w:rPr>
              <w:t>Management Scope</w:t>
            </w:r>
          </w:p>
        </w:tc>
        <w:tc>
          <w:tcPr>
            <w:tcW w:w="6618" w:type="dxa"/>
            <w:tcBorders>
              <w:top w:val="single" w:sz="2" w:space="0" w:color="auto"/>
              <w:left w:val="single" w:sz="2" w:space="0" w:color="auto"/>
              <w:bottom w:val="single" w:sz="2" w:space="0" w:color="auto"/>
              <w:right w:val="single" w:sz="2" w:space="0" w:color="auto"/>
            </w:tcBorders>
          </w:tcPr>
          <w:p w:rsidR="00EB68BC" w:rsidRPr="00B905A7" w:rsidRDefault="00EB68BC" w:rsidP="00EB68BC">
            <w:pPr>
              <w:contextualSpacing/>
              <w:rPr>
                <w:rFonts w:asciiTheme="majorHAnsi" w:hAnsiTheme="majorHAnsi" w:cstheme="majorHAnsi"/>
                <w:bCs/>
              </w:rPr>
            </w:pPr>
            <w:r w:rsidRPr="00B905A7">
              <w:rPr>
                <w:rFonts w:asciiTheme="majorHAnsi" w:hAnsiTheme="majorHAnsi" w:cstheme="majorHAnsi"/>
                <w:bCs/>
              </w:rPr>
              <w:t xml:space="preserve">In 2015, DOJ had 112,100 FTE and an annual budget of $33.136 billion.  The </w:t>
            </w:r>
            <w:r>
              <w:rPr>
                <w:rFonts w:asciiTheme="majorHAnsi" w:hAnsiTheme="majorHAnsi" w:cstheme="majorHAnsi"/>
                <w:bCs/>
              </w:rPr>
              <w:t>assistant attorney general for the Office of Legal Counsel</w:t>
            </w:r>
            <w:r w:rsidRPr="00B905A7">
              <w:rPr>
                <w:rFonts w:asciiTheme="majorHAnsi" w:hAnsiTheme="majorHAnsi" w:cstheme="majorHAnsi"/>
                <w:bCs/>
              </w:rPr>
              <w:t xml:space="preserve"> supervises four deputies (one career) and approximately 20 Attorney Advisors, as well as administrative staff.</w:t>
            </w:r>
          </w:p>
        </w:tc>
      </w:tr>
      <w:tr w:rsidR="00EB68BC" w:rsidRPr="00B905A7"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905A7" w:rsidRDefault="00EB68BC" w:rsidP="00EB68BC">
            <w:pPr>
              <w:contextualSpacing/>
              <w:rPr>
                <w:rFonts w:asciiTheme="majorHAnsi" w:hAnsiTheme="majorHAnsi" w:cstheme="majorHAnsi"/>
              </w:rPr>
            </w:pPr>
            <w:r w:rsidRPr="00B905A7">
              <w:rPr>
                <w:rFonts w:asciiTheme="majorHAnsi" w:hAnsiTheme="majorHAnsi" w:cstheme="majorHAnsi"/>
              </w:rPr>
              <w:t>Primary Responsibilities</w:t>
            </w:r>
          </w:p>
        </w:tc>
        <w:tc>
          <w:tcPr>
            <w:tcW w:w="6618" w:type="dxa"/>
            <w:tcBorders>
              <w:top w:val="single" w:sz="2" w:space="0" w:color="auto"/>
              <w:left w:val="single" w:sz="2" w:space="0" w:color="auto"/>
              <w:bottom w:val="single" w:sz="2" w:space="0" w:color="auto"/>
              <w:right w:val="single" w:sz="2" w:space="0" w:color="auto"/>
            </w:tcBorders>
          </w:tcPr>
          <w:p w:rsidR="00EB68BC" w:rsidRPr="00B905A7" w:rsidRDefault="00EB68BC" w:rsidP="00EB68BC">
            <w:pPr>
              <w:pStyle w:val="ListParagraph"/>
              <w:numPr>
                <w:ilvl w:val="0"/>
                <w:numId w:val="1"/>
              </w:numPr>
              <w:rPr>
                <w:rFonts w:asciiTheme="majorHAnsi" w:hAnsiTheme="majorHAnsi" w:cstheme="majorHAnsi"/>
              </w:rPr>
            </w:pPr>
            <w:r w:rsidRPr="00B905A7">
              <w:rPr>
                <w:rFonts w:asciiTheme="majorHAnsi" w:hAnsiTheme="majorHAnsi" w:cstheme="majorHAnsi"/>
              </w:rPr>
              <w:t>Heads the Office of Legal Counsel.</w:t>
            </w:r>
          </w:p>
          <w:p w:rsidR="00EB68BC" w:rsidRPr="00B905A7" w:rsidRDefault="00EB68BC" w:rsidP="00EB68BC">
            <w:pPr>
              <w:pStyle w:val="ListParagraph"/>
              <w:numPr>
                <w:ilvl w:val="0"/>
                <w:numId w:val="1"/>
              </w:numPr>
              <w:rPr>
                <w:rFonts w:asciiTheme="majorHAnsi" w:hAnsiTheme="majorHAnsi" w:cstheme="majorHAnsi"/>
              </w:rPr>
            </w:pPr>
            <w:r w:rsidRPr="00B905A7">
              <w:rPr>
                <w:rFonts w:asciiTheme="majorHAnsi" w:hAnsiTheme="majorHAnsi" w:cstheme="majorHAnsi"/>
              </w:rPr>
              <w:t>Provides aut</w:t>
            </w:r>
            <w:r>
              <w:rPr>
                <w:rFonts w:asciiTheme="majorHAnsi" w:hAnsiTheme="majorHAnsi" w:cstheme="majorHAnsi"/>
              </w:rPr>
              <w:t>horitative legal advice to the president and all the executive b</w:t>
            </w:r>
            <w:r w:rsidRPr="00B905A7">
              <w:rPr>
                <w:rFonts w:asciiTheme="majorHAnsi" w:hAnsiTheme="majorHAnsi" w:cstheme="majorHAnsi"/>
              </w:rPr>
              <w:t>ranch agencies.</w:t>
            </w:r>
          </w:p>
          <w:p w:rsidR="00EB68BC" w:rsidRPr="00B905A7" w:rsidRDefault="00EB68BC" w:rsidP="00EB68BC">
            <w:pPr>
              <w:pStyle w:val="ListParagraph"/>
              <w:numPr>
                <w:ilvl w:val="0"/>
                <w:numId w:val="1"/>
              </w:numPr>
              <w:rPr>
                <w:rFonts w:asciiTheme="majorHAnsi" w:hAnsiTheme="majorHAnsi" w:cstheme="majorHAnsi"/>
              </w:rPr>
            </w:pPr>
            <w:r w:rsidRPr="00B905A7">
              <w:rPr>
                <w:rFonts w:asciiTheme="majorHAnsi" w:hAnsiTheme="majorHAnsi" w:cstheme="majorHAnsi"/>
              </w:rPr>
              <w:t>Drafts leg</w:t>
            </w:r>
            <w:r>
              <w:rPr>
                <w:rFonts w:asciiTheme="majorHAnsi" w:hAnsiTheme="majorHAnsi" w:cstheme="majorHAnsi"/>
              </w:rPr>
              <w:t>al opinions of the attorney g</w:t>
            </w:r>
            <w:r w:rsidRPr="00B905A7">
              <w:rPr>
                <w:rFonts w:asciiTheme="majorHAnsi" w:hAnsiTheme="majorHAnsi" w:cstheme="majorHAnsi"/>
              </w:rPr>
              <w:t>eneral and also provides its own written opinions and oral advice in</w:t>
            </w:r>
            <w:r>
              <w:rPr>
                <w:rFonts w:asciiTheme="majorHAnsi" w:hAnsiTheme="majorHAnsi" w:cstheme="majorHAnsi"/>
              </w:rPr>
              <w:t xml:space="preserve"> response to requests from the counsel to the p</w:t>
            </w:r>
            <w:r w:rsidRPr="00B905A7">
              <w:rPr>
                <w:rFonts w:asciiTheme="majorHAnsi" w:hAnsiTheme="majorHAnsi" w:cstheme="majorHAnsi"/>
              </w:rPr>
              <w:t>residen</w:t>
            </w:r>
            <w:r>
              <w:rPr>
                <w:rFonts w:asciiTheme="majorHAnsi" w:hAnsiTheme="majorHAnsi" w:cstheme="majorHAnsi"/>
              </w:rPr>
              <w:t>t, the various agencies of the executive b</w:t>
            </w:r>
            <w:r w:rsidRPr="00B905A7">
              <w:rPr>
                <w:rFonts w:asciiTheme="majorHAnsi" w:hAnsiTheme="majorHAnsi" w:cstheme="majorHAnsi"/>
              </w:rPr>
              <w:t>ranch</w:t>
            </w:r>
            <w:r>
              <w:rPr>
                <w:rFonts w:asciiTheme="majorHAnsi" w:hAnsiTheme="majorHAnsi" w:cstheme="majorHAnsi"/>
              </w:rPr>
              <w:t xml:space="preserve"> and offices within the d</w:t>
            </w:r>
            <w:r w:rsidRPr="00B905A7">
              <w:rPr>
                <w:rFonts w:asciiTheme="majorHAnsi" w:hAnsiTheme="majorHAnsi" w:cstheme="majorHAnsi"/>
              </w:rPr>
              <w:t>epartment.</w:t>
            </w:r>
          </w:p>
          <w:p w:rsidR="00EB68BC" w:rsidRPr="00B905A7" w:rsidRDefault="00EB68BC" w:rsidP="00EB68BC">
            <w:pPr>
              <w:pStyle w:val="ListParagraph"/>
              <w:numPr>
                <w:ilvl w:val="0"/>
                <w:numId w:val="1"/>
              </w:numPr>
              <w:rPr>
                <w:rFonts w:asciiTheme="majorHAnsi" w:hAnsiTheme="majorHAnsi" w:cstheme="majorHAnsi"/>
              </w:rPr>
            </w:pPr>
            <w:r w:rsidRPr="00B905A7">
              <w:rPr>
                <w:rFonts w:asciiTheme="majorHAnsi" w:hAnsiTheme="majorHAnsi" w:cstheme="majorHAnsi"/>
              </w:rPr>
              <w:t>Provides legal advice</w:t>
            </w:r>
            <w:r>
              <w:rPr>
                <w:rFonts w:asciiTheme="majorHAnsi" w:hAnsiTheme="majorHAnsi" w:cstheme="majorHAnsi"/>
              </w:rPr>
              <w:t xml:space="preserve"> to the executive b</w:t>
            </w:r>
            <w:r w:rsidRPr="00B905A7">
              <w:rPr>
                <w:rFonts w:asciiTheme="majorHAnsi" w:hAnsiTheme="majorHAnsi" w:cstheme="majorHAnsi"/>
              </w:rPr>
              <w:t>ranch on all constitutional questions and reviews pending legislation for constitutionality.</w:t>
            </w:r>
          </w:p>
          <w:p w:rsidR="00EB68BC" w:rsidRPr="00B905A7" w:rsidRDefault="00EB68BC" w:rsidP="00EB68BC">
            <w:pPr>
              <w:pStyle w:val="ListParagraph"/>
              <w:numPr>
                <w:ilvl w:val="0"/>
                <w:numId w:val="1"/>
              </w:numPr>
              <w:rPr>
                <w:rFonts w:asciiTheme="majorHAnsi" w:hAnsiTheme="majorHAnsi" w:cstheme="majorHAnsi"/>
              </w:rPr>
            </w:pPr>
            <w:r w:rsidRPr="00B905A7">
              <w:rPr>
                <w:rFonts w:asciiTheme="majorHAnsi" w:hAnsiTheme="majorHAnsi" w:cstheme="majorHAnsi"/>
              </w:rPr>
              <w:t>Reviews all executive orders and proclamation</w:t>
            </w:r>
            <w:r>
              <w:rPr>
                <w:rFonts w:asciiTheme="majorHAnsi" w:hAnsiTheme="majorHAnsi" w:cstheme="majorHAnsi"/>
              </w:rPr>
              <w:t>s proposed to be issued by the p</w:t>
            </w:r>
            <w:r w:rsidRPr="00B905A7">
              <w:rPr>
                <w:rFonts w:asciiTheme="majorHAnsi" w:hAnsiTheme="majorHAnsi" w:cstheme="majorHAnsi"/>
              </w:rPr>
              <w:t xml:space="preserve">resident and various </w:t>
            </w:r>
            <w:r>
              <w:rPr>
                <w:rFonts w:asciiTheme="majorHAnsi" w:hAnsiTheme="majorHAnsi" w:cstheme="majorHAnsi"/>
              </w:rPr>
              <w:t>other matters that require the p</w:t>
            </w:r>
            <w:r w:rsidRPr="00B905A7">
              <w:rPr>
                <w:rFonts w:asciiTheme="majorHAnsi" w:hAnsiTheme="majorHAnsi" w:cstheme="majorHAnsi"/>
              </w:rPr>
              <w:t>resident's formal approval for form and legality.</w:t>
            </w:r>
          </w:p>
          <w:p w:rsidR="00EB68BC" w:rsidRPr="00B905A7" w:rsidRDefault="00EB68BC" w:rsidP="00EB68BC">
            <w:pPr>
              <w:pStyle w:val="ListParagraph"/>
              <w:numPr>
                <w:ilvl w:val="0"/>
                <w:numId w:val="1"/>
              </w:numPr>
              <w:rPr>
                <w:rFonts w:asciiTheme="majorHAnsi" w:hAnsiTheme="majorHAnsi" w:cstheme="majorHAnsi"/>
              </w:rPr>
            </w:pPr>
            <w:r w:rsidRPr="00B905A7">
              <w:rPr>
                <w:rFonts w:asciiTheme="majorHAnsi" w:hAnsiTheme="majorHAnsi" w:cstheme="majorHAnsi"/>
              </w:rPr>
              <w:t xml:space="preserve">Serves as, in effect, outside counsel for the other agencies of the </w:t>
            </w:r>
            <w:r>
              <w:rPr>
                <w:rFonts w:asciiTheme="majorHAnsi" w:hAnsiTheme="majorHAnsi" w:cstheme="majorHAnsi"/>
              </w:rPr>
              <w:t>executive branch</w:t>
            </w:r>
            <w:r w:rsidRPr="00B905A7">
              <w:rPr>
                <w:rFonts w:asciiTheme="majorHAnsi" w:hAnsiTheme="majorHAnsi" w:cstheme="majorHAnsi"/>
              </w:rPr>
              <w:t>.</w:t>
            </w:r>
          </w:p>
          <w:p w:rsidR="00EB68BC" w:rsidRPr="00B905A7" w:rsidRDefault="00EB68BC" w:rsidP="00EB68BC">
            <w:pPr>
              <w:pStyle w:val="ListParagraph"/>
              <w:numPr>
                <w:ilvl w:val="0"/>
                <w:numId w:val="1"/>
              </w:numPr>
              <w:rPr>
                <w:rFonts w:asciiTheme="majorHAnsi" w:hAnsiTheme="majorHAnsi" w:cstheme="majorHAnsi"/>
              </w:rPr>
            </w:pPr>
            <w:r w:rsidRPr="00B905A7">
              <w:rPr>
                <w:rFonts w:asciiTheme="majorHAnsi" w:hAnsiTheme="majorHAnsi" w:cstheme="majorHAnsi"/>
              </w:rPr>
              <w:t xml:space="preserve">Reviews all proposed orders of the </w:t>
            </w:r>
            <w:r>
              <w:rPr>
                <w:rFonts w:asciiTheme="majorHAnsi" w:hAnsiTheme="majorHAnsi" w:cstheme="majorHAnsi"/>
              </w:rPr>
              <w:t>attorney general</w:t>
            </w:r>
            <w:r w:rsidRPr="00B905A7">
              <w:rPr>
                <w:rFonts w:asciiTheme="majorHAnsi" w:hAnsiTheme="majorHAnsi" w:cstheme="majorHAnsi"/>
              </w:rPr>
              <w:t xml:space="preserve"> and all regulations requiring the </w:t>
            </w:r>
            <w:r>
              <w:rPr>
                <w:rFonts w:asciiTheme="majorHAnsi" w:hAnsiTheme="majorHAnsi" w:cstheme="majorHAnsi"/>
              </w:rPr>
              <w:t>attorney general’s</w:t>
            </w:r>
            <w:r w:rsidRPr="00B905A7">
              <w:rPr>
                <w:rFonts w:asciiTheme="majorHAnsi" w:hAnsiTheme="majorHAnsi" w:cstheme="majorHAnsi"/>
              </w:rPr>
              <w:t xml:space="preserve"> approval.</w:t>
            </w:r>
          </w:p>
          <w:p w:rsidR="00EB68BC" w:rsidRPr="00B905A7" w:rsidRDefault="00EB68BC" w:rsidP="009C60AB">
            <w:pPr>
              <w:pStyle w:val="ListParagraph"/>
              <w:numPr>
                <w:ilvl w:val="0"/>
                <w:numId w:val="1"/>
              </w:numPr>
              <w:rPr>
                <w:rFonts w:asciiTheme="majorHAnsi" w:hAnsiTheme="majorHAnsi" w:cstheme="majorHAnsi"/>
              </w:rPr>
            </w:pPr>
            <w:r w:rsidRPr="00B905A7">
              <w:rPr>
                <w:rFonts w:asciiTheme="majorHAnsi" w:hAnsiTheme="majorHAnsi" w:cstheme="majorHAnsi"/>
              </w:rPr>
              <w:t xml:space="preserve">Performs a variety of special assignments referred by </w:t>
            </w:r>
            <w:r>
              <w:rPr>
                <w:rFonts w:asciiTheme="majorHAnsi" w:hAnsiTheme="majorHAnsi" w:cstheme="majorHAnsi"/>
              </w:rPr>
              <w:t xml:space="preserve">the </w:t>
            </w:r>
            <w:r w:rsidR="009C60AB">
              <w:rPr>
                <w:rFonts w:asciiTheme="majorHAnsi" w:hAnsiTheme="majorHAnsi" w:cstheme="majorHAnsi"/>
              </w:rPr>
              <w:t>Attorney General or Deputy Attorney G</w:t>
            </w:r>
            <w:r w:rsidR="009C60AB" w:rsidRPr="00B905A7">
              <w:rPr>
                <w:rFonts w:asciiTheme="majorHAnsi" w:hAnsiTheme="majorHAnsi" w:cstheme="majorHAnsi"/>
              </w:rPr>
              <w:t>eneral</w:t>
            </w:r>
            <w:r w:rsidRPr="00B905A7">
              <w:rPr>
                <w:rFonts w:asciiTheme="majorHAnsi" w:hAnsiTheme="majorHAnsi" w:cstheme="majorHAnsi"/>
              </w:rPr>
              <w:t>.</w:t>
            </w:r>
          </w:p>
        </w:tc>
      </w:tr>
      <w:tr w:rsidR="00EB68BC" w:rsidRPr="00B905A7"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905A7" w:rsidRDefault="00EB68BC" w:rsidP="00EB68BC">
            <w:pPr>
              <w:contextualSpacing/>
              <w:rPr>
                <w:rFonts w:asciiTheme="majorHAnsi" w:hAnsiTheme="majorHAnsi" w:cstheme="majorHAnsi"/>
              </w:rPr>
            </w:pPr>
            <w:r w:rsidRPr="00B905A7">
              <w:rPr>
                <w:rFonts w:asciiTheme="majorHAnsi" w:hAnsiTheme="majorHAnsi" w:cstheme="majorHAnsi"/>
              </w:rPr>
              <w:t>Strategic Goals and Priorities</w:t>
            </w:r>
          </w:p>
        </w:tc>
        <w:tc>
          <w:tcPr>
            <w:tcW w:w="6618" w:type="dxa"/>
            <w:tcBorders>
              <w:top w:val="single" w:sz="2" w:space="0" w:color="auto"/>
              <w:left w:val="single" w:sz="2" w:space="0" w:color="auto"/>
              <w:bottom w:val="single" w:sz="2" w:space="0" w:color="auto"/>
              <w:right w:val="single" w:sz="2" w:space="0" w:color="auto"/>
            </w:tcBorders>
            <w:vAlign w:val="center"/>
          </w:tcPr>
          <w:p w:rsidR="00EB68BC" w:rsidRPr="00B905A7" w:rsidRDefault="00EB68BC" w:rsidP="00EB68BC">
            <w:pPr>
              <w:ind w:left="72"/>
              <w:contextualSpacing/>
              <w:jc w:val="center"/>
              <w:rPr>
                <w:rFonts w:asciiTheme="majorHAnsi" w:hAnsiTheme="majorHAnsi" w:cstheme="majorHAnsi"/>
              </w:rPr>
            </w:pPr>
          </w:p>
          <w:p w:rsidR="00EB68BC" w:rsidRPr="00B905A7" w:rsidRDefault="00EB68BC" w:rsidP="00EB68BC">
            <w:pPr>
              <w:ind w:left="72"/>
              <w:contextualSpacing/>
              <w:jc w:val="center"/>
              <w:rPr>
                <w:rFonts w:asciiTheme="majorHAnsi" w:hAnsiTheme="majorHAnsi" w:cstheme="majorHAnsi"/>
              </w:rPr>
            </w:pPr>
          </w:p>
          <w:p w:rsidR="00EB68BC" w:rsidRPr="00B905A7" w:rsidRDefault="00EB68BC" w:rsidP="00EB68BC">
            <w:pPr>
              <w:ind w:left="72"/>
              <w:contextualSpacing/>
              <w:jc w:val="center"/>
              <w:rPr>
                <w:rFonts w:asciiTheme="majorHAnsi" w:hAnsiTheme="majorHAnsi" w:cstheme="majorHAnsi"/>
              </w:rPr>
            </w:pPr>
            <w:r>
              <w:rPr>
                <w:rFonts w:asciiTheme="majorHAnsi" w:hAnsiTheme="majorHAnsi" w:cstheme="majorHAnsi"/>
              </w:rPr>
              <w:t>[Depends on policy priorities of the administration]</w:t>
            </w:r>
          </w:p>
          <w:p w:rsidR="00EB68BC" w:rsidRPr="00B905A7" w:rsidRDefault="00EB68BC" w:rsidP="00EB68BC">
            <w:pPr>
              <w:ind w:left="72"/>
              <w:contextualSpacing/>
              <w:jc w:val="center"/>
              <w:rPr>
                <w:rFonts w:asciiTheme="majorHAnsi" w:hAnsiTheme="majorHAnsi" w:cstheme="majorHAnsi"/>
              </w:rPr>
            </w:pPr>
          </w:p>
          <w:p w:rsidR="00EB68BC" w:rsidRPr="00B905A7" w:rsidRDefault="00EB68BC" w:rsidP="00EB68BC">
            <w:pPr>
              <w:ind w:left="72"/>
              <w:contextualSpacing/>
              <w:jc w:val="center"/>
              <w:rPr>
                <w:rFonts w:asciiTheme="majorHAnsi" w:hAnsiTheme="majorHAnsi" w:cstheme="majorHAnsi"/>
              </w:rPr>
            </w:pPr>
          </w:p>
        </w:tc>
      </w:tr>
      <w:tr w:rsidR="00EB68BC" w:rsidRPr="00B905A7"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905A7" w:rsidRDefault="00EB68BC" w:rsidP="00EB68BC">
            <w:pPr>
              <w:contextualSpacing/>
              <w:jc w:val="center"/>
              <w:rPr>
                <w:rFonts w:asciiTheme="majorHAnsi" w:hAnsiTheme="majorHAnsi" w:cstheme="majorHAnsi"/>
                <w:b/>
              </w:rPr>
            </w:pPr>
            <w:r w:rsidRPr="00B905A7">
              <w:rPr>
                <w:rFonts w:asciiTheme="majorHAnsi" w:hAnsiTheme="majorHAnsi" w:cstheme="majorHAnsi"/>
                <w:b/>
              </w:rPr>
              <w:t>REQUIREMENTS AND COMPETENCIES</w:t>
            </w:r>
          </w:p>
        </w:tc>
      </w:tr>
      <w:tr w:rsidR="00EB68BC" w:rsidRPr="00B905A7"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905A7" w:rsidRDefault="00EB68BC" w:rsidP="00EB68BC">
            <w:pPr>
              <w:contextualSpacing/>
              <w:rPr>
                <w:rFonts w:asciiTheme="majorHAnsi" w:hAnsiTheme="majorHAnsi" w:cstheme="majorHAnsi"/>
              </w:rPr>
            </w:pPr>
            <w:r w:rsidRPr="00B905A7">
              <w:rPr>
                <w:rFonts w:asciiTheme="majorHAnsi" w:hAnsiTheme="majorHAnsi" w:cstheme="majorHAnsi"/>
              </w:rPr>
              <w:t>Requirements</w:t>
            </w:r>
          </w:p>
        </w:tc>
        <w:tc>
          <w:tcPr>
            <w:tcW w:w="6618" w:type="dxa"/>
            <w:tcBorders>
              <w:top w:val="single" w:sz="2" w:space="0" w:color="auto"/>
              <w:left w:val="single" w:sz="2" w:space="0" w:color="auto"/>
              <w:bottom w:val="single" w:sz="2" w:space="0" w:color="auto"/>
              <w:right w:val="single" w:sz="2" w:space="0" w:color="auto"/>
            </w:tcBorders>
          </w:tcPr>
          <w:p w:rsidR="00EB68BC" w:rsidRPr="00B905A7" w:rsidRDefault="00EB68BC" w:rsidP="00EB68BC">
            <w:pPr>
              <w:pStyle w:val="ListParagraph"/>
              <w:numPr>
                <w:ilvl w:val="0"/>
                <w:numId w:val="3"/>
              </w:numPr>
              <w:rPr>
                <w:rFonts w:asciiTheme="majorHAnsi" w:hAnsiTheme="majorHAnsi" w:cstheme="majorHAnsi"/>
                <w:bCs/>
              </w:rPr>
            </w:pPr>
            <w:r w:rsidRPr="00B905A7">
              <w:rPr>
                <w:rFonts w:asciiTheme="majorHAnsi" w:hAnsiTheme="majorHAnsi" w:cstheme="majorHAnsi"/>
                <w:bCs/>
              </w:rPr>
              <w:t>Distinguished legal career and credentials</w:t>
            </w:r>
          </w:p>
          <w:p w:rsidR="00EB68BC" w:rsidRPr="00B905A7" w:rsidRDefault="00EB68BC" w:rsidP="00EB68BC">
            <w:pPr>
              <w:pStyle w:val="ListParagraph"/>
              <w:numPr>
                <w:ilvl w:val="0"/>
                <w:numId w:val="3"/>
              </w:numPr>
              <w:rPr>
                <w:rFonts w:asciiTheme="majorHAnsi" w:hAnsiTheme="majorHAnsi" w:cstheme="majorHAnsi"/>
                <w:bCs/>
              </w:rPr>
            </w:pPr>
            <w:r w:rsidRPr="00B905A7">
              <w:rPr>
                <w:rFonts w:asciiTheme="majorHAnsi" w:hAnsiTheme="majorHAnsi" w:cstheme="majorHAnsi"/>
                <w:bCs/>
              </w:rPr>
              <w:t>Experience and expertise in constitutional and federal statutory legal issues</w:t>
            </w:r>
          </w:p>
          <w:p w:rsidR="00EB68BC" w:rsidRPr="00B905A7" w:rsidRDefault="00EB68BC" w:rsidP="00EB68BC">
            <w:pPr>
              <w:pStyle w:val="ListParagraph"/>
              <w:numPr>
                <w:ilvl w:val="0"/>
                <w:numId w:val="3"/>
              </w:numPr>
              <w:rPr>
                <w:rFonts w:asciiTheme="majorHAnsi" w:hAnsiTheme="majorHAnsi" w:cstheme="majorHAnsi"/>
                <w:bCs/>
              </w:rPr>
            </w:pPr>
            <w:r w:rsidRPr="00B905A7">
              <w:rPr>
                <w:rFonts w:asciiTheme="majorHAnsi" w:hAnsiTheme="majorHAnsi" w:cstheme="majorHAnsi"/>
                <w:bCs/>
              </w:rPr>
              <w:t>Excellent judgment and counseling skills</w:t>
            </w:r>
          </w:p>
          <w:p w:rsidR="00EB68BC" w:rsidRPr="00B905A7" w:rsidRDefault="00EB68BC" w:rsidP="00EB68BC">
            <w:pPr>
              <w:pStyle w:val="ListParagraph"/>
              <w:numPr>
                <w:ilvl w:val="0"/>
                <w:numId w:val="3"/>
              </w:numPr>
              <w:rPr>
                <w:rFonts w:asciiTheme="majorHAnsi" w:hAnsiTheme="majorHAnsi" w:cstheme="majorHAnsi"/>
                <w:b/>
                <w:bCs/>
                <w:u w:val="single"/>
              </w:rPr>
            </w:pPr>
            <w:r w:rsidRPr="00B905A7">
              <w:rPr>
                <w:rFonts w:asciiTheme="majorHAnsi" w:hAnsiTheme="majorHAnsi" w:cstheme="majorHAnsi"/>
                <w:bCs/>
              </w:rPr>
              <w:t>Knowledge and experience with national security law is preferred</w:t>
            </w:r>
          </w:p>
        </w:tc>
      </w:tr>
      <w:tr w:rsidR="00EB68BC" w:rsidRPr="00B905A7" w:rsidTr="00EB68BC">
        <w:tc>
          <w:tcPr>
            <w:tcW w:w="262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905A7" w:rsidRDefault="00EB68BC" w:rsidP="00EB68BC">
            <w:pPr>
              <w:contextualSpacing/>
              <w:rPr>
                <w:rFonts w:asciiTheme="majorHAnsi" w:hAnsiTheme="majorHAnsi" w:cstheme="majorHAnsi"/>
              </w:rPr>
            </w:pPr>
            <w:r w:rsidRPr="00B905A7">
              <w:rPr>
                <w:rFonts w:asciiTheme="majorHAnsi" w:hAnsiTheme="majorHAnsi" w:cstheme="majorHAnsi"/>
              </w:rPr>
              <w:t>Competencies</w:t>
            </w:r>
          </w:p>
        </w:tc>
        <w:tc>
          <w:tcPr>
            <w:tcW w:w="6618" w:type="dxa"/>
            <w:tcBorders>
              <w:top w:val="single" w:sz="2" w:space="0" w:color="auto"/>
              <w:left w:val="single" w:sz="2" w:space="0" w:color="auto"/>
              <w:bottom w:val="single" w:sz="2" w:space="0" w:color="auto"/>
              <w:right w:val="single" w:sz="2" w:space="0" w:color="auto"/>
            </w:tcBorders>
          </w:tcPr>
          <w:p w:rsidR="00EB68BC" w:rsidRPr="00B905A7" w:rsidRDefault="00EB68BC" w:rsidP="00EB68BC">
            <w:pPr>
              <w:pStyle w:val="ListParagraph"/>
              <w:numPr>
                <w:ilvl w:val="0"/>
                <w:numId w:val="4"/>
              </w:numPr>
              <w:rPr>
                <w:rFonts w:asciiTheme="majorHAnsi" w:hAnsiTheme="majorHAnsi" w:cstheme="majorHAnsi"/>
                <w:bCs/>
                <w:i/>
              </w:rPr>
            </w:pPr>
            <w:r w:rsidRPr="00B905A7">
              <w:rPr>
                <w:rFonts w:asciiTheme="majorHAnsi" w:hAnsiTheme="majorHAnsi" w:cstheme="majorHAnsi"/>
                <w:bCs/>
              </w:rPr>
              <w:t>High level legal analytical and writing abilities</w:t>
            </w:r>
          </w:p>
          <w:p w:rsidR="00EB68BC" w:rsidRPr="00B905A7" w:rsidRDefault="00EB68BC" w:rsidP="00EB68BC">
            <w:pPr>
              <w:pStyle w:val="ListParagraph"/>
              <w:numPr>
                <w:ilvl w:val="0"/>
                <w:numId w:val="4"/>
              </w:numPr>
              <w:rPr>
                <w:rFonts w:asciiTheme="majorHAnsi" w:hAnsiTheme="majorHAnsi" w:cstheme="majorHAnsi"/>
                <w:bCs/>
                <w:i/>
              </w:rPr>
            </w:pPr>
            <w:r w:rsidRPr="00B905A7">
              <w:rPr>
                <w:rFonts w:asciiTheme="majorHAnsi" w:hAnsiTheme="majorHAnsi" w:cstheme="majorHAnsi"/>
                <w:bCs/>
              </w:rPr>
              <w:t>Ability to resolve differences in opinion with other legal experts in the department</w:t>
            </w:r>
          </w:p>
          <w:p w:rsidR="00EB68BC" w:rsidRPr="00B905A7" w:rsidRDefault="00EB68BC" w:rsidP="00EB68BC">
            <w:pPr>
              <w:pStyle w:val="ListParagraph"/>
              <w:numPr>
                <w:ilvl w:val="0"/>
                <w:numId w:val="3"/>
              </w:numPr>
              <w:rPr>
                <w:rFonts w:asciiTheme="majorHAnsi" w:hAnsiTheme="majorHAnsi" w:cstheme="majorHAnsi"/>
                <w:bCs/>
              </w:rPr>
            </w:pPr>
            <w:r w:rsidRPr="00B905A7">
              <w:rPr>
                <w:rFonts w:asciiTheme="majorHAnsi" w:hAnsiTheme="majorHAnsi" w:cstheme="majorHAnsi"/>
                <w:bCs/>
              </w:rPr>
              <w:t>Ability to manage highly skilled and experienced personnel and manage office staff and budget</w:t>
            </w:r>
          </w:p>
          <w:p w:rsidR="00EB68BC" w:rsidRPr="00B905A7" w:rsidRDefault="00EB68BC" w:rsidP="00EB68BC">
            <w:pPr>
              <w:pStyle w:val="ListParagraph"/>
              <w:numPr>
                <w:ilvl w:val="0"/>
                <w:numId w:val="3"/>
              </w:numPr>
              <w:rPr>
                <w:rFonts w:asciiTheme="majorHAnsi" w:hAnsiTheme="majorHAnsi" w:cstheme="majorHAnsi"/>
                <w:bCs/>
              </w:rPr>
            </w:pPr>
            <w:r w:rsidRPr="00B905A7">
              <w:rPr>
                <w:rFonts w:asciiTheme="majorHAnsi" w:hAnsiTheme="majorHAnsi" w:cstheme="majorHAnsi"/>
                <w:bCs/>
              </w:rPr>
              <w:t>Strong communication and interpersonal skills</w:t>
            </w:r>
          </w:p>
        </w:tc>
      </w:tr>
      <w:tr w:rsidR="00EB68BC" w:rsidRPr="00B905A7"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905A7" w:rsidRDefault="00EB68BC" w:rsidP="00EB68BC">
            <w:pPr>
              <w:contextualSpacing/>
              <w:jc w:val="center"/>
              <w:rPr>
                <w:rFonts w:asciiTheme="majorHAnsi" w:hAnsiTheme="majorHAnsi" w:cstheme="majorHAnsi"/>
                <w:b/>
              </w:rPr>
            </w:pPr>
            <w:r w:rsidRPr="00B905A7">
              <w:rPr>
                <w:rFonts w:asciiTheme="majorHAnsi" w:hAnsiTheme="majorHAnsi" w:cstheme="majorHAnsi"/>
                <w:b/>
              </w:rPr>
              <w:t>PAST APPOINTEES</w:t>
            </w:r>
          </w:p>
        </w:tc>
      </w:tr>
      <w:tr w:rsidR="00EB68BC" w:rsidRPr="00B905A7"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B905A7" w:rsidRDefault="00EB68BC" w:rsidP="00EB68BC">
            <w:pPr>
              <w:contextualSpacing/>
              <w:rPr>
                <w:rFonts w:asciiTheme="majorHAnsi" w:hAnsiTheme="majorHAnsi" w:cstheme="majorHAnsi"/>
              </w:rPr>
            </w:pPr>
            <w:r w:rsidRPr="00B905A7">
              <w:rPr>
                <w:rFonts w:asciiTheme="majorHAnsi" w:hAnsiTheme="majorHAnsi" w:cstheme="majorHAnsi"/>
              </w:rPr>
              <w:t>Karl Thompson – Counselor to the Attorney General; Deputy Assistant Attorney General; Counsel to the Assistant Attorney General; O’Melveny and Myers LLP; Clerk, Associate Justice of the Supreme Court, Justice Ruth Bader Ginsburg</w:t>
            </w:r>
          </w:p>
        </w:tc>
      </w:tr>
      <w:tr w:rsidR="00EB68BC" w:rsidRPr="00B905A7"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B905A7" w:rsidRDefault="00EB68BC" w:rsidP="00EB68BC">
            <w:pPr>
              <w:contextualSpacing/>
              <w:rPr>
                <w:rFonts w:asciiTheme="majorHAnsi" w:hAnsiTheme="majorHAnsi" w:cstheme="majorHAnsi"/>
              </w:rPr>
            </w:pPr>
            <w:r w:rsidRPr="00B905A7">
              <w:rPr>
                <w:rFonts w:asciiTheme="majorHAnsi" w:hAnsiTheme="majorHAnsi" w:cstheme="majorHAnsi"/>
              </w:rPr>
              <w:t>Caroline Krass – Acting Assistant Attorney General; served on the National Security Council as Special Assistant to the President and Special Counsel to the President; Special Assistant U.S. Attorney within the National Security Section at the U.S. Attorney’s Office for the District of Columbia; Senior Counsel in the Office of Legal Counsel at the Department of Justice</w:t>
            </w:r>
          </w:p>
        </w:tc>
      </w:tr>
      <w:tr w:rsidR="00EB68BC" w:rsidRPr="00B905A7"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B905A7" w:rsidRDefault="00EB68BC" w:rsidP="00EB68BC">
            <w:pPr>
              <w:contextualSpacing/>
              <w:rPr>
                <w:rFonts w:asciiTheme="majorHAnsi" w:hAnsiTheme="majorHAnsi" w:cstheme="majorHAnsi"/>
              </w:rPr>
            </w:pPr>
            <w:r w:rsidRPr="00B905A7">
              <w:rPr>
                <w:rFonts w:asciiTheme="majorHAnsi" w:hAnsiTheme="majorHAnsi" w:cstheme="majorHAnsi"/>
              </w:rPr>
              <w:t>Virginia Seitz – Partner, Sidley Austin LLP; Board of Directors, Congressional Office of Compliance; Clerk, William J. Brennan Jr. , United States Supreme Court</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139" w:name="_Toc465779703"/>
      <w:r w:rsidRPr="0017272D">
        <w:t>POSITION DESCRIPTION</w:t>
      </w:r>
      <w:bookmarkEnd w:id="139"/>
    </w:p>
    <w:p w:rsidR="00EB68BC" w:rsidRPr="00661AE5" w:rsidRDefault="00EB68BC" w:rsidP="00EB68BC">
      <w:pPr>
        <w:pStyle w:val="Heading1"/>
        <w:spacing w:before="120"/>
      </w:pPr>
      <w:bookmarkStart w:id="140" w:name="_associate_attorney_general,"/>
      <w:bookmarkStart w:id="141" w:name="_Toc465846364"/>
      <w:bookmarkEnd w:id="140"/>
      <w:r>
        <w:t>associate attorney general, department of justice</w:t>
      </w:r>
      <w:bookmarkEnd w:id="141"/>
      <w:r w:rsidRPr="00661AE5">
        <w:tab/>
      </w:r>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6"/>
        <w:gridCol w:w="6630"/>
      </w:tblGrid>
      <w:tr w:rsidR="00EB68BC" w:rsidRPr="001479F6"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1479F6" w:rsidRDefault="00EB68BC" w:rsidP="00EB68BC">
            <w:pPr>
              <w:contextualSpacing/>
              <w:jc w:val="center"/>
              <w:rPr>
                <w:rFonts w:asciiTheme="majorHAnsi" w:hAnsiTheme="majorHAnsi" w:cstheme="majorHAnsi"/>
                <w:b/>
              </w:rPr>
            </w:pPr>
            <w:r w:rsidRPr="001479F6">
              <w:rPr>
                <w:rFonts w:asciiTheme="majorHAnsi" w:hAnsiTheme="majorHAnsi" w:cstheme="majorHAnsi"/>
                <w:b/>
              </w:rPr>
              <w:t>OVERVIEW</w:t>
            </w:r>
          </w:p>
        </w:tc>
      </w:tr>
      <w:tr w:rsidR="00EB68BC" w:rsidRPr="001479F6" w:rsidTr="00EB68BC">
        <w:tc>
          <w:tcPr>
            <w:tcW w:w="261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479F6" w:rsidRDefault="00EB68BC" w:rsidP="00EB68BC">
            <w:pPr>
              <w:contextualSpacing/>
              <w:rPr>
                <w:rFonts w:asciiTheme="majorHAnsi" w:hAnsiTheme="majorHAnsi" w:cstheme="majorHAnsi"/>
              </w:rPr>
            </w:pPr>
            <w:r w:rsidRPr="001479F6">
              <w:rPr>
                <w:rFonts w:asciiTheme="majorHAnsi" w:hAnsiTheme="majorHAnsi" w:cstheme="majorHAnsi"/>
              </w:rPr>
              <w:t>Senate Committee</w:t>
            </w:r>
          </w:p>
        </w:tc>
        <w:tc>
          <w:tcPr>
            <w:tcW w:w="6630" w:type="dxa"/>
            <w:tcBorders>
              <w:top w:val="single" w:sz="2" w:space="0" w:color="auto"/>
              <w:left w:val="single" w:sz="2" w:space="0" w:color="auto"/>
              <w:bottom w:val="single" w:sz="2" w:space="0" w:color="auto"/>
              <w:right w:val="single" w:sz="2" w:space="0" w:color="auto"/>
            </w:tcBorders>
          </w:tcPr>
          <w:p w:rsidR="00EB68BC" w:rsidRPr="001479F6" w:rsidRDefault="00EB68BC" w:rsidP="00EB68BC">
            <w:pPr>
              <w:contextualSpacing/>
              <w:rPr>
                <w:rFonts w:asciiTheme="majorHAnsi" w:hAnsiTheme="majorHAnsi" w:cstheme="majorHAnsi"/>
                <w:bCs/>
              </w:rPr>
            </w:pPr>
            <w:r w:rsidRPr="001479F6">
              <w:rPr>
                <w:rFonts w:asciiTheme="majorHAnsi" w:hAnsiTheme="majorHAnsi" w:cstheme="majorHAnsi"/>
                <w:bCs/>
              </w:rPr>
              <w:t>Judiciary</w:t>
            </w:r>
          </w:p>
        </w:tc>
      </w:tr>
      <w:tr w:rsidR="00EB68BC" w:rsidRPr="001479F6" w:rsidTr="00EB68BC">
        <w:tc>
          <w:tcPr>
            <w:tcW w:w="261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479F6" w:rsidRDefault="00EB68BC" w:rsidP="00EB68BC">
            <w:pPr>
              <w:contextualSpacing/>
              <w:rPr>
                <w:rFonts w:asciiTheme="majorHAnsi" w:hAnsiTheme="majorHAnsi" w:cstheme="majorHAnsi"/>
              </w:rPr>
            </w:pPr>
            <w:r w:rsidRPr="001479F6">
              <w:rPr>
                <w:rFonts w:asciiTheme="majorHAnsi" w:hAnsiTheme="majorHAnsi" w:cstheme="majorHAnsi"/>
              </w:rPr>
              <w:t>Agency Mission</w:t>
            </w:r>
          </w:p>
        </w:tc>
        <w:tc>
          <w:tcPr>
            <w:tcW w:w="6630" w:type="dxa"/>
            <w:tcBorders>
              <w:top w:val="single" w:sz="2" w:space="0" w:color="auto"/>
              <w:left w:val="single" w:sz="2" w:space="0" w:color="auto"/>
              <w:bottom w:val="single" w:sz="2" w:space="0" w:color="auto"/>
              <w:right w:val="single" w:sz="2" w:space="0" w:color="auto"/>
            </w:tcBorders>
          </w:tcPr>
          <w:p w:rsidR="00EB68BC" w:rsidRPr="001479F6" w:rsidRDefault="00EB68BC" w:rsidP="00EB68BC">
            <w:pPr>
              <w:contextualSpacing/>
              <w:rPr>
                <w:rFonts w:asciiTheme="majorHAnsi" w:hAnsiTheme="majorHAnsi" w:cstheme="majorHAnsi"/>
              </w:rPr>
            </w:pPr>
            <w:r w:rsidRPr="001479F6">
              <w:rPr>
                <w:rFonts w:asciiTheme="majorHAnsi" w:hAnsiTheme="majorHAnsi" w:cstheme="majorHAnsi"/>
                <w:bCs/>
              </w:rPr>
              <w:t>To enforce the law and defend the interests of the United States according to the law, ensure public safety against foreign and domestic threats, provide federal leadership in preventing and controlling crime, seek just punishment for those guilty of unlawful behavior and ensure fair and impartial administration of justice for all Americans.</w:t>
            </w:r>
          </w:p>
        </w:tc>
      </w:tr>
      <w:tr w:rsidR="00EB68BC" w:rsidRPr="001479F6" w:rsidTr="00EB68BC">
        <w:tc>
          <w:tcPr>
            <w:tcW w:w="261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479F6" w:rsidRDefault="00EB68BC" w:rsidP="00EB68BC">
            <w:pPr>
              <w:contextualSpacing/>
              <w:rPr>
                <w:rFonts w:asciiTheme="majorHAnsi" w:hAnsiTheme="majorHAnsi" w:cstheme="majorHAnsi"/>
              </w:rPr>
            </w:pPr>
            <w:r w:rsidRPr="001479F6">
              <w:rPr>
                <w:rFonts w:asciiTheme="majorHAnsi" w:hAnsiTheme="majorHAnsi" w:cstheme="majorHAnsi"/>
              </w:rPr>
              <w:t>Position Overview</w:t>
            </w:r>
          </w:p>
        </w:tc>
        <w:tc>
          <w:tcPr>
            <w:tcW w:w="6630" w:type="dxa"/>
            <w:tcBorders>
              <w:top w:val="single" w:sz="2" w:space="0" w:color="auto"/>
              <w:left w:val="single" w:sz="2" w:space="0" w:color="auto"/>
              <w:bottom w:val="single" w:sz="2" w:space="0" w:color="auto"/>
              <w:right w:val="single" w:sz="2" w:space="0" w:color="auto"/>
            </w:tcBorders>
          </w:tcPr>
          <w:p w:rsidR="00EB68BC" w:rsidRPr="001479F6" w:rsidRDefault="00EB68BC" w:rsidP="00EB68BC">
            <w:pPr>
              <w:contextualSpacing/>
              <w:rPr>
                <w:rFonts w:asciiTheme="majorHAnsi" w:hAnsiTheme="majorHAnsi" w:cstheme="majorHAnsi"/>
                <w:lang w:val="en"/>
              </w:rPr>
            </w:pPr>
            <w:r w:rsidRPr="001479F6">
              <w:rPr>
                <w:rFonts w:asciiTheme="majorHAnsi" w:hAnsiTheme="majorHAnsi" w:cstheme="majorHAnsi"/>
                <w:lang w:val="en"/>
              </w:rPr>
              <w:t>As the third-ranking official at t</w:t>
            </w:r>
            <w:r>
              <w:rPr>
                <w:rFonts w:asciiTheme="majorHAnsi" w:hAnsiTheme="majorHAnsi" w:cstheme="majorHAnsi"/>
                <w:lang w:val="en"/>
              </w:rPr>
              <w:t>he Department of Justice, the associate attorney g</w:t>
            </w:r>
            <w:r w:rsidRPr="001479F6">
              <w:rPr>
                <w:rFonts w:asciiTheme="majorHAnsi" w:hAnsiTheme="majorHAnsi" w:cstheme="majorHAnsi"/>
                <w:lang w:val="en"/>
              </w:rPr>
              <w:t xml:space="preserve">eneral </w:t>
            </w:r>
            <w:r>
              <w:rPr>
                <w:rFonts w:asciiTheme="majorHAnsi" w:hAnsiTheme="majorHAnsi" w:cstheme="majorHAnsi"/>
                <w:lang w:val="en"/>
              </w:rPr>
              <w:t>is a principal member of the attorney g</w:t>
            </w:r>
            <w:r w:rsidRPr="001479F6">
              <w:rPr>
                <w:rFonts w:asciiTheme="majorHAnsi" w:hAnsiTheme="majorHAnsi" w:cstheme="majorHAnsi"/>
                <w:lang w:val="en"/>
              </w:rPr>
              <w:t xml:space="preserve">eneral's senior management team. The </w:t>
            </w:r>
            <w:r>
              <w:rPr>
                <w:rFonts w:asciiTheme="majorHAnsi" w:hAnsiTheme="majorHAnsi" w:cstheme="majorHAnsi"/>
                <w:lang w:val="en"/>
              </w:rPr>
              <w:t>associate attorney g</w:t>
            </w:r>
            <w:r w:rsidRPr="001479F6">
              <w:rPr>
                <w:rFonts w:asciiTheme="majorHAnsi" w:hAnsiTheme="majorHAnsi" w:cstheme="majorHAnsi"/>
                <w:lang w:val="en"/>
              </w:rPr>
              <w:t xml:space="preserve">eneral advises and assists the </w:t>
            </w:r>
            <w:r>
              <w:rPr>
                <w:rFonts w:asciiTheme="majorHAnsi" w:hAnsiTheme="majorHAnsi" w:cstheme="majorHAnsi"/>
                <w:lang w:val="en"/>
              </w:rPr>
              <w:t xml:space="preserve">attorney general </w:t>
            </w:r>
            <w:r w:rsidRPr="001479F6">
              <w:rPr>
                <w:rFonts w:asciiTheme="majorHAnsi" w:hAnsiTheme="majorHAnsi" w:cstheme="majorHAnsi"/>
                <w:lang w:val="en"/>
              </w:rPr>
              <w:t xml:space="preserve">and </w:t>
            </w:r>
            <w:r>
              <w:rPr>
                <w:rFonts w:asciiTheme="majorHAnsi" w:hAnsiTheme="majorHAnsi" w:cstheme="majorHAnsi"/>
                <w:lang w:val="en"/>
              </w:rPr>
              <w:t>deputy attorney general</w:t>
            </w:r>
            <w:r w:rsidRPr="001479F6">
              <w:rPr>
                <w:rFonts w:asciiTheme="majorHAnsi" w:hAnsiTheme="majorHAnsi" w:cstheme="majorHAnsi"/>
                <w:lang w:val="en"/>
              </w:rPr>
              <w:t xml:space="preserve"> i</w:t>
            </w:r>
            <w:r>
              <w:rPr>
                <w:rFonts w:asciiTheme="majorHAnsi" w:hAnsiTheme="majorHAnsi" w:cstheme="majorHAnsi"/>
                <w:lang w:val="en"/>
              </w:rPr>
              <w:t>n formulating and implementing d</w:t>
            </w:r>
            <w:r w:rsidRPr="001479F6">
              <w:rPr>
                <w:rFonts w:asciiTheme="majorHAnsi" w:hAnsiTheme="majorHAnsi" w:cstheme="majorHAnsi"/>
                <w:lang w:val="en"/>
              </w:rPr>
              <w:t>epartmental policies and programs pertaining to a broad range of civil justice, federal and local law enforcement and public safety matters.</w:t>
            </w:r>
          </w:p>
        </w:tc>
      </w:tr>
      <w:tr w:rsidR="00EB68BC" w:rsidRPr="001479F6" w:rsidTr="00EB68BC">
        <w:tc>
          <w:tcPr>
            <w:tcW w:w="261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479F6" w:rsidRDefault="00EB68BC" w:rsidP="00EB68BC">
            <w:pPr>
              <w:contextualSpacing/>
              <w:rPr>
                <w:rFonts w:asciiTheme="majorHAnsi" w:hAnsiTheme="majorHAnsi" w:cstheme="majorHAnsi"/>
                <w:i/>
              </w:rPr>
            </w:pPr>
            <w:r w:rsidRPr="001479F6">
              <w:rPr>
                <w:rFonts w:asciiTheme="majorHAnsi" w:hAnsiTheme="majorHAnsi" w:cstheme="majorHAnsi"/>
              </w:rPr>
              <w:t>Compensation</w:t>
            </w:r>
          </w:p>
        </w:tc>
        <w:tc>
          <w:tcPr>
            <w:tcW w:w="6630" w:type="dxa"/>
            <w:tcBorders>
              <w:top w:val="single" w:sz="2" w:space="0" w:color="auto"/>
              <w:left w:val="single" w:sz="2" w:space="0" w:color="auto"/>
              <w:bottom w:val="single" w:sz="2" w:space="0" w:color="auto"/>
              <w:right w:val="single" w:sz="2" w:space="0" w:color="auto"/>
            </w:tcBorders>
          </w:tcPr>
          <w:p w:rsidR="00EB68BC" w:rsidRPr="001479F6" w:rsidRDefault="00EB68BC" w:rsidP="00EB68BC">
            <w:pPr>
              <w:contextualSpacing/>
              <w:rPr>
                <w:rFonts w:asciiTheme="majorHAnsi" w:hAnsiTheme="majorHAnsi" w:cstheme="majorHAnsi"/>
                <w:bCs/>
              </w:rPr>
            </w:pPr>
            <w:r w:rsidRPr="00E155E7">
              <w:rPr>
                <w:rFonts w:asciiTheme="majorHAnsi" w:hAnsiTheme="majorHAnsi" w:cstheme="majorHAnsi"/>
                <w:bCs/>
              </w:rPr>
              <w:t>Level III $170,400 (5 U.S.C. § 5314)</w:t>
            </w:r>
          </w:p>
        </w:tc>
      </w:tr>
      <w:tr w:rsidR="00EB68BC" w:rsidRPr="001479F6" w:rsidTr="00EB68BC">
        <w:tc>
          <w:tcPr>
            <w:tcW w:w="261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479F6" w:rsidRDefault="00EB68BC" w:rsidP="00EB68BC">
            <w:pPr>
              <w:contextualSpacing/>
              <w:rPr>
                <w:rFonts w:asciiTheme="majorHAnsi" w:hAnsiTheme="majorHAnsi" w:cstheme="majorHAnsi"/>
              </w:rPr>
            </w:pPr>
            <w:r w:rsidRPr="001479F6">
              <w:rPr>
                <w:rFonts w:asciiTheme="majorHAnsi" w:hAnsiTheme="majorHAnsi" w:cstheme="majorHAnsi"/>
              </w:rPr>
              <w:t>Position Reports to</w:t>
            </w:r>
          </w:p>
        </w:tc>
        <w:tc>
          <w:tcPr>
            <w:tcW w:w="6630" w:type="dxa"/>
            <w:tcBorders>
              <w:top w:val="single" w:sz="2" w:space="0" w:color="auto"/>
              <w:left w:val="single" w:sz="2" w:space="0" w:color="auto"/>
              <w:bottom w:val="single" w:sz="2" w:space="0" w:color="auto"/>
              <w:right w:val="single" w:sz="2" w:space="0" w:color="auto"/>
            </w:tcBorders>
          </w:tcPr>
          <w:p w:rsidR="00EB68BC" w:rsidRPr="001479F6" w:rsidRDefault="009C60AB" w:rsidP="00EB68BC">
            <w:pPr>
              <w:contextualSpacing/>
              <w:rPr>
                <w:rFonts w:asciiTheme="majorHAnsi" w:hAnsiTheme="majorHAnsi" w:cstheme="majorHAnsi"/>
              </w:rPr>
            </w:pPr>
            <w:r>
              <w:rPr>
                <w:rFonts w:asciiTheme="majorHAnsi" w:hAnsiTheme="majorHAnsi" w:cstheme="majorHAnsi"/>
              </w:rPr>
              <w:t>Attorney General and Deputy Attorney G</w:t>
            </w:r>
            <w:r w:rsidRPr="00B905A7">
              <w:rPr>
                <w:rFonts w:asciiTheme="majorHAnsi" w:hAnsiTheme="majorHAnsi" w:cstheme="majorHAnsi"/>
              </w:rPr>
              <w:t>eneral</w:t>
            </w:r>
          </w:p>
        </w:tc>
      </w:tr>
      <w:tr w:rsidR="00EB68BC" w:rsidRPr="001479F6"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1479F6" w:rsidRDefault="00EB68BC" w:rsidP="00EB68BC">
            <w:pPr>
              <w:contextualSpacing/>
              <w:jc w:val="center"/>
              <w:rPr>
                <w:rFonts w:asciiTheme="majorHAnsi" w:hAnsiTheme="majorHAnsi" w:cstheme="majorHAnsi"/>
                <w:b/>
              </w:rPr>
            </w:pPr>
            <w:r w:rsidRPr="001479F6">
              <w:rPr>
                <w:rFonts w:asciiTheme="majorHAnsi" w:hAnsiTheme="majorHAnsi" w:cstheme="majorHAnsi"/>
                <w:b/>
              </w:rPr>
              <w:t>RESPONSIBILITIES</w:t>
            </w:r>
          </w:p>
        </w:tc>
      </w:tr>
      <w:tr w:rsidR="00EB68BC" w:rsidRPr="001479F6" w:rsidTr="00EB68BC">
        <w:tc>
          <w:tcPr>
            <w:tcW w:w="261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479F6" w:rsidRDefault="00EB68BC" w:rsidP="00EB68BC">
            <w:pPr>
              <w:contextualSpacing/>
              <w:rPr>
                <w:rFonts w:asciiTheme="majorHAnsi" w:hAnsiTheme="majorHAnsi" w:cstheme="majorHAnsi"/>
              </w:rPr>
            </w:pPr>
            <w:r w:rsidRPr="001479F6">
              <w:rPr>
                <w:rFonts w:asciiTheme="majorHAnsi" w:hAnsiTheme="majorHAnsi" w:cstheme="majorHAnsi"/>
              </w:rPr>
              <w:t>Management Scope</w:t>
            </w:r>
          </w:p>
        </w:tc>
        <w:tc>
          <w:tcPr>
            <w:tcW w:w="6630" w:type="dxa"/>
            <w:tcBorders>
              <w:top w:val="single" w:sz="2" w:space="0" w:color="auto"/>
              <w:left w:val="single" w:sz="2" w:space="0" w:color="auto"/>
              <w:bottom w:val="single" w:sz="2" w:space="0" w:color="auto"/>
              <w:right w:val="single" w:sz="2" w:space="0" w:color="auto"/>
            </w:tcBorders>
          </w:tcPr>
          <w:p w:rsidR="00EB68BC" w:rsidRPr="001479F6" w:rsidRDefault="00EB68BC" w:rsidP="00EB68BC">
            <w:pPr>
              <w:contextualSpacing/>
              <w:rPr>
                <w:rFonts w:asciiTheme="majorHAnsi" w:hAnsiTheme="majorHAnsi" w:cstheme="majorHAnsi"/>
                <w:lang w:val="en"/>
              </w:rPr>
            </w:pPr>
            <w:r w:rsidRPr="00CB187C">
              <w:rPr>
                <w:rFonts w:asciiTheme="majorHAnsi" w:hAnsiTheme="majorHAnsi" w:cstheme="majorHAnsi"/>
                <w:bCs/>
              </w:rPr>
              <w:t xml:space="preserve">In 2015, DOJ had 112,100 FTE and an annual budget of $33.136 billion. </w:t>
            </w:r>
            <w:r w:rsidRPr="001479F6">
              <w:rPr>
                <w:rFonts w:asciiTheme="majorHAnsi" w:hAnsiTheme="majorHAnsi" w:cstheme="majorHAnsi"/>
                <w:lang w:val="en"/>
              </w:rPr>
              <w:t xml:space="preserve">The Office oversees the following DOJ components: </w:t>
            </w:r>
          </w:p>
          <w:p w:rsidR="00EB68BC" w:rsidRPr="001479F6" w:rsidRDefault="009C60AB" w:rsidP="00EB68BC">
            <w:pPr>
              <w:pStyle w:val="ListParagraph"/>
              <w:numPr>
                <w:ilvl w:val="0"/>
                <w:numId w:val="27"/>
              </w:numPr>
              <w:ind w:left="425"/>
              <w:rPr>
                <w:rFonts w:asciiTheme="majorHAnsi" w:hAnsiTheme="majorHAnsi" w:cstheme="majorHAnsi"/>
                <w:lang w:val="en"/>
              </w:rPr>
            </w:pPr>
            <w:r>
              <w:rPr>
                <w:rFonts w:asciiTheme="majorHAnsi" w:hAnsiTheme="majorHAnsi" w:cstheme="majorHAnsi"/>
                <w:lang w:val="en"/>
              </w:rPr>
              <w:t>Antitrust D</w:t>
            </w:r>
            <w:r w:rsidR="00EB68BC" w:rsidRPr="001479F6">
              <w:rPr>
                <w:rFonts w:asciiTheme="majorHAnsi" w:hAnsiTheme="majorHAnsi" w:cstheme="majorHAnsi"/>
                <w:lang w:val="en"/>
              </w:rPr>
              <w:t>ivision</w:t>
            </w:r>
          </w:p>
          <w:p w:rsidR="00EB68BC" w:rsidRPr="001479F6" w:rsidRDefault="00EB68BC" w:rsidP="00EB68BC">
            <w:pPr>
              <w:pStyle w:val="ListParagraph"/>
              <w:numPr>
                <w:ilvl w:val="0"/>
                <w:numId w:val="27"/>
              </w:numPr>
              <w:ind w:left="425"/>
              <w:rPr>
                <w:rFonts w:asciiTheme="majorHAnsi" w:hAnsiTheme="majorHAnsi" w:cstheme="majorHAnsi"/>
                <w:lang w:val="en"/>
              </w:rPr>
            </w:pPr>
            <w:r>
              <w:rPr>
                <w:rFonts w:asciiTheme="majorHAnsi" w:hAnsiTheme="majorHAnsi" w:cstheme="majorHAnsi"/>
                <w:lang w:val="en"/>
              </w:rPr>
              <w:t xml:space="preserve">Civil </w:t>
            </w:r>
            <w:r w:rsidR="009C60AB">
              <w:rPr>
                <w:rFonts w:asciiTheme="majorHAnsi" w:hAnsiTheme="majorHAnsi" w:cstheme="majorHAnsi"/>
                <w:lang w:val="en"/>
              </w:rPr>
              <w:t>D</w:t>
            </w:r>
            <w:r w:rsidRPr="001479F6">
              <w:rPr>
                <w:rFonts w:asciiTheme="majorHAnsi" w:hAnsiTheme="majorHAnsi" w:cstheme="majorHAnsi"/>
                <w:lang w:val="en"/>
              </w:rPr>
              <w:t>ivision</w:t>
            </w:r>
          </w:p>
          <w:p w:rsidR="00EB68BC" w:rsidRPr="001479F6" w:rsidRDefault="00EB68BC" w:rsidP="00EB68BC">
            <w:pPr>
              <w:pStyle w:val="ListParagraph"/>
              <w:numPr>
                <w:ilvl w:val="0"/>
                <w:numId w:val="27"/>
              </w:numPr>
              <w:ind w:left="425"/>
              <w:rPr>
                <w:rFonts w:asciiTheme="majorHAnsi" w:hAnsiTheme="majorHAnsi" w:cstheme="majorHAnsi"/>
                <w:lang w:val="en"/>
              </w:rPr>
            </w:pPr>
            <w:r>
              <w:rPr>
                <w:rFonts w:asciiTheme="majorHAnsi" w:hAnsiTheme="majorHAnsi" w:cstheme="majorHAnsi"/>
                <w:lang w:val="en"/>
              </w:rPr>
              <w:t xml:space="preserve">Civil </w:t>
            </w:r>
            <w:r w:rsidR="009C60AB">
              <w:rPr>
                <w:rFonts w:asciiTheme="majorHAnsi" w:hAnsiTheme="majorHAnsi" w:cstheme="majorHAnsi"/>
                <w:lang w:val="en"/>
              </w:rPr>
              <w:t>Rights D</w:t>
            </w:r>
            <w:r w:rsidRPr="001479F6">
              <w:rPr>
                <w:rFonts w:asciiTheme="majorHAnsi" w:hAnsiTheme="majorHAnsi" w:cstheme="majorHAnsi"/>
                <w:lang w:val="en"/>
              </w:rPr>
              <w:t>ivision</w:t>
            </w:r>
          </w:p>
          <w:p w:rsidR="00EB68BC" w:rsidRPr="001479F6" w:rsidRDefault="00EB68BC" w:rsidP="00EB68BC">
            <w:pPr>
              <w:pStyle w:val="ListParagraph"/>
              <w:numPr>
                <w:ilvl w:val="0"/>
                <w:numId w:val="27"/>
              </w:numPr>
              <w:ind w:left="425"/>
              <w:rPr>
                <w:rFonts w:asciiTheme="majorHAnsi" w:hAnsiTheme="majorHAnsi" w:cstheme="majorHAnsi"/>
                <w:lang w:val="en"/>
              </w:rPr>
            </w:pPr>
            <w:r w:rsidRPr="001479F6">
              <w:rPr>
                <w:rFonts w:asciiTheme="majorHAnsi" w:hAnsiTheme="majorHAnsi" w:cstheme="majorHAnsi"/>
                <w:lang w:val="en"/>
              </w:rPr>
              <w:t xml:space="preserve">Environment and </w:t>
            </w:r>
            <w:r w:rsidR="009C60AB">
              <w:rPr>
                <w:rFonts w:asciiTheme="majorHAnsi" w:hAnsiTheme="majorHAnsi" w:cstheme="majorHAnsi"/>
                <w:lang w:val="en"/>
              </w:rPr>
              <w:t>N</w:t>
            </w:r>
            <w:r>
              <w:rPr>
                <w:rFonts w:asciiTheme="majorHAnsi" w:hAnsiTheme="majorHAnsi" w:cstheme="majorHAnsi"/>
                <w:lang w:val="en"/>
              </w:rPr>
              <w:t xml:space="preserve">atural </w:t>
            </w:r>
            <w:r w:rsidR="009C60AB">
              <w:rPr>
                <w:rFonts w:asciiTheme="majorHAnsi" w:hAnsiTheme="majorHAnsi" w:cstheme="majorHAnsi"/>
                <w:lang w:val="en"/>
              </w:rPr>
              <w:t>Resources D</w:t>
            </w:r>
            <w:r>
              <w:rPr>
                <w:rFonts w:asciiTheme="majorHAnsi" w:hAnsiTheme="majorHAnsi" w:cstheme="majorHAnsi"/>
                <w:lang w:val="en"/>
              </w:rPr>
              <w:t>ivision</w:t>
            </w:r>
          </w:p>
          <w:p w:rsidR="00EB68BC" w:rsidRPr="001479F6" w:rsidRDefault="00EB68BC" w:rsidP="00EB68BC">
            <w:pPr>
              <w:pStyle w:val="ListParagraph"/>
              <w:numPr>
                <w:ilvl w:val="0"/>
                <w:numId w:val="27"/>
              </w:numPr>
              <w:ind w:left="425"/>
              <w:rPr>
                <w:rFonts w:asciiTheme="majorHAnsi" w:hAnsiTheme="majorHAnsi" w:cstheme="majorHAnsi"/>
                <w:lang w:val="en"/>
              </w:rPr>
            </w:pPr>
            <w:r w:rsidRPr="001479F6">
              <w:rPr>
                <w:rFonts w:asciiTheme="majorHAnsi" w:hAnsiTheme="majorHAnsi" w:cstheme="majorHAnsi"/>
                <w:lang w:val="en"/>
              </w:rPr>
              <w:t xml:space="preserve">Tax </w:t>
            </w:r>
            <w:r w:rsidR="009C60AB">
              <w:rPr>
                <w:rFonts w:asciiTheme="majorHAnsi" w:hAnsiTheme="majorHAnsi" w:cstheme="majorHAnsi"/>
                <w:lang w:val="en"/>
              </w:rPr>
              <w:t>D</w:t>
            </w:r>
            <w:r>
              <w:rPr>
                <w:rFonts w:asciiTheme="majorHAnsi" w:hAnsiTheme="majorHAnsi" w:cstheme="majorHAnsi"/>
                <w:lang w:val="en"/>
              </w:rPr>
              <w:t>ivision</w:t>
            </w:r>
          </w:p>
          <w:p w:rsidR="00EB68BC" w:rsidRPr="001479F6" w:rsidRDefault="00EB68BC" w:rsidP="00EB68BC">
            <w:pPr>
              <w:pStyle w:val="ListParagraph"/>
              <w:numPr>
                <w:ilvl w:val="0"/>
                <w:numId w:val="27"/>
              </w:numPr>
              <w:ind w:left="425"/>
              <w:rPr>
                <w:rFonts w:asciiTheme="majorHAnsi" w:hAnsiTheme="majorHAnsi" w:cstheme="majorHAnsi"/>
                <w:lang w:val="en"/>
              </w:rPr>
            </w:pPr>
            <w:r>
              <w:rPr>
                <w:rFonts w:asciiTheme="majorHAnsi" w:hAnsiTheme="majorHAnsi" w:cstheme="majorHAnsi"/>
                <w:lang w:val="en"/>
              </w:rPr>
              <w:t xml:space="preserve">Office of Justice </w:t>
            </w:r>
            <w:r w:rsidR="009C60AB">
              <w:rPr>
                <w:rFonts w:asciiTheme="majorHAnsi" w:hAnsiTheme="majorHAnsi" w:cstheme="majorHAnsi"/>
                <w:lang w:val="en"/>
              </w:rPr>
              <w:t>P</w:t>
            </w:r>
            <w:r w:rsidRPr="001479F6">
              <w:rPr>
                <w:rFonts w:asciiTheme="majorHAnsi" w:hAnsiTheme="majorHAnsi" w:cstheme="majorHAnsi"/>
                <w:lang w:val="en"/>
              </w:rPr>
              <w:t>rograms</w:t>
            </w:r>
          </w:p>
          <w:p w:rsidR="00EB68BC" w:rsidRPr="001479F6" w:rsidRDefault="00EB68BC" w:rsidP="00EB68BC">
            <w:pPr>
              <w:pStyle w:val="ListParagraph"/>
              <w:numPr>
                <w:ilvl w:val="0"/>
                <w:numId w:val="27"/>
              </w:numPr>
              <w:ind w:left="425"/>
              <w:rPr>
                <w:rFonts w:asciiTheme="majorHAnsi" w:hAnsiTheme="majorHAnsi" w:cstheme="majorHAnsi"/>
                <w:lang w:val="en"/>
              </w:rPr>
            </w:pPr>
            <w:r w:rsidRPr="001479F6">
              <w:rPr>
                <w:rFonts w:asciiTheme="majorHAnsi" w:hAnsiTheme="majorHAnsi" w:cstheme="majorHAnsi"/>
                <w:lang w:val="en"/>
              </w:rPr>
              <w:t xml:space="preserve">Community </w:t>
            </w:r>
            <w:r w:rsidR="009C60AB">
              <w:rPr>
                <w:rFonts w:asciiTheme="majorHAnsi" w:hAnsiTheme="majorHAnsi" w:cstheme="majorHAnsi"/>
                <w:lang w:val="en"/>
              </w:rPr>
              <w:t>Oriented Policing S</w:t>
            </w:r>
            <w:r>
              <w:rPr>
                <w:rFonts w:asciiTheme="majorHAnsi" w:hAnsiTheme="majorHAnsi" w:cstheme="majorHAnsi"/>
                <w:lang w:val="en"/>
              </w:rPr>
              <w:t>ervices</w:t>
            </w:r>
          </w:p>
          <w:p w:rsidR="00EB68BC" w:rsidRPr="001479F6" w:rsidRDefault="00EB68BC" w:rsidP="00EB68BC">
            <w:pPr>
              <w:pStyle w:val="ListParagraph"/>
              <w:numPr>
                <w:ilvl w:val="0"/>
                <w:numId w:val="27"/>
              </w:numPr>
              <w:ind w:left="425"/>
              <w:rPr>
                <w:rFonts w:asciiTheme="majorHAnsi" w:hAnsiTheme="majorHAnsi" w:cstheme="majorHAnsi"/>
                <w:lang w:val="en"/>
              </w:rPr>
            </w:pPr>
            <w:r>
              <w:rPr>
                <w:rFonts w:asciiTheme="majorHAnsi" w:hAnsiTheme="majorHAnsi" w:cstheme="majorHAnsi"/>
                <w:lang w:val="en"/>
              </w:rPr>
              <w:t xml:space="preserve">Community </w:t>
            </w:r>
            <w:r w:rsidR="009C60AB">
              <w:rPr>
                <w:rFonts w:asciiTheme="majorHAnsi" w:hAnsiTheme="majorHAnsi" w:cstheme="majorHAnsi"/>
                <w:lang w:val="en"/>
              </w:rPr>
              <w:t>R</w:t>
            </w:r>
            <w:r>
              <w:rPr>
                <w:rFonts w:asciiTheme="majorHAnsi" w:hAnsiTheme="majorHAnsi" w:cstheme="majorHAnsi"/>
                <w:lang w:val="en"/>
              </w:rPr>
              <w:t xml:space="preserve">elations </w:t>
            </w:r>
            <w:r w:rsidR="009C60AB">
              <w:rPr>
                <w:rFonts w:asciiTheme="majorHAnsi" w:hAnsiTheme="majorHAnsi" w:cstheme="majorHAnsi"/>
                <w:lang w:val="en"/>
              </w:rPr>
              <w:t>S</w:t>
            </w:r>
            <w:r w:rsidRPr="001479F6">
              <w:rPr>
                <w:rFonts w:asciiTheme="majorHAnsi" w:hAnsiTheme="majorHAnsi" w:cstheme="majorHAnsi"/>
                <w:lang w:val="en"/>
              </w:rPr>
              <w:t>ervice</w:t>
            </w:r>
          </w:p>
          <w:p w:rsidR="00EB68BC" w:rsidRPr="001479F6" w:rsidRDefault="00EB68BC" w:rsidP="00EB68BC">
            <w:pPr>
              <w:pStyle w:val="ListParagraph"/>
              <w:numPr>
                <w:ilvl w:val="0"/>
                <w:numId w:val="27"/>
              </w:numPr>
              <w:ind w:left="425"/>
              <w:rPr>
                <w:rFonts w:asciiTheme="majorHAnsi" w:hAnsiTheme="majorHAnsi" w:cstheme="majorHAnsi"/>
                <w:lang w:val="en"/>
              </w:rPr>
            </w:pPr>
            <w:r w:rsidRPr="001479F6">
              <w:rPr>
                <w:rFonts w:asciiTheme="majorHAnsi" w:hAnsiTheme="majorHAnsi" w:cstheme="majorHAnsi"/>
                <w:lang w:val="en"/>
              </w:rPr>
              <w:t>Office of Dispute Resolution</w:t>
            </w:r>
          </w:p>
          <w:p w:rsidR="00EB68BC" w:rsidRPr="001479F6" w:rsidRDefault="00EB68BC" w:rsidP="00EB68BC">
            <w:pPr>
              <w:pStyle w:val="ListParagraph"/>
              <w:numPr>
                <w:ilvl w:val="0"/>
                <w:numId w:val="27"/>
              </w:numPr>
              <w:ind w:left="425"/>
              <w:rPr>
                <w:rFonts w:asciiTheme="majorHAnsi" w:hAnsiTheme="majorHAnsi" w:cstheme="majorHAnsi"/>
                <w:lang w:val="en"/>
              </w:rPr>
            </w:pPr>
            <w:r w:rsidRPr="001479F6">
              <w:rPr>
                <w:rFonts w:asciiTheme="majorHAnsi" w:hAnsiTheme="majorHAnsi" w:cstheme="majorHAnsi"/>
                <w:lang w:val="en"/>
              </w:rPr>
              <w:t>Office on Violence Against Women</w:t>
            </w:r>
          </w:p>
          <w:p w:rsidR="00EB68BC" w:rsidRPr="001479F6" w:rsidRDefault="00EB68BC" w:rsidP="00EB68BC">
            <w:pPr>
              <w:pStyle w:val="ListParagraph"/>
              <w:numPr>
                <w:ilvl w:val="0"/>
                <w:numId w:val="27"/>
              </w:numPr>
              <w:ind w:left="425"/>
              <w:rPr>
                <w:rFonts w:asciiTheme="majorHAnsi" w:hAnsiTheme="majorHAnsi" w:cstheme="majorHAnsi"/>
                <w:lang w:val="en"/>
              </w:rPr>
            </w:pPr>
            <w:r w:rsidRPr="001479F6">
              <w:rPr>
                <w:rFonts w:asciiTheme="majorHAnsi" w:hAnsiTheme="majorHAnsi" w:cstheme="majorHAnsi"/>
                <w:lang w:val="en"/>
              </w:rPr>
              <w:t>Office of Information Policy</w:t>
            </w:r>
          </w:p>
          <w:p w:rsidR="00EB68BC" w:rsidRPr="001479F6" w:rsidRDefault="00EB68BC" w:rsidP="00EB68BC">
            <w:pPr>
              <w:pStyle w:val="ListParagraph"/>
              <w:numPr>
                <w:ilvl w:val="0"/>
                <w:numId w:val="27"/>
              </w:numPr>
              <w:ind w:left="425"/>
              <w:rPr>
                <w:rFonts w:asciiTheme="majorHAnsi" w:hAnsiTheme="majorHAnsi" w:cstheme="majorHAnsi"/>
                <w:lang w:val="en"/>
              </w:rPr>
            </w:pPr>
            <w:r w:rsidRPr="001479F6">
              <w:rPr>
                <w:rFonts w:asciiTheme="majorHAnsi" w:hAnsiTheme="majorHAnsi" w:cstheme="majorHAnsi"/>
                <w:lang w:val="en"/>
              </w:rPr>
              <w:t>Executive Office for US Trustees</w:t>
            </w:r>
          </w:p>
          <w:p w:rsidR="00EB68BC" w:rsidRPr="001479F6" w:rsidRDefault="00EB68BC" w:rsidP="00EB68BC">
            <w:pPr>
              <w:pStyle w:val="ListParagraph"/>
              <w:numPr>
                <w:ilvl w:val="0"/>
                <w:numId w:val="27"/>
              </w:numPr>
              <w:ind w:left="425"/>
              <w:rPr>
                <w:rFonts w:asciiTheme="majorHAnsi" w:hAnsiTheme="majorHAnsi" w:cstheme="majorHAnsi"/>
                <w:bCs/>
              </w:rPr>
            </w:pPr>
            <w:r w:rsidRPr="001479F6">
              <w:rPr>
                <w:rFonts w:asciiTheme="majorHAnsi" w:hAnsiTheme="majorHAnsi" w:cstheme="majorHAnsi"/>
                <w:lang w:val="en"/>
              </w:rPr>
              <w:t>Foreign Claims Settlement Commission</w:t>
            </w:r>
          </w:p>
        </w:tc>
      </w:tr>
      <w:tr w:rsidR="00EB68BC" w:rsidRPr="001479F6" w:rsidTr="00EB68BC">
        <w:tc>
          <w:tcPr>
            <w:tcW w:w="261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479F6" w:rsidRDefault="00EB68BC" w:rsidP="00EB68BC">
            <w:pPr>
              <w:contextualSpacing/>
              <w:rPr>
                <w:rFonts w:asciiTheme="majorHAnsi" w:hAnsiTheme="majorHAnsi" w:cstheme="majorHAnsi"/>
              </w:rPr>
            </w:pPr>
            <w:r w:rsidRPr="001479F6">
              <w:rPr>
                <w:rFonts w:asciiTheme="majorHAnsi" w:hAnsiTheme="majorHAnsi" w:cstheme="majorHAnsi"/>
              </w:rPr>
              <w:t>Primary Responsibilities</w:t>
            </w:r>
          </w:p>
        </w:tc>
        <w:tc>
          <w:tcPr>
            <w:tcW w:w="6630" w:type="dxa"/>
            <w:tcBorders>
              <w:top w:val="single" w:sz="2" w:space="0" w:color="auto"/>
              <w:left w:val="single" w:sz="2" w:space="0" w:color="auto"/>
              <w:bottom w:val="single" w:sz="2" w:space="0" w:color="auto"/>
              <w:right w:val="single" w:sz="2" w:space="0" w:color="auto"/>
            </w:tcBorders>
          </w:tcPr>
          <w:p w:rsidR="00EB68BC" w:rsidRPr="001479F6" w:rsidRDefault="00EB68BC" w:rsidP="00EB68BC">
            <w:pPr>
              <w:pStyle w:val="ListParagraph"/>
              <w:numPr>
                <w:ilvl w:val="0"/>
                <w:numId w:val="1"/>
              </w:numPr>
              <w:ind w:left="360"/>
              <w:rPr>
                <w:rFonts w:asciiTheme="majorHAnsi" w:hAnsiTheme="majorHAnsi" w:cstheme="majorHAnsi"/>
              </w:rPr>
            </w:pPr>
            <w:r w:rsidRPr="001479F6">
              <w:rPr>
                <w:rFonts w:asciiTheme="majorHAnsi" w:hAnsiTheme="majorHAnsi" w:cstheme="majorHAnsi"/>
                <w:lang w:val="en"/>
              </w:rPr>
              <w:t>Serves as</w:t>
            </w:r>
            <w:r w:rsidRPr="001479F6">
              <w:rPr>
                <w:rFonts w:asciiTheme="majorHAnsi" w:hAnsiTheme="majorHAnsi" w:cstheme="majorHAnsi"/>
              </w:rPr>
              <w:t xml:space="preserve"> a principal member of the </w:t>
            </w:r>
            <w:r>
              <w:rPr>
                <w:rFonts w:asciiTheme="majorHAnsi" w:hAnsiTheme="majorHAnsi" w:cstheme="majorHAnsi"/>
              </w:rPr>
              <w:t>attorney general’s</w:t>
            </w:r>
            <w:r w:rsidRPr="001479F6">
              <w:rPr>
                <w:rFonts w:asciiTheme="majorHAnsi" w:hAnsiTheme="majorHAnsi" w:cstheme="majorHAnsi"/>
              </w:rPr>
              <w:t xml:space="preserve"> senior management team.</w:t>
            </w:r>
          </w:p>
          <w:p w:rsidR="00EB68BC" w:rsidRPr="001479F6" w:rsidRDefault="00EB68BC" w:rsidP="00EB68BC">
            <w:pPr>
              <w:pStyle w:val="ListParagraph"/>
              <w:numPr>
                <w:ilvl w:val="0"/>
                <w:numId w:val="1"/>
              </w:numPr>
              <w:ind w:left="360"/>
              <w:rPr>
                <w:rFonts w:asciiTheme="majorHAnsi" w:hAnsiTheme="majorHAnsi" w:cstheme="majorHAnsi"/>
              </w:rPr>
            </w:pPr>
            <w:r w:rsidRPr="001479F6">
              <w:rPr>
                <w:rFonts w:asciiTheme="majorHAnsi" w:hAnsiTheme="majorHAnsi" w:cstheme="majorHAnsi"/>
              </w:rPr>
              <w:t xml:space="preserve">Advises and assists the </w:t>
            </w:r>
            <w:r w:rsidR="009C60AB">
              <w:rPr>
                <w:rFonts w:asciiTheme="majorHAnsi" w:hAnsiTheme="majorHAnsi" w:cstheme="majorHAnsi"/>
              </w:rPr>
              <w:t>Attorney General and Deputy Attorney G</w:t>
            </w:r>
            <w:r w:rsidR="009C60AB" w:rsidRPr="00B905A7">
              <w:rPr>
                <w:rFonts w:asciiTheme="majorHAnsi" w:hAnsiTheme="majorHAnsi" w:cstheme="majorHAnsi"/>
              </w:rPr>
              <w:t>eneral</w:t>
            </w:r>
            <w:r w:rsidR="009C60AB" w:rsidRPr="001479F6">
              <w:rPr>
                <w:rFonts w:asciiTheme="majorHAnsi" w:hAnsiTheme="majorHAnsi" w:cstheme="majorHAnsi"/>
              </w:rPr>
              <w:t xml:space="preserve"> </w:t>
            </w:r>
            <w:r w:rsidRPr="001479F6">
              <w:rPr>
                <w:rFonts w:asciiTheme="majorHAnsi" w:hAnsiTheme="majorHAnsi" w:cstheme="majorHAnsi"/>
              </w:rPr>
              <w:t>i</w:t>
            </w:r>
            <w:r>
              <w:rPr>
                <w:rFonts w:asciiTheme="majorHAnsi" w:hAnsiTheme="majorHAnsi" w:cstheme="majorHAnsi"/>
              </w:rPr>
              <w:t>n formulating and implementing d</w:t>
            </w:r>
            <w:r w:rsidRPr="001479F6">
              <w:rPr>
                <w:rFonts w:asciiTheme="majorHAnsi" w:hAnsiTheme="majorHAnsi" w:cstheme="majorHAnsi"/>
              </w:rPr>
              <w:t>epartmental policies and programs pertaining to a broad range of civil justice, federal and local law enforcement and public safety matters.</w:t>
            </w:r>
          </w:p>
          <w:p w:rsidR="00EB68BC" w:rsidRPr="001479F6" w:rsidRDefault="00EB68BC" w:rsidP="009C60AB">
            <w:pPr>
              <w:pStyle w:val="ListParagraph"/>
              <w:numPr>
                <w:ilvl w:val="0"/>
                <w:numId w:val="1"/>
              </w:numPr>
              <w:ind w:left="360"/>
              <w:rPr>
                <w:rFonts w:asciiTheme="majorHAnsi" w:hAnsiTheme="majorHAnsi" w:cstheme="majorHAnsi"/>
              </w:rPr>
            </w:pPr>
            <w:r w:rsidRPr="001479F6">
              <w:rPr>
                <w:rFonts w:asciiTheme="majorHAnsi" w:hAnsiTheme="majorHAnsi" w:cstheme="majorHAnsi"/>
              </w:rPr>
              <w:t xml:space="preserve">Shares with the </w:t>
            </w:r>
            <w:r w:rsidR="009C60AB">
              <w:rPr>
                <w:rFonts w:asciiTheme="majorHAnsi" w:hAnsiTheme="majorHAnsi" w:cstheme="majorHAnsi"/>
              </w:rPr>
              <w:t>D</w:t>
            </w:r>
            <w:r>
              <w:rPr>
                <w:rFonts w:asciiTheme="majorHAnsi" w:hAnsiTheme="majorHAnsi" w:cstheme="majorHAnsi"/>
              </w:rPr>
              <w:t xml:space="preserve">eputy </w:t>
            </w:r>
            <w:r w:rsidR="009C60AB">
              <w:rPr>
                <w:rFonts w:asciiTheme="majorHAnsi" w:hAnsiTheme="majorHAnsi" w:cstheme="majorHAnsi"/>
              </w:rPr>
              <w:t>A</w:t>
            </w:r>
            <w:r>
              <w:rPr>
                <w:rFonts w:asciiTheme="majorHAnsi" w:hAnsiTheme="majorHAnsi" w:cstheme="majorHAnsi"/>
              </w:rPr>
              <w:t xml:space="preserve">ttorney </w:t>
            </w:r>
            <w:r w:rsidR="009C60AB">
              <w:rPr>
                <w:rFonts w:asciiTheme="majorHAnsi" w:hAnsiTheme="majorHAnsi" w:cstheme="majorHAnsi"/>
              </w:rPr>
              <w:t>G</w:t>
            </w:r>
            <w:r>
              <w:rPr>
                <w:rFonts w:asciiTheme="majorHAnsi" w:hAnsiTheme="majorHAnsi" w:cstheme="majorHAnsi"/>
              </w:rPr>
              <w:t>eneral</w:t>
            </w:r>
            <w:r w:rsidRPr="001479F6">
              <w:rPr>
                <w:rFonts w:asciiTheme="majorHAnsi" w:hAnsiTheme="majorHAnsi" w:cstheme="majorHAnsi"/>
              </w:rPr>
              <w:t xml:space="preserve"> oversight responsibility for the Office of Tribal Justice.</w:t>
            </w:r>
          </w:p>
        </w:tc>
      </w:tr>
      <w:tr w:rsidR="00EB68BC" w:rsidRPr="001479F6" w:rsidTr="00EB68BC">
        <w:tc>
          <w:tcPr>
            <w:tcW w:w="261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479F6" w:rsidRDefault="00EB68BC" w:rsidP="00EB68BC">
            <w:pPr>
              <w:contextualSpacing/>
              <w:rPr>
                <w:rFonts w:asciiTheme="majorHAnsi" w:hAnsiTheme="majorHAnsi" w:cstheme="majorHAnsi"/>
              </w:rPr>
            </w:pPr>
            <w:r w:rsidRPr="001479F6">
              <w:rPr>
                <w:rFonts w:asciiTheme="majorHAnsi" w:hAnsiTheme="majorHAnsi" w:cstheme="majorHAnsi"/>
              </w:rPr>
              <w:t>Strategic Goals and Priorities</w:t>
            </w:r>
          </w:p>
        </w:tc>
        <w:tc>
          <w:tcPr>
            <w:tcW w:w="6630" w:type="dxa"/>
            <w:tcBorders>
              <w:top w:val="single" w:sz="2" w:space="0" w:color="auto"/>
              <w:left w:val="single" w:sz="2" w:space="0" w:color="auto"/>
              <w:bottom w:val="single" w:sz="2" w:space="0" w:color="auto"/>
              <w:right w:val="single" w:sz="2" w:space="0" w:color="auto"/>
            </w:tcBorders>
            <w:vAlign w:val="center"/>
          </w:tcPr>
          <w:p w:rsidR="00EB68BC" w:rsidRPr="001479F6" w:rsidRDefault="00EB68BC" w:rsidP="00EB68BC">
            <w:pPr>
              <w:ind w:left="72"/>
              <w:contextualSpacing/>
              <w:jc w:val="center"/>
              <w:rPr>
                <w:rFonts w:asciiTheme="majorHAnsi" w:hAnsiTheme="majorHAnsi" w:cstheme="majorHAnsi"/>
              </w:rPr>
            </w:pPr>
          </w:p>
          <w:p w:rsidR="00EB68BC" w:rsidRPr="001479F6" w:rsidRDefault="00EB68BC" w:rsidP="00EB68BC">
            <w:pPr>
              <w:ind w:left="72"/>
              <w:contextualSpacing/>
              <w:jc w:val="center"/>
              <w:rPr>
                <w:rFonts w:asciiTheme="majorHAnsi" w:hAnsiTheme="majorHAnsi" w:cstheme="majorHAnsi"/>
              </w:rPr>
            </w:pPr>
          </w:p>
          <w:p w:rsidR="00EB68BC" w:rsidRPr="001479F6" w:rsidRDefault="00EB68BC" w:rsidP="00EB68BC">
            <w:pPr>
              <w:ind w:left="72"/>
              <w:contextualSpacing/>
              <w:jc w:val="center"/>
              <w:rPr>
                <w:rFonts w:asciiTheme="majorHAnsi" w:hAnsiTheme="majorHAnsi" w:cstheme="majorHAnsi"/>
              </w:rPr>
            </w:pPr>
            <w:r>
              <w:rPr>
                <w:rFonts w:asciiTheme="majorHAnsi" w:hAnsiTheme="majorHAnsi" w:cstheme="majorHAnsi"/>
              </w:rPr>
              <w:t>[Depends on policy priorities of the administration]</w:t>
            </w:r>
          </w:p>
          <w:p w:rsidR="00EB68BC" w:rsidRPr="001479F6" w:rsidRDefault="00EB68BC" w:rsidP="00EB68BC">
            <w:pPr>
              <w:ind w:left="72"/>
              <w:contextualSpacing/>
              <w:jc w:val="center"/>
              <w:rPr>
                <w:rFonts w:asciiTheme="majorHAnsi" w:hAnsiTheme="majorHAnsi" w:cstheme="majorHAnsi"/>
              </w:rPr>
            </w:pPr>
          </w:p>
          <w:p w:rsidR="00EB68BC" w:rsidRPr="001479F6" w:rsidRDefault="00EB68BC" w:rsidP="00EB68BC">
            <w:pPr>
              <w:contextualSpacing/>
              <w:rPr>
                <w:rFonts w:asciiTheme="majorHAnsi" w:hAnsiTheme="majorHAnsi" w:cstheme="majorHAnsi"/>
              </w:rPr>
            </w:pPr>
          </w:p>
        </w:tc>
      </w:tr>
      <w:tr w:rsidR="00EB68BC" w:rsidRPr="001479F6"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1479F6" w:rsidRDefault="00EB68BC" w:rsidP="00EB68BC">
            <w:pPr>
              <w:contextualSpacing/>
              <w:jc w:val="center"/>
              <w:rPr>
                <w:rFonts w:asciiTheme="majorHAnsi" w:hAnsiTheme="majorHAnsi" w:cstheme="majorHAnsi"/>
                <w:b/>
              </w:rPr>
            </w:pPr>
            <w:r w:rsidRPr="001479F6">
              <w:rPr>
                <w:rFonts w:asciiTheme="majorHAnsi" w:hAnsiTheme="majorHAnsi" w:cstheme="majorHAnsi"/>
                <w:b/>
              </w:rPr>
              <w:t>REQUIREMENTS AND COMPETENCIES</w:t>
            </w:r>
          </w:p>
        </w:tc>
      </w:tr>
      <w:tr w:rsidR="00EB68BC" w:rsidRPr="001479F6" w:rsidTr="00EB68BC">
        <w:tc>
          <w:tcPr>
            <w:tcW w:w="261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479F6" w:rsidRDefault="00EB68BC" w:rsidP="00EB68BC">
            <w:pPr>
              <w:contextualSpacing/>
              <w:rPr>
                <w:rFonts w:asciiTheme="majorHAnsi" w:hAnsiTheme="majorHAnsi" w:cstheme="majorHAnsi"/>
              </w:rPr>
            </w:pPr>
            <w:r w:rsidRPr="001479F6">
              <w:rPr>
                <w:rFonts w:asciiTheme="majorHAnsi" w:hAnsiTheme="majorHAnsi" w:cstheme="majorHAnsi"/>
              </w:rPr>
              <w:t>Requirements</w:t>
            </w:r>
          </w:p>
        </w:tc>
        <w:tc>
          <w:tcPr>
            <w:tcW w:w="6630" w:type="dxa"/>
            <w:tcBorders>
              <w:top w:val="single" w:sz="2" w:space="0" w:color="auto"/>
              <w:left w:val="single" w:sz="2" w:space="0" w:color="auto"/>
              <w:bottom w:val="single" w:sz="2" w:space="0" w:color="auto"/>
              <w:right w:val="single" w:sz="2" w:space="0" w:color="auto"/>
            </w:tcBorders>
          </w:tcPr>
          <w:p w:rsidR="00EB68BC" w:rsidRPr="001479F6" w:rsidRDefault="00EB68BC" w:rsidP="00EB68BC">
            <w:pPr>
              <w:pStyle w:val="ListParagraph"/>
              <w:numPr>
                <w:ilvl w:val="0"/>
                <w:numId w:val="28"/>
              </w:numPr>
              <w:ind w:left="432"/>
              <w:rPr>
                <w:rFonts w:asciiTheme="majorHAnsi" w:hAnsiTheme="majorHAnsi" w:cstheme="majorHAnsi"/>
                <w:bCs/>
              </w:rPr>
            </w:pPr>
            <w:r w:rsidRPr="001479F6">
              <w:rPr>
                <w:rFonts w:asciiTheme="majorHAnsi" w:hAnsiTheme="majorHAnsi" w:cstheme="majorHAnsi"/>
                <w:bCs/>
              </w:rPr>
              <w:t>Distinguished legal career</w:t>
            </w:r>
          </w:p>
          <w:p w:rsidR="00EB68BC" w:rsidRPr="001479F6" w:rsidRDefault="00EB68BC" w:rsidP="00EB68BC">
            <w:pPr>
              <w:pStyle w:val="ListParagraph"/>
              <w:numPr>
                <w:ilvl w:val="0"/>
                <w:numId w:val="28"/>
              </w:numPr>
              <w:ind w:left="432"/>
              <w:rPr>
                <w:rFonts w:asciiTheme="majorHAnsi" w:hAnsiTheme="majorHAnsi" w:cstheme="majorHAnsi"/>
                <w:bCs/>
              </w:rPr>
            </w:pPr>
            <w:r w:rsidRPr="001479F6">
              <w:rPr>
                <w:rFonts w:asciiTheme="majorHAnsi" w:hAnsiTheme="majorHAnsi" w:cstheme="majorHAnsi"/>
                <w:bCs/>
              </w:rPr>
              <w:t>Extensive management experience</w:t>
            </w:r>
          </w:p>
          <w:p w:rsidR="00EB68BC" w:rsidRPr="001479F6" w:rsidRDefault="00EB68BC" w:rsidP="00EB68BC">
            <w:pPr>
              <w:pStyle w:val="ListParagraph"/>
              <w:numPr>
                <w:ilvl w:val="0"/>
                <w:numId w:val="28"/>
              </w:numPr>
              <w:ind w:left="432"/>
              <w:rPr>
                <w:rFonts w:asciiTheme="majorHAnsi" w:hAnsiTheme="majorHAnsi" w:cstheme="majorHAnsi"/>
                <w:bCs/>
              </w:rPr>
            </w:pPr>
            <w:r w:rsidRPr="001479F6">
              <w:rPr>
                <w:rFonts w:asciiTheme="majorHAnsi" w:hAnsiTheme="majorHAnsi" w:cstheme="majorHAnsi"/>
                <w:bCs/>
              </w:rPr>
              <w:t>Experience in civil law</w:t>
            </w:r>
          </w:p>
          <w:p w:rsidR="00EB68BC" w:rsidRPr="001479F6" w:rsidRDefault="00EB68BC" w:rsidP="00EB68BC">
            <w:pPr>
              <w:pStyle w:val="ListParagraph"/>
              <w:numPr>
                <w:ilvl w:val="0"/>
                <w:numId w:val="28"/>
              </w:numPr>
              <w:ind w:left="432"/>
              <w:rPr>
                <w:rFonts w:asciiTheme="majorHAnsi" w:hAnsiTheme="majorHAnsi" w:cstheme="majorHAnsi"/>
                <w:bCs/>
              </w:rPr>
            </w:pPr>
            <w:r w:rsidRPr="001479F6">
              <w:rPr>
                <w:rFonts w:asciiTheme="majorHAnsi" w:hAnsiTheme="majorHAnsi" w:cstheme="majorHAnsi"/>
                <w:bCs/>
              </w:rPr>
              <w:t>Experience in government preferred</w:t>
            </w:r>
          </w:p>
        </w:tc>
      </w:tr>
      <w:tr w:rsidR="00EB68BC" w:rsidRPr="001479F6" w:rsidTr="00EB68BC">
        <w:tc>
          <w:tcPr>
            <w:tcW w:w="261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479F6" w:rsidRDefault="00EB68BC" w:rsidP="00EB68BC">
            <w:pPr>
              <w:contextualSpacing/>
              <w:rPr>
                <w:rFonts w:asciiTheme="majorHAnsi" w:hAnsiTheme="majorHAnsi" w:cstheme="majorHAnsi"/>
              </w:rPr>
            </w:pPr>
            <w:r w:rsidRPr="001479F6">
              <w:rPr>
                <w:rFonts w:asciiTheme="majorHAnsi" w:hAnsiTheme="majorHAnsi" w:cstheme="majorHAnsi"/>
              </w:rPr>
              <w:t>Competencies</w:t>
            </w:r>
          </w:p>
        </w:tc>
        <w:tc>
          <w:tcPr>
            <w:tcW w:w="6630" w:type="dxa"/>
            <w:tcBorders>
              <w:top w:val="single" w:sz="2" w:space="0" w:color="auto"/>
              <w:left w:val="single" w:sz="2" w:space="0" w:color="auto"/>
              <w:bottom w:val="single" w:sz="2" w:space="0" w:color="auto"/>
              <w:right w:val="single" w:sz="2" w:space="0" w:color="auto"/>
            </w:tcBorders>
          </w:tcPr>
          <w:p w:rsidR="00EB68BC" w:rsidRPr="001479F6" w:rsidRDefault="00EB68BC" w:rsidP="00EB68BC">
            <w:pPr>
              <w:pStyle w:val="ListParagraph"/>
              <w:numPr>
                <w:ilvl w:val="0"/>
                <w:numId w:val="4"/>
              </w:numPr>
              <w:rPr>
                <w:rFonts w:asciiTheme="majorHAnsi" w:hAnsiTheme="majorHAnsi" w:cstheme="majorHAnsi"/>
                <w:bCs/>
              </w:rPr>
            </w:pPr>
            <w:r w:rsidRPr="001479F6">
              <w:rPr>
                <w:rFonts w:asciiTheme="majorHAnsi" w:hAnsiTheme="majorHAnsi" w:cstheme="majorHAnsi"/>
                <w:bCs/>
                <w:i/>
              </w:rPr>
              <w:t>Strategic Orientation:</w:t>
            </w:r>
            <w:r w:rsidRPr="001479F6">
              <w:rPr>
                <w:rFonts w:asciiTheme="majorHAnsi" w:hAnsiTheme="majorHAnsi" w:cstheme="majorHAnsi"/>
                <w:bCs/>
              </w:rPr>
              <w:t xml:space="preserve"> Demonstrates complex thinking abilities, incorporating both analytical and conceptual abilities to manage and develop legal plans and strategies.</w:t>
            </w:r>
          </w:p>
          <w:p w:rsidR="00EB68BC" w:rsidRPr="001479F6" w:rsidRDefault="00EB68BC" w:rsidP="00EB68BC">
            <w:pPr>
              <w:pStyle w:val="ListParagraph"/>
              <w:numPr>
                <w:ilvl w:val="0"/>
                <w:numId w:val="4"/>
              </w:numPr>
              <w:rPr>
                <w:rFonts w:asciiTheme="majorHAnsi" w:hAnsiTheme="majorHAnsi" w:cstheme="majorHAnsi"/>
                <w:bCs/>
              </w:rPr>
            </w:pPr>
            <w:r w:rsidRPr="001479F6">
              <w:rPr>
                <w:rFonts w:asciiTheme="majorHAnsi" w:hAnsiTheme="majorHAnsi" w:cstheme="majorHAnsi"/>
                <w:bCs/>
                <w:i/>
              </w:rPr>
              <w:t>Results Orientation</w:t>
            </w:r>
            <w:r w:rsidRPr="001479F6">
              <w:rPr>
                <w:rFonts w:asciiTheme="majorHAnsi" w:hAnsiTheme="majorHAnsi" w:cstheme="majorHAnsi"/>
                <w:bCs/>
              </w:rPr>
              <w:t>: Demonstrated ability to be proactive, exercise independent judgment</w:t>
            </w:r>
            <w:r>
              <w:rPr>
                <w:rFonts w:asciiTheme="majorHAnsi" w:hAnsiTheme="majorHAnsi" w:cstheme="majorHAnsi"/>
                <w:bCs/>
              </w:rPr>
              <w:t xml:space="preserve"> and</w:t>
            </w:r>
            <w:r w:rsidRPr="001479F6">
              <w:rPr>
                <w:rFonts w:asciiTheme="majorHAnsi" w:hAnsiTheme="majorHAnsi" w:cstheme="majorHAnsi"/>
                <w:bCs/>
              </w:rPr>
              <w:t xml:space="preserve"> manage multiple projects simultaneously. A strong work ethic and a track record of producing high quality work under deadline pressures.</w:t>
            </w:r>
          </w:p>
          <w:p w:rsidR="00EB68BC" w:rsidRPr="001479F6" w:rsidRDefault="00EB68BC" w:rsidP="00EB68BC">
            <w:pPr>
              <w:pStyle w:val="ListParagraph"/>
              <w:numPr>
                <w:ilvl w:val="0"/>
                <w:numId w:val="4"/>
              </w:numPr>
              <w:rPr>
                <w:rFonts w:asciiTheme="majorHAnsi" w:hAnsiTheme="majorHAnsi" w:cstheme="majorHAnsi"/>
                <w:bCs/>
              </w:rPr>
            </w:pPr>
            <w:r w:rsidRPr="001479F6">
              <w:rPr>
                <w:rFonts w:asciiTheme="majorHAnsi" w:hAnsiTheme="majorHAnsi" w:cstheme="majorHAnsi"/>
                <w:bCs/>
                <w:i/>
              </w:rPr>
              <w:t>Team Leadership</w:t>
            </w:r>
            <w:r w:rsidRPr="001479F6">
              <w:rPr>
                <w:rFonts w:asciiTheme="majorHAnsi" w:hAnsiTheme="majorHAnsi" w:cstheme="majorHAnsi"/>
                <w:bCs/>
              </w:rPr>
              <w:t>: Experience effectively managing large staff of legal and administrative support professionals.</w:t>
            </w:r>
          </w:p>
          <w:p w:rsidR="00EB68BC" w:rsidRPr="001479F6" w:rsidRDefault="00EB68BC" w:rsidP="00EB68BC">
            <w:pPr>
              <w:pStyle w:val="ListParagraph"/>
              <w:numPr>
                <w:ilvl w:val="0"/>
                <w:numId w:val="4"/>
              </w:numPr>
              <w:rPr>
                <w:rFonts w:asciiTheme="majorHAnsi" w:hAnsiTheme="majorHAnsi" w:cstheme="majorHAnsi"/>
                <w:bCs/>
                <w:i/>
              </w:rPr>
            </w:pPr>
            <w:r w:rsidRPr="001479F6">
              <w:rPr>
                <w:rFonts w:asciiTheme="majorHAnsi" w:hAnsiTheme="majorHAnsi" w:cstheme="majorHAnsi"/>
                <w:bCs/>
                <w:i/>
              </w:rPr>
              <w:t xml:space="preserve">Collaboration &amp; Influencing: </w:t>
            </w:r>
            <w:r w:rsidRPr="001479F6">
              <w:rPr>
                <w:rFonts w:asciiTheme="majorHAnsi" w:hAnsiTheme="majorHAnsi" w:cstheme="majorHAnsi"/>
                <w:bCs/>
              </w:rPr>
              <w:t>Proven track record of creating and managing relationships with peer executives inside the organization, outside counsel</w:t>
            </w:r>
            <w:r>
              <w:rPr>
                <w:rFonts w:asciiTheme="majorHAnsi" w:hAnsiTheme="majorHAnsi" w:cstheme="majorHAnsi"/>
                <w:bCs/>
              </w:rPr>
              <w:t xml:space="preserve"> and</w:t>
            </w:r>
            <w:r w:rsidRPr="001479F6">
              <w:rPr>
                <w:rFonts w:asciiTheme="majorHAnsi" w:hAnsiTheme="majorHAnsi" w:cstheme="majorHAnsi"/>
                <w:bCs/>
              </w:rPr>
              <w:t xml:space="preserve"> third parties/institutions.</w:t>
            </w:r>
          </w:p>
        </w:tc>
      </w:tr>
      <w:tr w:rsidR="00EB68BC" w:rsidRPr="001479F6"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1479F6" w:rsidRDefault="00EB68BC" w:rsidP="00EB68BC">
            <w:pPr>
              <w:contextualSpacing/>
              <w:jc w:val="center"/>
              <w:rPr>
                <w:rFonts w:asciiTheme="majorHAnsi" w:hAnsiTheme="majorHAnsi" w:cstheme="majorHAnsi"/>
                <w:b/>
              </w:rPr>
            </w:pPr>
            <w:r w:rsidRPr="001479F6">
              <w:rPr>
                <w:rFonts w:asciiTheme="majorHAnsi" w:hAnsiTheme="majorHAnsi" w:cstheme="majorHAnsi"/>
                <w:b/>
              </w:rPr>
              <w:t>PAST APPOINTEES</w:t>
            </w:r>
          </w:p>
        </w:tc>
      </w:tr>
      <w:tr w:rsidR="00EB68BC" w:rsidRPr="001479F6"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1479F6" w:rsidRDefault="00EB68BC" w:rsidP="00EB68BC">
            <w:pPr>
              <w:contextualSpacing/>
              <w:rPr>
                <w:rFonts w:asciiTheme="majorHAnsi" w:hAnsiTheme="majorHAnsi" w:cstheme="majorHAnsi"/>
              </w:rPr>
            </w:pPr>
            <w:r w:rsidRPr="001479F6">
              <w:rPr>
                <w:rFonts w:asciiTheme="majorHAnsi" w:hAnsiTheme="majorHAnsi" w:cstheme="majorHAnsi"/>
              </w:rPr>
              <w:t xml:space="preserve">Bill Baer, 2016-present: Assistant Attorney General of the Justice Department’s antitrust division; Private Practice; </w:t>
            </w:r>
            <w:r w:rsidRPr="001479F6">
              <w:rPr>
                <w:rFonts w:asciiTheme="majorHAnsi" w:hAnsiTheme="majorHAnsi" w:cstheme="majorHAnsi"/>
                <w:lang w:val="en"/>
              </w:rPr>
              <w:t>Director, Bureau of Competition at the Federal Trade Commission</w:t>
            </w:r>
          </w:p>
        </w:tc>
      </w:tr>
      <w:tr w:rsidR="00EB68BC" w:rsidRPr="001479F6"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1479F6" w:rsidRDefault="00EB68BC" w:rsidP="00EB68BC">
            <w:pPr>
              <w:contextualSpacing/>
              <w:rPr>
                <w:rFonts w:asciiTheme="majorHAnsi" w:hAnsiTheme="majorHAnsi" w:cstheme="majorHAnsi"/>
              </w:rPr>
            </w:pPr>
            <w:r w:rsidRPr="001479F6">
              <w:rPr>
                <w:rFonts w:asciiTheme="majorHAnsi" w:hAnsiTheme="majorHAnsi" w:cstheme="majorHAnsi"/>
              </w:rPr>
              <w:t>Stuart Delery, 2014-2016: Chief of the Civil Division and Top Aide, Department of Justice.</w:t>
            </w:r>
          </w:p>
        </w:tc>
      </w:tr>
      <w:tr w:rsidR="00EB68BC" w:rsidRPr="001479F6"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1479F6" w:rsidRDefault="00EB68BC" w:rsidP="00EB68BC">
            <w:pPr>
              <w:contextualSpacing/>
              <w:rPr>
                <w:rFonts w:asciiTheme="majorHAnsi" w:hAnsiTheme="majorHAnsi" w:cstheme="majorHAnsi"/>
              </w:rPr>
            </w:pPr>
            <w:r w:rsidRPr="001479F6">
              <w:rPr>
                <w:rFonts w:asciiTheme="majorHAnsi" w:hAnsiTheme="majorHAnsi" w:cstheme="majorHAnsi"/>
              </w:rPr>
              <w:t>Tony West, 2012-2014:  Assistant Attorney General for the Civil Division; Private Practice; Special Assistant Attorney General in California.</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142" w:name="_Toc465779706"/>
      <w:r w:rsidRPr="0017272D">
        <w:t>POSITION DESCRIPTION</w:t>
      </w:r>
      <w:bookmarkEnd w:id="142"/>
    </w:p>
    <w:p w:rsidR="00EB68BC" w:rsidRPr="00661AE5" w:rsidRDefault="00EB68BC" w:rsidP="00EB68BC">
      <w:pPr>
        <w:pStyle w:val="Heading1"/>
        <w:spacing w:before="120"/>
      </w:pPr>
      <w:bookmarkStart w:id="143" w:name="_director,_bureau_of"/>
      <w:bookmarkStart w:id="144" w:name="_Toc465846365"/>
      <w:bookmarkEnd w:id="143"/>
      <w:r>
        <w:t xml:space="preserve">director, bureau of alcohol, tobacco, firearms and explosives, </w:t>
      </w:r>
      <w:r w:rsidRPr="00661AE5">
        <w:t>Department</w:t>
      </w:r>
      <w:r>
        <w:t xml:space="preserve"> of justice</w:t>
      </w:r>
      <w:bookmarkEnd w:id="144"/>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9"/>
        <w:gridCol w:w="6617"/>
      </w:tblGrid>
      <w:tr w:rsidR="00EB68BC" w:rsidRPr="0023167A"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23167A" w:rsidRDefault="00EB68BC" w:rsidP="00EB68BC">
            <w:pPr>
              <w:contextualSpacing/>
              <w:jc w:val="center"/>
              <w:rPr>
                <w:rFonts w:asciiTheme="majorHAnsi" w:hAnsiTheme="majorHAnsi" w:cstheme="majorHAnsi"/>
                <w:b/>
              </w:rPr>
            </w:pPr>
            <w:r w:rsidRPr="0023167A">
              <w:rPr>
                <w:rFonts w:asciiTheme="majorHAnsi" w:hAnsiTheme="majorHAnsi" w:cstheme="majorHAnsi"/>
                <w:b/>
              </w:rPr>
              <w:t>OVERVIEW</w:t>
            </w:r>
          </w:p>
        </w:tc>
      </w:tr>
      <w:tr w:rsidR="00EB68BC" w:rsidRPr="0023167A"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3167A" w:rsidRDefault="00EB68BC" w:rsidP="00EB68BC">
            <w:pPr>
              <w:contextualSpacing/>
              <w:rPr>
                <w:rFonts w:asciiTheme="majorHAnsi" w:hAnsiTheme="majorHAnsi" w:cstheme="majorHAnsi"/>
              </w:rPr>
            </w:pPr>
            <w:r w:rsidRPr="0023167A">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rsidR="00EB68BC" w:rsidRPr="0023167A" w:rsidRDefault="00EB68BC" w:rsidP="00EB68BC">
            <w:pPr>
              <w:contextualSpacing/>
              <w:rPr>
                <w:rFonts w:asciiTheme="majorHAnsi" w:hAnsiTheme="majorHAnsi" w:cstheme="majorHAnsi"/>
                <w:bCs/>
              </w:rPr>
            </w:pPr>
            <w:r w:rsidRPr="0023167A">
              <w:rPr>
                <w:rFonts w:asciiTheme="majorHAnsi" w:hAnsiTheme="majorHAnsi" w:cstheme="majorHAnsi"/>
                <w:bCs/>
              </w:rPr>
              <w:t>Judiciary</w:t>
            </w:r>
          </w:p>
        </w:tc>
      </w:tr>
      <w:tr w:rsidR="00EB68BC" w:rsidRPr="0023167A"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3167A" w:rsidRDefault="00EB68BC" w:rsidP="00EB68BC">
            <w:pPr>
              <w:contextualSpacing/>
              <w:rPr>
                <w:rFonts w:asciiTheme="majorHAnsi" w:hAnsiTheme="majorHAnsi" w:cstheme="majorHAnsi"/>
              </w:rPr>
            </w:pPr>
            <w:r w:rsidRPr="0023167A">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EB68BC" w:rsidRPr="0023167A" w:rsidRDefault="00EB68BC" w:rsidP="00EB68BC">
            <w:pPr>
              <w:contextualSpacing/>
              <w:rPr>
                <w:rFonts w:asciiTheme="majorHAnsi" w:hAnsiTheme="majorHAnsi" w:cstheme="majorHAnsi"/>
              </w:rPr>
            </w:pPr>
            <w:r>
              <w:rPr>
                <w:rFonts w:asciiTheme="majorHAnsi" w:hAnsiTheme="majorHAnsi" w:cstheme="majorHAnsi"/>
                <w:color w:val="000000"/>
                <w:lang w:val="en"/>
              </w:rPr>
              <w:t>The Bureau of Alcohol, Tobacco, Firearms and Explosives (ATF)</w:t>
            </w:r>
            <w:r w:rsidRPr="0023167A">
              <w:rPr>
                <w:rFonts w:asciiTheme="majorHAnsi" w:hAnsiTheme="majorHAnsi" w:cstheme="majorHAnsi"/>
                <w:color w:val="000000"/>
                <w:lang w:val="en"/>
              </w:rPr>
              <w:t xml:space="preserve"> protects the public from crimes involving firearms, explosives, arson</w:t>
            </w:r>
            <w:r>
              <w:rPr>
                <w:rFonts w:asciiTheme="majorHAnsi" w:hAnsiTheme="majorHAnsi" w:cstheme="majorHAnsi"/>
                <w:color w:val="000000"/>
                <w:lang w:val="en"/>
              </w:rPr>
              <w:t xml:space="preserve"> and</w:t>
            </w:r>
            <w:r w:rsidRPr="0023167A">
              <w:rPr>
                <w:rFonts w:asciiTheme="majorHAnsi" w:hAnsiTheme="majorHAnsi" w:cstheme="majorHAnsi"/>
                <w:color w:val="000000"/>
                <w:lang w:val="en"/>
              </w:rPr>
              <w:t xml:space="preserve"> the diversion of alcohol and tobacco products; regulates lawful commerce in firearms and explosives; and provides worldwide support to law enforcement, public safety</w:t>
            </w:r>
            <w:r>
              <w:rPr>
                <w:rFonts w:asciiTheme="majorHAnsi" w:hAnsiTheme="majorHAnsi" w:cstheme="majorHAnsi"/>
                <w:color w:val="000000"/>
                <w:lang w:val="en"/>
              </w:rPr>
              <w:t xml:space="preserve"> and</w:t>
            </w:r>
            <w:r w:rsidRPr="0023167A">
              <w:rPr>
                <w:rFonts w:asciiTheme="majorHAnsi" w:hAnsiTheme="majorHAnsi" w:cstheme="majorHAnsi"/>
                <w:color w:val="000000"/>
                <w:lang w:val="en"/>
              </w:rPr>
              <w:t xml:space="preserve"> industry partners.</w:t>
            </w:r>
          </w:p>
        </w:tc>
      </w:tr>
      <w:tr w:rsidR="00EB68BC" w:rsidRPr="0023167A"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3167A" w:rsidRDefault="00EB68BC" w:rsidP="00EB68BC">
            <w:pPr>
              <w:contextualSpacing/>
              <w:rPr>
                <w:rFonts w:asciiTheme="majorHAnsi" w:hAnsiTheme="majorHAnsi" w:cstheme="majorHAnsi"/>
              </w:rPr>
            </w:pPr>
            <w:r w:rsidRPr="0023167A">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EB68BC" w:rsidRPr="0023167A" w:rsidRDefault="00EB68BC" w:rsidP="00EB68BC">
            <w:pPr>
              <w:contextualSpacing/>
              <w:rPr>
                <w:rFonts w:asciiTheme="majorHAnsi" w:hAnsiTheme="majorHAnsi" w:cstheme="majorHAnsi"/>
                <w:bCs/>
              </w:rPr>
            </w:pPr>
            <w:r w:rsidRPr="0023167A">
              <w:rPr>
                <w:rFonts w:asciiTheme="majorHAnsi" w:hAnsiTheme="majorHAnsi" w:cstheme="majorHAnsi"/>
                <w:bCs/>
              </w:rPr>
              <w:t xml:space="preserve">The </w:t>
            </w:r>
            <w:r>
              <w:rPr>
                <w:rFonts w:asciiTheme="majorHAnsi" w:hAnsiTheme="majorHAnsi" w:cstheme="majorHAnsi"/>
                <w:bCs/>
              </w:rPr>
              <w:t>director</w:t>
            </w:r>
            <w:r w:rsidRPr="0023167A">
              <w:rPr>
                <w:rFonts w:asciiTheme="majorHAnsi" w:hAnsiTheme="majorHAnsi" w:cstheme="majorHAnsi"/>
                <w:bCs/>
              </w:rPr>
              <w:t xml:space="preserve"> of ATF is responsible for the direction and supervision of one of the principal law enforcement agencies with the Department of Justice dedicated to preventing terrorism, reducing vi</w:t>
            </w:r>
            <w:r>
              <w:rPr>
                <w:rFonts w:asciiTheme="majorHAnsi" w:hAnsiTheme="majorHAnsi" w:cstheme="majorHAnsi"/>
                <w:bCs/>
              </w:rPr>
              <w:t>olent crime and protecting our n</w:t>
            </w:r>
            <w:r w:rsidRPr="0023167A">
              <w:rPr>
                <w:rFonts w:asciiTheme="majorHAnsi" w:hAnsiTheme="majorHAnsi" w:cstheme="majorHAnsi"/>
                <w:bCs/>
              </w:rPr>
              <w:t>ation.</w:t>
            </w:r>
          </w:p>
        </w:tc>
      </w:tr>
      <w:tr w:rsidR="00EB68BC" w:rsidRPr="0023167A"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3167A" w:rsidRDefault="00EB68BC" w:rsidP="00EB68BC">
            <w:pPr>
              <w:contextualSpacing/>
              <w:rPr>
                <w:rFonts w:asciiTheme="majorHAnsi" w:hAnsiTheme="majorHAnsi" w:cstheme="majorHAnsi"/>
                <w:i/>
              </w:rPr>
            </w:pPr>
            <w:r w:rsidRPr="0023167A">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EB68BC" w:rsidRPr="0023167A" w:rsidRDefault="00EB68BC" w:rsidP="00EB68BC">
            <w:pPr>
              <w:contextualSpacing/>
              <w:rPr>
                <w:rFonts w:asciiTheme="majorHAnsi" w:hAnsiTheme="majorHAnsi" w:cstheme="majorHAnsi"/>
                <w:bCs/>
              </w:rPr>
            </w:pPr>
            <w:r w:rsidRPr="0023167A">
              <w:rPr>
                <w:rFonts w:asciiTheme="majorHAnsi" w:hAnsiTheme="majorHAnsi" w:cstheme="majorHAnsi"/>
                <w:bCs/>
              </w:rPr>
              <w:t>Level III $170,400 (5 U.S.C. § 5314)</w:t>
            </w:r>
          </w:p>
        </w:tc>
      </w:tr>
      <w:tr w:rsidR="00EB68BC" w:rsidRPr="0023167A"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3167A" w:rsidRDefault="00EB68BC" w:rsidP="00EB68BC">
            <w:pPr>
              <w:contextualSpacing/>
              <w:rPr>
                <w:rFonts w:asciiTheme="majorHAnsi" w:hAnsiTheme="majorHAnsi" w:cstheme="majorHAnsi"/>
              </w:rPr>
            </w:pPr>
            <w:r w:rsidRPr="0023167A">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EB68BC" w:rsidRPr="0023167A" w:rsidRDefault="009C60AB" w:rsidP="00EB68BC">
            <w:pPr>
              <w:contextualSpacing/>
              <w:rPr>
                <w:rFonts w:asciiTheme="majorHAnsi" w:hAnsiTheme="majorHAnsi" w:cstheme="majorHAnsi"/>
              </w:rPr>
            </w:pPr>
            <w:r>
              <w:rPr>
                <w:rFonts w:asciiTheme="majorHAnsi" w:hAnsiTheme="majorHAnsi" w:cstheme="majorHAnsi"/>
              </w:rPr>
              <w:t>Attorney General and Deputy Attorney G</w:t>
            </w:r>
            <w:r w:rsidRPr="00B905A7">
              <w:rPr>
                <w:rFonts w:asciiTheme="majorHAnsi" w:hAnsiTheme="majorHAnsi" w:cstheme="majorHAnsi"/>
              </w:rPr>
              <w:t>eneral</w:t>
            </w:r>
          </w:p>
        </w:tc>
      </w:tr>
      <w:tr w:rsidR="00EB68BC" w:rsidRPr="0023167A"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23167A" w:rsidRDefault="00EB68BC" w:rsidP="00EB68BC">
            <w:pPr>
              <w:contextualSpacing/>
              <w:jc w:val="center"/>
              <w:rPr>
                <w:rFonts w:asciiTheme="majorHAnsi" w:hAnsiTheme="majorHAnsi" w:cstheme="majorHAnsi"/>
                <w:b/>
              </w:rPr>
            </w:pPr>
            <w:r w:rsidRPr="0023167A">
              <w:rPr>
                <w:rFonts w:asciiTheme="majorHAnsi" w:hAnsiTheme="majorHAnsi" w:cstheme="majorHAnsi"/>
                <w:b/>
              </w:rPr>
              <w:t>RESPONSIBILITIES</w:t>
            </w:r>
          </w:p>
        </w:tc>
      </w:tr>
      <w:tr w:rsidR="00EB68BC" w:rsidRPr="0023167A"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3167A" w:rsidRDefault="00EB68BC" w:rsidP="00EB68BC">
            <w:pPr>
              <w:contextualSpacing/>
              <w:rPr>
                <w:rFonts w:asciiTheme="majorHAnsi" w:hAnsiTheme="majorHAnsi" w:cstheme="majorHAnsi"/>
              </w:rPr>
            </w:pPr>
            <w:r w:rsidRPr="0023167A">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EB68BC" w:rsidRPr="0023167A" w:rsidRDefault="00EB68BC" w:rsidP="00EB68BC">
            <w:pPr>
              <w:contextualSpacing/>
              <w:rPr>
                <w:rFonts w:asciiTheme="majorHAnsi" w:hAnsiTheme="majorHAnsi" w:cstheme="majorHAnsi"/>
                <w:bCs/>
              </w:rPr>
            </w:pPr>
            <w:r>
              <w:rPr>
                <w:rFonts w:asciiTheme="majorHAnsi" w:hAnsiTheme="majorHAnsi" w:cstheme="majorHAnsi"/>
                <w:bCs/>
              </w:rPr>
              <w:t>The d</w:t>
            </w:r>
            <w:r w:rsidRPr="0023167A">
              <w:rPr>
                <w:rFonts w:asciiTheme="majorHAnsi" w:hAnsiTheme="majorHAnsi" w:cstheme="majorHAnsi"/>
                <w:bCs/>
              </w:rPr>
              <w:t xml:space="preserve">irector is responsible for managing an agency that in </w:t>
            </w:r>
            <w:r>
              <w:rPr>
                <w:rFonts w:asciiTheme="majorHAnsi" w:hAnsiTheme="majorHAnsi" w:cstheme="majorHAnsi"/>
                <w:bCs/>
              </w:rPr>
              <w:t xml:space="preserve">fiscal </w:t>
            </w:r>
            <w:r w:rsidRPr="0023167A">
              <w:rPr>
                <w:rFonts w:asciiTheme="majorHAnsi" w:hAnsiTheme="majorHAnsi" w:cstheme="majorHAnsi"/>
                <w:bCs/>
              </w:rPr>
              <w:t>2015 had a budget of $1,201 million, 5,101 positions</w:t>
            </w:r>
            <w:r>
              <w:rPr>
                <w:rFonts w:asciiTheme="majorHAnsi" w:hAnsiTheme="majorHAnsi" w:cstheme="majorHAnsi"/>
                <w:bCs/>
              </w:rPr>
              <w:t xml:space="preserve"> and</w:t>
            </w:r>
            <w:r w:rsidRPr="0023167A">
              <w:rPr>
                <w:rFonts w:asciiTheme="majorHAnsi" w:hAnsiTheme="majorHAnsi" w:cstheme="majorHAnsi"/>
                <w:bCs/>
              </w:rPr>
              <w:t xml:space="preserve"> 2,536 special agents.</w:t>
            </w:r>
          </w:p>
        </w:tc>
      </w:tr>
      <w:tr w:rsidR="00EB68BC" w:rsidRPr="0023167A"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3167A" w:rsidRDefault="00EB68BC" w:rsidP="00EB68BC">
            <w:pPr>
              <w:contextualSpacing/>
              <w:rPr>
                <w:rFonts w:asciiTheme="majorHAnsi" w:hAnsiTheme="majorHAnsi" w:cstheme="majorHAnsi"/>
              </w:rPr>
            </w:pPr>
            <w:r w:rsidRPr="0023167A">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EB68BC" w:rsidRPr="0023167A" w:rsidRDefault="00EB68BC" w:rsidP="00EB68BC">
            <w:pPr>
              <w:pStyle w:val="ListParagraph"/>
              <w:numPr>
                <w:ilvl w:val="0"/>
                <w:numId w:val="1"/>
              </w:numPr>
              <w:rPr>
                <w:rFonts w:asciiTheme="majorHAnsi" w:hAnsiTheme="majorHAnsi" w:cstheme="majorHAnsi"/>
              </w:rPr>
            </w:pPr>
            <w:r w:rsidRPr="0023167A">
              <w:rPr>
                <w:rFonts w:asciiTheme="majorHAnsi" w:hAnsiTheme="majorHAnsi" w:cstheme="majorHAnsi"/>
              </w:rPr>
              <w:t>Oversees the management of the Bureau of Alcohol, Tobacco, Firearms</w:t>
            </w:r>
            <w:r>
              <w:rPr>
                <w:rFonts w:asciiTheme="majorHAnsi" w:hAnsiTheme="majorHAnsi" w:cstheme="majorHAnsi"/>
              </w:rPr>
              <w:t xml:space="preserve"> and</w:t>
            </w:r>
            <w:r w:rsidRPr="0023167A">
              <w:rPr>
                <w:rFonts w:asciiTheme="majorHAnsi" w:hAnsiTheme="majorHAnsi" w:cstheme="majorHAnsi"/>
              </w:rPr>
              <w:t xml:space="preserve"> Explosives.</w:t>
            </w:r>
          </w:p>
          <w:p w:rsidR="00EB68BC" w:rsidRPr="0023167A" w:rsidRDefault="00EB68BC" w:rsidP="00EB68BC">
            <w:pPr>
              <w:pStyle w:val="ListParagraph"/>
              <w:numPr>
                <w:ilvl w:val="0"/>
                <w:numId w:val="1"/>
              </w:numPr>
              <w:rPr>
                <w:rFonts w:asciiTheme="majorHAnsi" w:hAnsiTheme="majorHAnsi" w:cstheme="majorHAnsi"/>
              </w:rPr>
            </w:pPr>
            <w:r w:rsidRPr="0023167A">
              <w:rPr>
                <w:rFonts w:asciiTheme="majorHAnsi" w:hAnsiTheme="majorHAnsi" w:cstheme="majorHAnsi"/>
              </w:rPr>
              <w:t>Has du</w:t>
            </w:r>
            <w:r>
              <w:rPr>
                <w:rFonts w:asciiTheme="majorHAnsi" w:hAnsiTheme="majorHAnsi" w:cstheme="majorHAnsi"/>
              </w:rPr>
              <w:t>al responsibility of enforcing f</w:t>
            </w:r>
            <w:r w:rsidRPr="0023167A">
              <w:rPr>
                <w:rFonts w:asciiTheme="majorHAnsi" w:hAnsiTheme="majorHAnsi" w:cstheme="majorHAnsi"/>
              </w:rPr>
              <w:t>ederal criminal laws and regulating the firearms and explosives industries.</w:t>
            </w:r>
          </w:p>
          <w:p w:rsidR="00EB68BC" w:rsidRPr="0023167A" w:rsidRDefault="00EB68BC" w:rsidP="00EB68BC">
            <w:pPr>
              <w:pStyle w:val="ListParagraph"/>
              <w:numPr>
                <w:ilvl w:val="0"/>
                <w:numId w:val="1"/>
              </w:numPr>
              <w:rPr>
                <w:rFonts w:asciiTheme="majorHAnsi" w:hAnsiTheme="majorHAnsi" w:cstheme="majorHAnsi"/>
              </w:rPr>
            </w:pPr>
            <w:r w:rsidRPr="0023167A">
              <w:rPr>
                <w:rFonts w:asciiTheme="majorHAnsi" w:hAnsiTheme="majorHAnsi" w:cstheme="majorHAnsi"/>
              </w:rPr>
              <w:t>Directs and manages complex tax collecting, regulatory</w:t>
            </w:r>
            <w:r>
              <w:rPr>
                <w:rFonts w:asciiTheme="majorHAnsi" w:hAnsiTheme="majorHAnsi" w:cstheme="majorHAnsi"/>
              </w:rPr>
              <w:t xml:space="preserve"> and</w:t>
            </w:r>
            <w:r w:rsidRPr="0023167A">
              <w:rPr>
                <w:rFonts w:asciiTheme="majorHAnsi" w:hAnsiTheme="majorHAnsi" w:cstheme="majorHAnsi"/>
              </w:rPr>
              <w:t xml:space="preserve"> enforcement missions that are interwoven with unique responsibilities dedicated to reducing violent crime, collecting revenue</w:t>
            </w:r>
            <w:r>
              <w:rPr>
                <w:rFonts w:asciiTheme="majorHAnsi" w:hAnsiTheme="majorHAnsi" w:cstheme="majorHAnsi"/>
              </w:rPr>
              <w:t xml:space="preserve"> and</w:t>
            </w:r>
            <w:r w:rsidRPr="0023167A">
              <w:rPr>
                <w:rFonts w:asciiTheme="majorHAnsi" w:hAnsiTheme="majorHAnsi" w:cstheme="majorHAnsi"/>
              </w:rPr>
              <w:t xml:space="preserve"> protecting the public.</w:t>
            </w:r>
          </w:p>
          <w:p w:rsidR="00EB68BC" w:rsidRPr="0023167A"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Enforces the f</w:t>
            </w:r>
            <w:r w:rsidRPr="0023167A">
              <w:rPr>
                <w:rFonts w:asciiTheme="majorHAnsi" w:hAnsiTheme="majorHAnsi" w:cstheme="majorHAnsi"/>
              </w:rPr>
              <w:t xml:space="preserve">ederal laws and regulations relating to alcohol, tobacco, firearms, explosives and arson by working directly </w:t>
            </w:r>
            <w:r>
              <w:rPr>
                <w:rFonts w:asciiTheme="majorHAnsi" w:hAnsiTheme="majorHAnsi" w:cstheme="majorHAnsi"/>
              </w:rPr>
              <w:t>and in coordination with other f</w:t>
            </w:r>
            <w:r w:rsidRPr="0023167A">
              <w:rPr>
                <w:rFonts w:asciiTheme="majorHAnsi" w:hAnsiTheme="majorHAnsi" w:cstheme="majorHAnsi"/>
              </w:rPr>
              <w:t>ederal, state and local law enforcement agencies.</w:t>
            </w:r>
          </w:p>
        </w:tc>
      </w:tr>
      <w:tr w:rsidR="00EB68BC" w:rsidRPr="0023167A"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3167A" w:rsidRDefault="00EB68BC" w:rsidP="00EB68BC">
            <w:pPr>
              <w:contextualSpacing/>
              <w:rPr>
                <w:rFonts w:asciiTheme="majorHAnsi" w:hAnsiTheme="majorHAnsi" w:cstheme="majorHAnsi"/>
              </w:rPr>
            </w:pPr>
            <w:r w:rsidRPr="0023167A">
              <w:rPr>
                <w:rFonts w:asciiTheme="majorHAnsi" w:hAnsiTheme="majorHAnsi" w:cstheme="majorHAnsi"/>
              </w:rPr>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EB68BC" w:rsidRPr="0023167A" w:rsidRDefault="00EB68BC" w:rsidP="00EB68BC">
            <w:pPr>
              <w:ind w:left="72"/>
              <w:contextualSpacing/>
              <w:jc w:val="center"/>
              <w:rPr>
                <w:rFonts w:asciiTheme="majorHAnsi" w:hAnsiTheme="majorHAnsi" w:cstheme="majorHAnsi"/>
              </w:rPr>
            </w:pPr>
          </w:p>
          <w:p w:rsidR="00EB68BC" w:rsidRPr="0023167A" w:rsidRDefault="00EB68BC" w:rsidP="00EB68BC">
            <w:pPr>
              <w:ind w:left="72"/>
              <w:contextualSpacing/>
              <w:jc w:val="center"/>
              <w:rPr>
                <w:rFonts w:asciiTheme="majorHAnsi" w:hAnsiTheme="majorHAnsi" w:cstheme="majorHAnsi"/>
              </w:rPr>
            </w:pPr>
          </w:p>
          <w:p w:rsidR="00EB68BC" w:rsidRPr="0023167A" w:rsidRDefault="00EB68BC" w:rsidP="00EB68BC">
            <w:pPr>
              <w:ind w:left="72"/>
              <w:contextualSpacing/>
              <w:jc w:val="center"/>
              <w:rPr>
                <w:rFonts w:asciiTheme="majorHAnsi" w:hAnsiTheme="majorHAnsi" w:cstheme="majorHAnsi"/>
              </w:rPr>
            </w:pPr>
            <w:r>
              <w:rPr>
                <w:rFonts w:asciiTheme="majorHAnsi" w:hAnsiTheme="majorHAnsi" w:cstheme="majorHAnsi"/>
              </w:rPr>
              <w:t>[Depends on policy priorities of the administration]</w:t>
            </w:r>
          </w:p>
          <w:p w:rsidR="00EB68BC" w:rsidRPr="0023167A" w:rsidRDefault="00EB68BC" w:rsidP="00EB68BC">
            <w:pPr>
              <w:ind w:left="72"/>
              <w:contextualSpacing/>
              <w:jc w:val="center"/>
              <w:rPr>
                <w:rFonts w:asciiTheme="majorHAnsi" w:hAnsiTheme="majorHAnsi" w:cstheme="majorHAnsi"/>
              </w:rPr>
            </w:pPr>
          </w:p>
          <w:p w:rsidR="00EB68BC" w:rsidRPr="0023167A" w:rsidRDefault="00EB68BC" w:rsidP="00EB68BC">
            <w:pPr>
              <w:ind w:left="72"/>
              <w:contextualSpacing/>
              <w:jc w:val="center"/>
              <w:rPr>
                <w:rFonts w:asciiTheme="majorHAnsi" w:hAnsiTheme="majorHAnsi" w:cstheme="majorHAnsi"/>
              </w:rPr>
            </w:pPr>
          </w:p>
        </w:tc>
      </w:tr>
      <w:tr w:rsidR="00EB68BC" w:rsidRPr="0023167A"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23167A" w:rsidRDefault="00EB68BC" w:rsidP="00EB68BC">
            <w:pPr>
              <w:contextualSpacing/>
              <w:jc w:val="center"/>
              <w:rPr>
                <w:rFonts w:asciiTheme="majorHAnsi" w:hAnsiTheme="majorHAnsi" w:cstheme="majorHAnsi"/>
                <w:b/>
              </w:rPr>
            </w:pPr>
            <w:r w:rsidRPr="0023167A">
              <w:rPr>
                <w:rFonts w:asciiTheme="majorHAnsi" w:hAnsiTheme="majorHAnsi" w:cstheme="majorHAnsi"/>
                <w:b/>
              </w:rPr>
              <w:t>REQUIREMENTS AND COMPETENCIES</w:t>
            </w:r>
          </w:p>
        </w:tc>
      </w:tr>
      <w:tr w:rsidR="00EB68BC" w:rsidRPr="0023167A"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3167A" w:rsidRDefault="00EB68BC" w:rsidP="00EB68BC">
            <w:pPr>
              <w:contextualSpacing/>
              <w:rPr>
                <w:rFonts w:asciiTheme="majorHAnsi" w:hAnsiTheme="majorHAnsi" w:cstheme="majorHAnsi"/>
              </w:rPr>
            </w:pPr>
            <w:r w:rsidRPr="0023167A">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EB68BC" w:rsidRPr="0023167A" w:rsidRDefault="00EB68BC" w:rsidP="00EB68BC">
            <w:pPr>
              <w:pStyle w:val="ListParagraph"/>
              <w:numPr>
                <w:ilvl w:val="0"/>
                <w:numId w:val="3"/>
              </w:numPr>
              <w:rPr>
                <w:rFonts w:asciiTheme="majorHAnsi" w:hAnsiTheme="majorHAnsi" w:cstheme="majorHAnsi"/>
                <w:bCs/>
              </w:rPr>
            </w:pPr>
            <w:r w:rsidRPr="0023167A">
              <w:rPr>
                <w:rFonts w:asciiTheme="majorHAnsi" w:hAnsiTheme="majorHAnsi" w:cstheme="majorHAnsi"/>
                <w:bCs/>
              </w:rPr>
              <w:t>Strong management ability and political acumen</w:t>
            </w:r>
          </w:p>
          <w:p w:rsidR="00EB68BC" w:rsidRPr="0023167A" w:rsidRDefault="00EB68BC" w:rsidP="00EB68BC">
            <w:pPr>
              <w:pStyle w:val="ListParagraph"/>
              <w:numPr>
                <w:ilvl w:val="0"/>
                <w:numId w:val="3"/>
              </w:numPr>
              <w:rPr>
                <w:rFonts w:asciiTheme="majorHAnsi" w:hAnsiTheme="majorHAnsi" w:cstheme="majorHAnsi"/>
                <w:bCs/>
              </w:rPr>
            </w:pPr>
            <w:r w:rsidRPr="0023167A">
              <w:rPr>
                <w:rFonts w:asciiTheme="majorHAnsi" w:hAnsiTheme="majorHAnsi" w:cstheme="majorHAnsi"/>
                <w:bCs/>
              </w:rPr>
              <w:t xml:space="preserve">Excellent law enforcement credentials and experience </w:t>
            </w:r>
          </w:p>
          <w:p w:rsidR="00EB68BC" w:rsidRPr="0023167A" w:rsidRDefault="00EB68BC" w:rsidP="00EB68BC">
            <w:pPr>
              <w:pStyle w:val="ListParagraph"/>
              <w:numPr>
                <w:ilvl w:val="0"/>
                <w:numId w:val="3"/>
              </w:numPr>
              <w:rPr>
                <w:rFonts w:asciiTheme="majorHAnsi" w:hAnsiTheme="majorHAnsi" w:cstheme="majorHAnsi"/>
                <w:bCs/>
              </w:rPr>
            </w:pPr>
            <w:r w:rsidRPr="0023167A">
              <w:rPr>
                <w:rFonts w:asciiTheme="majorHAnsi" w:hAnsiTheme="majorHAnsi" w:cstheme="majorHAnsi"/>
                <w:bCs/>
              </w:rPr>
              <w:t>Proven crisis management abilities</w:t>
            </w:r>
          </w:p>
        </w:tc>
      </w:tr>
      <w:tr w:rsidR="00EB68BC" w:rsidRPr="0023167A"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3167A" w:rsidRDefault="00EB68BC" w:rsidP="00EB68BC">
            <w:pPr>
              <w:contextualSpacing/>
              <w:rPr>
                <w:rFonts w:asciiTheme="majorHAnsi" w:hAnsiTheme="majorHAnsi" w:cstheme="majorHAnsi"/>
              </w:rPr>
            </w:pPr>
            <w:r w:rsidRPr="0023167A">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EB68BC" w:rsidRPr="0023167A" w:rsidRDefault="00EB68BC" w:rsidP="00EB68BC">
            <w:pPr>
              <w:pStyle w:val="ListParagraph"/>
              <w:numPr>
                <w:ilvl w:val="0"/>
                <w:numId w:val="4"/>
              </w:numPr>
              <w:rPr>
                <w:rFonts w:asciiTheme="majorHAnsi" w:hAnsiTheme="majorHAnsi" w:cstheme="majorHAnsi"/>
                <w:bCs/>
              </w:rPr>
            </w:pPr>
            <w:r w:rsidRPr="0023167A">
              <w:rPr>
                <w:rFonts w:asciiTheme="majorHAnsi" w:hAnsiTheme="majorHAnsi" w:cstheme="majorHAnsi"/>
                <w:bCs/>
              </w:rPr>
              <w:t>Ability to balance ATF’s enforcement mission with its regulatory responsibilities for firearms and explosives industries</w:t>
            </w:r>
          </w:p>
          <w:p w:rsidR="00EB68BC" w:rsidRPr="0023167A" w:rsidRDefault="00EB68BC" w:rsidP="00EB68BC">
            <w:pPr>
              <w:pStyle w:val="ListParagraph"/>
              <w:numPr>
                <w:ilvl w:val="0"/>
                <w:numId w:val="4"/>
              </w:numPr>
              <w:rPr>
                <w:rFonts w:asciiTheme="majorHAnsi" w:hAnsiTheme="majorHAnsi" w:cstheme="majorHAnsi"/>
                <w:bCs/>
                <w:i/>
              </w:rPr>
            </w:pPr>
            <w:r w:rsidRPr="0023167A">
              <w:rPr>
                <w:rFonts w:asciiTheme="majorHAnsi" w:hAnsiTheme="majorHAnsi" w:cstheme="majorHAnsi"/>
                <w:bCs/>
              </w:rPr>
              <w:t>Highest level of integrity and professional ethics</w:t>
            </w:r>
          </w:p>
        </w:tc>
      </w:tr>
      <w:tr w:rsidR="00EB68BC" w:rsidRPr="0023167A"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23167A" w:rsidRDefault="00EB68BC" w:rsidP="00EB68BC">
            <w:pPr>
              <w:contextualSpacing/>
              <w:jc w:val="center"/>
              <w:rPr>
                <w:rFonts w:asciiTheme="majorHAnsi" w:hAnsiTheme="majorHAnsi" w:cstheme="majorHAnsi"/>
                <w:b/>
              </w:rPr>
            </w:pPr>
            <w:r w:rsidRPr="0023167A">
              <w:rPr>
                <w:rFonts w:asciiTheme="majorHAnsi" w:hAnsiTheme="majorHAnsi" w:cstheme="majorHAnsi"/>
                <w:b/>
              </w:rPr>
              <w:t>PAST APPOINTEES</w:t>
            </w:r>
          </w:p>
        </w:tc>
      </w:tr>
      <w:tr w:rsidR="00EB68BC" w:rsidRPr="0023167A"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23167A" w:rsidRDefault="00EB68BC" w:rsidP="00EB68BC">
            <w:pPr>
              <w:contextualSpacing/>
              <w:rPr>
                <w:rFonts w:asciiTheme="majorHAnsi" w:hAnsiTheme="majorHAnsi" w:cstheme="majorHAnsi"/>
              </w:rPr>
            </w:pPr>
            <w:r w:rsidRPr="0023167A">
              <w:rPr>
                <w:rFonts w:asciiTheme="majorHAnsi" w:hAnsiTheme="majorHAnsi" w:cstheme="majorHAnsi"/>
              </w:rPr>
              <w:t>Thomas Brandon (2015 to present) (Acting) – Deputy Director of ATF; Special Agent in Charge, Phoenix Field Division; Special Agent in Charge, Detroit Field Division; Chief, ATF National Academy</w:t>
            </w:r>
          </w:p>
        </w:tc>
      </w:tr>
      <w:tr w:rsidR="00EB68BC" w:rsidRPr="0023167A"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23167A" w:rsidRDefault="00EB68BC" w:rsidP="00EB68BC">
            <w:pPr>
              <w:contextualSpacing/>
              <w:rPr>
                <w:rFonts w:asciiTheme="majorHAnsi" w:hAnsiTheme="majorHAnsi" w:cstheme="majorHAnsi"/>
              </w:rPr>
            </w:pPr>
            <w:r w:rsidRPr="0023167A">
              <w:rPr>
                <w:rFonts w:asciiTheme="majorHAnsi" w:hAnsiTheme="majorHAnsi" w:cstheme="majorHAnsi"/>
              </w:rPr>
              <w:t>B. Todd Jones (2011 to 2015) (Acting until 2013) – Attorney General Advisory Committee, Head; U.S. Attorney for the District of Minnesota</w:t>
            </w:r>
          </w:p>
        </w:tc>
      </w:tr>
      <w:tr w:rsidR="00EB68BC" w:rsidRPr="0023167A"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23167A" w:rsidRDefault="00EB68BC" w:rsidP="00EB68BC">
            <w:pPr>
              <w:contextualSpacing/>
              <w:rPr>
                <w:rFonts w:asciiTheme="majorHAnsi" w:hAnsiTheme="majorHAnsi" w:cstheme="majorHAnsi"/>
              </w:rPr>
            </w:pPr>
            <w:r w:rsidRPr="0023167A">
              <w:rPr>
                <w:rFonts w:asciiTheme="majorHAnsi" w:hAnsiTheme="majorHAnsi" w:cstheme="majorHAnsi"/>
              </w:rPr>
              <w:t>Kenneth Melson (2009 to 2011) (Acting) – Director of the Executive Office for United States Attorneys; First Assistant U.S. Attorney for the Eastern District of Virginia</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145" w:name="_Toc465779709"/>
      <w:r w:rsidRPr="0017272D">
        <w:t>POSITION DESCRIPTION</w:t>
      </w:r>
      <w:bookmarkEnd w:id="145"/>
    </w:p>
    <w:p w:rsidR="00EB68BC" w:rsidRPr="00661AE5" w:rsidRDefault="00EB68BC" w:rsidP="00EB68BC">
      <w:pPr>
        <w:pStyle w:val="Heading1"/>
        <w:spacing w:before="120"/>
      </w:pPr>
      <w:bookmarkStart w:id="146" w:name="_Attorney_General,_Department"/>
      <w:bookmarkStart w:id="147" w:name="_Toc465846366"/>
      <w:bookmarkEnd w:id="146"/>
      <w:r>
        <w:t>Attorney General, Department of justice</w:t>
      </w:r>
      <w:bookmarkEnd w:id="147"/>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6"/>
        <w:gridCol w:w="6630"/>
      </w:tblGrid>
      <w:tr w:rsidR="00EB68BC" w:rsidRPr="00CB187C"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CB187C" w:rsidRDefault="00EB68BC" w:rsidP="00EB68BC">
            <w:pPr>
              <w:contextualSpacing/>
              <w:jc w:val="center"/>
              <w:rPr>
                <w:rFonts w:asciiTheme="majorHAnsi" w:hAnsiTheme="majorHAnsi" w:cstheme="majorHAnsi"/>
                <w:b/>
              </w:rPr>
            </w:pPr>
            <w:r w:rsidRPr="00CB187C">
              <w:rPr>
                <w:rFonts w:asciiTheme="majorHAnsi" w:hAnsiTheme="majorHAnsi" w:cstheme="majorHAnsi"/>
                <w:b/>
              </w:rPr>
              <w:t>OVERVIEW</w:t>
            </w:r>
          </w:p>
        </w:tc>
      </w:tr>
      <w:tr w:rsidR="00EB68BC" w:rsidRPr="00CB187C" w:rsidTr="00EB68BC">
        <w:tc>
          <w:tcPr>
            <w:tcW w:w="261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B187C" w:rsidRDefault="00EB68BC" w:rsidP="00EB68BC">
            <w:pPr>
              <w:contextualSpacing/>
              <w:rPr>
                <w:rFonts w:asciiTheme="majorHAnsi" w:hAnsiTheme="majorHAnsi" w:cstheme="majorHAnsi"/>
              </w:rPr>
            </w:pPr>
            <w:r w:rsidRPr="00CB187C">
              <w:rPr>
                <w:rFonts w:asciiTheme="majorHAnsi" w:hAnsiTheme="majorHAnsi" w:cstheme="majorHAnsi"/>
              </w:rPr>
              <w:t>Senate Committee</w:t>
            </w:r>
          </w:p>
        </w:tc>
        <w:tc>
          <w:tcPr>
            <w:tcW w:w="6630" w:type="dxa"/>
            <w:tcBorders>
              <w:top w:val="single" w:sz="2" w:space="0" w:color="auto"/>
              <w:left w:val="single" w:sz="2" w:space="0" w:color="auto"/>
              <w:bottom w:val="single" w:sz="2" w:space="0" w:color="auto"/>
              <w:right w:val="single" w:sz="2" w:space="0" w:color="auto"/>
            </w:tcBorders>
          </w:tcPr>
          <w:p w:rsidR="00EB68BC" w:rsidRPr="00CB187C" w:rsidRDefault="00EB68BC" w:rsidP="00EB68BC">
            <w:pPr>
              <w:contextualSpacing/>
              <w:rPr>
                <w:rFonts w:asciiTheme="majorHAnsi" w:hAnsiTheme="majorHAnsi" w:cstheme="majorHAnsi"/>
                <w:bCs/>
              </w:rPr>
            </w:pPr>
            <w:r w:rsidRPr="00CB187C">
              <w:rPr>
                <w:rFonts w:asciiTheme="majorHAnsi" w:hAnsiTheme="majorHAnsi" w:cstheme="majorHAnsi"/>
                <w:bCs/>
              </w:rPr>
              <w:t>Judiciary</w:t>
            </w:r>
          </w:p>
        </w:tc>
      </w:tr>
      <w:tr w:rsidR="00EB68BC" w:rsidRPr="00CB187C" w:rsidTr="00EB68BC">
        <w:tc>
          <w:tcPr>
            <w:tcW w:w="261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B187C" w:rsidRDefault="00EB68BC" w:rsidP="00EB68BC">
            <w:pPr>
              <w:contextualSpacing/>
              <w:rPr>
                <w:rFonts w:asciiTheme="majorHAnsi" w:hAnsiTheme="majorHAnsi" w:cstheme="majorHAnsi"/>
              </w:rPr>
            </w:pPr>
            <w:r w:rsidRPr="00CB187C">
              <w:rPr>
                <w:rFonts w:asciiTheme="majorHAnsi" w:hAnsiTheme="majorHAnsi" w:cstheme="majorHAnsi"/>
              </w:rPr>
              <w:t>Agency Mission</w:t>
            </w:r>
          </w:p>
        </w:tc>
        <w:tc>
          <w:tcPr>
            <w:tcW w:w="6630" w:type="dxa"/>
            <w:tcBorders>
              <w:top w:val="single" w:sz="2" w:space="0" w:color="auto"/>
              <w:left w:val="single" w:sz="2" w:space="0" w:color="auto"/>
              <w:bottom w:val="single" w:sz="2" w:space="0" w:color="auto"/>
              <w:right w:val="single" w:sz="2" w:space="0" w:color="auto"/>
            </w:tcBorders>
          </w:tcPr>
          <w:p w:rsidR="00EB68BC" w:rsidRPr="00CB187C" w:rsidRDefault="00EB68BC" w:rsidP="00EB68BC">
            <w:pPr>
              <w:autoSpaceDE w:val="0"/>
              <w:autoSpaceDN w:val="0"/>
              <w:adjustRightInd w:val="0"/>
              <w:contextualSpacing/>
              <w:rPr>
                <w:rFonts w:asciiTheme="majorHAnsi" w:hAnsiTheme="majorHAnsi" w:cstheme="majorHAnsi"/>
              </w:rPr>
            </w:pPr>
            <w:r w:rsidRPr="00CB187C">
              <w:rPr>
                <w:rFonts w:asciiTheme="majorHAnsi" w:hAnsiTheme="majorHAnsi" w:cstheme="majorHAnsi"/>
                <w:bCs/>
              </w:rPr>
              <w:t>To enforce the law and defend the interests of the United States according to the law, ensure public safety against foreign and domestic threats, provide federal leadership in preventing and controlling crime, seek just punishment for those guilty of unlawful behavior and ensure fair and impartial administration of justice for all Americans.</w:t>
            </w:r>
          </w:p>
        </w:tc>
      </w:tr>
      <w:tr w:rsidR="00EB68BC" w:rsidRPr="00CB187C" w:rsidTr="00EB68BC">
        <w:tc>
          <w:tcPr>
            <w:tcW w:w="261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B187C" w:rsidRDefault="00EB68BC" w:rsidP="00EB68BC">
            <w:pPr>
              <w:contextualSpacing/>
              <w:rPr>
                <w:rFonts w:asciiTheme="majorHAnsi" w:hAnsiTheme="majorHAnsi" w:cstheme="majorHAnsi"/>
              </w:rPr>
            </w:pPr>
            <w:r w:rsidRPr="00CB187C">
              <w:rPr>
                <w:rFonts w:asciiTheme="majorHAnsi" w:hAnsiTheme="majorHAnsi" w:cstheme="majorHAnsi"/>
              </w:rPr>
              <w:t>Position Overview</w:t>
            </w:r>
          </w:p>
        </w:tc>
        <w:tc>
          <w:tcPr>
            <w:tcW w:w="6630" w:type="dxa"/>
            <w:tcBorders>
              <w:top w:val="single" w:sz="2" w:space="0" w:color="auto"/>
              <w:left w:val="single" w:sz="2" w:space="0" w:color="auto"/>
              <w:bottom w:val="single" w:sz="2" w:space="0" w:color="auto"/>
              <w:right w:val="single" w:sz="2" w:space="0" w:color="auto"/>
            </w:tcBorders>
          </w:tcPr>
          <w:p w:rsidR="00EB68BC" w:rsidRPr="00CB187C" w:rsidRDefault="00EB68BC" w:rsidP="00EB68BC">
            <w:pPr>
              <w:contextualSpacing/>
              <w:rPr>
                <w:rFonts w:asciiTheme="majorHAnsi" w:hAnsiTheme="majorHAnsi" w:cstheme="majorHAnsi"/>
              </w:rPr>
            </w:pPr>
            <w:r w:rsidRPr="00CB187C">
              <w:rPr>
                <w:rFonts w:asciiTheme="majorHAnsi" w:hAnsiTheme="majorHAnsi" w:cstheme="majorHAnsi"/>
              </w:rPr>
              <w:t>The</w:t>
            </w:r>
            <w:r>
              <w:rPr>
                <w:rFonts w:asciiTheme="majorHAnsi" w:hAnsiTheme="majorHAnsi" w:cstheme="majorHAnsi"/>
              </w:rPr>
              <w:t xml:space="preserve"> attorney general</w:t>
            </w:r>
            <w:r w:rsidRPr="00CB187C">
              <w:rPr>
                <w:rFonts w:asciiTheme="majorHAnsi" w:hAnsiTheme="majorHAnsi" w:cstheme="majorHAnsi"/>
              </w:rPr>
              <w:t xml:space="preserve"> is </w:t>
            </w:r>
            <w:r w:rsidRPr="00CB187C">
              <w:rPr>
                <w:rFonts w:asciiTheme="majorHAnsi" w:hAnsiTheme="majorHAnsi" w:cstheme="majorHAnsi"/>
                <w:lang w:val="en"/>
              </w:rPr>
              <w:t>the head of the Depart</w:t>
            </w:r>
            <w:r>
              <w:rPr>
                <w:rFonts w:asciiTheme="majorHAnsi" w:hAnsiTheme="majorHAnsi" w:cstheme="majorHAnsi"/>
                <w:lang w:val="en"/>
              </w:rPr>
              <w:t xml:space="preserve">ment of Justice (DOJ) and chief </w:t>
            </w:r>
            <w:r w:rsidRPr="00CB187C">
              <w:rPr>
                <w:rFonts w:asciiTheme="majorHAnsi" w:hAnsiTheme="majorHAnsi" w:cstheme="majorHAnsi"/>
                <w:lang w:val="en"/>
              </w:rPr>
              <w:t xml:space="preserve">law enforcement officer of the </w:t>
            </w:r>
            <w:r>
              <w:rPr>
                <w:rFonts w:asciiTheme="majorHAnsi" w:hAnsiTheme="majorHAnsi" w:cstheme="majorHAnsi"/>
                <w:lang w:val="en"/>
              </w:rPr>
              <w:t>federal government. The attorney general</w:t>
            </w:r>
            <w:r w:rsidRPr="00CB187C">
              <w:rPr>
                <w:rFonts w:asciiTheme="majorHAnsi" w:hAnsiTheme="majorHAnsi" w:cstheme="majorHAnsi"/>
                <w:lang w:val="en"/>
              </w:rPr>
              <w:t xml:space="preserve"> represents the United States in legal matters generally and gi</w:t>
            </w:r>
            <w:r>
              <w:rPr>
                <w:rFonts w:asciiTheme="majorHAnsi" w:hAnsiTheme="majorHAnsi" w:cstheme="majorHAnsi"/>
                <w:lang w:val="en"/>
              </w:rPr>
              <w:t>ves advice and opinions to the p</w:t>
            </w:r>
            <w:r w:rsidRPr="00CB187C">
              <w:rPr>
                <w:rFonts w:asciiTheme="majorHAnsi" w:hAnsiTheme="majorHAnsi" w:cstheme="majorHAnsi"/>
                <w:lang w:val="en"/>
              </w:rPr>
              <w:t>resident and to the heads of th</w:t>
            </w:r>
            <w:r>
              <w:rPr>
                <w:rFonts w:asciiTheme="majorHAnsi" w:hAnsiTheme="majorHAnsi" w:cstheme="majorHAnsi"/>
                <w:lang w:val="en"/>
              </w:rPr>
              <w:t>e executive departments of the g</w:t>
            </w:r>
            <w:r w:rsidRPr="00CB187C">
              <w:rPr>
                <w:rFonts w:asciiTheme="majorHAnsi" w:hAnsiTheme="majorHAnsi" w:cstheme="majorHAnsi"/>
                <w:lang w:val="en"/>
              </w:rPr>
              <w:t xml:space="preserve">overnment when so requested. In matters of exceptional gravity or importance the </w:t>
            </w:r>
            <w:r>
              <w:rPr>
                <w:rFonts w:asciiTheme="majorHAnsi" w:hAnsiTheme="majorHAnsi" w:cstheme="majorHAnsi"/>
                <w:lang w:val="en"/>
              </w:rPr>
              <w:t>attorney general</w:t>
            </w:r>
            <w:r w:rsidRPr="00CB187C">
              <w:rPr>
                <w:rFonts w:asciiTheme="majorHAnsi" w:hAnsiTheme="majorHAnsi" w:cstheme="majorHAnsi"/>
                <w:lang w:val="en"/>
              </w:rPr>
              <w:t xml:space="preserve"> appears in person </w:t>
            </w:r>
            <w:r>
              <w:rPr>
                <w:rFonts w:asciiTheme="majorHAnsi" w:hAnsiTheme="majorHAnsi" w:cstheme="majorHAnsi"/>
                <w:lang w:val="en"/>
              </w:rPr>
              <w:t>before the Supreme Court. The attorney general</w:t>
            </w:r>
            <w:r w:rsidRPr="00CB187C">
              <w:rPr>
                <w:rFonts w:asciiTheme="majorHAnsi" w:hAnsiTheme="majorHAnsi" w:cstheme="majorHAnsi"/>
                <w:lang w:val="en"/>
              </w:rPr>
              <w:t xml:space="preserve"> guides the world's largest law office </w:t>
            </w:r>
            <w:r>
              <w:rPr>
                <w:rFonts w:asciiTheme="majorHAnsi" w:hAnsiTheme="majorHAnsi" w:cstheme="majorHAnsi"/>
                <w:lang w:val="en"/>
              </w:rPr>
              <w:t>and the central agency for enfor</w:t>
            </w:r>
            <w:r w:rsidRPr="00CB187C">
              <w:rPr>
                <w:rFonts w:asciiTheme="majorHAnsi" w:hAnsiTheme="majorHAnsi" w:cstheme="majorHAnsi"/>
                <w:lang w:val="en"/>
              </w:rPr>
              <w:t>cement of federal laws.</w:t>
            </w:r>
          </w:p>
        </w:tc>
      </w:tr>
      <w:tr w:rsidR="00EB68BC" w:rsidRPr="00CB187C" w:rsidTr="00EB68BC">
        <w:tc>
          <w:tcPr>
            <w:tcW w:w="261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B187C" w:rsidRDefault="00EB68BC" w:rsidP="00EB68BC">
            <w:pPr>
              <w:contextualSpacing/>
              <w:rPr>
                <w:rFonts w:asciiTheme="majorHAnsi" w:hAnsiTheme="majorHAnsi" w:cstheme="majorHAnsi"/>
                <w:i/>
              </w:rPr>
            </w:pPr>
            <w:r w:rsidRPr="00CB187C">
              <w:rPr>
                <w:rFonts w:asciiTheme="majorHAnsi" w:hAnsiTheme="majorHAnsi" w:cstheme="majorHAnsi"/>
              </w:rPr>
              <w:t>Compensation</w:t>
            </w:r>
          </w:p>
        </w:tc>
        <w:tc>
          <w:tcPr>
            <w:tcW w:w="6630" w:type="dxa"/>
            <w:tcBorders>
              <w:top w:val="single" w:sz="2" w:space="0" w:color="auto"/>
              <w:left w:val="single" w:sz="2" w:space="0" w:color="auto"/>
              <w:bottom w:val="single" w:sz="2" w:space="0" w:color="auto"/>
              <w:right w:val="single" w:sz="2" w:space="0" w:color="auto"/>
            </w:tcBorders>
          </w:tcPr>
          <w:p w:rsidR="00EB68BC" w:rsidRPr="00CB187C" w:rsidRDefault="00EB68BC" w:rsidP="00EB68BC">
            <w:pPr>
              <w:contextualSpacing/>
              <w:rPr>
                <w:rFonts w:asciiTheme="majorHAnsi" w:hAnsiTheme="majorHAnsi" w:cstheme="majorHAnsi"/>
                <w:bCs/>
              </w:rPr>
            </w:pPr>
            <w:r w:rsidRPr="00CB187C">
              <w:rPr>
                <w:rFonts w:asciiTheme="majorHAnsi" w:hAnsiTheme="majorHAnsi" w:cstheme="majorHAnsi"/>
                <w:bCs/>
              </w:rPr>
              <w:t>Level I $205,700 (5 U.S.C. § 5312)</w:t>
            </w:r>
          </w:p>
        </w:tc>
      </w:tr>
      <w:tr w:rsidR="00EB68BC" w:rsidRPr="00CB187C" w:rsidTr="00EB68BC">
        <w:tc>
          <w:tcPr>
            <w:tcW w:w="261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B187C" w:rsidRDefault="00EB68BC" w:rsidP="00EB68BC">
            <w:pPr>
              <w:contextualSpacing/>
              <w:rPr>
                <w:rFonts w:asciiTheme="majorHAnsi" w:hAnsiTheme="majorHAnsi" w:cstheme="majorHAnsi"/>
              </w:rPr>
            </w:pPr>
            <w:r w:rsidRPr="00CB187C">
              <w:rPr>
                <w:rFonts w:asciiTheme="majorHAnsi" w:hAnsiTheme="majorHAnsi" w:cstheme="majorHAnsi"/>
              </w:rPr>
              <w:t>Position Reports to</w:t>
            </w:r>
          </w:p>
        </w:tc>
        <w:tc>
          <w:tcPr>
            <w:tcW w:w="6630" w:type="dxa"/>
            <w:tcBorders>
              <w:top w:val="single" w:sz="2" w:space="0" w:color="auto"/>
              <w:left w:val="single" w:sz="2" w:space="0" w:color="auto"/>
              <w:bottom w:val="single" w:sz="2" w:space="0" w:color="auto"/>
              <w:right w:val="single" w:sz="2" w:space="0" w:color="auto"/>
            </w:tcBorders>
          </w:tcPr>
          <w:p w:rsidR="00EB68BC" w:rsidRPr="00CB187C" w:rsidRDefault="00EB68BC" w:rsidP="00EB68BC">
            <w:pPr>
              <w:contextualSpacing/>
              <w:rPr>
                <w:rFonts w:asciiTheme="majorHAnsi" w:hAnsiTheme="majorHAnsi" w:cstheme="majorHAnsi"/>
              </w:rPr>
            </w:pPr>
            <w:r w:rsidRPr="00CB187C">
              <w:rPr>
                <w:rFonts w:asciiTheme="majorHAnsi" w:hAnsiTheme="majorHAnsi" w:cstheme="majorHAnsi"/>
              </w:rPr>
              <w:t>President of the United States</w:t>
            </w:r>
          </w:p>
        </w:tc>
      </w:tr>
      <w:tr w:rsidR="00EB68BC" w:rsidRPr="00CB187C"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CB187C" w:rsidRDefault="00EB68BC" w:rsidP="00EB68BC">
            <w:pPr>
              <w:contextualSpacing/>
              <w:jc w:val="center"/>
              <w:rPr>
                <w:rFonts w:asciiTheme="majorHAnsi" w:hAnsiTheme="majorHAnsi" w:cstheme="majorHAnsi"/>
                <w:b/>
              </w:rPr>
            </w:pPr>
            <w:r w:rsidRPr="00CB187C">
              <w:rPr>
                <w:rFonts w:asciiTheme="majorHAnsi" w:hAnsiTheme="majorHAnsi" w:cstheme="majorHAnsi"/>
                <w:b/>
              </w:rPr>
              <w:t>RESPONSIBILITIES</w:t>
            </w:r>
          </w:p>
        </w:tc>
      </w:tr>
      <w:tr w:rsidR="00EB68BC" w:rsidRPr="00CB187C" w:rsidTr="00EB68BC">
        <w:tc>
          <w:tcPr>
            <w:tcW w:w="261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B187C" w:rsidRDefault="00EB68BC" w:rsidP="00EB68BC">
            <w:pPr>
              <w:contextualSpacing/>
              <w:rPr>
                <w:rFonts w:asciiTheme="majorHAnsi" w:hAnsiTheme="majorHAnsi" w:cstheme="majorHAnsi"/>
              </w:rPr>
            </w:pPr>
            <w:r w:rsidRPr="00CB187C">
              <w:rPr>
                <w:rFonts w:asciiTheme="majorHAnsi" w:hAnsiTheme="majorHAnsi" w:cstheme="majorHAnsi"/>
              </w:rPr>
              <w:t>Management Scope</w:t>
            </w:r>
          </w:p>
        </w:tc>
        <w:tc>
          <w:tcPr>
            <w:tcW w:w="6630" w:type="dxa"/>
            <w:tcBorders>
              <w:top w:val="single" w:sz="2" w:space="0" w:color="auto"/>
              <w:left w:val="single" w:sz="2" w:space="0" w:color="auto"/>
              <w:bottom w:val="single" w:sz="2" w:space="0" w:color="auto"/>
              <w:right w:val="single" w:sz="2" w:space="0" w:color="auto"/>
            </w:tcBorders>
          </w:tcPr>
          <w:p w:rsidR="00EB68BC" w:rsidRPr="00CB187C" w:rsidRDefault="00EB68BC" w:rsidP="00EB68BC">
            <w:pPr>
              <w:contextualSpacing/>
              <w:rPr>
                <w:rFonts w:asciiTheme="majorHAnsi" w:hAnsiTheme="majorHAnsi" w:cstheme="majorHAnsi"/>
                <w:bCs/>
              </w:rPr>
            </w:pPr>
            <w:r w:rsidRPr="00CB187C">
              <w:rPr>
                <w:rFonts w:asciiTheme="majorHAnsi" w:hAnsiTheme="majorHAnsi" w:cstheme="majorHAnsi"/>
                <w:bCs/>
              </w:rPr>
              <w:t xml:space="preserve">In 2015, DOJ had 112,100 FTE and an annual budget of $33.136 billion. </w:t>
            </w:r>
          </w:p>
        </w:tc>
      </w:tr>
      <w:tr w:rsidR="00EB68BC" w:rsidRPr="00CB187C" w:rsidTr="00EB68BC">
        <w:tc>
          <w:tcPr>
            <w:tcW w:w="261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B187C" w:rsidRDefault="00EB68BC" w:rsidP="00EB68BC">
            <w:pPr>
              <w:contextualSpacing/>
              <w:rPr>
                <w:rFonts w:asciiTheme="majorHAnsi" w:hAnsiTheme="majorHAnsi" w:cstheme="majorHAnsi"/>
              </w:rPr>
            </w:pPr>
            <w:r w:rsidRPr="00CB187C">
              <w:rPr>
                <w:rFonts w:asciiTheme="majorHAnsi" w:hAnsiTheme="majorHAnsi" w:cstheme="majorHAnsi"/>
              </w:rPr>
              <w:t>Primary Responsibilities</w:t>
            </w:r>
          </w:p>
        </w:tc>
        <w:tc>
          <w:tcPr>
            <w:tcW w:w="6630" w:type="dxa"/>
            <w:tcBorders>
              <w:top w:val="single" w:sz="2" w:space="0" w:color="auto"/>
              <w:left w:val="single" w:sz="2" w:space="0" w:color="auto"/>
              <w:bottom w:val="single" w:sz="2" w:space="0" w:color="auto"/>
              <w:right w:val="single" w:sz="2" w:space="0" w:color="auto"/>
            </w:tcBorders>
          </w:tcPr>
          <w:p w:rsidR="00EB68BC" w:rsidRPr="00CB187C" w:rsidRDefault="00EB68BC" w:rsidP="00EB68BC">
            <w:pPr>
              <w:pStyle w:val="ListParagraph"/>
              <w:numPr>
                <w:ilvl w:val="0"/>
                <w:numId w:val="1"/>
              </w:numPr>
              <w:rPr>
                <w:rFonts w:asciiTheme="majorHAnsi" w:hAnsiTheme="majorHAnsi" w:cstheme="majorHAnsi"/>
              </w:rPr>
            </w:pPr>
            <w:r w:rsidRPr="00CB187C">
              <w:rPr>
                <w:rFonts w:asciiTheme="majorHAnsi" w:hAnsiTheme="majorHAnsi" w:cstheme="majorHAnsi"/>
              </w:rPr>
              <w:t>Supervising and directing the administration and operation of the Department of Justice, including the Federal Bureau of Investigation, Drug Enforcement Administration, Bureau of Alcohol, Tobacco, Firearms and Explosives, Bureau</w:t>
            </w:r>
            <w:r>
              <w:rPr>
                <w:rFonts w:asciiTheme="majorHAnsi" w:hAnsiTheme="majorHAnsi" w:cstheme="majorHAnsi"/>
              </w:rPr>
              <w:t xml:space="preserve"> of Prisons, Office of Justice p</w:t>
            </w:r>
            <w:r w:rsidRPr="00CB187C">
              <w:rPr>
                <w:rFonts w:asciiTheme="majorHAnsi" w:hAnsiTheme="majorHAnsi" w:cstheme="majorHAnsi"/>
              </w:rPr>
              <w:t>rograms</w:t>
            </w:r>
            <w:r>
              <w:rPr>
                <w:rFonts w:asciiTheme="majorHAnsi" w:hAnsiTheme="majorHAnsi" w:cstheme="majorHAnsi"/>
              </w:rPr>
              <w:t xml:space="preserve"> and</w:t>
            </w:r>
            <w:r w:rsidRPr="00CB187C">
              <w:rPr>
                <w:rFonts w:asciiTheme="majorHAnsi" w:hAnsiTheme="majorHAnsi" w:cstheme="majorHAnsi"/>
              </w:rPr>
              <w:t xml:space="preserve"> the U.S. Attorneys and U.S. Marshals Service, which are all within the Department of Justice.</w:t>
            </w:r>
          </w:p>
          <w:p w:rsidR="00EB68BC" w:rsidRPr="00CB187C" w:rsidRDefault="00EB68BC" w:rsidP="00EB68BC">
            <w:pPr>
              <w:pStyle w:val="ListParagraph"/>
              <w:numPr>
                <w:ilvl w:val="0"/>
                <w:numId w:val="1"/>
              </w:numPr>
              <w:rPr>
                <w:rFonts w:asciiTheme="majorHAnsi" w:hAnsiTheme="majorHAnsi" w:cstheme="majorHAnsi"/>
              </w:rPr>
            </w:pPr>
            <w:r w:rsidRPr="00CB187C">
              <w:rPr>
                <w:rFonts w:asciiTheme="majorHAnsi" w:hAnsiTheme="majorHAnsi" w:cstheme="majorHAnsi"/>
              </w:rPr>
              <w:t>Represent the United States in legal matters.</w:t>
            </w:r>
          </w:p>
          <w:p w:rsidR="00EB68BC" w:rsidRPr="00CB187C" w:rsidRDefault="00EB68BC" w:rsidP="00EB68BC">
            <w:pPr>
              <w:pStyle w:val="ListParagraph"/>
              <w:numPr>
                <w:ilvl w:val="0"/>
                <w:numId w:val="1"/>
              </w:numPr>
              <w:rPr>
                <w:rFonts w:asciiTheme="majorHAnsi" w:hAnsiTheme="majorHAnsi" w:cstheme="majorHAnsi"/>
              </w:rPr>
            </w:pPr>
            <w:r w:rsidRPr="00CB187C">
              <w:rPr>
                <w:rFonts w:asciiTheme="majorHAnsi" w:hAnsiTheme="majorHAnsi" w:cstheme="majorHAnsi"/>
              </w:rPr>
              <w:t>Supervise and direct the administration and operation of the offices, boards, divisions</w:t>
            </w:r>
            <w:r>
              <w:rPr>
                <w:rFonts w:asciiTheme="majorHAnsi" w:hAnsiTheme="majorHAnsi" w:cstheme="majorHAnsi"/>
              </w:rPr>
              <w:t xml:space="preserve"> and bureaus that comprise the d</w:t>
            </w:r>
            <w:r w:rsidRPr="00CB187C">
              <w:rPr>
                <w:rFonts w:asciiTheme="majorHAnsi" w:hAnsiTheme="majorHAnsi" w:cstheme="majorHAnsi"/>
              </w:rPr>
              <w:t>epartment.</w:t>
            </w:r>
          </w:p>
          <w:p w:rsidR="00EB68BC" w:rsidRPr="00CB187C" w:rsidRDefault="00EB68BC" w:rsidP="00EB68BC">
            <w:pPr>
              <w:pStyle w:val="ListParagraph"/>
              <w:numPr>
                <w:ilvl w:val="0"/>
                <w:numId w:val="1"/>
              </w:numPr>
              <w:rPr>
                <w:rFonts w:asciiTheme="majorHAnsi" w:hAnsiTheme="majorHAnsi" w:cstheme="majorHAnsi"/>
              </w:rPr>
            </w:pPr>
            <w:r w:rsidRPr="00CB187C">
              <w:rPr>
                <w:rFonts w:asciiTheme="majorHAnsi" w:hAnsiTheme="majorHAnsi" w:cstheme="majorHAnsi"/>
              </w:rPr>
              <w:t>Furnish advice and opinions, formal and infor</w:t>
            </w:r>
            <w:r>
              <w:rPr>
                <w:rFonts w:asciiTheme="majorHAnsi" w:hAnsiTheme="majorHAnsi" w:cstheme="majorHAnsi"/>
              </w:rPr>
              <w:t>mal, on legal matters to the president, the c</w:t>
            </w:r>
            <w:r w:rsidRPr="00CB187C">
              <w:rPr>
                <w:rFonts w:asciiTheme="majorHAnsi" w:hAnsiTheme="majorHAnsi" w:cstheme="majorHAnsi"/>
              </w:rPr>
              <w:t>abinet and to the heads of the executive departments and agencies of the government, as provided by law.</w:t>
            </w:r>
          </w:p>
          <w:p w:rsidR="00EB68BC" w:rsidRPr="00CB187C"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Make recommendations to the p</w:t>
            </w:r>
            <w:r w:rsidRPr="00CB187C">
              <w:rPr>
                <w:rFonts w:asciiTheme="majorHAnsi" w:hAnsiTheme="majorHAnsi" w:cstheme="majorHAnsi"/>
              </w:rPr>
              <w:t>resident concerning appointments to federal judicial position</w:t>
            </w:r>
            <w:r>
              <w:rPr>
                <w:rFonts w:asciiTheme="majorHAnsi" w:hAnsiTheme="majorHAnsi" w:cstheme="majorHAnsi"/>
              </w:rPr>
              <w:t>s and to positions within the de</w:t>
            </w:r>
            <w:r w:rsidRPr="00CB187C">
              <w:rPr>
                <w:rFonts w:asciiTheme="majorHAnsi" w:hAnsiTheme="majorHAnsi" w:cstheme="majorHAnsi"/>
              </w:rPr>
              <w:t>partment, inc</w:t>
            </w:r>
            <w:r>
              <w:rPr>
                <w:rFonts w:asciiTheme="majorHAnsi" w:hAnsiTheme="majorHAnsi" w:cstheme="majorHAnsi"/>
              </w:rPr>
              <w:t>luding U.S. attorneys and U.S. m</w:t>
            </w:r>
            <w:r w:rsidRPr="00CB187C">
              <w:rPr>
                <w:rFonts w:asciiTheme="majorHAnsi" w:hAnsiTheme="majorHAnsi" w:cstheme="majorHAnsi"/>
              </w:rPr>
              <w:t>arshals.</w:t>
            </w:r>
          </w:p>
          <w:p w:rsidR="00EB68BC" w:rsidRPr="00CB187C" w:rsidRDefault="00EB68BC" w:rsidP="00EB68BC">
            <w:pPr>
              <w:pStyle w:val="ListParagraph"/>
              <w:numPr>
                <w:ilvl w:val="0"/>
                <w:numId w:val="1"/>
              </w:numPr>
              <w:rPr>
                <w:rFonts w:asciiTheme="majorHAnsi" w:hAnsiTheme="majorHAnsi" w:cstheme="majorHAnsi"/>
              </w:rPr>
            </w:pPr>
            <w:r w:rsidRPr="00CB187C">
              <w:rPr>
                <w:rFonts w:asciiTheme="majorHAnsi" w:hAnsiTheme="majorHAnsi" w:cstheme="majorHAnsi"/>
              </w:rPr>
              <w:t>Represent or supervise the repre</w:t>
            </w:r>
            <w:r>
              <w:rPr>
                <w:rFonts w:asciiTheme="majorHAnsi" w:hAnsiTheme="majorHAnsi" w:cstheme="majorHAnsi"/>
              </w:rPr>
              <w:t>sentation of the United States g</w:t>
            </w:r>
            <w:r w:rsidRPr="00CB187C">
              <w:rPr>
                <w:rFonts w:asciiTheme="majorHAnsi" w:hAnsiTheme="majorHAnsi" w:cstheme="majorHAnsi"/>
              </w:rPr>
              <w:t>overnment in the Supreme Court of the United States and all other courts, foreign and domestic, in which the United States is a party or has an interest as may be deemed appropriate.</w:t>
            </w:r>
          </w:p>
          <w:p w:rsidR="00EB68BC" w:rsidRPr="00CB187C" w:rsidRDefault="00EB68BC" w:rsidP="00EB68BC">
            <w:pPr>
              <w:pStyle w:val="ListParagraph"/>
              <w:numPr>
                <w:ilvl w:val="0"/>
                <w:numId w:val="1"/>
              </w:numPr>
              <w:rPr>
                <w:rFonts w:asciiTheme="majorHAnsi" w:hAnsiTheme="majorHAnsi" w:cstheme="majorHAnsi"/>
              </w:rPr>
            </w:pPr>
            <w:r w:rsidRPr="00CB187C">
              <w:rPr>
                <w:rFonts w:asciiTheme="majorHAnsi" w:hAnsiTheme="majorHAnsi" w:cstheme="majorHAnsi"/>
              </w:rPr>
              <w:t>Perform or supervise the performance of other</w:t>
            </w:r>
            <w:r>
              <w:rPr>
                <w:rFonts w:asciiTheme="majorHAnsi" w:hAnsiTheme="majorHAnsi" w:cstheme="majorHAnsi"/>
              </w:rPr>
              <w:t xml:space="preserve"> duties required by statute or executive o</w:t>
            </w:r>
            <w:r w:rsidRPr="00CB187C">
              <w:rPr>
                <w:rFonts w:asciiTheme="majorHAnsi" w:hAnsiTheme="majorHAnsi" w:cstheme="majorHAnsi"/>
              </w:rPr>
              <w:t>rder.</w:t>
            </w:r>
          </w:p>
        </w:tc>
      </w:tr>
      <w:tr w:rsidR="00EB68BC" w:rsidRPr="00CB187C" w:rsidTr="00EB68BC">
        <w:tc>
          <w:tcPr>
            <w:tcW w:w="261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B187C" w:rsidRDefault="00EB68BC" w:rsidP="00EB68BC">
            <w:pPr>
              <w:contextualSpacing/>
              <w:rPr>
                <w:rFonts w:asciiTheme="majorHAnsi" w:hAnsiTheme="majorHAnsi" w:cstheme="majorHAnsi"/>
              </w:rPr>
            </w:pPr>
            <w:r w:rsidRPr="00CB187C">
              <w:rPr>
                <w:rFonts w:asciiTheme="majorHAnsi" w:hAnsiTheme="majorHAnsi" w:cstheme="majorHAnsi"/>
              </w:rPr>
              <w:t>Strategic Goals and Priorities</w:t>
            </w:r>
          </w:p>
        </w:tc>
        <w:tc>
          <w:tcPr>
            <w:tcW w:w="6630" w:type="dxa"/>
            <w:tcBorders>
              <w:top w:val="single" w:sz="2" w:space="0" w:color="auto"/>
              <w:left w:val="single" w:sz="2" w:space="0" w:color="auto"/>
              <w:bottom w:val="single" w:sz="2" w:space="0" w:color="auto"/>
              <w:right w:val="single" w:sz="2" w:space="0" w:color="auto"/>
            </w:tcBorders>
            <w:vAlign w:val="center"/>
          </w:tcPr>
          <w:p w:rsidR="00EB68BC" w:rsidRPr="00CB187C" w:rsidRDefault="00EB68BC" w:rsidP="00EB68BC">
            <w:pPr>
              <w:ind w:left="72"/>
              <w:contextualSpacing/>
              <w:jc w:val="center"/>
              <w:rPr>
                <w:rFonts w:asciiTheme="majorHAnsi" w:hAnsiTheme="majorHAnsi" w:cstheme="majorHAnsi"/>
              </w:rPr>
            </w:pPr>
          </w:p>
          <w:p w:rsidR="00EB68BC" w:rsidRPr="00CB187C" w:rsidRDefault="00EB68BC" w:rsidP="00EB68BC">
            <w:pPr>
              <w:ind w:left="72"/>
              <w:contextualSpacing/>
              <w:jc w:val="center"/>
              <w:rPr>
                <w:rFonts w:asciiTheme="majorHAnsi" w:hAnsiTheme="majorHAnsi" w:cstheme="majorHAnsi"/>
              </w:rPr>
            </w:pPr>
          </w:p>
          <w:p w:rsidR="00EB68BC" w:rsidRPr="00CB187C" w:rsidRDefault="00EB68BC" w:rsidP="00EB68BC">
            <w:pPr>
              <w:ind w:left="72"/>
              <w:contextualSpacing/>
              <w:jc w:val="center"/>
              <w:rPr>
                <w:rFonts w:asciiTheme="majorHAnsi" w:hAnsiTheme="majorHAnsi" w:cstheme="majorHAnsi"/>
              </w:rPr>
            </w:pPr>
            <w:r>
              <w:rPr>
                <w:rFonts w:asciiTheme="majorHAnsi" w:hAnsiTheme="majorHAnsi" w:cstheme="majorHAnsi"/>
              </w:rPr>
              <w:t>[Depends on policy priorities of the administration]</w:t>
            </w:r>
          </w:p>
          <w:p w:rsidR="00EB68BC" w:rsidRPr="00CB187C" w:rsidRDefault="00EB68BC" w:rsidP="00EB68BC">
            <w:pPr>
              <w:ind w:left="72"/>
              <w:contextualSpacing/>
              <w:jc w:val="center"/>
              <w:rPr>
                <w:rFonts w:asciiTheme="majorHAnsi" w:hAnsiTheme="majorHAnsi" w:cstheme="majorHAnsi"/>
              </w:rPr>
            </w:pPr>
          </w:p>
          <w:p w:rsidR="00EB68BC" w:rsidRPr="00CB187C" w:rsidRDefault="00EB68BC" w:rsidP="00EB68BC">
            <w:pPr>
              <w:autoSpaceDE w:val="0"/>
              <w:autoSpaceDN w:val="0"/>
              <w:adjustRightInd w:val="0"/>
              <w:contextualSpacing/>
              <w:rPr>
                <w:rFonts w:asciiTheme="majorHAnsi" w:hAnsiTheme="majorHAnsi" w:cstheme="majorHAnsi"/>
              </w:rPr>
            </w:pPr>
          </w:p>
        </w:tc>
      </w:tr>
      <w:tr w:rsidR="00EB68BC" w:rsidRPr="00CB187C"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CB187C" w:rsidRDefault="00EB68BC" w:rsidP="00EB68BC">
            <w:pPr>
              <w:contextualSpacing/>
              <w:jc w:val="center"/>
              <w:rPr>
                <w:rFonts w:asciiTheme="majorHAnsi" w:hAnsiTheme="majorHAnsi" w:cstheme="majorHAnsi"/>
                <w:b/>
              </w:rPr>
            </w:pPr>
            <w:r w:rsidRPr="00CB187C">
              <w:rPr>
                <w:rFonts w:asciiTheme="majorHAnsi" w:hAnsiTheme="majorHAnsi" w:cstheme="majorHAnsi"/>
                <w:b/>
              </w:rPr>
              <w:t>REQUIREMENTS AND COMPETENCIES</w:t>
            </w:r>
          </w:p>
        </w:tc>
      </w:tr>
      <w:tr w:rsidR="00EB68BC" w:rsidRPr="00CB187C" w:rsidTr="00EB68BC">
        <w:tc>
          <w:tcPr>
            <w:tcW w:w="261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B187C" w:rsidRDefault="00EB68BC" w:rsidP="00EB68BC">
            <w:pPr>
              <w:contextualSpacing/>
              <w:rPr>
                <w:rFonts w:asciiTheme="majorHAnsi" w:hAnsiTheme="majorHAnsi" w:cstheme="majorHAnsi"/>
              </w:rPr>
            </w:pPr>
            <w:r w:rsidRPr="00CB187C">
              <w:rPr>
                <w:rFonts w:asciiTheme="majorHAnsi" w:hAnsiTheme="majorHAnsi" w:cstheme="majorHAnsi"/>
              </w:rPr>
              <w:t>Requirements</w:t>
            </w:r>
          </w:p>
        </w:tc>
        <w:tc>
          <w:tcPr>
            <w:tcW w:w="6630" w:type="dxa"/>
            <w:tcBorders>
              <w:top w:val="single" w:sz="2" w:space="0" w:color="auto"/>
              <w:left w:val="single" w:sz="2" w:space="0" w:color="auto"/>
              <w:bottom w:val="single" w:sz="2" w:space="0" w:color="auto"/>
              <w:right w:val="single" w:sz="2" w:space="0" w:color="auto"/>
            </w:tcBorders>
          </w:tcPr>
          <w:p w:rsidR="00EB68BC" w:rsidRPr="00CB187C" w:rsidRDefault="00EB68BC" w:rsidP="00EB68BC">
            <w:pPr>
              <w:pStyle w:val="ListParagraph"/>
              <w:numPr>
                <w:ilvl w:val="0"/>
                <w:numId w:val="3"/>
              </w:numPr>
              <w:rPr>
                <w:rFonts w:asciiTheme="majorHAnsi" w:hAnsiTheme="majorHAnsi" w:cstheme="majorHAnsi"/>
                <w:bCs/>
                <w:i/>
              </w:rPr>
            </w:pPr>
            <w:r w:rsidRPr="00CB187C">
              <w:rPr>
                <w:rFonts w:asciiTheme="majorHAnsi" w:hAnsiTheme="majorHAnsi" w:cstheme="majorHAnsi"/>
                <w:bCs/>
              </w:rPr>
              <w:t xml:space="preserve">Excellent legal credentials and experience. There is a historical pattern of either the </w:t>
            </w:r>
            <w:r>
              <w:rPr>
                <w:rFonts w:asciiTheme="majorHAnsi" w:hAnsiTheme="majorHAnsi" w:cstheme="majorHAnsi"/>
                <w:bCs/>
              </w:rPr>
              <w:t>attorney general</w:t>
            </w:r>
            <w:r w:rsidRPr="00CB187C">
              <w:rPr>
                <w:rFonts w:asciiTheme="majorHAnsi" w:hAnsiTheme="majorHAnsi" w:cstheme="majorHAnsi"/>
                <w:bCs/>
              </w:rPr>
              <w:t xml:space="preserve"> or frequently the </w:t>
            </w:r>
            <w:r>
              <w:rPr>
                <w:rFonts w:asciiTheme="majorHAnsi" w:hAnsiTheme="majorHAnsi" w:cstheme="majorHAnsi"/>
                <w:bCs/>
              </w:rPr>
              <w:t>deputy attorney general</w:t>
            </w:r>
            <w:r w:rsidRPr="00CB187C">
              <w:rPr>
                <w:rFonts w:asciiTheme="majorHAnsi" w:hAnsiTheme="majorHAnsi" w:cstheme="majorHAnsi"/>
                <w:bCs/>
              </w:rPr>
              <w:t xml:space="preserve"> being a former U</w:t>
            </w:r>
            <w:r>
              <w:rPr>
                <w:rFonts w:asciiTheme="majorHAnsi" w:hAnsiTheme="majorHAnsi" w:cstheme="majorHAnsi"/>
                <w:bCs/>
              </w:rPr>
              <w:t>.</w:t>
            </w:r>
            <w:r w:rsidRPr="00CB187C">
              <w:rPr>
                <w:rFonts w:asciiTheme="majorHAnsi" w:hAnsiTheme="majorHAnsi" w:cstheme="majorHAnsi"/>
                <w:bCs/>
              </w:rPr>
              <w:t>S</w:t>
            </w:r>
            <w:r>
              <w:rPr>
                <w:rFonts w:asciiTheme="majorHAnsi" w:hAnsiTheme="majorHAnsi" w:cstheme="majorHAnsi"/>
                <w:bCs/>
              </w:rPr>
              <w:t>.</w:t>
            </w:r>
            <w:r w:rsidRPr="00CB187C">
              <w:rPr>
                <w:rFonts w:asciiTheme="majorHAnsi" w:hAnsiTheme="majorHAnsi" w:cstheme="majorHAnsi"/>
                <w:bCs/>
              </w:rPr>
              <w:t xml:space="preserve"> prosecutor.</w:t>
            </w:r>
          </w:p>
          <w:p w:rsidR="00EB68BC" w:rsidRPr="00CB187C" w:rsidRDefault="00EB68BC" w:rsidP="00EB68BC">
            <w:pPr>
              <w:pStyle w:val="ListParagraph"/>
              <w:numPr>
                <w:ilvl w:val="0"/>
                <w:numId w:val="3"/>
              </w:numPr>
              <w:rPr>
                <w:rFonts w:asciiTheme="majorHAnsi" w:hAnsiTheme="majorHAnsi" w:cstheme="majorHAnsi"/>
                <w:bCs/>
                <w:i/>
              </w:rPr>
            </w:pPr>
            <w:r w:rsidRPr="00CB187C">
              <w:rPr>
                <w:rFonts w:asciiTheme="majorHAnsi" w:hAnsiTheme="majorHAnsi" w:cstheme="majorHAnsi"/>
                <w:bCs/>
              </w:rPr>
              <w:t>Strong management ability</w:t>
            </w:r>
          </w:p>
          <w:p w:rsidR="00EB68BC" w:rsidRPr="00CB187C" w:rsidRDefault="00EB68BC" w:rsidP="00EB68BC">
            <w:pPr>
              <w:pStyle w:val="ListParagraph"/>
              <w:numPr>
                <w:ilvl w:val="0"/>
                <w:numId w:val="3"/>
              </w:numPr>
              <w:rPr>
                <w:rFonts w:asciiTheme="majorHAnsi" w:hAnsiTheme="majorHAnsi" w:cstheme="majorHAnsi"/>
                <w:bCs/>
                <w:i/>
              </w:rPr>
            </w:pPr>
            <w:r w:rsidRPr="00CB187C">
              <w:rPr>
                <w:rFonts w:asciiTheme="majorHAnsi" w:hAnsiTheme="majorHAnsi" w:cstheme="majorHAnsi"/>
                <w:bCs/>
              </w:rPr>
              <w:t>Proven crisis management abilities</w:t>
            </w:r>
          </w:p>
          <w:p w:rsidR="00EB68BC" w:rsidRPr="00CB187C" w:rsidRDefault="00EB68BC" w:rsidP="00EB68BC">
            <w:pPr>
              <w:pStyle w:val="ListParagraph"/>
              <w:numPr>
                <w:ilvl w:val="0"/>
                <w:numId w:val="3"/>
              </w:numPr>
              <w:rPr>
                <w:rFonts w:asciiTheme="majorHAnsi" w:hAnsiTheme="majorHAnsi" w:cstheme="majorHAnsi"/>
                <w:bCs/>
                <w:i/>
              </w:rPr>
            </w:pPr>
            <w:r w:rsidRPr="00CB187C">
              <w:rPr>
                <w:rFonts w:asciiTheme="majorHAnsi" w:hAnsiTheme="majorHAnsi" w:cstheme="majorHAnsi"/>
                <w:bCs/>
              </w:rPr>
              <w:t>Highest level of integrity and professional ethics</w:t>
            </w:r>
          </w:p>
        </w:tc>
      </w:tr>
      <w:tr w:rsidR="00EB68BC" w:rsidRPr="00CB187C" w:rsidTr="00EB68BC">
        <w:tc>
          <w:tcPr>
            <w:tcW w:w="261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B187C" w:rsidRDefault="00EB68BC" w:rsidP="00EB68BC">
            <w:pPr>
              <w:contextualSpacing/>
              <w:rPr>
                <w:rFonts w:asciiTheme="majorHAnsi" w:hAnsiTheme="majorHAnsi" w:cstheme="majorHAnsi"/>
              </w:rPr>
            </w:pPr>
            <w:r w:rsidRPr="00CB187C">
              <w:rPr>
                <w:rFonts w:asciiTheme="majorHAnsi" w:hAnsiTheme="majorHAnsi" w:cstheme="majorHAnsi"/>
              </w:rPr>
              <w:t>Competencies</w:t>
            </w:r>
          </w:p>
        </w:tc>
        <w:tc>
          <w:tcPr>
            <w:tcW w:w="6630" w:type="dxa"/>
            <w:tcBorders>
              <w:top w:val="single" w:sz="2" w:space="0" w:color="auto"/>
              <w:left w:val="single" w:sz="2" w:space="0" w:color="auto"/>
              <w:bottom w:val="single" w:sz="2" w:space="0" w:color="auto"/>
              <w:right w:val="single" w:sz="2" w:space="0" w:color="auto"/>
            </w:tcBorders>
          </w:tcPr>
          <w:p w:rsidR="00EB68BC" w:rsidRPr="00CB187C" w:rsidRDefault="00EB68BC" w:rsidP="00EB68BC">
            <w:pPr>
              <w:pStyle w:val="ListParagraph"/>
              <w:numPr>
                <w:ilvl w:val="0"/>
                <w:numId w:val="4"/>
              </w:numPr>
              <w:rPr>
                <w:rFonts w:asciiTheme="majorHAnsi" w:hAnsiTheme="majorHAnsi" w:cstheme="majorHAnsi"/>
                <w:bCs/>
              </w:rPr>
            </w:pPr>
            <w:r w:rsidRPr="00CB187C">
              <w:rPr>
                <w:rFonts w:asciiTheme="majorHAnsi" w:hAnsiTheme="majorHAnsi" w:cstheme="majorHAnsi"/>
                <w:bCs/>
                <w:i/>
              </w:rPr>
              <w:t>Strategic Orientation:</w:t>
            </w:r>
            <w:r w:rsidRPr="00CB187C">
              <w:rPr>
                <w:rFonts w:asciiTheme="majorHAnsi" w:hAnsiTheme="majorHAnsi" w:cstheme="majorHAnsi"/>
                <w:bCs/>
              </w:rPr>
              <w:t xml:space="preserve"> Demonstrates complex thinking abilities, incorporating both analytical and conceptual abilities to manage and develop legal plans and strategies.</w:t>
            </w:r>
          </w:p>
          <w:p w:rsidR="00EB68BC" w:rsidRPr="00CB187C" w:rsidRDefault="00EB68BC" w:rsidP="00EB68BC">
            <w:pPr>
              <w:pStyle w:val="ListParagraph"/>
              <w:numPr>
                <w:ilvl w:val="0"/>
                <w:numId w:val="4"/>
              </w:numPr>
              <w:rPr>
                <w:rFonts w:asciiTheme="majorHAnsi" w:hAnsiTheme="majorHAnsi" w:cstheme="majorHAnsi"/>
                <w:bCs/>
              </w:rPr>
            </w:pPr>
            <w:r w:rsidRPr="00CB187C">
              <w:rPr>
                <w:rFonts w:asciiTheme="majorHAnsi" w:hAnsiTheme="majorHAnsi" w:cstheme="majorHAnsi"/>
                <w:bCs/>
                <w:i/>
              </w:rPr>
              <w:t>Results Orientation</w:t>
            </w:r>
            <w:r w:rsidRPr="00CB187C">
              <w:rPr>
                <w:rFonts w:asciiTheme="majorHAnsi" w:hAnsiTheme="majorHAnsi" w:cstheme="majorHAnsi"/>
                <w:bCs/>
              </w:rPr>
              <w:t>: Demonstrated ability to be proactive, exercise independent judgment</w:t>
            </w:r>
            <w:r>
              <w:rPr>
                <w:rFonts w:asciiTheme="majorHAnsi" w:hAnsiTheme="majorHAnsi" w:cstheme="majorHAnsi"/>
                <w:bCs/>
              </w:rPr>
              <w:t xml:space="preserve"> and</w:t>
            </w:r>
            <w:r w:rsidRPr="00CB187C">
              <w:rPr>
                <w:rFonts w:asciiTheme="majorHAnsi" w:hAnsiTheme="majorHAnsi" w:cstheme="majorHAnsi"/>
                <w:bCs/>
              </w:rPr>
              <w:t xml:space="preserve"> manage multiple projects simultaneously. A strong work ethic and a track record of producing high quality work under deadline pressures.</w:t>
            </w:r>
          </w:p>
          <w:p w:rsidR="00EB68BC" w:rsidRPr="00CB187C" w:rsidRDefault="00EB68BC" w:rsidP="00EB68BC">
            <w:pPr>
              <w:pStyle w:val="ListParagraph"/>
              <w:numPr>
                <w:ilvl w:val="0"/>
                <w:numId w:val="4"/>
              </w:numPr>
              <w:rPr>
                <w:rFonts w:asciiTheme="majorHAnsi" w:hAnsiTheme="majorHAnsi" w:cstheme="majorHAnsi"/>
                <w:bCs/>
              </w:rPr>
            </w:pPr>
            <w:r w:rsidRPr="00CB187C">
              <w:rPr>
                <w:rFonts w:asciiTheme="majorHAnsi" w:hAnsiTheme="majorHAnsi" w:cstheme="majorHAnsi"/>
                <w:bCs/>
                <w:i/>
              </w:rPr>
              <w:t>Team Leadership</w:t>
            </w:r>
            <w:r w:rsidRPr="00CB187C">
              <w:rPr>
                <w:rFonts w:asciiTheme="majorHAnsi" w:hAnsiTheme="majorHAnsi" w:cstheme="majorHAnsi"/>
                <w:bCs/>
              </w:rPr>
              <w:t>: Experience effectively managing large staff of legal and administrative support professionals.</w:t>
            </w:r>
          </w:p>
          <w:p w:rsidR="00EB68BC" w:rsidRPr="00CB187C" w:rsidRDefault="00EB68BC" w:rsidP="00EB68BC">
            <w:pPr>
              <w:pStyle w:val="ListParagraph"/>
              <w:numPr>
                <w:ilvl w:val="0"/>
                <w:numId w:val="4"/>
              </w:numPr>
              <w:rPr>
                <w:rFonts w:asciiTheme="majorHAnsi" w:hAnsiTheme="majorHAnsi" w:cstheme="majorHAnsi"/>
                <w:bCs/>
                <w:i/>
              </w:rPr>
            </w:pPr>
            <w:r w:rsidRPr="00CB187C">
              <w:rPr>
                <w:rFonts w:asciiTheme="majorHAnsi" w:hAnsiTheme="majorHAnsi" w:cstheme="majorHAnsi"/>
                <w:bCs/>
                <w:i/>
              </w:rPr>
              <w:t xml:space="preserve">Collaboration &amp; Influencing: </w:t>
            </w:r>
            <w:r w:rsidRPr="00CB187C">
              <w:rPr>
                <w:rFonts w:asciiTheme="majorHAnsi" w:hAnsiTheme="majorHAnsi" w:cstheme="majorHAnsi"/>
                <w:bCs/>
              </w:rPr>
              <w:t>Proven track record of creating and managing relationships with peer executives inside the organization, outside counsel</w:t>
            </w:r>
            <w:r>
              <w:rPr>
                <w:rFonts w:asciiTheme="majorHAnsi" w:hAnsiTheme="majorHAnsi" w:cstheme="majorHAnsi"/>
                <w:bCs/>
              </w:rPr>
              <w:t xml:space="preserve"> and</w:t>
            </w:r>
            <w:r w:rsidRPr="00CB187C">
              <w:rPr>
                <w:rFonts w:asciiTheme="majorHAnsi" w:hAnsiTheme="majorHAnsi" w:cstheme="majorHAnsi"/>
                <w:bCs/>
              </w:rPr>
              <w:t xml:space="preserve"> third parties/institutions.</w:t>
            </w:r>
          </w:p>
        </w:tc>
      </w:tr>
      <w:tr w:rsidR="00EB68BC" w:rsidRPr="00CB187C"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CB187C" w:rsidRDefault="00EB68BC" w:rsidP="00EB68BC">
            <w:pPr>
              <w:contextualSpacing/>
              <w:jc w:val="center"/>
              <w:rPr>
                <w:rFonts w:asciiTheme="majorHAnsi" w:hAnsiTheme="majorHAnsi" w:cstheme="majorHAnsi"/>
                <w:b/>
              </w:rPr>
            </w:pPr>
            <w:r w:rsidRPr="00CB187C">
              <w:rPr>
                <w:rFonts w:asciiTheme="majorHAnsi" w:hAnsiTheme="majorHAnsi" w:cstheme="majorHAnsi"/>
                <w:b/>
              </w:rPr>
              <w:t>PAST APPOINTEES</w:t>
            </w:r>
          </w:p>
        </w:tc>
      </w:tr>
      <w:tr w:rsidR="00EB68BC" w:rsidRPr="00CB187C"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CB187C" w:rsidRDefault="00EB68BC" w:rsidP="00EB68BC">
            <w:pPr>
              <w:contextualSpacing/>
              <w:rPr>
                <w:rFonts w:asciiTheme="majorHAnsi" w:hAnsiTheme="majorHAnsi" w:cstheme="majorHAnsi"/>
              </w:rPr>
            </w:pPr>
            <w:r w:rsidRPr="00CB187C">
              <w:rPr>
                <w:rFonts w:asciiTheme="majorHAnsi" w:hAnsiTheme="majorHAnsi" w:cstheme="majorHAnsi"/>
              </w:rPr>
              <w:t>Loretta Lynch, 2015-present: U</w:t>
            </w:r>
            <w:r>
              <w:rPr>
                <w:rFonts w:asciiTheme="majorHAnsi" w:hAnsiTheme="majorHAnsi" w:cstheme="majorHAnsi"/>
              </w:rPr>
              <w:t>nited States Attorney; Private p</w:t>
            </w:r>
            <w:r w:rsidRPr="00CB187C">
              <w:rPr>
                <w:rFonts w:asciiTheme="majorHAnsi" w:hAnsiTheme="majorHAnsi" w:cstheme="majorHAnsi"/>
              </w:rPr>
              <w:t>ractice; United States Attorney’s Office for the Eastern District of New York.</w:t>
            </w:r>
          </w:p>
        </w:tc>
      </w:tr>
      <w:tr w:rsidR="00EB68BC" w:rsidRPr="00CB187C"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CB187C" w:rsidRDefault="00EB68BC" w:rsidP="00EB68BC">
            <w:pPr>
              <w:contextualSpacing/>
              <w:rPr>
                <w:rFonts w:asciiTheme="majorHAnsi" w:hAnsiTheme="majorHAnsi" w:cstheme="majorHAnsi"/>
              </w:rPr>
            </w:pPr>
            <w:r w:rsidRPr="00CB187C">
              <w:rPr>
                <w:rFonts w:asciiTheme="majorHAnsi" w:hAnsiTheme="majorHAnsi" w:cstheme="majorHAnsi"/>
              </w:rPr>
              <w:t xml:space="preserve">Eric Holder, 2009-2015: Private </w:t>
            </w:r>
            <w:r>
              <w:rPr>
                <w:rFonts w:asciiTheme="majorHAnsi" w:hAnsiTheme="majorHAnsi" w:cstheme="majorHAnsi"/>
              </w:rPr>
              <w:t>practice</w:t>
            </w:r>
            <w:r w:rsidRPr="00CB187C">
              <w:rPr>
                <w:rFonts w:asciiTheme="majorHAnsi" w:hAnsiTheme="majorHAnsi" w:cstheme="majorHAnsi"/>
              </w:rPr>
              <w:t>; Deputy Attorney General.</w:t>
            </w:r>
          </w:p>
        </w:tc>
      </w:tr>
      <w:tr w:rsidR="00EB68BC" w:rsidRPr="00CB187C"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CB187C" w:rsidRDefault="00EB68BC" w:rsidP="00EB68BC">
            <w:pPr>
              <w:contextualSpacing/>
              <w:rPr>
                <w:rFonts w:asciiTheme="majorHAnsi" w:hAnsiTheme="majorHAnsi" w:cstheme="majorHAnsi"/>
              </w:rPr>
            </w:pPr>
            <w:r w:rsidRPr="00CB187C">
              <w:rPr>
                <w:rFonts w:asciiTheme="majorHAnsi" w:hAnsiTheme="majorHAnsi" w:cstheme="majorHAnsi"/>
              </w:rPr>
              <w:t>Micha</w:t>
            </w:r>
            <w:r>
              <w:rPr>
                <w:rFonts w:asciiTheme="majorHAnsi" w:hAnsiTheme="majorHAnsi" w:cstheme="majorHAnsi"/>
              </w:rPr>
              <w:t>el Mukasey, 2007-2009: Private p</w:t>
            </w:r>
            <w:r w:rsidRPr="00CB187C">
              <w:rPr>
                <w:rFonts w:asciiTheme="majorHAnsi" w:hAnsiTheme="majorHAnsi" w:cstheme="majorHAnsi"/>
              </w:rPr>
              <w:t>ractice; Federal District Judge, Southern District of New York.</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148" w:name="_Toc465779712"/>
      <w:r w:rsidRPr="0017272D">
        <w:t>POSITION DESCRIPTION</w:t>
      </w:r>
      <w:bookmarkEnd w:id="148"/>
    </w:p>
    <w:p w:rsidR="00EB68BC" w:rsidRPr="00661AE5" w:rsidRDefault="00EB68BC" w:rsidP="00EB68BC">
      <w:pPr>
        <w:pStyle w:val="Heading1"/>
        <w:spacing w:before="120"/>
      </w:pPr>
      <w:bookmarkStart w:id="149" w:name="_administrator,_drug_enforcement"/>
      <w:bookmarkStart w:id="150" w:name="_Toc465846367"/>
      <w:bookmarkEnd w:id="149"/>
      <w:r>
        <w:t>administrator, drug enforcement administration, Department of justice</w:t>
      </w:r>
      <w:bookmarkEnd w:id="150"/>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0"/>
        <w:gridCol w:w="6626"/>
      </w:tblGrid>
      <w:tr w:rsidR="00EB68BC" w:rsidRPr="00743A20"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743A20" w:rsidRDefault="00EB68BC" w:rsidP="00EB68BC">
            <w:pPr>
              <w:contextualSpacing/>
              <w:jc w:val="center"/>
              <w:rPr>
                <w:rFonts w:asciiTheme="majorHAnsi" w:hAnsiTheme="majorHAnsi" w:cstheme="majorHAnsi"/>
                <w:b/>
              </w:rPr>
            </w:pPr>
            <w:r w:rsidRPr="00743A20">
              <w:rPr>
                <w:rFonts w:asciiTheme="majorHAnsi" w:hAnsiTheme="majorHAnsi" w:cstheme="majorHAnsi"/>
                <w:b/>
              </w:rPr>
              <w:t>OVERVIEW</w:t>
            </w:r>
          </w:p>
        </w:tc>
      </w:tr>
      <w:tr w:rsidR="00EB68BC" w:rsidRPr="00743A20"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43A20" w:rsidRDefault="00EB68BC" w:rsidP="00EB68BC">
            <w:pPr>
              <w:contextualSpacing/>
              <w:rPr>
                <w:rFonts w:asciiTheme="majorHAnsi" w:hAnsiTheme="majorHAnsi" w:cstheme="majorHAnsi"/>
              </w:rPr>
            </w:pPr>
            <w:r w:rsidRPr="00743A20">
              <w:rPr>
                <w:rFonts w:asciiTheme="majorHAnsi" w:hAnsiTheme="majorHAnsi" w:cstheme="majorHAnsi"/>
              </w:rPr>
              <w:t>Senate Committee</w:t>
            </w:r>
          </w:p>
        </w:tc>
        <w:tc>
          <w:tcPr>
            <w:tcW w:w="6977" w:type="dxa"/>
            <w:tcBorders>
              <w:top w:val="single" w:sz="2" w:space="0" w:color="auto"/>
              <w:left w:val="single" w:sz="2" w:space="0" w:color="auto"/>
              <w:bottom w:val="single" w:sz="2" w:space="0" w:color="auto"/>
              <w:right w:val="single" w:sz="2" w:space="0" w:color="auto"/>
            </w:tcBorders>
          </w:tcPr>
          <w:p w:rsidR="00EB68BC" w:rsidRPr="00743A20" w:rsidRDefault="00EB68BC" w:rsidP="00EB68BC">
            <w:pPr>
              <w:contextualSpacing/>
              <w:rPr>
                <w:rFonts w:asciiTheme="majorHAnsi" w:hAnsiTheme="majorHAnsi" w:cstheme="majorHAnsi"/>
                <w:bCs/>
              </w:rPr>
            </w:pPr>
            <w:r w:rsidRPr="00743A20">
              <w:rPr>
                <w:rFonts w:asciiTheme="majorHAnsi" w:hAnsiTheme="majorHAnsi" w:cstheme="majorHAnsi"/>
                <w:bCs/>
              </w:rPr>
              <w:t>Judiciary</w:t>
            </w:r>
          </w:p>
        </w:tc>
      </w:tr>
      <w:tr w:rsidR="00EB68BC" w:rsidRPr="00743A20"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43A20" w:rsidRDefault="00EB68BC" w:rsidP="00EB68BC">
            <w:pPr>
              <w:contextualSpacing/>
              <w:rPr>
                <w:rFonts w:asciiTheme="majorHAnsi" w:hAnsiTheme="majorHAnsi" w:cstheme="majorHAnsi"/>
              </w:rPr>
            </w:pPr>
            <w:r w:rsidRPr="00743A20">
              <w:rPr>
                <w:rFonts w:asciiTheme="majorHAnsi" w:hAnsiTheme="majorHAnsi" w:cstheme="majorHAnsi"/>
              </w:rPr>
              <w:t>Agency Mission</w:t>
            </w:r>
          </w:p>
        </w:tc>
        <w:tc>
          <w:tcPr>
            <w:tcW w:w="6977" w:type="dxa"/>
            <w:tcBorders>
              <w:top w:val="single" w:sz="2" w:space="0" w:color="auto"/>
              <w:left w:val="single" w:sz="2" w:space="0" w:color="auto"/>
              <w:bottom w:val="single" w:sz="2" w:space="0" w:color="auto"/>
              <w:right w:val="single" w:sz="2" w:space="0" w:color="auto"/>
            </w:tcBorders>
          </w:tcPr>
          <w:p w:rsidR="00EB68BC" w:rsidRPr="00743A20" w:rsidRDefault="00EB68BC" w:rsidP="00EB68BC">
            <w:pPr>
              <w:contextualSpacing/>
              <w:rPr>
                <w:rFonts w:asciiTheme="majorHAnsi" w:hAnsiTheme="majorHAnsi" w:cstheme="majorHAnsi"/>
              </w:rPr>
            </w:pPr>
            <w:r w:rsidRPr="00743A20">
              <w:rPr>
                <w:rFonts w:asciiTheme="majorHAnsi" w:hAnsiTheme="majorHAnsi" w:cstheme="majorHAnsi"/>
              </w:rPr>
              <w:t>The mission of the Drug Enforcement Administration (DEA) is to enforce the controlled substances laws and regulations of the United States and bring to the criminal and civil justice system of the United States, or any other competent jurisdiction, those organizations and principal members of organizations, involved in the growing, manufacture, or distribution of controlled substances appearing in or destined for illicit traffic in the United States; and to recommend and support non-enforcement programs aimed at reducing the availability of illicit controlled substances on the domestic and international markets.</w:t>
            </w:r>
          </w:p>
        </w:tc>
      </w:tr>
      <w:tr w:rsidR="00EB68BC" w:rsidRPr="00743A20"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43A20" w:rsidRDefault="00EB68BC" w:rsidP="00EB68BC">
            <w:pPr>
              <w:contextualSpacing/>
              <w:rPr>
                <w:rFonts w:asciiTheme="majorHAnsi" w:hAnsiTheme="majorHAnsi" w:cstheme="majorHAnsi"/>
              </w:rPr>
            </w:pPr>
            <w:r w:rsidRPr="00743A20">
              <w:rPr>
                <w:rFonts w:asciiTheme="majorHAnsi" w:hAnsiTheme="majorHAnsi" w:cstheme="majorHAnsi"/>
              </w:rPr>
              <w:t>Position Overview</w:t>
            </w:r>
          </w:p>
        </w:tc>
        <w:tc>
          <w:tcPr>
            <w:tcW w:w="6977" w:type="dxa"/>
            <w:tcBorders>
              <w:top w:val="single" w:sz="2" w:space="0" w:color="auto"/>
              <w:left w:val="single" w:sz="2" w:space="0" w:color="auto"/>
              <w:bottom w:val="single" w:sz="2" w:space="0" w:color="auto"/>
              <w:right w:val="single" w:sz="2" w:space="0" w:color="auto"/>
            </w:tcBorders>
          </w:tcPr>
          <w:p w:rsidR="00EB68BC" w:rsidRPr="00743A20" w:rsidRDefault="00EB68BC" w:rsidP="00EB68BC">
            <w:pPr>
              <w:contextualSpacing/>
              <w:rPr>
                <w:rFonts w:asciiTheme="majorHAnsi" w:hAnsiTheme="majorHAnsi" w:cstheme="majorHAnsi"/>
              </w:rPr>
            </w:pPr>
            <w:r>
              <w:rPr>
                <w:rFonts w:asciiTheme="majorHAnsi" w:hAnsiTheme="majorHAnsi" w:cstheme="majorHAnsi"/>
              </w:rPr>
              <w:t>The a</w:t>
            </w:r>
            <w:r w:rsidRPr="00743A20">
              <w:rPr>
                <w:rFonts w:asciiTheme="majorHAnsi" w:hAnsiTheme="majorHAnsi" w:cstheme="majorHAnsi"/>
              </w:rPr>
              <w:t>dministrator of the DEA leads the office in its mission to enforce the controlled substances laws and regulations.</w:t>
            </w:r>
          </w:p>
        </w:tc>
      </w:tr>
      <w:tr w:rsidR="00EB68BC" w:rsidRPr="00743A20"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43A20" w:rsidRDefault="00EB68BC" w:rsidP="00EB68BC">
            <w:pPr>
              <w:contextualSpacing/>
              <w:rPr>
                <w:rFonts w:asciiTheme="majorHAnsi" w:hAnsiTheme="majorHAnsi" w:cstheme="majorHAnsi"/>
                <w:i/>
              </w:rPr>
            </w:pPr>
            <w:r w:rsidRPr="00743A20">
              <w:rPr>
                <w:rFonts w:asciiTheme="majorHAnsi" w:hAnsiTheme="majorHAnsi" w:cstheme="majorHAnsi"/>
              </w:rPr>
              <w:t>Compensation</w:t>
            </w:r>
          </w:p>
        </w:tc>
        <w:tc>
          <w:tcPr>
            <w:tcW w:w="6977" w:type="dxa"/>
            <w:tcBorders>
              <w:top w:val="single" w:sz="2" w:space="0" w:color="auto"/>
              <w:left w:val="single" w:sz="2" w:space="0" w:color="auto"/>
              <w:bottom w:val="single" w:sz="2" w:space="0" w:color="auto"/>
              <w:right w:val="single" w:sz="2" w:space="0" w:color="auto"/>
            </w:tcBorders>
          </w:tcPr>
          <w:p w:rsidR="00EB68BC" w:rsidRPr="00743A20" w:rsidRDefault="00EB68BC" w:rsidP="00EB68BC">
            <w:pPr>
              <w:contextualSpacing/>
              <w:rPr>
                <w:rFonts w:asciiTheme="majorHAnsi" w:hAnsiTheme="majorHAnsi" w:cstheme="majorHAnsi"/>
                <w:bCs/>
              </w:rPr>
            </w:pPr>
            <w:r w:rsidRPr="00743A20">
              <w:rPr>
                <w:rFonts w:asciiTheme="majorHAnsi" w:hAnsiTheme="majorHAnsi" w:cstheme="majorHAnsi"/>
                <w:bCs/>
              </w:rPr>
              <w:t>Level III $170,400 (5 U.S.C. § 5314)</w:t>
            </w:r>
          </w:p>
        </w:tc>
      </w:tr>
      <w:tr w:rsidR="00EB68BC" w:rsidRPr="00743A20"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43A20" w:rsidRDefault="00EB68BC" w:rsidP="00EB68BC">
            <w:pPr>
              <w:contextualSpacing/>
              <w:rPr>
                <w:rFonts w:asciiTheme="majorHAnsi" w:hAnsiTheme="majorHAnsi" w:cstheme="majorHAnsi"/>
              </w:rPr>
            </w:pPr>
            <w:r w:rsidRPr="00743A20">
              <w:rPr>
                <w:rFonts w:asciiTheme="majorHAnsi" w:hAnsiTheme="majorHAnsi" w:cstheme="majorHAnsi"/>
              </w:rPr>
              <w:t>Position Reports to</w:t>
            </w:r>
          </w:p>
        </w:tc>
        <w:tc>
          <w:tcPr>
            <w:tcW w:w="6977" w:type="dxa"/>
            <w:tcBorders>
              <w:top w:val="single" w:sz="2" w:space="0" w:color="auto"/>
              <w:left w:val="single" w:sz="2" w:space="0" w:color="auto"/>
              <w:bottom w:val="single" w:sz="2" w:space="0" w:color="auto"/>
              <w:right w:val="single" w:sz="2" w:space="0" w:color="auto"/>
            </w:tcBorders>
          </w:tcPr>
          <w:p w:rsidR="00EB68BC" w:rsidRPr="00743A20" w:rsidRDefault="00EB68BC" w:rsidP="009C60AB">
            <w:pPr>
              <w:contextualSpacing/>
              <w:rPr>
                <w:rFonts w:asciiTheme="majorHAnsi" w:hAnsiTheme="majorHAnsi" w:cstheme="majorHAnsi"/>
              </w:rPr>
            </w:pPr>
            <w:r w:rsidRPr="00743A20">
              <w:rPr>
                <w:rFonts w:asciiTheme="majorHAnsi" w:hAnsiTheme="majorHAnsi" w:cstheme="majorHAnsi"/>
              </w:rPr>
              <w:t xml:space="preserve">Reports to the </w:t>
            </w:r>
            <w:r w:rsidR="009C60AB">
              <w:rPr>
                <w:rFonts w:asciiTheme="majorHAnsi" w:hAnsiTheme="majorHAnsi" w:cstheme="majorHAnsi"/>
              </w:rPr>
              <w:t>Attorney G</w:t>
            </w:r>
            <w:r>
              <w:rPr>
                <w:rFonts w:asciiTheme="majorHAnsi" w:hAnsiTheme="majorHAnsi" w:cstheme="majorHAnsi"/>
              </w:rPr>
              <w:t>eneral</w:t>
            </w:r>
            <w:r w:rsidRPr="00743A20">
              <w:rPr>
                <w:rFonts w:asciiTheme="majorHAnsi" w:hAnsiTheme="majorHAnsi" w:cstheme="majorHAnsi"/>
              </w:rPr>
              <w:t xml:space="preserve">, through the </w:t>
            </w:r>
            <w:r w:rsidR="009C60AB">
              <w:rPr>
                <w:rFonts w:asciiTheme="majorHAnsi" w:hAnsiTheme="majorHAnsi" w:cstheme="majorHAnsi"/>
              </w:rPr>
              <w:t>Deputy A</w:t>
            </w:r>
            <w:r>
              <w:rPr>
                <w:rFonts w:asciiTheme="majorHAnsi" w:hAnsiTheme="majorHAnsi" w:cstheme="majorHAnsi"/>
              </w:rPr>
              <w:t xml:space="preserve">ttorney </w:t>
            </w:r>
            <w:r w:rsidR="009C60AB">
              <w:rPr>
                <w:rFonts w:asciiTheme="majorHAnsi" w:hAnsiTheme="majorHAnsi" w:cstheme="majorHAnsi"/>
              </w:rPr>
              <w:t>General or the A</w:t>
            </w:r>
            <w:r>
              <w:rPr>
                <w:rFonts w:asciiTheme="majorHAnsi" w:hAnsiTheme="majorHAnsi" w:cstheme="majorHAnsi"/>
              </w:rPr>
              <w:t xml:space="preserve">ssociate </w:t>
            </w:r>
            <w:r w:rsidR="009C60AB">
              <w:rPr>
                <w:rFonts w:asciiTheme="majorHAnsi" w:hAnsiTheme="majorHAnsi" w:cstheme="majorHAnsi"/>
              </w:rPr>
              <w:t>A</w:t>
            </w:r>
            <w:r>
              <w:rPr>
                <w:rFonts w:asciiTheme="majorHAnsi" w:hAnsiTheme="majorHAnsi" w:cstheme="majorHAnsi"/>
              </w:rPr>
              <w:t>ttorney</w:t>
            </w:r>
            <w:r w:rsidR="009C60AB">
              <w:rPr>
                <w:rFonts w:asciiTheme="majorHAnsi" w:hAnsiTheme="majorHAnsi" w:cstheme="majorHAnsi"/>
              </w:rPr>
              <w:t xml:space="preserve"> G</w:t>
            </w:r>
            <w:r>
              <w:rPr>
                <w:rFonts w:asciiTheme="majorHAnsi" w:hAnsiTheme="majorHAnsi" w:cstheme="majorHAnsi"/>
              </w:rPr>
              <w:t>eneral</w:t>
            </w:r>
            <w:r w:rsidRPr="00743A20">
              <w:rPr>
                <w:rFonts w:asciiTheme="majorHAnsi" w:hAnsiTheme="majorHAnsi" w:cstheme="majorHAnsi"/>
              </w:rPr>
              <w:t xml:space="preserve">, as directed by the </w:t>
            </w:r>
            <w:r w:rsidR="009C60AB">
              <w:rPr>
                <w:rFonts w:asciiTheme="majorHAnsi" w:hAnsiTheme="majorHAnsi" w:cstheme="majorHAnsi"/>
              </w:rPr>
              <w:t>Attorney G</w:t>
            </w:r>
            <w:r>
              <w:rPr>
                <w:rFonts w:asciiTheme="majorHAnsi" w:hAnsiTheme="majorHAnsi" w:cstheme="majorHAnsi"/>
              </w:rPr>
              <w:t xml:space="preserve">eneral </w:t>
            </w:r>
            <w:r w:rsidRPr="00743A20">
              <w:rPr>
                <w:rFonts w:asciiTheme="majorHAnsi" w:hAnsiTheme="majorHAnsi" w:cstheme="majorHAnsi"/>
              </w:rPr>
              <w:t>(28 CFR 0.102)</w:t>
            </w:r>
          </w:p>
        </w:tc>
      </w:tr>
      <w:tr w:rsidR="00EB68BC" w:rsidRPr="00743A20" w:rsidTr="00EB68BC">
        <w:tc>
          <w:tcPr>
            <w:tcW w:w="9684"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743A20" w:rsidRDefault="00EB68BC" w:rsidP="00EB68BC">
            <w:pPr>
              <w:contextualSpacing/>
              <w:jc w:val="center"/>
              <w:rPr>
                <w:rFonts w:asciiTheme="majorHAnsi" w:hAnsiTheme="majorHAnsi" w:cstheme="majorHAnsi"/>
                <w:b/>
              </w:rPr>
            </w:pPr>
            <w:r w:rsidRPr="00743A20">
              <w:rPr>
                <w:rFonts w:asciiTheme="majorHAnsi" w:hAnsiTheme="majorHAnsi" w:cstheme="majorHAnsi"/>
                <w:b/>
              </w:rPr>
              <w:t>RESPONSIBILITIES</w:t>
            </w:r>
          </w:p>
        </w:tc>
      </w:tr>
      <w:tr w:rsidR="00EB68BC" w:rsidRPr="00743A20"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43A20" w:rsidRDefault="00EB68BC" w:rsidP="00EB68BC">
            <w:pPr>
              <w:contextualSpacing/>
              <w:rPr>
                <w:rFonts w:asciiTheme="majorHAnsi" w:hAnsiTheme="majorHAnsi" w:cstheme="majorHAnsi"/>
              </w:rPr>
            </w:pPr>
            <w:r w:rsidRPr="00743A20">
              <w:rPr>
                <w:rFonts w:asciiTheme="majorHAnsi" w:hAnsiTheme="majorHAnsi" w:cstheme="majorHAnsi"/>
              </w:rPr>
              <w:t>Management Scope</w:t>
            </w:r>
          </w:p>
        </w:tc>
        <w:tc>
          <w:tcPr>
            <w:tcW w:w="6977" w:type="dxa"/>
            <w:tcBorders>
              <w:top w:val="single" w:sz="2" w:space="0" w:color="auto"/>
              <w:left w:val="single" w:sz="2" w:space="0" w:color="auto"/>
              <w:bottom w:val="single" w:sz="2" w:space="0" w:color="auto"/>
              <w:right w:val="single" w:sz="2" w:space="0" w:color="auto"/>
            </w:tcBorders>
          </w:tcPr>
          <w:p w:rsidR="00EB68BC" w:rsidRPr="00E30F5B" w:rsidRDefault="00EB68BC" w:rsidP="00EB68BC">
            <w:pPr>
              <w:contextualSpacing/>
              <w:rPr>
                <w:rFonts w:asciiTheme="majorHAnsi" w:hAnsiTheme="majorHAnsi" w:cstheme="majorHAnsi"/>
                <w:bCs/>
              </w:rPr>
            </w:pPr>
            <w:r w:rsidRPr="00E30F5B">
              <w:rPr>
                <w:rFonts w:asciiTheme="majorHAnsi" w:hAnsiTheme="majorHAnsi" w:cstheme="majorHAnsi"/>
                <w:bCs/>
              </w:rPr>
              <w:t>In fiscal 2015, the DEA had a budget of $2,033 million, 8,197 positions and 4,899 special agents.</w:t>
            </w:r>
          </w:p>
        </w:tc>
      </w:tr>
      <w:tr w:rsidR="00EB68BC" w:rsidRPr="00743A20"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43A20" w:rsidRDefault="00EB68BC" w:rsidP="00EB68BC">
            <w:pPr>
              <w:contextualSpacing/>
              <w:rPr>
                <w:rFonts w:asciiTheme="majorHAnsi" w:hAnsiTheme="majorHAnsi" w:cstheme="majorHAnsi"/>
              </w:rPr>
            </w:pPr>
            <w:r w:rsidRPr="00743A20">
              <w:rPr>
                <w:rFonts w:asciiTheme="majorHAnsi" w:hAnsiTheme="majorHAnsi" w:cstheme="majorHAnsi"/>
              </w:rPr>
              <w:t>Primary Responsibilities</w:t>
            </w:r>
          </w:p>
        </w:tc>
        <w:tc>
          <w:tcPr>
            <w:tcW w:w="6977" w:type="dxa"/>
            <w:tcBorders>
              <w:top w:val="single" w:sz="2" w:space="0" w:color="auto"/>
              <w:left w:val="single" w:sz="2" w:space="0" w:color="auto"/>
              <w:bottom w:val="single" w:sz="2" w:space="0" w:color="auto"/>
              <w:right w:val="single" w:sz="2" w:space="0" w:color="auto"/>
            </w:tcBorders>
          </w:tcPr>
          <w:p w:rsidR="00EB68BC" w:rsidRPr="00743A20" w:rsidRDefault="00EB68BC" w:rsidP="00EB68BC">
            <w:pPr>
              <w:pStyle w:val="ListParagraph"/>
              <w:numPr>
                <w:ilvl w:val="0"/>
                <w:numId w:val="1"/>
              </w:numPr>
              <w:rPr>
                <w:rFonts w:asciiTheme="majorHAnsi" w:hAnsiTheme="majorHAnsi" w:cstheme="majorHAnsi"/>
              </w:rPr>
            </w:pPr>
            <w:r w:rsidRPr="00743A20">
              <w:rPr>
                <w:rFonts w:asciiTheme="majorHAnsi" w:hAnsiTheme="majorHAnsi" w:cstheme="majorHAnsi"/>
              </w:rPr>
              <w:t>Investigation and preparation for the prosecution of major violators of controlled substance laws operating at interstate and international levels.</w:t>
            </w:r>
          </w:p>
          <w:p w:rsidR="00EB68BC" w:rsidRPr="00743A20" w:rsidRDefault="00EB68BC" w:rsidP="00EB68BC">
            <w:pPr>
              <w:pStyle w:val="ListParagraph"/>
              <w:numPr>
                <w:ilvl w:val="0"/>
                <w:numId w:val="1"/>
              </w:numPr>
              <w:rPr>
                <w:rFonts w:asciiTheme="majorHAnsi" w:hAnsiTheme="majorHAnsi" w:cstheme="majorHAnsi"/>
              </w:rPr>
            </w:pPr>
            <w:r w:rsidRPr="00743A20">
              <w:rPr>
                <w:rFonts w:asciiTheme="majorHAnsi" w:hAnsiTheme="majorHAnsi" w:cstheme="majorHAnsi"/>
              </w:rPr>
              <w:t>Investigation and preparation for prosecution of criminals and drug gangs who perpetrate violence in our communities and terrorize citizens through fear and intimidation.</w:t>
            </w:r>
          </w:p>
          <w:p w:rsidR="00EB68BC" w:rsidRPr="00743A20" w:rsidRDefault="00EB68BC" w:rsidP="00EB68BC">
            <w:pPr>
              <w:pStyle w:val="ListParagraph"/>
              <w:numPr>
                <w:ilvl w:val="0"/>
                <w:numId w:val="1"/>
              </w:numPr>
              <w:rPr>
                <w:rFonts w:asciiTheme="majorHAnsi" w:hAnsiTheme="majorHAnsi" w:cstheme="majorHAnsi"/>
              </w:rPr>
            </w:pPr>
            <w:r w:rsidRPr="00743A20">
              <w:rPr>
                <w:rFonts w:asciiTheme="majorHAnsi" w:hAnsiTheme="majorHAnsi" w:cstheme="majorHAnsi"/>
              </w:rPr>
              <w:t>Management of a national drug intelligence program in cooperation with federal, state, local</w:t>
            </w:r>
            <w:r>
              <w:rPr>
                <w:rFonts w:asciiTheme="majorHAnsi" w:hAnsiTheme="majorHAnsi" w:cstheme="majorHAnsi"/>
              </w:rPr>
              <w:t xml:space="preserve"> and</w:t>
            </w:r>
            <w:r w:rsidRPr="00743A20">
              <w:rPr>
                <w:rFonts w:asciiTheme="majorHAnsi" w:hAnsiTheme="majorHAnsi" w:cstheme="majorHAnsi"/>
              </w:rPr>
              <w:t xml:space="preserve"> foreign officials to collect, analyze</w:t>
            </w:r>
            <w:r>
              <w:rPr>
                <w:rFonts w:asciiTheme="majorHAnsi" w:hAnsiTheme="majorHAnsi" w:cstheme="majorHAnsi"/>
              </w:rPr>
              <w:t xml:space="preserve"> and</w:t>
            </w:r>
            <w:r w:rsidRPr="00743A20">
              <w:rPr>
                <w:rFonts w:asciiTheme="majorHAnsi" w:hAnsiTheme="majorHAnsi" w:cstheme="majorHAnsi"/>
              </w:rPr>
              <w:t xml:space="preserve"> disseminate strategic and operational drug intelligence information.</w:t>
            </w:r>
          </w:p>
          <w:p w:rsidR="00EB68BC" w:rsidRPr="00743A20" w:rsidRDefault="00EB68BC" w:rsidP="00EB68BC">
            <w:pPr>
              <w:pStyle w:val="ListParagraph"/>
              <w:numPr>
                <w:ilvl w:val="0"/>
                <w:numId w:val="1"/>
              </w:numPr>
              <w:rPr>
                <w:rFonts w:asciiTheme="majorHAnsi" w:hAnsiTheme="majorHAnsi" w:cstheme="majorHAnsi"/>
              </w:rPr>
            </w:pPr>
            <w:r w:rsidRPr="00743A20">
              <w:rPr>
                <w:rFonts w:asciiTheme="majorHAnsi" w:hAnsiTheme="majorHAnsi" w:cstheme="majorHAnsi"/>
              </w:rPr>
              <w:t>Seizure and forfeiture of assets derived from, traceable to, or intended to be used for illicit drug trafficking.</w:t>
            </w:r>
          </w:p>
          <w:p w:rsidR="00EB68BC" w:rsidRPr="00743A20" w:rsidRDefault="00EB68BC" w:rsidP="00EB68BC">
            <w:pPr>
              <w:pStyle w:val="ListParagraph"/>
              <w:numPr>
                <w:ilvl w:val="0"/>
                <w:numId w:val="1"/>
              </w:numPr>
              <w:rPr>
                <w:rFonts w:asciiTheme="majorHAnsi" w:hAnsiTheme="majorHAnsi" w:cstheme="majorHAnsi"/>
              </w:rPr>
            </w:pPr>
            <w:r w:rsidRPr="00743A20">
              <w:rPr>
                <w:rFonts w:asciiTheme="majorHAnsi" w:hAnsiTheme="majorHAnsi" w:cstheme="majorHAnsi"/>
              </w:rPr>
              <w:t>Enforcement of the provisions of the Controlled Substances Act as they pertain to the manufacture, distribution</w:t>
            </w:r>
            <w:r>
              <w:rPr>
                <w:rFonts w:asciiTheme="majorHAnsi" w:hAnsiTheme="majorHAnsi" w:cstheme="majorHAnsi"/>
              </w:rPr>
              <w:t xml:space="preserve"> and</w:t>
            </w:r>
            <w:r w:rsidRPr="00743A20">
              <w:rPr>
                <w:rFonts w:asciiTheme="majorHAnsi" w:hAnsiTheme="majorHAnsi" w:cstheme="majorHAnsi"/>
              </w:rPr>
              <w:t xml:space="preserve"> dispensing of legally produced controlled substances.</w:t>
            </w:r>
          </w:p>
          <w:p w:rsidR="00EB68BC" w:rsidRPr="00743A20" w:rsidRDefault="00EB68BC" w:rsidP="00EB68BC">
            <w:pPr>
              <w:pStyle w:val="ListParagraph"/>
              <w:numPr>
                <w:ilvl w:val="0"/>
                <w:numId w:val="1"/>
              </w:numPr>
              <w:rPr>
                <w:rFonts w:asciiTheme="majorHAnsi" w:hAnsiTheme="majorHAnsi" w:cstheme="majorHAnsi"/>
              </w:rPr>
            </w:pPr>
            <w:r w:rsidRPr="00743A20">
              <w:rPr>
                <w:rFonts w:asciiTheme="majorHAnsi" w:hAnsiTheme="majorHAnsi" w:cstheme="majorHAnsi"/>
              </w:rPr>
              <w:t>Coordination and cooperation with federal, state and local law enforcement officials on mutual drug enforcement efforts and enhancement of such efforts through exploitation of potential interstate and international investigations beyond local or limited federal jurisdictions and resources.</w:t>
            </w:r>
          </w:p>
          <w:p w:rsidR="00EB68BC" w:rsidRPr="00743A20" w:rsidRDefault="00EB68BC" w:rsidP="00EB68BC">
            <w:pPr>
              <w:pStyle w:val="ListParagraph"/>
              <w:numPr>
                <w:ilvl w:val="0"/>
                <w:numId w:val="1"/>
              </w:numPr>
              <w:rPr>
                <w:rFonts w:asciiTheme="majorHAnsi" w:hAnsiTheme="majorHAnsi" w:cstheme="majorHAnsi"/>
              </w:rPr>
            </w:pPr>
            <w:r w:rsidRPr="00743A20">
              <w:rPr>
                <w:rFonts w:asciiTheme="majorHAnsi" w:hAnsiTheme="majorHAnsi" w:cstheme="majorHAnsi"/>
              </w:rPr>
              <w:t>Coordination and cooperation with federal, state</w:t>
            </w:r>
            <w:r>
              <w:rPr>
                <w:rFonts w:asciiTheme="majorHAnsi" w:hAnsiTheme="majorHAnsi" w:cstheme="majorHAnsi"/>
              </w:rPr>
              <w:t xml:space="preserve"> and</w:t>
            </w:r>
            <w:r w:rsidRPr="00743A20">
              <w:rPr>
                <w:rFonts w:asciiTheme="majorHAnsi" w:hAnsiTheme="majorHAnsi" w:cstheme="majorHAnsi"/>
              </w:rPr>
              <w:t xml:space="preserve"> local agencies</w:t>
            </w:r>
            <w:r>
              <w:rPr>
                <w:rFonts w:asciiTheme="majorHAnsi" w:hAnsiTheme="majorHAnsi" w:cstheme="majorHAnsi"/>
              </w:rPr>
              <w:t xml:space="preserve"> and</w:t>
            </w:r>
            <w:r w:rsidRPr="00743A20">
              <w:rPr>
                <w:rFonts w:asciiTheme="majorHAnsi" w:hAnsiTheme="majorHAnsi" w:cstheme="majorHAnsi"/>
              </w:rPr>
              <w:t xml:space="preserve"> with foreign governments, in programs designed to reduce the availability of illicit abuse-type drugs on the United States market through non</w:t>
            </w:r>
            <w:r>
              <w:rPr>
                <w:rFonts w:asciiTheme="majorHAnsi" w:hAnsiTheme="majorHAnsi" w:cstheme="majorHAnsi"/>
              </w:rPr>
              <w:t>-</w:t>
            </w:r>
            <w:r w:rsidRPr="00743A20">
              <w:rPr>
                <w:rFonts w:asciiTheme="majorHAnsi" w:hAnsiTheme="majorHAnsi" w:cstheme="majorHAnsi"/>
              </w:rPr>
              <w:t>enforcement methods such as crop eradication, crop substitution</w:t>
            </w:r>
            <w:r>
              <w:rPr>
                <w:rFonts w:asciiTheme="majorHAnsi" w:hAnsiTheme="majorHAnsi" w:cstheme="majorHAnsi"/>
              </w:rPr>
              <w:t xml:space="preserve"> and</w:t>
            </w:r>
            <w:r w:rsidRPr="00743A20">
              <w:rPr>
                <w:rFonts w:asciiTheme="majorHAnsi" w:hAnsiTheme="majorHAnsi" w:cstheme="majorHAnsi"/>
              </w:rPr>
              <w:t xml:space="preserve"> training of foreign officials.</w:t>
            </w:r>
          </w:p>
          <w:p w:rsidR="00EB68BC" w:rsidRPr="00743A20" w:rsidRDefault="00EB68BC" w:rsidP="00EB68BC">
            <w:pPr>
              <w:pStyle w:val="ListParagraph"/>
              <w:numPr>
                <w:ilvl w:val="0"/>
                <w:numId w:val="1"/>
              </w:numPr>
              <w:rPr>
                <w:rFonts w:asciiTheme="majorHAnsi" w:hAnsiTheme="majorHAnsi" w:cstheme="majorHAnsi"/>
              </w:rPr>
            </w:pPr>
            <w:r w:rsidRPr="00743A20">
              <w:rPr>
                <w:rFonts w:asciiTheme="majorHAnsi" w:hAnsiTheme="majorHAnsi" w:cstheme="majorHAnsi"/>
              </w:rPr>
              <w:t>Responsibility, un</w:t>
            </w:r>
            <w:r>
              <w:rPr>
                <w:rFonts w:asciiTheme="majorHAnsi" w:hAnsiTheme="majorHAnsi" w:cstheme="majorHAnsi"/>
              </w:rPr>
              <w:t>der the policy guidance of the secretary of State and U.S. a</w:t>
            </w:r>
            <w:r w:rsidRPr="00743A20">
              <w:rPr>
                <w:rFonts w:asciiTheme="majorHAnsi" w:hAnsiTheme="majorHAnsi" w:cstheme="majorHAnsi"/>
              </w:rPr>
              <w:t>mbassadors, for all programs associated with drug law enforcement counterparts in foreign countries.</w:t>
            </w:r>
          </w:p>
          <w:p w:rsidR="00EB68BC" w:rsidRPr="00743A20" w:rsidRDefault="00EB68BC" w:rsidP="00EB68BC">
            <w:pPr>
              <w:pStyle w:val="ListParagraph"/>
              <w:numPr>
                <w:ilvl w:val="0"/>
                <w:numId w:val="1"/>
              </w:numPr>
              <w:rPr>
                <w:rFonts w:asciiTheme="majorHAnsi" w:hAnsiTheme="majorHAnsi" w:cstheme="majorHAnsi"/>
              </w:rPr>
            </w:pPr>
            <w:r w:rsidRPr="00743A20">
              <w:rPr>
                <w:rFonts w:asciiTheme="majorHAnsi" w:hAnsiTheme="majorHAnsi" w:cstheme="majorHAnsi"/>
              </w:rPr>
              <w:t>Liaison with the United Nations, Interpol</w:t>
            </w:r>
            <w:r>
              <w:rPr>
                <w:rFonts w:asciiTheme="majorHAnsi" w:hAnsiTheme="majorHAnsi" w:cstheme="majorHAnsi"/>
              </w:rPr>
              <w:t xml:space="preserve"> and</w:t>
            </w:r>
            <w:r w:rsidRPr="00743A20">
              <w:rPr>
                <w:rFonts w:asciiTheme="majorHAnsi" w:hAnsiTheme="majorHAnsi" w:cstheme="majorHAnsi"/>
              </w:rPr>
              <w:t xml:space="preserve"> other organizations on matters relating to international drug control programs.</w:t>
            </w:r>
          </w:p>
          <w:p w:rsidR="00EB68BC" w:rsidRPr="00743A20" w:rsidRDefault="00EB68BC" w:rsidP="00EB68BC">
            <w:pPr>
              <w:pStyle w:val="ListParagraph"/>
              <w:numPr>
                <w:ilvl w:val="0"/>
                <w:numId w:val="1"/>
              </w:numPr>
              <w:rPr>
                <w:rFonts w:asciiTheme="majorHAnsi" w:hAnsiTheme="majorHAnsi" w:cstheme="majorHAnsi"/>
              </w:rPr>
            </w:pPr>
            <w:r w:rsidRPr="00743A20">
              <w:rPr>
                <w:rFonts w:asciiTheme="majorHAnsi" w:hAnsiTheme="majorHAnsi" w:cstheme="majorHAnsi"/>
              </w:rPr>
              <w:t>The development and implementation of a procedure to release property seized under section 511 of the Controlled Substances Act (21 U.S.C. 881) to any innocent party having an immediate right to posses</w:t>
            </w:r>
            <w:r>
              <w:rPr>
                <w:rFonts w:asciiTheme="majorHAnsi" w:hAnsiTheme="majorHAnsi" w:cstheme="majorHAnsi"/>
              </w:rPr>
              <w:t>sion of the property, when the a</w:t>
            </w:r>
            <w:r w:rsidRPr="00743A20">
              <w:rPr>
                <w:rFonts w:asciiTheme="majorHAnsi" w:hAnsiTheme="majorHAnsi" w:cstheme="majorHAnsi"/>
              </w:rPr>
              <w:t>dministrator, in his discretion, determines it is not in the interests of justice to initiate forfeiture proceedings against the property (28 CFR 0.101).</w:t>
            </w:r>
          </w:p>
          <w:p w:rsidR="00EB68BC" w:rsidRPr="00743A20" w:rsidRDefault="00EB68BC" w:rsidP="00EB68BC">
            <w:pPr>
              <w:pStyle w:val="ListParagraph"/>
              <w:numPr>
                <w:ilvl w:val="0"/>
                <w:numId w:val="1"/>
              </w:numPr>
              <w:rPr>
                <w:rFonts w:asciiTheme="majorHAnsi" w:hAnsiTheme="majorHAnsi" w:cstheme="majorHAnsi"/>
              </w:rPr>
            </w:pPr>
            <w:r w:rsidRPr="00743A20">
              <w:rPr>
                <w:rFonts w:asciiTheme="majorHAnsi" w:hAnsiTheme="majorHAnsi" w:cstheme="majorHAnsi"/>
              </w:rPr>
              <w:t>Payment of awards (including those over $10,000) under 28 U.S.C. 524(c)(2) and purchase of evidence (including the authority to pay more than $100,000) under 28 U.S.C. 524(c)(1)(F) (28 CFR 0.101).</w:t>
            </w:r>
          </w:p>
          <w:p w:rsidR="00EB68BC" w:rsidRPr="00743A20" w:rsidRDefault="00EB68BC" w:rsidP="00EB68BC">
            <w:pPr>
              <w:pStyle w:val="ListParagraph"/>
              <w:numPr>
                <w:ilvl w:val="0"/>
                <w:numId w:val="1"/>
              </w:numPr>
              <w:rPr>
                <w:rFonts w:asciiTheme="majorHAnsi" w:hAnsiTheme="majorHAnsi" w:cstheme="majorHAnsi"/>
              </w:rPr>
            </w:pPr>
            <w:r w:rsidRPr="00743A20">
              <w:rPr>
                <w:rFonts w:asciiTheme="majorHAnsi" w:hAnsiTheme="majorHAnsi" w:cstheme="majorHAnsi"/>
              </w:rPr>
              <w:t>Preventing the diversion of pharmaceutical controlled substances from legitimate channels.</w:t>
            </w:r>
          </w:p>
        </w:tc>
      </w:tr>
      <w:tr w:rsidR="00EB68BC" w:rsidRPr="00743A20"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43A20" w:rsidRDefault="00EB68BC" w:rsidP="00EB68BC">
            <w:pPr>
              <w:contextualSpacing/>
              <w:rPr>
                <w:rFonts w:asciiTheme="majorHAnsi" w:hAnsiTheme="majorHAnsi" w:cstheme="majorHAnsi"/>
              </w:rPr>
            </w:pPr>
            <w:r w:rsidRPr="00743A20">
              <w:rPr>
                <w:rFonts w:asciiTheme="majorHAnsi" w:hAnsiTheme="majorHAnsi" w:cstheme="majorHAnsi"/>
              </w:rPr>
              <w:t>Strategic Goals and Priorities</w:t>
            </w:r>
          </w:p>
        </w:tc>
        <w:tc>
          <w:tcPr>
            <w:tcW w:w="6977" w:type="dxa"/>
            <w:tcBorders>
              <w:top w:val="single" w:sz="2" w:space="0" w:color="auto"/>
              <w:left w:val="single" w:sz="2" w:space="0" w:color="auto"/>
              <w:bottom w:val="single" w:sz="2" w:space="0" w:color="auto"/>
              <w:right w:val="single" w:sz="2" w:space="0" w:color="auto"/>
            </w:tcBorders>
            <w:vAlign w:val="center"/>
          </w:tcPr>
          <w:p w:rsidR="00EB68BC" w:rsidRPr="00743A20" w:rsidRDefault="00EB68BC" w:rsidP="00EB68BC">
            <w:pPr>
              <w:ind w:left="72"/>
              <w:contextualSpacing/>
              <w:jc w:val="center"/>
              <w:rPr>
                <w:rFonts w:asciiTheme="majorHAnsi" w:hAnsiTheme="majorHAnsi" w:cstheme="majorHAnsi"/>
              </w:rPr>
            </w:pPr>
          </w:p>
          <w:p w:rsidR="00EB68BC" w:rsidRPr="00743A20" w:rsidRDefault="00EB68BC" w:rsidP="00EB68BC">
            <w:pPr>
              <w:ind w:left="72"/>
              <w:contextualSpacing/>
              <w:jc w:val="center"/>
              <w:rPr>
                <w:rFonts w:asciiTheme="majorHAnsi" w:hAnsiTheme="majorHAnsi" w:cstheme="majorHAnsi"/>
              </w:rPr>
            </w:pPr>
          </w:p>
          <w:p w:rsidR="00EB68BC" w:rsidRPr="00743A20" w:rsidRDefault="00EB68BC" w:rsidP="00EB68BC">
            <w:pPr>
              <w:ind w:left="72"/>
              <w:contextualSpacing/>
              <w:jc w:val="center"/>
              <w:rPr>
                <w:rFonts w:asciiTheme="majorHAnsi" w:hAnsiTheme="majorHAnsi" w:cstheme="majorHAnsi"/>
              </w:rPr>
            </w:pPr>
            <w:r>
              <w:rPr>
                <w:rFonts w:asciiTheme="majorHAnsi" w:hAnsiTheme="majorHAnsi" w:cstheme="majorHAnsi"/>
              </w:rPr>
              <w:t>[Depends on policy priorities of the administration]</w:t>
            </w:r>
          </w:p>
          <w:p w:rsidR="00EB68BC" w:rsidRPr="00743A20" w:rsidRDefault="00EB68BC" w:rsidP="00EB68BC">
            <w:pPr>
              <w:ind w:left="72"/>
              <w:contextualSpacing/>
              <w:jc w:val="center"/>
              <w:rPr>
                <w:rFonts w:asciiTheme="majorHAnsi" w:hAnsiTheme="majorHAnsi" w:cstheme="majorHAnsi"/>
              </w:rPr>
            </w:pPr>
          </w:p>
          <w:p w:rsidR="00EB68BC" w:rsidRPr="00743A20" w:rsidRDefault="00EB68BC" w:rsidP="00EB68BC">
            <w:pPr>
              <w:ind w:left="72"/>
              <w:contextualSpacing/>
              <w:jc w:val="center"/>
              <w:rPr>
                <w:rFonts w:asciiTheme="majorHAnsi" w:hAnsiTheme="majorHAnsi" w:cstheme="majorHAnsi"/>
              </w:rPr>
            </w:pPr>
          </w:p>
        </w:tc>
      </w:tr>
      <w:tr w:rsidR="00EB68BC" w:rsidRPr="00743A20" w:rsidTr="00EB68BC">
        <w:tc>
          <w:tcPr>
            <w:tcW w:w="9684"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743A20" w:rsidRDefault="00EB68BC" w:rsidP="00EB68BC">
            <w:pPr>
              <w:contextualSpacing/>
              <w:jc w:val="center"/>
              <w:rPr>
                <w:rFonts w:asciiTheme="majorHAnsi" w:hAnsiTheme="majorHAnsi" w:cstheme="majorHAnsi"/>
                <w:b/>
              </w:rPr>
            </w:pPr>
            <w:r w:rsidRPr="00743A20">
              <w:rPr>
                <w:rFonts w:asciiTheme="majorHAnsi" w:hAnsiTheme="majorHAnsi" w:cstheme="majorHAnsi"/>
                <w:b/>
              </w:rPr>
              <w:t>REQUIREMENTS AND COMPETENCIES</w:t>
            </w:r>
          </w:p>
        </w:tc>
      </w:tr>
      <w:tr w:rsidR="00EB68BC" w:rsidRPr="00743A20"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43A20" w:rsidRDefault="00EB68BC" w:rsidP="00EB68BC">
            <w:pPr>
              <w:contextualSpacing/>
              <w:rPr>
                <w:rFonts w:asciiTheme="majorHAnsi" w:hAnsiTheme="majorHAnsi" w:cstheme="majorHAnsi"/>
              </w:rPr>
            </w:pPr>
            <w:r w:rsidRPr="00743A20">
              <w:rPr>
                <w:rFonts w:asciiTheme="majorHAnsi" w:hAnsiTheme="majorHAnsi" w:cstheme="majorHAnsi"/>
              </w:rPr>
              <w:t>Requirements</w:t>
            </w:r>
          </w:p>
        </w:tc>
        <w:tc>
          <w:tcPr>
            <w:tcW w:w="6977" w:type="dxa"/>
            <w:tcBorders>
              <w:top w:val="single" w:sz="2" w:space="0" w:color="auto"/>
              <w:left w:val="single" w:sz="2" w:space="0" w:color="auto"/>
              <w:bottom w:val="single" w:sz="2" w:space="0" w:color="auto"/>
              <w:right w:val="single" w:sz="2" w:space="0" w:color="auto"/>
            </w:tcBorders>
          </w:tcPr>
          <w:p w:rsidR="00EB68BC" w:rsidRPr="00743A20" w:rsidRDefault="00EB68BC" w:rsidP="00EB68BC">
            <w:pPr>
              <w:pStyle w:val="ListParagraph"/>
              <w:numPr>
                <w:ilvl w:val="0"/>
                <w:numId w:val="3"/>
              </w:numPr>
              <w:rPr>
                <w:rFonts w:asciiTheme="majorHAnsi" w:hAnsiTheme="majorHAnsi" w:cstheme="majorHAnsi"/>
                <w:bCs/>
              </w:rPr>
            </w:pPr>
            <w:r w:rsidRPr="00743A20">
              <w:rPr>
                <w:rFonts w:asciiTheme="majorHAnsi" w:hAnsiTheme="majorHAnsi" w:cstheme="majorHAnsi"/>
                <w:bCs/>
              </w:rPr>
              <w:t>Strong background and credibility in narcotics enforcement</w:t>
            </w:r>
          </w:p>
          <w:p w:rsidR="00EB68BC" w:rsidRPr="00743A20" w:rsidRDefault="00EB68BC" w:rsidP="00EB68BC">
            <w:pPr>
              <w:pStyle w:val="ListParagraph"/>
              <w:numPr>
                <w:ilvl w:val="0"/>
                <w:numId w:val="3"/>
              </w:numPr>
              <w:rPr>
                <w:rFonts w:asciiTheme="majorHAnsi" w:hAnsiTheme="majorHAnsi" w:cstheme="majorHAnsi"/>
                <w:bCs/>
              </w:rPr>
            </w:pPr>
            <w:r w:rsidRPr="00743A20">
              <w:rPr>
                <w:rFonts w:asciiTheme="majorHAnsi" w:hAnsiTheme="majorHAnsi" w:cstheme="majorHAnsi"/>
                <w:bCs/>
              </w:rPr>
              <w:t>Strong management skills to run a large and complex agency with a substantial foreign footprint</w:t>
            </w:r>
          </w:p>
        </w:tc>
      </w:tr>
      <w:tr w:rsidR="00EB68BC" w:rsidRPr="00743A20"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43A20" w:rsidRDefault="00EB68BC" w:rsidP="00EB68BC">
            <w:pPr>
              <w:contextualSpacing/>
              <w:rPr>
                <w:rFonts w:asciiTheme="majorHAnsi" w:hAnsiTheme="majorHAnsi" w:cstheme="majorHAnsi"/>
              </w:rPr>
            </w:pPr>
            <w:r w:rsidRPr="00743A20">
              <w:rPr>
                <w:rFonts w:asciiTheme="majorHAnsi" w:hAnsiTheme="majorHAnsi" w:cstheme="majorHAnsi"/>
              </w:rPr>
              <w:t>Competencies</w:t>
            </w:r>
          </w:p>
        </w:tc>
        <w:tc>
          <w:tcPr>
            <w:tcW w:w="6977" w:type="dxa"/>
            <w:tcBorders>
              <w:top w:val="single" w:sz="2" w:space="0" w:color="auto"/>
              <w:left w:val="single" w:sz="2" w:space="0" w:color="auto"/>
              <w:bottom w:val="single" w:sz="2" w:space="0" w:color="auto"/>
              <w:right w:val="single" w:sz="2" w:space="0" w:color="auto"/>
            </w:tcBorders>
          </w:tcPr>
          <w:p w:rsidR="00EB68BC" w:rsidRPr="00743A20" w:rsidRDefault="00EB68BC" w:rsidP="00EB68BC">
            <w:pPr>
              <w:pStyle w:val="ListParagraph"/>
              <w:numPr>
                <w:ilvl w:val="0"/>
                <w:numId w:val="4"/>
              </w:numPr>
              <w:rPr>
                <w:rFonts w:asciiTheme="majorHAnsi" w:hAnsiTheme="majorHAnsi" w:cstheme="majorHAnsi"/>
                <w:bCs/>
              </w:rPr>
            </w:pPr>
            <w:r w:rsidRPr="00743A20">
              <w:rPr>
                <w:rFonts w:asciiTheme="majorHAnsi" w:hAnsiTheme="majorHAnsi" w:cstheme="majorHAnsi"/>
                <w:bCs/>
              </w:rPr>
              <w:t>Strong interpersonal and communication skills</w:t>
            </w:r>
          </w:p>
          <w:p w:rsidR="00EB68BC" w:rsidRPr="00743A20" w:rsidRDefault="00EB68BC" w:rsidP="00EB68BC">
            <w:pPr>
              <w:pStyle w:val="ListParagraph"/>
              <w:numPr>
                <w:ilvl w:val="0"/>
                <w:numId w:val="4"/>
              </w:numPr>
              <w:rPr>
                <w:rFonts w:asciiTheme="majorHAnsi" w:hAnsiTheme="majorHAnsi" w:cstheme="majorHAnsi"/>
                <w:bCs/>
              </w:rPr>
            </w:pPr>
            <w:r w:rsidRPr="00743A20">
              <w:rPr>
                <w:rFonts w:asciiTheme="majorHAnsi" w:hAnsiTheme="majorHAnsi" w:cstheme="majorHAnsi"/>
                <w:bCs/>
              </w:rPr>
              <w:t>Ability to work under high pressure</w:t>
            </w:r>
          </w:p>
          <w:p w:rsidR="00EB68BC" w:rsidRPr="00743A20" w:rsidRDefault="00EB68BC" w:rsidP="00EB68BC">
            <w:pPr>
              <w:pStyle w:val="ListParagraph"/>
              <w:numPr>
                <w:ilvl w:val="0"/>
                <w:numId w:val="4"/>
              </w:numPr>
              <w:rPr>
                <w:rFonts w:asciiTheme="majorHAnsi" w:hAnsiTheme="majorHAnsi" w:cstheme="majorHAnsi"/>
                <w:bCs/>
              </w:rPr>
            </w:pPr>
            <w:r w:rsidRPr="00743A20">
              <w:rPr>
                <w:rFonts w:asciiTheme="majorHAnsi" w:hAnsiTheme="majorHAnsi" w:cstheme="majorHAnsi"/>
                <w:bCs/>
              </w:rPr>
              <w:t>Ability to handle sensitive matters</w:t>
            </w:r>
          </w:p>
          <w:p w:rsidR="00EB68BC" w:rsidRPr="00743A20" w:rsidRDefault="00EB68BC" w:rsidP="00EB68BC">
            <w:pPr>
              <w:pStyle w:val="ListParagraph"/>
              <w:numPr>
                <w:ilvl w:val="0"/>
                <w:numId w:val="4"/>
              </w:numPr>
              <w:rPr>
                <w:rFonts w:asciiTheme="majorHAnsi" w:hAnsiTheme="majorHAnsi" w:cstheme="majorHAnsi"/>
                <w:bCs/>
                <w:i/>
              </w:rPr>
            </w:pPr>
            <w:r w:rsidRPr="00743A20">
              <w:rPr>
                <w:rFonts w:asciiTheme="majorHAnsi" w:hAnsiTheme="majorHAnsi" w:cstheme="majorHAnsi"/>
                <w:bCs/>
              </w:rPr>
              <w:t xml:space="preserve">Able to work cooperatively with the </w:t>
            </w:r>
            <w:r>
              <w:rPr>
                <w:rFonts w:asciiTheme="majorHAnsi" w:hAnsiTheme="majorHAnsi" w:cstheme="majorHAnsi"/>
                <w:bCs/>
              </w:rPr>
              <w:t>attorney general</w:t>
            </w:r>
            <w:r w:rsidRPr="00743A20">
              <w:rPr>
                <w:rFonts w:asciiTheme="majorHAnsi" w:hAnsiTheme="majorHAnsi" w:cstheme="majorHAnsi"/>
                <w:bCs/>
              </w:rPr>
              <w:t xml:space="preserve">, the </w:t>
            </w:r>
            <w:r>
              <w:rPr>
                <w:rFonts w:asciiTheme="majorHAnsi" w:hAnsiTheme="majorHAnsi" w:cstheme="majorHAnsi"/>
                <w:bCs/>
              </w:rPr>
              <w:t>deputy attorney general</w:t>
            </w:r>
            <w:r w:rsidRPr="00743A20">
              <w:rPr>
                <w:rFonts w:asciiTheme="majorHAnsi" w:hAnsiTheme="majorHAnsi" w:cstheme="majorHAnsi"/>
                <w:bCs/>
              </w:rPr>
              <w:t xml:space="preserve"> and other members of the federal, state</w:t>
            </w:r>
            <w:r>
              <w:rPr>
                <w:rFonts w:asciiTheme="majorHAnsi" w:hAnsiTheme="majorHAnsi" w:cstheme="majorHAnsi"/>
                <w:bCs/>
              </w:rPr>
              <w:t xml:space="preserve"> and</w:t>
            </w:r>
            <w:r w:rsidRPr="00743A20">
              <w:rPr>
                <w:rFonts w:asciiTheme="majorHAnsi" w:hAnsiTheme="majorHAnsi" w:cstheme="majorHAnsi"/>
                <w:bCs/>
              </w:rPr>
              <w:t xml:space="preserve"> local law enforcement community, as well as foreign partners to combat drug trafficking and illegal drug use</w:t>
            </w:r>
          </w:p>
        </w:tc>
      </w:tr>
      <w:tr w:rsidR="00EB68BC" w:rsidRPr="00743A20" w:rsidTr="00EB68BC">
        <w:tc>
          <w:tcPr>
            <w:tcW w:w="9684"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743A20" w:rsidRDefault="00EB68BC" w:rsidP="00EB68BC">
            <w:pPr>
              <w:contextualSpacing/>
              <w:jc w:val="center"/>
              <w:rPr>
                <w:rFonts w:asciiTheme="majorHAnsi" w:hAnsiTheme="majorHAnsi" w:cstheme="majorHAnsi"/>
                <w:b/>
              </w:rPr>
            </w:pPr>
            <w:r w:rsidRPr="00743A20">
              <w:rPr>
                <w:rFonts w:asciiTheme="majorHAnsi" w:hAnsiTheme="majorHAnsi" w:cstheme="majorHAnsi"/>
                <w:b/>
              </w:rPr>
              <w:t>PAST APPOINTEES</w:t>
            </w:r>
          </w:p>
        </w:tc>
      </w:tr>
      <w:tr w:rsidR="00EB68BC" w:rsidRPr="00743A20" w:rsidTr="00EB68BC">
        <w:tc>
          <w:tcPr>
            <w:tcW w:w="9684" w:type="dxa"/>
            <w:gridSpan w:val="2"/>
            <w:tcBorders>
              <w:top w:val="single" w:sz="2" w:space="0" w:color="auto"/>
              <w:left w:val="single" w:sz="2" w:space="0" w:color="auto"/>
              <w:bottom w:val="single" w:sz="2" w:space="0" w:color="auto"/>
              <w:right w:val="single" w:sz="2" w:space="0" w:color="auto"/>
            </w:tcBorders>
          </w:tcPr>
          <w:p w:rsidR="00EB68BC" w:rsidRPr="00743A20" w:rsidRDefault="00EB68BC" w:rsidP="00EB68BC">
            <w:pPr>
              <w:contextualSpacing/>
              <w:rPr>
                <w:rFonts w:asciiTheme="majorHAnsi" w:hAnsiTheme="majorHAnsi" w:cstheme="majorHAnsi"/>
              </w:rPr>
            </w:pPr>
            <w:r w:rsidRPr="00743A20">
              <w:rPr>
                <w:rFonts w:asciiTheme="majorHAnsi" w:hAnsiTheme="majorHAnsi" w:cstheme="majorHAnsi"/>
              </w:rPr>
              <w:t>Chuck Rosenberg (2015 to present) (Acting) – Chief of Staff and senior counselor to Federal Bureau of Investigation (FBI) Director Comey; Partner at a Washington, D.C. law firm; U.S. Attorney for the Eastern District of Virginia; U.S. Attorney for the Southern District of Texas</w:t>
            </w:r>
          </w:p>
        </w:tc>
      </w:tr>
      <w:tr w:rsidR="00EB68BC" w:rsidRPr="00743A20"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743A20" w:rsidRDefault="00EB68BC" w:rsidP="00EB68BC">
            <w:pPr>
              <w:contextualSpacing/>
              <w:rPr>
                <w:rFonts w:asciiTheme="majorHAnsi" w:hAnsiTheme="majorHAnsi" w:cstheme="majorHAnsi"/>
              </w:rPr>
            </w:pPr>
            <w:r w:rsidRPr="00743A20">
              <w:rPr>
                <w:rFonts w:asciiTheme="majorHAnsi" w:hAnsiTheme="majorHAnsi" w:cstheme="majorHAnsi"/>
              </w:rPr>
              <w:t>Michele Leonhart (2007 to 2015) – Deputy DEA Administrator; Special Agent in Charge, Los Angeles Field Division; Special Agent in Charge, San Francisco Field Division; Assistant Special Agent in Charge, Los Angeles Field Division</w:t>
            </w:r>
          </w:p>
        </w:tc>
      </w:tr>
      <w:tr w:rsidR="00EB68BC" w:rsidRPr="00743A20"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743A20" w:rsidRDefault="00EB68BC" w:rsidP="00EB68BC">
            <w:pPr>
              <w:contextualSpacing/>
              <w:rPr>
                <w:rFonts w:asciiTheme="majorHAnsi" w:hAnsiTheme="majorHAnsi" w:cstheme="majorHAnsi"/>
              </w:rPr>
            </w:pPr>
            <w:r w:rsidRPr="00743A20">
              <w:rPr>
                <w:rFonts w:asciiTheme="majorHAnsi" w:hAnsiTheme="majorHAnsi" w:cstheme="majorHAnsi"/>
              </w:rPr>
              <w:t>Karen Tandy (2003-2007) – Associate Deputy Attorney General, responsible for developing national drug enforcement policies; Criminal Division, Department of Justice; Assistant U.S. Attorney, Eastern District of Virginia; Assistant U.S. Attorney, Western District of Washington</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151" w:name="_Toc465779715"/>
      <w:r w:rsidRPr="0017272D">
        <w:t>POSITION DESCRIPTION</w:t>
      </w:r>
      <w:bookmarkEnd w:id="151"/>
    </w:p>
    <w:p w:rsidR="00EB68BC" w:rsidRPr="00661AE5" w:rsidRDefault="00EB68BC" w:rsidP="00EB68BC">
      <w:pPr>
        <w:pStyle w:val="Heading1"/>
        <w:spacing w:before="120"/>
      </w:pPr>
      <w:bookmarkStart w:id="152" w:name="_Deputy_Attorney_General,"/>
      <w:bookmarkStart w:id="153" w:name="_Toc465846368"/>
      <w:bookmarkEnd w:id="152"/>
      <w:r>
        <w:t>Deputy Attorney General, Department of Justice</w:t>
      </w:r>
      <w:bookmarkEnd w:id="153"/>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2"/>
        <w:gridCol w:w="6624"/>
      </w:tblGrid>
      <w:tr w:rsidR="00EB68BC" w:rsidRPr="00E01BF1"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E01BF1" w:rsidRDefault="00EB68BC" w:rsidP="00EB68BC">
            <w:pPr>
              <w:contextualSpacing/>
              <w:jc w:val="center"/>
              <w:rPr>
                <w:rFonts w:asciiTheme="majorHAnsi" w:hAnsiTheme="majorHAnsi" w:cstheme="majorHAnsi"/>
                <w:b/>
              </w:rPr>
            </w:pPr>
            <w:r w:rsidRPr="00E01BF1">
              <w:rPr>
                <w:rFonts w:asciiTheme="majorHAnsi" w:hAnsiTheme="majorHAnsi" w:cstheme="majorHAnsi"/>
                <w:b/>
              </w:rPr>
              <w:t>OVERVIEW</w:t>
            </w:r>
          </w:p>
        </w:tc>
      </w:tr>
      <w:tr w:rsidR="00EB68BC" w:rsidRPr="00E01BF1" w:rsidTr="00EB68BC">
        <w:tc>
          <w:tcPr>
            <w:tcW w:w="262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01BF1" w:rsidRDefault="00EB68BC" w:rsidP="00EB68BC">
            <w:pPr>
              <w:contextualSpacing/>
              <w:rPr>
                <w:rFonts w:asciiTheme="majorHAnsi" w:hAnsiTheme="majorHAnsi" w:cstheme="majorHAnsi"/>
              </w:rPr>
            </w:pPr>
            <w:r w:rsidRPr="00E01BF1">
              <w:rPr>
                <w:rFonts w:asciiTheme="majorHAnsi" w:hAnsiTheme="majorHAnsi" w:cstheme="majorHAnsi"/>
              </w:rPr>
              <w:t>Senate Committee</w:t>
            </w:r>
          </w:p>
        </w:tc>
        <w:tc>
          <w:tcPr>
            <w:tcW w:w="6624" w:type="dxa"/>
            <w:tcBorders>
              <w:top w:val="single" w:sz="2" w:space="0" w:color="auto"/>
              <w:left w:val="single" w:sz="2" w:space="0" w:color="auto"/>
              <w:bottom w:val="single" w:sz="2" w:space="0" w:color="auto"/>
              <w:right w:val="single" w:sz="2" w:space="0" w:color="auto"/>
            </w:tcBorders>
          </w:tcPr>
          <w:p w:rsidR="00EB68BC" w:rsidRPr="00E01BF1" w:rsidRDefault="00EB68BC" w:rsidP="00EB68BC">
            <w:pPr>
              <w:contextualSpacing/>
              <w:rPr>
                <w:rFonts w:asciiTheme="majorHAnsi" w:hAnsiTheme="majorHAnsi" w:cstheme="majorHAnsi"/>
              </w:rPr>
            </w:pPr>
            <w:r w:rsidRPr="00E01BF1">
              <w:rPr>
                <w:rFonts w:asciiTheme="majorHAnsi" w:hAnsiTheme="majorHAnsi" w:cstheme="majorHAnsi"/>
              </w:rPr>
              <w:t>Judiciary</w:t>
            </w:r>
          </w:p>
        </w:tc>
      </w:tr>
      <w:tr w:rsidR="00EB68BC" w:rsidRPr="00E01BF1" w:rsidTr="00EB68BC">
        <w:tc>
          <w:tcPr>
            <w:tcW w:w="262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01BF1" w:rsidRDefault="00EB68BC" w:rsidP="00EB68BC">
            <w:pPr>
              <w:contextualSpacing/>
              <w:rPr>
                <w:rFonts w:asciiTheme="majorHAnsi" w:hAnsiTheme="majorHAnsi" w:cstheme="majorHAnsi"/>
              </w:rPr>
            </w:pPr>
            <w:r w:rsidRPr="00E01BF1">
              <w:rPr>
                <w:rFonts w:asciiTheme="majorHAnsi" w:hAnsiTheme="majorHAnsi" w:cstheme="majorHAnsi"/>
              </w:rPr>
              <w:t>Agency Mission</w:t>
            </w:r>
          </w:p>
        </w:tc>
        <w:tc>
          <w:tcPr>
            <w:tcW w:w="6624" w:type="dxa"/>
            <w:tcBorders>
              <w:top w:val="single" w:sz="2" w:space="0" w:color="auto"/>
              <w:left w:val="single" w:sz="2" w:space="0" w:color="auto"/>
              <w:bottom w:val="single" w:sz="2" w:space="0" w:color="auto"/>
              <w:right w:val="single" w:sz="2" w:space="0" w:color="auto"/>
            </w:tcBorders>
          </w:tcPr>
          <w:p w:rsidR="00EB68BC" w:rsidRPr="00E01BF1" w:rsidRDefault="00EB68BC" w:rsidP="00EB68BC">
            <w:pPr>
              <w:contextualSpacing/>
              <w:rPr>
                <w:rFonts w:asciiTheme="majorHAnsi" w:hAnsiTheme="majorHAnsi" w:cstheme="majorHAnsi"/>
                <w:bCs/>
              </w:rPr>
            </w:pPr>
            <w:r w:rsidRPr="00E01BF1">
              <w:rPr>
                <w:rFonts w:asciiTheme="majorHAnsi" w:hAnsiTheme="majorHAnsi" w:cstheme="majorHAnsi"/>
                <w:bCs/>
              </w:rPr>
              <w:t>To enforce the law and defend the interests of the United States according to the law, ensure public safety against foreign and domestic threats, provide federal leadership in preventing and controlling crime, seek just punishment for those guilty of unlawful behavior and ensure fair and impartial administration of justice for all Americans.</w:t>
            </w:r>
          </w:p>
        </w:tc>
      </w:tr>
      <w:tr w:rsidR="00EB68BC" w:rsidRPr="00E01BF1" w:rsidTr="00EB68BC">
        <w:tc>
          <w:tcPr>
            <w:tcW w:w="262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01BF1" w:rsidRDefault="00EB68BC" w:rsidP="00EB68BC">
            <w:pPr>
              <w:contextualSpacing/>
              <w:rPr>
                <w:rFonts w:asciiTheme="majorHAnsi" w:hAnsiTheme="majorHAnsi" w:cstheme="majorHAnsi"/>
              </w:rPr>
            </w:pPr>
            <w:r w:rsidRPr="00E01BF1">
              <w:rPr>
                <w:rFonts w:asciiTheme="majorHAnsi" w:hAnsiTheme="majorHAnsi" w:cstheme="majorHAnsi"/>
              </w:rPr>
              <w:t>Position Overview</w:t>
            </w:r>
          </w:p>
        </w:tc>
        <w:tc>
          <w:tcPr>
            <w:tcW w:w="6624" w:type="dxa"/>
            <w:tcBorders>
              <w:top w:val="single" w:sz="2" w:space="0" w:color="auto"/>
              <w:left w:val="single" w:sz="2" w:space="0" w:color="auto"/>
              <w:bottom w:val="single" w:sz="2" w:space="0" w:color="auto"/>
              <w:right w:val="single" w:sz="2" w:space="0" w:color="auto"/>
            </w:tcBorders>
          </w:tcPr>
          <w:p w:rsidR="00EB68BC" w:rsidRPr="00E01BF1" w:rsidRDefault="00EB68BC" w:rsidP="00EB68BC">
            <w:pPr>
              <w:contextualSpacing/>
              <w:rPr>
                <w:rFonts w:asciiTheme="majorHAnsi" w:hAnsiTheme="majorHAnsi" w:cstheme="majorHAnsi"/>
                <w:bCs/>
              </w:rPr>
            </w:pPr>
            <w:r w:rsidRPr="00E01BF1">
              <w:rPr>
                <w:rFonts w:asciiTheme="majorHAnsi" w:hAnsiTheme="majorHAnsi" w:cstheme="majorHAnsi"/>
              </w:rPr>
              <w:t xml:space="preserve">The </w:t>
            </w:r>
            <w:r>
              <w:rPr>
                <w:rFonts w:asciiTheme="majorHAnsi" w:hAnsiTheme="majorHAnsi" w:cstheme="majorHAnsi"/>
              </w:rPr>
              <w:t>deputy attorney general</w:t>
            </w:r>
            <w:r w:rsidRPr="00E01BF1">
              <w:rPr>
                <w:rFonts w:asciiTheme="majorHAnsi" w:hAnsiTheme="majorHAnsi" w:cstheme="majorHAnsi"/>
              </w:rPr>
              <w:t xml:space="preserve"> advises and assists the </w:t>
            </w:r>
            <w:r>
              <w:rPr>
                <w:rFonts w:asciiTheme="majorHAnsi" w:hAnsiTheme="majorHAnsi" w:cstheme="majorHAnsi"/>
              </w:rPr>
              <w:t>attorney general</w:t>
            </w:r>
            <w:r w:rsidRPr="00E01BF1">
              <w:rPr>
                <w:rFonts w:asciiTheme="majorHAnsi" w:hAnsiTheme="majorHAnsi" w:cstheme="majorHAnsi"/>
              </w:rPr>
              <w:t xml:space="preserve"> i</w:t>
            </w:r>
            <w:r>
              <w:rPr>
                <w:rFonts w:asciiTheme="majorHAnsi" w:hAnsiTheme="majorHAnsi" w:cstheme="majorHAnsi"/>
              </w:rPr>
              <w:t>n formulating and implementing d</w:t>
            </w:r>
            <w:r w:rsidRPr="00E01BF1">
              <w:rPr>
                <w:rFonts w:asciiTheme="majorHAnsi" w:hAnsiTheme="majorHAnsi" w:cstheme="majorHAnsi"/>
              </w:rPr>
              <w:t>epartment policies and programs and in providing overall supervision and direction to a</w:t>
            </w:r>
            <w:r>
              <w:rPr>
                <w:rFonts w:asciiTheme="majorHAnsi" w:hAnsiTheme="majorHAnsi" w:cstheme="majorHAnsi"/>
              </w:rPr>
              <w:t>ll organizational units of the d</w:t>
            </w:r>
            <w:r w:rsidRPr="00E01BF1">
              <w:rPr>
                <w:rFonts w:asciiTheme="majorHAnsi" w:hAnsiTheme="majorHAnsi" w:cstheme="majorHAnsi"/>
              </w:rPr>
              <w:t>epartment.</w:t>
            </w:r>
          </w:p>
        </w:tc>
      </w:tr>
      <w:tr w:rsidR="00EB68BC" w:rsidRPr="00E01BF1" w:rsidTr="00EB68BC">
        <w:tc>
          <w:tcPr>
            <w:tcW w:w="262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01BF1" w:rsidRDefault="00EB68BC" w:rsidP="00EB68BC">
            <w:pPr>
              <w:contextualSpacing/>
              <w:rPr>
                <w:rFonts w:asciiTheme="majorHAnsi" w:hAnsiTheme="majorHAnsi" w:cstheme="majorHAnsi"/>
                <w:i/>
              </w:rPr>
            </w:pPr>
            <w:r w:rsidRPr="00E01BF1">
              <w:rPr>
                <w:rFonts w:asciiTheme="majorHAnsi" w:hAnsiTheme="majorHAnsi" w:cstheme="majorHAnsi"/>
              </w:rPr>
              <w:t>Compensation</w:t>
            </w:r>
          </w:p>
        </w:tc>
        <w:tc>
          <w:tcPr>
            <w:tcW w:w="6624" w:type="dxa"/>
            <w:tcBorders>
              <w:top w:val="single" w:sz="2" w:space="0" w:color="auto"/>
              <w:left w:val="single" w:sz="2" w:space="0" w:color="auto"/>
              <w:bottom w:val="single" w:sz="2" w:space="0" w:color="auto"/>
              <w:right w:val="single" w:sz="2" w:space="0" w:color="auto"/>
            </w:tcBorders>
          </w:tcPr>
          <w:p w:rsidR="00EB68BC" w:rsidRPr="00E01BF1" w:rsidRDefault="00EB68BC" w:rsidP="00EB68BC">
            <w:pPr>
              <w:contextualSpacing/>
              <w:rPr>
                <w:rFonts w:asciiTheme="majorHAnsi" w:hAnsiTheme="majorHAnsi" w:cstheme="majorHAnsi"/>
                <w:bCs/>
              </w:rPr>
            </w:pPr>
            <w:r w:rsidRPr="00E01BF1">
              <w:rPr>
                <w:rFonts w:asciiTheme="majorHAnsi" w:hAnsiTheme="majorHAnsi" w:cstheme="majorHAnsi"/>
                <w:bCs/>
              </w:rPr>
              <w:t>Level II $185,500 (5 U.S.C. § 5313)</w:t>
            </w:r>
          </w:p>
        </w:tc>
      </w:tr>
      <w:tr w:rsidR="00EB68BC" w:rsidRPr="00E01BF1" w:rsidTr="00EB68BC">
        <w:tc>
          <w:tcPr>
            <w:tcW w:w="262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01BF1" w:rsidRDefault="00EB68BC" w:rsidP="00EB68BC">
            <w:pPr>
              <w:contextualSpacing/>
              <w:rPr>
                <w:rFonts w:asciiTheme="majorHAnsi" w:hAnsiTheme="majorHAnsi" w:cstheme="majorHAnsi"/>
              </w:rPr>
            </w:pPr>
            <w:r w:rsidRPr="00E01BF1">
              <w:rPr>
                <w:rFonts w:asciiTheme="majorHAnsi" w:hAnsiTheme="majorHAnsi" w:cstheme="majorHAnsi"/>
              </w:rPr>
              <w:t>Position Reports to</w:t>
            </w:r>
          </w:p>
        </w:tc>
        <w:tc>
          <w:tcPr>
            <w:tcW w:w="6624" w:type="dxa"/>
            <w:tcBorders>
              <w:top w:val="single" w:sz="2" w:space="0" w:color="auto"/>
              <w:left w:val="single" w:sz="2" w:space="0" w:color="auto"/>
              <w:bottom w:val="single" w:sz="2" w:space="0" w:color="auto"/>
              <w:right w:val="single" w:sz="2" w:space="0" w:color="auto"/>
            </w:tcBorders>
          </w:tcPr>
          <w:p w:rsidR="00EB68BC" w:rsidRPr="00E01BF1" w:rsidRDefault="00EB68BC" w:rsidP="009C60AB">
            <w:pPr>
              <w:contextualSpacing/>
              <w:rPr>
                <w:rFonts w:asciiTheme="majorHAnsi" w:hAnsiTheme="majorHAnsi" w:cstheme="majorHAnsi"/>
              </w:rPr>
            </w:pPr>
            <w:r w:rsidRPr="00E01BF1">
              <w:rPr>
                <w:rFonts w:asciiTheme="majorHAnsi" w:hAnsiTheme="majorHAnsi" w:cstheme="majorHAnsi"/>
              </w:rPr>
              <w:t xml:space="preserve">The </w:t>
            </w:r>
            <w:r w:rsidR="009C60AB">
              <w:rPr>
                <w:rFonts w:asciiTheme="majorHAnsi" w:hAnsiTheme="majorHAnsi" w:cstheme="majorHAnsi"/>
              </w:rPr>
              <w:t>Attorney G</w:t>
            </w:r>
            <w:r>
              <w:rPr>
                <w:rFonts w:asciiTheme="majorHAnsi" w:hAnsiTheme="majorHAnsi" w:cstheme="majorHAnsi"/>
              </w:rPr>
              <w:t>eneral</w:t>
            </w:r>
          </w:p>
        </w:tc>
      </w:tr>
      <w:tr w:rsidR="00EB68BC" w:rsidRPr="00E01BF1"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E01BF1" w:rsidRDefault="00EB68BC" w:rsidP="00EB68BC">
            <w:pPr>
              <w:contextualSpacing/>
              <w:jc w:val="center"/>
              <w:rPr>
                <w:rFonts w:asciiTheme="majorHAnsi" w:hAnsiTheme="majorHAnsi" w:cstheme="majorHAnsi"/>
                <w:b/>
              </w:rPr>
            </w:pPr>
            <w:r w:rsidRPr="00E01BF1">
              <w:rPr>
                <w:rFonts w:asciiTheme="majorHAnsi" w:hAnsiTheme="majorHAnsi" w:cstheme="majorHAnsi"/>
                <w:b/>
              </w:rPr>
              <w:t>RESPONSIBILITIES</w:t>
            </w:r>
          </w:p>
        </w:tc>
      </w:tr>
      <w:tr w:rsidR="00EB68BC" w:rsidRPr="00E01BF1" w:rsidTr="00EB68BC">
        <w:tc>
          <w:tcPr>
            <w:tcW w:w="262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01BF1" w:rsidRDefault="00EB68BC" w:rsidP="00EB68BC">
            <w:pPr>
              <w:contextualSpacing/>
              <w:rPr>
                <w:rFonts w:asciiTheme="majorHAnsi" w:hAnsiTheme="majorHAnsi" w:cstheme="majorHAnsi"/>
              </w:rPr>
            </w:pPr>
            <w:r w:rsidRPr="00E01BF1">
              <w:rPr>
                <w:rFonts w:asciiTheme="majorHAnsi" w:hAnsiTheme="majorHAnsi" w:cstheme="majorHAnsi"/>
              </w:rPr>
              <w:t>Management Scope</w:t>
            </w:r>
          </w:p>
        </w:tc>
        <w:tc>
          <w:tcPr>
            <w:tcW w:w="6624" w:type="dxa"/>
            <w:tcBorders>
              <w:top w:val="single" w:sz="2" w:space="0" w:color="auto"/>
              <w:left w:val="single" w:sz="2" w:space="0" w:color="auto"/>
              <w:bottom w:val="single" w:sz="2" w:space="0" w:color="auto"/>
              <w:right w:val="single" w:sz="2" w:space="0" w:color="auto"/>
            </w:tcBorders>
          </w:tcPr>
          <w:p w:rsidR="00EB68BC" w:rsidRPr="00E01BF1" w:rsidRDefault="00EB68BC" w:rsidP="00EB68BC">
            <w:pPr>
              <w:contextualSpacing/>
              <w:rPr>
                <w:rFonts w:asciiTheme="majorHAnsi" w:hAnsiTheme="majorHAnsi" w:cstheme="majorHAnsi"/>
                <w:bCs/>
              </w:rPr>
            </w:pPr>
            <w:r w:rsidRPr="00E01BF1">
              <w:rPr>
                <w:rFonts w:asciiTheme="majorHAnsi" w:hAnsiTheme="majorHAnsi" w:cstheme="majorHAnsi"/>
                <w:bCs/>
              </w:rPr>
              <w:t>In 2015, DOJ had 112,100 FTE and an annual budget of $33.136 billion.</w:t>
            </w:r>
          </w:p>
        </w:tc>
      </w:tr>
      <w:tr w:rsidR="00EB68BC" w:rsidRPr="00E01BF1" w:rsidTr="00EB68BC">
        <w:tc>
          <w:tcPr>
            <w:tcW w:w="262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01BF1" w:rsidRDefault="00EB68BC" w:rsidP="00EB68BC">
            <w:pPr>
              <w:contextualSpacing/>
              <w:rPr>
                <w:rFonts w:asciiTheme="majorHAnsi" w:hAnsiTheme="majorHAnsi" w:cstheme="majorHAnsi"/>
              </w:rPr>
            </w:pPr>
            <w:r w:rsidRPr="00E01BF1">
              <w:rPr>
                <w:rFonts w:asciiTheme="majorHAnsi" w:hAnsiTheme="majorHAnsi" w:cstheme="majorHAnsi"/>
              </w:rPr>
              <w:t>Primary Responsibilities</w:t>
            </w:r>
          </w:p>
        </w:tc>
        <w:tc>
          <w:tcPr>
            <w:tcW w:w="6624" w:type="dxa"/>
            <w:tcBorders>
              <w:top w:val="single" w:sz="2" w:space="0" w:color="auto"/>
              <w:left w:val="single" w:sz="2" w:space="0" w:color="auto"/>
              <w:bottom w:val="single" w:sz="2" w:space="0" w:color="auto"/>
              <w:right w:val="single" w:sz="2" w:space="0" w:color="auto"/>
            </w:tcBorders>
          </w:tcPr>
          <w:p w:rsidR="00EB68BC" w:rsidRPr="00E01BF1" w:rsidRDefault="00EB68BC" w:rsidP="00EB68BC">
            <w:pPr>
              <w:numPr>
                <w:ilvl w:val="0"/>
                <w:numId w:val="1"/>
              </w:numPr>
              <w:contextualSpacing/>
              <w:rPr>
                <w:rFonts w:asciiTheme="majorHAnsi" w:hAnsiTheme="majorHAnsi" w:cstheme="majorHAnsi"/>
              </w:rPr>
            </w:pPr>
            <w:r w:rsidRPr="00E01BF1">
              <w:rPr>
                <w:rFonts w:asciiTheme="majorHAnsi" w:hAnsiTheme="majorHAnsi" w:cstheme="majorHAnsi"/>
              </w:rPr>
              <w:t xml:space="preserve">Advises and assists the </w:t>
            </w:r>
            <w:r w:rsidR="009C60AB">
              <w:rPr>
                <w:rFonts w:asciiTheme="majorHAnsi" w:hAnsiTheme="majorHAnsi" w:cstheme="majorHAnsi"/>
              </w:rPr>
              <w:t>Attorney General</w:t>
            </w:r>
            <w:r w:rsidR="009C60AB" w:rsidRPr="00E01BF1">
              <w:rPr>
                <w:rFonts w:asciiTheme="majorHAnsi" w:hAnsiTheme="majorHAnsi" w:cstheme="majorHAnsi"/>
              </w:rPr>
              <w:t xml:space="preserve"> </w:t>
            </w:r>
            <w:r w:rsidRPr="00E01BF1">
              <w:rPr>
                <w:rFonts w:asciiTheme="majorHAnsi" w:hAnsiTheme="majorHAnsi" w:cstheme="majorHAnsi"/>
              </w:rPr>
              <w:t xml:space="preserve">in formulating and implementing </w:t>
            </w:r>
            <w:r>
              <w:rPr>
                <w:rFonts w:asciiTheme="majorHAnsi" w:hAnsiTheme="majorHAnsi" w:cstheme="majorHAnsi"/>
              </w:rPr>
              <w:t>department</w:t>
            </w:r>
            <w:r w:rsidRPr="00E01BF1">
              <w:rPr>
                <w:rFonts w:asciiTheme="majorHAnsi" w:hAnsiTheme="majorHAnsi" w:cstheme="majorHAnsi"/>
              </w:rPr>
              <w:t xml:space="preserve"> policies and programs and in providing overall supervision and direction to a</w:t>
            </w:r>
            <w:r>
              <w:rPr>
                <w:rFonts w:asciiTheme="majorHAnsi" w:hAnsiTheme="majorHAnsi" w:cstheme="majorHAnsi"/>
              </w:rPr>
              <w:t>ll organizational units of the d</w:t>
            </w:r>
            <w:r w:rsidRPr="00E01BF1">
              <w:rPr>
                <w:rFonts w:asciiTheme="majorHAnsi" w:hAnsiTheme="majorHAnsi" w:cstheme="majorHAnsi"/>
              </w:rPr>
              <w:t>epartment.</w:t>
            </w:r>
          </w:p>
          <w:p w:rsidR="00EB68BC" w:rsidRPr="00E01BF1" w:rsidRDefault="00EB68BC" w:rsidP="00EB68BC">
            <w:pPr>
              <w:numPr>
                <w:ilvl w:val="0"/>
                <w:numId w:val="1"/>
              </w:numPr>
              <w:contextualSpacing/>
              <w:rPr>
                <w:rFonts w:asciiTheme="majorHAnsi" w:hAnsiTheme="majorHAnsi" w:cstheme="majorHAnsi"/>
              </w:rPr>
            </w:pPr>
            <w:r w:rsidRPr="00E01BF1">
              <w:rPr>
                <w:rFonts w:asciiTheme="majorHAnsi" w:hAnsiTheme="majorHAnsi" w:cstheme="majorHAnsi"/>
              </w:rPr>
              <w:t xml:space="preserve">Is authorized to exercise all the power and authority of the </w:t>
            </w:r>
            <w:r>
              <w:rPr>
                <w:rFonts w:asciiTheme="majorHAnsi" w:hAnsiTheme="majorHAnsi" w:cstheme="majorHAnsi"/>
              </w:rPr>
              <w:t>attorney general</w:t>
            </w:r>
            <w:r w:rsidRPr="00E01BF1">
              <w:rPr>
                <w:rFonts w:asciiTheme="majorHAnsi" w:hAnsiTheme="majorHAnsi" w:cstheme="majorHAnsi"/>
              </w:rPr>
              <w:t xml:space="preserve"> unless any such power or authority is required by law to be exercised </w:t>
            </w:r>
            <w:r>
              <w:rPr>
                <w:rFonts w:asciiTheme="majorHAnsi" w:hAnsiTheme="majorHAnsi" w:cstheme="majorHAnsi"/>
              </w:rPr>
              <w:t>by the attorney g</w:t>
            </w:r>
            <w:r w:rsidRPr="00E01BF1">
              <w:rPr>
                <w:rFonts w:asciiTheme="majorHAnsi" w:hAnsiTheme="majorHAnsi" w:cstheme="majorHAnsi"/>
              </w:rPr>
              <w:t>eneral personally or has been specifically de</w:t>
            </w:r>
            <w:r>
              <w:rPr>
                <w:rFonts w:asciiTheme="majorHAnsi" w:hAnsiTheme="majorHAnsi" w:cstheme="majorHAnsi"/>
              </w:rPr>
              <w:t>legated exclusively to another d</w:t>
            </w:r>
            <w:r w:rsidRPr="00E01BF1">
              <w:rPr>
                <w:rFonts w:asciiTheme="majorHAnsi" w:hAnsiTheme="majorHAnsi" w:cstheme="majorHAnsi"/>
              </w:rPr>
              <w:t>epartment official.</w:t>
            </w:r>
          </w:p>
          <w:p w:rsidR="00EB68BC" w:rsidRPr="00E01BF1" w:rsidRDefault="00EB68BC" w:rsidP="00EB68BC">
            <w:pPr>
              <w:numPr>
                <w:ilvl w:val="0"/>
                <w:numId w:val="1"/>
              </w:numPr>
              <w:contextualSpacing/>
              <w:rPr>
                <w:rFonts w:asciiTheme="majorHAnsi" w:hAnsiTheme="majorHAnsi" w:cstheme="majorHAnsi"/>
              </w:rPr>
            </w:pPr>
            <w:r w:rsidRPr="00E01BF1">
              <w:rPr>
                <w:rFonts w:asciiTheme="majorHAnsi" w:hAnsiTheme="majorHAnsi" w:cstheme="majorHAnsi"/>
              </w:rPr>
              <w:t>Performs such other activities and functions as may be assigned fro</w:t>
            </w:r>
            <w:r>
              <w:rPr>
                <w:rFonts w:asciiTheme="majorHAnsi" w:hAnsiTheme="majorHAnsi" w:cstheme="majorHAnsi"/>
              </w:rPr>
              <w:t xml:space="preserve">m time to time by the </w:t>
            </w:r>
            <w:r w:rsidR="009C60AB">
              <w:rPr>
                <w:rFonts w:asciiTheme="majorHAnsi" w:hAnsiTheme="majorHAnsi" w:cstheme="majorHAnsi"/>
              </w:rPr>
              <w:t>Attorney General</w:t>
            </w:r>
            <w:r w:rsidRPr="00E01BF1">
              <w:rPr>
                <w:rFonts w:asciiTheme="majorHAnsi" w:hAnsiTheme="majorHAnsi" w:cstheme="majorHAnsi"/>
              </w:rPr>
              <w:t>.</w:t>
            </w:r>
          </w:p>
          <w:p w:rsidR="00EB68BC" w:rsidRPr="00E01BF1" w:rsidRDefault="00EB68BC" w:rsidP="00EB68BC">
            <w:pPr>
              <w:numPr>
                <w:ilvl w:val="0"/>
                <w:numId w:val="1"/>
              </w:numPr>
              <w:contextualSpacing/>
              <w:rPr>
                <w:rFonts w:asciiTheme="majorHAnsi" w:hAnsiTheme="majorHAnsi" w:cstheme="majorHAnsi"/>
              </w:rPr>
            </w:pPr>
            <w:r>
              <w:rPr>
                <w:rFonts w:asciiTheme="majorHAnsi" w:hAnsiTheme="majorHAnsi" w:cstheme="majorHAnsi"/>
              </w:rPr>
              <w:t xml:space="preserve">In the absence of the </w:t>
            </w:r>
            <w:r w:rsidR="009C60AB">
              <w:rPr>
                <w:rFonts w:asciiTheme="majorHAnsi" w:hAnsiTheme="majorHAnsi" w:cstheme="majorHAnsi"/>
              </w:rPr>
              <w:t>Attorney General</w:t>
            </w:r>
            <w:r w:rsidRPr="00E01BF1">
              <w:rPr>
                <w:rFonts w:asciiTheme="majorHAnsi" w:hAnsiTheme="majorHAnsi" w:cstheme="majorHAnsi"/>
              </w:rPr>
              <w:t>,</w:t>
            </w:r>
            <w:r>
              <w:rPr>
                <w:rFonts w:asciiTheme="majorHAnsi" w:hAnsiTheme="majorHAnsi" w:cstheme="majorHAnsi"/>
              </w:rPr>
              <w:t xml:space="preserve"> the </w:t>
            </w:r>
            <w:r w:rsidR="009C60AB">
              <w:rPr>
                <w:rFonts w:asciiTheme="majorHAnsi" w:hAnsiTheme="majorHAnsi" w:cstheme="majorHAnsi"/>
              </w:rPr>
              <w:t>D</w:t>
            </w:r>
            <w:r>
              <w:rPr>
                <w:rFonts w:asciiTheme="majorHAnsi" w:hAnsiTheme="majorHAnsi" w:cstheme="majorHAnsi"/>
              </w:rPr>
              <w:t xml:space="preserve">eputy </w:t>
            </w:r>
            <w:r w:rsidR="009C60AB">
              <w:rPr>
                <w:rFonts w:asciiTheme="majorHAnsi" w:hAnsiTheme="majorHAnsi" w:cstheme="majorHAnsi"/>
              </w:rPr>
              <w:t>Attorney General</w:t>
            </w:r>
            <w:r w:rsidR="009C60AB" w:rsidRPr="00E01BF1">
              <w:rPr>
                <w:rFonts w:asciiTheme="majorHAnsi" w:hAnsiTheme="majorHAnsi" w:cstheme="majorHAnsi"/>
              </w:rPr>
              <w:t xml:space="preserve"> </w:t>
            </w:r>
            <w:r w:rsidRPr="00E01BF1">
              <w:rPr>
                <w:rFonts w:asciiTheme="majorHAnsi" w:hAnsiTheme="majorHAnsi" w:cstheme="majorHAnsi"/>
              </w:rPr>
              <w:t>acts as t</w:t>
            </w:r>
            <w:r>
              <w:rPr>
                <w:rFonts w:asciiTheme="majorHAnsi" w:hAnsiTheme="majorHAnsi" w:cstheme="majorHAnsi"/>
              </w:rPr>
              <w:t xml:space="preserve">he </w:t>
            </w:r>
            <w:r w:rsidR="009C60AB">
              <w:rPr>
                <w:rFonts w:asciiTheme="majorHAnsi" w:hAnsiTheme="majorHAnsi" w:cstheme="majorHAnsi"/>
              </w:rPr>
              <w:t>Attorney General</w:t>
            </w:r>
            <w:r>
              <w:rPr>
                <w:rFonts w:asciiTheme="majorHAnsi" w:hAnsiTheme="majorHAnsi" w:cstheme="majorHAnsi"/>
              </w:rPr>
              <w:t xml:space="preserve">. </w:t>
            </w:r>
          </w:p>
          <w:p w:rsidR="00EB68BC" w:rsidRPr="00E01BF1" w:rsidRDefault="00EB68BC" w:rsidP="00EB68BC">
            <w:pPr>
              <w:numPr>
                <w:ilvl w:val="0"/>
                <w:numId w:val="1"/>
              </w:numPr>
              <w:contextualSpacing/>
              <w:rPr>
                <w:rFonts w:asciiTheme="majorHAnsi" w:hAnsiTheme="majorHAnsi" w:cstheme="majorHAnsi"/>
              </w:rPr>
            </w:pPr>
            <w:r w:rsidRPr="00E01BF1">
              <w:rPr>
                <w:rFonts w:asciiTheme="majorHAnsi" w:hAnsiTheme="majorHAnsi" w:cstheme="majorHAnsi"/>
              </w:rPr>
              <w:t>Serves as the DOJ representative at White House coordination meetings of the National Security Council and Homeland Security Council</w:t>
            </w:r>
            <w:r>
              <w:rPr>
                <w:rFonts w:asciiTheme="majorHAnsi" w:hAnsiTheme="majorHAnsi" w:cstheme="majorHAnsi"/>
              </w:rPr>
              <w:t xml:space="preserve"> and</w:t>
            </w:r>
            <w:r w:rsidRPr="00E01BF1">
              <w:rPr>
                <w:rFonts w:asciiTheme="majorHAnsi" w:hAnsiTheme="majorHAnsi" w:cstheme="majorHAnsi"/>
              </w:rPr>
              <w:t xml:space="preserve"> mai</w:t>
            </w:r>
            <w:r>
              <w:rPr>
                <w:rFonts w:asciiTheme="majorHAnsi" w:hAnsiTheme="majorHAnsi" w:cstheme="majorHAnsi"/>
              </w:rPr>
              <w:t>ntain staff to address related j</w:t>
            </w:r>
            <w:r w:rsidRPr="00E01BF1">
              <w:rPr>
                <w:rFonts w:asciiTheme="majorHAnsi" w:hAnsiTheme="majorHAnsi" w:cstheme="majorHAnsi"/>
              </w:rPr>
              <w:t>ustice policy.</w:t>
            </w:r>
          </w:p>
          <w:p w:rsidR="00EB68BC" w:rsidRPr="00E01BF1" w:rsidRDefault="00EB68BC" w:rsidP="00EB68BC">
            <w:pPr>
              <w:numPr>
                <w:ilvl w:val="0"/>
                <w:numId w:val="1"/>
              </w:numPr>
              <w:contextualSpacing/>
              <w:rPr>
                <w:rFonts w:asciiTheme="majorHAnsi" w:hAnsiTheme="majorHAnsi" w:cstheme="majorHAnsi"/>
              </w:rPr>
            </w:pPr>
            <w:r>
              <w:rPr>
                <w:rFonts w:asciiTheme="majorHAnsi" w:hAnsiTheme="majorHAnsi" w:cstheme="majorHAnsi"/>
              </w:rPr>
              <w:t xml:space="preserve">Acts on behalf of the </w:t>
            </w:r>
            <w:r w:rsidR="009C60AB">
              <w:rPr>
                <w:rFonts w:asciiTheme="majorHAnsi" w:hAnsiTheme="majorHAnsi" w:cstheme="majorHAnsi"/>
              </w:rPr>
              <w:t>Attorney General</w:t>
            </w:r>
            <w:r>
              <w:rPr>
                <w:rFonts w:asciiTheme="majorHAnsi" w:hAnsiTheme="majorHAnsi" w:cstheme="majorHAnsi"/>
              </w:rPr>
              <w:t xml:space="preserve"> </w:t>
            </w:r>
            <w:r w:rsidRPr="00E01BF1">
              <w:rPr>
                <w:rFonts w:asciiTheme="majorHAnsi" w:hAnsiTheme="majorHAnsi" w:cstheme="majorHAnsi"/>
              </w:rPr>
              <w:t>for purposes of authorizing searches and electronic surveillance under the Foreign Intelligence Surveillance Act (FISA) and Executive Order 12333 on Intelligence.</w:t>
            </w:r>
          </w:p>
          <w:p w:rsidR="00EB68BC" w:rsidRPr="00E01BF1" w:rsidRDefault="00EB68BC" w:rsidP="00EB68BC">
            <w:pPr>
              <w:numPr>
                <w:ilvl w:val="0"/>
                <w:numId w:val="1"/>
              </w:numPr>
              <w:contextualSpacing/>
              <w:rPr>
                <w:rFonts w:asciiTheme="majorHAnsi" w:hAnsiTheme="majorHAnsi" w:cstheme="majorHAnsi"/>
              </w:rPr>
            </w:pPr>
            <w:r w:rsidRPr="00E01BF1">
              <w:rPr>
                <w:rFonts w:asciiTheme="majorHAnsi" w:hAnsiTheme="majorHAnsi" w:cstheme="majorHAnsi"/>
              </w:rPr>
              <w:t xml:space="preserve">Reviews and recommends to the </w:t>
            </w:r>
            <w:r w:rsidR="009C60AB">
              <w:rPr>
                <w:rFonts w:asciiTheme="majorHAnsi" w:hAnsiTheme="majorHAnsi" w:cstheme="majorHAnsi"/>
              </w:rPr>
              <w:t>Attorney General</w:t>
            </w:r>
            <w:r w:rsidR="009C60AB" w:rsidRPr="00E01BF1">
              <w:rPr>
                <w:rFonts w:asciiTheme="majorHAnsi" w:hAnsiTheme="majorHAnsi" w:cstheme="majorHAnsi"/>
              </w:rPr>
              <w:t xml:space="preserve"> </w:t>
            </w:r>
            <w:r w:rsidRPr="00E01BF1">
              <w:rPr>
                <w:rFonts w:asciiTheme="majorHAnsi" w:hAnsiTheme="majorHAnsi" w:cstheme="majorHAnsi"/>
              </w:rPr>
              <w:t>whether to seek or decline to seek the death penalty in specific cases.</w:t>
            </w:r>
          </w:p>
          <w:p w:rsidR="00EB68BC" w:rsidRPr="00E01BF1" w:rsidRDefault="00EB68BC" w:rsidP="00EB68BC">
            <w:pPr>
              <w:numPr>
                <w:ilvl w:val="0"/>
                <w:numId w:val="1"/>
              </w:numPr>
              <w:contextualSpacing/>
              <w:rPr>
                <w:rFonts w:asciiTheme="majorHAnsi" w:hAnsiTheme="majorHAnsi" w:cstheme="majorHAnsi"/>
              </w:rPr>
            </w:pPr>
            <w:r w:rsidRPr="00E01BF1">
              <w:rPr>
                <w:rFonts w:asciiTheme="majorHAnsi" w:hAnsiTheme="majorHAnsi" w:cstheme="majorHAnsi"/>
              </w:rPr>
              <w:t>Acts as the initial contact with the White House on pending criminal matters.</w:t>
            </w:r>
          </w:p>
          <w:p w:rsidR="00EB68BC" w:rsidRPr="00E01BF1" w:rsidRDefault="00EB68BC" w:rsidP="00EB68BC">
            <w:pPr>
              <w:numPr>
                <w:ilvl w:val="0"/>
                <w:numId w:val="1"/>
              </w:numPr>
              <w:contextualSpacing/>
              <w:rPr>
                <w:rFonts w:asciiTheme="majorHAnsi" w:hAnsiTheme="majorHAnsi" w:cstheme="majorHAnsi"/>
              </w:rPr>
            </w:pPr>
            <w:r>
              <w:rPr>
                <w:rFonts w:asciiTheme="majorHAnsi" w:hAnsiTheme="majorHAnsi" w:cstheme="majorHAnsi"/>
              </w:rPr>
              <w:t>Recommends to the Whit</w:t>
            </w:r>
            <w:r w:rsidRPr="00E01BF1">
              <w:rPr>
                <w:rFonts w:asciiTheme="majorHAnsi" w:hAnsiTheme="majorHAnsi" w:cstheme="majorHAnsi"/>
              </w:rPr>
              <w:t>e House, after consultation with the Office of th</w:t>
            </w:r>
            <w:r>
              <w:rPr>
                <w:rFonts w:asciiTheme="majorHAnsi" w:hAnsiTheme="majorHAnsi" w:cstheme="majorHAnsi"/>
              </w:rPr>
              <w:t>e Pardon Attorney, whether the p</w:t>
            </w:r>
            <w:r w:rsidRPr="00E01BF1">
              <w:rPr>
                <w:rFonts w:asciiTheme="majorHAnsi" w:hAnsiTheme="majorHAnsi" w:cstheme="majorHAnsi"/>
              </w:rPr>
              <w:t>resident should grant specific petitions of pardon or commutation of sentence.</w:t>
            </w:r>
          </w:p>
          <w:p w:rsidR="00EB68BC" w:rsidRPr="00E01BF1" w:rsidRDefault="00EB68BC" w:rsidP="00EB68BC">
            <w:pPr>
              <w:numPr>
                <w:ilvl w:val="0"/>
                <w:numId w:val="1"/>
              </w:numPr>
              <w:contextualSpacing/>
              <w:rPr>
                <w:rFonts w:asciiTheme="majorHAnsi" w:hAnsiTheme="majorHAnsi" w:cstheme="majorHAnsi"/>
              </w:rPr>
            </w:pPr>
            <w:r w:rsidRPr="00E01BF1">
              <w:rPr>
                <w:rFonts w:asciiTheme="majorHAnsi" w:hAnsiTheme="majorHAnsi" w:cstheme="majorHAnsi"/>
              </w:rPr>
              <w:t>Responsible for all DOJ attorney personnel matters, including final action in matters pertaining to the employment, separation</w:t>
            </w:r>
            <w:r>
              <w:rPr>
                <w:rFonts w:asciiTheme="majorHAnsi" w:hAnsiTheme="majorHAnsi" w:cstheme="majorHAnsi"/>
              </w:rPr>
              <w:t xml:space="preserve"> and</w:t>
            </w:r>
            <w:r w:rsidRPr="00E01BF1">
              <w:rPr>
                <w:rFonts w:asciiTheme="majorHAnsi" w:hAnsiTheme="majorHAnsi" w:cstheme="majorHAnsi"/>
              </w:rPr>
              <w:t xml:space="preserve"> discipline (except for GS-15 and below attorney matters which have been delegated to the Office of Attorney Recruitment and Management).</w:t>
            </w:r>
          </w:p>
          <w:p w:rsidR="00EB68BC" w:rsidRPr="00E01BF1" w:rsidRDefault="00EB68BC" w:rsidP="00EB68BC">
            <w:pPr>
              <w:numPr>
                <w:ilvl w:val="0"/>
                <w:numId w:val="1"/>
              </w:numPr>
              <w:contextualSpacing/>
              <w:rPr>
                <w:rFonts w:asciiTheme="majorHAnsi" w:hAnsiTheme="majorHAnsi" w:cstheme="majorHAnsi"/>
              </w:rPr>
            </w:pPr>
            <w:r w:rsidRPr="00E01BF1">
              <w:rPr>
                <w:rFonts w:asciiTheme="majorHAnsi" w:hAnsiTheme="majorHAnsi" w:cstheme="majorHAnsi"/>
              </w:rPr>
              <w:t>Coordin</w:t>
            </w:r>
            <w:r>
              <w:rPr>
                <w:rFonts w:asciiTheme="majorHAnsi" w:hAnsiTheme="majorHAnsi" w:cstheme="majorHAnsi"/>
              </w:rPr>
              <w:t>ate and controls the d</w:t>
            </w:r>
            <w:r w:rsidRPr="00E01BF1">
              <w:rPr>
                <w:rFonts w:asciiTheme="majorHAnsi" w:hAnsiTheme="majorHAnsi" w:cstheme="majorHAnsi"/>
              </w:rPr>
              <w:t>epartment's reaction to civil disturbances and terrorism.</w:t>
            </w:r>
          </w:p>
          <w:p w:rsidR="00EB68BC" w:rsidRPr="00E01BF1" w:rsidRDefault="00EB68BC" w:rsidP="00EB68BC">
            <w:pPr>
              <w:numPr>
                <w:ilvl w:val="0"/>
                <w:numId w:val="1"/>
              </w:numPr>
              <w:contextualSpacing/>
              <w:rPr>
                <w:rFonts w:asciiTheme="majorHAnsi" w:hAnsiTheme="majorHAnsi" w:cstheme="majorHAnsi"/>
              </w:rPr>
            </w:pPr>
            <w:r w:rsidRPr="00E01BF1">
              <w:rPr>
                <w:rFonts w:asciiTheme="majorHAnsi" w:hAnsiTheme="majorHAnsi" w:cstheme="majorHAnsi"/>
              </w:rPr>
              <w:t xml:space="preserve">Oversees budget matters as well as </w:t>
            </w:r>
            <w:r>
              <w:rPr>
                <w:rFonts w:asciiTheme="majorHAnsi" w:hAnsiTheme="majorHAnsi" w:cstheme="majorHAnsi"/>
              </w:rPr>
              <w:t>certifies to</w:t>
            </w:r>
            <w:r w:rsidRPr="00E01BF1">
              <w:rPr>
                <w:rFonts w:asciiTheme="majorHAnsi" w:hAnsiTheme="majorHAnsi" w:cstheme="majorHAnsi"/>
              </w:rPr>
              <w:t xml:space="preserve"> Congress the cost-effectiveness of DOJ investments in information technology.</w:t>
            </w:r>
          </w:p>
          <w:p w:rsidR="00EB68BC" w:rsidRPr="00E01BF1" w:rsidRDefault="00EB68BC" w:rsidP="00EB68BC">
            <w:pPr>
              <w:numPr>
                <w:ilvl w:val="0"/>
                <w:numId w:val="1"/>
              </w:numPr>
              <w:contextualSpacing/>
              <w:rPr>
                <w:rFonts w:asciiTheme="majorHAnsi" w:hAnsiTheme="majorHAnsi" w:cstheme="majorHAnsi"/>
              </w:rPr>
            </w:pPr>
            <w:r w:rsidRPr="00E01BF1">
              <w:rPr>
                <w:rFonts w:asciiTheme="majorHAnsi" w:hAnsiTheme="majorHAnsi" w:cstheme="majorHAnsi"/>
              </w:rPr>
              <w:t xml:space="preserve">Sets enforcement priorities in consultation with the </w:t>
            </w:r>
            <w:r>
              <w:rPr>
                <w:rFonts w:asciiTheme="majorHAnsi" w:hAnsiTheme="majorHAnsi" w:cstheme="majorHAnsi"/>
              </w:rPr>
              <w:t>attorney general</w:t>
            </w:r>
            <w:r w:rsidRPr="00E01BF1">
              <w:rPr>
                <w:rFonts w:asciiTheme="majorHAnsi" w:hAnsiTheme="majorHAnsi" w:cstheme="majorHAnsi"/>
              </w:rPr>
              <w:t xml:space="preserve">, to address key priorities, chair inter-and intra-agency task forces and organizations, e.g., National Procurement Fraud Task Force, International Organized Crime Council, National Corporate Fraud Task Force, Anti-Gang Coordination Committee, Attorney General Advisory Committee and manages high-priority program offices that reside within </w:t>
            </w:r>
            <w:r>
              <w:rPr>
                <w:rFonts w:asciiTheme="majorHAnsi" w:hAnsiTheme="majorHAnsi" w:cstheme="majorHAnsi"/>
              </w:rPr>
              <w:t>the Office of the Deputy Attorney General</w:t>
            </w:r>
            <w:r w:rsidRPr="00E01BF1">
              <w:rPr>
                <w:rFonts w:asciiTheme="majorHAnsi" w:hAnsiTheme="majorHAnsi" w:cstheme="majorHAnsi"/>
              </w:rPr>
              <w:t>, e.g., Organized Crime Drug Enforcement Task Force, Privacy and Civil Liberties Office, the Faith Based and Community Initiatives Task Force</w:t>
            </w:r>
            <w:r>
              <w:rPr>
                <w:rFonts w:asciiTheme="majorHAnsi" w:hAnsiTheme="majorHAnsi" w:cstheme="majorHAnsi"/>
              </w:rPr>
              <w:t xml:space="preserve"> and</w:t>
            </w:r>
            <w:r w:rsidRPr="00E01BF1">
              <w:rPr>
                <w:rFonts w:asciiTheme="majorHAnsi" w:hAnsiTheme="majorHAnsi" w:cstheme="majorHAnsi"/>
              </w:rPr>
              <w:t xml:space="preserve"> the Iraq Rule of Law program.</w:t>
            </w:r>
          </w:p>
          <w:p w:rsidR="00EB68BC" w:rsidRPr="00E01BF1" w:rsidRDefault="00EB68BC" w:rsidP="00EB68BC">
            <w:pPr>
              <w:numPr>
                <w:ilvl w:val="0"/>
                <w:numId w:val="1"/>
              </w:numPr>
              <w:contextualSpacing/>
              <w:rPr>
                <w:rFonts w:asciiTheme="majorHAnsi" w:hAnsiTheme="majorHAnsi" w:cstheme="majorHAnsi"/>
              </w:rPr>
            </w:pPr>
            <w:r w:rsidRPr="00E01BF1">
              <w:rPr>
                <w:rFonts w:asciiTheme="majorHAnsi" w:hAnsiTheme="majorHAnsi" w:cstheme="majorHAnsi"/>
              </w:rPr>
              <w:t>Shar</w:t>
            </w:r>
            <w:r>
              <w:rPr>
                <w:rFonts w:asciiTheme="majorHAnsi" w:hAnsiTheme="majorHAnsi" w:cstheme="majorHAnsi"/>
              </w:rPr>
              <w:t xml:space="preserve">es with the </w:t>
            </w:r>
            <w:r w:rsidR="009C60AB">
              <w:rPr>
                <w:rFonts w:asciiTheme="majorHAnsi" w:hAnsiTheme="majorHAnsi" w:cstheme="majorHAnsi"/>
              </w:rPr>
              <w:t>Associate A</w:t>
            </w:r>
            <w:r>
              <w:rPr>
                <w:rFonts w:asciiTheme="majorHAnsi" w:hAnsiTheme="majorHAnsi" w:cstheme="majorHAnsi"/>
              </w:rPr>
              <w:t xml:space="preserve">ttorney </w:t>
            </w:r>
            <w:r w:rsidR="009C60AB">
              <w:rPr>
                <w:rFonts w:asciiTheme="majorHAnsi" w:hAnsiTheme="majorHAnsi" w:cstheme="majorHAnsi"/>
              </w:rPr>
              <w:t>G</w:t>
            </w:r>
            <w:r w:rsidRPr="00E01BF1">
              <w:rPr>
                <w:rFonts w:asciiTheme="majorHAnsi" w:hAnsiTheme="majorHAnsi" w:cstheme="majorHAnsi"/>
              </w:rPr>
              <w:t>eneral oversight responsibility for the Office of Tribal Justice.</w:t>
            </w:r>
          </w:p>
          <w:p w:rsidR="00EB68BC" w:rsidRPr="00E01BF1" w:rsidRDefault="00EB68BC" w:rsidP="00EB68BC">
            <w:pPr>
              <w:pStyle w:val="ListParagraph"/>
              <w:numPr>
                <w:ilvl w:val="0"/>
                <w:numId w:val="1"/>
              </w:numPr>
              <w:rPr>
                <w:rFonts w:asciiTheme="majorHAnsi" w:hAnsiTheme="majorHAnsi" w:cstheme="majorHAnsi"/>
              </w:rPr>
            </w:pPr>
            <w:r w:rsidRPr="00E01BF1">
              <w:rPr>
                <w:rFonts w:asciiTheme="majorHAnsi" w:hAnsiTheme="majorHAnsi" w:cstheme="majorHAnsi"/>
              </w:rPr>
              <w:t>Has particular responsibility over the components that deal with criminal and national security law</w:t>
            </w:r>
            <w:r>
              <w:rPr>
                <w:rFonts w:asciiTheme="majorHAnsi" w:hAnsiTheme="majorHAnsi" w:cstheme="majorHAnsi"/>
              </w:rPr>
              <w:t>.</w:t>
            </w:r>
          </w:p>
        </w:tc>
      </w:tr>
      <w:tr w:rsidR="00EB68BC" w:rsidRPr="00E01BF1" w:rsidTr="00EB68BC">
        <w:tc>
          <w:tcPr>
            <w:tcW w:w="262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01BF1" w:rsidRDefault="00EB68BC" w:rsidP="00EB68BC">
            <w:pPr>
              <w:contextualSpacing/>
              <w:rPr>
                <w:rFonts w:asciiTheme="majorHAnsi" w:hAnsiTheme="majorHAnsi" w:cstheme="majorHAnsi"/>
              </w:rPr>
            </w:pPr>
            <w:r w:rsidRPr="00E01BF1">
              <w:rPr>
                <w:rFonts w:asciiTheme="majorHAnsi" w:hAnsiTheme="majorHAnsi" w:cstheme="majorHAnsi"/>
              </w:rPr>
              <w:t>Strategic Goals and Priorities</w:t>
            </w:r>
          </w:p>
        </w:tc>
        <w:tc>
          <w:tcPr>
            <w:tcW w:w="6624" w:type="dxa"/>
            <w:tcBorders>
              <w:top w:val="single" w:sz="2" w:space="0" w:color="auto"/>
              <w:left w:val="single" w:sz="2" w:space="0" w:color="auto"/>
              <w:bottom w:val="single" w:sz="2" w:space="0" w:color="auto"/>
              <w:right w:val="single" w:sz="2" w:space="0" w:color="auto"/>
            </w:tcBorders>
            <w:vAlign w:val="center"/>
          </w:tcPr>
          <w:p w:rsidR="00EB68BC" w:rsidRPr="00E01BF1" w:rsidRDefault="00EB68BC" w:rsidP="00EB68BC">
            <w:pPr>
              <w:contextualSpacing/>
              <w:jc w:val="center"/>
              <w:rPr>
                <w:rFonts w:asciiTheme="majorHAnsi" w:hAnsiTheme="majorHAnsi" w:cstheme="majorHAnsi"/>
              </w:rPr>
            </w:pPr>
          </w:p>
          <w:p w:rsidR="00EB68BC" w:rsidRPr="00E01BF1" w:rsidRDefault="00EB68BC" w:rsidP="00EB68BC">
            <w:pPr>
              <w:contextualSpacing/>
              <w:jc w:val="center"/>
              <w:rPr>
                <w:rFonts w:asciiTheme="majorHAnsi" w:hAnsiTheme="majorHAnsi" w:cstheme="majorHAnsi"/>
              </w:rPr>
            </w:pPr>
          </w:p>
          <w:p w:rsidR="00EB68BC" w:rsidRPr="00E01BF1" w:rsidRDefault="00EB68BC" w:rsidP="00EB68BC">
            <w:pPr>
              <w:contextualSpacing/>
              <w:jc w:val="center"/>
              <w:rPr>
                <w:rFonts w:asciiTheme="majorHAnsi" w:hAnsiTheme="majorHAnsi" w:cstheme="majorHAnsi"/>
              </w:rPr>
            </w:pPr>
            <w:r>
              <w:rPr>
                <w:rFonts w:asciiTheme="majorHAnsi" w:hAnsiTheme="majorHAnsi" w:cstheme="majorHAnsi"/>
              </w:rPr>
              <w:t>[Depends on policy priorities of the administration]</w:t>
            </w:r>
          </w:p>
          <w:p w:rsidR="00EB68BC" w:rsidRPr="00E01BF1" w:rsidRDefault="00EB68BC" w:rsidP="00EB68BC">
            <w:pPr>
              <w:contextualSpacing/>
              <w:jc w:val="center"/>
              <w:rPr>
                <w:rFonts w:asciiTheme="majorHAnsi" w:hAnsiTheme="majorHAnsi" w:cstheme="majorHAnsi"/>
              </w:rPr>
            </w:pPr>
          </w:p>
          <w:p w:rsidR="00EB68BC" w:rsidRPr="00E01BF1" w:rsidRDefault="00EB68BC" w:rsidP="00EB68BC">
            <w:pPr>
              <w:contextualSpacing/>
              <w:jc w:val="center"/>
              <w:rPr>
                <w:rFonts w:asciiTheme="majorHAnsi" w:hAnsiTheme="majorHAnsi" w:cstheme="majorHAnsi"/>
              </w:rPr>
            </w:pPr>
          </w:p>
        </w:tc>
      </w:tr>
      <w:tr w:rsidR="00EB68BC" w:rsidRPr="00E01BF1"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E01BF1" w:rsidRDefault="00EB68BC" w:rsidP="00EB68BC">
            <w:pPr>
              <w:contextualSpacing/>
              <w:jc w:val="center"/>
              <w:rPr>
                <w:rFonts w:asciiTheme="majorHAnsi" w:hAnsiTheme="majorHAnsi" w:cstheme="majorHAnsi"/>
                <w:b/>
              </w:rPr>
            </w:pPr>
            <w:r w:rsidRPr="00E01BF1">
              <w:rPr>
                <w:rFonts w:asciiTheme="majorHAnsi" w:hAnsiTheme="majorHAnsi" w:cstheme="majorHAnsi"/>
                <w:b/>
              </w:rPr>
              <w:t>REQUIREMENTS AND COMPETENCIES</w:t>
            </w:r>
          </w:p>
        </w:tc>
      </w:tr>
      <w:tr w:rsidR="00EB68BC" w:rsidRPr="00E01BF1" w:rsidTr="00EB68BC">
        <w:tc>
          <w:tcPr>
            <w:tcW w:w="262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01BF1" w:rsidRDefault="00EB68BC" w:rsidP="00EB68BC">
            <w:pPr>
              <w:contextualSpacing/>
              <w:rPr>
                <w:rFonts w:asciiTheme="majorHAnsi" w:hAnsiTheme="majorHAnsi" w:cstheme="majorHAnsi"/>
              </w:rPr>
            </w:pPr>
            <w:r w:rsidRPr="00E01BF1">
              <w:rPr>
                <w:rFonts w:asciiTheme="majorHAnsi" w:hAnsiTheme="majorHAnsi" w:cstheme="majorHAnsi"/>
              </w:rPr>
              <w:t>Requirements</w:t>
            </w:r>
          </w:p>
        </w:tc>
        <w:tc>
          <w:tcPr>
            <w:tcW w:w="6624" w:type="dxa"/>
            <w:tcBorders>
              <w:top w:val="single" w:sz="2" w:space="0" w:color="auto"/>
              <w:left w:val="single" w:sz="2" w:space="0" w:color="auto"/>
              <w:bottom w:val="single" w:sz="2" w:space="0" w:color="auto"/>
              <w:right w:val="single" w:sz="2" w:space="0" w:color="auto"/>
            </w:tcBorders>
          </w:tcPr>
          <w:p w:rsidR="00EB68BC" w:rsidRPr="00E01BF1" w:rsidRDefault="00EB68BC" w:rsidP="00EB68BC">
            <w:pPr>
              <w:numPr>
                <w:ilvl w:val="0"/>
                <w:numId w:val="3"/>
              </w:numPr>
              <w:contextualSpacing/>
              <w:rPr>
                <w:rFonts w:asciiTheme="majorHAnsi" w:hAnsiTheme="majorHAnsi" w:cstheme="majorHAnsi"/>
              </w:rPr>
            </w:pPr>
            <w:r w:rsidRPr="00E01BF1">
              <w:rPr>
                <w:rFonts w:asciiTheme="majorHAnsi" w:hAnsiTheme="majorHAnsi" w:cstheme="majorHAnsi"/>
              </w:rPr>
              <w:t>Frequently a former prosecutor</w:t>
            </w:r>
          </w:p>
          <w:p w:rsidR="00EB68BC" w:rsidRPr="00E01BF1" w:rsidRDefault="00EB68BC" w:rsidP="00EB68BC">
            <w:pPr>
              <w:numPr>
                <w:ilvl w:val="0"/>
                <w:numId w:val="3"/>
              </w:numPr>
              <w:contextualSpacing/>
              <w:rPr>
                <w:rFonts w:asciiTheme="majorHAnsi" w:hAnsiTheme="majorHAnsi" w:cstheme="majorHAnsi"/>
              </w:rPr>
            </w:pPr>
            <w:r w:rsidRPr="00E01BF1">
              <w:rPr>
                <w:rFonts w:asciiTheme="majorHAnsi" w:hAnsiTheme="majorHAnsi" w:cstheme="majorHAnsi"/>
              </w:rPr>
              <w:t>Strong management ability</w:t>
            </w:r>
          </w:p>
          <w:p w:rsidR="00EB68BC" w:rsidRPr="00E01BF1" w:rsidRDefault="00EB68BC" w:rsidP="00EB68BC">
            <w:pPr>
              <w:numPr>
                <w:ilvl w:val="0"/>
                <w:numId w:val="3"/>
              </w:numPr>
              <w:contextualSpacing/>
              <w:rPr>
                <w:rFonts w:asciiTheme="majorHAnsi" w:hAnsiTheme="majorHAnsi" w:cstheme="majorHAnsi"/>
              </w:rPr>
            </w:pPr>
            <w:r w:rsidRPr="00E01BF1">
              <w:rPr>
                <w:rFonts w:asciiTheme="majorHAnsi" w:hAnsiTheme="majorHAnsi" w:cstheme="majorHAnsi"/>
              </w:rPr>
              <w:t xml:space="preserve">Excellent legal credentials and experience </w:t>
            </w:r>
          </w:p>
          <w:p w:rsidR="00EB68BC" w:rsidRPr="00E01BF1" w:rsidRDefault="00EB68BC" w:rsidP="00EB68BC">
            <w:pPr>
              <w:numPr>
                <w:ilvl w:val="0"/>
                <w:numId w:val="3"/>
              </w:numPr>
              <w:contextualSpacing/>
              <w:rPr>
                <w:rFonts w:asciiTheme="majorHAnsi" w:hAnsiTheme="majorHAnsi" w:cstheme="majorHAnsi"/>
              </w:rPr>
            </w:pPr>
            <w:r w:rsidRPr="00E01BF1">
              <w:rPr>
                <w:rFonts w:asciiTheme="majorHAnsi" w:hAnsiTheme="majorHAnsi" w:cstheme="majorHAnsi"/>
              </w:rPr>
              <w:t>Proven crisis management abilities</w:t>
            </w:r>
          </w:p>
        </w:tc>
      </w:tr>
      <w:tr w:rsidR="00EB68BC" w:rsidRPr="00E01BF1" w:rsidTr="00EB68BC">
        <w:tc>
          <w:tcPr>
            <w:tcW w:w="262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01BF1" w:rsidRDefault="00EB68BC" w:rsidP="00EB68BC">
            <w:pPr>
              <w:contextualSpacing/>
              <w:rPr>
                <w:rFonts w:asciiTheme="majorHAnsi" w:hAnsiTheme="majorHAnsi" w:cstheme="majorHAnsi"/>
              </w:rPr>
            </w:pPr>
            <w:r w:rsidRPr="00E01BF1">
              <w:rPr>
                <w:rFonts w:asciiTheme="majorHAnsi" w:hAnsiTheme="majorHAnsi" w:cstheme="majorHAnsi"/>
              </w:rPr>
              <w:t>Competencies</w:t>
            </w:r>
          </w:p>
        </w:tc>
        <w:tc>
          <w:tcPr>
            <w:tcW w:w="6624" w:type="dxa"/>
            <w:tcBorders>
              <w:top w:val="single" w:sz="2" w:space="0" w:color="auto"/>
              <w:left w:val="single" w:sz="2" w:space="0" w:color="auto"/>
              <w:bottom w:val="single" w:sz="2" w:space="0" w:color="auto"/>
              <w:right w:val="single" w:sz="2" w:space="0" w:color="auto"/>
            </w:tcBorders>
          </w:tcPr>
          <w:p w:rsidR="00EB68BC" w:rsidRPr="00E01BF1" w:rsidRDefault="00EB68BC" w:rsidP="00EB68BC">
            <w:pPr>
              <w:pStyle w:val="ListParagraph"/>
              <w:numPr>
                <w:ilvl w:val="0"/>
                <w:numId w:val="4"/>
              </w:numPr>
              <w:rPr>
                <w:rFonts w:asciiTheme="majorHAnsi" w:hAnsiTheme="majorHAnsi" w:cstheme="majorHAnsi"/>
                <w:bCs/>
              </w:rPr>
            </w:pPr>
            <w:r w:rsidRPr="00E01BF1">
              <w:rPr>
                <w:rFonts w:asciiTheme="majorHAnsi" w:hAnsiTheme="majorHAnsi" w:cstheme="majorHAnsi"/>
                <w:bCs/>
              </w:rPr>
              <w:t>Highest level of integrity and professional ethics</w:t>
            </w:r>
          </w:p>
        </w:tc>
      </w:tr>
      <w:tr w:rsidR="00EB68BC" w:rsidRPr="00E01BF1"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E01BF1" w:rsidRDefault="00EB68BC" w:rsidP="00EB68BC">
            <w:pPr>
              <w:contextualSpacing/>
              <w:jc w:val="center"/>
              <w:rPr>
                <w:rFonts w:asciiTheme="majorHAnsi" w:hAnsiTheme="majorHAnsi" w:cstheme="majorHAnsi"/>
                <w:b/>
              </w:rPr>
            </w:pPr>
            <w:r w:rsidRPr="00E01BF1">
              <w:rPr>
                <w:rFonts w:asciiTheme="majorHAnsi" w:hAnsiTheme="majorHAnsi" w:cstheme="majorHAnsi"/>
                <w:b/>
              </w:rPr>
              <w:t>PAST APPOINTEES</w:t>
            </w:r>
          </w:p>
        </w:tc>
      </w:tr>
      <w:tr w:rsidR="00EB68BC" w:rsidRPr="00E01BF1"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E01BF1" w:rsidRDefault="00EB68BC" w:rsidP="00EB68BC">
            <w:pPr>
              <w:contextualSpacing/>
              <w:rPr>
                <w:rFonts w:asciiTheme="majorHAnsi" w:hAnsiTheme="majorHAnsi" w:cstheme="majorHAnsi"/>
              </w:rPr>
            </w:pPr>
            <w:r w:rsidRPr="00E01BF1">
              <w:rPr>
                <w:rFonts w:asciiTheme="majorHAnsi" w:hAnsiTheme="majorHAnsi" w:cstheme="majorHAnsi"/>
              </w:rPr>
              <w:t>Sally Yates (2015 to Present) –</w:t>
            </w:r>
            <w:r w:rsidRPr="00E01BF1">
              <w:rPr>
                <w:rFonts w:asciiTheme="majorHAnsi" w:hAnsiTheme="majorHAnsi" w:cstheme="majorHAnsi"/>
                <w:lang w:val="en"/>
              </w:rPr>
              <w:t xml:space="preserve"> Vice Chair of the Attorney General’s Advisory Committee; U.S. Attorney's Office for the Northern District of Georgia; lead prosecutor in the prosecution of Olympic bomber Eric Rudolph</w:t>
            </w:r>
          </w:p>
        </w:tc>
      </w:tr>
      <w:tr w:rsidR="00EB68BC" w:rsidRPr="00E01BF1"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E01BF1" w:rsidRDefault="00EB68BC" w:rsidP="00EB68BC">
            <w:pPr>
              <w:contextualSpacing/>
              <w:rPr>
                <w:rFonts w:asciiTheme="majorHAnsi" w:hAnsiTheme="majorHAnsi" w:cstheme="majorHAnsi"/>
              </w:rPr>
            </w:pPr>
            <w:r>
              <w:rPr>
                <w:rFonts w:asciiTheme="majorHAnsi" w:hAnsiTheme="majorHAnsi" w:cstheme="majorHAnsi"/>
              </w:rPr>
              <w:t>James M. Cole (2010 to 2015) – A</w:t>
            </w:r>
            <w:r w:rsidRPr="00E01BF1">
              <w:rPr>
                <w:rFonts w:asciiTheme="majorHAnsi" w:hAnsiTheme="majorHAnsi" w:cstheme="majorHAnsi"/>
              </w:rPr>
              <w:t>ttorney in private practice; various non-political positions in the Department of Justice</w:t>
            </w:r>
          </w:p>
        </w:tc>
      </w:tr>
      <w:tr w:rsidR="00EB68BC" w:rsidRPr="00E01BF1"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E01BF1" w:rsidRDefault="00EB68BC" w:rsidP="00EB68BC">
            <w:pPr>
              <w:contextualSpacing/>
              <w:rPr>
                <w:rFonts w:asciiTheme="majorHAnsi" w:hAnsiTheme="majorHAnsi" w:cstheme="majorHAnsi"/>
              </w:rPr>
            </w:pPr>
            <w:r>
              <w:rPr>
                <w:rFonts w:asciiTheme="majorHAnsi" w:hAnsiTheme="majorHAnsi" w:cstheme="majorHAnsi"/>
              </w:rPr>
              <w:t>David Ogden (2009 to 2010) – A</w:t>
            </w:r>
            <w:r w:rsidRPr="00E01BF1">
              <w:rPr>
                <w:rFonts w:asciiTheme="majorHAnsi" w:hAnsiTheme="majorHAnsi" w:cstheme="majorHAnsi"/>
              </w:rPr>
              <w:t xml:space="preserve">ttorney in private practice; </w:t>
            </w:r>
            <w:r w:rsidRPr="00E01BF1">
              <w:rPr>
                <w:rFonts w:asciiTheme="majorHAnsi" w:hAnsiTheme="majorHAnsi" w:cstheme="majorHAnsi"/>
                <w:lang w:val="en"/>
              </w:rPr>
              <w:t>Counselor to the US Attorney General; Deputy General Counsel in Department of Justice; Legal Counsel in Department of Justice;</w:t>
            </w:r>
            <w:r w:rsidRPr="00E01BF1">
              <w:rPr>
                <w:rFonts w:asciiTheme="majorHAnsi" w:hAnsiTheme="majorHAnsi" w:cstheme="majorHAnsi"/>
              </w:rPr>
              <w:t xml:space="preserve"> </w:t>
            </w:r>
            <w:r w:rsidRPr="00E01BF1">
              <w:rPr>
                <w:rFonts w:asciiTheme="majorHAnsi" w:hAnsiTheme="majorHAnsi" w:cstheme="majorHAnsi"/>
                <w:lang w:val="en"/>
              </w:rPr>
              <w:t>Associate Deputy Attorney General in Department of Justice</w:t>
            </w:r>
            <w:r w:rsidRPr="00E01BF1">
              <w:rPr>
                <w:rFonts w:asciiTheme="majorHAnsi" w:hAnsiTheme="majorHAnsi" w:cstheme="majorHAnsi"/>
              </w:rPr>
              <w:t xml:space="preserve"> </w:t>
            </w:r>
          </w:p>
        </w:tc>
      </w:tr>
      <w:tr w:rsidR="00EB68BC" w:rsidRPr="00E01BF1"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E01BF1" w:rsidRDefault="00EB68BC" w:rsidP="00EB68BC">
            <w:pPr>
              <w:contextualSpacing/>
              <w:rPr>
                <w:rFonts w:asciiTheme="majorHAnsi" w:hAnsiTheme="majorHAnsi" w:cstheme="majorHAnsi"/>
                <w:bCs/>
                <w:i/>
              </w:rPr>
            </w:pPr>
            <w:r>
              <w:rPr>
                <w:rFonts w:asciiTheme="majorHAnsi" w:hAnsiTheme="majorHAnsi" w:cstheme="majorHAnsi"/>
              </w:rPr>
              <w:t>Mark Filip (2008 to 2009) – A</w:t>
            </w:r>
            <w:r w:rsidRPr="00E01BF1">
              <w:rPr>
                <w:rFonts w:asciiTheme="majorHAnsi" w:hAnsiTheme="majorHAnsi" w:cstheme="majorHAnsi"/>
              </w:rPr>
              <w:t xml:space="preserve">ttorney in private practice; the </w:t>
            </w:r>
            <w:r w:rsidRPr="00E01BF1">
              <w:rPr>
                <w:rFonts w:asciiTheme="majorHAnsi" w:hAnsiTheme="majorHAnsi" w:cstheme="majorHAnsi"/>
                <w:lang w:val="en"/>
              </w:rPr>
              <w:t>United States District Court Judge for the Northern District of Illinois; Assistant United States Attorney in Chicago</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Pr="00260E88" w:rsidRDefault="00EB68BC" w:rsidP="00EB68BC">
      <w:r>
        <w:br w:type="page"/>
      </w:r>
    </w:p>
    <w:p w:rsidR="00EB68BC" w:rsidRPr="0017272D" w:rsidRDefault="00EB68BC" w:rsidP="00300AD3">
      <w:pPr>
        <w:pStyle w:val="PostitionDescription"/>
      </w:pPr>
      <w:bookmarkStart w:id="154" w:name="_Toc465779718"/>
      <w:r w:rsidRPr="0017272D">
        <w:t>POSITION DESCRIPTION</w:t>
      </w:r>
      <w:bookmarkEnd w:id="154"/>
    </w:p>
    <w:p w:rsidR="00EB68BC" w:rsidRPr="00661AE5" w:rsidRDefault="00EB68BC" w:rsidP="00EB68BC">
      <w:pPr>
        <w:pStyle w:val="Heading1"/>
        <w:spacing w:before="120"/>
      </w:pPr>
      <w:bookmarkStart w:id="155" w:name="_solicitor_general,_Department"/>
      <w:bookmarkStart w:id="156" w:name="_Toc465846369"/>
      <w:bookmarkEnd w:id="155"/>
      <w:r>
        <w:t xml:space="preserve">solicitor general, </w:t>
      </w:r>
      <w:r w:rsidRPr="00661AE5">
        <w:t>Department</w:t>
      </w:r>
      <w:r>
        <w:t xml:space="preserve"> of justice</w:t>
      </w:r>
      <w:bookmarkEnd w:id="156"/>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8"/>
        <w:gridCol w:w="6618"/>
      </w:tblGrid>
      <w:tr w:rsidR="00EB68BC" w:rsidRPr="00E73389"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E73389" w:rsidRDefault="00EB68BC" w:rsidP="00EB68BC">
            <w:pPr>
              <w:contextualSpacing/>
              <w:jc w:val="center"/>
              <w:rPr>
                <w:rFonts w:asciiTheme="majorHAnsi" w:hAnsiTheme="majorHAnsi" w:cstheme="majorHAnsi"/>
                <w:b/>
              </w:rPr>
            </w:pPr>
            <w:r w:rsidRPr="00E73389">
              <w:rPr>
                <w:rFonts w:asciiTheme="majorHAnsi" w:hAnsiTheme="majorHAnsi" w:cstheme="majorHAnsi"/>
                <w:b/>
              </w:rPr>
              <w:t>OVERVIEW</w:t>
            </w:r>
          </w:p>
        </w:tc>
      </w:tr>
      <w:tr w:rsidR="00EB68BC" w:rsidRPr="00E73389"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73389" w:rsidRDefault="00EB68BC" w:rsidP="00EB68BC">
            <w:pPr>
              <w:contextualSpacing/>
              <w:rPr>
                <w:rFonts w:asciiTheme="majorHAnsi" w:hAnsiTheme="majorHAnsi" w:cstheme="majorHAnsi"/>
              </w:rPr>
            </w:pPr>
            <w:r w:rsidRPr="00E73389">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rsidR="00EB68BC" w:rsidRPr="00E73389" w:rsidRDefault="00EB68BC" w:rsidP="00EB68BC">
            <w:pPr>
              <w:contextualSpacing/>
              <w:rPr>
                <w:rFonts w:asciiTheme="majorHAnsi" w:hAnsiTheme="majorHAnsi" w:cstheme="majorHAnsi"/>
                <w:bCs/>
              </w:rPr>
            </w:pPr>
            <w:r w:rsidRPr="00E73389">
              <w:rPr>
                <w:rFonts w:asciiTheme="majorHAnsi" w:hAnsiTheme="majorHAnsi" w:cstheme="majorHAnsi"/>
                <w:bCs/>
              </w:rPr>
              <w:t>Judiciary</w:t>
            </w:r>
          </w:p>
        </w:tc>
      </w:tr>
      <w:tr w:rsidR="00EB68BC" w:rsidRPr="00E73389"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73389" w:rsidRDefault="00EB68BC" w:rsidP="00EB68BC">
            <w:pPr>
              <w:contextualSpacing/>
              <w:rPr>
                <w:rFonts w:asciiTheme="majorHAnsi" w:hAnsiTheme="majorHAnsi" w:cstheme="majorHAnsi"/>
              </w:rPr>
            </w:pPr>
            <w:r w:rsidRPr="00E73389">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EB68BC" w:rsidRPr="00E73389" w:rsidRDefault="00EB68BC" w:rsidP="00EB68BC">
            <w:pPr>
              <w:contextualSpacing/>
              <w:rPr>
                <w:rFonts w:asciiTheme="majorHAnsi" w:hAnsiTheme="majorHAnsi" w:cstheme="majorHAnsi"/>
              </w:rPr>
            </w:pPr>
            <w:r w:rsidRPr="00E73389">
              <w:rPr>
                <w:rFonts w:asciiTheme="majorHAnsi" w:hAnsiTheme="majorHAnsi" w:cstheme="majorHAnsi"/>
                <w:bCs/>
              </w:rPr>
              <w:t>To enforce the law and defend the interests of the United States according to the law, ensure public safety against foreign and domestic threats, provide federal leadership in preventing and controlling crime, seek just punishment for those guilty of unlawful behavior and ensure fair and impartial administration of justice for all Americans.</w:t>
            </w:r>
          </w:p>
        </w:tc>
      </w:tr>
      <w:tr w:rsidR="00EB68BC" w:rsidRPr="00E73389"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73389" w:rsidRDefault="00EB68BC" w:rsidP="00EB68BC">
            <w:pPr>
              <w:contextualSpacing/>
              <w:rPr>
                <w:rFonts w:asciiTheme="majorHAnsi" w:hAnsiTheme="majorHAnsi" w:cstheme="majorHAnsi"/>
              </w:rPr>
            </w:pPr>
            <w:r w:rsidRPr="00E73389">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EB68BC" w:rsidRPr="00E73389" w:rsidRDefault="00EB68BC" w:rsidP="00EB68BC">
            <w:pPr>
              <w:contextualSpacing/>
              <w:rPr>
                <w:rFonts w:asciiTheme="majorHAnsi" w:hAnsiTheme="majorHAnsi" w:cstheme="majorHAnsi"/>
              </w:rPr>
            </w:pPr>
            <w:r w:rsidRPr="00E73389">
              <w:rPr>
                <w:rFonts w:asciiTheme="majorHAnsi" w:hAnsiTheme="majorHAnsi" w:cstheme="majorHAnsi"/>
              </w:rPr>
              <w:t xml:space="preserve">The </w:t>
            </w:r>
            <w:r>
              <w:rPr>
                <w:rFonts w:asciiTheme="majorHAnsi" w:hAnsiTheme="majorHAnsi" w:cstheme="majorHAnsi"/>
              </w:rPr>
              <w:t>solicitor general</w:t>
            </w:r>
            <w:r w:rsidRPr="00E73389">
              <w:rPr>
                <w:rFonts w:asciiTheme="majorHAnsi" w:hAnsiTheme="majorHAnsi" w:cstheme="majorHAnsi"/>
              </w:rPr>
              <w:t xml:space="preserve"> supervises and conducts all of the litigation of the </w:t>
            </w:r>
            <w:r>
              <w:rPr>
                <w:rFonts w:asciiTheme="majorHAnsi" w:hAnsiTheme="majorHAnsi" w:cstheme="majorHAnsi"/>
              </w:rPr>
              <w:t>federal g</w:t>
            </w:r>
            <w:r w:rsidRPr="00E73389">
              <w:rPr>
                <w:rFonts w:asciiTheme="majorHAnsi" w:hAnsiTheme="majorHAnsi" w:cstheme="majorHAnsi"/>
              </w:rPr>
              <w:t>overnment before the Supreme Court of the United States. The United States is involved in about two-thirds of all of the cases that the Supreme Court decides on the merits each year.</w:t>
            </w:r>
          </w:p>
        </w:tc>
      </w:tr>
      <w:tr w:rsidR="00EB68BC" w:rsidRPr="00E73389"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73389" w:rsidRDefault="00EB68BC" w:rsidP="00EB68BC">
            <w:pPr>
              <w:contextualSpacing/>
              <w:rPr>
                <w:rFonts w:asciiTheme="majorHAnsi" w:hAnsiTheme="majorHAnsi" w:cstheme="majorHAnsi"/>
                <w:i/>
              </w:rPr>
            </w:pPr>
            <w:r w:rsidRPr="00E73389">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EB68BC" w:rsidRPr="00E73389" w:rsidRDefault="00EB68BC" w:rsidP="00EB68BC">
            <w:pPr>
              <w:contextualSpacing/>
              <w:rPr>
                <w:rFonts w:asciiTheme="majorHAnsi" w:hAnsiTheme="majorHAnsi" w:cstheme="majorHAnsi"/>
                <w:bCs/>
              </w:rPr>
            </w:pPr>
            <w:r w:rsidRPr="00E73389">
              <w:rPr>
                <w:rFonts w:asciiTheme="majorHAnsi" w:hAnsiTheme="majorHAnsi" w:cstheme="majorHAnsi"/>
                <w:bCs/>
              </w:rPr>
              <w:t>Level III $170,400 (5 U.S.C. § 5314)</w:t>
            </w:r>
          </w:p>
        </w:tc>
      </w:tr>
      <w:tr w:rsidR="00EB68BC" w:rsidRPr="00E73389"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73389" w:rsidRDefault="00EB68BC" w:rsidP="00EB68BC">
            <w:pPr>
              <w:contextualSpacing/>
              <w:rPr>
                <w:rFonts w:asciiTheme="majorHAnsi" w:hAnsiTheme="majorHAnsi" w:cstheme="majorHAnsi"/>
              </w:rPr>
            </w:pPr>
            <w:r w:rsidRPr="00E73389">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EB68BC" w:rsidRPr="00E73389" w:rsidRDefault="00EB68BC" w:rsidP="00EB68BC">
            <w:pPr>
              <w:contextualSpacing/>
              <w:rPr>
                <w:rFonts w:asciiTheme="majorHAnsi" w:hAnsiTheme="majorHAnsi" w:cstheme="majorHAnsi"/>
              </w:rPr>
            </w:pPr>
            <w:r w:rsidRPr="00E73389">
              <w:rPr>
                <w:rFonts w:asciiTheme="majorHAnsi" w:hAnsiTheme="majorHAnsi" w:cstheme="majorHAnsi"/>
              </w:rPr>
              <w:t xml:space="preserve">The </w:t>
            </w:r>
            <w:r w:rsidR="009C60AB">
              <w:rPr>
                <w:rFonts w:asciiTheme="majorHAnsi" w:hAnsiTheme="majorHAnsi" w:cstheme="majorHAnsi"/>
              </w:rPr>
              <w:t>Attorney General and D</w:t>
            </w:r>
            <w:r>
              <w:rPr>
                <w:rFonts w:asciiTheme="majorHAnsi" w:hAnsiTheme="majorHAnsi" w:cstheme="majorHAnsi"/>
              </w:rPr>
              <w:t xml:space="preserve">eputy </w:t>
            </w:r>
            <w:r w:rsidR="009C60AB">
              <w:rPr>
                <w:rFonts w:asciiTheme="majorHAnsi" w:hAnsiTheme="majorHAnsi" w:cstheme="majorHAnsi"/>
              </w:rPr>
              <w:t>Attorney General</w:t>
            </w:r>
          </w:p>
        </w:tc>
      </w:tr>
      <w:tr w:rsidR="00EB68BC" w:rsidRPr="00E73389"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E73389" w:rsidRDefault="00EB68BC" w:rsidP="00EB68BC">
            <w:pPr>
              <w:contextualSpacing/>
              <w:jc w:val="center"/>
              <w:rPr>
                <w:rFonts w:asciiTheme="majorHAnsi" w:hAnsiTheme="majorHAnsi" w:cstheme="majorHAnsi"/>
                <w:b/>
              </w:rPr>
            </w:pPr>
            <w:r w:rsidRPr="00E73389">
              <w:rPr>
                <w:rFonts w:asciiTheme="majorHAnsi" w:hAnsiTheme="majorHAnsi" w:cstheme="majorHAnsi"/>
                <w:b/>
              </w:rPr>
              <w:t>RESPONSIBILITIES</w:t>
            </w:r>
          </w:p>
        </w:tc>
      </w:tr>
      <w:tr w:rsidR="00EB68BC" w:rsidRPr="00E73389"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73389" w:rsidRDefault="00EB68BC" w:rsidP="00EB68BC">
            <w:pPr>
              <w:contextualSpacing/>
              <w:rPr>
                <w:rFonts w:asciiTheme="majorHAnsi" w:hAnsiTheme="majorHAnsi" w:cstheme="majorHAnsi"/>
              </w:rPr>
            </w:pPr>
            <w:r w:rsidRPr="00E73389">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EB68BC" w:rsidRPr="00E73389" w:rsidRDefault="00EB68BC" w:rsidP="00EB68BC">
            <w:pPr>
              <w:contextualSpacing/>
              <w:rPr>
                <w:rFonts w:asciiTheme="majorHAnsi" w:hAnsiTheme="majorHAnsi" w:cstheme="majorHAnsi"/>
              </w:rPr>
            </w:pPr>
            <w:r w:rsidRPr="00E73389">
              <w:rPr>
                <w:rFonts w:asciiTheme="majorHAnsi" w:hAnsiTheme="majorHAnsi" w:cstheme="majorHAnsi"/>
                <w:bCs/>
              </w:rPr>
              <w:t xml:space="preserve">In 2015, DOJ had 112,100 FTE and an annual budget of $33.136 billion. </w:t>
            </w:r>
            <w:r w:rsidRPr="00E73389">
              <w:rPr>
                <w:rFonts w:asciiTheme="majorHAnsi" w:hAnsiTheme="majorHAnsi" w:cstheme="majorHAnsi"/>
              </w:rPr>
              <w:t xml:space="preserve">The </w:t>
            </w:r>
            <w:r>
              <w:rPr>
                <w:rFonts w:asciiTheme="majorHAnsi" w:hAnsiTheme="majorHAnsi" w:cstheme="majorHAnsi"/>
              </w:rPr>
              <w:t>solicitor general oversees four deputies, sixteen a</w:t>
            </w:r>
            <w:r w:rsidRPr="00E73389">
              <w:rPr>
                <w:rFonts w:asciiTheme="majorHAnsi" w:hAnsiTheme="majorHAnsi" w:cstheme="majorHAnsi"/>
              </w:rPr>
              <w:t>ssistants, four recent law school graduates serving one-year fellowships</w:t>
            </w:r>
            <w:r>
              <w:rPr>
                <w:rFonts w:asciiTheme="majorHAnsi" w:hAnsiTheme="majorHAnsi" w:cstheme="majorHAnsi"/>
              </w:rPr>
              <w:t xml:space="preserve"> and</w:t>
            </w:r>
            <w:r w:rsidRPr="00E73389">
              <w:rPr>
                <w:rFonts w:asciiTheme="majorHAnsi" w:hAnsiTheme="majorHAnsi" w:cstheme="majorHAnsi"/>
              </w:rPr>
              <w:t xml:space="preserve"> a support staff.</w:t>
            </w:r>
          </w:p>
        </w:tc>
      </w:tr>
      <w:tr w:rsidR="00EB68BC" w:rsidRPr="00E73389"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73389" w:rsidRDefault="00EB68BC" w:rsidP="00EB68BC">
            <w:pPr>
              <w:contextualSpacing/>
              <w:rPr>
                <w:rFonts w:asciiTheme="majorHAnsi" w:hAnsiTheme="majorHAnsi" w:cstheme="majorHAnsi"/>
              </w:rPr>
            </w:pPr>
            <w:r w:rsidRPr="00E73389">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EB68BC" w:rsidRPr="00E73389" w:rsidRDefault="00EB68BC" w:rsidP="00EB68BC">
            <w:pPr>
              <w:pStyle w:val="ListParagraph"/>
              <w:numPr>
                <w:ilvl w:val="0"/>
                <w:numId w:val="1"/>
              </w:numPr>
              <w:rPr>
                <w:rFonts w:asciiTheme="majorHAnsi" w:hAnsiTheme="majorHAnsi" w:cstheme="majorHAnsi"/>
              </w:rPr>
            </w:pPr>
            <w:r w:rsidRPr="00E73389">
              <w:rPr>
                <w:rFonts w:asciiTheme="majorHAnsi" w:hAnsiTheme="majorHAnsi" w:cstheme="majorHAnsi"/>
              </w:rPr>
              <w:t>Represents the interests of the United States before the Supreme Court and is responsible to oversee appellate and certain other litigation on behalf of the United States in the lower federal and state courts.</w:t>
            </w:r>
          </w:p>
          <w:p w:rsidR="00EB68BC" w:rsidRPr="00E73389" w:rsidRDefault="00EB68BC" w:rsidP="00EB68BC">
            <w:pPr>
              <w:pStyle w:val="ListParagraph"/>
              <w:numPr>
                <w:ilvl w:val="0"/>
                <w:numId w:val="1"/>
              </w:numPr>
              <w:rPr>
                <w:rFonts w:asciiTheme="majorHAnsi" w:hAnsiTheme="majorHAnsi" w:cstheme="majorHAnsi"/>
              </w:rPr>
            </w:pPr>
            <w:r w:rsidRPr="00E73389">
              <w:rPr>
                <w:rFonts w:asciiTheme="majorHAnsi" w:hAnsiTheme="majorHAnsi" w:cstheme="majorHAnsi"/>
              </w:rPr>
              <w:t>Conducting, or assigning and supervising all Supreme Court cases, including appeals, petitions for and in opposition to certiorari, briefs</w:t>
            </w:r>
            <w:r>
              <w:rPr>
                <w:rFonts w:asciiTheme="majorHAnsi" w:hAnsiTheme="majorHAnsi" w:cstheme="majorHAnsi"/>
              </w:rPr>
              <w:t xml:space="preserve"> and</w:t>
            </w:r>
            <w:r w:rsidRPr="00E73389">
              <w:rPr>
                <w:rFonts w:asciiTheme="majorHAnsi" w:hAnsiTheme="majorHAnsi" w:cstheme="majorHAnsi"/>
              </w:rPr>
              <w:t xml:space="preserve"> arguments.</w:t>
            </w:r>
          </w:p>
          <w:p w:rsidR="00EB68BC" w:rsidRPr="00E73389" w:rsidRDefault="00EB68BC" w:rsidP="00EB68BC">
            <w:pPr>
              <w:pStyle w:val="ListParagraph"/>
              <w:numPr>
                <w:ilvl w:val="0"/>
                <w:numId w:val="1"/>
              </w:numPr>
              <w:rPr>
                <w:rFonts w:asciiTheme="majorHAnsi" w:hAnsiTheme="majorHAnsi" w:cstheme="majorHAnsi"/>
              </w:rPr>
            </w:pPr>
            <w:r w:rsidRPr="00E73389">
              <w:rPr>
                <w:rFonts w:asciiTheme="majorHAnsi" w:hAnsiTheme="majorHAnsi" w:cstheme="majorHAnsi"/>
              </w:rPr>
              <w:t>Determining whether</w:t>
            </w:r>
            <w:r>
              <w:rPr>
                <w:rFonts w:asciiTheme="majorHAnsi" w:hAnsiTheme="majorHAnsi" w:cstheme="majorHAnsi"/>
              </w:rPr>
              <w:t xml:space="preserve"> and</w:t>
            </w:r>
            <w:r w:rsidRPr="00E73389">
              <w:rPr>
                <w:rFonts w:asciiTheme="majorHAnsi" w:hAnsiTheme="majorHAnsi" w:cstheme="majorHAnsi"/>
              </w:rPr>
              <w:t xml:space="preserve"> to what extent, appeals will be taken by the government or whether the government will file a brief amicus curiae in any appellate court.</w:t>
            </w:r>
          </w:p>
          <w:p w:rsidR="00EB68BC" w:rsidRPr="00E73389" w:rsidRDefault="00EB68BC" w:rsidP="00EB68BC">
            <w:pPr>
              <w:pStyle w:val="ListParagraph"/>
              <w:numPr>
                <w:ilvl w:val="0"/>
                <w:numId w:val="1"/>
              </w:numPr>
              <w:rPr>
                <w:rFonts w:asciiTheme="majorHAnsi" w:hAnsiTheme="majorHAnsi" w:cstheme="majorHAnsi"/>
              </w:rPr>
            </w:pPr>
            <w:r w:rsidRPr="00E73389">
              <w:rPr>
                <w:rFonts w:asciiTheme="majorHAnsi" w:hAnsiTheme="majorHAnsi" w:cstheme="majorHAnsi"/>
              </w:rPr>
              <w:t xml:space="preserve">Determining when and whether the United States should intervene in any court to defend the constitutionality of an Act of Congress and assist the </w:t>
            </w:r>
            <w:r w:rsidR="009C60AB">
              <w:rPr>
                <w:rFonts w:asciiTheme="majorHAnsi" w:hAnsiTheme="majorHAnsi" w:cstheme="majorHAnsi"/>
              </w:rPr>
              <w:t>Attorney G</w:t>
            </w:r>
            <w:r>
              <w:rPr>
                <w:rFonts w:asciiTheme="majorHAnsi" w:hAnsiTheme="majorHAnsi" w:cstheme="majorHAnsi"/>
              </w:rPr>
              <w:t>eneral</w:t>
            </w:r>
            <w:r w:rsidRPr="00E73389">
              <w:rPr>
                <w:rFonts w:asciiTheme="majorHAnsi" w:hAnsiTheme="majorHAnsi" w:cstheme="majorHAnsi"/>
              </w:rPr>
              <w:t xml:space="preserve">, the </w:t>
            </w:r>
            <w:r w:rsidR="009C60AB">
              <w:rPr>
                <w:rFonts w:asciiTheme="majorHAnsi" w:hAnsiTheme="majorHAnsi" w:cstheme="majorHAnsi"/>
              </w:rPr>
              <w:t>Deputy Attorney G</w:t>
            </w:r>
            <w:r>
              <w:rPr>
                <w:rFonts w:asciiTheme="majorHAnsi" w:hAnsiTheme="majorHAnsi" w:cstheme="majorHAnsi"/>
              </w:rPr>
              <w:t>eneral and</w:t>
            </w:r>
            <w:r w:rsidRPr="00E73389">
              <w:rPr>
                <w:rFonts w:asciiTheme="majorHAnsi" w:hAnsiTheme="majorHAnsi" w:cstheme="majorHAnsi"/>
              </w:rPr>
              <w:t xml:space="preserve"> the </w:t>
            </w:r>
            <w:r w:rsidR="009C60AB">
              <w:rPr>
                <w:rFonts w:asciiTheme="majorHAnsi" w:hAnsiTheme="majorHAnsi" w:cstheme="majorHAnsi"/>
              </w:rPr>
              <w:t>A</w:t>
            </w:r>
            <w:r>
              <w:rPr>
                <w:rFonts w:asciiTheme="majorHAnsi" w:hAnsiTheme="majorHAnsi" w:cstheme="majorHAnsi"/>
              </w:rPr>
              <w:t xml:space="preserve">ssociate </w:t>
            </w:r>
            <w:r w:rsidR="009C60AB">
              <w:rPr>
                <w:rFonts w:asciiTheme="majorHAnsi" w:hAnsiTheme="majorHAnsi" w:cstheme="majorHAnsi"/>
              </w:rPr>
              <w:t>A</w:t>
            </w:r>
            <w:r>
              <w:rPr>
                <w:rFonts w:asciiTheme="majorHAnsi" w:hAnsiTheme="majorHAnsi" w:cstheme="majorHAnsi"/>
              </w:rPr>
              <w:t xml:space="preserve">ttorney </w:t>
            </w:r>
            <w:r w:rsidR="009C60AB">
              <w:rPr>
                <w:rFonts w:asciiTheme="majorHAnsi" w:hAnsiTheme="majorHAnsi" w:cstheme="majorHAnsi"/>
              </w:rPr>
              <w:t>G</w:t>
            </w:r>
            <w:r>
              <w:rPr>
                <w:rFonts w:asciiTheme="majorHAnsi" w:hAnsiTheme="majorHAnsi" w:cstheme="majorHAnsi"/>
              </w:rPr>
              <w:t>eneral</w:t>
            </w:r>
            <w:r w:rsidRPr="00E73389">
              <w:rPr>
                <w:rFonts w:asciiTheme="majorHAnsi" w:hAnsiTheme="majorHAnsi" w:cstheme="majorHAnsi"/>
              </w:rPr>
              <w:t>, as requested, in the deve</w:t>
            </w:r>
            <w:r>
              <w:rPr>
                <w:rFonts w:asciiTheme="majorHAnsi" w:hAnsiTheme="majorHAnsi" w:cstheme="majorHAnsi"/>
              </w:rPr>
              <w:t>lopment of d</w:t>
            </w:r>
            <w:r w:rsidRPr="00E73389">
              <w:rPr>
                <w:rFonts w:asciiTheme="majorHAnsi" w:hAnsiTheme="majorHAnsi" w:cstheme="majorHAnsi"/>
              </w:rPr>
              <w:t>epartment programs and policy.</w:t>
            </w:r>
          </w:p>
          <w:p w:rsidR="00EB68BC" w:rsidRPr="00E73389" w:rsidRDefault="00EB68BC" w:rsidP="00FE3A74">
            <w:pPr>
              <w:pStyle w:val="ListParagraph"/>
              <w:numPr>
                <w:ilvl w:val="0"/>
                <w:numId w:val="1"/>
              </w:numPr>
              <w:rPr>
                <w:rFonts w:asciiTheme="majorHAnsi" w:hAnsiTheme="majorHAnsi" w:cstheme="majorHAnsi"/>
              </w:rPr>
            </w:pPr>
            <w:r w:rsidRPr="00E73389">
              <w:rPr>
                <w:rFonts w:asciiTheme="majorHAnsi" w:hAnsiTheme="majorHAnsi" w:cstheme="majorHAnsi"/>
              </w:rPr>
              <w:t xml:space="preserve">Conducts the oral arguments before the Supreme Court. Those cases not argued by the </w:t>
            </w:r>
            <w:r w:rsidR="00FE3A74">
              <w:rPr>
                <w:rFonts w:asciiTheme="majorHAnsi" w:hAnsiTheme="majorHAnsi" w:cstheme="majorHAnsi"/>
              </w:rPr>
              <w:t>S</w:t>
            </w:r>
            <w:r>
              <w:rPr>
                <w:rFonts w:asciiTheme="majorHAnsi" w:hAnsiTheme="majorHAnsi" w:cstheme="majorHAnsi"/>
              </w:rPr>
              <w:t>o</w:t>
            </w:r>
            <w:r w:rsidR="00FE3A74">
              <w:rPr>
                <w:rFonts w:asciiTheme="majorHAnsi" w:hAnsiTheme="majorHAnsi" w:cstheme="majorHAnsi"/>
              </w:rPr>
              <w:t>licitor G</w:t>
            </w:r>
            <w:r>
              <w:rPr>
                <w:rFonts w:asciiTheme="majorHAnsi" w:hAnsiTheme="majorHAnsi" w:cstheme="majorHAnsi"/>
              </w:rPr>
              <w:t>eneral</w:t>
            </w:r>
            <w:r w:rsidRPr="00E73389">
              <w:rPr>
                <w:rFonts w:asciiTheme="majorHAnsi" w:hAnsiTheme="majorHAnsi" w:cstheme="majorHAnsi"/>
              </w:rPr>
              <w:t xml:space="preserve"> personally are assigned either to an </w:t>
            </w:r>
            <w:r>
              <w:rPr>
                <w:rFonts w:asciiTheme="majorHAnsi" w:hAnsiTheme="majorHAnsi" w:cstheme="majorHAnsi"/>
              </w:rPr>
              <w:t xml:space="preserve">assistant to the </w:t>
            </w:r>
            <w:r w:rsidR="00FE3A74">
              <w:rPr>
                <w:rFonts w:asciiTheme="majorHAnsi" w:hAnsiTheme="majorHAnsi" w:cstheme="majorHAnsi"/>
              </w:rPr>
              <w:t>Solicitor General</w:t>
            </w:r>
            <w:r w:rsidR="00FE3A74" w:rsidRPr="00E73389">
              <w:rPr>
                <w:rFonts w:asciiTheme="majorHAnsi" w:hAnsiTheme="majorHAnsi" w:cstheme="majorHAnsi"/>
              </w:rPr>
              <w:t xml:space="preserve"> </w:t>
            </w:r>
            <w:r w:rsidRPr="00E73389">
              <w:rPr>
                <w:rFonts w:asciiTheme="majorHAnsi" w:hAnsiTheme="majorHAnsi" w:cstheme="majorHAnsi"/>
              </w:rPr>
              <w:t xml:space="preserve">or to another government attorney. The vast majority of government cases are argued by the </w:t>
            </w:r>
            <w:r w:rsidR="00FE3A74">
              <w:rPr>
                <w:rFonts w:asciiTheme="majorHAnsi" w:hAnsiTheme="majorHAnsi" w:cstheme="majorHAnsi"/>
              </w:rPr>
              <w:t>Solicitor General</w:t>
            </w:r>
            <w:r w:rsidR="00FE3A74" w:rsidRPr="00E73389">
              <w:rPr>
                <w:rFonts w:asciiTheme="majorHAnsi" w:hAnsiTheme="majorHAnsi" w:cstheme="majorHAnsi"/>
              </w:rPr>
              <w:t xml:space="preserve"> </w:t>
            </w:r>
            <w:r w:rsidRPr="00E73389">
              <w:rPr>
                <w:rFonts w:asciiTheme="majorHAnsi" w:hAnsiTheme="majorHAnsi" w:cstheme="majorHAnsi"/>
              </w:rPr>
              <w:t>or one of the office attorneys.</w:t>
            </w:r>
          </w:p>
        </w:tc>
      </w:tr>
      <w:tr w:rsidR="00EB68BC" w:rsidRPr="00E73389"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73389" w:rsidRDefault="00EB68BC" w:rsidP="00EB68BC">
            <w:pPr>
              <w:contextualSpacing/>
              <w:rPr>
                <w:rFonts w:asciiTheme="majorHAnsi" w:hAnsiTheme="majorHAnsi" w:cstheme="majorHAnsi"/>
              </w:rPr>
            </w:pPr>
            <w:r w:rsidRPr="00E73389">
              <w:rPr>
                <w:rFonts w:asciiTheme="majorHAnsi" w:hAnsiTheme="majorHAnsi" w:cstheme="majorHAnsi"/>
              </w:rPr>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EB68BC" w:rsidRPr="00E73389" w:rsidRDefault="00EB68BC" w:rsidP="00EB68BC">
            <w:pPr>
              <w:ind w:left="72"/>
              <w:contextualSpacing/>
              <w:jc w:val="center"/>
              <w:rPr>
                <w:rFonts w:asciiTheme="majorHAnsi" w:hAnsiTheme="majorHAnsi" w:cstheme="majorHAnsi"/>
              </w:rPr>
            </w:pPr>
          </w:p>
          <w:p w:rsidR="00EB68BC" w:rsidRPr="00E73389" w:rsidRDefault="00EB68BC" w:rsidP="00EB68BC">
            <w:pPr>
              <w:ind w:left="72"/>
              <w:contextualSpacing/>
              <w:jc w:val="center"/>
              <w:rPr>
                <w:rFonts w:asciiTheme="majorHAnsi" w:hAnsiTheme="majorHAnsi" w:cstheme="majorHAnsi"/>
              </w:rPr>
            </w:pPr>
          </w:p>
          <w:p w:rsidR="00EB68BC" w:rsidRPr="00E73389" w:rsidRDefault="00EB68BC" w:rsidP="00EB68BC">
            <w:pPr>
              <w:ind w:left="72"/>
              <w:contextualSpacing/>
              <w:jc w:val="center"/>
              <w:rPr>
                <w:rFonts w:asciiTheme="majorHAnsi" w:hAnsiTheme="majorHAnsi" w:cstheme="majorHAnsi"/>
              </w:rPr>
            </w:pPr>
            <w:r>
              <w:rPr>
                <w:rFonts w:asciiTheme="majorHAnsi" w:hAnsiTheme="majorHAnsi" w:cstheme="majorHAnsi"/>
              </w:rPr>
              <w:t>[Depends on policy priorities of the administration]</w:t>
            </w:r>
          </w:p>
          <w:p w:rsidR="00EB68BC" w:rsidRPr="00E73389" w:rsidRDefault="00EB68BC" w:rsidP="00EB68BC">
            <w:pPr>
              <w:ind w:left="72"/>
              <w:contextualSpacing/>
              <w:jc w:val="center"/>
              <w:rPr>
                <w:rFonts w:asciiTheme="majorHAnsi" w:hAnsiTheme="majorHAnsi" w:cstheme="majorHAnsi"/>
              </w:rPr>
            </w:pPr>
          </w:p>
          <w:p w:rsidR="00EB68BC" w:rsidRPr="00E73389" w:rsidRDefault="00EB68BC" w:rsidP="00EB68BC">
            <w:pPr>
              <w:ind w:left="72"/>
              <w:contextualSpacing/>
              <w:jc w:val="center"/>
              <w:rPr>
                <w:rFonts w:asciiTheme="majorHAnsi" w:hAnsiTheme="majorHAnsi" w:cstheme="majorHAnsi"/>
              </w:rPr>
            </w:pPr>
          </w:p>
        </w:tc>
      </w:tr>
      <w:tr w:rsidR="00EB68BC" w:rsidRPr="00E73389"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E73389" w:rsidRDefault="00EB68BC" w:rsidP="00EB68BC">
            <w:pPr>
              <w:contextualSpacing/>
              <w:jc w:val="center"/>
              <w:rPr>
                <w:rFonts w:asciiTheme="majorHAnsi" w:hAnsiTheme="majorHAnsi" w:cstheme="majorHAnsi"/>
                <w:b/>
              </w:rPr>
            </w:pPr>
            <w:r w:rsidRPr="00E73389">
              <w:rPr>
                <w:rFonts w:asciiTheme="majorHAnsi" w:hAnsiTheme="majorHAnsi" w:cstheme="majorHAnsi"/>
                <w:b/>
              </w:rPr>
              <w:t>REQUIREMENTS AND COMPETENCIES</w:t>
            </w:r>
          </w:p>
        </w:tc>
      </w:tr>
      <w:tr w:rsidR="00EB68BC" w:rsidRPr="00E73389"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73389" w:rsidRDefault="00EB68BC" w:rsidP="00EB68BC">
            <w:pPr>
              <w:contextualSpacing/>
              <w:rPr>
                <w:rFonts w:asciiTheme="majorHAnsi" w:hAnsiTheme="majorHAnsi" w:cstheme="majorHAnsi"/>
              </w:rPr>
            </w:pPr>
            <w:r w:rsidRPr="00E73389">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EB68BC" w:rsidRPr="00E73389" w:rsidRDefault="00EB68BC" w:rsidP="00EB68BC">
            <w:pPr>
              <w:numPr>
                <w:ilvl w:val="0"/>
                <w:numId w:val="3"/>
              </w:numPr>
              <w:contextualSpacing/>
              <w:rPr>
                <w:rFonts w:asciiTheme="majorHAnsi" w:hAnsiTheme="majorHAnsi" w:cstheme="majorHAnsi"/>
              </w:rPr>
            </w:pPr>
            <w:r w:rsidRPr="00E73389">
              <w:rPr>
                <w:rFonts w:asciiTheme="majorHAnsi" w:hAnsiTheme="majorHAnsi" w:cstheme="majorHAnsi"/>
              </w:rPr>
              <w:t>Legal philosophy consistent the president-elect’s</w:t>
            </w:r>
          </w:p>
          <w:p w:rsidR="00EB68BC" w:rsidRPr="00E73389" w:rsidRDefault="00EB68BC" w:rsidP="00EB68BC">
            <w:pPr>
              <w:numPr>
                <w:ilvl w:val="0"/>
                <w:numId w:val="3"/>
              </w:numPr>
              <w:contextualSpacing/>
              <w:rPr>
                <w:rFonts w:asciiTheme="majorHAnsi" w:hAnsiTheme="majorHAnsi" w:cstheme="majorHAnsi"/>
              </w:rPr>
            </w:pPr>
            <w:r w:rsidRPr="00E73389">
              <w:rPr>
                <w:rFonts w:asciiTheme="majorHAnsi" w:hAnsiTheme="majorHAnsi" w:cstheme="majorHAnsi"/>
              </w:rPr>
              <w:t>Extensive Supreme Court litigation experience</w:t>
            </w:r>
          </w:p>
          <w:p w:rsidR="00EB68BC" w:rsidRPr="00E73389" w:rsidRDefault="00EB68BC" w:rsidP="00EB68BC">
            <w:pPr>
              <w:numPr>
                <w:ilvl w:val="0"/>
                <w:numId w:val="3"/>
              </w:numPr>
              <w:contextualSpacing/>
              <w:rPr>
                <w:rFonts w:asciiTheme="majorHAnsi" w:hAnsiTheme="majorHAnsi" w:cstheme="majorHAnsi"/>
              </w:rPr>
            </w:pPr>
            <w:r w:rsidRPr="00E73389">
              <w:rPr>
                <w:rFonts w:asciiTheme="majorHAnsi" w:hAnsiTheme="majorHAnsi" w:cstheme="majorHAnsi"/>
              </w:rPr>
              <w:t>Significant management experience in a legal setting</w:t>
            </w:r>
          </w:p>
        </w:tc>
      </w:tr>
      <w:tr w:rsidR="00EB68BC" w:rsidRPr="00E73389"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73389" w:rsidRDefault="00EB68BC" w:rsidP="00EB68BC">
            <w:pPr>
              <w:contextualSpacing/>
              <w:rPr>
                <w:rFonts w:asciiTheme="majorHAnsi" w:hAnsiTheme="majorHAnsi" w:cstheme="majorHAnsi"/>
              </w:rPr>
            </w:pPr>
            <w:r w:rsidRPr="00E73389">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EB68BC" w:rsidRPr="00E73389" w:rsidRDefault="00EB68BC" w:rsidP="00EB68BC">
            <w:pPr>
              <w:numPr>
                <w:ilvl w:val="0"/>
                <w:numId w:val="4"/>
              </w:numPr>
              <w:contextualSpacing/>
              <w:rPr>
                <w:rFonts w:asciiTheme="majorHAnsi" w:hAnsiTheme="majorHAnsi" w:cstheme="majorHAnsi"/>
              </w:rPr>
            </w:pPr>
            <w:r w:rsidRPr="00E73389">
              <w:rPr>
                <w:rFonts w:asciiTheme="majorHAnsi" w:hAnsiTheme="majorHAnsi" w:cstheme="majorHAnsi"/>
              </w:rPr>
              <w:t>Exceptional skill as an oral advocate</w:t>
            </w:r>
          </w:p>
        </w:tc>
      </w:tr>
      <w:tr w:rsidR="00EB68BC" w:rsidRPr="00E73389"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E73389" w:rsidRDefault="00EB68BC" w:rsidP="00EB68BC">
            <w:pPr>
              <w:contextualSpacing/>
              <w:jc w:val="center"/>
              <w:rPr>
                <w:rFonts w:asciiTheme="majorHAnsi" w:hAnsiTheme="majorHAnsi" w:cstheme="majorHAnsi"/>
                <w:b/>
              </w:rPr>
            </w:pPr>
            <w:r w:rsidRPr="00E73389">
              <w:rPr>
                <w:rFonts w:asciiTheme="majorHAnsi" w:hAnsiTheme="majorHAnsi" w:cstheme="majorHAnsi"/>
                <w:b/>
              </w:rPr>
              <w:t>PAST APPOINTEES</w:t>
            </w:r>
          </w:p>
        </w:tc>
      </w:tr>
      <w:tr w:rsidR="00EB68BC" w:rsidRPr="00E73389"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E73389" w:rsidRDefault="00EB68BC" w:rsidP="00EB68BC">
            <w:pPr>
              <w:contextualSpacing/>
              <w:rPr>
                <w:rFonts w:asciiTheme="majorHAnsi" w:hAnsiTheme="majorHAnsi" w:cstheme="majorHAnsi"/>
              </w:rPr>
            </w:pPr>
            <w:r w:rsidRPr="00E73389">
              <w:rPr>
                <w:rFonts w:asciiTheme="majorHAnsi" w:hAnsiTheme="majorHAnsi" w:cstheme="majorHAnsi"/>
              </w:rPr>
              <w:t>Ian Gershengorn (2016 to present) (Acting) - Principal Deputy Solicitor General; Deputy Assistant Attorney General for Civil Division; Partner, Jenner and Block; Special Assistant and Counsel to Deputy Attorney General; Special Assistant to the Attorney General</w:t>
            </w:r>
          </w:p>
        </w:tc>
      </w:tr>
      <w:tr w:rsidR="00EB68BC" w:rsidRPr="00E73389"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E73389" w:rsidRDefault="00EB68BC" w:rsidP="00EB68BC">
            <w:pPr>
              <w:contextualSpacing/>
              <w:rPr>
                <w:rFonts w:asciiTheme="majorHAnsi" w:hAnsiTheme="majorHAnsi" w:cstheme="majorHAnsi"/>
              </w:rPr>
            </w:pPr>
            <w:r w:rsidRPr="00E73389">
              <w:rPr>
                <w:rFonts w:asciiTheme="majorHAnsi" w:hAnsiTheme="majorHAnsi" w:cstheme="majorHAnsi"/>
              </w:rPr>
              <w:t>Donald Verrilli (2011 to 2016) - Deputy Counsel to President Obama; Associate Deputy Attorney General; Partner, Jenner and Block, Co-Chair of the firm’s Supreme Court practice</w:t>
            </w:r>
          </w:p>
        </w:tc>
      </w:tr>
      <w:tr w:rsidR="00EB68BC" w:rsidRPr="00E73389"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E73389" w:rsidRDefault="00EB68BC" w:rsidP="00EB68BC">
            <w:pPr>
              <w:contextualSpacing/>
              <w:rPr>
                <w:rFonts w:asciiTheme="majorHAnsi" w:hAnsiTheme="majorHAnsi" w:cstheme="majorHAnsi"/>
              </w:rPr>
            </w:pPr>
            <w:r w:rsidRPr="00E73389">
              <w:rPr>
                <w:rFonts w:asciiTheme="majorHAnsi" w:hAnsiTheme="majorHAnsi" w:cstheme="majorHAnsi"/>
              </w:rPr>
              <w:t xml:space="preserve">Neal Katyal (2010 to 2011) (Acting) - Principal Deputy Solicitor General of the United States; National Security Advisor, Department of Justice; Clerk, Associate Justice of the U.S. Supreme Court Stephen Breyer </w:t>
            </w:r>
          </w:p>
        </w:tc>
      </w:tr>
    </w:tbl>
    <w:p w:rsidR="00EB68BC" w:rsidRPr="004E1C64" w:rsidRDefault="00EB68BC" w:rsidP="00EB68BC"/>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157" w:name="_Toc465779721"/>
      <w:r w:rsidRPr="0017272D">
        <w:t>POSITION DESCRIPTION</w:t>
      </w:r>
      <w:bookmarkEnd w:id="157"/>
    </w:p>
    <w:p w:rsidR="00EB68BC" w:rsidRPr="00661AE5" w:rsidRDefault="00EB68BC" w:rsidP="00EB68BC">
      <w:pPr>
        <w:pStyle w:val="Heading1"/>
        <w:spacing w:before="120"/>
      </w:pPr>
      <w:bookmarkStart w:id="158" w:name="_Assistant_secretary_for_3"/>
      <w:bookmarkStart w:id="159" w:name="_Toc465846370"/>
      <w:bookmarkEnd w:id="158"/>
      <w:r>
        <w:t>Assistant secretary for Legislation and congressional affairs, department of education</w:t>
      </w:r>
      <w:bookmarkEnd w:id="159"/>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6"/>
        <w:gridCol w:w="6620"/>
      </w:tblGrid>
      <w:tr w:rsidR="00EB68BC" w:rsidRPr="00416D18"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416D18" w:rsidRDefault="00EB68BC" w:rsidP="00EB68BC">
            <w:pPr>
              <w:contextualSpacing/>
              <w:jc w:val="center"/>
              <w:rPr>
                <w:rFonts w:asciiTheme="majorHAnsi" w:hAnsiTheme="majorHAnsi" w:cstheme="majorHAnsi"/>
                <w:b/>
              </w:rPr>
            </w:pPr>
            <w:r w:rsidRPr="00416D18">
              <w:rPr>
                <w:rFonts w:asciiTheme="majorHAnsi" w:hAnsiTheme="majorHAnsi" w:cstheme="majorHAnsi"/>
                <w:b/>
              </w:rPr>
              <w:t>OVERVIEW</w:t>
            </w:r>
          </w:p>
        </w:tc>
      </w:tr>
      <w:tr w:rsidR="00EB68BC" w:rsidRPr="00416D18"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16D18" w:rsidRDefault="00EB68BC" w:rsidP="00EB68BC">
            <w:pPr>
              <w:contextualSpacing/>
              <w:rPr>
                <w:rFonts w:asciiTheme="majorHAnsi" w:hAnsiTheme="majorHAnsi" w:cstheme="majorHAnsi"/>
              </w:rPr>
            </w:pPr>
            <w:r w:rsidRPr="00416D18">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rsidR="00EB68BC" w:rsidRPr="00416D18" w:rsidRDefault="00EB68BC" w:rsidP="00EB68BC">
            <w:pPr>
              <w:contextualSpacing/>
              <w:rPr>
                <w:rFonts w:asciiTheme="majorHAnsi" w:hAnsiTheme="majorHAnsi" w:cstheme="majorHAnsi"/>
                <w:bCs/>
              </w:rPr>
            </w:pPr>
            <w:r w:rsidRPr="00416D18">
              <w:rPr>
                <w:rFonts w:asciiTheme="majorHAnsi" w:hAnsiTheme="majorHAnsi" w:cstheme="majorHAnsi"/>
                <w:bCs/>
              </w:rPr>
              <w:t>Health, Education, Labor</w:t>
            </w:r>
            <w:r>
              <w:rPr>
                <w:rFonts w:asciiTheme="majorHAnsi" w:hAnsiTheme="majorHAnsi" w:cstheme="majorHAnsi"/>
                <w:bCs/>
              </w:rPr>
              <w:t xml:space="preserve"> and</w:t>
            </w:r>
            <w:r w:rsidRPr="00416D18">
              <w:rPr>
                <w:rFonts w:asciiTheme="majorHAnsi" w:hAnsiTheme="majorHAnsi" w:cstheme="majorHAnsi"/>
                <w:bCs/>
              </w:rPr>
              <w:t xml:space="preserve"> Pensions</w:t>
            </w:r>
          </w:p>
        </w:tc>
      </w:tr>
      <w:tr w:rsidR="00EB68BC" w:rsidRPr="00416D18"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16D18" w:rsidRDefault="00EB68BC" w:rsidP="00EB68BC">
            <w:pPr>
              <w:contextualSpacing/>
              <w:rPr>
                <w:rFonts w:asciiTheme="majorHAnsi" w:hAnsiTheme="majorHAnsi" w:cstheme="majorHAnsi"/>
              </w:rPr>
            </w:pPr>
            <w:r w:rsidRPr="00416D18">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EB68BC" w:rsidRPr="00416D18" w:rsidRDefault="00EB68BC" w:rsidP="00EB68BC">
            <w:pPr>
              <w:contextualSpacing/>
              <w:rPr>
                <w:rFonts w:asciiTheme="majorHAnsi" w:hAnsiTheme="majorHAnsi" w:cstheme="majorHAnsi"/>
                <w:bCs/>
              </w:rPr>
            </w:pPr>
            <w:r w:rsidRPr="00416D18">
              <w:rPr>
                <w:rFonts w:asciiTheme="majorHAnsi" w:hAnsiTheme="majorHAnsi" w:cstheme="majorHAnsi"/>
                <w:bCs/>
              </w:rPr>
              <w:t>To promote student achievement and preparation for global competitiveness by fostering educational excellence and ensuring equal access.</w:t>
            </w:r>
          </w:p>
        </w:tc>
      </w:tr>
      <w:tr w:rsidR="00EB68BC" w:rsidRPr="00416D18"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16D18" w:rsidRDefault="00EB68BC" w:rsidP="00EB68BC">
            <w:pPr>
              <w:contextualSpacing/>
              <w:rPr>
                <w:rFonts w:asciiTheme="majorHAnsi" w:hAnsiTheme="majorHAnsi" w:cstheme="majorHAnsi"/>
              </w:rPr>
            </w:pPr>
            <w:r w:rsidRPr="00416D18">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EB68BC" w:rsidRPr="00416D18" w:rsidRDefault="00EB68BC" w:rsidP="00EB68BC">
            <w:pPr>
              <w:contextualSpacing/>
              <w:rPr>
                <w:rFonts w:asciiTheme="majorHAnsi" w:hAnsiTheme="majorHAnsi" w:cstheme="majorHAnsi"/>
              </w:rPr>
            </w:pPr>
            <w:r w:rsidRPr="00416D18">
              <w:rPr>
                <w:rFonts w:asciiTheme="majorHAnsi" w:hAnsiTheme="majorHAnsi" w:cstheme="majorHAnsi"/>
                <w:bCs/>
              </w:rPr>
              <w:t xml:space="preserve">The </w:t>
            </w:r>
            <w:r>
              <w:rPr>
                <w:rFonts w:asciiTheme="majorHAnsi" w:hAnsiTheme="majorHAnsi" w:cstheme="majorHAnsi"/>
                <w:bCs/>
              </w:rPr>
              <w:t>assistant secretary for legislation and congressional a</w:t>
            </w:r>
            <w:r w:rsidRPr="00416D18">
              <w:rPr>
                <w:rFonts w:asciiTheme="majorHAnsi" w:hAnsiTheme="majorHAnsi" w:cstheme="majorHAnsi"/>
                <w:bCs/>
              </w:rPr>
              <w:t>ffairs primarily a</w:t>
            </w:r>
            <w:r>
              <w:rPr>
                <w:rFonts w:asciiTheme="majorHAnsi" w:hAnsiTheme="majorHAnsi" w:cstheme="majorHAnsi"/>
                <w:bCs/>
              </w:rPr>
              <w:t>cts as the liaison between the d</w:t>
            </w:r>
            <w:r w:rsidRPr="00416D18">
              <w:rPr>
                <w:rFonts w:asciiTheme="majorHAnsi" w:hAnsiTheme="majorHAnsi" w:cstheme="majorHAnsi"/>
                <w:bCs/>
              </w:rPr>
              <w:t>epartment and Congress, coordinating all</w:t>
            </w:r>
            <w:r>
              <w:rPr>
                <w:rFonts w:asciiTheme="majorHAnsi" w:hAnsiTheme="majorHAnsi" w:cstheme="majorHAnsi"/>
                <w:bCs/>
              </w:rPr>
              <w:t xml:space="preserve"> d</w:t>
            </w:r>
            <w:r w:rsidRPr="00416D18">
              <w:rPr>
                <w:rFonts w:asciiTheme="majorHAnsi" w:hAnsiTheme="majorHAnsi" w:cstheme="majorHAnsi"/>
                <w:bCs/>
              </w:rPr>
              <w:t xml:space="preserve">epartment matters relevant to Congress. The </w:t>
            </w:r>
            <w:r>
              <w:rPr>
                <w:rFonts w:asciiTheme="majorHAnsi" w:hAnsiTheme="majorHAnsi" w:cstheme="majorHAnsi"/>
                <w:bCs/>
              </w:rPr>
              <w:t>assistant secretary</w:t>
            </w:r>
            <w:r w:rsidRPr="00416D18">
              <w:rPr>
                <w:rFonts w:asciiTheme="majorHAnsi" w:hAnsiTheme="majorHAnsi" w:cstheme="majorHAnsi"/>
                <w:bCs/>
              </w:rPr>
              <w:t xml:space="preserve"> has a leadership role in planning, developing</w:t>
            </w:r>
            <w:r>
              <w:rPr>
                <w:rFonts w:asciiTheme="majorHAnsi" w:hAnsiTheme="majorHAnsi" w:cstheme="majorHAnsi"/>
                <w:bCs/>
              </w:rPr>
              <w:t xml:space="preserve"> and implementing the d</w:t>
            </w:r>
            <w:r w:rsidRPr="00416D18">
              <w:rPr>
                <w:rFonts w:asciiTheme="majorHAnsi" w:hAnsiTheme="majorHAnsi" w:cstheme="majorHAnsi"/>
                <w:bCs/>
              </w:rPr>
              <w:t>epartment's legislative goals and strategies; noti</w:t>
            </w:r>
            <w:r>
              <w:rPr>
                <w:rFonts w:asciiTheme="majorHAnsi" w:hAnsiTheme="majorHAnsi" w:cstheme="majorHAnsi"/>
                <w:bCs/>
              </w:rPr>
              <w:t>fying c</w:t>
            </w:r>
            <w:r w:rsidRPr="00416D18">
              <w:rPr>
                <w:rFonts w:asciiTheme="majorHAnsi" w:hAnsiTheme="majorHAnsi" w:cstheme="majorHAnsi"/>
                <w:bCs/>
              </w:rPr>
              <w:t>ongression</w:t>
            </w:r>
            <w:r>
              <w:rPr>
                <w:rFonts w:asciiTheme="majorHAnsi" w:hAnsiTheme="majorHAnsi" w:cstheme="majorHAnsi"/>
                <w:bCs/>
              </w:rPr>
              <w:t>al offices of grant awards and d</w:t>
            </w:r>
            <w:r w:rsidRPr="00416D18">
              <w:rPr>
                <w:rFonts w:asciiTheme="majorHAnsi" w:hAnsiTheme="majorHAnsi" w:cstheme="majorHAnsi"/>
                <w:bCs/>
              </w:rPr>
              <w:t>epartment initiatives; addressing appropriations and budget matters; and monitoring the status of legislative proposals.</w:t>
            </w:r>
          </w:p>
        </w:tc>
      </w:tr>
      <w:tr w:rsidR="00EB68BC" w:rsidRPr="00416D18"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16D18" w:rsidRDefault="00EB68BC" w:rsidP="00EB68BC">
            <w:pPr>
              <w:contextualSpacing/>
              <w:rPr>
                <w:rFonts w:asciiTheme="majorHAnsi" w:hAnsiTheme="majorHAnsi" w:cstheme="majorHAnsi"/>
              </w:rPr>
            </w:pPr>
            <w:r w:rsidRPr="00416D18">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EB68BC" w:rsidRPr="00416D18" w:rsidRDefault="00EB68BC" w:rsidP="00EB68BC">
            <w:pPr>
              <w:contextualSpacing/>
              <w:rPr>
                <w:rFonts w:asciiTheme="majorHAnsi" w:hAnsiTheme="majorHAnsi" w:cstheme="majorHAnsi"/>
              </w:rPr>
            </w:pPr>
            <w:r w:rsidRPr="00416D18">
              <w:rPr>
                <w:rFonts w:asciiTheme="majorHAnsi" w:hAnsiTheme="majorHAnsi" w:cstheme="majorHAnsi"/>
                <w:bCs/>
              </w:rPr>
              <w:t>Level IV $160,300 (</w:t>
            </w:r>
            <w:r w:rsidRPr="00416D18">
              <w:rPr>
                <w:rFonts w:asciiTheme="majorHAnsi" w:hAnsiTheme="majorHAnsi" w:cstheme="majorHAnsi"/>
              </w:rPr>
              <w:t>5 U.S.C. § 5315)</w:t>
            </w:r>
          </w:p>
        </w:tc>
      </w:tr>
      <w:tr w:rsidR="00EB68BC" w:rsidRPr="00416D18"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16D18" w:rsidRDefault="00EB68BC" w:rsidP="00EB68BC">
            <w:pPr>
              <w:contextualSpacing/>
              <w:rPr>
                <w:rFonts w:asciiTheme="majorHAnsi" w:hAnsiTheme="majorHAnsi" w:cstheme="majorHAnsi"/>
              </w:rPr>
            </w:pPr>
            <w:r w:rsidRPr="00416D18">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EB68BC" w:rsidRPr="00416D18" w:rsidRDefault="00EB68BC" w:rsidP="00EB68BC">
            <w:pPr>
              <w:contextualSpacing/>
              <w:rPr>
                <w:rFonts w:asciiTheme="majorHAnsi" w:hAnsiTheme="majorHAnsi" w:cstheme="majorHAnsi"/>
              </w:rPr>
            </w:pPr>
            <w:r w:rsidRPr="00416D18">
              <w:rPr>
                <w:rFonts w:asciiTheme="majorHAnsi" w:hAnsiTheme="majorHAnsi" w:cstheme="majorHAnsi"/>
              </w:rPr>
              <w:t>Secretary of Education</w:t>
            </w:r>
          </w:p>
        </w:tc>
      </w:tr>
      <w:tr w:rsidR="00EB68BC" w:rsidRPr="00416D18"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416D18" w:rsidRDefault="00EB68BC" w:rsidP="00EB68BC">
            <w:pPr>
              <w:contextualSpacing/>
              <w:jc w:val="center"/>
              <w:rPr>
                <w:rFonts w:asciiTheme="majorHAnsi" w:hAnsiTheme="majorHAnsi" w:cstheme="majorHAnsi"/>
                <w:b/>
              </w:rPr>
            </w:pPr>
            <w:r w:rsidRPr="00416D18">
              <w:rPr>
                <w:rFonts w:asciiTheme="majorHAnsi" w:hAnsiTheme="majorHAnsi" w:cstheme="majorHAnsi"/>
                <w:b/>
              </w:rPr>
              <w:t>RESPONSIBILITIES</w:t>
            </w:r>
          </w:p>
        </w:tc>
      </w:tr>
      <w:tr w:rsidR="00EB68BC" w:rsidRPr="00416D18"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16D18" w:rsidRDefault="00EB68BC" w:rsidP="00EB68BC">
            <w:pPr>
              <w:contextualSpacing/>
              <w:rPr>
                <w:rFonts w:asciiTheme="majorHAnsi" w:hAnsiTheme="majorHAnsi" w:cstheme="majorHAnsi"/>
              </w:rPr>
            </w:pPr>
            <w:r w:rsidRPr="00416D18">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EB68BC" w:rsidRPr="00416D18" w:rsidRDefault="00EB68BC" w:rsidP="00EB68BC">
            <w:pPr>
              <w:contextualSpacing/>
              <w:rPr>
                <w:rFonts w:asciiTheme="majorHAnsi" w:hAnsiTheme="majorHAnsi" w:cstheme="majorHAnsi"/>
                <w:bCs/>
              </w:rPr>
            </w:pPr>
            <w:r w:rsidRPr="00416D18">
              <w:rPr>
                <w:rFonts w:asciiTheme="majorHAnsi" w:hAnsiTheme="majorHAnsi" w:cstheme="majorHAnsi"/>
                <w:bCs/>
              </w:rPr>
              <w:t xml:space="preserve">In </w:t>
            </w:r>
            <w:r>
              <w:rPr>
                <w:rFonts w:asciiTheme="majorHAnsi" w:hAnsiTheme="majorHAnsi" w:cstheme="majorHAnsi"/>
                <w:bCs/>
              </w:rPr>
              <w:t xml:space="preserve">fiscal </w:t>
            </w:r>
            <w:r w:rsidRPr="00416D18">
              <w:rPr>
                <w:rFonts w:asciiTheme="majorHAnsi" w:hAnsiTheme="majorHAnsi" w:cstheme="majorHAnsi"/>
                <w:bCs/>
              </w:rPr>
              <w:t>2015, the Department of Education had $90,029 million in outlays and 3,862 total employment.</w:t>
            </w:r>
          </w:p>
        </w:tc>
      </w:tr>
      <w:tr w:rsidR="00EB68BC" w:rsidRPr="00416D18"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16D18" w:rsidRDefault="00EB68BC" w:rsidP="00EB68BC">
            <w:pPr>
              <w:contextualSpacing/>
              <w:rPr>
                <w:rFonts w:asciiTheme="majorHAnsi" w:hAnsiTheme="majorHAnsi" w:cstheme="majorHAnsi"/>
              </w:rPr>
            </w:pPr>
            <w:r w:rsidRPr="00416D18">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EB68BC" w:rsidRPr="00416D18" w:rsidRDefault="00EB68BC" w:rsidP="00EB68BC">
            <w:pPr>
              <w:pStyle w:val="ListParagraph"/>
              <w:numPr>
                <w:ilvl w:val="0"/>
                <w:numId w:val="1"/>
              </w:numPr>
              <w:rPr>
                <w:rFonts w:asciiTheme="majorHAnsi" w:hAnsiTheme="majorHAnsi" w:cstheme="majorHAnsi"/>
              </w:rPr>
            </w:pPr>
            <w:r w:rsidRPr="00416D18">
              <w:rPr>
                <w:rFonts w:asciiTheme="majorHAnsi" w:hAnsiTheme="majorHAnsi" w:cstheme="majorHAnsi"/>
              </w:rPr>
              <w:t>Supervises and coordinates all legislative and non-legisla</w:t>
            </w:r>
            <w:r>
              <w:rPr>
                <w:rFonts w:asciiTheme="majorHAnsi" w:hAnsiTheme="majorHAnsi" w:cstheme="majorHAnsi"/>
              </w:rPr>
              <w:t>tive relationships between the d</w:t>
            </w:r>
            <w:r w:rsidRPr="00416D18">
              <w:rPr>
                <w:rFonts w:asciiTheme="majorHAnsi" w:hAnsiTheme="majorHAnsi" w:cstheme="majorHAnsi"/>
              </w:rPr>
              <w:t>epartment and Congress.</w:t>
            </w:r>
          </w:p>
          <w:p w:rsidR="00EB68BC" w:rsidRPr="00416D18" w:rsidRDefault="00EB68BC" w:rsidP="00EB68BC">
            <w:pPr>
              <w:pStyle w:val="ListParagraph"/>
              <w:numPr>
                <w:ilvl w:val="0"/>
                <w:numId w:val="1"/>
              </w:numPr>
              <w:rPr>
                <w:rFonts w:asciiTheme="majorHAnsi" w:hAnsiTheme="majorHAnsi" w:cstheme="majorHAnsi"/>
              </w:rPr>
            </w:pPr>
            <w:r w:rsidRPr="00416D18">
              <w:rPr>
                <w:rFonts w:asciiTheme="majorHAnsi" w:hAnsiTheme="majorHAnsi" w:cstheme="majorHAnsi"/>
              </w:rPr>
              <w:t>Coordinates the presentation of the</w:t>
            </w:r>
            <w:r>
              <w:rPr>
                <w:rFonts w:asciiTheme="majorHAnsi" w:hAnsiTheme="majorHAnsi" w:cstheme="majorHAnsi"/>
              </w:rPr>
              <w:t xml:space="preserve"> d</w:t>
            </w:r>
            <w:r w:rsidRPr="00416D18">
              <w:rPr>
                <w:rFonts w:asciiTheme="majorHAnsi" w:hAnsiTheme="majorHAnsi" w:cstheme="majorHAnsi"/>
              </w:rPr>
              <w:t>epartment’s legislative and budget programs to Congress, including coordinating and overseeing Congressional activi</w:t>
            </w:r>
            <w:r>
              <w:rPr>
                <w:rFonts w:asciiTheme="majorHAnsi" w:hAnsiTheme="majorHAnsi" w:cstheme="majorHAnsi"/>
              </w:rPr>
              <w:t>ties of the offices within the d</w:t>
            </w:r>
            <w:r w:rsidRPr="00416D18">
              <w:rPr>
                <w:rFonts w:asciiTheme="majorHAnsi" w:hAnsiTheme="majorHAnsi" w:cstheme="majorHAnsi"/>
              </w:rPr>
              <w:t xml:space="preserve">epartment. </w:t>
            </w:r>
          </w:p>
          <w:p w:rsidR="00EB68BC" w:rsidRPr="00416D18" w:rsidRDefault="00EB68BC" w:rsidP="00EB68BC">
            <w:pPr>
              <w:pStyle w:val="ListParagraph"/>
              <w:numPr>
                <w:ilvl w:val="0"/>
                <w:numId w:val="1"/>
              </w:numPr>
              <w:rPr>
                <w:rFonts w:asciiTheme="majorHAnsi" w:hAnsiTheme="majorHAnsi" w:cstheme="majorHAnsi"/>
              </w:rPr>
            </w:pPr>
            <w:r w:rsidRPr="00416D18">
              <w:rPr>
                <w:rFonts w:asciiTheme="majorHAnsi" w:hAnsiTheme="majorHAnsi" w:cstheme="majorHAnsi"/>
              </w:rPr>
              <w:t>Notifies Congression</w:t>
            </w:r>
            <w:r>
              <w:rPr>
                <w:rFonts w:asciiTheme="majorHAnsi" w:hAnsiTheme="majorHAnsi" w:cstheme="majorHAnsi"/>
              </w:rPr>
              <w:t>al offices of grant awards and d</w:t>
            </w:r>
            <w:r w:rsidRPr="00416D18">
              <w:rPr>
                <w:rFonts w:asciiTheme="majorHAnsi" w:hAnsiTheme="majorHAnsi" w:cstheme="majorHAnsi"/>
              </w:rPr>
              <w:t>epartment initiatives.</w:t>
            </w:r>
          </w:p>
          <w:p w:rsidR="00EB68BC" w:rsidRPr="00416D18" w:rsidRDefault="00EB68BC" w:rsidP="00EB68BC">
            <w:pPr>
              <w:pStyle w:val="ListParagraph"/>
              <w:numPr>
                <w:ilvl w:val="0"/>
                <w:numId w:val="1"/>
              </w:numPr>
              <w:rPr>
                <w:rFonts w:asciiTheme="majorHAnsi" w:hAnsiTheme="majorHAnsi" w:cstheme="majorHAnsi"/>
              </w:rPr>
            </w:pPr>
            <w:r w:rsidRPr="00416D18">
              <w:rPr>
                <w:rFonts w:asciiTheme="majorHAnsi" w:hAnsiTheme="majorHAnsi" w:cstheme="majorHAnsi"/>
              </w:rPr>
              <w:t>Addresses appropriations and budget matters.</w:t>
            </w:r>
          </w:p>
          <w:p w:rsidR="00EB68BC" w:rsidRPr="00416D18"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Serves as the principal d</w:t>
            </w:r>
            <w:r w:rsidRPr="00416D18">
              <w:rPr>
                <w:rFonts w:asciiTheme="majorHAnsi" w:hAnsiTheme="majorHAnsi" w:cstheme="majorHAnsi"/>
              </w:rPr>
              <w:t>epartmental ad</w:t>
            </w:r>
            <w:r>
              <w:rPr>
                <w:rFonts w:asciiTheme="majorHAnsi" w:hAnsiTheme="majorHAnsi" w:cstheme="majorHAnsi"/>
              </w:rPr>
              <w:t>vocate before Congress for the d</w:t>
            </w:r>
            <w:r w:rsidRPr="00416D18">
              <w:rPr>
                <w:rFonts w:asciiTheme="majorHAnsi" w:hAnsiTheme="majorHAnsi" w:cstheme="majorHAnsi"/>
              </w:rPr>
              <w:t>epartment’s legislative initiatives and other legislativ</w:t>
            </w:r>
            <w:r>
              <w:rPr>
                <w:rFonts w:asciiTheme="majorHAnsi" w:hAnsiTheme="majorHAnsi" w:cstheme="majorHAnsi"/>
              </w:rPr>
              <w:t>e matters. In this regard, the o</w:t>
            </w:r>
            <w:r w:rsidRPr="00416D18">
              <w:rPr>
                <w:rFonts w:asciiTheme="majorHAnsi" w:hAnsiTheme="majorHAnsi" w:cstheme="majorHAnsi"/>
              </w:rPr>
              <w:t>ffice ensures that a</w:t>
            </w:r>
            <w:r>
              <w:rPr>
                <w:rFonts w:asciiTheme="majorHAnsi" w:hAnsiTheme="majorHAnsi" w:cstheme="majorHAnsi"/>
              </w:rPr>
              <w:t>ll testimony and responses to co</w:t>
            </w:r>
            <w:r w:rsidRPr="00416D18">
              <w:rPr>
                <w:rFonts w:asciiTheme="majorHAnsi" w:hAnsiTheme="majorHAnsi" w:cstheme="majorHAnsi"/>
              </w:rPr>
              <w:t>ngressional inquirie</w:t>
            </w:r>
            <w:r>
              <w:rPr>
                <w:rFonts w:asciiTheme="majorHAnsi" w:hAnsiTheme="majorHAnsi" w:cstheme="majorHAnsi"/>
              </w:rPr>
              <w:t>s are consistent with the secretary’s and the a</w:t>
            </w:r>
            <w:r w:rsidRPr="00416D18">
              <w:rPr>
                <w:rFonts w:asciiTheme="majorHAnsi" w:hAnsiTheme="majorHAnsi" w:cstheme="majorHAnsi"/>
              </w:rPr>
              <w:t xml:space="preserve">dministration’s views.  </w:t>
            </w:r>
          </w:p>
          <w:p w:rsidR="00EB68BC" w:rsidRPr="00416D18" w:rsidRDefault="00EB68BC" w:rsidP="00EB68BC">
            <w:pPr>
              <w:pStyle w:val="ListParagraph"/>
              <w:numPr>
                <w:ilvl w:val="0"/>
                <w:numId w:val="1"/>
              </w:numPr>
              <w:rPr>
                <w:rFonts w:asciiTheme="majorHAnsi" w:hAnsiTheme="majorHAnsi" w:cstheme="majorHAnsi"/>
              </w:rPr>
            </w:pPr>
            <w:r w:rsidRPr="00416D18">
              <w:rPr>
                <w:rFonts w:asciiTheme="majorHAnsi" w:hAnsiTheme="majorHAnsi" w:cstheme="majorHAnsi"/>
              </w:rPr>
              <w:t>Ensures effective communicati</w:t>
            </w:r>
            <w:r>
              <w:rPr>
                <w:rFonts w:asciiTheme="majorHAnsi" w:hAnsiTheme="majorHAnsi" w:cstheme="majorHAnsi"/>
              </w:rPr>
              <w:t>on and coordination with other f</w:t>
            </w:r>
            <w:r w:rsidRPr="00416D18">
              <w:rPr>
                <w:rFonts w:asciiTheme="majorHAnsi" w:hAnsiTheme="majorHAnsi" w:cstheme="majorHAnsi"/>
              </w:rPr>
              <w:t>ederal agencies, state and local governments</w:t>
            </w:r>
            <w:r>
              <w:rPr>
                <w:rFonts w:asciiTheme="majorHAnsi" w:hAnsiTheme="majorHAnsi" w:cstheme="majorHAnsi"/>
              </w:rPr>
              <w:t xml:space="preserve"> and</w:t>
            </w:r>
            <w:r w:rsidRPr="00416D18">
              <w:rPr>
                <w:rFonts w:asciiTheme="majorHAnsi" w:hAnsiTheme="majorHAnsi" w:cstheme="majorHAnsi"/>
              </w:rPr>
              <w:t xml:space="preserve"> national intergovernmental organizations.</w:t>
            </w:r>
          </w:p>
          <w:p w:rsidR="00EB68BC" w:rsidRPr="00416D18" w:rsidRDefault="00EB68BC" w:rsidP="00EB68BC">
            <w:pPr>
              <w:pStyle w:val="ListParagraph"/>
              <w:numPr>
                <w:ilvl w:val="0"/>
                <w:numId w:val="1"/>
              </w:numPr>
              <w:rPr>
                <w:rFonts w:asciiTheme="majorHAnsi" w:hAnsiTheme="majorHAnsi" w:cstheme="majorHAnsi"/>
              </w:rPr>
            </w:pPr>
            <w:r w:rsidRPr="00416D18">
              <w:rPr>
                <w:rFonts w:asciiTheme="majorHAnsi" w:hAnsiTheme="majorHAnsi" w:cstheme="majorHAnsi"/>
              </w:rPr>
              <w:t>Works to effectively communicate</w:t>
            </w:r>
            <w:r>
              <w:rPr>
                <w:rFonts w:asciiTheme="majorHAnsi" w:hAnsiTheme="majorHAnsi" w:cstheme="majorHAnsi"/>
              </w:rPr>
              <w:t xml:space="preserve"> the a</w:t>
            </w:r>
            <w:r w:rsidRPr="00416D18">
              <w:rPr>
                <w:rFonts w:asciiTheme="majorHAnsi" w:hAnsiTheme="majorHAnsi" w:cstheme="majorHAnsi"/>
              </w:rPr>
              <w:t>dministration's position on education issues.</w:t>
            </w:r>
          </w:p>
          <w:p w:rsidR="00EB68BC" w:rsidRPr="00416D18" w:rsidRDefault="00EB68BC" w:rsidP="00EB68BC">
            <w:pPr>
              <w:pStyle w:val="ListParagraph"/>
              <w:numPr>
                <w:ilvl w:val="0"/>
                <w:numId w:val="1"/>
              </w:numPr>
              <w:rPr>
                <w:rFonts w:asciiTheme="majorHAnsi" w:hAnsiTheme="majorHAnsi" w:cstheme="majorHAnsi"/>
              </w:rPr>
            </w:pPr>
            <w:r w:rsidRPr="00416D18">
              <w:rPr>
                <w:rFonts w:asciiTheme="majorHAnsi" w:hAnsiTheme="majorHAnsi" w:cstheme="majorHAnsi"/>
              </w:rPr>
              <w:t>Cultivates and enhances relations with national and local organizations, public and private groups</w:t>
            </w:r>
            <w:r>
              <w:rPr>
                <w:rFonts w:asciiTheme="majorHAnsi" w:hAnsiTheme="majorHAnsi" w:cstheme="majorHAnsi"/>
              </w:rPr>
              <w:t xml:space="preserve"> and</w:t>
            </w:r>
            <w:r w:rsidRPr="00416D18">
              <w:rPr>
                <w:rFonts w:asciiTheme="majorHAnsi" w:hAnsiTheme="majorHAnsi" w:cstheme="majorHAnsi"/>
              </w:rPr>
              <w:t xml:space="preserve"> state</w:t>
            </w:r>
            <w:r>
              <w:rPr>
                <w:rFonts w:asciiTheme="majorHAnsi" w:hAnsiTheme="majorHAnsi" w:cstheme="majorHAnsi"/>
              </w:rPr>
              <w:t xml:space="preserve"> organizations to promote the ad</w:t>
            </w:r>
            <w:r w:rsidRPr="00416D18">
              <w:rPr>
                <w:rFonts w:asciiTheme="majorHAnsi" w:hAnsiTheme="majorHAnsi" w:cstheme="majorHAnsi"/>
              </w:rPr>
              <w:t>ministration’s policies.</w:t>
            </w:r>
          </w:p>
        </w:tc>
      </w:tr>
      <w:tr w:rsidR="00EB68BC" w:rsidRPr="00416D18"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16D18" w:rsidRDefault="00EB68BC" w:rsidP="00EB68BC">
            <w:pPr>
              <w:contextualSpacing/>
              <w:rPr>
                <w:rFonts w:asciiTheme="majorHAnsi" w:hAnsiTheme="majorHAnsi" w:cstheme="majorHAnsi"/>
              </w:rPr>
            </w:pPr>
            <w:r w:rsidRPr="00416D18">
              <w:rPr>
                <w:rFonts w:asciiTheme="majorHAnsi" w:hAnsiTheme="majorHAnsi" w:cstheme="majorHAnsi"/>
              </w:rPr>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EB68BC" w:rsidRPr="00416D18" w:rsidRDefault="00EB68BC" w:rsidP="00EB68BC">
            <w:pPr>
              <w:ind w:left="72"/>
              <w:contextualSpacing/>
              <w:jc w:val="center"/>
              <w:rPr>
                <w:rFonts w:asciiTheme="majorHAnsi" w:hAnsiTheme="majorHAnsi" w:cstheme="majorHAnsi"/>
              </w:rPr>
            </w:pPr>
          </w:p>
          <w:p w:rsidR="00EB68BC" w:rsidRPr="00416D18" w:rsidRDefault="00EB68BC" w:rsidP="00EB68BC">
            <w:pPr>
              <w:ind w:left="72"/>
              <w:contextualSpacing/>
              <w:jc w:val="center"/>
              <w:rPr>
                <w:rFonts w:asciiTheme="majorHAnsi" w:hAnsiTheme="majorHAnsi" w:cstheme="majorHAnsi"/>
              </w:rPr>
            </w:pPr>
          </w:p>
          <w:p w:rsidR="00EB68BC" w:rsidRPr="00416D18" w:rsidRDefault="00EB68BC" w:rsidP="00EB68BC">
            <w:pPr>
              <w:ind w:left="72"/>
              <w:contextualSpacing/>
              <w:jc w:val="center"/>
              <w:rPr>
                <w:rFonts w:asciiTheme="majorHAnsi" w:hAnsiTheme="majorHAnsi" w:cstheme="majorHAnsi"/>
              </w:rPr>
            </w:pPr>
            <w:r>
              <w:rPr>
                <w:rFonts w:asciiTheme="majorHAnsi" w:hAnsiTheme="majorHAnsi" w:cstheme="majorHAnsi"/>
              </w:rPr>
              <w:t>[Depends on policy priorities of the administration]</w:t>
            </w:r>
          </w:p>
          <w:p w:rsidR="00EB68BC" w:rsidRPr="00416D18" w:rsidRDefault="00EB68BC" w:rsidP="00EB68BC">
            <w:pPr>
              <w:ind w:left="72"/>
              <w:contextualSpacing/>
              <w:jc w:val="center"/>
              <w:rPr>
                <w:rFonts w:asciiTheme="majorHAnsi" w:hAnsiTheme="majorHAnsi" w:cstheme="majorHAnsi"/>
              </w:rPr>
            </w:pPr>
          </w:p>
          <w:p w:rsidR="00EB68BC" w:rsidRPr="00416D18" w:rsidRDefault="00EB68BC" w:rsidP="00EB68BC">
            <w:pPr>
              <w:ind w:left="72"/>
              <w:contextualSpacing/>
              <w:jc w:val="center"/>
              <w:rPr>
                <w:rFonts w:asciiTheme="majorHAnsi" w:hAnsiTheme="majorHAnsi" w:cstheme="majorHAnsi"/>
              </w:rPr>
            </w:pPr>
          </w:p>
        </w:tc>
      </w:tr>
      <w:tr w:rsidR="00EB68BC" w:rsidRPr="00416D18"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416D18" w:rsidRDefault="00EB68BC" w:rsidP="00EB68BC">
            <w:pPr>
              <w:contextualSpacing/>
              <w:jc w:val="center"/>
              <w:rPr>
                <w:rFonts w:asciiTheme="majorHAnsi" w:hAnsiTheme="majorHAnsi" w:cstheme="majorHAnsi"/>
                <w:b/>
              </w:rPr>
            </w:pPr>
            <w:r w:rsidRPr="00416D18">
              <w:rPr>
                <w:rFonts w:asciiTheme="majorHAnsi" w:hAnsiTheme="majorHAnsi" w:cstheme="majorHAnsi"/>
                <w:b/>
              </w:rPr>
              <w:t>REQUIREMENTS AND COMPETENCIES</w:t>
            </w:r>
          </w:p>
        </w:tc>
      </w:tr>
      <w:tr w:rsidR="00EB68BC" w:rsidRPr="00416D18"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16D18" w:rsidRDefault="00EB68BC" w:rsidP="00EB68BC">
            <w:pPr>
              <w:contextualSpacing/>
              <w:rPr>
                <w:rFonts w:asciiTheme="majorHAnsi" w:hAnsiTheme="majorHAnsi" w:cstheme="majorHAnsi"/>
              </w:rPr>
            </w:pPr>
            <w:r w:rsidRPr="00416D18">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EB68BC" w:rsidRPr="00416D18" w:rsidRDefault="00EB68BC" w:rsidP="00EB68BC">
            <w:pPr>
              <w:pStyle w:val="ListParagraph"/>
              <w:numPr>
                <w:ilvl w:val="0"/>
                <w:numId w:val="3"/>
              </w:numPr>
              <w:rPr>
                <w:rFonts w:asciiTheme="majorHAnsi" w:hAnsiTheme="majorHAnsi" w:cstheme="majorHAnsi"/>
              </w:rPr>
            </w:pPr>
            <w:r w:rsidRPr="00416D18">
              <w:rPr>
                <w:rFonts w:asciiTheme="majorHAnsi" w:hAnsiTheme="majorHAnsi" w:cstheme="majorHAnsi"/>
              </w:rPr>
              <w:t>Has a true and timely understanding of how Congress works</w:t>
            </w:r>
          </w:p>
          <w:p w:rsidR="00EB68BC" w:rsidRPr="00416D18" w:rsidRDefault="00EB68BC" w:rsidP="00EB68BC">
            <w:pPr>
              <w:pStyle w:val="ListParagraph"/>
              <w:numPr>
                <w:ilvl w:val="0"/>
                <w:numId w:val="3"/>
              </w:numPr>
              <w:rPr>
                <w:rFonts w:asciiTheme="majorHAnsi" w:hAnsiTheme="majorHAnsi" w:cstheme="majorHAnsi"/>
              </w:rPr>
            </w:pPr>
            <w:r w:rsidRPr="00416D18">
              <w:rPr>
                <w:rFonts w:asciiTheme="majorHAnsi" w:hAnsiTheme="majorHAnsi" w:cstheme="majorHAnsi"/>
                <w:bCs/>
              </w:rPr>
              <w:t>Possesses strong congressional relationships</w:t>
            </w:r>
          </w:p>
          <w:p w:rsidR="00EB68BC" w:rsidRPr="00416D18" w:rsidRDefault="00EB68BC" w:rsidP="00EB68BC">
            <w:pPr>
              <w:pStyle w:val="ListParagraph"/>
              <w:numPr>
                <w:ilvl w:val="0"/>
                <w:numId w:val="3"/>
              </w:numPr>
              <w:rPr>
                <w:rFonts w:asciiTheme="majorHAnsi" w:hAnsiTheme="majorHAnsi" w:cstheme="majorHAnsi"/>
              </w:rPr>
            </w:pPr>
            <w:r w:rsidRPr="00416D18">
              <w:rPr>
                <w:rFonts w:asciiTheme="majorHAnsi" w:hAnsiTheme="majorHAnsi" w:cstheme="majorHAnsi"/>
              </w:rPr>
              <w:t>Understands politics as well as policy</w:t>
            </w:r>
          </w:p>
          <w:p w:rsidR="00EB68BC" w:rsidRPr="00416D18" w:rsidRDefault="00EB68BC" w:rsidP="00EB68BC">
            <w:pPr>
              <w:pStyle w:val="ListParagraph"/>
              <w:numPr>
                <w:ilvl w:val="0"/>
                <w:numId w:val="3"/>
              </w:numPr>
              <w:rPr>
                <w:rFonts w:asciiTheme="majorHAnsi" w:hAnsiTheme="majorHAnsi" w:cstheme="majorHAnsi"/>
                <w:bCs/>
              </w:rPr>
            </w:pPr>
            <w:r w:rsidRPr="00416D18">
              <w:rPr>
                <w:rFonts w:asciiTheme="majorHAnsi" w:hAnsiTheme="majorHAnsi" w:cstheme="majorHAnsi"/>
                <w:bCs/>
              </w:rPr>
              <w:t>Understands the authorization process</w:t>
            </w:r>
          </w:p>
          <w:p w:rsidR="00EB68BC" w:rsidRPr="00416D18" w:rsidRDefault="00EB68BC" w:rsidP="00EB68BC">
            <w:pPr>
              <w:numPr>
                <w:ilvl w:val="0"/>
                <w:numId w:val="3"/>
              </w:numPr>
              <w:contextualSpacing/>
              <w:rPr>
                <w:rFonts w:asciiTheme="majorHAnsi" w:hAnsiTheme="majorHAnsi" w:cstheme="majorHAnsi"/>
              </w:rPr>
            </w:pPr>
            <w:r w:rsidRPr="00416D18">
              <w:rPr>
                <w:rFonts w:asciiTheme="majorHAnsi" w:hAnsiTheme="majorHAnsi" w:cstheme="majorHAnsi"/>
                <w:bCs/>
              </w:rPr>
              <w:t>Has a record of working with both Republicans and Democrats</w:t>
            </w:r>
          </w:p>
        </w:tc>
      </w:tr>
      <w:tr w:rsidR="00EB68BC" w:rsidRPr="00416D18"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416D18" w:rsidRDefault="00EB68BC" w:rsidP="00EB68BC">
            <w:pPr>
              <w:contextualSpacing/>
              <w:rPr>
                <w:rFonts w:asciiTheme="majorHAnsi" w:hAnsiTheme="majorHAnsi" w:cstheme="majorHAnsi"/>
              </w:rPr>
            </w:pPr>
            <w:r w:rsidRPr="00416D18">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EB68BC" w:rsidRPr="00416D18" w:rsidRDefault="00EB68BC" w:rsidP="00EB68BC">
            <w:pPr>
              <w:numPr>
                <w:ilvl w:val="0"/>
                <w:numId w:val="4"/>
              </w:numPr>
              <w:contextualSpacing/>
              <w:rPr>
                <w:rFonts w:asciiTheme="majorHAnsi" w:hAnsiTheme="majorHAnsi" w:cstheme="majorHAnsi"/>
              </w:rPr>
            </w:pPr>
            <w:r w:rsidRPr="00416D18">
              <w:rPr>
                <w:rFonts w:asciiTheme="majorHAnsi" w:hAnsiTheme="majorHAnsi" w:cstheme="majorHAnsi"/>
              </w:rPr>
              <w:t>Strong leadership skills</w:t>
            </w:r>
          </w:p>
          <w:p w:rsidR="00EB68BC" w:rsidRPr="00416D18" w:rsidRDefault="00EB68BC" w:rsidP="00EB68BC">
            <w:pPr>
              <w:numPr>
                <w:ilvl w:val="0"/>
                <w:numId w:val="4"/>
              </w:numPr>
              <w:contextualSpacing/>
              <w:rPr>
                <w:rFonts w:asciiTheme="majorHAnsi" w:hAnsiTheme="majorHAnsi" w:cstheme="majorHAnsi"/>
              </w:rPr>
            </w:pPr>
            <w:r w:rsidRPr="00416D18">
              <w:rPr>
                <w:rFonts w:asciiTheme="majorHAnsi" w:hAnsiTheme="majorHAnsi" w:cstheme="majorHAnsi"/>
              </w:rPr>
              <w:t>Strong communication skills</w:t>
            </w:r>
          </w:p>
          <w:p w:rsidR="00EB68BC" w:rsidRPr="00416D18" w:rsidRDefault="00EB68BC" w:rsidP="00EB68BC">
            <w:pPr>
              <w:pStyle w:val="ListParagraph"/>
              <w:numPr>
                <w:ilvl w:val="0"/>
                <w:numId w:val="4"/>
              </w:numPr>
              <w:rPr>
                <w:rFonts w:asciiTheme="majorHAnsi" w:hAnsiTheme="majorHAnsi" w:cstheme="majorHAnsi"/>
                <w:bCs/>
              </w:rPr>
            </w:pPr>
            <w:r w:rsidRPr="00416D18">
              <w:rPr>
                <w:rFonts w:asciiTheme="majorHAnsi" w:hAnsiTheme="majorHAnsi" w:cstheme="majorHAnsi"/>
              </w:rPr>
              <w:t>Ability to work as a team</w:t>
            </w:r>
          </w:p>
          <w:p w:rsidR="00EB68BC" w:rsidRPr="00416D18" w:rsidRDefault="00EB68BC" w:rsidP="00EB68BC">
            <w:pPr>
              <w:pStyle w:val="ListParagraph"/>
              <w:numPr>
                <w:ilvl w:val="0"/>
                <w:numId w:val="4"/>
              </w:numPr>
              <w:rPr>
                <w:rFonts w:asciiTheme="majorHAnsi" w:hAnsiTheme="majorHAnsi" w:cstheme="majorHAnsi"/>
                <w:bCs/>
              </w:rPr>
            </w:pPr>
            <w:r w:rsidRPr="00416D18">
              <w:rPr>
                <w:rFonts w:asciiTheme="majorHAnsi" w:hAnsiTheme="majorHAnsi" w:cstheme="majorHAnsi"/>
              </w:rPr>
              <w:t>Ability to work under high pressure</w:t>
            </w:r>
          </w:p>
          <w:p w:rsidR="00EB68BC" w:rsidRPr="00416D18" w:rsidRDefault="00EB68BC" w:rsidP="00EB68BC">
            <w:pPr>
              <w:pStyle w:val="ListParagraph"/>
              <w:numPr>
                <w:ilvl w:val="0"/>
                <w:numId w:val="4"/>
              </w:numPr>
              <w:rPr>
                <w:rFonts w:asciiTheme="majorHAnsi" w:hAnsiTheme="majorHAnsi" w:cstheme="majorHAnsi"/>
                <w:bCs/>
              </w:rPr>
            </w:pPr>
            <w:r w:rsidRPr="00416D18">
              <w:rPr>
                <w:rFonts w:asciiTheme="majorHAnsi" w:hAnsiTheme="majorHAnsi" w:cstheme="majorHAnsi"/>
                <w:bCs/>
              </w:rPr>
              <w:t>Ability to work across party lines</w:t>
            </w:r>
          </w:p>
        </w:tc>
      </w:tr>
      <w:tr w:rsidR="00EB68BC" w:rsidRPr="00416D18"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416D18" w:rsidRDefault="00EB68BC" w:rsidP="00EB68BC">
            <w:pPr>
              <w:contextualSpacing/>
              <w:jc w:val="center"/>
              <w:rPr>
                <w:rFonts w:asciiTheme="majorHAnsi" w:hAnsiTheme="majorHAnsi" w:cstheme="majorHAnsi"/>
                <w:b/>
              </w:rPr>
            </w:pPr>
            <w:r w:rsidRPr="00416D18">
              <w:rPr>
                <w:rFonts w:asciiTheme="majorHAnsi" w:hAnsiTheme="majorHAnsi" w:cstheme="majorHAnsi"/>
                <w:b/>
              </w:rPr>
              <w:t xml:space="preserve">PAST APPOINTEES </w:t>
            </w:r>
          </w:p>
        </w:tc>
      </w:tr>
      <w:tr w:rsidR="00EB68BC" w:rsidRPr="00416D18"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416D18" w:rsidRDefault="00EB68BC" w:rsidP="00EB68BC">
            <w:pPr>
              <w:contextualSpacing/>
              <w:rPr>
                <w:rFonts w:asciiTheme="majorHAnsi" w:hAnsiTheme="majorHAnsi" w:cstheme="majorHAnsi"/>
              </w:rPr>
            </w:pPr>
            <w:r w:rsidRPr="00416D18">
              <w:rPr>
                <w:rFonts w:asciiTheme="majorHAnsi" w:hAnsiTheme="majorHAnsi" w:cstheme="majorHAnsi"/>
              </w:rPr>
              <w:t>Lloyd Horwich, 2015 – Present: Deputy Assistant Secretary for Legislative and Congressional Affairs, Department of Education; Education Counsel, U.S. House of Representatives Committee on Education and Workforce; Director of Federal Relations for University of Pennsylvania; Education Counsel, U.S. Senate Subcommittee on Children and Families; Policy Counsel, U.S. Senator Tom Harkin</w:t>
            </w:r>
          </w:p>
        </w:tc>
      </w:tr>
      <w:tr w:rsidR="00EB68BC" w:rsidRPr="00416D18"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416D18" w:rsidRDefault="00EB68BC" w:rsidP="00EB68BC">
            <w:pPr>
              <w:contextualSpacing/>
              <w:rPr>
                <w:rFonts w:asciiTheme="majorHAnsi" w:hAnsiTheme="majorHAnsi" w:cstheme="majorHAnsi"/>
              </w:rPr>
            </w:pPr>
            <w:r w:rsidRPr="00416D18">
              <w:rPr>
                <w:rFonts w:asciiTheme="majorHAnsi" w:hAnsiTheme="majorHAnsi" w:cstheme="majorHAnsi"/>
              </w:rPr>
              <w:t>Gabriella Gomez, 2009 – 2015: Senior Education Policy Advisor, U.S. House of Representatives Committee on Education and Workforce; Assistant Director of Legislation for American Federation of Teachers; Legislative Assistant, U.S. Representative Ciro Rodriguez</w:t>
            </w:r>
          </w:p>
        </w:tc>
      </w:tr>
      <w:tr w:rsidR="00EB68BC" w:rsidRPr="00416D18"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416D18" w:rsidRDefault="00EB68BC" w:rsidP="00EB68BC">
            <w:pPr>
              <w:contextualSpacing/>
              <w:rPr>
                <w:rFonts w:asciiTheme="majorHAnsi" w:hAnsiTheme="majorHAnsi" w:cstheme="majorHAnsi"/>
              </w:rPr>
            </w:pPr>
            <w:r w:rsidRPr="00416D18">
              <w:rPr>
                <w:rFonts w:asciiTheme="majorHAnsi" w:hAnsiTheme="majorHAnsi" w:cstheme="majorHAnsi"/>
              </w:rPr>
              <w:t>Holly Kuzmich, 2008 – 2009: Deputy Chief of Staff, Department of Education; Deputy Assistant Secretary for Policy, Department of Education; Associate Director for Domestic Policy, The White House; Professional Staff Member, U.S. Senator Tim Hutchinson</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160" w:name="_Toc465779724"/>
      <w:r w:rsidRPr="0017272D">
        <w:t>POSITION DESCRIPTION</w:t>
      </w:r>
      <w:bookmarkEnd w:id="160"/>
    </w:p>
    <w:p w:rsidR="00EB68BC" w:rsidRPr="00661AE5" w:rsidRDefault="00EB68BC" w:rsidP="00EB68BC">
      <w:pPr>
        <w:pStyle w:val="Heading1"/>
        <w:spacing w:before="120"/>
      </w:pPr>
      <w:bookmarkStart w:id="161" w:name="_Chief_FInancial_Officer,_1"/>
      <w:bookmarkStart w:id="162" w:name="_Toc465846371"/>
      <w:bookmarkEnd w:id="161"/>
      <w:r>
        <w:t>Chief FInancial Officer, Department of education</w:t>
      </w:r>
      <w:bookmarkEnd w:id="162"/>
      <w:r>
        <w:t xml:space="preserve"> </w:t>
      </w:r>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7"/>
        <w:gridCol w:w="6629"/>
      </w:tblGrid>
      <w:tr w:rsidR="00EB68BC" w:rsidRPr="00872FA4"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872FA4" w:rsidRDefault="00EB68BC" w:rsidP="00EB68BC">
            <w:pPr>
              <w:contextualSpacing/>
              <w:jc w:val="center"/>
              <w:rPr>
                <w:rFonts w:asciiTheme="majorHAnsi" w:hAnsiTheme="majorHAnsi" w:cstheme="majorHAnsi"/>
                <w:b/>
              </w:rPr>
            </w:pPr>
            <w:r w:rsidRPr="00872FA4">
              <w:rPr>
                <w:rFonts w:asciiTheme="majorHAnsi" w:hAnsiTheme="majorHAnsi" w:cstheme="majorHAnsi"/>
                <w:b/>
              </w:rPr>
              <w:t>OVERVIEW</w:t>
            </w:r>
          </w:p>
        </w:tc>
      </w:tr>
      <w:tr w:rsidR="00EB68BC" w:rsidRPr="00872FA4"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72FA4" w:rsidRDefault="00EB68BC" w:rsidP="00EB68BC">
            <w:pPr>
              <w:contextualSpacing/>
              <w:rPr>
                <w:rFonts w:asciiTheme="majorHAnsi" w:hAnsiTheme="majorHAnsi" w:cstheme="majorHAnsi"/>
              </w:rPr>
            </w:pPr>
            <w:r w:rsidRPr="00872FA4">
              <w:rPr>
                <w:rFonts w:asciiTheme="majorHAnsi" w:hAnsiTheme="majorHAnsi" w:cstheme="majorHAnsi"/>
              </w:rPr>
              <w:t>Senate Committee</w:t>
            </w:r>
          </w:p>
        </w:tc>
        <w:tc>
          <w:tcPr>
            <w:tcW w:w="6793" w:type="dxa"/>
            <w:tcBorders>
              <w:top w:val="single" w:sz="2" w:space="0" w:color="auto"/>
              <w:left w:val="single" w:sz="2" w:space="0" w:color="auto"/>
              <w:bottom w:val="single" w:sz="2" w:space="0" w:color="auto"/>
              <w:right w:val="single" w:sz="2" w:space="0" w:color="auto"/>
            </w:tcBorders>
          </w:tcPr>
          <w:p w:rsidR="00EB68BC" w:rsidRPr="00872FA4" w:rsidRDefault="00EB68BC" w:rsidP="00EB68BC">
            <w:pPr>
              <w:contextualSpacing/>
              <w:rPr>
                <w:rFonts w:asciiTheme="majorHAnsi" w:hAnsiTheme="majorHAnsi" w:cstheme="majorHAnsi"/>
                <w:bCs/>
              </w:rPr>
            </w:pPr>
            <w:r w:rsidRPr="00872FA4">
              <w:rPr>
                <w:rFonts w:asciiTheme="majorHAnsi" w:hAnsiTheme="majorHAnsi" w:cstheme="majorHAnsi"/>
                <w:bCs/>
              </w:rPr>
              <w:t>Health, Education, Labor</w:t>
            </w:r>
            <w:r>
              <w:rPr>
                <w:rFonts w:asciiTheme="majorHAnsi" w:hAnsiTheme="majorHAnsi" w:cstheme="majorHAnsi"/>
                <w:bCs/>
              </w:rPr>
              <w:t xml:space="preserve"> and</w:t>
            </w:r>
            <w:r w:rsidRPr="00872FA4">
              <w:rPr>
                <w:rFonts w:asciiTheme="majorHAnsi" w:hAnsiTheme="majorHAnsi" w:cstheme="majorHAnsi"/>
                <w:bCs/>
              </w:rPr>
              <w:t xml:space="preserve"> Pensions</w:t>
            </w:r>
          </w:p>
        </w:tc>
      </w:tr>
      <w:tr w:rsidR="00EB68BC" w:rsidRPr="00872FA4"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72FA4" w:rsidRDefault="00EB68BC" w:rsidP="00EB68BC">
            <w:pPr>
              <w:contextualSpacing/>
              <w:rPr>
                <w:rFonts w:asciiTheme="majorHAnsi" w:hAnsiTheme="majorHAnsi" w:cstheme="majorHAnsi"/>
              </w:rPr>
            </w:pPr>
            <w:r w:rsidRPr="00872FA4">
              <w:rPr>
                <w:rFonts w:asciiTheme="majorHAnsi" w:hAnsiTheme="majorHAnsi" w:cstheme="majorHAnsi"/>
              </w:rPr>
              <w:t>Agency Mission</w:t>
            </w:r>
          </w:p>
        </w:tc>
        <w:tc>
          <w:tcPr>
            <w:tcW w:w="6793" w:type="dxa"/>
            <w:tcBorders>
              <w:top w:val="single" w:sz="2" w:space="0" w:color="auto"/>
              <w:left w:val="single" w:sz="2" w:space="0" w:color="auto"/>
              <w:bottom w:val="single" w:sz="2" w:space="0" w:color="auto"/>
              <w:right w:val="single" w:sz="2" w:space="0" w:color="auto"/>
            </w:tcBorders>
          </w:tcPr>
          <w:p w:rsidR="00EB68BC" w:rsidRPr="00872FA4" w:rsidRDefault="00EB68BC" w:rsidP="00EB68BC">
            <w:pPr>
              <w:contextualSpacing/>
              <w:rPr>
                <w:rFonts w:asciiTheme="majorHAnsi" w:hAnsiTheme="majorHAnsi" w:cstheme="majorHAnsi"/>
              </w:rPr>
            </w:pPr>
            <w:r w:rsidRPr="00872FA4">
              <w:rPr>
                <w:rFonts w:asciiTheme="majorHAnsi" w:hAnsiTheme="majorHAnsi" w:cstheme="majorHAnsi"/>
                <w:bCs/>
              </w:rPr>
              <w:t>To promote student achievement and preparation for global competitiveness by fostering educational excellence and ensuring equal access.</w:t>
            </w:r>
          </w:p>
        </w:tc>
      </w:tr>
      <w:tr w:rsidR="00EB68BC" w:rsidRPr="00872FA4"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72FA4" w:rsidRDefault="00EB68BC" w:rsidP="00EB68BC">
            <w:pPr>
              <w:contextualSpacing/>
              <w:rPr>
                <w:rFonts w:asciiTheme="majorHAnsi" w:hAnsiTheme="majorHAnsi" w:cstheme="majorHAnsi"/>
              </w:rPr>
            </w:pPr>
            <w:r w:rsidRPr="00872FA4">
              <w:rPr>
                <w:rFonts w:asciiTheme="majorHAnsi" w:hAnsiTheme="majorHAnsi" w:cstheme="majorHAnsi"/>
              </w:rPr>
              <w:t>Position Overview</w:t>
            </w:r>
          </w:p>
        </w:tc>
        <w:tc>
          <w:tcPr>
            <w:tcW w:w="6793" w:type="dxa"/>
            <w:tcBorders>
              <w:top w:val="single" w:sz="2" w:space="0" w:color="auto"/>
              <w:left w:val="single" w:sz="2" w:space="0" w:color="auto"/>
              <w:bottom w:val="single" w:sz="2" w:space="0" w:color="auto"/>
              <w:right w:val="single" w:sz="2" w:space="0" w:color="auto"/>
            </w:tcBorders>
          </w:tcPr>
          <w:p w:rsidR="00EB68BC" w:rsidRPr="00872FA4" w:rsidRDefault="00EB68BC" w:rsidP="00EB68BC">
            <w:pPr>
              <w:contextualSpacing/>
              <w:rPr>
                <w:rFonts w:asciiTheme="majorHAnsi" w:hAnsiTheme="majorHAnsi" w:cstheme="majorHAnsi"/>
              </w:rPr>
            </w:pPr>
            <w:r w:rsidRPr="00872FA4">
              <w:rPr>
                <w:rFonts w:asciiTheme="majorHAnsi" w:hAnsiTheme="majorHAnsi" w:cstheme="majorHAnsi"/>
                <w:bCs/>
              </w:rPr>
              <w:t xml:space="preserve">The </w:t>
            </w:r>
            <w:r>
              <w:rPr>
                <w:rFonts w:asciiTheme="majorHAnsi" w:hAnsiTheme="majorHAnsi" w:cstheme="majorHAnsi"/>
                <w:bCs/>
              </w:rPr>
              <w:t>chief financial officer</w:t>
            </w:r>
            <w:r w:rsidRPr="00872FA4">
              <w:rPr>
                <w:rFonts w:asciiTheme="majorHAnsi" w:hAnsiTheme="majorHAnsi" w:cstheme="majorHAnsi"/>
                <w:bCs/>
              </w:rPr>
              <w:t xml:space="preserve"> provides overall financial manag</w:t>
            </w:r>
            <w:r>
              <w:rPr>
                <w:rFonts w:asciiTheme="majorHAnsi" w:hAnsiTheme="majorHAnsi" w:cstheme="majorHAnsi"/>
                <w:bCs/>
              </w:rPr>
              <w:t>ement responsibilities for all d</w:t>
            </w:r>
            <w:r w:rsidRPr="00872FA4">
              <w:rPr>
                <w:rFonts w:asciiTheme="majorHAnsi" w:hAnsiTheme="majorHAnsi" w:cstheme="majorHAnsi"/>
                <w:bCs/>
              </w:rPr>
              <w:t>epartment programs, including the budget office. He or she provides advice and other assistance to the head of the executive agency and other senior management personnel of the executive agency to ensure that information technology is acquired and information resources are managed for the executive agency in a manner that implements the policies and procedures of this division. CFOs also play a crucial government-wide role.</w:t>
            </w:r>
          </w:p>
        </w:tc>
      </w:tr>
      <w:tr w:rsidR="00EB68BC" w:rsidRPr="00872FA4"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72FA4" w:rsidRDefault="00EB68BC" w:rsidP="00EB68BC">
            <w:pPr>
              <w:contextualSpacing/>
              <w:rPr>
                <w:rFonts w:asciiTheme="majorHAnsi" w:hAnsiTheme="majorHAnsi" w:cstheme="majorHAnsi"/>
                <w:i/>
              </w:rPr>
            </w:pPr>
            <w:r w:rsidRPr="00872FA4">
              <w:rPr>
                <w:rFonts w:asciiTheme="majorHAnsi" w:hAnsiTheme="majorHAnsi" w:cstheme="majorHAnsi"/>
              </w:rPr>
              <w:t>Compensation</w:t>
            </w:r>
          </w:p>
        </w:tc>
        <w:tc>
          <w:tcPr>
            <w:tcW w:w="6793" w:type="dxa"/>
            <w:tcBorders>
              <w:top w:val="single" w:sz="2" w:space="0" w:color="auto"/>
              <w:left w:val="single" w:sz="2" w:space="0" w:color="auto"/>
              <w:bottom w:val="single" w:sz="2" w:space="0" w:color="auto"/>
              <w:right w:val="single" w:sz="2" w:space="0" w:color="auto"/>
            </w:tcBorders>
          </w:tcPr>
          <w:p w:rsidR="00EB68BC" w:rsidRPr="00872FA4" w:rsidRDefault="00EB68BC" w:rsidP="00EB68BC">
            <w:pPr>
              <w:contextualSpacing/>
              <w:rPr>
                <w:rFonts w:asciiTheme="majorHAnsi" w:hAnsiTheme="majorHAnsi" w:cstheme="majorHAnsi"/>
                <w:bCs/>
              </w:rPr>
            </w:pPr>
            <w:r w:rsidRPr="00872FA4">
              <w:rPr>
                <w:rFonts w:asciiTheme="majorHAnsi" w:hAnsiTheme="majorHAnsi" w:cstheme="majorHAnsi"/>
                <w:bCs/>
              </w:rPr>
              <w:t>Level IV $160,300 (</w:t>
            </w:r>
            <w:r w:rsidRPr="00872FA4">
              <w:rPr>
                <w:rFonts w:asciiTheme="majorHAnsi" w:hAnsiTheme="majorHAnsi" w:cstheme="majorHAnsi"/>
              </w:rPr>
              <w:t>5 U.S.C. § 5315)</w:t>
            </w:r>
          </w:p>
        </w:tc>
      </w:tr>
      <w:tr w:rsidR="00EB68BC" w:rsidRPr="00872FA4"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72FA4" w:rsidRDefault="00EB68BC" w:rsidP="00EB68BC">
            <w:pPr>
              <w:contextualSpacing/>
              <w:rPr>
                <w:rFonts w:asciiTheme="majorHAnsi" w:hAnsiTheme="majorHAnsi" w:cstheme="majorHAnsi"/>
              </w:rPr>
            </w:pPr>
            <w:r w:rsidRPr="00872FA4">
              <w:rPr>
                <w:rFonts w:asciiTheme="majorHAnsi" w:hAnsiTheme="majorHAnsi" w:cstheme="majorHAnsi"/>
              </w:rPr>
              <w:t>Position Reports to</w:t>
            </w:r>
          </w:p>
        </w:tc>
        <w:tc>
          <w:tcPr>
            <w:tcW w:w="6793" w:type="dxa"/>
            <w:tcBorders>
              <w:top w:val="single" w:sz="2" w:space="0" w:color="auto"/>
              <w:left w:val="single" w:sz="2" w:space="0" w:color="auto"/>
              <w:bottom w:val="single" w:sz="2" w:space="0" w:color="auto"/>
              <w:right w:val="single" w:sz="2" w:space="0" w:color="auto"/>
            </w:tcBorders>
          </w:tcPr>
          <w:p w:rsidR="00EB68BC" w:rsidRPr="00872FA4" w:rsidRDefault="00EB68BC" w:rsidP="00EB68BC">
            <w:pPr>
              <w:contextualSpacing/>
              <w:rPr>
                <w:rFonts w:asciiTheme="majorHAnsi" w:hAnsiTheme="majorHAnsi" w:cstheme="majorHAnsi"/>
              </w:rPr>
            </w:pPr>
            <w:r w:rsidRPr="00872FA4">
              <w:rPr>
                <w:rFonts w:asciiTheme="majorHAnsi" w:hAnsiTheme="majorHAnsi" w:cstheme="majorHAnsi"/>
              </w:rPr>
              <w:t xml:space="preserve">Secretary of Education </w:t>
            </w:r>
          </w:p>
        </w:tc>
      </w:tr>
      <w:tr w:rsidR="00EB68BC" w:rsidRPr="00872FA4"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872FA4" w:rsidRDefault="00EB68BC" w:rsidP="00EB68BC">
            <w:pPr>
              <w:contextualSpacing/>
              <w:jc w:val="center"/>
              <w:rPr>
                <w:rFonts w:asciiTheme="majorHAnsi" w:hAnsiTheme="majorHAnsi" w:cstheme="majorHAnsi"/>
                <w:b/>
              </w:rPr>
            </w:pPr>
            <w:r w:rsidRPr="00872FA4">
              <w:rPr>
                <w:rFonts w:asciiTheme="majorHAnsi" w:hAnsiTheme="majorHAnsi" w:cstheme="majorHAnsi"/>
                <w:b/>
              </w:rPr>
              <w:t>RESPONSIBILITIES</w:t>
            </w:r>
          </w:p>
        </w:tc>
      </w:tr>
      <w:tr w:rsidR="00EB68BC" w:rsidRPr="00872FA4"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72FA4" w:rsidRDefault="00EB68BC" w:rsidP="00EB68BC">
            <w:pPr>
              <w:contextualSpacing/>
              <w:rPr>
                <w:rFonts w:asciiTheme="majorHAnsi" w:hAnsiTheme="majorHAnsi" w:cstheme="majorHAnsi"/>
              </w:rPr>
            </w:pPr>
            <w:r w:rsidRPr="00872FA4">
              <w:rPr>
                <w:rFonts w:asciiTheme="majorHAnsi" w:hAnsiTheme="majorHAnsi" w:cstheme="majorHAnsi"/>
              </w:rPr>
              <w:t>Management Scope</w:t>
            </w:r>
          </w:p>
        </w:tc>
        <w:tc>
          <w:tcPr>
            <w:tcW w:w="6793" w:type="dxa"/>
            <w:tcBorders>
              <w:top w:val="single" w:sz="2" w:space="0" w:color="auto"/>
              <w:left w:val="single" w:sz="2" w:space="0" w:color="auto"/>
              <w:bottom w:val="single" w:sz="2" w:space="0" w:color="auto"/>
              <w:right w:val="single" w:sz="2" w:space="0" w:color="auto"/>
            </w:tcBorders>
          </w:tcPr>
          <w:p w:rsidR="00EB68BC" w:rsidRPr="0022625B" w:rsidRDefault="00EB68BC" w:rsidP="00EB68BC">
            <w:pPr>
              <w:ind w:left="72"/>
              <w:contextualSpacing/>
              <w:rPr>
                <w:rFonts w:asciiTheme="majorHAnsi" w:hAnsiTheme="majorHAnsi" w:cstheme="majorHAnsi"/>
              </w:rPr>
            </w:pPr>
            <w:r w:rsidRPr="0022625B">
              <w:rPr>
                <w:rFonts w:asciiTheme="majorHAnsi" w:hAnsiTheme="majorHAnsi" w:cstheme="majorHAnsi"/>
              </w:rPr>
              <w:t xml:space="preserve">In </w:t>
            </w:r>
            <w:r>
              <w:rPr>
                <w:rFonts w:asciiTheme="majorHAnsi" w:hAnsiTheme="majorHAnsi" w:cstheme="majorHAnsi"/>
              </w:rPr>
              <w:t xml:space="preserve">fiscal </w:t>
            </w:r>
            <w:r w:rsidRPr="0022625B">
              <w:rPr>
                <w:rFonts w:asciiTheme="majorHAnsi" w:hAnsiTheme="majorHAnsi" w:cstheme="majorHAnsi"/>
              </w:rPr>
              <w:t xml:space="preserve">2015, the Department of Education had $90,029 million in outlays and 3,862 total employment. The </w:t>
            </w:r>
            <w:r>
              <w:rPr>
                <w:rFonts w:asciiTheme="majorHAnsi" w:hAnsiTheme="majorHAnsi" w:cstheme="majorHAnsi"/>
              </w:rPr>
              <w:t>chief financial officer</w:t>
            </w:r>
            <w:r w:rsidRPr="0022625B">
              <w:rPr>
                <w:rFonts w:asciiTheme="majorHAnsi" w:hAnsiTheme="majorHAnsi" w:cstheme="majorHAnsi"/>
              </w:rPr>
              <w:t xml:space="preserve"> oversees the Office of the Chief Financial Officer (OCFO)</w:t>
            </w:r>
            <w:r>
              <w:rPr>
                <w:rFonts w:asciiTheme="majorHAnsi" w:hAnsiTheme="majorHAnsi" w:cstheme="majorHAnsi"/>
              </w:rPr>
              <w:t xml:space="preserve"> and</w:t>
            </w:r>
            <w:r w:rsidRPr="0022625B">
              <w:rPr>
                <w:rFonts w:asciiTheme="majorHAnsi" w:hAnsiTheme="majorHAnsi" w:cstheme="majorHAnsi"/>
              </w:rPr>
              <w:t xml:space="preserve"> the </w:t>
            </w:r>
            <w:r>
              <w:rPr>
                <w:rFonts w:asciiTheme="majorHAnsi" w:hAnsiTheme="majorHAnsi" w:cstheme="majorHAnsi"/>
              </w:rPr>
              <w:t xml:space="preserve">following </w:t>
            </w:r>
            <w:r w:rsidRPr="0022625B">
              <w:rPr>
                <w:rFonts w:asciiTheme="majorHAnsi" w:hAnsiTheme="majorHAnsi" w:cstheme="majorHAnsi"/>
              </w:rPr>
              <w:t>divisions within the organization: Financial Improvement and Post-Audit Operations, Contracts and Acquisitions Management</w:t>
            </w:r>
            <w:r>
              <w:rPr>
                <w:rFonts w:asciiTheme="majorHAnsi" w:hAnsiTheme="majorHAnsi" w:cstheme="majorHAnsi"/>
              </w:rPr>
              <w:t xml:space="preserve"> and</w:t>
            </w:r>
            <w:r w:rsidRPr="0022625B">
              <w:rPr>
                <w:rFonts w:asciiTheme="majorHAnsi" w:hAnsiTheme="majorHAnsi" w:cstheme="majorHAnsi"/>
              </w:rPr>
              <w:t xml:space="preserve"> Financial Management Operations. In 2015, the </w:t>
            </w:r>
            <w:r>
              <w:rPr>
                <w:rFonts w:asciiTheme="majorHAnsi" w:hAnsiTheme="majorHAnsi" w:cstheme="majorHAnsi"/>
              </w:rPr>
              <w:t>chief financial overview</w:t>
            </w:r>
            <w:r w:rsidRPr="0022625B">
              <w:rPr>
                <w:rFonts w:asciiTheme="majorHAnsi" w:hAnsiTheme="majorHAnsi" w:cstheme="majorHAnsi"/>
              </w:rPr>
              <w:t xml:space="preserve"> specifically oversaw 182 FTE.</w:t>
            </w:r>
          </w:p>
        </w:tc>
      </w:tr>
      <w:tr w:rsidR="00EB68BC" w:rsidRPr="00872FA4"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72FA4" w:rsidRDefault="00EB68BC" w:rsidP="00EB68BC">
            <w:pPr>
              <w:contextualSpacing/>
              <w:rPr>
                <w:rFonts w:asciiTheme="majorHAnsi" w:hAnsiTheme="majorHAnsi" w:cstheme="majorHAnsi"/>
              </w:rPr>
            </w:pPr>
            <w:r w:rsidRPr="00872FA4">
              <w:rPr>
                <w:rFonts w:asciiTheme="majorHAnsi" w:hAnsiTheme="majorHAnsi" w:cstheme="majorHAnsi"/>
              </w:rPr>
              <w:t>Primary Responsibilities</w:t>
            </w:r>
          </w:p>
        </w:tc>
        <w:tc>
          <w:tcPr>
            <w:tcW w:w="6793" w:type="dxa"/>
            <w:tcBorders>
              <w:top w:val="single" w:sz="2" w:space="0" w:color="auto"/>
              <w:left w:val="single" w:sz="2" w:space="0" w:color="auto"/>
              <w:bottom w:val="single" w:sz="2" w:space="0" w:color="auto"/>
              <w:right w:val="single" w:sz="2" w:space="0" w:color="auto"/>
            </w:tcBorders>
          </w:tcPr>
          <w:p w:rsidR="00EB68BC" w:rsidRPr="0022625B" w:rsidRDefault="00EB68BC" w:rsidP="00EB68BC">
            <w:pPr>
              <w:numPr>
                <w:ilvl w:val="0"/>
                <w:numId w:val="1"/>
              </w:numPr>
              <w:contextualSpacing/>
              <w:rPr>
                <w:rFonts w:asciiTheme="majorHAnsi" w:hAnsiTheme="majorHAnsi" w:cstheme="majorHAnsi"/>
              </w:rPr>
            </w:pPr>
            <w:r w:rsidRPr="0022625B">
              <w:rPr>
                <w:rFonts w:asciiTheme="majorHAnsi" w:hAnsiTheme="majorHAnsi" w:cstheme="majorHAnsi"/>
              </w:rPr>
              <w:t>Develops and maintains integrated accounting and financial management systems.</w:t>
            </w:r>
          </w:p>
          <w:p w:rsidR="00EB68BC" w:rsidRPr="0022625B" w:rsidRDefault="00EB68BC" w:rsidP="00EB68BC">
            <w:pPr>
              <w:numPr>
                <w:ilvl w:val="0"/>
                <w:numId w:val="1"/>
              </w:numPr>
              <w:contextualSpacing/>
              <w:rPr>
                <w:rFonts w:asciiTheme="majorHAnsi" w:hAnsiTheme="majorHAnsi" w:cstheme="majorHAnsi"/>
              </w:rPr>
            </w:pPr>
            <w:r w:rsidRPr="0022625B">
              <w:rPr>
                <w:rFonts w:asciiTheme="majorHAnsi" w:hAnsiTheme="majorHAnsi" w:cstheme="majorHAnsi"/>
              </w:rPr>
              <w:t>Oversees the recruitment, selection and training of personnel to carry out agency financial management functions, as well as manages, trains and provides policy guidance and oversight of these personnel and their activities.</w:t>
            </w:r>
          </w:p>
          <w:p w:rsidR="00EB68BC" w:rsidRPr="0022625B" w:rsidRDefault="00EB68BC" w:rsidP="00EB68BC">
            <w:pPr>
              <w:numPr>
                <w:ilvl w:val="0"/>
                <w:numId w:val="1"/>
              </w:numPr>
              <w:contextualSpacing/>
              <w:rPr>
                <w:rFonts w:asciiTheme="majorHAnsi" w:hAnsiTheme="majorHAnsi" w:cstheme="majorHAnsi"/>
              </w:rPr>
            </w:pPr>
            <w:r w:rsidRPr="0022625B">
              <w:rPr>
                <w:rFonts w:asciiTheme="majorHAnsi" w:hAnsiTheme="majorHAnsi" w:cstheme="majorHAnsi"/>
              </w:rPr>
              <w:t>Implements agency asset management systems, including systems for cash management, credit management, debt collection</w:t>
            </w:r>
            <w:r>
              <w:rPr>
                <w:rFonts w:asciiTheme="majorHAnsi" w:hAnsiTheme="majorHAnsi" w:cstheme="majorHAnsi"/>
              </w:rPr>
              <w:t xml:space="preserve"> and</w:t>
            </w:r>
            <w:r w:rsidRPr="0022625B">
              <w:rPr>
                <w:rFonts w:asciiTheme="majorHAnsi" w:hAnsiTheme="majorHAnsi" w:cstheme="majorHAnsi"/>
              </w:rPr>
              <w:t xml:space="preserve"> property and inventory management and control.</w:t>
            </w:r>
          </w:p>
          <w:p w:rsidR="00EB68BC" w:rsidRPr="0022625B" w:rsidRDefault="00EB68BC" w:rsidP="00EB68BC">
            <w:pPr>
              <w:numPr>
                <w:ilvl w:val="0"/>
                <w:numId w:val="1"/>
              </w:numPr>
              <w:contextualSpacing/>
              <w:rPr>
                <w:rFonts w:asciiTheme="majorHAnsi" w:hAnsiTheme="majorHAnsi" w:cstheme="majorHAnsi"/>
              </w:rPr>
            </w:pPr>
            <w:r w:rsidRPr="0022625B">
              <w:rPr>
                <w:rFonts w:asciiTheme="majorHAnsi" w:hAnsiTheme="majorHAnsi" w:cstheme="majorHAnsi"/>
              </w:rPr>
              <w:t>Manages the financial execution of the agency budget and actual expenditures.</w:t>
            </w:r>
          </w:p>
          <w:p w:rsidR="00EB68BC" w:rsidRPr="0022625B" w:rsidRDefault="00EB68BC" w:rsidP="00EB68BC">
            <w:pPr>
              <w:numPr>
                <w:ilvl w:val="0"/>
                <w:numId w:val="1"/>
              </w:numPr>
              <w:contextualSpacing/>
              <w:rPr>
                <w:rFonts w:asciiTheme="majorHAnsi" w:hAnsiTheme="majorHAnsi" w:cstheme="majorHAnsi"/>
              </w:rPr>
            </w:pPr>
            <w:r w:rsidRPr="0022625B">
              <w:rPr>
                <w:rFonts w:asciiTheme="majorHAnsi" w:hAnsiTheme="majorHAnsi" w:cstheme="majorHAnsi"/>
              </w:rPr>
              <w:t>Provides financial and performance reports to staff, overseers and stakeholders.</w:t>
            </w:r>
          </w:p>
          <w:p w:rsidR="00EB68BC" w:rsidRPr="0022625B" w:rsidRDefault="00EB68BC" w:rsidP="00EB68BC">
            <w:pPr>
              <w:numPr>
                <w:ilvl w:val="0"/>
                <w:numId w:val="1"/>
              </w:numPr>
              <w:contextualSpacing/>
              <w:rPr>
                <w:rFonts w:asciiTheme="majorHAnsi" w:hAnsiTheme="majorHAnsi" w:cstheme="majorHAnsi"/>
              </w:rPr>
            </w:pPr>
            <w:r w:rsidRPr="0022625B">
              <w:rPr>
                <w:rFonts w:asciiTheme="majorHAnsi" w:hAnsiTheme="majorHAnsi" w:cstheme="majorHAnsi"/>
              </w:rPr>
              <w:t>Ties the budget and performance to outcomes.</w:t>
            </w:r>
          </w:p>
          <w:p w:rsidR="00EB68BC" w:rsidRPr="0022625B" w:rsidRDefault="00EB68BC" w:rsidP="00EB68BC">
            <w:pPr>
              <w:numPr>
                <w:ilvl w:val="0"/>
                <w:numId w:val="1"/>
              </w:numPr>
              <w:contextualSpacing/>
              <w:rPr>
                <w:rFonts w:asciiTheme="majorHAnsi" w:hAnsiTheme="majorHAnsi" w:cstheme="majorHAnsi"/>
              </w:rPr>
            </w:pPr>
            <w:r w:rsidRPr="0022625B">
              <w:rPr>
                <w:rFonts w:asciiTheme="majorHAnsi" w:hAnsiTheme="majorHAnsi" w:cstheme="majorHAnsi"/>
              </w:rPr>
              <w:t>Takes the lead role in enterprise risk management.</w:t>
            </w:r>
          </w:p>
          <w:p w:rsidR="00EB68BC" w:rsidRPr="0022625B" w:rsidRDefault="00EB68BC" w:rsidP="00EB68BC">
            <w:pPr>
              <w:numPr>
                <w:ilvl w:val="0"/>
                <w:numId w:val="1"/>
              </w:numPr>
              <w:contextualSpacing/>
              <w:rPr>
                <w:rFonts w:asciiTheme="majorHAnsi" w:hAnsiTheme="majorHAnsi" w:cstheme="majorHAnsi"/>
              </w:rPr>
            </w:pPr>
            <w:r w:rsidRPr="0022625B">
              <w:rPr>
                <w:rFonts w:asciiTheme="majorHAnsi" w:hAnsiTheme="majorHAnsi" w:cstheme="majorHAnsi"/>
              </w:rPr>
              <w:t>Serves a</w:t>
            </w:r>
            <w:r>
              <w:rPr>
                <w:rFonts w:asciiTheme="majorHAnsi" w:hAnsiTheme="majorHAnsi" w:cstheme="majorHAnsi"/>
              </w:rPr>
              <w:t>s the principal advisor to the secretary and senior o</w:t>
            </w:r>
            <w:r w:rsidRPr="0022625B">
              <w:rPr>
                <w:rFonts w:asciiTheme="majorHAnsi" w:hAnsiTheme="majorHAnsi" w:cstheme="majorHAnsi"/>
              </w:rPr>
              <w:t>fficials on all matters related to financial management, financial management systems, financial control and accounting, cooperative agreements and acquisition management and related training.</w:t>
            </w:r>
          </w:p>
          <w:p w:rsidR="00EB68BC" w:rsidRPr="00872FA4" w:rsidRDefault="00EB68BC" w:rsidP="00EB68BC">
            <w:pPr>
              <w:numPr>
                <w:ilvl w:val="0"/>
                <w:numId w:val="1"/>
              </w:numPr>
              <w:contextualSpacing/>
              <w:rPr>
                <w:rFonts w:asciiTheme="majorHAnsi" w:hAnsiTheme="majorHAnsi" w:cstheme="majorHAnsi"/>
              </w:rPr>
            </w:pPr>
            <w:r w:rsidRPr="00872FA4">
              <w:rPr>
                <w:rFonts w:asciiTheme="majorHAnsi" w:hAnsiTheme="majorHAnsi" w:cstheme="majorHAnsi"/>
              </w:rPr>
              <w:t>Oversees credit management issues and trends relative to student financial assistance programs and makes recommendations and develops alternative strategies based on sound principles of credit and financial management.</w:t>
            </w:r>
          </w:p>
          <w:p w:rsidR="00EB68BC" w:rsidRPr="00872FA4" w:rsidRDefault="00EB68BC" w:rsidP="00EB68BC">
            <w:pPr>
              <w:numPr>
                <w:ilvl w:val="0"/>
                <w:numId w:val="1"/>
              </w:numPr>
              <w:contextualSpacing/>
              <w:rPr>
                <w:rFonts w:asciiTheme="majorHAnsi" w:hAnsiTheme="majorHAnsi" w:cstheme="majorHAnsi"/>
              </w:rPr>
            </w:pPr>
            <w:r w:rsidRPr="00872FA4">
              <w:rPr>
                <w:rFonts w:asciiTheme="majorHAnsi" w:hAnsiTheme="majorHAnsi" w:cstheme="majorHAnsi"/>
              </w:rPr>
              <w:t>Develops, manages</w:t>
            </w:r>
            <w:r>
              <w:rPr>
                <w:rFonts w:asciiTheme="majorHAnsi" w:hAnsiTheme="majorHAnsi" w:cstheme="majorHAnsi"/>
              </w:rPr>
              <w:t xml:space="preserve"> and</w:t>
            </w:r>
            <w:r w:rsidRPr="00872FA4">
              <w:rPr>
                <w:rFonts w:asciiTheme="majorHAnsi" w:hAnsiTheme="majorHAnsi" w:cstheme="majorHAnsi"/>
              </w:rPr>
              <w:t xml:space="preserve"> provides policy</w:t>
            </w:r>
            <w:r>
              <w:rPr>
                <w:rFonts w:asciiTheme="majorHAnsi" w:hAnsiTheme="majorHAnsi" w:cstheme="majorHAnsi"/>
              </w:rPr>
              <w:t xml:space="preserve"> guidance and oversight of the d</w:t>
            </w:r>
            <w:r w:rsidRPr="00872FA4">
              <w:rPr>
                <w:rFonts w:asciiTheme="majorHAnsi" w:hAnsiTheme="majorHAnsi" w:cstheme="majorHAnsi"/>
              </w:rPr>
              <w:t>epartment's fiscal management activities and operations. Provides leadership and direction in the areas of internal control and assessment, financial management training, post audit activities, debt collection</w:t>
            </w:r>
            <w:r>
              <w:rPr>
                <w:rFonts w:asciiTheme="majorHAnsi" w:hAnsiTheme="majorHAnsi" w:cstheme="majorHAnsi"/>
              </w:rPr>
              <w:t xml:space="preserve"> and</w:t>
            </w:r>
            <w:r w:rsidRPr="00872FA4">
              <w:rPr>
                <w:rFonts w:asciiTheme="majorHAnsi" w:hAnsiTheme="majorHAnsi" w:cstheme="majorHAnsi"/>
              </w:rPr>
              <w:t xml:space="preserve"> indirect cost determination.</w:t>
            </w:r>
          </w:p>
          <w:p w:rsidR="00EB68BC" w:rsidRPr="00872FA4" w:rsidRDefault="00EB68BC" w:rsidP="00EB68BC">
            <w:pPr>
              <w:numPr>
                <w:ilvl w:val="0"/>
                <w:numId w:val="1"/>
              </w:numPr>
              <w:contextualSpacing/>
              <w:rPr>
                <w:rFonts w:asciiTheme="majorHAnsi" w:hAnsiTheme="majorHAnsi" w:cstheme="majorHAnsi"/>
              </w:rPr>
            </w:pPr>
            <w:r w:rsidRPr="00872FA4">
              <w:rPr>
                <w:rFonts w:asciiTheme="majorHAnsi" w:hAnsiTheme="majorHAnsi" w:cstheme="majorHAnsi"/>
              </w:rPr>
              <w:t xml:space="preserve">Prepares and transmits reports on </w:t>
            </w:r>
            <w:r>
              <w:rPr>
                <w:rFonts w:asciiTheme="majorHAnsi" w:hAnsiTheme="majorHAnsi" w:cstheme="majorHAnsi"/>
              </w:rPr>
              <w:t>chief financial officer functions to the s</w:t>
            </w:r>
            <w:r w:rsidRPr="00872FA4">
              <w:rPr>
                <w:rFonts w:asciiTheme="majorHAnsi" w:hAnsiTheme="majorHAnsi" w:cstheme="majorHAnsi"/>
              </w:rPr>
              <w:t>ecretary, the Congress</w:t>
            </w:r>
            <w:r>
              <w:rPr>
                <w:rFonts w:asciiTheme="majorHAnsi" w:hAnsiTheme="majorHAnsi" w:cstheme="majorHAnsi"/>
              </w:rPr>
              <w:t xml:space="preserve"> and</w:t>
            </w:r>
            <w:r w:rsidRPr="00872FA4">
              <w:rPr>
                <w:rFonts w:asciiTheme="majorHAnsi" w:hAnsiTheme="majorHAnsi" w:cstheme="majorHAnsi"/>
              </w:rPr>
              <w:t xml:space="preserve"> OMB.</w:t>
            </w:r>
          </w:p>
          <w:p w:rsidR="00EB68BC" w:rsidRPr="00872FA4" w:rsidRDefault="00EB68BC" w:rsidP="00EB68BC">
            <w:pPr>
              <w:numPr>
                <w:ilvl w:val="0"/>
                <w:numId w:val="1"/>
              </w:numPr>
              <w:contextualSpacing/>
              <w:rPr>
                <w:rFonts w:asciiTheme="majorHAnsi" w:hAnsiTheme="majorHAnsi" w:cstheme="majorHAnsi"/>
              </w:rPr>
            </w:pPr>
            <w:r w:rsidRPr="00872FA4">
              <w:rPr>
                <w:rFonts w:asciiTheme="majorHAnsi" w:hAnsiTheme="majorHAnsi" w:cstheme="majorHAnsi"/>
              </w:rPr>
              <w:t xml:space="preserve">Fulfills the responsibilities of the </w:t>
            </w:r>
            <w:r>
              <w:rPr>
                <w:rFonts w:asciiTheme="majorHAnsi" w:hAnsiTheme="majorHAnsi" w:cstheme="majorHAnsi"/>
              </w:rPr>
              <w:t>chief acquisition officer</w:t>
            </w:r>
            <w:r w:rsidRPr="00872FA4">
              <w:rPr>
                <w:rFonts w:asciiTheme="majorHAnsi" w:hAnsiTheme="majorHAnsi" w:cstheme="majorHAnsi"/>
              </w:rPr>
              <w:t>.</w:t>
            </w:r>
          </w:p>
          <w:p w:rsidR="00EB68BC" w:rsidRPr="00872FA4" w:rsidRDefault="00EB68BC" w:rsidP="00EB68BC">
            <w:pPr>
              <w:numPr>
                <w:ilvl w:val="0"/>
                <w:numId w:val="1"/>
              </w:numPr>
              <w:contextualSpacing/>
              <w:rPr>
                <w:rFonts w:asciiTheme="majorHAnsi" w:hAnsiTheme="majorHAnsi" w:cstheme="majorHAnsi"/>
              </w:rPr>
            </w:pPr>
            <w:r w:rsidRPr="00872FA4">
              <w:rPr>
                <w:rFonts w:asciiTheme="majorHAnsi" w:hAnsiTheme="majorHAnsi" w:cstheme="majorHAnsi"/>
              </w:rPr>
              <w:t>Develops, manages</w:t>
            </w:r>
            <w:r>
              <w:rPr>
                <w:rFonts w:asciiTheme="majorHAnsi" w:hAnsiTheme="majorHAnsi" w:cstheme="majorHAnsi"/>
              </w:rPr>
              <w:t xml:space="preserve"> and</w:t>
            </w:r>
            <w:r w:rsidRPr="00872FA4">
              <w:rPr>
                <w:rFonts w:asciiTheme="majorHAnsi" w:hAnsiTheme="majorHAnsi" w:cstheme="majorHAnsi"/>
              </w:rPr>
              <w:t xml:space="preserve"> provides regulatory, policy</w:t>
            </w:r>
            <w:r>
              <w:rPr>
                <w:rFonts w:asciiTheme="majorHAnsi" w:hAnsiTheme="majorHAnsi" w:cstheme="majorHAnsi"/>
              </w:rPr>
              <w:t xml:space="preserve"> and</w:t>
            </w:r>
            <w:r w:rsidRPr="00872FA4">
              <w:rPr>
                <w:rFonts w:asciiTheme="majorHAnsi" w:hAnsiTheme="majorHAnsi" w:cstheme="majorHAnsi"/>
              </w:rPr>
              <w:t xml:space="preserve"> procedural</w:t>
            </w:r>
            <w:r>
              <w:rPr>
                <w:rFonts w:asciiTheme="majorHAnsi" w:hAnsiTheme="majorHAnsi" w:cstheme="majorHAnsi"/>
              </w:rPr>
              <w:t xml:space="preserve"> guidance and oversight to the d</w:t>
            </w:r>
            <w:r w:rsidRPr="00872FA4">
              <w:rPr>
                <w:rFonts w:asciiTheme="majorHAnsi" w:hAnsiTheme="majorHAnsi" w:cstheme="majorHAnsi"/>
              </w:rPr>
              <w:t>epartment’s acquisition system and completes acquisition management reporting requirements.</w:t>
            </w:r>
          </w:p>
          <w:p w:rsidR="00EB68BC" w:rsidRPr="00872FA4" w:rsidRDefault="00EB68BC" w:rsidP="00EB68BC">
            <w:pPr>
              <w:numPr>
                <w:ilvl w:val="0"/>
                <w:numId w:val="1"/>
              </w:numPr>
              <w:contextualSpacing/>
              <w:rPr>
                <w:rFonts w:asciiTheme="majorHAnsi" w:hAnsiTheme="majorHAnsi" w:cstheme="majorHAnsi"/>
              </w:rPr>
            </w:pPr>
            <w:r w:rsidRPr="00872FA4">
              <w:rPr>
                <w:rFonts w:asciiTheme="majorHAnsi" w:hAnsiTheme="majorHAnsi" w:cstheme="majorHAnsi"/>
              </w:rPr>
              <w:t>Establishes and maintains requirements for acquisition workforce development and career management.</w:t>
            </w:r>
          </w:p>
          <w:p w:rsidR="00EB68BC" w:rsidRPr="00872FA4" w:rsidRDefault="00EB68BC" w:rsidP="00EB68BC">
            <w:pPr>
              <w:numPr>
                <w:ilvl w:val="0"/>
                <w:numId w:val="1"/>
              </w:numPr>
              <w:contextualSpacing/>
              <w:rPr>
                <w:rFonts w:asciiTheme="majorHAnsi" w:hAnsiTheme="majorHAnsi" w:cstheme="majorHAnsi"/>
              </w:rPr>
            </w:pPr>
            <w:r>
              <w:rPr>
                <w:rFonts w:asciiTheme="majorHAnsi" w:hAnsiTheme="majorHAnsi" w:cstheme="majorHAnsi"/>
              </w:rPr>
              <w:t>Manages the d</w:t>
            </w:r>
            <w:r w:rsidRPr="00872FA4">
              <w:rPr>
                <w:rFonts w:asciiTheme="majorHAnsi" w:hAnsiTheme="majorHAnsi" w:cstheme="majorHAnsi"/>
              </w:rPr>
              <w:t>epartment's contracts and purchasing activities.</w:t>
            </w:r>
          </w:p>
          <w:p w:rsidR="00EB68BC" w:rsidRPr="0022625B" w:rsidRDefault="00EB68BC" w:rsidP="00EB68BC">
            <w:pPr>
              <w:numPr>
                <w:ilvl w:val="0"/>
                <w:numId w:val="1"/>
              </w:numPr>
              <w:contextualSpacing/>
              <w:rPr>
                <w:rFonts w:asciiTheme="majorHAnsi" w:hAnsiTheme="majorHAnsi" w:cstheme="majorHAnsi"/>
              </w:rPr>
            </w:pPr>
            <w:r w:rsidRPr="0022625B">
              <w:rPr>
                <w:rFonts w:asciiTheme="majorHAnsi" w:hAnsiTheme="majorHAnsi" w:cstheme="majorHAnsi"/>
              </w:rPr>
              <w:t>Coordinates the implementation of ED Regulations for the Protection of Human Subjects in extramural and intramural research projects.</w:t>
            </w:r>
          </w:p>
        </w:tc>
      </w:tr>
      <w:tr w:rsidR="00EB68BC" w:rsidRPr="00872FA4"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72FA4" w:rsidRDefault="00EB68BC" w:rsidP="00EB68BC">
            <w:pPr>
              <w:contextualSpacing/>
              <w:rPr>
                <w:rFonts w:asciiTheme="majorHAnsi" w:hAnsiTheme="majorHAnsi" w:cstheme="majorHAnsi"/>
              </w:rPr>
            </w:pPr>
            <w:r w:rsidRPr="00872FA4">
              <w:rPr>
                <w:rFonts w:asciiTheme="majorHAnsi" w:hAnsiTheme="majorHAnsi" w:cstheme="majorHAnsi"/>
              </w:rPr>
              <w:t>Strategic Goals and Priorities</w:t>
            </w:r>
          </w:p>
        </w:tc>
        <w:tc>
          <w:tcPr>
            <w:tcW w:w="6793" w:type="dxa"/>
            <w:tcBorders>
              <w:top w:val="single" w:sz="2" w:space="0" w:color="auto"/>
              <w:left w:val="single" w:sz="2" w:space="0" w:color="auto"/>
              <w:bottom w:val="single" w:sz="2" w:space="0" w:color="auto"/>
              <w:right w:val="single" w:sz="2" w:space="0" w:color="auto"/>
            </w:tcBorders>
            <w:vAlign w:val="center"/>
          </w:tcPr>
          <w:p w:rsidR="00EB68BC" w:rsidRPr="00872FA4" w:rsidRDefault="00EB68BC" w:rsidP="00EB68BC">
            <w:pPr>
              <w:contextualSpacing/>
              <w:jc w:val="center"/>
              <w:rPr>
                <w:rFonts w:asciiTheme="majorHAnsi" w:hAnsiTheme="majorHAnsi" w:cstheme="majorHAnsi"/>
              </w:rPr>
            </w:pPr>
          </w:p>
          <w:p w:rsidR="00EB68BC" w:rsidRPr="00872FA4" w:rsidRDefault="00EB68BC" w:rsidP="00EB68BC">
            <w:pPr>
              <w:contextualSpacing/>
              <w:jc w:val="center"/>
              <w:rPr>
                <w:rFonts w:asciiTheme="majorHAnsi" w:hAnsiTheme="majorHAnsi" w:cstheme="majorHAnsi"/>
              </w:rPr>
            </w:pPr>
          </w:p>
          <w:p w:rsidR="00EB68BC" w:rsidRPr="00872FA4" w:rsidRDefault="00EB68BC" w:rsidP="00EB68BC">
            <w:pPr>
              <w:contextualSpacing/>
              <w:jc w:val="center"/>
              <w:rPr>
                <w:rFonts w:asciiTheme="majorHAnsi" w:hAnsiTheme="majorHAnsi" w:cstheme="majorHAnsi"/>
              </w:rPr>
            </w:pPr>
            <w:r>
              <w:rPr>
                <w:rFonts w:asciiTheme="majorHAnsi" w:hAnsiTheme="majorHAnsi" w:cstheme="majorHAnsi"/>
              </w:rPr>
              <w:t>[Depends on policy priorities of the administration]</w:t>
            </w:r>
          </w:p>
          <w:p w:rsidR="00EB68BC" w:rsidRPr="00872FA4" w:rsidRDefault="00EB68BC" w:rsidP="00EB68BC">
            <w:pPr>
              <w:contextualSpacing/>
              <w:jc w:val="center"/>
              <w:rPr>
                <w:rFonts w:asciiTheme="majorHAnsi" w:hAnsiTheme="majorHAnsi" w:cstheme="majorHAnsi"/>
              </w:rPr>
            </w:pPr>
          </w:p>
          <w:p w:rsidR="00EB68BC" w:rsidRPr="00872FA4" w:rsidRDefault="00EB68BC" w:rsidP="00EB68BC">
            <w:pPr>
              <w:contextualSpacing/>
              <w:jc w:val="center"/>
              <w:rPr>
                <w:rFonts w:asciiTheme="majorHAnsi" w:hAnsiTheme="majorHAnsi" w:cstheme="majorHAnsi"/>
              </w:rPr>
            </w:pPr>
          </w:p>
        </w:tc>
      </w:tr>
      <w:tr w:rsidR="00EB68BC" w:rsidRPr="00872FA4"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872FA4" w:rsidRDefault="00EB68BC" w:rsidP="00EB68BC">
            <w:pPr>
              <w:contextualSpacing/>
              <w:jc w:val="center"/>
              <w:rPr>
                <w:rFonts w:asciiTheme="majorHAnsi" w:hAnsiTheme="majorHAnsi" w:cstheme="majorHAnsi"/>
                <w:b/>
              </w:rPr>
            </w:pPr>
            <w:r w:rsidRPr="00872FA4">
              <w:rPr>
                <w:rFonts w:asciiTheme="majorHAnsi" w:hAnsiTheme="majorHAnsi" w:cstheme="majorHAnsi"/>
                <w:b/>
              </w:rPr>
              <w:t>REQUIREMENTS AND COMPETENCIES</w:t>
            </w:r>
          </w:p>
        </w:tc>
      </w:tr>
      <w:tr w:rsidR="00EB68BC" w:rsidRPr="00872FA4"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72FA4" w:rsidRDefault="00EB68BC" w:rsidP="00EB68BC">
            <w:pPr>
              <w:contextualSpacing/>
              <w:rPr>
                <w:rFonts w:asciiTheme="majorHAnsi" w:hAnsiTheme="majorHAnsi" w:cstheme="majorHAnsi"/>
              </w:rPr>
            </w:pPr>
            <w:r w:rsidRPr="00872FA4">
              <w:rPr>
                <w:rFonts w:asciiTheme="majorHAnsi" w:hAnsiTheme="majorHAnsi" w:cstheme="majorHAnsi"/>
              </w:rPr>
              <w:t>Requirements</w:t>
            </w:r>
          </w:p>
        </w:tc>
        <w:tc>
          <w:tcPr>
            <w:tcW w:w="6793" w:type="dxa"/>
            <w:tcBorders>
              <w:top w:val="single" w:sz="2" w:space="0" w:color="auto"/>
              <w:left w:val="single" w:sz="2" w:space="0" w:color="auto"/>
              <w:bottom w:val="single" w:sz="2" w:space="0" w:color="auto"/>
              <w:right w:val="single" w:sz="2" w:space="0" w:color="auto"/>
            </w:tcBorders>
          </w:tcPr>
          <w:p w:rsidR="00EB68BC" w:rsidRPr="00872FA4" w:rsidRDefault="00EB68BC" w:rsidP="00EB68BC">
            <w:pPr>
              <w:numPr>
                <w:ilvl w:val="0"/>
                <w:numId w:val="3"/>
              </w:numPr>
              <w:contextualSpacing/>
              <w:rPr>
                <w:rFonts w:asciiTheme="majorHAnsi" w:hAnsiTheme="majorHAnsi" w:cstheme="majorHAnsi"/>
              </w:rPr>
            </w:pPr>
            <w:r>
              <w:rPr>
                <w:rFonts w:asciiTheme="majorHAnsi" w:hAnsiTheme="majorHAnsi" w:cstheme="majorHAnsi"/>
              </w:rPr>
              <w:t>Higher e</w:t>
            </w:r>
            <w:r w:rsidRPr="00872FA4">
              <w:rPr>
                <w:rFonts w:asciiTheme="majorHAnsi" w:hAnsiTheme="majorHAnsi" w:cstheme="majorHAnsi"/>
              </w:rPr>
              <w:t>d</w:t>
            </w:r>
            <w:r>
              <w:rPr>
                <w:rFonts w:asciiTheme="majorHAnsi" w:hAnsiTheme="majorHAnsi" w:cstheme="majorHAnsi"/>
              </w:rPr>
              <w:t>ucation</w:t>
            </w:r>
            <w:r w:rsidRPr="00872FA4">
              <w:rPr>
                <w:rFonts w:asciiTheme="majorHAnsi" w:hAnsiTheme="majorHAnsi" w:cstheme="majorHAnsi"/>
              </w:rPr>
              <w:t xml:space="preserve"> and/or K-12 background </w:t>
            </w:r>
          </w:p>
          <w:p w:rsidR="00EB68BC" w:rsidRPr="00692558" w:rsidRDefault="00EB68BC" w:rsidP="00EB68BC">
            <w:pPr>
              <w:pStyle w:val="NormalWeb"/>
              <w:numPr>
                <w:ilvl w:val="0"/>
                <w:numId w:val="3"/>
              </w:numPr>
              <w:spacing w:before="0" w:beforeAutospacing="0" w:after="0" w:afterAutospacing="0"/>
              <w:contextualSpacing/>
              <w:rPr>
                <w:rFonts w:asciiTheme="majorHAnsi" w:hAnsiTheme="majorHAnsi" w:cstheme="majorHAnsi"/>
                <w:sz w:val="20"/>
                <w:szCs w:val="20"/>
              </w:rPr>
            </w:pPr>
            <w:r w:rsidRPr="00692558">
              <w:rPr>
                <w:rFonts w:asciiTheme="majorHAnsi" w:hAnsiTheme="majorHAnsi" w:cstheme="majorHAnsi"/>
                <w:sz w:val="20"/>
                <w:szCs w:val="20"/>
              </w:rPr>
              <w:t>Strong background in federal financial management</w:t>
            </w:r>
          </w:p>
          <w:p w:rsidR="00EB68BC" w:rsidRPr="00692558" w:rsidRDefault="00EB68BC" w:rsidP="00EB68BC">
            <w:pPr>
              <w:pStyle w:val="NormalWeb"/>
              <w:numPr>
                <w:ilvl w:val="0"/>
                <w:numId w:val="3"/>
              </w:numPr>
              <w:spacing w:before="0" w:beforeAutospacing="0" w:after="0" w:afterAutospacing="0"/>
              <w:contextualSpacing/>
              <w:rPr>
                <w:rFonts w:asciiTheme="majorHAnsi" w:hAnsiTheme="majorHAnsi" w:cstheme="majorHAnsi"/>
                <w:sz w:val="20"/>
                <w:szCs w:val="20"/>
              </w:rPr>
            </w:pPr>
            <w:r w:rsidRPr="00692558">
              <w:rPr>
                <w:rFonts w:asciiTheme="majorHAnsi" w:hAnsiTheme="majorHAnsi" w:cstheme="majorHAnsi"/>
                <w:sz w:val="20"/>
                <w:szCs w:val="20"/>
              </w:rPr>
              <w:t>Executive leadership experience</w:t>
            </w:r>
          </w:p>
          <w:p w:rsidR="00EB68BC" w:rsidRPr="00692558" w:rsidRDefault="00EB68BC" w:rsidP="00EB68BC">
            <w:pPr>
              <w:pStyle w:val="NormalWeb"/>
              <w:numPr>
                <w:ilvl w:val="0"/>
                <w:numId w:val="3"/>
              </w:numPr>
              <w:spacing w:before="0" w:beforeAutospacing="0" w:after="0" w:afterAutospacing="0"/>
              <w:contextualSpacing/>
              <w:rPr>
                <w:rFonts w:asciiTheme="majorHAnsi" w:hAnsiTheme="majorHAnsi" w:cstheme="majorHAnsi"/>
                <w:sz w:val="20"/>
                <w:szCs w:val="20"/>
              </w:rPr>
            </w:pPr>
            <w:r w:rsidRPr="00692558">
              <w:rPr>
                <w:rFonts w:asciiTheme="majorHAnsi" w:hAnsiTheme="majorHAnsi" w:cstheme="majorHAnsi"/>
                <w:sz w:val="20"/>
                <w:szCs w:val="20"/>
              </w:rPr>
              <w:t>Experience working in a large organization</w:t>
            </w:r>
          </w:p>
          <w:p w:rsidR="00EB68BC" w:rsidRPr="00692558" w:rsidRDefault="00EB68BC" w:rsidP="00EB68BC">
            <w:pPr>
              <w:pStyle w:val="NormalWeb"/>
              <w:numPr>
                <w:ilvl w:val="0"/>
                <w:numId w:val="3"/>
              </w:numPr>
              <w:spacing w:before="0" w:beforeAutospacing="0" w:after="0" w:afterAutospacing="0"/>
              <w:contextualSpacing/>
              <w:rPr>
                <w:rFonts w:asciiTheme="majorHAnsi" w:hAnsiTheme="majorHAnsi" w:cstheme="majorHAnsi"/>
                <w:sz w:val="20"/>
                <w:szCs w:val="20"/>
              </w:rPr>
            </w:pPr>
            <w:r w:rsidRPr="00692558">
              <w:rPr>
                <w:rFonts w:asciiTheme="majorHAnsi" w:hAnsiTheme="majorHAnsi" w:cstheme="majorHAnsi"/>
                <w:sz w:val="20"/>
                <w:szCs w:val="20"/>
              </w:rPr>
              <w:t>Risk management experience</w:t>
            </w:r>
          </w:p>
          <w:p w:rsidR="00EB68BC" w:rsidRPr="00692558" w:rsidRDefault="00EB68BC" w:rsidP="00EB68BC">
            <w:pPr>
              <w:pStyle w:val="NormalWeb"/>
              <w:numPr>
                <w:ilvl w:val="0"/>
                <w:numId w:val="3"/>
              </w:numPr>
              <w:spacing w:before="0" w:beforeAutospacing="0" w:after="0" w:afterAutospacing="0"/>
              <w:contextualSpacing/>
              <w:rPr>
                <w:rFonts w:asciiTheme="majorHAnsi" w:hAnsiTheme="majorHAnsi" w:cstheme="majorHAnsi"/>
                <w:sz w:val="20"/>
                <w:szCs w:val="20"/>
              </w:rPr>
            </w:pPr>
            <w:r w:rsidRPr="00692558">
              <w:rPr>
                <w:rFonts w:asciiTheme="majorHAnsi" w:hAnsiTheme="majorHAnsi" w:cstheme="majorHAnsi"/>
                <w:sz w:val="20"/>
                <w:szCs w:val="20"/>
              </w:rPr>
              <w:t>Knowledge of the department’s functions and policies</w:t>
            </w:r>
          </w:p>
          <w:p w:rsidR="00EB68BC" w:rsidRPr="00692558" w:rsidRDefault="00EB68BC" w:rsidP="00EB68BC">
            <w:pPr>
              <w:pStyle w:val="NormalWeb"/>
              <w:numPr>
                <w:ilvl w:val="0"/>
                <w:numId w:val="3"/>
              </w:numPr>
              <w:spacing w:before="0" w:beforeAutospacing="0" w:after="0" w:afterAutospacing="0"/>
              <w:contextualSpacing/>
              <w:rPr>
                <w:rFonts w:asciiTheme="majorHAnsi" w:hAnsiTheme="majorHAnsi" w:cstheme="majorHAnsi"/>
                <w:sz w:val="20"/>
                <w:szCs w:val="20"/>
              </w:rPr>
            </w:pPr>
            <w:r w:rsidRPr="00692558">
              <w:rPr>
                <w:rFonts w:asciiTheme="majorHAnsi" w:hAnsiTheme="majorHAnsi" w:cstheme="majorHAnsi"/>
                <w:sz w:val="20"/>
                <w:szCs w:val="20"/>
              </w:rPr>
              <w:t>Familiarity with cyber-technology a plus</w:t>
            </w:r>
          </w:p>
          <w:p w:rsidR="00EB68BC" w:rsidRPr="00692558" w:rsidRDefault="00EB68BC" w:rsidP="00EB68BC">
            <w:pPr>
              <w:pStyle w:val="NormalWeb"/>
              <w:numPr>
                <w:ilvl w:val="0"/>
                <w:numId w:val="3"/>
              </w:numPr>
              <w:spacing w:before="0" w:beforeAutospacing="0" w:after="0" w:afterAutospacing="0"/>
              <w:contextualSpacing/>
              <w:rPr>
                <w:rFonts w:asciiTheme="majorHAnsi" w:hAnsiTheme="majorHAnsi" w:cstheme="majorHAnsi"/>
                <w:sz w:val="20"/>
                <w:szCs w:val="20"/>
              </w:rPr>
            </w:pPr>
            <w:r w:rsidRPr="00692558">
              <w:rPr>
                <w:rFonts w:asciiTheme="majorHAnsi" w:hAnsiTheme="majorHAnsi" w:cstheme="majorHAnsi"/>
                <w:sz w:val="20"/>
                <w:szCs w:val="20"/>
              </w:rPr>
              <w:t>Background in data analytics a plus</w:t>
            </w:r>
          </w:p>
        </w:tc>
      </w:tr>
      <w:tr w:rsidR="00EB68BC" w:rsidRPr="00872FA4"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72FA4" w:rsidRDefault="00EB68BC" w:rsidP="00EB68BC">
            <w:pPr>
              <w:contextualSpacing/>
              <w:rPr>
                <w:rFonts w:asciiTheme="majorHAnsi" w:hAnsiTheme="majorHAnsi" w:cstheme="majorHAnsi"/>
              </w:rPr>
            </w:pPr>
            <w:r w:rsidRPr="00872FA4">
              <w:rPr>
                <w:rFonts w:asciiTheme="majorHAnsi" w:hAnsiTheme="majorHAnsi" w:cstheme="majorHAnsi"/>
              </w:rPr>
              <w:t>Competencies</w:t>
            </w:r>
          </w:p>
        </w:tc>
        <w:tc>
          <w:tcPr>
            <w:tcW w:w="6793" w:type="dxa"/>
            <w:tcBorders>
              <w:top w:val="single" w:sz="2" w:space="0" w:color="auto"/>
              <w:left w:val="single" w:sz="2" w:space="0" w:color="auto"/>
              <w:bottom w:val="single" w:sz="2" w:space="0" w:color="auto"/>
              <w:right w:val="single" w:sz="2" w:space="0" w:color="auto"/>
            </w:tcBorders>
          </w:tcPr>
          <w:p w:rsidR="00EB68BC" w:rsidRPr="00692558" w:rsidRDefault="00EB68BC" w:rsidP="00EB68BC">
            <w:pPr>
              <w:numPr>
                <w:ilvl w:val="0"/>
                <w:numId w:val="3"/>
              </w:numPr>
              <w:contextualSpacing/>
              <w:rPr>
                <w:rFonts w:asciiTheme="majorHAnsi" w:hAnsiTheme="majorHAnsi" w:cstheme="majorHAnsi"/>
              </w:rPr>
            </w:pPr>
            <w:r w:rsidRPr="00692558">
              <w:rPr>
                <w:rFonts w:asciiTheme="majorHAnsi" w:hAnsiTheme="majorHAnsi" w:cstheme="majorHAnsi"/>
              </w:rPr>
              <w:t>Ability to collaborate with the chief information officers, under/assistant secretaries for administration/management, as well as other CFOs and OMB via the CFO Council</w:t>
            </w:r>
          </w:p>
          <w:p w:rsidR="00EB68BC" w:rsidRPr="00692558" w:rsidRDefault="00EB68BC" w:rsidP="00EB68BC">
            <w:pPr>
              <w:numPr>
                <w:ilvl w:val="0"/>
                <w:numId w:val="3"/>
              </w:numPr>
              <w:contextualSpacing/>
              <w:rPr>
                <w:rFonts w:asciiTheme="majorHAnsi" w:hAnsiTheme="majorHAnsi" w:cstheme="majorHAnsi"/>
              </w:rPr>
            </w:pPr>
            <w:r w:rsidRPr="00692558">
              <w:rPr>
                <w:rFonts w:asciiTheme="majorHAnsi" w:hAnsiTheme="majorHAnsi" w:cstheme="majorHAnsi"/>
              </w:rPr>
              <w:t>Knowledge of</w:t>
            </w:r>
            <w:r>
              <w:rPr>
                <w:rFonts w:asciiTheme="majorHAnsi" w:hAnsiTheme="majorHAnsi" w:cstheme="majorHAnsi"/>
              </w:rPr>
              <w:t xml:space="preserve"> and relationships with/</w:t>
            </w:r>
            <w:r w:rsidRPr="00692558">
              <w:rPr>
                <w:rFonts w:asciiTheme="majorHAnsi" w:hAnsiTheme="majorHAnsi" w:cstheme="majorHAnsi"/>
              </w:rPr>
              <w:t>ability to develop relationships w</w:t>
            </w:r>
            <w:r>
              <w:rPr>
                <w:rFonts w:asciiTheme="majorHAnsi" w:hAnsiTheme="majorHAnsi" w:cstheme="majorHAnsi"/>
              </w:rPr>
              <w:t xml:space="preserve">ith </w:t>
            </w:r>
            <w:r w:rsidRPr="00692558">
              <w:rPr>
                <w:rFonts w:asciiTheme="majorHAnsi" w:hAnsiTheme="majorHAnsi" w:cstheme="majorHAnsi"/>
              </w:rPr>
              <w:t>Congress</w:t>
            </w:r>
          </w:p>
        </w:tc>
      </w:tr>
      <w:tr w:rsidR="00EB68BC" w:rsidRPr="00872FA4"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872FA4" w:rsidRDefault="00EB68BC" w:rsidP="00EB68BC">
            <w:pPr>
              <w:contextualSpacing/>
              <w:jc w:val="center"/>
              <w:rPr>
                <w:rFonts w:asciiTheme="majorHAnsi" w:hAnsiTheme="majorHAnsi" w:cstheme="majorHAnsi"/>
                <w:b/>
              </w:rPr>
            </w:pPr>
            <w:r w:rsidRPr="00872FA4">
              <w:rPr>
                <w:rFonts w:asciiTheme="majorHAnsi" w:hAnsiTheme="majorHAnsi" w:cstheme="majorHAnsi"/>
                <w:b/>
              </w:rPr>
              <w:t>PAST APPOINTEES</w:t>
            </w:r>
          </w:p>
        </w:tc>
      </w:tr>
      <w:tr w:rsidR="00EB68BC" w:rsidRPr="00872FA4"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872FA4" w:rsidRDefault="00EB68BC" w:rsidP="00EB68BC">
            <w:pPr>
              <w:contextualSpacing/>
              <w:rPr>
                <w:rFonts w:asciiTheme="majorHAnsi" w:hAnsiTheme="majorHAnsi" w:cstheme="majorHAnsi"/>
              </w:rPr>
            </w:pPr>
            <w:r w:rsidRPr="00872FA4">
              <w:rPr>
                <w:rFonts w:asciiTheme="majorHAnsi" w:hAnsiTheme="majorHAnsi" w:cstheme="majorHAnsi"/>
              </w:rPr>
              <w:t>Thomas P. Skelly (2008 to Present) (Acting) – Director of the Budget Service in the U.S. Department of Education; chair of the government wide Budget Officers Advisory Council</w:t>
            </w:r>
          </w:p>
        </w:tc>
      </w:tr>
      <w:tr w:rsidR="00EB68BC" w:rsidRPr="00872FA4"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872FA4" w:rsidRDefault="00EB68BC" w:rsidP="00EB68BC">
            <w:pPr>
              <w:contextualSpacing/>
              <w:rPr>
                <w:rFonts w:asciiTheme="majorHAnsi" w:hAnsiTheme="majorHAnsi" w:cstheme="majorHAnsi"/>
              </w:rPr>
            </w:pPr>
            <w:r w:rsidRPr="00872FA4">
              <w:rPr>
                <w:rFonts w:asciiTheme="majorHAnsi" w:hAnsiTheme="majorHAnsi" w:cstheme="majorHAnsi"/>
              </w:rPr>
              <w:t>Lawrence Warder (2006 to 2008) – Worked with a private foundation and the Austin School District to increase access to Advance Placement classes; unpaid consultant to the University of Texas to improve their internal audit and compliance system; 33-year accounting and management career with Deloitte and Touche</w:t>
            </w:r>
          </w:p>
        </w:tc>
      </w:tr>
      <w:tr w:rsidR="00EB68BC" w:rsidRPr="00872FA4"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872FA4" w:rsidRDefault="00EB68BC" w:rsidP="00EB68BC">
            <w:pPr>
              <w:contextualSpacing/>
              <w:rPr>
                <w:rFonts w:asciiTheme="majorHAnsi" w:hAnsiTheme="majorHAnsi" w:cstheme="majorHAnsi"/>
              </w:rPr>
            </w:pPr>
            <w:r w:rsidRPr="00872FA4">
              <w:rPr>
                <w:rFonts w:asciiTheme="majorHAnsi" w:hAnsiTheme="majorHAnsi" w:cstheme="majorHAnsi"/>
              </w:rPr>
              <w:t>Jack Martin (2002 to 2005) Acting – Chief executive officer of Home Federal Savings Bank of Detroit; CEO of Jack Martin &amp; Co. P.C.; founder and chairman of Martin, Arrington, Desai &amp; Meyers, P.C. in Bingham Farms; Chairman of the Provider Reimbursement Review Board at the U.S. Department of Health and Human Services</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163" w:name="_Toc465779727"/>
      <w:r w:rsidRPr="0017272D">
        <w:t>POSITION DESCRIPTION</w:t>
      </w:r>
      <w:bookmarkEnd w:id="163"/>
    </w:p>
    <w:p w:rsidR="00EB68BC" w:rsidRPr="00661AE5" w:rsidRDefault="00EB68BC" w:rsidP="00EB68BC">
      <w:pPr>
        <w:pStyle w:val="Heading1"/>
        <w:spacing w:before="120"/>
      </w:pPr>
      <w:bookmarkStart w:id="164" w:name="_Deputy_secretary,_Department_3"/>
      <w:bookmarkStart w:id="165" w:name="_Toc465846372"/>
      <w:bookmarkEnd w:id="164"/>
      <w:r>
        <w:t>Deputy secretary, Department of education</w:t>
      </w:r>
      <w:bookmarkEnd w:id="165"/>
      <w:r w:rsidRPr="00661AE5">
        <w:tab/>
      </w:r>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9"/>
        <w:gridCol w:w="6627"/>
      </w:tblGrid>
      <w:tr w:rsidR="00EB68BC" w:rsidRPr="00CC44BF"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CC44BF" w:rsidRDefault="00EB68BC" w:rsidP="00EB68BC">
            <w:pPr>
              <w:contextualSpacing/>
              <w:jc w:val="center"/>
              <w:rPr>
                <w:rFonts w:asciiTheme="majorHAnsi" w:hAnsiTheme="majorHAnsi" w:cstheme="majorHAnsi"/>
                <w:b/>
              </w:rPr>
            </w:pPr>
            <w:r w:rsidRPr="00CC44BF">
              <w:rPr>
                <w:rFonts w:asciiTheme="majorHAnsi" w:hAnsiTheme="majorHAnsi" w:cstheme="majorHAnsi"/>
                <w:b/>
              </w:rPr>
              <w:t>OVERVIEW</w:t>
            </w:r>
          </w:p>
        </w:tc>
      </w:tr>
      <w:tr w:rsidR="00EB68BC" w:rsidRPr="00CC44BF" w:rsidTr="00EB68BC">
        <w:tc>
          <w:tcPr>
            <w:tcW w:w="266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C44BF" w:rsidRDefault="00EB68BC" w:rsidP="00EB68BC">
            <w:pPr>
              <w:contextualSpacing/>
              <w:rPr>
                <w:rFonts w:asciiTheme="majorHAnsi" w:hAnsiTheme="majorHAnsi" w:cstheme="majorHAnsi"/>
              </w:rPr>
            </w:pPr>
            <w:r w:rsidRPr="00CC44BF">
              <w:rPr>
                <w:rFonts w:asciiTheme="majorHAnsi" w:hAnsiTheme="majorHAnsi" w:cstheme="majorHAnsi"/>
              </w:rPr>
              <w:t>Senate Committee</w:t>
            </w:r>
          </w:p>
        </w:tc>
        <w:tc>
          <w:tcPr>
            <w:tcW w:w="6800" w:type="dxa"/>
            <w:tcBorders>
              <w:top w:val="single" w:sz="2" w:space="0" w:color="auto"/>
              <w:left w:val="single" w:sz="2" w:space="0" w:color="auto"/>
              <w:bottom w:val="single" w:sz="2" w:space="0" w:color="auto"/>
              <w:right w:val="single" w:sz="2" w:space="0" w:color="auto"/>
            </w:tcBorders>
          </w:tcPr>
          <w:p w:rsidR="00EB68BC" w:rsidRPr="00CC44BF" w:rsidRDefault="00EB68BC" w:rsidP="00EB68BC">
            <w:pPr>
              <w:contextualSpacing/>
              <w:rPr>
                <w:rFonts w:asciiTheme="majorHAnsi" w:hAnsiTheme="majorHAnsi" w:cstheme="majorHAnsi"/>
              </w:rPr>
            </w:pPr>
            <w:r w:rsidRPr="00CC44BF">
              <w:rPr>
                <w:rFonts w:asciiTheme="majorHAnsi" w:hAnsiTheme="majorHAnsi" w:cstheme="majorHAnsi"/>
              </w:rPr>
              <w:t>Health, Education, Labor</w:t>
            </w:r>
            <w:r>
              <w:rPr>
                <w:rFonts w:asciiTheme="majorHAnsi" w:hAnsiTheme="majorHAnsi" w:cstheme="majorHAnsi"/>
              </w:rPr>
              <w:t xml:space="preserve"> and</w:t>
            </w:r>
            <w:r w:rsidRPr="00CC44BF">
              <w:rPr>
                <w:rFonts w:asciiTheme="majorHAnsi" w:hAnsiTheme="majorHAnsi" w:cstheme="majorHAnsi"/>
              </w:rPr>
              <w:t xml:space="preserve"> Pensions</w:t>
            </w:r>
          </w:p>
        </w:tc>
      </w:tr>
      <w:tr w:rsidR="00EB68BC" w:rsidRPr="00CC44BF" w:rsidTr="00EB68BC">
        <w:tc>
          <w:tcPr>
            <w:tcW w:w="266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C44BF" w:rsidRDefault="00EB68BC" w:rsidP="00EB68BC">
            <w:pPr>
              <w:contextualSpacing/>
              <w:rPr>
                <w:rFonts w:asciiTheme="majorHAnsi" w:hAnsiTheme="majorHAnsi" w:cstheme="majorHAnsi"/>
              </w:rPr>
            </w:pPr>
            <w:r w:rsidRPr="00CC44BF">
              <w:rPr>
                <w:rFonts w:asciiTheme="majorHAnsi" w:hAnsiTheme="majorHAnsi" w:cstheme="majorHAnsi"/>
              </w:rPr>
              <w:t>Agency Mission</w:t>
            </w:r>
          </w:p>
        </w:tc>
        <w:tc>
          <w:tcPr>
            <w:tcW w:w="6800" w:type="dxa"/>
            <w:tcBorders>
              <w:top w:val="single" w:sz="2" w:space="0" w:color="auto"/>
              <w:left w:val="single" w:sz="2" w:space="0" w:color="auto"/>
              <w:bottom w:val="single" w:sz="2" w:space="0" w:color="auto"/>
              <w:right w:val="single" w:sz="2" w:space="0" w:color="auto"/>
            </w:tcBorders>
          </w:tcPr>
          <w:p w:rsidR="00EB68BC" w:rsidRPr="00CC44BF" w:rsidRDefault="00EB68BC" w:rsidP="00EB68BC">
            <w:pPr>
              <w:contextualSpacing/>
              <w:rPr>
                <w:rFonts w:asciiTheme="majorHAnsi" w:hAnsiTheme="majorHAnsi" w:cstheme="majorHAnsi"/>
              </w:rPr>
            </w:pPr>
            <w:r w:rsidRPr="00CC44BF">
              <w:rPr>
                <w:rFonts w:asciiTheme="majorHAnsi" w:hAnsiTheme="majorHAnsi" w:cstheme="majorHAnsi"/>
                <w:bCs/>
              </w:rPr>
              <w:t>To promote student achievement and preparation for global competitiveness by fostering educational excellence and ensuring equal access.</w:t>
            </w:r>
          </w:p>
        </w:tc>
      </w:tr>
      <w:tr w:rsidR="00EB68BC" w:rsidRPr="00CC44BF" w:rsidTr="00EB68BC">
        <w:tc>
          <w:tcPr>
            <w:tcW w:w="266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C44BF" w:rsidRDefault="00EB68BC" w:rsidP="00EB68BC">
            <w:pPr>
              <w:contextualSpacing/>
              <w:rPr>
                <w:rFonts w:asciiTheme="majorHAnsi" w:hAnsiTheme="majorHAnsi" w:cstheme="majorHAnsi"/>
              </w:rPr>
            </w:pPr>
            <w:r w:rsidRPr="00CC44BF">
              <w:rPr>
                <w:rFonts w:asciiTheme="majorHAnsi" w:hAnsiTheme="majorHAnsi" w:cstheme="majorHAnsi"/>
              </w:rPr>
              <w:t>Position Overview</w:t>
            </w:r>
          </w:p>
        </w:tc>
        <w:tc>
          <w:tcPr>
            <w:tcW w:w="6800" w:type="dxa"/>
            <w:tcBorders>
              <w:top w:val="single" w:sz="2" w:space="0" w:color="auto"/>
              <w:left w:val="single" w:sz="2" w:space="0" w:color="auto"/>
              <w:bottom w:val="single" w:sz="2" w:space="0" w:color="auto"/>
              <w:right w:val="single" w:sz="2" w:space="0" w:color="auto"/>
            </w:tcBorders>
          </w:tcPr>
          <w:p w:rsidR="00EB68BC" w:rsidRPr="00CC44BF" w:rsidRDefault="00EB68BC" w:rsidP="00EB68BC">
            <w:pPr>
              <w:contextualSpacing/>
              <w:rPr>
                <w:rFonts w:asciiTheme="majorHAnsi" w:hAnsiTheme="majorHAnsi" w:cstheme="majorHAnsi"/>
              </w:rPr>
            </w:pPr>
            <w:r w:rsidRPr="00CC44BF">
              <w:rPr>
                <w:rFonts w:asciiTheme="majorHAnsi" w:hAnsiTheme="majorHAnsi" w:cstheme="majorHAnsi"/>
              </w:rPr>
              <w:t xml:space="preserve">The </w:t>
            </w:r>
            <w:r>
              <w:rPr>
                <w:rFonts w:asciiTheme="majorHAnsi" w:hAnsiTheme="majorHAnsi" w:cstheme="majorHAnsi"/>
              </w:rPr>
              <w:t>deputy secretary</w:t>
            </w:r>
            <w:r w:rsidRPr="00CC44BF">
              <w:rPr>
                <w:rFonts w:asciiTheme="majorHAnsi" w:hAnsiTheme="majorHAnsi" w:cstheme="majorHAnsi"/>
              </w:rPr>
              <w:t xml:space="preserve"> focuses on the development and implementation of policies, programs</w:t>
            </w:r>
            <w:r>
              <w:rPr>
                <w:rFonts w:asciiTheme="majorHAnsi" w:hAnsiTheme="majorHAnsi" w:cstheme="majorHAnsi"/>
              </w:rPr>
              <w:t xml:space="preserve"> and</w:t>
            </w:r>
            <w:r w:rsidRPr="00CC44BF">
              <w:rPr>
                <w:rFonts w:asciiTheme="majorHAnsi" w:hAnsiTheme="majorHAnsi" w:cstheme="majorHAnsi"/>
              </w:rPr>
              <w:t xml:space="preserve"> activities relating to elementary and secondary education matters. This mission addresses a wide spectrum of interests ranging from safe and drug free schools, special education and rehabilitative services, to the education of students living in poverty and students with linguistically and culturally diverse backgrounds</w:t>
            </w:r>
            <w:r>
              <w:rPr>
                <w:rFonts w:asciiTheme="majorHAnsi" w:hAnsiTheme="majorHAnsi" w:cstheme="majorHAnsi"/>
              </w:rPr>
              <w:t xml:space="preserve"> and</w:t>
            </w:r>
            <w:r w:rsidRPr="00CC44BF">
              <w:rPr>
                <w:rFonts w:asciiTheme="majorHAnsi" w:hAnsiTheme="majorHAnsi" w:cstheme="majorHAnsi"/>
              </w:rPr>
              <w:t xml:space="preserve"> the promotion of educational reforms. The </w:t>
            </w:r>
            <w:r>
              <w:rPr>
                <w:rFonts w:asciiTheme="majorHAnsi" w:hAnsiTheme="majorHAnsi" w:cstheme="majorHAnsi"/>
              </w:rPr>
              <w:t>deputy secretary</w:t>
            </w:r>
            <w:r w:rsidRPr="00CC44BF">
              <w:rPr>
                <w:rFonts w:asciiTheme="majorHAnsi" w:hAnsiTheme="majorHAnsi" w:cstheme="majorHAnsi"/>
              </w:rPr>
              <w:t xml:space="preserve"> also has responsibility for the conduct of the inte</w:t>
            </w:r>
            <w:r>
              <w:rPr>
                <w:rFonts w:asciiTheme="majorHAnsi" w:hAnsiTheme="majorHAnsi" w:cstheme="majorHAnsi"/>
              </w:rPr>
              <w:t>rgovernmental relations of the d</w:t>
            </w:r>
            <w:r w:rsidRPr="00CC44BF">
              <w:rPr>
                <w:rFonts w:asciiTheme="majorHAnsi" w:hAnsiTheme="majorHAnsi" w:cstheme="majorHAnsi"/>
              </w:rPr>
              <w:t xml:space="preserve">epartment in accordance with the Department of Education Organization Act, as amended. As per the </w:t>
            </w:r>
            <w:r>
              <w:rPr>
                <w:rFonts w:asciiTheme="majorHAnsi" w:hAnsiTheme="majorHAnsi" w:cstheme="majorHAnsi"/>
              </w:rPr>
              <w:t>Government Performance and Results</w:t>
            </w:r>
            <w:r w:rsidRPr="00CC44BF">
              <w:rPr>
                <w:rFonts w:asciiTheme="majorHAnsi" w:hAnsiTheme="majorHAnsi" w:cstheme="majorHAnsi"/>
              </w:rPr>
              <w:t xml:space="preserve"> Modernization Act of 2010, the deputy secretary is also the chief operating officer.</w:t>
            </w:r>
          </w:p>
        </w:tc>
      </w:tr>
      <w:tr w:rsidR="00EB68BC" w:rsidRPr="00CC44BF" w:rsidTr="00EB68BC">
        <w:tc>
          <w:tcPr>
            <w:tcW w:w="266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C44BF" w:rsidRDefault="00EB68BC" w:rsidP="00EB68BC">
            <w:pPr>
              <w:contextualSpacing/>
              <w:rPr>
                <w:rFonts w:asciiTheme="majorHAnsi" w:hAnsiTheme="majorHAnsi" w:cstheme="majorHAnsi"/>
                <w:i/>
              </w:rPr>
            </w:pPr>
            <w:r w:rsidRPr="00CC44BF">
              <w:rPr>
                <w:rFonts w:asciiTheme="majorHAnsi" w:hAnsiTheme="majorHAnsi" w:cstheme="majorHAnsi"/>
              </w:rPr>
              <w:t>Compensation</w:t>
            </w:r>
          </w:p>
        </w:tc>
        <w:tc>
          <w:tcPr>
            <w:tcW w:w="6800" w:type="dxa"/>
            <w:tcBorders>
              <w:top w:val="single" w:sz="2" w:space="0" w:color="auto"/>
              <w:left w:val="single" w:sz="2" w:space="0" w:color="auto"/>
              <w:bottom w:val="single" w:sz="2" w:space="0" w:color="auto"/>
              <w:right w:val="single" w:sz="2" w:space="0" w:color="auto"/>
            </w:tcBorders>
          </w:tcPr>
          <w:p w:rsidR="00EB68BC" w:rsidRPr="00CC44BF" w:rsidRDefault="00EB68BC" w:rsidP="00EB68BC">
            <w:pPr>
              <w:contextualSpacing/>
              <w:rPr>
                <w:rFonts w:asciiTheme="majorHAnsi" w:hAnsiTheme="majorHAnsi" w:cstheme="majorHAnsi"/>
                <w:bCs/>
              </w:rPr>
            </w:pPr>
            <w:r w:rsidRPr="00CC44BF">
              <w:rPr>
                <w:rFonts w:asciiTheme="majorHAnsi" w:hAnsiTheme="majorHAnsi" w:cstheme="majorHAnsi"/>
              </w:rPr>
              <w:t>Level II $185,100 (5 U.S.C. § 5313)</w:t>
            </w:r>
          </w:p>
        </w:tc>
      </w:tr>
      <w:tr w:rsidR="00EB68BC" w:rsidRPr="00CC44BF" w:rsidTr="00EB68BC">
        <w:tc>
          <w:tcPr>
            <w:tcW w:w="266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C44BF" w:rsidRDefault="00EB68BC" w:rsidP="00EB68BC">
            <w:pPr>
              <w:contextualSpacing/>
              <w:rPr>
                <w:rFonts w:asciiTheme="majorHAnsi" w:hAnsiTheme="majorHAnsi" w:cstheme="majorHAnsi"/>
              </w:rPr>
            </w:pPr>
            <w:r w:rsidRPr="00CC44BF">
              <w:rPr>
                <w:rFonts w:asciiTheme="majorHAnsi" w:hAnsiTheme="majorHAnsi" w:cstheme="majorHAnsi"/>
              </w:rPr>
              <w:t>Position Reports to</w:t>
            </w:r>
          </w:p>
        </w:tc>
        <w:tc>
          <w:tcPr>
            <w:tcW w:w="6800" w:type="dxa"/>
            <w:tcBorders>
              <w:top w:val="single" w:sz="2" w:space="0" w:color="auto"/>
              <w:left w:val="single" w:sz="2" w:space="0" w:color="auto"/>
              <w:bottom w:val="single" w:sz="2" w:space="0" w:color="auto"/>
              <w:right w:val="single" w:sz="2" w:space="0" w:color="auto"/>
            </w:tcBorders>
          </w:tcPr>
          <w:p w:rsidR="00EB68BC" w:rsidRPr="00CC44BF" w:rsidRDefault="00EB68BC" w:rsidP="00EB68BC">
            <w:pPr>
              <w:contextualSpacing/>
              <w:rPr>
                <w:rFonts w:asciiTheme="majorHAnsi" w:hAnsiTheme="majorHAnsi" w:cstheme="majorHAnsi"/>
              </w:rPr>
            </w:pPr>
            <w:r w:rsidRPr="00CC44BF">
              <w:rPr>
                <w:rFonts w:asciiTheme="majorHAnsi" w:hAnsiTheme="majorHAnsi" w:cstheme="majorHAnsi"/>
              </w:rPr>
              <w:t xml:space="preserve">Secretary of Education </w:t>
            </w:r>
          </w:p>
        </w:tc>
      </w:tr>
      <w:tr w:rsidR="00EB68BC" w:rsidRPr="00CC44BF"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CC44BF" w:rsidRDefault="00EB68BC" w:rsidP="00EB68BC">
            <w:pPr>
              <w:contextualSpacing/>
              <w:jc w:val="center"/>
              <w:rPr>
                <w:rFonts w:asciiTheme="majorHAnsi" w:hAnsiTheme="majorHAnsi" w:cstheme="majorHAnsi"/>
                <w:b/>
              </w:rPr>
            </w:pPr>
            <w:r w:rsidRPr="00CC44BF">
              <w:rPr>
                <w:rFonts w:asciiTheme="majorHAnsi" w:hAnsiTheme="majorHAnsi" w:cstheme="majorHAnsi"/>
                <w:b/>
              </w:rPr>
              <w:t>RESPONSIBILITIES</w:t>
            </w:r>
          </w:p>
        </w:tc>
      </w:tr>
      <w:tr w:rsidR="00EB68BC" w:rsidRPr="00CC44BF" w:rsidTr="00EB68BC">
        <w:tc>
          <w:tcPr>
            <w:tcW w:w="266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C44BF" w:rsidRDefault="00EB68BC" w:rsidP="00EB68BC">
            <w:pPr>
              <w:contextualSpacing/>
              <w:rPr>
                <w:rFonts w:asciiTheme="majorHAnsi" w:hAnsiTheme="majorHAnsi" w:cstheme="majorHAnsi"/>
              </w:rPr>
            </w:pPr>
            <w:r w:rsidRPr="00CC44BF">
              <w:rPr>
                <w:rFonts w:asciiTheme="majorHAnsi" w:hAnsiTheme="majorHAnsi" w:cstheme="majorHAnsi"/>
              </w:rPr>
              <w:t>Management Scope</w:t>
            </w:r>
          </w:p>
        </w:tc>
        <w:tc>
          <w:tcPr>
            <w:tcW w:w="6800" w:type="dxa"/>
            <w:tcBorders>
              <w:top w:val="single" w:sz="2" w:space="0" w:color="auto"/>
              <w:left w:val="single" w:sz="2" w:space="0" w:color="auto"/>
              <w:bottom w:val="single" w:sz="2" w:space="0" w:color="auto"/>
              <w:right w:val="single" w:sz="2" w:space="0" w:color="auto"/>
            </w:tcBorders>
          </w:tcPr>
          <w:p w:rsidR="00EB68BC" w:rsidRPr="00CC44BF" w:rsidRDefault="00EB68BC" w:rsidP="00EB68BC">
            <w:pPr>
              <w:pStyle w:val="NormalWeb"/>
              <w:spacing w:before="0" w:beforeAutospacing="0" w:after="0" w:afterAutospacing="0"/>
              <w:contextualSpacing/>
              <w:rPr>
                <w:rFonts w:asciiTheme="majorHAnsi" w:hAnsiTheme="majorHAnsi" w:cstheme="majorHAnsi"/>
                <w:sz w:val="22"/>
                <w:szCs w:val="22"/>
              </w:rPr>
            </w:pPr>
            <w:r w:rsidRPr="00692558">
              <w:rPr>
                <w:rFonts w:asciiTheme="majorHAnsi" w:hAnsiTheme="majorHAnsi" w:cstheme="majorHAnsi"/>
                <w:sz w:val="20"/>
                <w:szCs w:val="20"/>
              </w:rPr>
              <w:t xml:space="preserve">In </w:t>
            </w:r>
            <w:r>
              <w:rPr>
                <w:rFonts w:asciiTheme="majorHAnsi" w:hAnsiTheme="majorHAnsi" w:cstheme="majorHAnsi"/>
                <w:sz w:val="20"/>
                <w:szCs w:val="20"/>
              </w:rPr>
              <w:t xml:space="preserve">fiscal </w:t>
            </w:r>
            <w:r w:rsidRPr="00692558">
              <w:rPr>
                <w:rFonts w:asciiTheme="majorHAnsi" w:hAnsiTheme="majorHAnsi" w:cstheme="majorHAnsi"/>
                <w:sz w:val="20"/>
                <w:szCs w:val="20"/>
              </w:rPr>
              <w:t xml:space="preserve">2015, the Department of Education had $90,029 million in outlays and 3,862 total employment. The Office of Innovation and Improvement reports directly to the </w:t>
            </w:r>
            <w:r>
              <w:rPr>
                <w:rFonts w:asciiTheme="majorHAnsi" w:hAnsiTheme="majorHAnsi" w:cstheme="majorHAnsi"/>
                <w:sz w:val="20"/>
                <w:szCs w:val="20"/>
              </w:rPr>
              <w:t>deputy secretary</w:t>
            </w:r>
            <w:r w:rsidRPr="00692558">
              <w:rPr>
                <w:rFonts w:asciiTheme="majorHAnsi" w:hAnsiTheme="majorHAnsi" w:cstheme="majorHAnsi"/>
                <w:sz w:val="20"/>
                <w:szCs w:val="20"/>
              </w:rPr>
              <w:t>. In addition, the Office of Small and Disadvantaged Business Utilization, Performance Improvement Office</w:t>
            </w:r>
            <w:r>
              <w:rPr>
                <w:rFonts w:asciiTheme="majorHAnsi" w:hAnsiTheme="majorHAnsi" w:cstheme="majorHAnsi"/>
                <w:sz w:val="20"/>
                <w:szCs w:val="20"/>
              </w:rPr>
              <w:t xml:space="preserve"> and</w:t>
            </w:r>
            <w:r w:rsidRPr="00692558">
              <w:rPr>
                <w:rFonts w:asciiTheme="majorHAnsi" w:hAnsiTheme="majorHAnsi" w:cstheme="majorHAnsi"/>
                <w:sz w:val="20"/>
                <w:szCs w:val="20"/>
              </w:rPr>
              <w:t xml:space="preserve"> Risk Management Service report to the Office of the Deputy Secretary</w:t>
            </w:r>
            <w:r w:rsidRPr="00CC44BF">
              <w:rPr>
                <w:rFonts w:asciiTheme="majorHAnsi" w:hAnsiTheme="majorHAnsi" w:cstheme="majorHAnsi"/>
                <w:sz w:val="22"/>
                <w:szCs w:val="22"/>
              </w:rPr>
              <w:t xml:space="preserve">. </w:t>
            </w:r>
            <w:r w:rsidRPr="00692558">
              <w:rPr>
                <w:rFonts w:asciiTheme="majorHAnsi" w:hAnsiTheme="majorHAnsi" w:cstheme="majorHAnsi"/>
                <w:sz w:val="20"/>
                <w:szCs w:val="20"/>
              </w:rPr>
              <w:t xml:space="preserve">As COO, the deputy secretary will manage people from all over the organization, not just those in his or her direct office. </w:t>
            </w:r>
          </w:p>
        </w:tc>
      </w:tr>
      <w:tr w:rsidR="00EB68BC" w:rsidRPr="00CC44BF" w:rsidTr="00EB68BC">
        <w:tc>
          <w:tcPr>
            <w:tcW w:w="266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C44BF" w:rsidRDefault="00EB68BC" w:rsidP="00EB68BC">
            <w:pPr>
              <w:contextualSpacing/>
              <w:rPr>
                <w:rFonts w:asciiTheme="majorHAnsi" w:hAnsiTheme="majorHAnsi" w:cstheme="majorHAnsi"/>
              </w:rPr>
            </w:pPr>
            <w:r w:rsidRPr="00CC44BF">
              <w:rPr>
                <w:rFonts w:asciiTheme="majorHAnsi" w:hAnsiTheme="majorHAnsi" w:cstheme="majorHAnsi"/>
              </w:rPr>
              <w:t>Primary Responsibilities</w:t>
            </w:r>
          </w:p>
        </w:tc>
        <w:tc>
          <w:tcPr>
            <w:tcW w:w="6800" w:type="dxa"/>
            <w:tcBorders>
              <w:top w:val="single" w:sz="2" w:space="0" w:color="auto"/>
              <w:left w:val="single" w:sz="2" w:space="0" w:color="auto"/>
              <w:bottom w:val="single" w:sz="2" w:space="0" w:color="auto"/>
              <w:right w:val="single" w:sz="2" w:space="0" w:color="auto"/>
            </w:tcBorders>
          </w:tcPr>
          <w:p w:rsidR="00EB68BC" w:rsidRPr="00692558" w:rsidRDefault="00D96D78" w:rsidP="00EB68BC">
            <w:pPr>
              <w:numPr>
                <w:ilvl w:val="0"/>
                <w:numId w:val="3"/>
              </w:numPr>
              <w:contextualSpacing/>
              <w:rPr>
                <w:rFonts w:asciiTheme="majorHAnsi" w:hAnsiTheme="majorHAnsi" w:cstheme="majorHAnsi"/>
              </w:rPr>
            </w:pPr>
            <w:r>
              <w:rPr>
                <w:rFonts w:asciiTheme="majorHAnsi" w:hAnsiTheme="majorHAnsi" w:cstheme="majorHAnsi"/>
              </w:rPr>
              <w:t>Executes the president’s and s</w:t>
            </w:r>
            <w:r w:rsidR="00EB68BC" w:rsidRPr="00692558">
              <w:rPr>
                <w:rFonts w:asciiTheme="majorHAnsi" w:hAnsiTheme="majorHAnsi" w:cstheme="majorHAnsi"/>
              </w:rPr>
              <w:t>ecretary’s strategic plan for the agency by dealing with the overall operations, managing the individual departments</w:t>
            </w:r>
            <w:r w:rsidR="00EB68BC">
              <w:rPr>
                <w:rFonts w:asciiTheme="majorHAnsi" w:hAnsiTheme="majorHAnsi" w:cstheme="majorHAnsi"/>
              </w:rPr>
              <w:t xml:space="preserve"> and</w:t>
            </w:r>
            <w:r w:rsidR="00EB68BC" w:rsidRPr="00692558">
              <w:rPr>
                <w:rFonts w:asciiTheme="majorHAnsi" w:hAnsiTheme="majorHAnsi" w:cstheme="majorHAnsi"/>
              </w:rPr>
              <w:t xml:space="preserve"> integrating mission-support functions with program and policy objectives.</w:t>
            </w:r>
          </w:p>
          <w:p w:rsidR="00EB68BC" w:rsidRPr="00692558" w:rsidRDefault="00EB68BC" w:rsidP="00EB68BC">
            <w:pPr>
              <w:numPr>
                <w:ilvl w:val="0"/>
                <w:numId w:val="3"/>
              </w:numPr>
              <w:contextualSpacing/>
              <w:rPr>
                <w:rFonts w:asciiTheme="majorHAnsi" w:hAnsiTheme="majorHAnsi" w:cstheme="majorHAnsi"/>
              </w:rPr>
            </w:pPr>
            <w:r w:rsidRPr="00692558">
              <w:rPr>
                <w:rFonts w:asciiTheme="majorHAnsi" w:hAnsiTheme="majorHAnsi" w:cstheme="majorHAnsi"/>
              </w:rPr>
              <w:t>Works with peers in other agencies, OMB, stakeholders (like local or state governments)</w:t>
            </w:r>
            <w:r>
              <w:rPr>
                <w:rFonts w:asciiTheme="majorHAnsi" w:hAnsiTheme="majorHAnsi" w:cstheme="majorHAnsi"/>
              </w:rPr>
              <w:t xml:space="preserve"> and</w:t>
            </w:r>
            <w:r w:rsidRPr="00692558">
              <w:rPr>
                <w:rFonts w:asciiTheme="majorHAnsi" w:hAnsiTheme="majorHAnsi" w:cstheme="majorHAnsi"/>
              </w:rPr>
              <w:t xml:space="preserve"> at times Congress.</w:t>
            </w:r>
          </w:p>
          <w:p w:rsidR="00EB68BC" w:rsidRPr="00692558" w:rsidRDefault="00EB68BC" w:rsidP="00EB68BC">
            <w:pPr>
              <w:numPr>
                <w:ilvl w:val="0"/>
                <w:numId w:val="3"/>
              </w:numPr>
              <w:contextualSpacing/>
              <w:rPr>
                <w:rFonts w:asciiTheme="majorHAnsi" w:hAnsiTheme="majorHAnsi" w:cstheme="majorHAnsi"/>
              </w:rPr>
            </w:pPr>
            <w:r w:rsidRPr="00692558">
              <w:rPr>
                <w:rFonts w:asciiTheme="majorHAnsi" w:hAnsiTheme="majorHAnsi" w:cstheme="majorHAnsi"/>
              </w:rPr>
              <w:t>Resolves interagency conflict.</w:t>
            </w:r>
          </w:p>
          <w:p w:rsidR="00EB68BC" w:rsidRPr="00692558" w:rsidRDefault="00EB68BC" w:rsidP="00EB68BC">
            <w:pPr>
              <w:numPr>
                <w:ilvl w:val="0"/>
                <w:numId w:val="3"/>
              </w:numPr>
              <w:contextualSpacing/>
              <w:rPr>
                <w:rFonts w:asciiTheme="majorHAnsi" w:hAnsiTheme="majorHAnsi" w:cstheme="majorHAnsi"/>
              </w:rPr>
            </w:pPr>
            <w:r w:rsidRPr="00692558">
              <w:rPr>
                <w:rFonts w:asciiTheme="majorHAnsi" w:hAnsiTheme="majorHAnsi" w:cstheme="majorHAnsi"/>
              </w:rPr>
              <w:t>Serves as a key advisor to the secretary on all matters pertaining to the agency.</w:t>
            </w:r>
          </w:p>
          <w:p w:rsidR="00EB68BC" w:rsidRPr="00692558" w:rsidRDefault="00EB68BC" w:rsidP="00EB68BC">
            <w:pPr>
              <w:numPr>
                <w:ilvl w:val="0"/>
                <w:numId w:val="3"/>
              </w:numPr>
              <w:contextualSpacing/>
              <w:rPr>
                <w:rFonts w:asciiTheme="majorHAnsi" w:hAnsiTheme="majorHAnsi" w:cstheme="majorHAnsi"/>
              </w:rPr>
            </w:pPr>
            <w:r w:rsidRPr="00692558">
              <w:rPr>
                <w:rFonts w:asciiTheme="majorHAnsi" w:hAnsiTheme="majorHAnsi" w:cstheme="majorHAnsi"/>
              </w:rPr>
              <w:t>Ensures that the agency’s components are delivering their programs and services in an effective and efficient manner with integrity.</w:t>
            </w:r>
          </w:p>
          <w:p w:rsidR="00EB68BC" w:rsidRPr="00692558" w:rsidRDefault="00EB68BC" w:rsidP="00EB68BC">
            <w:pPr>
              <w:numPr>
                <w:ilvl w:val="0"/>
                <w:numId w:val="3"/>
              </w:numPr>
              <w:contextualSpacing/>
              <w:rPr>
                <w:rFonts w:asciiTheme="majorHAnsi" w:hAnsiTheme="majorHAnsi" w:cstheme="majorHAnsi"/>
              </w:rPr>
            </w:pPr>
            <w:r w:rsidRPr="00692558">
              <w:rPr>
                <w:rFonts w:asciiTheme="majorHAnsi" w:hAnsiTheme="majorHAnsi" w:cstheme="majorHAnsi"/>
              </w:rPr>
              <w:t>Develops and manages complementary internal management processes that coordinate across programs.</w:t>
            </w:r>
          </w:p>
          <w:p w:rsidR="00EB68BC" w:rsidRPr="00692558" w:rsidRDefault="00EB68BC" w:rsidP="00EB68BC">
            <w:pPr>
              <w:numPr>
                <w:ilvl w:val="0"/>
                <w:numId w:val="3"/>
              </w:numPr>
              <w:contextualSpacing/>
              <w:rPr>
                <w:rFonts w:asciiTheme="majorHAnsi" w:hAnsiTheme="majorHAnsi" w:cstheme="majorHAnsi"/>
              </w:rPr>
            </w:pPr>
            <w:r w:rsidRPr="00692558">
              <w:rPr>
                <w:rFonts w:asciiTheme="majorHAnsi" w:hAnsiTheme="majorHAnsi" w:cstheme="majorHAnsi"/>
              </w:rPr>
              <w:t>Represents the secretary in public and private meetings including dealings with the White House, Congress, state governments, trade groups, etc.</w:t>
            </w:r>
          </w:p>
          <w:p w:rsidR="00EB68BC" w:rsidRPr="00692558" w:rsidRDefault="00EB68BC" w:rsidP="00EB68BC">
            <w:pPr>
              <w:numPr>
                <w:ilvl w:val="0"/>
                <w:numId w:val="3"/>
              </w:numPr>
              <w:contextualSpacing/>
              <w:rPr>
                <w:rFonts w:asciiTheme="majorHAnsi" w:hAnsiTheme="majorHAnsi" w:cstheme="majorHAnsi"/>
              </w:rPr>
            </w:pPr>
            <w:r w:rsidRPr="00692558">
              <w:rPr>
                <w:rFonts w:asciiTheme="majorHAnsi" w:hAnsiTheme="majorHAnsi" w:cstheme="majorHAnsi"/>
              </w:rPr>
              <w:t xml:space="preserve">Oversees internal </w:t>
            </w:r>
            <w:r>
              <w:rPr>
                <w:rFonts w:asciiTheme="majorHAnsi" w:hAnsiTheme="majorHAnsi" w:cstheme="majorHAnsi"/>
              </w:rPr>
              <w:t>Government Performance and Results Act</w:t>
            </w:r>
            <w:r w:rsidRPr="00692558">
              <w:rPr>
                <w:rFonts w:asciiTheme="majorHAnsi" w:hAnsiTheme="majorHAnsi" w:cstheme="majorHAnsi"/>
              </w:rPr>
              <w:t xml:space="preserve"> processes.</w:t>
            </w:r>
          </w:p>
          <w:p w:rsidR="00EB68BC" w:rsidRPr="00CC44BF" w:rsidRDefault="00EB68BC" w:rsidP="00EB68BC">
            <w:pPr>
              <w:numPr>
                <w:ilvl w:val="0"/>
                <w:numId w:val="3"/>
              </w:numPr>
              <w:contextualSpacing/>
              <w:rPr>
                <w:rFonts w:asciiTheme="majorHAnsi" w:hAnsiTheme="majorHAnsi" w:cstheme="majorHAnsi"/>
                <w:sz w:val="22"/>
                <w:szCs w:val="22"/>
              </w:rPr>
            </w:pPr>
            <w:r w:rsidRPr="00692558">
              <w:rPr>
                <w:rFonts w:asciiTheme="majorHAnsi" w:hAnsiTheme="majorHAnsi" w:cstheme="majorHAnsi"/>
              </w:rPr>
              <w:t>Works closely with the secretary, chief of staff</w:t>
            </w:r>
            <w:r>
              <w:rPr>
                <w:rFonts w:asciiTheme="majorHAnsi" w:hAnsiTheme="majorHAnsi" w:cstheme="majorHAnsi"/>
              </w:rPr>
              <w:t xml:space="preserve"> and</w:t>
            </w:r>
            <w:r w:rsidRPr="00692558">
              <w:rPr>
                <w:rFonts w:asciiTheme="majorHAnsi" w:hAnsiTheme="majorHAnsi" w:cstheme="majorHAnsi"/>
              </w:rPr>
              <w:t xml:space="preserve"> CXOs.</w:t>
            </w:r>
          </w:p>
        </w:tc>
      </w:tr>
      <w:tr w:rsidR="00EB68BC" w:rsidRPr="00CC44BF" w:rsidTr="00EB68BC">
        <w:tc>
          <w:tcPr>
            <w:tcW w:w="266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C44BF" w:rsidRDefault="00EB68BC" w:rsidP="00EB68BC">
            <w:pPr>
              <w:contextualSpacing/>
              <w:rPr>
                <w:rFonts w:asciiTheme="majorHAnsi" w:hAnsiTheme="majorHAnsi" w:cstheme="majorHAnsi"/>
              </w:rPr>
            </w:pPr>
            <w:r w:rsidRPr="00CC44BF">
              <w:rPr>
                <w:rFonts w:asciiTheme="majorHAnsi" w:hAnsiTheme="majorHAnsi" w:cstheme="majorHAnsi"/>
              </w:rPr>
              <w:t>Strategic Goals and Priorities</w:t>
            </w:r>
          </w:p>
        </w:tc>
        <w:tc>
          <w:tcPr>
            <w:tcW w:w="6800" w:type="dxa"/>
            <w:tcBorders>
              <w:top w:val="single" w:sz="2" w:space="0" w:color="auto"/>
              <w:left w:val="single" w:sz="2" w:space="0" w:color="auto"/>
              <w:bottom w:val="single" w:sz="2" w:space="0" w:color="auto"/>
              <w:right w:val="single" w:sz="2" w:space="0" w:color="auto"/>
            </w:tcBorders>
            <w:vAlign w:val="center"/>
          </w:tcPr>
          <w:p w:rsidR="00EB68BC" w:rsidRPr="00CC44BF" w:rsidRDefault="00EB68BC" w:rsidP="00EB68BC">
            <w:pPr>
              <w:contextualSpacing/>
              <w:jc w:val="center"/>
              <w:rPr>
                <w:rFonts w:asciiTheme="majorHAnsi" w:hAnsiTheme="majorHAnsi" w:cstheme="majorHAnsi"/>
              </w:rPr>
            </w:pPr>
          </w:p>
          <w:p w:rsidR="00EB68BC" w:rsidRPr="00CC44BF" w:rsidRDefault="00EB68BC" w:rsidP="00EB68BC">
            <w:pPr>
              <w:contextualSpacing/>
              <w:jc w:val="center"/>
              <w:rPr>
                <w:rFonts w:asciiTheme="majorHAnsi" w:hAnsiTheme="majorHAnsi" w:cstheme="majorHAnsi"/>
              </w:rPr>
            </w:pPr>
          </w:p>
          <w:p w:rsidR="00EB68BC" w:rsidRPr="00CC44BF" w:rsidRDefault="00EB68BC" w:rsidP="00EB68BC">
            <w:pPr>
              <w:contextualSpacing/>
              <w:jc w:val="center"/>
              <w:rPr>
                <w:rFonts w:asciiTheme="majorHAnsi" w:hAnsiTheme="majorHAnsi" w:cstheme="majorHAnsi"/>
              </w:rPr>
            </w:pPr>
            <w:r>
              <w:rPr>
                <w:rFonts w:asciiTheme="majorHAnsi" w:hAnsiTheme="majorHAnsi" w:cstheme="majorHAnsi"/>
              </w:rPr>
              <w:t>[Depends on policy priorities of the administration]</w:t>
            </w:r>
          </w:p>
          <w:p w:rsidR="00EB68BC" w:rsidRPr="00CC44BF" w:rsidRDefault="00EB68BC" w:rsidP="00EB68BC">
            <w:pPr>
              <w:contextualSpacing/>
              <w:jc w:val="center"/>
              <w:rPr>
                <w:rFonts w:asciiTheme="majorHAnsi" w:hAnsiTheme="majorHAnsi" w:cstheme="majorHAnsi"/>
              </w:rPr>
            </w:pPr>
          </w:p>
          <w:p w:rsidR="00EB68BC" w:rsidRPr="00CC44BF" w:rsidRDefault="00EB68BC" w:rsidP="00EB68BC">
            <w:pPr>
              <w:contextualSpacing/>
              <w:jc w:val="center"/>
              <w:rPr>
                <w:rFonts w:asciiTheme="majorHAnsi" w:hAnsiTheme="majorHAnsi" w:cstheme="majorHAnsi"/>
              </w:rPr>
            </w:pPr>
          </w:p>
        </w:tc>
      </w:tr>
      <w:tr w:rsidR="00EB68BC" w:rsidRPr="00CC44BF"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CC44BF" w:rsidRDefault="00EB68BC" w:rsidP="00EB68BC">
            <w:pPr>
              <w:contextualSpacing/>
              <w:jc w:val="center"/>
              <w:rPr>
                <w:rFonts w:asciiTheme="majorHAnsi" w:hAnsiTheme="majorHAnsi" w:cstheme="majorHAnsi"/>
                <w:b/>
              </w:rPr>
            </w:pPr>
            <w:r w:rsidRPr="00CC44BF">
              <w:rPr>
                <w:rFonts w:asciiTheme="majorHAnsi" w:hAnsiTheme="majorHAnsi" w:cstheme="majorHAnsi"/>
                <w:b/>
              </w:rPr>
              <w:t>REQUIREMENTS AND COMPETENCIES</w:t>
            </w:r>
          </w:p>
        </w:tc>
      </w:tr>
      <w:tr w:rsidR="00EB68BC" w:rsidRPr="00CC44BF" w:rsidTr="00EB68BC">
        <w:tc>
          <w:tcPr>
            <w:tcW w:w="266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C44BF" w:rsidRDefault="00EB68BC" w:rsidP="00EB68BC">
            <w:pPr>
              <w:contextualSpacing/>
              <w:rPr>
                <w:rFonts w:asciiTheme="majorHAnsi" w:hAnsiTheme="majorHAnsi" w:cstheme="majorHAnsi"/>
              </w:rPr>
            </w:pPr>
            <w:r w:rsidRPr="00CC44BF">
              <w:rPr>
                <w:rFonts w:asciiTheme="majorHAnsi" w:hAnsiTheme="majorHAnsi" w:cstheme="majorHAnsi"/>
              </w:rPr>
              <w:t>Requirements</w:t>
            </w:r>
          </w:p>
        </w:tc>
        <w:tc>
          <w:tcPr>
            <w:tcW w:w="6800" w:type="dxa"/>
            <w:tcBorders>
              <w:top w:val="single" w:sz="2" w:space="0" w:color="auto"/>
              <w:left w:val="single" w:sz="2" w:space="0" w:color="auto"/>
              <w:bottom w:val="single" w:sz="2" w:space="0" w:color="auto"/>
              <w:right w:val="single" w:sz="2" w:space="0" w:color="auto"/>
            </w:tcBorders>
          </w:tcPr>
          <w:p w:rsidR="00EB68BC" w:rsidRPr="00CC44BF" w:rsidRDefault="00EB68BC" w:rsidP="00EB68BC">
            <w:pPr>
              <w:numPr>
                <w:ilvl w:val="0"/>
                <w:numId w:val="3"/>
              </w:numPr>
              <w:contextualSpacing/>
              <w:rPr>
                <w:rFonts w:asciiTheme="majorHAnsi" w:hAnsiTheme="majorHAnsi" w:cstheme="majorHAnsi"/>
              </w:rPr>
            </w:pPr>
            <w:r w:rsidRPr="00CC44BF">
              <w:rPr>
                <w:rFonts w:asciiTheme="majorHAnsi" w:hAnsiTheme="majorHAnsi" w:cstheme="majorHAnsi"/>
              </w:rPr>
              <w:t>Proven ability and experience leading and managing a large and complex enterprise</w:t>
            </w:r>
          </w:p>
          <w:p w:rsidR="00EB68BC" w:rsidRPr="00CC44BF" w:rsidRDefault="00EB68BC" w:rsidP="00EB68BC">
            <w:pPr>
              <w:numPr>
                <w:ilvl w:val="0"/>
                <w:numId w:val="3"/>
              </w:numPr>
              <w:contextualSpacing/>
              <w:rPr>
                <w:rFonts w:asciiTheme="majorHAnsi" w:hAnsiTheme="majorHAnsi" w:cstheme="majorHAnsi"/>
              </w:rPr>
            </w:pPr>
            <w:r w:rsidRPr="00CC44BF">
              <w:rPr>
                <w:rFonts w:asciiTheme="majorHAnsi" w:hAnsiTheme="majorHAnsi" w:cstheme="majorHAnsi"/>
              </w:rPr>
              <w:t>Previous experience with federal government enterprise operations</w:t>
            </w:r>
          </w:p>
          <w:p w:rsidR="00EB68BC" w:rsidRPr="00CC44BF" w:rsidRDefault="00EB68BC" w:rsidP="00EB68BC">
            <w:pPr>
              <w:numPr>
                <w:ilvl w:val="0"/>
                <w:numId w:val="3"/>
              </w:numPr>
              <w:contextualSpacing/>
              <w:rPr>
                <w:rFonts w:asciiTheme="majorHAnsi" w:hAnsiTheme="majorHAnsi" w:cstheme="majorHAnsi"/>
              </w:rPr>
            </w:pPr>
            <w:r w:rsidRPr="00CC44BF">
              <w:rPr>
                <w:rFonts w:asciiTheme="majorHAnsi" w:hAnsiTheme="majorHAnsi" w:cstheme="majorHAnsi"/>
              </w:rPr>
              <w:t>Understanding of core services, programs and initiatives delivered by the agency’s key departments</w:t>
            </w:r>
          </w:p>
          <w:p w:rsidR="00EB68BC" w:rsidRPr="00CC44BF" w:rsidRDefault="00EB68BC" w:rsidP="00EB68BC">
            <w:pPr>
              <w:numPr>
                <w:ilvl w:val="0"/>
                <w:numId w:val="3"/>
              </w:numPr>
              <w:contextualSpacing/>
              <w:rPr>
                <w:rFonts w:asciiTheme="majorHAnsi" w:hAnsiTheme="majorHAnsi" w:cstheme="majorHAnsi"/>
              </w:rPr>
            </w:pPr>
            <w:r w:rsidRPr="00CC44BF">
              <w:rPr>
                <w:rFonts w:asciiTheme="majorHAnsi" w:hAnsiTheme="majorHAnsi" w:cstheme="majorHAnsi"/>
              </w:rPr>
              <w:t>Experience dealing with high-profile stakeholders</w:t>
            </w:r>
          </w:p>
          <w:p w:rsidR="00EB68BC" w:rsidRPr="00CC44BF" w:rsidRDefault="00EB68BC" w:rsidP="00EB68BC">
            <w:pPr>
              <w:numPr>
                <w:ilvl w:val="0"/>
                <w:numId w:val="3"/>
              </w:numPr>
              <w:contextualSpacing/>
              <w:rPr>
                <w:rFonts w:asciiTheme="majorHAnsi" w:hAnsiTheme="majorHAnsi" w:cstheme="majorHAnsi"/>
              </w:rPr>
            </w:pPr>
            <w:r w:rsidRPr="00CC44BF">
              <w:rPr>
                <w:rFonts w:asciiTheme="majorHAnsi" w:hAnsiTheme="majorHAnsi" w:cstheme="majorHAnsi"/>
              </w:rPr>
              <w:t>Experience leading through unexpected crisis situations preferred</w:t>
            </w:r>
          </w:p>
          <w:p w:rsidR="00EB68BC" w:rsidRPr="00CC44BF" w:rsidRDefault="00EB68BC" w:rsidP="00EB68BC">
            <w:pPr>
              <w:numPr>
                <w:ilvl w:val="0"/>
                <w:numId w:val="3"/>
              </w:numPr>
              <w:contextualSpacing/>
              <w:rPr>
                <w:rFonts w:asciiTheme="majorHAnsi" w:hAnsiTheme="majorHAnsi" w:cstheme="majorHAnsi"/>
              </w:rPr>
            </w:pPr>
            <w:r w:rsidRPr="00CC44BF">
              <w:rPr>
                <w:rFonts w:asciiTheme="majorHAnsi" w:hAnsiTheme="majorHAnsi" w:cstheme="majorHAnsi"/>
              </w:rPr>
              <w:t>Familiarity with the federal budget process preferred</w:t>
            </w:r>
          </w:p>
          <w:p w:rsidR="00EB68BC" w:rsidRPr="00CC44BF" w:rsidRDefault="00EB68BC" w:rsidP="00EB68BC">
            <w:pPr>
              <w:numPr>
                <w:ilvl w:val="0"/>
                <w:numId w:val="3"/>
              </w:numPr>
              <w:contextualSpacing/>
              <w:rPr>
                <w:rFonts w:asciiTheme="majorHAnsi" w:hAnsiTheme="majorHAnsi" w:cstheme="majorHAnsi"/>
              </w:rPr>
            </w:pPr>
            <w:r w:rsidRPr="00CC44BF">
              <w:rPr>
                <w:rFonts w:asciiTheme="majorHAnsi" w:hAnsiTheme="majorHAnsi" w:cstheme="majorHAnsi"/>
              </w:rPr>
              <w:t xml:space="preserve">State-level experience (i.e. </w:t>
            </w:r>
            <w:r>
              <w:rPr>
                <w:rFonts w:asciiTheme="majorHAnsi" w:hAnsiTheme="majorHAnsi" w:cstheme="majorHAnsi"/>
              </w:rPr>
              <w:t>governor or state superintendent</w:t>
            </w:r>
            <w:r w:rsidRPr="00CC44BF">
              <w:rPr>
                <w:rFonts w:asciiTheme="majorHAnsi" w:hAnsiTheme="majorHAnsi" w:cstheme="majorHAnsi"/>
              </w:rPr>
              <w:t>)</w:t>
            </w:r>
          </w:p>
          <w:p w:rsidR="00EB68BC" w:rsidRPr="00CC44BF" w:rsidRDefault="00EB68BC" w:rsidP="00EB68BC">
            <w:pPr>
              <w:numPr>
                <w:ilvl w:val="0"/>
                <w:numId w:val="3"/>
              </w:numPr>
              <w:contextualSpacing/>
              <w:rPr>
                <w:rFonts w:asciiTheme="majorHAnsi" w:hAnsiTheme="majorHAnsi" w:cstheme="majorHAnsi"/>
              </w:rPr>
            </w:pPr>
            <w:r>
              <w:rPr>
                <w:rFonts w:asciiTheme="majorHAnsi" w:hAnsiTheme="majorHAnsi" w:cstheme="majorHAnsi"/>
              </w:rPr>
              <w:t>Higher e</w:t>
            </w:r>
            <w:r w:rsidRPr="00CC44BF">
              <w:rPr>
                <w:rFonts w:asciiTheme="majorHAnsi" w:hAnsiTheme="majorHAnsi" w:cstheme="majorHAnsi"/>
              </w:rPr>
              <w:t>d</w:t>
            </w:r>
            <w:r>
              <w:rPr>
                <w:rFonts w:asciiTheme="majorHAnsi" w:hAnsiTheme="majorHAnsi" w:cstheme="majorHAnsi"/>
              </w:rPr>
              <w:t>ucation</w:t>
            </w:r>
            <w:r w:rsidRPr="00CC44BF">
              <w:rPr>
                <w:rFonts w:asciiTheme="majorHAnsi" w:hAnsiTheme="majorHAnsi" w:cstheme="majorHAnsi"/>
              </w:rPr>
              <w:t xml:space="preserve"> &amp; K-12 background (both necessary, not one or the other)</w:t>
            </w:r>
          </w:p>
        </w:tc>
      </w:tr>
      <w:tr w:rsidR="00EB68BC" w:rsidRPr="00CC44BF" w:rsidTr="00EB68BC">
        <w:tc>
          <w:tcPr>
            <w:tcW w:w="266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C44BF" w:rsidRDefault="00EB68BC" w:rsidP="00EB68BC">
            <w:pPr>
              <w:contextualSpacing/>
              <w:rPr>
                <w:rFonts w:asciiTheme="majorHAnsi" w:hAnsiTheme="majorHAnsi" w:cstheme="majorHAnsi"/>
              </w:rPr>
            </w:pPr>
            <w:r w:rsidRPr="00CC44BF">
              <w:rPr>
                <w:rFonts w:asciiTheme="majorHAnsi" w:hAnsiTheme="majorHAnsi" w:cstheme="majorHAnsi"/>
              </w:rPr>
              <w:t>Competencies</w:t>
            </w:r>
          </w:p>
        </w:tc>
        <w:tc>
          <w:tcPr>
            <w:tcW w:w="6800" w:type="dxa"/>
            <w:tcBorders>
              <w:top w:val="single" w:sz="2" w:space="0" w:color="auto"/>
              <w:left w:val="single" w:sz="2" w:space="0" w:color="auto"/>
              <w:bottom w:val="single" w:sz="2" w:space="0" w:color="auto"/>
              <w:right w:val="single" w:sz="2" w:space="0" w:color="auto"/>
            </w:tcBorders>
          </w:tcPr>
          <w:p w:rsidR="00EB68BC" w:rsidRPr="00CC44BF" w:rsidRDefault="00EB68BC" w:rsidP="00EB68BC">
            <w:pPr>
              <w:pStyle w:val="ListParagraph"/>
              <w:numPr>
                <w:ilvl w:val="0"/>
                <w:numId w:val="4"/>
              </w:numPr>
              <w:rPr>
                <w:rFonts w:asciiTheme="majorHAnsi" w:hAnsiTheme="majorHAnsi" w:cstheme="majorHAnsi"/>
                <w:bCs/>
              </w:rPr>
            </w:pPr>
            <w:r w:rsidRPr="00CC44BF">
              <w:rPr>
                <w:rFonts w:asciiTheme="majorHAnsi" w:hAnsiTheme="majorHAnsi" w:cstheme="majorHAnsi"/>
                <w:bCs/>
              </w:rPr>
              <w:t>Demonstrated ability to resolve conflicts within a large organization</w:t>
            </w:r>
          </w:p>
          <w:p w:rsidR="00EB68BC" w:rsidRPr="00CC44BF" w:rsidRDefault="00EB68BC" w:rsidP="00EB68BC">
            <w:pPr>
              <w:pStyle w:val="ListParagraph"/>
              <w:numPr>
                <w:ilvl w:val="0"/>
                <w:numId w:val="4"/>
              </w:numPr>
              <w:rPr>
                <w:rFonts w:asciiTheme="majorHAnsi" w:hAnsiTheme="majorHAnsi" w:cstheme="majorHAnsi"/>
                <w:bCs/>
              </w:rPr>
            </w:pPr>
            <w:r w:rsidRPr="00CC44BF">
              <w:rPr>
                <w:rFonts w:asciiTheme="majorHAnsi" w:hAnsiTheme="majorHAnsi" w:cstheme="majorHAnsi"/>
                <w:bCs/>
              </w:rPr>
              <w:t>Comfortable leading and managing in ambiguity, as deputy secretaries often have very vague or undefined statutory responsibilities and authorities</w:t>
            </w:r>
          </w:p>
          <w:p w:rsidR="00EB68BC" w:rsidRPr="00CC44BF" w:rsidRDefault="00EB68BC" w:rsidP="00EB68BC">
            <w:pPr>
              <w:pStyle w:val="ListParagraph"/>
              <w:numPr>
                <w:ilvl w:val="0"/>
                <w:numId w:val="4"/>
              </w:numPr>
              <w:rPr>
                <w:rFonts w:asciiTheme="majorHAnsi" w:hAnsiTheme="majorHAnsi" w:cstheme="majorHAnsi"/>
                <w:bCs/>
              </w:rPr>
            </w:pPr>
            <w:r w:rsidRPr="00CC44BF">
              <w:rPr>
                <w:rFonts w:asciiTheme="majorHAnsi" w:hAnsiTheme="majorHAnsi" w:cstheme="majorHAnsi"/>
                <w:bCs/>
              </w:rPr>
              <w:t>Ability to establish positive relationships with coworkers and external stakeholders</w:t>
            </w:r>
          </w:p>
          <w:p w:rsidR="00EB68BC" w:rsidRPr="00CC44BF" w:rsidRDefault="00EB68BC" w:rsidP="00EB68BC">
            <w:pPr>
              <w:pStyle w:val="ListParagraph"/>
              <w:numPr>
                <w:ilvl w:val="0"/>
                <w:numId w:val="4"/>
              </w:numPr>
              <w:rPr>
                <w:rFonts w:asciiTheme="majorHAnsi" w:hAnsiTheme="majorHAnsi" w:cstheme="majorHAnsi"/>
                <w:bCs/>
              </w:rPr>
            </w:pPr>
            <w:r w:rsidRPr="00CC44BF">
              <w:rPr>
                <w:rFonts w:asciiTheme="majorHAnsi" w:hAnsiTheme="majorHAnsi" w:cstheme="majorHAnsi"/>
                <w:bCs/>
              </w:rPr>
              <w:t>Ability to forge strong Congressional relationships preferred</w:t>
            </w:r>
          </w:p>
        </w:tc>
      </w:tr>
      <w:tr w:rsidR="00EB68BC" w:rsidRPr="00CC44BF"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CC44BF" w:rsidRDefault="00EB68BC" w:rsidP="00EB68BC">
            <w:pPr>
              <w:contextualSpacing/>
              <w:jc w:val="center"/>
              <w:rPr>
                <w:rFonts w:asciiTheme="majorHAnsi" w:hAnsiTheme="majorHAnsi" w:cstheme="majorHAnsi"/>
                <w:b/>
              </w:rPr>
            </w:pPr>
            <w:r w:rsidRPr="00CC44BF">
              <w:rPr>
                <w:rFonts w:asciiTheme="majorHAnsi" w:hAnsiTheme="majorHAnsi" w:cstheme="majorHAnsi"/>
                <w:b/>
              </w:rPr>
              <w:t>PAST APPOINTEES</w:t>
            </w:r>
          </w:p>
        </w:tc>
      </w:tr>
      <w:tr w:rsidR="00EB68BC" w:rsidRPr="00CC44BF"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CC44BF" w:rsidRDefault="00EB68BC" w:rsidP="00EB68BC">
            <w:pPr>
              <w:contextualSpacing/>
              <w:rPr>
                <w:rFonts w:asciiTheme="majorHAnsi" w:hAnsiTheme="majorHAnsi" w:cstheme="majorHAnsi"/>
              </w:rPr>
            </w:pPr>
            <w:r w:rsidRPr="00CC44BF">
              <w:rPr>
                <w:rFonts w:asciiTheme="majorHAnsi" w:hAnsiTheme="majorHAnsi" w:cstheme="majorHAnsi"/>
              </w:rPr>
              <w:t>James Cole Jr (January 2016 to Present) (Acting) – General Counsel of the State Department; board of directors of the NAACP Legal Defense and Educational Fund; board of trustees of Prep for Prep, a New York City-based youth leadership development program</w:t>
            </w:r>
          </w:p>
        </w:tc>
      </w:tr>
      <w:tr w:rsidR="00EB68BC" w:rsidRPr="00CC44BF"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CC44BF" w:rsidRDefault="00EB68BC" w:rsidP="00EB68BC">
            <w:pPr>
              <w:contextualSpacing/>
              <w:rPr>
                <w:rFonts w:asciiTheme="majorHAnsi" w:hAnsiTheme="majorHAnsi" w:cstheme="majorHAnsi"/>
              </w:rPr>
            </w:pPr>
            <w:r w:rsidRPr="00CC44BF">
              <w:rPr>
                <w:rFonts w:asciiTheme="majorHAnsi" w:hAnsiTheme="majorHAnsi" w:cstheme="majorHAnsi"/>
              </w:rPr>
              <w:t xml:space="preserve">John King Jr (January 2014 to March 2016) (Acting) – </w:t>
            </w:r>
            <w:r w:rsidRPr="00CC44BF">
              <w:rPr>
                <w:rFonts w:asciiTheme="majorHAnsi" w:hAnsiTheme="majorHAnsi" w:cstheme="majorHAnsi"/>
                <w:lang w:val="en"/>
              </w:rPr>
              <w:t>Principal senior advisor at the department; U.S. Department of Education's Equity and Excellence Commission</w:t>
            </w:r>
            <w:r w:rsidRPr="00CC44BF">
              <w:rPr>
                <w:rFonts w:asciiTheme="majorHAnsi" w:hAnsiTheme="majorHAnsi" w:cstheme="majorHAnsi"/>
              </w:rPr>
              <w:t xml:space="preserve">; board of New Leaders for New Schools; </w:t>
            </w:r>
            <w:r w:rsidRPr="00692558">
              <w:rPr>
                <w:rFonts w:asciiTheme="majorHAnsi" w:eastAsia="Calibri" w:hAnsiTheme="majorHAnsi" w:cstheme="majorHAnsi"/>
                <w:lang w:val="en"/>
              </w:rPr>
              <w:t>Commissioner of Education for the State of New York</w:t>
            </w:r>
          </w:p>
        </w:tc>
      </w:tr>
      <w:tr w:rsidR="00EB68BC" w:rsidRPr="00CC44BF"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CC44BF" w:rsidRDefault="00EB68BC" w:rsidP="00EB68BC">
            <w:pPr>
              <w:contextualSpacing/>
              <w:rPr>
                <w:rFonts w:asciiTheme="majorHAnsi" w:hAnsiTheme="majorHAnsi" w:cstheme="majorHAnsi"/>
              </w:rPr>
            </w:pPr>
            <w:r w:rsidRPr="00CC44BF">
              <w:rPr>
                <w:rFonts w:asciiTheme="majorHAnsi" w:hAnsiTheme="majorHAnsi" w:cstheme="majorHAnsi"/>
                <w:lang w:val="en"/>
              </w:rPr>
              <w:t>James H Shelton (May 2013 to January 2015) – Program director for education at the Bill &amp; Melinda Gates Foundation; McKinsey &amp; Company advisor to CEOs and other executives on issues related to strategy; launched, acquired</w:t>
            </w:r>
            <w:r>
              <w:rPr>
                <w:rFonts w:asciiTheme="majorHAnsi" w:hAnsiTheme="majorHAnsi" w:cstheme="majorHAnsi"/>
                <w:lang w:val="en"/>
              </w:rPr>
              <w:t xml:space="preserve"> and</w:t>
            </w:r>
            <w:r w:rsidRPr="00CC44BF">
              <w:rPr>
                <w:rFonts w:asciiTheme="majorHAnsi" w:hAnsiTheme="majorHAnsi" w:cstheme="majorHAnsi"/>
                <w:lang w:val="en"/>
              </w:rPr>
              <w:t xml:space="preserve"> operated education-related businesses at Knowledge Universe, Inc.</w:t>
            </w:r>
          </w:p>
        </w:tc>
      </w:tr>
      <w:tr w:rsidR="00EB68BC" w:rsidRPr="00CC44BF"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CC44BF" w:rsidRDefault="00EB68BC" w:rsidP="00EB68BC">
            <w:pPr>
              <w:contextualSpacing/>
              <w:rPr>
                <w:rFonts w:asciiTheme="majorHAnsi" w:hAnsiTheme="majorHAnsi" w:cstheme="majorHAnsi"/>
                <w:lang w:val="en"/>
              </w:rPr>
            </w:pPr>
            <w:r w:rsidRPr="00CC44BF">
              <w:rPr>
                <w:rFonts w:asciiTheme="majorHAnsi" w:hAnsiTheme="majorHAnsi" w:cstheme="majorHAnsi"/>
              </w:rPr>
              <w:t xml:space="preserve">Anthony Wilder Miller (January 2009 to July 2013) – </w:t>
            </w:r>
            <w:r w:rsidRPr="00692558">
              <w:rPr>
                <w:rFonts w:asciiTheme="majorHAnsi" w:eastAsia="Calibri" w:hAnsiTheme="majorHAnsi" w:cstheme="majorHAnsi"/>
                <w:lang w:val="en"/>
              </w:rPr>
              <w:t>Operating partner</w:t>
            </w:r>
            <w:r w:rsidRPr="00CC44BF">
              <w:rPr>
                <w:rFonts w:asciiTheme="majorHAnsi" w:hAnsiTheme="majorHAnsi" w:cstheme="majorHAnsi"/>
                <w:lang w:val="en"/>
              </w:rPr>
              <w:t xml:space="preserve"> with the investment firm </w:t>
            </w:r>
            <w:r w:rsidRPr="00692558">
              <w:rPr>
                <w:rFonts w:asciiTheme="majorHAnsi" w:eastAsia="Calibri" w:hAnsiTheme="majorHAnsi" w:cstheme="majorHAnsi"/>
                <w:lang w:val="en"/>
              </w:rPr>
              <w:t>Silver Lake Partners</w:t>
            </w:r>
            <w:r w:rsidRPr="00CC44BF">
              <w:rPr>
                <w:rFonts w:asciiTheme="majorHAnsi" w:hAnsiTheme="majorHAnsi" w:cstheme="majorHAnsi"/>
              </w:rPr>
              <w:t>;</w:t>
            </w:r>
            <w:r w:rsidRPr="00CC44BF">
              <w:rPr>
                <w:rFonts w:asciiTheme="majorHAnsi" w:eastAsiaTheme="minorEastAsia" w:hAnsiTheme="majorHAnsi" w:cstheme="majorHAnsi"/>
                <w:lang w:val="en"/>
              </w:rPr>
              <w:t xml:space="preserve"> </w:t>
            </w:r>
            <w:r w:rsidRPr="00CC44BF">
              <w:rPr>
                <w:rFonts w:asciiTheme="majorHAnsi" w:hAnsiTheme="majorHAnsi" w:cstheme="majorHAnsi"/>
                <w:lang w:val="en"/>
              </w:rPr>
              <w:t>executive vice president of operations at LRN Corporation; partner specializing in growth strategies, operating performance improvement</w:t>
            </w:r>
            <w:r>
              <w:rPr>
                <w:rFonts w:asciiTheme="majorHAnsi" w:hAnsiTheme="majorHAnsi" w:cstheme="majorHAnsi"/>
                <w:lang w:val="en"/>
              </w:rPr>
              <w:t xml:space="preserve"> and</w:t>
            </w:r>
            <w:r w:rsidRPr="00CC44BF">
              <w:rPr>
                <w:rFonts w:asciiTheme="majorHAnsi" w:hAnsiTheme="majorHAnsi" w:cstheme="majorHAnsi"/>
                <w:lang w:val="en"/>
              </w:rPr>
              <w:t xml:space="preserve"> restructuring for companies</w:t>
            </w:r>
            <w:r w:rsidRPr="00CC44BF">
              <w:rPr>
                <w:rFonts w:asciiTheme="majorHAnsi" w:hAnsiTheme="majorHAnsi" w:cstheme="majorHAnsi"/>
              </w:rPr>
              <w:t xml:space="preserve"> at </w:t>
            </w:r>
            <w:r w:rsidRPr="00692558">
              <w:rPr>
                <w:rFonts w:asciiTheme="majorHAnsi" w:eastAsia="Calibri" w:hAnsiTheme="majorHAnsi" w:cstheme="majorHAnsi"/>
                <w:lang w:val="en"/>
              </w:rPr>
              <w:t>McKinsey &amp; Company</w:t>
            </w:r>
          </w:p>
        </w:tc>
      </w:tr>
      <w:tr w:rsidR="00EB68BC" w:rsidRPr="00CC44BF"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CC44BF" w:rsidRDefault="00EB68BC" w:rsidP="00EB68BC">
            <w:pPr>
              <w:contextualSpacing/>
              <w:rPr>
                <w:rFonts w:asciiTheme="majorHAnsi" w:hAnsiTheme="majorHAnsi" w:cstheme="majorHAnsi"/>
              </w:rPr>
            </w:pPr>
            <w:r w:rsidRPr="00CC44BF">
              <w:rPr>
                <w:rFonts w:asciiTheme="majorHAnsi" w:hAnsiTheme="majorHAnsi" w:cstheme="majorHAnsi"/>
              </w:rPr>
              <w:t>Raymond Simon (2005 to 2009) – Chief State School Officer for Arkansas; superintendent of the Conway (Arkansas) School District</w:t>
            </w:r>
          </w:p>
        </w:tc>
      </w:tr>
      <w:tr w:rsidR="00EB68BC" w:rsidRPr="00CC44BF"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CC44BF" w:rsidRDefault="00EB68BC" w:rsidP="00EB68BC">
            <w:pPr>
              <w:contextualSpacing/>
              <w:rPr>
                <w:rFonts w:asciiTheme="majorHAnsi" w:hAnsiTheme="majorHAnsi" w:cstheme="majorHAnsi"/>
              </w:rPr>
            </w:pPr>
            <w:r w:rsidRPr="00CC44BF">
              <w:rPr>
                <w:rFonts w:asciiTheme="majorHAnsi" w:hAnsiTheme="majorHAnsi" w:cstheme="majorHAnsi"/>
              </w:rPr>
              <w:t>Eugene Hickok (2003-2005) – Secretary of the Pennsylvania Department of Education; founding Member and Chairman of Education Leaders Council</w:t>
            </w:r>
          </w:p>
        </w:tc>
      </w:tr>
    </w:tbl>
    <w:p w:rsidR="00EB68BC" w:rsidRPr="004E1C64" w:rsidRDefault="00EB68BC" w:rsidP="00EB68BC"/>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166" w:name="_Toc465779730"/>
      <w:r w:rsidRPr="0017272D">
        <w:t>POSITION DESCRIPTION</w:t>
      </w:r>
      <w:bookmarkEnd w:id="166"/>
    </w:p>
    <w:p w:rsidR="00EB68BC" w:rsidRPr="00661AE5" w:rsidRDefault="00EB68BC" w:rsidP="00EB68BC">
      <w:pPr>
        <w:pStyle w:val="Heading1"/>
        <w:spacing w:before="120"/>
      </w:pPr>
      <w:bookmarkStart w:id="167" w:name="_GENERAL_COUNSEL,_DEPARTMENT_2"/>
      <w:bookmarkStart w:id="168" w:name="_Toc465846373"/>
      <w:bookmarkEnd w:id="167"/>
      <w:r>
        <w:t>GENERAL COUNSEL, DEPARTMENT OF EDUCATION</w:t>
      </w:r>
      <w:bookmarkEnd w:id="168"/>
      <w:r w:rsidRPr="00661AE5">
        <w:tab/>
      </w:r>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2"/>
        <w:gridCol w:w="6624"/>
      </w:tblGrid>
      <w:tr w:rsidR="00EB68BC" w:rsidRPr="00877512"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877512" w:rsidRDefault="00EB68BC" w:rsidP="00EB68BC">
            <w:pPr>
              <w:contextualSpacing/>
              <w:jc w:val="center"/>
              <w:rPr>
                <w:rFonts w:asciiTheme="majorHAnsi" w:hAnsiTheme="majorHAnsi" w:cstheme="majorHAnsi"/>
                <w:b/>
              </w:rPr>
            </w:pPr>
            <w:r w:rsidRPr="00877512">
              <w:rPr>
                <w:rFonts w:asciiTheme="majorHAnsi" w:hAnsiTheme="majorHAnsi" w:cstheme="majorHAnsi"/>
                <w:b/>
              </w:rPr>
              <w:t>OVERVIEW</w:t>
            </w:r>
          </w:p>
        </w:tc>
      </w:tr>
      <w:tr w:rsidR="00EB68BC" w:rsidRPr="00877512" w:rsidTr="00EB68BC">
        <w:tc>
          <w:tcPr>
            <w:tcW w:w="262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77512" w:rsidRDefault="00EB68BC" w:rsidP="00EB68BC">
            <w:pPr>
              <w:contextualSpacing/>
              <w:rPr>
                <w:rFonts w:asciiTheme="majorHAnsi" w:hAnsiTheme="majorHAnsi" w:cstheme="majorHAnsi"/>
              </w:rPr>
            </w:pPr>
            <w:r w:rsidRPr="00877512">
              <w:rPr>
                <w:rFonts w:asciiTheme="majorHAnsi" w:hAnsiTheme="majorHAnsi" w:cstheme="majorHAnsi"/>
              </w:rPr>
              <w:t>Senate Committee</w:t>
            </w:r>
          </w:p>
        </w:tc>
        <w:tc>
          <w:tcPr>
            <w:tcW w:w="6624" w:type="dxa"/>
            <w:tcBorders>
              <w:top w:val="single" w:sz="2" w:space="0" w:color="auto"/>
              <w:left w:val="single" w:sz="2" w:space="0" w:color="auto"/>
              <w:bottom w:val="single" w:sz="2" w:space="0" w:color="auto"/>
              <w:right w:val="single" w:sz="2" w:space="0" w:color="auto"/>
            </w:tcBorders>
          </w:tcPr>
          <w:p w:rsidR="00EB68BC" w:rsidRPr="00877512" w:rsidRDefault="00EB68BC" w:rsidP="00EB68BC">
            <w:pPr>
              <w:contextualSpacing/>
              <w:rPr>
                <w:rFonts w:asciiTheme="majorHAnsi" w:hAnsiTheme="majorHAnsi" w:cstheme="majorHAnsi"/>
                <w:bCs/>
              </w:rPr>
            </w:pPr>
            <w:r w:rsidRPr="00877512">
              <w:rPr>
                <w:rFonts w:asciiTheme="majorHAnsi" w:hAnsiTheme="majorHAnsi" w:cstheme="majorHAnsi"/>
                <w:bCs/>
              </w:rPr>
              <w:t>Health, Education, Labor</w:t>
            </w:r>
            <w:r>
              <w:rPr>
                <w:rFonts w:asciiTheme="majorHAnsi" w:hAnsiTheme="majorHAnsi" w:cstheme="majorHAnsi"/>
                <w:bCs/>
              </w:rPr>
              <w:t xml:space="preserve"> and</w:t>
            </w:r>
            <w:r w:rsidRPr="00877512">
              <w:rPr>
                <w:rFonts w:asciiTheme="majorHAnsi" w:hAnsiTheme="majorHAnsi" w:cstheme="majorHAnsi"/>
                <w:bCs/>
              </w:rPr>
              <w:t xml:space="preserve"> Pensions</w:t>
            </w:r>
          </w:p>
        </w:tc>
      </w:tr>
      <w:tr w:rsidR="00EB68BC" w:rsidRPr="00877512" w:rsidTr="00EB68BC">
        <w:tc>
          <w:tcPr>
            <w:tcW w:w="262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77512" w:rsidRDefault="00EB68BC" w:rsidP="00EB68BC">
            <w:pPr>
              <w:contextualSpacing/>
              <w:rPr>
                <w:rFonts w:asciiTheme="majorHAnsi" w:hAnsiTheme="majorHAnsi" w:cstheme="majorHAnsi"/>
              </w:rPr>
            </w:pPr>
            <w:r w:rsidRPr="00877512">
              <w:rPr>
                <w:rFonts w:asciiTheme="majorHAnsi" w:hAnsiTheme="majorHAnsi" w:cstheme="majorHAnsi"/>
              </w:rPr>
              <w:t>Agency Mission</w:t>
            </w:r>
          </w:p>
        </w:tc>
        <w:tc>
          <w:tcPr>
            <w:tcW w:w="6624" w:type="dxa"/>
            <w:tcBorders>
              <w:top w:val="single" w:sz="2" w:space="0" w:color="auto"/>
              <w:left w:val="single" w:sz="2" w:space="0" w:color="auto"/>
              <w:bottom w:val="single" w:sz="2" w:space="0" w:color="auto"/>
              <w:right w:val="single" w:sz="2" w:space="0" w:color="auto"/>
            </w:tcBorders>
          </w:tcPr>
          <w:p w:rsidR="00EB68BC" w:rsidRPr="00877512" w:rsidRDefault="00EB68BC" w:rsidP="00EB68BC">
            <w:pPr>
              <w:contextualSpacing/>
              <w:rPr>
                <w:rFonts w:asciiTheme="majorHAnsi" w:hAnsiTheme="majorHAnsi" w:cstheme="majorHAnsi"/>
                <w:bCs/>
              </w:rPr>
            </w:pPr>
            <w:r w:rsidRPr="00877512">
              <w:rPr>
                <w:rFonts w:asciiTheme="majorHAnsi" w:hAnsiTheme="majorHAnsi" w:cstheme="majorHAnsi"/>
                <w:bCs/>
              </w:rPr>
              <w:t>To promote student achievement and preparation for global competitiveness by fostering educational excellence and ensuring equal access.</w:t>
            </w:r>
          </w:p>
        </w:tc>
      </w:tr>
      <w:tr w:rsidR="00EB68BC" w:rsidRPr="00877512" w:rsidTr="00EB68BC">
        <w:tc>
          <w:tcPr>
            <w:tcW w:w="262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77512" w:rsidRDefault="00EB68BC" w:rsidP="00EB68BC">
            <w:pPr>
              <w:contextualSpacing/>
              <w:rPr>
                <w:rFonts w:asciiTheme="majorHAnsi" w:hAnsiTheme="majorHAnsi" w:cstheme="majorHAnsi"/>
              </w:rPr>
            </w:pPr>
            <w:r w:rsidRPr="00877512">
              <w:rPr>
                <w:rFonts w:asciiTheme="majorHAnsi" w:hAnsiTheme="majorHAnsi" w:cstheme="majorHAnsi"/>
              </w:rPr>
              <w:t>Position Overview</w:t>
            </w:r>
          </w:p>
        </w:tc>
        <w:tc>
          <w:tcPr>
            <w:tcW w:w="6624" w:type="dxa"/>
            <w:tcBorders>
              <w:top w:val="single" w:sz="2" w:space="0" w:color="auto"/>
              <w:left w:val="single" w:sz="2" w:space="0" w:color="auto"/>
              <w:bottom w:val="single" w:sz="2" w:space="0" w:color="auto"/>
              <w:right w:val="single" w:sz="2" w:space="0" w:color="auto"/>
            </w:tcBorders>
          </w:tcPr>
          <w:p w:rsidR="00EB68BC" w:rsidRPr="00877512" w:rsidRDefault="00EB68BC" w:rsidP="00EB68BC">
            <w:pPr>
              <w:contextualSpacing/>
              <w:rPr>
                <w:rFonts w:asciiTheme="majorHAnsi" w:hAnsiTheme="majorHAnsi" w:cstheme="majorHAnsi"/>
              </w:rPr>
            </w:pPr>
            <w:r w:rsidRPr="00877512">
              <w:rPr>
                <w:rFonts w:asciiTheme="majorHAnsi" w:hAnsiTheme="majorHAnsi" w:cstheme="majorHAnsi"/>
                <w:bCs/>
              </w:rPr>
              <w:t xml:space="preserve">The </w:t>
            </w:r>
            <w:r>
              <w:rPr>
                <w:rFonts w:asciiTheme="majorHAnsi" w:hAnsiTheme="majorHAnsi" w:cstheme="majorHAnsi"/>
                <w:bCs/>
              </w:rPr>
              <w:t>general counsel</w:t>
            </w:r>
            <w:r w:rsidRPr="00877512">
              <w:rPr>
                <w:rFonts w:asciiTheme="majorHAnsi" w:hAnsiTheme="majorHAnsi" w:cstheme="majorHAnsi"/>
                <w:bCs/>
              </w:rPr>
              <w:t xml:space="preserve"> serves as the principal adviser t</w:t>
            </w:r>
            <w:r>
              <w:rPr>
                <w:rFonts w:asciiTheme="majorHAnsi" w:hAnsiTheme="majorHAnsi" w:cstheme="majorHAnsi"/>
                <w:bCs/>
              </w:rPr>
              <w:t>o the s</w:t>
            </w:r>
            <w:r w:rsidRPr="00877512">
              <w:rPr>
                <w:rFonts w:asciiTheme="majorHAnsi" w:hAnsiTheme="majorHAnsi" w:cstheme="majorHAnsi"/>
                <w:bCs/>
              </w:rPr>
              <w:t xml:space="preserve">ecretary </w:t>
            </w:r>
            <w:r>
              <w:rPr>
                <w:rFonts w:asciiTheme="majorHAnsi" w:hAnsiTheme="majorHAnsi" w:cstheme="majorHAnsi"/>
                <w:bCs/>
              </w:rPr>
              <w:t>on all legal matters affecting d</w:t>
            </w:r>
            <w:r w:rsidRPr="00877512">
              <w:rPr>
                <w:rFonts w:asciiTheme="majorHAnsi" w:hAnsiTheme="majorHAnsi" w:cstheme="majorHAnsi"/>
                <w:bCs/>
              </w:rPr>
              <w:t>epartmental programs and activities.</w:t>
            </w:r>
          </w:p>
        </w:tc>
      </w:tr>
      <w:tr w:rsidR="00EB68BC" w:rsidRPr="00877512" w:rsidTr="00EB68BC">
        <w:tc>
          <w:tcPr>
            <w:tcW w:w="262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77512" w:rsidRDefault="00EB68BC" w:rsidP="00EB68BC">
            <w:pPr>
              <w:contextualSpacing/>
              <w:rPr>
                <w:rFonts w:asciiTheme="majorHAnsi" w:hAnsiTheme="majorHAnsi" w:cstheme="majorHAnsi"/>
              </w:rPr>
            </w:pPr>
            <w:r w:rsidRPr="00877512">
              <w:rPr>
                <w:rFonts w:asciiTheme="majorHAnsi" w:hAnsiTheme="majorHAnsi" w:cstheme="majorHAnsi"/>
              </w:rPr>
              <w:t>Compensation</w:t>
            </w:r>
          </w:p>
        </w:tc>
        <w:tc>
          <w:tcPr>
            <w:tcW w:w="6624" w:type="dxa"/>
            <w:tcBorders>
              <w:top w:val="single" w:sz="2" w:space="0" w:color="auto"/>
              <w:left w:val="single" w:sz="2" w:space="0" w:color="auto"/>
              <w:bottom w:val="single" w:sz="2" w:space="0" w:color="auto"/>
              <w:right w:val="single" w:sz="2" w:space="0" w:color="auto"/>
            </w:tcBorders>
          </w:tcPr>
          <w:p w:rsidR="00EB68BC" w:rsidRPr="00877512" w:rsidRDefault="00EB68BC" w:rsidP="00EB68BC">
            <w:pPr>
              <w:contextualSpacing/>
              <w:rPr>
                <w:rFonts w:asciiTheme="majorHAnsi" w:hAnsiTheme="majorHAnsi" w:cstheme="majorHAnsi"/>
              </w:rPr>
            </w:pPr>
            <w:r w:rsidRPr="00877512">
              <w:rPr>
                <w:rFonts w:asciiTheme="majorHAnsi" w:hAnsiTheme="majorHAnsi" w:cstheme="majorHAnsi"/>
                <w:bCs/>
              </w:rPr>
              <w:t>Level IV $160,300 (</w:t>
            </w:r>
            <w:r w:rsidRPr="00877512">
              <w:rPr>
                <w:rFonts w:asciiTheme="majorHAnsi" w:hAnsiTheme="majorHAnsi" w:cstheme="majorHAnsi"/>
              </w:rPr>
              <w:t>5 U.S.C. § 5315)</w:t>
            </w:r>
          </w:p>
        </w:tc>
      </w:tr>
      <w:tr w:rsidR="00EB68BC" w:rsidRPr="00877512" w:rsidTr="00EB68BC">
        <w:tc>
          <w:tcPr>
            <w:tcW w:w="262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77512" w:rsidRDefault="00EB68BC" w:rsidP="00EB68BC">
            <w:pPr>
              <w:contextualSpacing/>
              <w:rPr>
                <w:rFonts w:asciiTheme="majorHAnsi" w:hAnsiTheme="majorHAnsi" w:cstheme="majorHAnsi"/>
              </w:rPr>
            </w:pPr>
            <w:r w:rsidRPr="00877512">
              <w:rPr>
                <w:rFonts w:asciiTheme="majorHAnsi" w:hAnsiTheme="majorHAnsi" w:cstheme="majorHAnsi"/>
              </w:rPr>
              <w:t>Position Reports to</w:t>
            </w:r>
          </w:p>
        </w:tc>
        <w:tc>
          <w:tcPr>
            <w:tcW w:w="6624" w:type="dxa"/>
            <w:tcBorders>
              <w:top w:val="single" w:sz="2" w:space="0" w:color="auto"/>
              <w:left w:val="single" w:sz="2" w:space="0" w:color="auto"/>
              <w:bottom w:val="single" w:sz="2" w:space="0" w:color="auto"/>
              <w:right w:val="single" w:sz="2" w:space="0" w:color="auto"/>
            </w:tcBorders>
          </w:tcPr>
          <w:p w:rsidR="00EB68BC" w:rsidRPr="00877512" w:rsidRDefault="00EB68BC" w:rsidP="00EB68BC">
            <w:pPr>
              <w:contextualSpacing/>
              <w:rPr>
                <w:rFonts w:asciiTheme="majorHAnsi" w:hAnsiTheme="majorHAnsi" w:cstheme="majorHAnsi"/>
              </w:rPr>
            </w:pPr>
            <w:r>
              <w:rPr>
                <w:rFonts w:asciiTheme="majorHAnsi" w:hAnsiTheme="majorHAnsi" w:cstheme="majorHAnsi"/>
              </w:rPr>
              <w:t>Secretary of education and deputy secretary of e</w:t>
            </w:r>
            <w:r w:rsidRPr="00877512">
              <w:rPr>
                <w:rFonts w:asciiTheme="majorHAnsi" w:hAnsiTheme="majorHAnsi" w:cstheme="majorHAnsi"/>
              </w:rPr>
              <w:t>ducation</w:t>
            </w:r>
          </w:p>
        </w:tc>
      </w:tr>
      <w:tr w:rsidR="00EB68BC" w:rsidRPr="00877512"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877512" w:rsidRDefault="00EB68BC" w:rsidP="00EB68BC">
            <w:pPr>
              <w:contextualSpacing/>
              <w:jc w:val="center"/>
              <w:rPr>
                <w:rFonts w:asciiTheme="majorHAnsi" w:hAnsiTheme="majorHAnsi" w:cstheme="majorHAnsi"/>
                <w:b/>
              </w:rPr>
            </w:pPr>
            <w:r w:rsidRPr="00877512">
              <w:rPr>
                <w:rFonts w:asciiTheme="majorHAnsi" w:hAnsiTheme="majorHAnsi" w:cstheme="majorHAnsi"/>
                <w:b/>
              </w:rPr>
              <w:t>RESPONSIBILITIES</w:t>
            </w:r>
          </w:p>
        </w:tc>
      </w:tr>
      <w:tr w:rsidR="00EB68BC" w:rsidRPr="00877512" w:rsidTr="00EB68BC">
        <w:tc>
          <w:tcPr>
            <w:tcW w:w="262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77512" w:rsidRDefault="00EB68BC" w:rsidP="00EB68BC">
            <w:pPr>
              <w:contextualSpacing/>
              <w:rPr>
                <w:rFonts w:asciiTheme="majorHAnsi" w:hAnsiTheme="majorHAnsi" w:cstheme="majorHAnsi"/>
              </w:rPr>
            </w:pPr>
            <w:r w:rsidRPr="00877512">
              <w:rPr>
                <w:rFonts w:asciiTheme="majorHAnsi" w:hAnsiTheme="majorHAnsi" w:cstheme="majorHAnsi"/>
              </w:rPr>
              <w:t>Management Scope</w:t>
            </w:r>
          </w:p>
        </w:tc>
        <w:tc>
          <w:tcPr>
            <w:tcW w:w="6624" w:type="dxa"/>
            <w:tcBorders>
              <w:top w:val="single" w:sz="2" w:space="0" w:color="auto"/>
              <w:left w:val="single" w:sz="2" w:space="0" w:color="auto"/>
              <w:bottom w:val="single" w:sz="2" w:space="0" w:color="auto"/>
              <w:right w:val="single" w:sz="2" w:space="0" w:color="auto"/>
            </w:tcBorders>
          </w:tcPr>
          <w:p w:rsidR="00EB68BC" w:rsidRPr="00877512" w:rsidRDefault="00EB68BC" w:rsidP="00EB68BC">
            <w:pPr>
              <w:contextualSpacing/>
              <w:rPr>
                <w:rFonts w:asciiTheme="majorHAnsi" w:hAnsiTheme="majorHAnsi" w:cstheme="majorHAnsi"/>
                <w:bCs/>
              </w:rPr>
            </w:pPr>
            <w:r w:rsidRPr="00877512">
              <w:rPr>
                <w:rFonts w:asciiTheme="majorHAnsi" w:hAnsiTheme="majorHAnsi" w:cstheme="majorHAnsi"/>
                <w:bCs/>
              </w:rPr>
              <w:t xml:space="preserve">In </w:t>
            </w:r>
            <w:r>
              <w:rPr>
                <w:rFonts w:asciiTheme="majorHAnsi" w:hAnsiTheme="majorHAnsi" w:cstheme="majorHAnsi"/>
                <w:bCs/>
              </w:rPr>
              <w:t xml:space="preserve">fiscal </w:t>
            </w:r>
            <w:r w:rsidRPr="00877512">
              <w:rPr>
                <w:rFonts w:asciiTheme="majorHAnsi" w:hAnsiTheme="majorHAnsi" w:cstheme="majorHAnsi"/>
                <w:bCs/>
              </w:rPr>
              <w:t xml:space="preserve">2015, the Department of Education had $90,029 million in outlays and 3,862 total employment. The Office of the General Counsel has three legal practice areas, each of which is headed by a </w:t>
            </w:r>
            <w:r>
              <w:rPr>
                <w:rFonts w:asciiTheme="majorHAnsi" w:hAnsiTheme="majorHAnsi" w:cstheme="majorHAnsi"/>
                <w:bCs/>
              </w:rPr>
              <w:t>deputy general counsel and</w:t>
            </w:r>
            <w:r w:rsidRPr="00877512">
              <w:rPr>
                <w:rFonts w:asciiTheme="majorHAnsi" w:hAnsiTheme="majorHAnsi" w:cstheme="majorHAnsi"/>
                <w:bCs/>
              </w:rPr>
              <w:t xml:space="preserve"> an operations management staff, headed by an </w:t>
            </w:r>
            <w:r>
              <w:rPr>
                <w:rFonts w:asciiTheme="majorHAnsi" w:hAnsiTheme="majorHAnsi" w:cstheme="majorHAnsi"/>
                <w:bCs/>
              </w:rPr>
              <w:t>executive officer. The office’s seven d</w:t>
            </w:r>
            <w:r w:rsidRPr="00877512">
              <w:rPr>
                <w:rFonts w:asciiTheme="majorHAnsi" w:hAnsiTheme="majorHAnsi" w:cstheme="majorHAnsi"/>
                <w:bCs/>
              </w:rPr>
              <w:t>ivisions are organized under these areas: Immediate Office of the General Counsel; Program Service; Departmental Law and Postsecondary Education; and Ethics, Legislative</w:t>
            </w:r>
            <w:r>
              <w:rPr>
                <w:rFonts w:asciiTheme="majorHAnsi" w:hAnsiTheme="majorHAnsi" w:cstheme="majorHAnsi"/>
                <w:bCs/>
              </w:rPr>
              <w:t xml:space="preserve"> and</w:t>
            </w:r>
            <w:r w:rsidRPr="00877512">
              <w:rPr>
                <w:rFonts w:asciiTheme="majorHAnsi" w:hAnsiTheme="majorHAnsi" w:cstheme="majorHAnsi"/>
                <w:bCs/>
              </w:rPr>
              <w:t xml:space="preserve"> Regulatory Services.</w:t>
            </w:r>
          </w:p>
        </w:tc>
      </w:tr>
      <w:tr w:rsidR="00EB68BC" w:rsidRPr="00877512" w:rsidTr="00EB68BC">
        <w:tc>
          <w:tcPr>
            <w:tcW w:w="262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77512" w:rsidRDefault="00EB68BC" w:rsidP="00EB68BC">
            <w:pPr>
              <w:contextualSpacing/>
              <w:rPr>
                <w:rFonts w:asciiTheme="majorHAnsi" w:hAnsiTheme="majorHAnsi" w:cstheme="majorHAnsi"/>
              </w:rPr>
            </w:pPr>
            <w:r w:rsidRPr="00877512">
              <w:rPr>
                <w:rFonts w:asciiTheme="majorHAnsi" w:hAnsiTheme="majorHAnsi" w:cstheme="majorHAnsi"/>
              </w:rPr>
              <w:t>Primary Responsibilities</w:t>
            </w:r>
          </w:p>
        </w:tc>
        <w:tc>
          <w:tcPr>
            <w:tcW w:w="6624" w:type="dxa"/>
            <w:tcBorders>
              <w:top w:val="single" w:sz="2" w:space="0" w:color="auto"/>
              <w:left w:val="single" w:sz="2" w:space="0" w:color="auto"/>
              <w:bottom w:val="single" w:sz="2" w:space="0" w:color="auto"/>
              <w:right w:val="single" w:sz="2" w:space="0" w:color="auto"/>
            </w:tcBorders>
          </w:tcPr>
          <w:p w:rsidR="00EB68BC" w:rsidRPr="00877512" w:rsidRDefault="00EB68BC" w:rsidP="00EB68BC">
            <w:pPr>
              <w:pStyle w:val="ListParagraph"/>
              <w:numPr>
                <w:ilvl w:val="0"/>
                <w:numId w:val="1"/>
              </w:numPr>
              <w:rPr>
                <w:rFonts w:asciiTheme="majorHAnsi" w:hAnsiTheme="majorHAnsi" w:cstheme="majorHAnsi"/>
              </w:rPr>
            </w:pPr>
            <w:r w:rsidRPr="00877512">
              <w:rPr>
                <w:rFonts w:asciiTheme="majorHAnsi" w:hAnsiTheme="majorHAnsi" w:cstheme="majorHAnsi"/>
              </w:rPr>
              <w:t>Provides le</w:t>
            </w:r>
            <w:r>
              <w:rPr>
                <w:rFonts w:asciiTheme="majorHAnsi" w:hAnsiTheme="majorHAnsi" w:cstheme="majorHAnsi"/>
              </w:rPr>
              <w:t>gal advice and services to the secretary, deputy s</w:t>
            </w:r>
            <w:r w:rsidRPr="00877512">
              <w:rPr>
                <w:rFonts w:asciiTheme="majorHAnsi" w:hAnsiTheme="majorHAnsi" w:cstheme="majorHAnsi"/>
              </w:rPr>
              <w:t>ecretary</w:t>
            </w:r>
            <w:r>
              <w:rPr>
                <w:rFonts w:asciiTheme="majorHAnsi" w:hAnsiTheme="majorHAnsi" w:cstheme="majorHAnsi"/>
              </w:rPr>
              <w:t xml:space="preserve"> and</w:t>
            </w:r>
            <w:r w:rsidRPr="00877512">
              <w:rPr>
                <w:rFonts w:asciiTheme="majorHAnsi" w:hAnsiTheme="majorHAnsi" w:cstheme="majorHAnsi"/>
              </w:rPr>
              <w:t xml:space="preserve"> the </w:t>
            </w:r>
            <w:r>
              <w:rPr>
                <w:rFonts w:asciiTheme="majorHAnsi" w:hAnsiTheme="majorHAnsi" w:cstheme="majorHAnsi"/>
              </w:rPr>
              <w:t>principal officers</w:t>
            </w:r>
            <w:r w:rsidRPr="00877512">
              <w:rPr>
                <w:rFonts w:asciiTheme="majorHAnsi" w:hAnsiTheme="majorHAnsi" w:cstheme="majorHAnsi"/>
              </w:rPr>
              <w:t xml:space="preserve"> of the U.S. Department of Education, as well as any other person authorized to request that advice or those services.</w:t>
            </w:r>
          </w:p>
          <w:p w:rsidR="00EB68BC" w:rsidRPr="00877512" w:rsidRDefault="00EB68BC" w:rsidP="00EB68BC">
            <w:pPr>
              <w:pStyle w:val="ListParagraph"/>
              <w:numPr>
                <w:ilvl w:val="0"/>
                <w:numId w:val="1"/>
              </w:numPr>
              <w:rPr>
                <w:rFonts w:asciiTheme="majorHAnsi" w:hAnsiTheme="majorHAnsi" w:cstheme="majorHAnsi"/>
              </w:rPr>
            </w:pPr>
            <w:r w:rsidRPr="00877512">
              <w:rPr>
                <w:rFonts w:asciiTheme="majorHAnsi" w:hAnsiTheme="majorHAnsi" w:cstheme="majorHAnsi"/>
              </w:rPr>
              <w:t>Prepares or reviews for legal form and effect public documents, rules</w:t>
            </w:r>
            <w:r>
              <w:rPr>
                <w:rFonts w:asciiTheme="majorHAnsi" w:hAnsiTheme="majorHAnsi" w:cstheme="majorHAnsi"/>
              </w:rPr>
              <w:t xml:space="preserve"> and</w:t>
            </w:r>
            <w:r w:rsidRPr="00877512">
              <w:rPr>
                <w:rFonts w:asciiTheme="majorHAnsi" w:hAnsiTheme="majorHAnsi" w:cstheme="majorHAnsi"/>
              </w:rPr>
              <w:t xml:space="preserve"> </w:t>
            </w:r>
            <w:r>
              <w:rPr>
                <w:rFonts w:asciiTheme="majorHAnsi" w:hAnsiTheme="majorHAnsi" w:cstheme="majorHAnsi"/>
              </w:rPr>
              <w:t>federal register notices issued by the d</w:t>
            </w:r>
            <w:r w:rsidRPr="00877512">
              <w:rPr>
                <w:rFonts w:asciiTheme="majorHAnsi" w:hAnsiTheme="majorHAnsi" w:cstheme="majorHAnsi"/>
              </w:rPr>
              <w:t>epartment</w:t>
            </w:r>
            <w:r>
              <w:rPr>
                <w:rFonts w:asciiTheme="majorHAnsi" w:hAnsiTheme="majorHAnsi" w:cstheme="majorHAnsi"/>
              </w:rPr>
              <w:t xml:space="preserve"> and</w:t>
            </w:r>
            <w:r w:rsidRPr="00877512">
              <w:rPr>
                <w:rFonts w:asciiTheme="majorHAnsi" w:hAnsiTheme="majorHAnsi" w:cstheme="majorHAnsi"/>
              </w:rPr>
              <w:t xml:space="preserve"> legal in</w:t>
            </w:r>
            <w:r>
              <w:rPr>
                <w:rFonts w:asciiTheme="majorHAnsi" w:hAnsiTheme="majorHAnsi" w:cstheme="majorHAnsi"/>
              </w:rPr>
              <w:t>struments entered into by the de</w:t>
            </w:r>
            <w:r w:rsidRPr="00877512">
              <w:rPr>
                <w:rFonts w:asciiTheme="majorHAnsi" w:hAnsiTheme="majorHAnsi" w:cstheme="majorHAnsi"/>
              </w:rPr>
              <w:t>partment.</w:t>
            </w:r>
          </w:p>
          <w:p w:rsidR="00EB68BC" w:rsidRPr="00877512" w:rsidRDefault="00EB68BC" w:rsidP="00EB68BC">
            <w:pPr>
              <w:pStyle w:val="ListParagraph"/>
              <w:numPr>
                <w:ilvl w:val="0"/>
                <w:numId w:val="1"/>
              </w:numPr>
              <w:rPr>
                <w:rFonts w:asciiTheme="majorHAnsi" w:hAnsiTheme="majorHAnsi" w:cstheme="majorHAnsi"/>
                <w:lang w:eastAsia="zh-CN"/>
              </w:rPr>
            </w:pPr>
            <w:r>
              <w:rPr>
                <w:rFonts w:asciiTheme="majorHAnsi" w:hAnsiTheme="majorHAnsi" w:cstheme="majorHAnsi"/>
              </w:rPr>
              <w:t>Represents the secretary, the d</w:t>
            </w:r>
            <w:r w:rsidRPr="00877512">
              <w:rPr>
                <w:rFonts w:asciiTheme="majorHAnsi" w:hAnsiTheme="majorHAnsi" w:cstheme="majorHAnsi"/>
              </w:rPr>
              <w:t>epartment, or any of its officers or units in court or administrative litigation, except for administrative proceedings initiated by the Office for Civil Rights.</w:t>
            </w:r>
          </w:p>
          <w:p w:rsidR="00EB68BC" w:rsidRPr="00877512" w:rsidRDefault="00EB68BC" w:rsidP="00EB68BC">
            <w:pPr>
              <w:pStyle w:val="ListParagraph"/>
              <w:numPr>
                <w:ilvl w:val="0"/>
                <w:numId w:val="1"/>
              </w:numPr>
              <w:rPr>
                <w:rFonts w:asciiTheme="majorHAnsi" w:hAnsiTheme="majorHAnsi" w:cstheme="majorHAnsi"/>
                <w:lang w:eastAsia="zh-CN"/>
              </w:rPr>
            </w:pPr>
            <w:r>
              <w:rPr>
                <w:rFonts w:asciiTheme="majorHAnsi" w:hAnsiTheme="majorHAnsi" w:cstheme="majorHAnsi"/>
                <w:lang w:eastAsia="zh-CN"/>
              </w:rPr>
              <w:t>Serves as liaison to other f</w:t>
            </w:r>
            <w:r w:rsidRPr="00877512">
              <w:rPr>
                <w:rFonts w:asciiTheme="majorHAnsi" w:hAnsiTheme="majorHAnsi" w:cstheme="majorHAnsi"/>
                <w:lang w:eastAsia="zh-CN"/>
              </w:rPr>
              <w:t>ederal agencies in connection wi</w:t>
            </w:r>
            <w:r>
              <w:rPr>
                <w:rFonts w:asciiTheme="majorHAnsi" w:hAnsiTheme="majorHAnsi" w:cstheme="majorHAnsi"/>
                <w:lang w:eastAsia="zh-CN"/>
              </w:rPr>
              <w:t>th legal matters involving the d</w:t>
            </w:r>
            <w:r w:rsidRPr="00877512">
              <w:rPr>
                <w:rFonts w:asciiTheme="majorHAnsi" w:hAnsiTheme="majorHAnsi" w:cstheme="majorHAnsi"/>
                <w:lang w:eastAsia="zh-CN"/>
              </w:rPr>
              <w:t>epartment.</w:t>
            </w:r>
          </w:p>
          <w:p w:rsidR="00EB68BC" w:rsidRPr="00877512" w:rsidRDefault="00EB68BC" w:rsidP="00EB68BC">
            <w:pPr>
              <w:numPr>
                <w:ilvl w:val="0"/>
                <w:numId w:val="1"/>
              </w:numPr>
              <w:contextualSpacing/>
              <w:rPr>
                <w:rFonts w:asciiTheme="majorHAnsi" w:hAnsiTheme="majorHAnsi" w:cstheme="majorHAnsi"/>
                <w:lang w:eastAsia="zh-CN"/>
              </w:rPr>
            </w:pPr>
            <w:r w:rsidRPr="00877512">
              <w:rPr>
                <w:rFonts w:asciiTheme="majorHAnsi" w:hAnsiTheme="majorHAnsi" w:cstheme="majorHAnsi"/>
                <w:lang w:eastAsia="zh-CN"/>
              </w:rPr>
              <w:t>Drafts legislativ</w:t>
            </w:r>
            <w:r>
              <w:rPr>
                <w:rFonts w:asciiTheme="majorHAnsi" w:hAnsiTheme="majorHAnsi" w:cstheme="majorHAnsi"/>
                <w:lang w:eastAsia="zh-CN"/>
              </w:rPr>
              <w:t>e proposals originating in the d</w:t>
            </w:r>
            <w:r w:rsidRPr="00877512">
              <w:rPr>
                <w:rFonts w:asciiTheme="majorHAnsi" w:hAnsiTheme="majorHAnsi" w:cstheme="majorHAnsi"/>
                <w:lang w:eastAsia="zh-CN"/>
              </w:rPr>
              <w:t>epartment and reviews the legal aspects of proposed or pending legislation.</w:t>
            </w:r>
          </w:p>
          <w:p w:rsidR="00EB68BC" w:rsidRPr="00877512" w:rsidRDefault="00EB68BC" w:rsidP="00EB68BC">
            <w:pPr>
              <w:numPr>
                <w:ilvl w:val="0"/>
                <w:numId w:val="1"/>
              </w:numPr>
              <w:contextualSpacing/>
              <w:rPr>
                <w:rFonts w:asciiTheme="majorHAnsi" w:hAnsiTheme="majorHAnsi" w:cstheme="majorHAnsi"/>
                <w:lang w:eastAsia="zh-CN"/>
              </w:rPr>
            </w:pPr>
            <w:r w:rsidRPr="00877512">
              <w:rPr>
                <w:rFonts w:asciiTheme="majorHAnsi" w:hAnsiTheme="majorHAnsi" w:cstheme="majorHAnsi"/>
                <w:lang w:eastAsia="zh-CN"/>
              </w:rPr>
              <w:t xml:space="preserve">Leads and manages </w:t>
            </w:r>
            <w:r>
              <w:rPr>
                <w:rFonts w:asciiTheme="majorHAnsi" w:hAnsiTheme="majorHAnsi" w:cstheme="majorHAnsi"/>
                <w:lang w:eastAsia="zh-CN"/>
              </w:rPr>
              <w:t>the regulatory function of the d</w:t>
            </w:r>
            <w:r w:rsidRPr="00877512">
              <w:rPr>
                <w:rFonts w:asciiTheme="majorHAnsi" w:hAnsiTheme="majorHAnsi" w:cstheme="majorHAnsi"/>
                <w:lang w:eastAsia="zh-CN"/>
              </w:rPr>
              <w:t>epartment and drafts selected regulations.</w:t>
            </w:r>
          </w:p>
          <w:p w:rsidR="00EB68BC" w:rsidRPr="00877512" w:rsidRDefault="00EB68BC" w:rsidP="00EB68BC">
            <w:pPr>
              <w:numPr>
                <w:ilvl w:val="0"/>
                <w:numId w:val="1"/>
              </w:numPr>
              <w:contextualSpacing/>
              <w:rPr>
                <w:rFonts w:asciiTheme="majorHAnsi" w:hAnsiTheme="majorHAnsi" w:cstheme="majorHAnsi"/>
                <w:lang w:eastAsia="zh-CN"/>
              </w:rPr>
            </w:pPr>
            <w:r w:rsidRPr="00877512">
              <w:rPr>
                <w:rFonts w:asciiTheme="majorHAnsi" w:hAnsiTheme="majorHAnsi" w:cstheme="majorHAnsi"/>
                <w:lang w:eastAsia="zh-CN"/>
              </w:rPr>
              <w:t>Prepares or reviews pleadings, briefs, memoranda</w:t>
            </w:r>
            <w:r>
              <w:rPr>
                <w:rFonts w:asciiTheme="majorHAnsi" w:hAnsiTheme="majorHAnsi" w:cstheme="majorHAnsi"/>
                <w:lang w:eastAsia="zh-CN"/>
              </w:rPr>
              <w:t xml:space="preserve"> and</w:t>
            </w:r>
            <w:r w:rsidRPr="00877512">
              <w:rPr>
                <w:rFonts w:asciiTheme="majorHAnsi" w:hAnsiTheme="majorHAnsi" w:cstheme="majorHAnsi"/>
                <w:lang w:eastAsia="zh-CN"/>
              </w:rPr>
              <w:t xml:space="preserve"> other legal documents</w:t>
            </w:r>
            <w:r>
              <w:rPr>
                <w:rFonts w:asciiTheme="majorHAnsi" w:hAnsiTheme="majorHAnsi" w:cstheme="majorHAnsi"/>
                <w:lang w:eastAsia="zh-CN"/>
              </w:rPr>
              <w:t xml:space="preserve"> for proceedings involving the d</w:t>
            </w:r>
            <w:r w:rsidRPr="00877512">
              <w:rPr>
                <w:rFonts w:asciiTheme="majorHAnsi" w:hAnsiTheme="majorHAnsi" w:cstheme="majorHAnsi"/>
                <w:lang w:eastAsia="zh-CN"/>
              </w:rPr>
              <w:t>epa</w:t>
            </w:r>
            <w:r>
              <w:rPr>
                <w:rFonts w:asciiTheme="majorHAnsi" w:hAnsiTheme="majorHAnsi" w:cstheme="majorHAnsi"/>
                <w:lang w:eastAsia="zh-CN"/>
              </w:rPr>
              <w:t>rtment or requested by other g</w:t>
            </w:r>
            <w:r w:rsidRPr="00877512">
              <w:rPr>
                <w:rFonts w:asciiTheme="majorHAnsi" w:hAnsiTheme="majorHAnsi" w:cstheme="majorHAnsi"/>
                <w:lang w:eastAsia="zh-CN"/>
              </w:rPr>
              <w:t>overnment agencies for use in proceedings, except for administrative proceedings initiated by the Office for Civil Rights.</w:t>
            </w:r>
          </w:p>
          <w:p w:rsidR="00EB68BC" w:rsidRPr="00877512" w:rsidRDefault="00EB68BC" w:rsidP="00EB68BC">
            <w:pPr>
              <w:numPr>
                <w:ilvl w:val="0"/>
                <w:numId w:val="1"/>
              </w:numPr>
              <w:contextualSpacing/>
              <w:rPr>
                <w:rFonts w:asciiTheme="majorHAnsi" w:hAnsiTheme="majorHAnsi" w:cstheme="majorHAnsi"/>
                <w:lang w:eastAsia="zh-CN"/>
              </w:rPr>
            </w:pPr>
            <w:r>
              <w:rPr>
                <w:rFonts w:asciiTheme="majorHAnsi" w:hAnsiTheme="majorHAnsi" w:cstheme="majorHAnsi"/>
                <w:lang w:eastAsia="zh-CN"/>
              </w:rPr>
              <w:t>Coordinates and manages the d</w:t>
            </w:r>
            <w:r w:rsidRPr="00877512">
              <w:rPr>
                <w:rFonts w:asciiTheme="majorHAnsi" w:hAnsiTheme="majorHAnsi" w:cstheme="majorHAnsi"/>
                <w:lang w:eastAsia="zh-CN"/>
              </w:rPr>
              <w:t>epartment'</w:t>
            </w:r>
            <w:r>
              <w:rPr>
                <w:rFonts w:asciiTheme="majorHAnsi" w:hAnsiTheme="majorHAnsi" w:cstheme="majorHAnsi"/>
                <w:lang w:eastAsia="zh-CN"/>
              </w:rPr>
              <w:t>s ethics program and provides de</w:t>
            </w:r>
            <w:r w:rsidRPr="00877512">
              <w:rPr>
                <w:rFonts w:asciiTheme="majorHAnsi" w:hAnsiTheme="majorHAnsi" w:cstheme="majorHAnsi"/>
                <w:lang w:eastAsia="zh-CN"/>
              </w:rPr>
              <w:t>partment-wide ethics advice and training.</w:t>
            </w:r>
          </w:p>
          <w:p w:rsidR="00EB68BC" w:rsidRPr="00877512" w:rsidRDefault="00EB68BC" w:rsidP="00EB68BC">
            <w:pPr>
              <w:numPr>
                <w:ilvl w:val="0"/>
                <w:numId w:val="1"/>
              </w:numPr>
              <w:contextualSpacing/>
              <w:rPr>
                <w:rFonts w:asciiTheme="majorHAnsi" w:hAnsiTheme="majorHAnsi" w:cstheme="majorHAnsi"/>
                <w:lang w:eastAsia="zh-CN"/>
              </w:rPr>
            </w:pPr>
            <w:r>
              <w:rPr>
                <w:rFonts w:asciiTheme="majorHAnsi" w:hAnsiTheme="majorHAnsi" w:cstheme="majorHAnsi"/>
                <w:lang w:eastAsia="zh-CN"/>
              </w:rPr>
              <w:t>Serves as the department's claims o</w:t>
            </w:r>
            <w:r w:rsidRPr="00877512">
              <w:rPr>
                <w:rFonts w:asciiTheme="majorHAnsi" w:hAnsiTheme="majorHAnsi" w:cstheme="majorHAnsi"/>
                <w:lang w:eastAsia="zh-CN"/>
              </w:rPr>
              <w:t>fficer under the Federal Tort Claims Act and the Military Personnel and Civilian Employees Claims Act of 1964.</w:t>
            </w:r>
          </w:p>
        </w:tc>
      </w:tr>
      <w:tr w:rsidR="00EB68BC" w:rsidRPr="00877512" w:rsidTr="00EB68BC">
        <w:tc>
          <w:tcPr>
            <w:tcW w:w="262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77512" w:rsidRDefault="00EB68BC" w:rsidP="00EB68BC">
            <w:pPr>
              <w:contextualSpacing/>
              <w:rPr>
                <w:rFonts w:asciiTheme="majorHAnsi" w:hAnsiTheme="majorHAnsi" w:cstheme="majorHAnsi"/>
              </w:rPr>
            </w:pPr>
            <w:r w:rsidRPr="00877512">
              <w:rPr>
                <w:rFonts w:asciiTheme="majorHAnsi" w:hAnsiTheme="majorHAnsi" w:cstheme="majorHAnsi"/>
              </w:rPr>
              <w:t>Strategic Goals and Priorities</w:t>
            </w:r>
          </w:p>
        </w:tc>
        <w:tc>
          <w:tcPr>
            <w:tcW w:w="6624" w:type="dxa"/>
            <w:tcBorders>
              <w:top w:val="single" w:sz="2" w:space="0" w:color="auto"/>
              <w:left w:val="single" w:sz="2" w:space="0" w:color="auto"/>
              <w:bottom w:val="single" w:sz="2" w:space="0" w:color="auto"/>
              <w:right w:val="single" w:sz="2" w:space="0" w:color="auto"/>
            </w:tcBorders>
            <w:vAlign w:val="center"/>
          </w:tcPr>
          <w:p w:rsidR="00EB68BC" w:rsidRPr="00877512" w:rsidRDefault="00EB68BC" w:rsidP="00EB68BC">
            <w:pPr>
              <w:ind w:left="72"/>
              <w:contextualSpacing/>
              <w:jc w:val="center"/>
              <w:rPr>
                <w:rFonts w:asciiTheme="majorHAnsi" w:hAnsiTheme="majorHAnsi" w:cstheme="majorHAnsi"/>
              </w:rPr>
            </w:pPr>
          </w:p>
          <w:p w:rsidR="00EB68BC" w:rsidRPr="00877512" w:rsidRDefault="00EB68BC" w:rsidP="00EB68BC">
            <w:pPr>
              <w:ind w:left="72"/>
              <w:contextualSpacing/>
              <w:jc w:val="center"/>
              <w:rPr>
                <w:rFonts w:asciiTheme="majorHAnsi" w:hAnsiTheme="majorHAnsi" w:cstheme="majorHAnsi"/>
              </w:rPr>
            </w:pPr>
          </w:p>
          <w:p w:rsidR="00EB68BC" w:rsidRPr="00877512" w:rsidRDefault="00EB68BC" w:rsidP="00EB68BC">
            <w:pPr>
              <w:ind w:left="72"/>
              <w:contextualSpacing/>
              <w:jc w:val="center"/>
              <w:rPr>
                <w:rFonts w:asciiTheme="majorHAnsi" w:hAnsiTheme="majorHAnsi" w:cstheme="majorHAnsi"/>
              </w:rPr>
            </w:pPr>
            <w:r>
              <w:rPr>
                <w:rFonts w:asciiTheme="majorHAnsi" w:hAnsiTheme="majorHAnsi" w:cstheme="majorHAnsi"/>
              </w:rPr>
              <w:t>[Depends on policy priorities of the administration]</w:t>
            </w:r>
          </w:p>
          <w:p w:rsidR="00EB68BC" w:rsidRPr="00877512" w:rsidRDefault="00EB68BC" w:rsidP="00EB68BC">
            <w:pPr>
              <w:ind w:left="72"/>
              <w:contextualSpacing/>
              <w:jc w:val="center"/>
              <w:rPr>
                <w:rFonts w:asciiTheme="majorHAnsi" w:hAnsiTheme="majorHAnsi" w:cstheme="majorHAnsi"/>
              </w:rPr>
            </w:pPr>
          </w:p>
          <w:p w:rsidR="00EB68BC" w:rsidRPr="00877512" w:rsidRDefault="00EB68BC" w:rsidP="00EB68BC">
            <w:pPr>
              <w:ind w:left="72"/>
              <w:contextualSpacing/>
              <w:jc w:val="center"/>
              <w:rPr>
                <w:rFonts w:asciiTheme="majorHAnsi" w:hAnsiTheme="majorHAnsi" w:cstheme="majorHAnsi"/>
              </w:rPr>
            </w:pPr>
          </w:p>
        </w:tc>
      </w:tr>
      <w:tr w:rsidR="00EB68BC" w:rsidRPr="00877512"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877512" w:rsidRDefault="00EB68BC" w:rsidP="00EB68BC">
            <w:pPr>
              <w:contextualSpacing/>
              <w:jc w:val="center"/>
              <w:rPr>
                <w:rFonts w:asciiTheme="majorHAnsi" w:hAnsiTheme="majorHAnsi" w:cstheme="majorHAnsi"/>
                <w:b/>
              </w:rPr>
            </w:pPr>
            <w:r w:rsidRPr="00877512">
              <w:rPr>
                <w:rFonts w:asciiTheme="majorHAnsi" w:hAnsiTheme="majorHAnsi" w:cstheme="majorHAnsi"/>
                <w:b/>
              </w:rPr>
              <w:t>REQUIREMENTS AND COMPETENCIES</w:t>
            </w:r>
          </w:p>
        </w:tc>
      </w:tr>
      <w:tr w:rsidR="00EB68BC" w:rsidRPr="00877512" w:rsidTr="00EB68BC">
        <w:tc>
          <w:tcPr>
            <w:tcW w:w="262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96D78" w:rsidRDefault="00EB68BC" w:rsidP="00EB68BC">
            <w:pPr>
              <w:contextualSpacing/>
              <w:rPr>
                <w:rFonts w:ascii="Calibri Light" w:hAnsi="Calibri Light" w:cs="Calibri Light"/>
              </w:rPr>
            </w:pPr>
            <w:r w:rsidRPr="00D96D78">
              <w:rPr>
                <w:rFonts w:ascii="Calibri Light" w:hAnsi="Calibri Light" w:cs="Calibri Light"/>
              </w:rPr>
              <w:t>Requirements</w:t>
            </w:r>
          </w:p>
        </w:tc>
        <w:tc>
          <w:tcPr>
            <w:tcW w:w="6624" w:type="dxa"/>
            <w:tcBorders>
              <w:top w:val="single" w:sz="2" w:space="0" w:color="auto"/>
              <w:left w:val="single" w:sz="2" w:space="0" w:color="auto"/>
              <w:bottom w:val="single" w:sz="2" w:space="0" w:color="auto"/>
              <w:right w:val="single" w:sz="2" w:space="0" w:color="auto"/>
            </w:tcBorders>
          </w:tcPr>
          <w:p w:rsidR="00EB68BC" w:rsidRPr="00D96D78" w:rsidRDefault="00EB68BC" w:rsidP="00EB68BC">
            <w:pPr>
              <w:pStyle w:val="ListParagraph"/>
              <w:numPr>
                <w:ilvl w:val="0"/>
                <w:numId w:val="3"/>
              </w:numPr>
              <w:rPr>
                <w:rFonts w:ascii="Calibri Light" w:hAnsi="Calibri Light" w:cs="Calibri Light"/>
                <w:b/>
                <w:bCs/>
                <w:u w:val="single"/>
              </w:rPr>
            </w:pPr>
            <w:r w:rsidRPr="00D96D78">
              <w:rPr>
                <w:rFonts w:ascii="Calibri Light" w:hAnsi="Calibri Light" w:cs="Calibri Light"/>
                <w:bCs/>
              </w:rPr>
              <w:t>Accomplished and widely respected attorney with experience serving as a key and trusted advisor to executive leadership/clients</w:t>
            </w:r>
          </w:p>
          <w:p w:rsidR="00EB68BC" w:rsidRPr="00D96D78" w:rsidRDefault="00EB68BC" w:rsidP="00EB68BC">
            <w:pPr>
              <w:pStyle w:val="ListParagraph"/>
              <w:numPr>
                <w:ilvl w:val="0"/>
                <w:numId w:val="3"/>
              </w:numPr>
              <w:rPr>
                <w:rFonts w:ascii="Calibri Light" w:hAnsi="Calibri Light" w:cs="Calibri Light"/>
                <w:b/>
                <w:bCs/>
                <w:u w:val="single"/>
              </w:rPr>
            </w:pPr>
            <w:r w:rsidRPr="00D96D78">
              <w:rPr>
                <w:rFonts w:ascii="Calibri Light" w:hAnsi="Calibri Light" w:cs="Calibri Light"/>
                <w:bCs/>
              </w:rPr>
              <w:t>Background in education, either K-12 or higher education</w:t>
            </w:r>
          </w:p>
          <w:p w:rsidR="00EB68BC" w:rsidRPr="00D96D78" w:rsidRDefault="00EB68BC" w:rsidP="00EB68BC">
            <w:pPr>
              <w:pStyle w:val="ListParagraph"/>
              <w:numPr>
                <w:ilvl w:val="0"/>
                <w:numId w:val="3"/>
              </w:numPr>
              <w:rPr>
                <w:rFonts w:ascii="Calibri Light" w:hAnsi="Calibri Light" w:cs="Calibri Light"/>
                <w:b/>
                <w:bCs/>
                <w:u w:val="single"/>
              </w:rPr>
            </w:pPr>
            <w:r w:rsidRPr="00D96D78">
              <w:rPr>
                <w:rFonts w:ascii="Calibri Light" w:hAnsi="Calibri Light" w:cs="Calibri Light"/>
                <w:bCs/>
              </w:rPr>
              <w:t>Experience/understanding of education policy and related regulatory issues</w:t>
            </w:r>
          </w:p>
          <w:p w:rsidR="00EB68BC" w:rsidRPr="00D96D78" w:rsidRDefault="00EB68BC" w:rsidP="00EB68BC">
            <w:pPr>
              <w:pStyle w:val="ListParagraph"/>
              <w:numPr>
                <w:ilvl w:val="0"/>
                <w:numId w:val="3"/>
              </w:numPr>
              <w:rPr>
                <w:rFonts w:ascii="Calibri Light" w:hAnsi="Calibri Light" w:cs="Calibri Light"/>
                <w:b/>
                <w:bCs/>
                <w:u w:val="single"/>
              </w:rPr>
            </w:pPr>
            <w:r w:rsidRPr="00D96D78">
              <w:rPr>
                <w:rFonts w:ascii="Calibri Light" w:hAnsi="Calibri Light" w:cs="Calibri Light"/>
                <w:bCs/>
              </w:rPr>
              <w:t>Proven track record of addressing complex legal matters across a spectrum of issue areas</w:t>
            </w:r>
          </w:p>
          <w:p w:rsidR="00EB68BC" w:rsidRPr="00D96D78" w:rsidRDefault="00EB68BC" w:rsidP="00EB68BC">
            <w:pPr>
              <w:pStyle w:val="ListParagraph"/>
              <w:numPr>
                <w:ilvl w:val="0"/>
                <w:numId w:val="3"/>
              </w:numPr>
              <w:rPr>
                <w:rFonts w:ascii="Calibri Light" w:hAnsi="Calibri Light" w:cs="Calibri Light"/>
                <w:b/>
                <w:bCs/>
                <w:u w:val="single"/>
              </w:rPr>
            </w:pPr>
            <w:r w:rsidRPr="00D96D78">
              <w:rPr>
                <w:rFonts w:ascii="Calibri Light" w:hAnsi="Calibri Light" w:cs="Calibri Light"/>
                <w:bCs/>
              </w:rPr>
              <w:t>Significant management experience</w:t>
            </w:r>
          </w:p>
        </w:tc>
      </w:tr>
      <w:tr w:rsidR="00EB68BC" w:rsidRPr="00877512" w:rsidTr="00EB68BC">
        <w:tc>
          <w:tcPr>
            <w:tcW w:w="262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96D78" w:rsidRDefault="00EB68BC" w:rsidP="00EB68BC">
            <w:pPr>
              <w:contextualSpacing/>
              <w:rPr>
                <w:rFonts w:ascii="Calibri Light" w:hAnsi="Calibri Light" w:cs="Calibri Light"/>
              </w:rPr>
            </w:pPr>
            <w:r w:rsidRPr="00D96D78">
              <w:rPr>
                <w:rFonts w:ascii="Calibri Light" w:hAnsi="Calibri Light" w:cs="Calibri Light"/>
              </w:rPr>
              <w:t>Competencies</w:t>
            </w:r>
          </w:p>
        </w:tc>
        <w:tc>
          <w:tcPr>
            <w:tcW w:w="6624" w:type="dxa"/>
            <w:tcBorders>
              <w:top w:val="single" w:sz="2" w:space="0" w:color="auto"/>
              <w:left w:val="single" w:sz="2" w:space="0" w:color="auto"/>
              <w:bottom w:val="single" w:sz="2" w:space="0" w:color="auto"/>
              <w:right w:val="single" w:sz="2" w:space="0" w:color="auto"/>
            </w:tcBorders>
          </w:tcPr>
          <w:p w:rsidR="00EB68BC" w:rsidRPr="00D96D78" w:rsidRDefault="00EB68BC" w:rsidP="00EB68BC">
            <w:pPr>
              <w:pStyle w:val="ListParagraph"/>
              <w:numPr>
                <w:ilvl w:val="0"/>
                <w:numId w:val="4"/>
              </w:numPr>
              <w:rPr>
                <w:rFonts w:ascii="Calibri Light" w:hAnsi="Calibri Light" w:cs="Calibri Light"/>
                <w:bCs/>
              </w:rPr>
            </w:pPr>
            <w:r w:rsidRPr="00D96D78">
              <w:rPr>
                <w:rFonts w:ascii="Calibri Light" w:hAnsi="Calibri Light" w:cs="Calibri Light"/>
                <w:bCs/>
              </w:rPr>
              <w:t>Highly effective leader, with the highest standards of personal and professional integrity</w:t>
            </w:r>
          </w:p>
          <w:p w:rsidR="00EB68BC" w:rsidRPr="00D96D78" w:rsidRDefault="00EB68BC" w:rsidP="00EB68BC">
            <w:pPr>
              <w:pStyle w:val="ListParagraph"/>
              <w:numPr>
                <w:ilvl w:val="0"/>
                <w:numId w:val="4"/>
              </w:numPr>
              <w:rPr>
                <w:rFonts w:ascii="Calibri Light" w:hAnsi="Calibri Light" w:cs="Calibri Light"/>
                <w:bCs/>
              </w:rPr>
            </w:pPr>
            <w:r w:rsidRPr="00D96D78">
              <w:rPr>
                <w:rFonts w:ascii="Calibri Light" w:hAnsi="Calibri Light" w:cs="Calibri Light"/>
                <w:bCs/>
              </w:rPr>
              <w:t>Ability to manage exceptionally diverse range of issues, usually under time constraints and political sensitivities</w:t>
            </w:r>
          </w:p>
          <w:p w:rsidR="00EB68BC" w:rsidRPr="00D96D78" w:rsidRDefault="00EB68BC" w:rsidP="00EB68BC">
            <w:pPr>
              <w:pStyle w:val="ListParagraph"/>
              <w:numPr>
                <w:ilvl w:val="0"/>
                <w:numId w:val="4"/>
              </w:numPr>
              <w:rPr>
                <w:rFonts w:ascii="Calibri Light" w:hAnsi="Calibri Light" w:cs="Calibri Light"/>
                <w:bCs/>
              </w:rPr>
            </w:pPr>
            <w:r w:rsidRPr="00D96D78">
              <w:rPr>
                <w:rFonts w:ascii="Calibri Light" w:hAnsi="Calibri Light" w:cs="Calibri Light"/>
                <w:bCs/>
              </w:rPr>
              <w:t>Able to creatively solve problems and offer solutions</w:t>
            </w:r>
          </w:p>
          <w:p w:rsidR="00EB68BC" w:rsidRPr="00D96D78" w:rsidRDefault="00EB68BC" w:rsidP="00EB68BC">
            <w:pPr>
              <w:pStyle w:val="ListParagraph"/>
              <w:numPr>
                <w:ilvl w:val="0"/>
                <w:numId w:val="4"/>
              </w:numPr>
              <w:rPr>
                <w:rFonts w:ascii="Calibri Light" w:hAnsi="Calibri Light" w:cs="Calibri Light"/>
                <w:bCs/>
              </w:rPr>
            </w:pPr>
            <w:r w:rsidRPr="00D96D78">
              <w:rPr>
                <w:rFonts w:ascii="Calibri Light" w:hAnsi="Calibri Light" w:cs="Calibri Light"/>
                <w:bCs/>
              </w:rPr>
              <w:t>Able to provide strategic and pragmatic counsel</w:t>
            </w:r>
          </w:p>
          <w:p w:rsidR="00EB68BC" w:rsidRPr="00D96D78" w:rsidRDefault="00EB68BC" w:rsidP="00EB68BC">
            <w:pPr>
              <w:pStyle w:val="ListParagraph"/>
              <w:numPr>
                <w:ilvl w:val="0"/>
                <w:numId w:val="4"/>
              </w:numPr>
              <w:rPr>
                <w:rFonts w:ascii="Calibri Light" w:hAnsi="Calibri Light" w:cs="Calibri Light"/>
                <w:bCs/>
              </w:rPr>
            </w:pPr>
            <w:r w:rsidRPr="00D96D78">
              <w:rPr>
                <w:rFonts w:ascii="Calibri Light" w:hAnsi="Calibri Light" w:cs="Calibri Light"/>
                <w:bCs/>
              </w:rPr>
              <w:t>Work effectively across large, complex organizations</w:t>
            </w:r>
          </w:p>
          <w:p w:rsidR="00EB68BC" w:rsidRPr="00D96D78" w:rsidRDefault="00EB68BC" w:rsidP="00EB68BC">
            <w:pPr>
              <w:pStyle w:val="ListParagraph"/>
              <w:numPr>
                <w:ilvl w:val="0"/>
                <w:numId w:val="4"/>
              </w:numPr>
              <w:rPr>
                <w:rFonts w:ascii="Calibri Light" w:hAnsi="Calibri Light" w:cs="Calibri Light"/>
                <w:bCs/>
              </w:rPr>
            </w:pPr>
            <w:r w:rsidRPr="00D96D78">
              <w:rPr>
                <w:rFonts w:ascii="Calibri Light" w:hAnsi="Calibri Light" w:cs="Calibri Light"/>
                <w:bCs/>
              </w:rPr>
              <w:t>Remain calm and cool under pressure</w:t>
            </w:r>
          </w:p>
          <w:p w:rsidR="00EB68BC" w:rsidRPr="00D96D78" w:rsidRDefault="00EB68BC" w:rsidP="00EB68BC">
            <w:pPr>
              <w:pStyle w:val="ListParagraph"/>
              <w:numPr>
                <w:ilvl w:val="0"/>
                <w:numId w:val="4"/>
              </w:numPr>
              <w:rPr>
                <w:rFonts w:ascii="Calibri Light" w:hAnsi="Calibri Light" w:cs="Calibri Light"/>
                <w:bCs/>
              </w:rPr>
            </w:pPr>
            <w:r w:rsidRPr="00D96D78">
              <w:rPr>
                <w:rFonts w:ascii="Calibri Light" w:hAnsi="Calibri Light" w:cs="Calibri Light"/>
                <w:bCs/>
              </w:rPr>
              <w:t>Develop and maintain a strong network of relationships inside and outside the organization</w:t>
            </w:r>
          </w:p>
          <w:p w:rsidR="00EB68BC" w:rsidRPr="00D96D78" w:rsidRDefault="00EB68BC" w:rsidP="00EB68BC">
            <w:pPr>
              <w:pStyle w:val="ListParagraph"/>
              <w:numPr>
                <w:ilvl w:val="0"/>
                <w:numId w:val="4"/>
              </w:numPr>
              <w:rPr>
                <w:rFonts w:ascii="Calibri Light" w:hAnsi="Calibri Light" w:cs="Calibri Light"/>
                <w:bCs/>
              </w:rPr>
            </w:pPr>
            <w:r w:rsidRPr="00D96D78">
              <w:rPr>
                <w:rFonts w:ascii="Calibri Light" w:hAnsi="Calibri Light" w:cs="Calibri Light"/>
                <w:bCs/>
              </w:rPr>
              <w:t>Impeccable judgment</w:t>
            </w:r>
          </w:p>
          <w:p w:rsidR="00EB68BC" w:rsidRPr="00D96D78" w:rsidRDefault="00EB68BC" w:rsidP="00EB68BC">
            <w:pPr>
              <w:pStyle w:val="ListParagraph"/>
              <w:numPr>
                <w:ilvl w:val="0"/>
                <w:numId w:val="4"/>
              </w:numPr>
              <w:rPr>
                <w:rFonts w:ascii="Calibri Light" w:hAnsi="Calibri Light" w:cs="Calibri Light"/>
                <w:bCs/>
              </w:rPr>
            </w:pPr>
            <w:r w:rsidRPr="00D96D78">
              <w:rPr>
                <w:rFonts w:ascii="Calibri Light" w:hAnsi="Calibri Light" w:cs="Calibri Light"/>
                <w:bCs/>
              </w:rPr>
              <w:t>Superb communications skills, both oral and written</w:t>
            </w:r>
          </w:p>
        </w:tc>
      </w:tr>
      <w:tr w:rsidR="00EB68BC" w:rsidRPr="00877512"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877512" w:rsidRDefault="00EB68BC" w:rsidP="00EB68BC">
            <w:pPr>
              <w:contextualSpacing/>
              <w:jc w:val="center"/>
              <w:rPr>
                <w:rFonts w:asciiTheme="majorHAnsi" w:hAnsiTheme="majorHAnsi" w:cstheme="majorHAnsi"/>
                <w:b/>
              </w:rPr>
            </w:pPr>
            <w:r w:rsidRPr="00877512">
              <w:rPr>
                <w:rFonts w:asciiTheme="majorHAnsi" w:hAnsiTheme="majorHAnsi" w:cstheme="majorHAnsi"/>
                <w:b/>
              </w:rPr>
              <w:t>PAST APPOINTEES</w:t>
            </w:r>
          </w:p>
        </w:tc>
      </w:tr>
      <w:tr w:rsidR="00EB68BC" w:rsidRPr="00877512"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877512" w:rsidRDefault="00EB68BC" w:rsidP="00EB68BC">
            <w:pPr>
              <w:contextualSpacing/>
              <w:rPr>
                <w:rFonts w:asciiTheme="majorHAnsi" w:hAnsiTheme="majorHAnsi" w:cstheme="majorHAnsi"/>
              </w:rPr>
            </w:pPr>
            <w:r w:rsidRPr="00877512">
              <w:rPr>
                <w:rFonts w:asciiTheme="majorHAnsi" w:hAnsiTheme="majorHAnsi" w:cstheme="majorHAnsi"/>
              </w:rPr>
              <w:t>James Cole, Jr., General Counsel, Delegated the Duties of Deputy Secretary of Education, (2014-Present</w:t>
            </w:r>
            <w:r>
              <w:rPr>
                <w:rFonts w:asciiTheme="majorHAnsi" w:hAnsiTheme="majorHAnsi" w:cstheme="majorHAnsi"/>
              </w:rPr>
              <w:t xml:space="preserve"> and</w:t>
            </w:r>
            <w:r w:rsidRPr="00877512">
              <w:rPr>
                <w:rFonts w:asciiTheme="majorHAnsi" w:hAnsiTheme="majorHAnsi" w:cstheme="majorHAnsi"/>
              </w:rPr>
              <w:t xml:space="preserve"> Deputy Secretary 2016-Present).  Previously: Deputy General Counsel, U.S. Department of Transportation, 2011-2014; Partner, Wachtell, Lipton, Rosen &amp; Katz, 2004-2011; Associate, Wachtell, Lipton, Rosen &amp; Katz, 1996-2004.</w:t>
            </w:r>
          </w:p>
        </w:tc>
      </w:tr>
      <w:tr w:rsidR="00EB68BC" w:rsidRPr="00877512"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877512" w:rsidRDefault="00EB68BC" w:rsidP="00EB68BC">
            <w:pPr>
              <w:contextualSpacing/>
              <w:rPr>
                <w:rFonts w:asciiTheme="majorHAnsi" w:hAnsiTheme="majorHAnsi" w:cstheme="majorHAnsi"/>
              </w:rPr>
            </w:pPr>
            <w:r w:rsidRPr="00877512">
              <w:rPr>
                <w:rFonts w:asciiTheme="majorHAnsi" w:hAnsiTheme="majorHAnsi" w:cstheme="majorHAnsi"/>
              </w:rPr>
              <w:t>Philip H. Rosenfelt, Acting General Counsel or Deputy General Counsel “delegated to perform the functions and duties of the General Counsel” (2011-2014).  Previously: various legal positions with the U.S. Department of Education and its predecessor (Department of Health, Education</w:t>
            </w:r>
            <w:r>
              <w:rPr>
                <w:rFonts w:asciiTheme="majorHAnsi" w:hAnsiTheme="majorHAnsi" w:cstheme="majorHAnsi"/>
              </w:rPr>
              <w:t xml:space="preserve"> and</w:t>
            </w:r>
            <w:r w:rsidRPr="00877512">
              <w:rPr>
                <w:rFonts w:asciiTheme="majorHAnsi" w:hAnsiTheme="majorHAnsi" w:cstheme="majorHAnsi"/>
              </w:rPr>
              <w:t xml:space="preserve"> Welfare) since 1971.</w:t>
            </w:r>
          </w:p>
        </w:tc>
      </w:tr>
      <w:tr w:rsidR="00EB68BC" w:rsidRPr="00877512"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877512" w:rsidRDefault="00EB68BC" w:rsidP="00EB68BC">
            <w:pPr>
              <w:contextualSpacing/>
              <w:rPr>
                <w:rFonts w:asciiTheme="majorHAnsi" w:hAnsiTheme="majorHAnsi" w:cstheme="majorHAnsi"/>
              </w:rPr>
            </w:pPr>
            <w:r w:rsidRPr="00877512">
              <w:rPr>
                <w:rFonts w:asciiTheme="majorHAnsi" w:hAnsiTheme="majorHAnsi" w:cstheme="majorHAnsi"/>
              </w:rPr>
              <w:t>Charles P. Rose, General Counsel (2009-2011).  Previously: Founding Partner, Franczek Radelet &amp; Rose P.C., 1994-2009; Partner, Vedder, Price, Kaufman &amp; Kammholz, 1984-1994.</w:t>
            </w:r>
          </w:p>
        </w:tc>
      </w:tr>
      <w:tr w:rsidR="00EB68BC" w:rsidRPr="00877512"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877512" w:rsidRDefault="00EB68BC" w:rsidP="00EB68BC">
            <w:pPr>
              <w:contextualSpacing/>
              <w:rPr>
                <w:rFonts w:asciiTheme="majorHAnsi" w:hAnsiTheme="majorHAnsi" w:cstheme="majorHAnsi"/>
              </w:rPr>
            </w:pPr>
            <w:r w:rsidRPr="00877512">
              <w:rPr>
                <w:rFonts w:asciiTheme="majorHAnsi" w:hAnsiTheme="majorHAnsi" w:cstheme="majorHAnsi"/>
              </w:rPr>
              <w:t>Kent D. Talbert, General Counsel (2006-2009).  Previously: Deputy General Counsel for the Division of Business and Administrative Law and the Division of Legislative Counsel, U.S. Department of Education, 2001-2006; earlier served for over 12 years on House and Senate staff, both as Education Policy Counsel for the House Committee on Education and the Workforce</w:t>
            </w:r>
            <w:r>
              <w:rPr>
                <w:rFonts w:asciiTheme="majorHAnsi" w:hAnsiTheme="majorHAnsi" w:cstheme="majorHAnsi"/>
              </w:rPr>
              <w:t xml:space="preserve"> and</w:t>
            </w:r>
            <w:r w:rsidRPr="00877512">
              <w:rPr>
                <w:rFonts w:asciiTheme="majorHAnsi" w:hAnsiTheme="majorHAnsi" w:cstheme="majorHAnsi"/>
              </w:rPr>
              <w:t xml:space="preserve"> as a professional staff member of the Senate Committee on Labor and Human Resources.</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Pr="00260E88" w:rsidRDefault="00300AD3" w:rsidP="00EB68BC">
      <w:pPr>
        <w:rPr>
          <w:rFonts w:asciiTheme="majorHAnsi" w:hAnsiTheme="majorHAnsi" w:cs="Arial"/>
          <w:sz w:val="18"/>
          <w:szCs w:val="18"/>
        </w:rPr>
      </w:pPr>
      <w:r>
        <w:rPr>
          <w:rFonts w:asciiTheme="majorHAnsi" w:hAnsiTheme="majorHAnsi" w:cs="Arial"/>
          <w:sz w:val="18"/>
          <w:szCs w:val="18"/>
        </w:rPr>
        <w:t xml:space="preserve"> </w:t>
      </w:r>
      <w:r w:rsidR="00EB68BC">
        <w:br w:type="page"/>
      </w:r>
    </w:p>
    <w:p w:rsidR="00EB68BC" w:rsidRPr="0017272D" w:rsidRDefault="00EB68BC" w:rsidP="00300AD3">
      <w:pPr>
        <w:pStyle w:val="PostitionDescription"/>
      </w:pPr>
      <w:bookmarkStart w:id="169" w:name="_Toc465779733"/>
      <w:r w:rsidRPr="0017272D">
        <w:t>POSITION DESCRIPTION</w:t>
      </w:r>
      <w:bookmarkEnd w:id="169"/>
    </w:p>
    <w:p w:rsidR="00EB68BC" w:rsidRPr="00661AE5" w:rsidRDefault="00EB68BC" w:rsidP="00EB68BC">
      <w:pPr>
        <w:pStyle w:val="Heading1"/>
        <w:spacing w:before="120"/>
      </w:pPr>
      <w:bookmarkStart w:id="170" w:name="_assistant_secretary_for_4"/>
      <w:bookmarkStart w:id="171" w:name="_Toc465846374"/>
      <w:bookmarkEnd w:id="170"/>
      <w:r>
        <w:t xml:space="preserve">assistant secretary for congressional and intergovernmental affairs, </w:t>
      </w:r>
      <w:r w:rsidRPr="00661AE5">
        <w:t>Department</w:t>
      </w:r>
      <w:r>
        <w:t xml:space="preserve"> of energy</w:t>
      </w:r>
      <w:bookmarkEnd w:id="171"/>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6"/>
        <w:gridCol w:w="6620"/>
      </w:tblGrid>
      <w:tr w:rsidR="00EB68BC" w:rsidRPr="00837905"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837905" w:rsidRDefault="00EB68BC" w:rsidP="00EB68BC">
            <w:pPr>
              <w:contextualSpacing/>
              <w:jc w:val="center"/>
              <w:rPr>
                <w:rFonts w:asciiTheme="majorHAnsi" w:hAnsiTheme="majorHAnsi" w:cstheme="majorHAnsi"/>
                <w:b/>
              </w:rPr>
            </w:pPr>
            <w:r w:rsidRPr="00837905">
              <w:rPr>
                <w:rFonts w:asciiTheme="majorHAnsi" w:hAnsiTheme="majorHAnsi" w:cstheme="majorHAnsi"/>
                <w:b/>
              </w:rPr>
              <w:t>OVERVIEW</w:t>
            </w:r>
          </w:p>
        </w:tc>
      </w:tr>
      <w:tr w:rsidR="00EB68BC" w:rsidRPr="00837905" w:rsidTr="00EB68BC">
        <w:tc>
          <w:tcPr>
            <w:tcW w:w="262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37905" w:rsidRDefault="00EB68BC" w:rsidP="00EB68BC">
            <w:pPr>
              <w:contextualSpacing/>
              <w:rPr>
                <w:rFonts w:asciiTheme="majorHAnsi" w:hAnsiTheme="majorHAnsi" w:cstheme="majorHAnsi"/>
              </w:rPr>
            </w:pPr>
            <w:r w:rsidRPr="00837905">
              <w:rPr>
                <w:rFonts w:asciiTheme="majorHAnsi" w:hAnsiTheme="majorHAnsi" w:cstheme="majorHAnsi"/>
              </w:rPr>
              <w:t>Senate Committee</w:t>
            </w:r>
          </w:p>
        </w:tc>
        <w:tc>
          <w:tcPr>
            <w:tcW w:w="6620" w:type="dxa"/>
            <w:tcBorders>
              <w:top w:val="single" w:sz="2" w:space="0" w:color="auto"/>
              <w:left w:val="single" w:sz="2" w:space="0" w:color="auto"/>
              <w:bottom w:val="single" w:sz="2" w:space="0" w:color="auto"/>
              <w:right w:val="single" w:sz="2" w:space="0" w:color="auto"/>
            </w:tcBorders>
          </w:tcPr>
          <w:p w:rsidR="00EB68BC" w:rsidRPr="00837905" w:rsidRDefault="00EB68BC" w:rsidP="00EB68BC">
            <w:pPr>
              <w:contextualSpacing/>
              <w:rPr>
                <w:rFonts w:asciiTheme="majorHAnsi" w:hAnsiTheme="majorHAnsi" w:cstheme="majorHAnsi"/>
                <w:bCs/>
              </w:rPr>
            </w:pPr>
            <w:r w:rsidRPr="00837905">
              <w:rPr>
                <w:rFonts w:asciiTheme="majorHAnsi" w:hAnsiTheme="majorHAnsi" w:cstheme="majorHAnsi"/>
                <w:bCs/>
              </w:rPr>
              <w:t>Energy and Natural Resources</w:t>
            </w:r>
          </w:p>
        </w:tc>
      </w:tr>
      <w:tr w:rsidR="00EB68BC" w:rsidRPr="00837905" w:rsidTr="00EB68BC">
        <w:tc>
          <w:tcPr>
            <w:tcW w:w="262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37905" w:rsidRDefault="00EB68BC" w:rsidP="00EB68BC">
            <w:pPr>
              <w:contextualSpacing/>
              <w:rPr>
                <w:rFonts w:asciiTheme="majorHAnsi" w:hAnsiTheme="majorHAnsi" w:cstheme="majorHAnsi"/>
              </w:rPr>
            </w:pPr>
            <w:r w:rsidRPr="00837905">
              <w:rPr>
                <w:rFonts w:asciiTheme="majorHAnsi" w:hAnsiTheme="majorHAnsi" w:cstheme="majorHAnsi"/>
              </w:rPr>
              <w:t>Agency Mission</w:t>
            </w:r>
          </w:p>
        </w:tc>
        <w:tc>
          <w:tcPr>
            <w:tcW w:w="6620" w:type="dxa"/>
            <w:tcBorders>
              <w:top w:val="single" w:sz="2" w:space="0" w:color="auto"/>
              <w:left w:val="single" w:sz="2" w:space="0" w:color="auto"/>
              <w:bottom w:val="single" w:sz="2" w:space="0" w:color="auto"/>
              <w:right w:val="single" w:sz="2" w:space="0" w:color="auto"/>
            </w:tcBorders>
          </w:tcPr>
          <w:p w:rsidR="00EB68BC" w:rsidRPr="00837905" w:rsidRDefault="00EB68BC" w:rsidP="00EB68BC">
            <w:pPr>
              <w:contextualSpacing/>
              <w:rPr>
                <w:rFonts w:asciiTheme="majorHAnsi" w:hAnsiTheme="majorHAnsi" w:cstheme="majorHAnsi"/>
                <w:bCs/>
              </w:rPr>
            </w:pPr>
            <w:r w:rsidRPr="00837905">
              <w:rPr>
                <w:rFonts w:asciiTheme="majorHAnsi" w:hAnsiTheme="majorHAnsi" w:cstheme="majorHAnsi"/>
                <w:bCs/>
                <w:lang w:val="en"/>
              </w:rPr>
              <w:t>To ensure America's security and prosperity by addressing its energy, environmental and nuclear challenges through transformative science and technology solutions.</w:t>
            </w:r>
          </w:p>
        </w:tc>
      </w:tr>
      <w:tr w:rsidR="00EB68BC" w:rsidRPr="00837905" w:rsidTr="00EB68BC">
        <w:tc>
          <w:tcPr>
            <w:tcW w:w="262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37905" w:rsidRDefault="00EB68BC" w:rsidP="00EB68BC">
            <w:pPr>
              <w:contextualSpacing/>
              <w:rPr>
                <w:rFonts w:asciiTheme="majorHAnsi" w:hAnsiTheme="majorHAnsi" w:cstheme="majorHAnsi"/>
              </w:rPr>
            </w:pPr>
            <w:r w:rsidRPr="00837905">
              <w:rPr>
                <w:rFonts w:asciiTheme="majorHAnsi" w:hAnsiTheme="majorHAnsi" w:cstheme="majorHAnsi"/>
              </w:rPr>
              <w:t>Position Overview</w:t>
            </w:r>
          </w:p>
        </w:tc>
        <w:tc>
          <w:tcPr>
            <w:tcW w:w="6620" w:type="dxa"/>
            <w:tcBorders>
              <w:top w:val="single" w:sz="2" w:space="0" w:color="auto"/>
              <w:left w:val="single" w:sz="2" w:space="0" w:color="auto"/>
              <w:bottom w:val="single" w:sz="2" w:space="0" w:color="auto"/>
              <w:right w:val="single" w:sz="2" w:space="0" w:color="auto"/>
            </w:tcBorders>
          </w:tcPr>
          <w:p w:rsidR="00EB68BC" w:rsidRPr="00837905" w:rsidRDefault="00EB68BC" w:rsidP="00EB68BC">
            <w:pPr>
              <w:contextualSpacing/>
              <w:rPr>
                <w:rFonts w:asciiTheme="majorHAnsi" w:hAnsiTheme="majorHAnsi" w:cstheme="majorHAnsi"/>
              </w:rPr>
            </w:pPr>
            <w:r w:rsidRPr="00837905">
              <w:rPr>
                <w:rFonts w:asciiTheme="majorHAnsi" w:hAnsiTheme="majorHAnsi" w:cstheme="majorHAnsi"/>
                <w:bCs/>
              </w:rPr>
              <w:t xml:space="preserve">The </w:t>
            </w:r>
            <w:r>
              <w:rPr>
                <w:rFonts w:asciiTheme="majorHAnsi" w:hAnsiTheme="majorHAnsi" w:cstheme="majorHAnsi"/>
                <w:bCs/>
              </w:rPr>
              <w:t>assistant secretary for congressional and intergovernmental a</w:t>
            </w:r>
            <w:r w:rsidRPr="00837905">
              <w:rPr>
                <w:rFonts w:asciiTheme="majorHAnsi" w:hAnsiTheme="majorHAnsi" w:cstheme="majorHAnsi"/>
                <w:bCs/>
              </w:rPr>
              <w:t>ffairs provides guidance on legislative and policy issues, informs constituencies on energy matters</w:t>
            </w:r>
            <w:r>
              <w:rPr>
                <w:rFonts w:asciiTheme="majorHAnsi" w:hAnsiTheme="majorHAnsi" w:cstheme="majorHAnsi"/>
                <w:bCs/>
              </w:rPr>
              <w:t xml:space="preserve"> and</w:t>
            </w:r>
            <w:r w:rsidRPr="00837905">
              <w:rPr>
                <w:rFonts w:asciiTheme="majorHAnsi" w:hAnsiTheme="majorHAnsi" w:cstheme="majorHAnsi"/>
                <w:bCs/>
              </w:rPr>
              <w:t xml:space="preserve"> s</w:t>
            </w:r>
            <w:r>
              <w:rPr>
                <w:rFonts w:asciiTheme="majorHAnsi" w:hAnsiTheme="majorHAnsi" w:cstheme="majorHAnsi"/>
                <w:bCs/>
              </w:rPr>
              <w:t>erves as a liaison between the department, Congress, sta</w:t>
            </w:r>
            <w:r w:rsidRPr="00837905">
              <w:rPr>
                <w:rFonts w:asciiTheme="majorHAnsi" w:hAnsiTheme="majorHAnsi" w:cstheme="majorHAnsi"/>
                <w:bCs/>
              </w:rPr>
              <w:t>te, local</w:t>
            </w:r>
            <w:r>
              <w:rPr>
                <w:rFonts w:asciiTheme="majorHAnsi" w:hAnsiTheme="majorHAnsi" w:cstheme="majorHAnsi"/>
                <w:bCs/>
              </w:rPr>
              <w:t xml:space="preserve"> and t</w:t>
            </w:r>
            <w:r w:rsidRPr="00837905">
              <w:rPr>
                <w:rFonts w:asciiTheme="majorHAnsi" w:hAnsiTheme="majorHAnsi" w:cstheme="majorHAnsi"/>
                <w:bCs/>
              </w:rPr>
              <w:t>ribal gover</w:t>
            </w:r>
            <w:r>
              <w:rPr>
                <w:rFonts w:asciiTheme="majorHAnsi" w:hAnsiTheme="majorHAnsi" w:cstheme="majorHAnsi"/>
                <w:bCs/>
              </w:rPr>
              <w:t>nments, as well as other f</w:t>
            </w:r>
            <w:r w:rsidRPr="00837905">
              <w:rPr>
                <w:rFonts w:asciiTheme="majorHAnsi" w:hAnsiTheme="majorHAnsi" w:cstheme="majorHAnsi"/>
                <w:bCs/>
              </w:rPr>
              <w:t>ederal agencies and stakeholder groups.</w:t>
            </w:r>
          </w:p>
        </w:tc>
      </w:tr>
      <w:tr w:rsidR="00EB68BC" w:rsidRPr="00837905" w:rsidTr="00EB68BC">
        <w:tc>
          <w:tcPr>
            <w:tcW w:w="262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37905" w:rsidRDefault="00EB68BC" w:rsidP="00EB68BC">
            <w:pPr>
              <w:contextualSpacing/>
              <w:rPr>
                <w:rFonts w:asciiTheme="majorHAnsi" w:hAnsiTheme="majorHAnsi" w:cstheme="majorHAnsi"/>
              </w:rPr>
            </w:pPr>
            <w:r w:rsidRPr="00837905">
              <w:rPr>
                <w:rFonts w:asciiTheme="majorHAnsi" w:hAnsiTheme="majorHAnsi" w:cstheme="majorHAnsi"/>
              </w:rPr>
              <w:t>Compensation</w:t>
            </w:r>
          </w:p>
        </w:tc>
        <w:tc>
          <w:tcPr>
            <w:tcW w:w="6620" w:type="dxa"/>
            <w:tcBorders>
              <w:top w:val="single" w:sz="2" w:space="0" w:color="auto"/>
              <w:left w:val="single" w:sz="2" w:space="0" w:color="auto"/>
              <w:bottom w:val="single" w:sz="2" w:space="0" w:color="auto"/>
              <w:right w:val="single" w:sz="2" w:space="0" w:color="auto"/>
            </w:tcBorders>
          </w:tcPr>
          <w:p w:rsidR="00EB68BC" w:rsidRPr="00837905" w:rsidRDefault="00EB68BC" w:rsidP="00EB68BC">
            <w:pPr>
              <w:contextualSpacing/>
              <w:rPr>
                <w:rFonts w:asciiTheme="majorHAnsi" w:hAnsiTheme="majorHAnsi" w:cstheme="majorHAnsi"/>
                <w:bCs/>
              </w:rPr>
            </w:pPr>
            <w:r w:rsidRPr="00837905">
              <w:rPr>
                <w:rFonts w:asciiTheme="majorHAnsi" w:hAnsiTheme="majorHAnsi" w:cstheme="majorHAnsi"/>
                <w:bCs/>
              </w:rPr>
              <w:t>Level IV $160,300</w:t>
            </w:r>
            <w:r w:rsidRPr="00837905">
              <w:rPr>
                <w:rFonts w:asciiTheme="majorHAnsi" w:hAnsiTheme="majorHAnsi" w:cstheme="majorHAnsi"/>
                <w:bCs/>
                <w:vertAlign w:val="superscript"/>
              </w:rPr>
              <w:t xml:space="preserve"> </w:t>
            </w:r>
            <w:r w:rsidRPr="00837905">
              <w:rPr>
                <w:rFonts w:asciiTheme="majorHAnsi" w:hAnsiTheme="majorHAnsi" w:cstheme="majorHAnsi"/>
                <w:bCs/>
              </w:rPr>
              <w:t>(5 U.S.C. § 5315)</w:t>
            </w:r>
          </w:p>
        </w:tc>
      </w:tr>
      <w:tr w:rsidR="00EB68BC" w:rsidRPr="00837905" w:rsidTr="00EB68BC">
        <w:tc>
          <w:tcPr>
            <w:tcW w:w="262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37905" w:rsidRDefault="00EB68BC" w:rsidP="00EB68BC">
            <w:pPr>
              <w:contextualSpacing/>
              <w:rPr>
                <w:rFonts w:asciiTheme="majorHAnsi" w:hAnsiTheme="majorHAnsi" w:cstheme="majorHAnsi"/>
              </w:rPr>
            </w:pPr>
            <w:r w:rsidRPr="00837905">
              <w:rPr>
                <w:rFonts w:asciiTheme="majorHAnsi" w:hAnsiTheme="majorHAnsi" w:cstheme="majorHAnsi"/>
              </w:rPr>
              <w:t>Position Reports to</w:t>
            </w:r>
          </w:p>
        </w:tc>
        <w:tc>
          <w:tcPr>
            <w:tcW w:w="6620" w:type="dxa"/>
            <w:tcBorders>
              <w:top w:val="single" w:sz="2" w:space="0" w:color="auto"/>
              <w:left w:val="single" w:sz="2" w:space="0" w:color="auto"/>
              <w:bottom w:val="single" w:sz="2" w:space="0" w:color="auto"/>
              <w:right w:val="single" w:sz="2" w:space="0" w:color="auto"/>
            </w:tcBorders>
          </w:tcPr>
          <w:p w:rsidR="00EB68BC" w:rsidRPr="00837905" w:rsidRDefault="00EB68BC" w:rsidP="00EB68BC">
            <w:pPr>
              <w:contextualSpacing/>
              <w:rPr>
                <w:rFonts w:asciiTheme="majorHAnsi" w:hAnsiTheme="majorHAnsi" w:cstheme="majorHAnsi"/>
              </w:rPr>
            </w:pPr>
            <w:r w:rsidRPr="00837905">
              <w:rPr>
                <w:rFonts w:asciiTheme="majorHAnsi" w:hAnsiTheme="majorHAnsi" w:cstheme="majorHAnsi"/>
              </w:rPr>
              <w:t>Secretary of Energy</w:t>
            </w:r>
          </w:p>
        </w:tc>
      </w:tr>
      <w:tr w:rsidR="00EB68BC" w:rsidRPr="00837905"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837905" w:rsidRDefault="00EB68BC" w:rsidP="00EB68BC">
            <w:pPr>
              <w:contextualSpacing/>
              <w:jc w:val="center"/>
              <w:rPr>
                <w:rFonts w:asciiTheme="majorHAnsi" w:hAnsiTheme="majorHAnsi" w:cstheme="majorHAnsi"/>
                <w:b/>
              </w:rPr>
            </w:pPr>
            <w:r w:rsidRPr="00837905">
              <w:rPr>
                <w:rFonts w:asciiTheme="majorHAnsi" w:hAnsiTheme="majorHAnsi" w:cstheme="majorHAnsi"/>
                <w:b/>
              </w:rPr>
              <w:t>RESPONSIBILITIES</w:t>
            </w:r>
          </w:p>
        </w:tc>
      </w:tr>
      <w:tr w:rsidR="00EB68BC" w:rsidRPr="00837905" w:rsidTr="00EB68BC">
        <w:tc>
          <w:tcPr>
            <w:tcW w:w="262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37905" w:rsidRDefault="00EB68BC" w:rsidP="00EB68BC">
            <w:pPr>
              <w:contextualSpacing/>
              <w:rPr>
                <w:rFonts w:asciiTheme="majorHAnsi" w:hAnsiTheme="majorHAnsi" w:cstheme="majorHAnsi"/>
              </w:rPr>
            </w:pPr>
            <w:r w:rsidRPr="00837905">
              <w:rPr>
                <w:rFonts w:asciiTheme="majorHAnsi" w:hAnsiTheme="majorHAnsi" w:cstheme="majorHAnsi"/>
              </w:rPr>
              <w:t>Management Scope</w:t>
            </w:r>
          </w:p>
        </w:tc>
        <w:tc>
          <w:tcPr>
            <w:tcW w:w="6620" w:type="dxa"/>
            <w:tcBorders>
              <w:top w:val="single" w:sz="2" w:space="0" w:color="auto"/>
              <w:left w:val="single" w:sz="2" w:space="0" w:color="auto"/>
              <w:bottom w:val="single" w:sz="2" w:space="0" w:color="auto"/>
              <w:right w:val="single" w:sz="2" w:space="0" w:color="auto"/>
            </w:tcBorders>
          </w:tcPr>
          <w:p w:rsidR="00EB68BC" w:rsidRPr="00837905" w:rsidRDefault="00EB68BC" w:rsidP="00EB68BC">
            <w:pPr>
              <w:contextualSpacing/>
              <w:rPr>
                <w:rFonts w:asciiTheme="majorHAnsi" w:hAnsiTheme="majorHAnsi" w:cstheme="majorHAnsi"/>
              </w:rPr>
            </w:pPr>
            <w:r w:rsidRPr="00837905">
              <w:rPr>
                <w:rFonts w:asciiTheme="majorHAnsi" w:hAnsiTheme="majorHAnsi" w:cstheme="majorHAnsi"/>
                <w:bCs/>
              </w:rPr>
              <w:t xml:space="preserve">In </w:t>
            </w:r>
            <w:r>
              <w:rPr>
                <w:rFonts w:asciiTheme="majorHAnsi" w:hAnsiTheme="majorHAnsi" w:cstheme="majorHAnsi"/>
                <w:bCs/>
              </w:rPr>
              <w:t xml:space="preserve">fiscal </w:t>
            </w:r>
            <w:r w:rsidRPr="00837905">
              <w:rPr>
                <w:rFonts w:asciiTheme="majorHAnsi" w:hAnsiTheme="majorHAnsi" w:cstheme="majorHAnsi"/>
                <w:bCs/>
              </w:rPr>
              <w:t>2015, the Department of Energy had a budget of $27.391 billion. DOE has 1,710 FTE.</w:t>
            </w:r>
          </w:p>
        </w:tc>
      </w:tr>
      <w:tr w:rsidR="00EB68BC" w:rsidRPr="00837905" w:rsidTr="00EB68BC">
        <w:tc>
          <w:tcPr>
            <w:tcW w:w="262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37905" w:rsidRDefault="00EB68BC" w:rsidP="00EB68BC">
            <w:pPr>
              <w:contextualSpacing/>
              <w:rPr>
                <w:rFonts w:asciiTheme="majorHAnsi" w:hAnsiTheme="majorHAnsi" w:cstheme="majorHAnsi"/>
              </w:rPr>
            </w:pPr>
            <w:r w:rsidRPr="00837905">
              <w:rPr>
                <w:rFonts w:asciiTheme="majorHAnsi" w:hAnsiTheme="majorHAnsi" w:cstheme="majorHAnsi"/>
              </w:rPr>
              <w:t>Primary Responsibilities</w:t>
            </w:r>
          </w:p>
        </w:tc>
        <w:tc>
          <w:tcPr>
            <w:tcW w:w="6620" w:type="dxa"/>
            <w:tcBorders>
              <w:top w:val="single" w:sz="2" w:space="0" w:color="auto"/>
              <w:left w:val="single" w:sz="2" w:space="0" w:color="auto"/>
              <w:bottom w:val="single" w:sz="2" w:space="0" w:color="auto"/>
              <w:right w:val="single" w:sz="2" w:space="0" w:color="auto"/>
            </w:tcBorders>
          </w:tcPr>
          <w:p w:rsidR="00EB68BC" w:rsidRPr="00837905" w:rsidRDefault="00EB68BC" w:rsidP="00EB68BC">
            <w:pPr>
              <w:pStyle w:val="ListParagraph"/>
              <w:numPr>
                <w:ilvl w:val="0"/>
                <w:numId w:val="1"/>
              </w:numPr>
              <w:rPr>
                <w:rFonts w:asciiTheme="majorHAnsi" w:hAnsiTheme="majorHAnsi" w:cstheme="majorHAnsi"/>
              </w:rPr>
            </w:pPr>
            <w:r w:rsidRPr="00837905">
              <w:rPr>
                <w:rFonts w:asciiTheme="majorHAnsi" w:hAnsiTheme="majorHAnsi" w:cstheme="majorHAnsi"/>
              </w:rPr>
              <w:t xml:space="preserve">Serves as lead advisor to the </w:t>
            </w:r>
            <w:r>
              <w:rPr>
                <w:rFonts w:asciiTheme="majorHAnsi" w:hAnsiTheme="majorHAnsi" w:cstheme="majorHAnsi"/>
              </w:rPr>
              <w:t>secretary and deputy secretary</w:t>
            </w:r>
            <w:r w:rsidRPr="00837905">
              <w:rPr>
                <w:rFonts w:asciiTheme="majorHAnsi" w:hAnsiTheme="majorHAnsi" w:cstheme="majorHAnsi"/>
              </w:rPr>
              <w:t xml:space="preserve"> on all congressional, intergovernmental</w:t>
            </w:r>
            <w:r>
              <w:rPr>
                <w:rFonts w:asciiTheme="majorHAnsi" w:hAnsiTheme="majorHAnsi" w:cstheme="majorHAnsi"/>
              </w:rPr>
              <w:t xml:space="preserve"> and</w:t>
            </w:r>
            <w:r w:rsidRPr="00837905">
              <w:rPr>
                <w:rFonts w:asciiTheme="majorHAnsi" w:hAnsiTheme="majorHAnsi" w:cstheme="majorHAnsi"/>
              </w:rPr>
              <w:t xml:space="preserve"> stakeholder issues.</w:t>
            </w:r>
          </w:p>
          <w:p w:rsidR="00EB68BC" w:rsidRPr="00837905"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Manages the d</w:t>
            </w:r>
            <w:r w:rsidRPr="00837905">
              <w:rPr>
                <w:rFonts w:asciiTheme="majorHAnsi" w:hAnsiTheme="majorHAnsi" w:cstheme="majorHAnsi"/>
              </w:rPr>
              <w:t xml:space="preserve">epartment’s coordination and liaison with Congress and state, tribal, city </w:t>
            </w:r>
            <w:r>
              <w:rPr>
                <w:rFonts w:asciiTheme="majorHAnsi" w:hAnsiTheme="majorHAnsi" w:cstheme="majorHAnsi"/>
              </w:rPr>
              <w:t>and county governments, other fe</w:t>
            </w:r>
            <w:r w:rsidRPr="00837905">
              <w:rPr>
                <w:rFonts w:asciiTheme="majorHAnsi" w:hAnsiTheme="majorHAnsi" w:cstheme="majorHAnsi"/>
              </w:rPr>
              <w:t>deral agencies, stakeholders and the general public.</w:t>
            </w:r>
          </w:p>
          <w:p w:rsidR="00EB68BC" w:rsidRPr="00837905" w:rsidRDefault="00EB68BC" w:rsidP="00EB68BC">
            <w:pPr>
              <w:pStyle w:val="ListParagraph"/>
              <w:numPr>
                <w:ilvl w:val="0"/>
                <w:numId w:val="1"/>
              </w:numPr>
              <w:rPr>
                <w:rFonts w:asciiTheme="majorHAnsi" w:hAnsiTheme="majorHAnsi" w:cstheme="majorHAnsi"/>
              </w:rPr>
            </w:pPr>
            <w:r w:rsidRPr="00837905">
              <w:rPr>
                <w:rFonts w:asciiTheme="majorHAnsi" w:hAnsiTheme="majorHAnsi" w:cstheme="majorHAnsi"/>
              </w:rPr>
              <w:t>Enhances cooperation with states as a key component to the national clean energy agenda.</w:t>
            </w:r>
          </w:p>
          <w:p w:rsidR="00EB68BC" w:rsidRPr="00837905"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Promotes the secretary's, d</w:t>
            </w:r>
            <w:r w:rsidRPr="00837905">
              <w:rPr>
                <w:rFonts w:asciiTheme="majorHAnsi" w:hAnsiTheme="majorHAnsi" w:cstheme="majorHAnsi"/>
              </w:rPr>
              <w:t>epartment's</w:t>
            </w:r>
            <w:r>
              <w:rPr>
                <w:rFonts w:asciiTheme="majorHAnsi" w:hAnsiTheme="majorHAnsi" w:cstheme="majorHAnsi"/>
              </w:rPr>
              <w:t xml:space="preserve"> and a</w:t>
            </w:r>
            <w:r w:rsidRPr="00837905">
              <w:rPr>
                <w:rFonts w:asciiTheme="majorHAnsi" w:hAnsiTheme="majorHAnsi" w:cstheme="majorHAnsi"/>
              </w:rPr>
              <w:t>dministration's policies, legislative initiatives and budg</w:t>
            </w:r>
            <w:r>
              <w:rPr>
                <w:rFonts w:asciiTheme="majorHAnsi" w:hAnsiTheme="majorHAnsi" w:cstheme="majorHAnsi"/>
              </w:rPr>
              <w:t>et requests with the Congress, state, territorial, t</w:t>
            </w:r>
            <w:r w:rsidRPr="00837905">
              <w:rPr>
                <w:rFonts w:asciiTheme="majorHAnsi" w:hAnsiTheme="majorHAnsi" w:cstheme="majorHAnsi"/>
              </w:rPr>
              <w:t>ribal and local government officials</w:t>
            </w:r>
            <w:r>
              <w:rPr>
                <w:rFonts w:asciiTheme="majorHAnsi" w:hAnsiTheme="majorHAnsi" w:cstheme="majorHAnsi"/>
              </w:rPr>
              <w:t xml:space="preserve"> and other federal agencies.</w:t>
            </w:r>
          </w:p>
          <w:p w:rsidR="00EB68BC" w:rsidRPr="00837905" w:rsidRDefault="00EB68BC" w:rsidP="00EB68BC">
            <w:pPr>
              <w:pStyle w:val="ListParagraph"/>
              <w:numPr>
                <w:ilvl w:val="0"/>
                <w:numId w:val="1"/>
              </w:numPr>
              <w:rPr>
                <w:rFonts w:asciiTheme="majorHAnsi" w:hAnsiTheme="majorHAnsi" w:cstheme="majorHAnsi"/>
              </w:rPr>
            </w:pPr>
            <w:r w:rsidRPr="00837905">
              <w:rPr>
                <w:rFonts w:asciiTheme="majorHAnsi" w:hAnsiTheme="majorHAnsi" w:cstheme="majorHAnsi"/>
              </w:rPr>
              <w:t>Develops, manages and ensures coordination, policies</w:t>
            </w:r>
            <w:r>
              <w:rPr>
                <w:rFonts w:asciiTheme="majorHAnsi" w:hAnsiTheme="majorHAnsi" w:cstheme="majorHAnsi"/>
              </w:rPr>
              <w:t xml:space="preserve"> and</w:t>
            </w:r>
            <w:r w:rsidRPr="00837905">
              <w:rPr>
                <w:rFonts w:asciiTheme="majorHAnsi" w:hAnsiTheme="majorHAnsi" w:cstheme="majorHAnsi"/>
              </w:rPr>
              <w:t xml:space="preserve"> directio</w:t>
            </w:r>
            <w:r>
              <w:rPr>
                <w:rFonts w:asciiTheme="majorHAnsi" w:hAnsiTheme="majorHAnsi" w:cstheme="majorHAnsi"/>
              </w:rPr>
              <w:t>n of relationships between all d</w:t>
            </w:r>
            <w:r w:rsidRPr="00837905">
              <w:rPr>
                <w:rFonts w:asciiTheme="majorHAnsi" w:hAnsiTheme="majorHAnsi" w:cstheme="majorHAnsi"/>
              </w:rPr>
              <w:t>epartmental organizations in their interaction with the above entities and other external groups.</w:t>
            </w:r>
          </w:p>
          <w:p w:rsidR="00EB68BC" w:rsidRPr="00837905"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Provides advice to the secretary, deputy secretary, undersecretary and all senior de</w:t>
            </w:r>
            <w:r w:rsidRPr="00837905">
              <w:rPr>
                <w:rFonts w:asciiTheme="majorHAnsi" w:hAnsiTheme="majorHAnsi" w:cstheme="majorHAnsi"/>
              </w:rPr>
              <w:t>partmental offici</w:t>
            </w:r>
            <w:r>
              <w:rPr>
                <w:rFonts w:asciiTheme="majorHAnsi" w:hAnsiTheme="majorHAnsi" w:cstheme="majorHAnsi"/>
              </w:rPr>
              <w:t>als and participates in broad de</w:t>
            </w:r>
            <w:r w:rsidRPr="00837905">
              <w:rPr>
                <w:rFonts w:asciiTheme="majorHAnsi" w:hAnsiTheme="majorHAnsi" w:cstheme="majorHAnsi"/>
              </w:rPr>
              <w:t>partmental wide projects in whi</w:t>
            </w:r>
            <w:r>
              <w:rPr>
                <w:rFonts w:asciiTheme="majorHAnsi" w:hAnsiTheme="majorHAnsi" w:cstheme="majorHAnsi"/>
              </w:rPr>
              <w:t>ch the s</w:t>
            </w:r>
            <w:r w:rsidRPr="00837905">
              <w:rPr>
                <w:rFonts w:asciiTheme="majorHAnsi" w:hAnsiTheme="majorHAnsi" w:cstheme="majorHAnsi"/>
              </w:rPr>
              <w:t>ecretary has a special interest or where there may be significant congressional and intergovernm</w:t>
            </w:r>
            <w:r>
              <w:rPr>
                <w:rFonts w:asciiTheme="majorHAnsi" w:hAnsiTheme="majorHAnsi" w:cstheme="majorHAnsi"/>
              </w:rPr>
              <w:t>ental implications relating to c</w:t>
            </w:r>
            <w:r w:rsidRPr="00837905">
              <w:rPr>
                <w:rFonts w:asciiTheme="majorHAnsi" w:hAnsiTheme="majorHAnsi" w:cstheme="majorHAnsi"/>
              </w:rPr>
              <w:t>ongressional and intergove</w:t>
            </w:r>
            <w:r>
              <w:rPr>
                <w:rFonts w:asciiTheme="majorHAnsi" w:hAnsiTheme="majorHAnsi" w:cstheme="majorHAnsi"/>
              </w:rPr>
              <w:t>rnmental actions affecting the d</w:t>
            </w:r>
            <w:r w:rsidRPr="00837905">
              <w:rPr>
                <w:rFonts w:asciiTheme="majorHAnsi" w:hAnsiTheme="majorHAnsi" w:cstheme="majorHAnsi"/>
              </w:rPr>
              <w:t>epartment.</w:t>
            </w:r>
          </w:p>
          <w:p w:rsidR="00EB68BC" w:rsidRPr="00837905"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Provides guidance to the secretary and other s</w:t>
            </w:r>
            <w:r w:rsidRPr="00837905">
              <w:rPr>
                <w:rFonts w:asciiTheme="majorHAnsi" w:hAnsiTheme="majorHAnsi" w:cstheme="majorHAnsi"/>
              </w:rPr>
              <w:t>ecret</w:t>
            </w:r>
            <w:r>
              <w:rPr>
                <w:rFonts w:asciiTheme="majorHAnsi" w:hAnsiTheme="majorHAnsi" w:cstheme="majorHAnsi"/>
              </w:rPr>
              <w:t>arial o</w:t>
            </w:r>
            <w:r w:rsidRPr="00837905">
              <w:rPr>
                <w:rFonts w:asciiTheme="majorHAnsi" w:hAnsiTheme="majorHAnsi" w:cstheme="majorHAnsi"/>
              </w:rPr>
              <w:t>fficers for developing and maintaini</w:t>
            </w:r>
            <w:r>
              <w:rPr>
                <w:rFonts w:asciiTheme="majorHAnsi" w:hAnsiTheme="majorHAnsi" w:cstheme="majorHAnsi"/>
              </w:rPr>
              <w:t>ng positive relationships with members of Congress, governors, s</w:t>
            </w:r>
            <w:r w:rsidRPr="00837905">
              <w:rPr>
                <w:rFonts w:asciiTheme="majorHAnsi" w:hAnsiTheme="majorHAnsi" w:cstheme="majorHAnsi"/>
              </w:rPr>
              <w:t>tate/local officials and their staffs, tribal officials, public interest groups representing consumers/citizens organizations, business/industries, civic groups, educational organizations and institutions</w:t>
            </w:r>
            <w:r>
              <w:rPr>
                <w:rFonts w:asciiTheme="majorHAnsi" w:hAnsiTheme="majorHAnsi" w:cstheme="majorHAnsi"/>
              </w:rPr>
              <w:t xml:space="preserve"> and</w:t>
            </w:r>
            <w:r w:rsidRPr="00837905">
              <w:rPr>
                <w:rFonts w:asciiTheme="majorHAnsi" w:hAnsiTheme="majorHAnsi" w:cstheme="majorHAnsi"/>
              </w:rPr>
              <w:t xml:space="preserve"> all other energy-oriented organizations.</w:t>
            </w:r>
          </w:p>
          <w:p w:rsidR="00EB68BC" w:rsidRPr="00837905" w:rsidRDefault="00EB68BC" w:rsidP="00EB68BC">
            <w:pPr>
              <w:pStyle w:val="ListParagraph"/>
              <w:numPr>
                <w:ilvl w:val="0"/>
                <w:numId w:val="1"/>
              </w:numPr>
              <w:rPr>
                <w:rFonts w:asciiTheme="majorHAnsi" w:hAnsiTheme="majorHAnsi" w:cstheme="majorHAnsi"/>
              </w:rPr>
            </w:pPr>
            <w:r w:rsidRPr="00837905">
              <w:rPr>
                <w:rFonts w:asciiTheme="majorHAnsi" w:hAnsiTheme="majorHAnsi" w:cstheme="majorHAnsi"/>
              </w:rPr>
              <w:t>Participates in the formulatio</w:t>
            </w:r>
            <w:r>
              <w:rPr>
                <w:rFonts w:asciiTheme="majorHAnsi" w:hAnsiTheme="majorHAnsi" w:cstheme="majorHAnsi"/>
              </w:rPr>
              <w:t>n of energy policy with senior d</w:t>
            </w:r>
            <w:r w:rsidRPr="00837905">
              <w:rPr>
                <w:rFonts w:asciiTheme="majorHAnsi" w:hAnsiTheme="majorHAnsi" w:cstheme="majorHAnsi"/>
              </w:rPr>
              <w:t>epartmental officials.</w:t>
            </w:r>
          </w:p>
          <w:p w:rsidR="00EB68BC" w:rsidRPr="00837905" w:rsidRDefault="00EB68BC" w:rsidP="00EB68BC">
            <w:pPr>
              <w:pStyle w:val="ListParagraph"/>
              <w:numPr>
                <w:ilvl w:val="0"/>
                <w:numId w:val="1"/>
              </w:numPr>
              <w:rPr>
                <w:rFonts w:asciiTheme="majorHAnsi" w:hAnsiTheme="majorHAnsi" w:cstheme="majorHAnsi"/>
              </w:rPr>
            </w:pPr>
            <w:r w:rsidRPr="00837905">
              <w:rPr>
                <w:rFonts w:asciiTheme="majorHAnsi" w:hAnsiTheme="majorHAnsi" w:cstheme="majorHAnsi"/>
              </w:rPr>
              <w:t>Provides oversight and guidance to program offices on their interaction with Congress, other levels of governments.</w:t>
            </w:r>
          </w:p>
        </w:tc>
      </w:tr>
      <w:tr w:rsidR="00EB68BC" w:rsidRPr="00837905" w:rsidTr="00EB68BC">
        <w:tc>
          <w:tcPr>
            <w:tcW w:w="262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37905" w:rsidRDefault="00EB68BC" w:rsidP="00EB68BC">
            <w:pPr>
              <w:contextualSpacing/>
              <w:rPr>
                <w:rFonts w:asciiTheme="majorHAnsi" w:hAnsiTheme="majorHAnsi" w:cstheme="majorHAnsi"/>
              </w:rPr>
            </w:pPr>
            <w:r w:rsidRPr="00837905">
              <w:rPr>
                <w:rFonts w:asciiTheme="majorHAnsi" w:hAnsiTheme="majorHAnsi" w:cstheme="majorHAnsi"/>
              </w:rPr>
              <w:t>Strategic Goals and Priorities</w:t>
            </w:r>
          </w:p>
        </w:tc>
        <w:tc>
          <w:tcPr>
            <w:tcW w:w="6620" w:type="dxa"/>
            <w:tcBorders>
              <w:top w:val="single" w:sz="2" w:space="0" w:color="auto"/>
              <w:left w:val="single" w:sz="2" w:space="0" w:color="auto"/>
              <w:bottom w:val="single" w:sz="2" w:space="0" w:color="auto"/>
              <w:right w:val="single" w:sz="2" w:space="0" w:color="auto"/>
            </w:tcBorders>
            <w:vAlign w:val="center"/>
          </w:tcPr>
          <w:p w:rsidR="00EB68BC" w:rsidRPr="00837905" w:rsidRDefault="00EB68BC" w:rsidP="00EB68BC">
            <w:pPr>
              <w:ind w:left="72"/>
              <w:contextualSpacing/>
              <w:jc w:val="center"/>
              <w:rPr>
                <w:rFonts w:asciiTheme="majorHAnsi" w:hAnsiTheme="majorHAnsi" w:cstheme="majorHAnsi"/>
              </w:rPr>
            </w:pPr>
          </w:p>
          <w:p w:rsidR="00EB68BC" w:rsidRPr="00837905" w:rsidRDefault="00EB68BC" w:rsidP="00EB68BC">
            <w:pPr>
              <w:ind w:left="72"/>
              <w:contextualSpacing/>
              <w:jc w:val="center"/>
              <w:rPr>
                <w:rFonts w:asciiTheme="majorHAnsi" w:hAnsiTheme="majorHAnsi" w:cstheme="majorHAnsi"/>
              </w:rPr>
            </w:pPr>
          </w:p>
          <w:p w:rsidR="00EB68BC" w:rsidRPr="00837905" w:rsidRDefault="00EB68BC" w:rsidP="00EB68BC">
            <w:pPr>
              <w:ind w:left="72"/>
              <w:contextualSpacing/>
              <w:jc w:val="center"/>
              <w:rPr>
                <w:rFonts w:asciiTheme="majorHAnsi" w:hAnsiTheme="majorHAnsi" w:cstheme="majorHAnsi"/>
              </w:rPr>
            </w:pPr>
            <w:r>
              <w:rPr>
                <w:rFonts w:asciiTheme="majorHAnsi" w:hAnsiTheme="majorHAnsi" w:cstheme="majorHAnsi"/>
              </w:rPr>
              <w:t>[Depends on policy priorities of the administration]</w:t>
            </w:r>
          </w:p>
          <w:p w:rsidR="00EB68BC" w:rsidRPr="00837905" w:rsidRDefault="00EB68BC" w:rsidP="00EB68BC">
            <w:pPr>
              <w:ind w:left="72"/>
              <w:contextualSpacing/>
              <w:jc w:val="center"/>
              <w:rPr>
                <w:rFonts w:asciiTheme="majorHAnsi" w:hAnsiTheme="majorHAnsi" w:cstheme="majorHAnsi"/>
              </w:rPr>
            </w:pPr>
          </w:p>
          <w:p w:rsidR="00EB68BC" w:rsidRPr="00837905" w:rsidRDefault="00EB68BC" w:rsidP="00EB68BC">
            <w:pPr>
              <w:ind w:left="72"/>
              <w:contextualSpacing/>
              <w:jc w:val="center"/>
              <w:rPr>
                <w:rFonts w:asciiTheme="majorHAnsi" w:hAnsiTheme="majorHAnsi" w:cstheme="majorHAnsi"/>
              </w:rPr>
            </w:pPr>
          </w:p>
        </w:tc>
      </w:tr>
      <w:tr w:rsidR="00EB68BC" w:rsidRPr="00837905"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837905" w:rsidRDefault="00EB68BC" w:rsidP="00EB68BC">
            <w:pPr>
              <w:contextualSpacing/>
              <w:jc w:val="center"/>
              <w:rPr>
                <w:rFonts w:asciiTheme="majorHAnsi" w:hAnsiTheme="majorHAnsi" w:cstheme="majorHAnsi"/>
                <w:b/>
              </w:rPr>
            </w:pPr>
            <w:r w:rsidRPr="00837905">
              <w:rPr>
                <w:rFonts w:asciiTheme="majorHAnsi" w:hAnsiTheme="majorHAnsi" w:cstheme="majorHAnsi"/>
                <w:b/>
              </w:rPr>
              <w:t>REQUIREMENTS AND COMPETENCIES</w:t>
            </w:r>
          </w:p>
        </w:tc>
      </w:tr>
      <w:tr w:rsidR="00EB68BC" w:rsidRPr="00837905" w:rsidTr="00EB68BC">
        <w:tc>
          <w:tcPr>
            <w:tcW w:w="262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37905" w:rsidRDefault="00EB68BC" w:rsidP="00EB68BC">
            <w:pPr>
              <w:contextualSpacing/>
              <w:rPr>
                <w:rFonts w:asciiTheme="majorHAnsi" w:hAnsiTheme="majorHAnsi" w:cstheme="majorHAnsi"/>
              </w:rPr>
            </w:pPr>
            <w:r w:rsidRPr="00837905">
              <w:rPr>
                <w:rFonts w:asciiTheme="majorHAnsi" w:hAnsiTheme="majorHAnsi" w:cstheme="majorHAnsi"/>
              </w:rPr>
              <w:t>Requirements</w:t>
            </w:r>
          </w:p>
        </w:tc>
        <w:tc>
          <w:tcPr>
            <w:tcW w:w="6620" w:type="dxa"/>
            <w:tcBorders>
              <w:top w:val="single" w:sz="2" w:space="0" w:color="auto"/>
              <w:left w:val="single" w:sz="2" w:space="0" w:color="auto"/>
              <w:bottom w:val="single" w:sz="2" w:space="0" w:color="auto"/>
              <w:right w:val="single" w:sz="2" w:space="0" w:color="auto"/>
            </w:tcBorders>
          </w:tcPr>
          <w:p w:rsidR="00EB68BC" w:rsidRPr="00837905" w:rsidRDefault="00EB68BC" w:rsidP="00EB68BC">
            <w:pPr>
              <w:pStyle w:val="ListParagraph"/>
              <w:numPr>
                <w:ilvl w:val="0"/>
                <w:numId w:val="3"/>
              </w:numPr>
              <w:rPr>
                <w:rFonts w:asciiTheme="majorHAnsi" w:hAnsiTheme="majorHAnsi" w:cstheme="majorHAnsi"/>
              </w:rPr>
            </w:pPr>
            <w:r w:rsidRPr="00837905">
              <w:rPr>
                <w:rFonts w:asciiTheme="majorHAnsi" w:hAnsiTheme="majorHAnsi" w:cstheme="majorHAnsi"/>
              </w:rPr>
              <w:t>Has a true and timely understanding of how Congress works</w:t>
            </w:r>
          </w:p>
          <w:p w:rsidR="00EB68BC" w:rsidRPr="00837905" w:rsidRDefault="00EB68BC" w:rsidP="00EB68BC">
            <w:pPr>
              <w:pStyle w:val="ListParagraph"/>
              <w:numPr>
                <w:ilvl w:val="0"/>
                <w:numId w:val="3"/>
              </w:numPr>
              <w:rPr>
                <w:rFonts w:asciiTheme="majorHAnsi" w:hAnsiTheme="majorHAnsi" w:cstheme="majorHAnsi"/>
              </w:rPr>
            </w:pPr>
            <w:r w:rsidRPr="00837905">
              <w:rPr>
                <w:rFonts w:asciiTheme="majorHAnsi" w:hAnsiTheme="majorHAnsi" w:cstheme="majorHAnsi"/>
                <w:bCs/>
              </w:rPr>
              <w:t>Possesses strong congressional relationships</w:t>
            </w:r>
          </w:p>
          <w:p w:rsidR="00EB68BC" w:rsidRPr="00837905" w:rsidRDefault="00EB68BC" w:rsidP="00EB68BC">
            <w:pPr>
              <w:pStyle w:val="ListParagraph"/>
              <w:numPr>
                <w:ilvl w:val="0"/>
                <w:numId w:val="3"/>
              </w:numPr>
              <w:rPr>
                <w:rFonts w:asciiTheme="majorHAnsi" w:hAnsiTheme="majorHAnsi" w:cstheme="majorHAnsi"/>
              </w:rPr>
            </w:pPr>
            <w:r w:rsidRPr="00837905">
              <w:rPr>
                <w:rFonts w:asciiTheme="majorHAnsi" w:hAnsiTheme="majorHAnsi" w:cstheme="majorHAnsi"/>
              </w:rPr>
              <w:t>Understands politics as well as policy</w:t>
            </w:r>
          </w:p>
          <w:p w:rsidR="00EB68BC" w:rsidRPr="00837905" w:rsidRDefault="00EB68BC" w:rsidP="00EB68BC">
            <w:pPr>
              <w:pStyle w:val="ListParagraph"/>
              <w:numPr>
                <w:ilvl w:val="0"/>
                <w:numId w:val="3"/>
              </w:numPr>
              <w:rPr>
                <w:rFonts w:asciiTheme="majorHAnsi" w:hAnsiTheme="majorHAnsi" w:cstheme="majorHAnsi"/>
                <w:bCs/>
              </w:rPr>
            </w:pPr>
            <w:r w:rsidRPr="00837905">
              <w:rPr>
                <w:rFonts w:asciiTheme="majorHAnsi" w:hAnsiTheme="majorHAnsi" w:cstheme="majorHAnsi"/>
                <w:bCs/>
              </w:rPr>
              <w:t>Understands the authorization process</w:t>
            </w:r>
          </w:p>
          <w:p w:rsidR="00EB68BC" w:rsidRPr="00837905" w:rsidRDefault="00EB68BC" w:rsidP="00EB68BC">
            <w:pPr>
              <w:pStyle w:val="ListParagraph"/>
              <w:numPr>
                <w:ilvl w:val="0"/>
                <w:numId w:val="3"/>
              </w:numPr>
              <w:rPr>
                <w:rFonts w:asciiTheme="majorHAnsi" w:hAnsiTheme="majorHAnsi" w:cstheme="majorHAnsi"/>
                <w:b/>
                <w:bCs/>
                <w:u w:val="single"/>
              </w:rPr>
            </w:pPr>
            <w:r w:rsidRPr="00837905">
              <w:rPr>
                <w:rFonts w:asciiTheme="majorHAnsi" w:hAnsiTheme="majorHAnsi" w:cstheme="majorHAnsi"/>
                <w:bCs/>
              </w:rPr>
              <w:t>Has a record of working with both Republicans and Democrats</w:t>
            </w:r>
          </w:p>
        </w:tc>
      </w:tr>
      <w:tr w:rsidR="00EB68BC" w:rsidRPr="00837905" w:rsidTr="00EB68BC">
        <w:trPr>
          <w:trHeight w:val="513"/>
        </w:trPr>
        <w:tc>
          <w:tcPr>
            <w:tcW w:w="262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37905" w:rsidRDefault="00EB68BC" w:rsidP="00EB68BC">
            <w:pPr>
              <w:contextualSpacing/>
              <w:rPr>
                <w:rFonts w:asciiTheme="majorHAnsi" w:hAnsiTheme="majorHAnsi" w:cstheme="majorHAnsi"/>
              </w:rPr>
            </w:pPr>
            <w:r w:rsidRPr="00837905">
              <w:rPr>
                <w:rFonts w:asciiTheme="majorHAnsi" w:hAnsiTheme="majorHAnsi" w:cstheme="majorHAnsi"/>
              </w:rPr>
              <w:t>Competencies</w:t>
            </w:r>
          </w:p>
        </w:tc>
        <w:tc>
          <w:tcPr>
            <w:tcW w:w="6620" w:type="dxa"/>
            <w:tcBorders>
              <w:top w:val="single" w:sz="2" w:space="0" w:color="auto"/>
              <w:left w:val="single" w:sz="2" w:space="0" w:color="auto"/>
              <w:bottom w:val="single" w:sz="2" w:space="0" w:color="auto"/>
              <w:right w:val="single" w:sz="2" w:space="0" w:color="auto"/>
            </w:tcBorders>
          </w:tcPr>
          <w:p w:rsidR="00EB68BC" w:rsidRPr="00837905" w:rsidRDefault="00EB68BC" w:rsidP="00EB68BC">
            <w:pPr>
              <w:numPr>
                <w:ilvl w:val="0"/>
                <w:numId w:val="4"/>
              </w:numPr>
              <w:contextualSpacing/>
              <w:rPr>
                <w:rFonts w:asciiTheme="majorHAnsi" w:hAnsiTheme="majorHAnsi" w:cstheme="majorHAnsi"/>
              </w:rPr>
            </w:pPr>
            <w:r w:rsidRPr="00837905">
              <w:rPr>
                <w:rFonts w:asciiTheme="majorHAnsi" w:hAnsiTheme="majorHAnsi" w:cstheme="majorHAnsi"/>
              </w:rPr>
              <w:t>Strong leadership skills</w:t>
            </w:r>
          </w:p>
          <w:p w:rsidR="00EB68BC" w:rsidRPr="00837905" w:rsidRDefault="00EB68BC" w:rsidP="00EB68BC">
            <w:pPr>
              <w:numPr>
                <w:ilvl w:val="0"/>
                <w:numId w:val="4"/>
              </w:numPr>
              <w:contextualSpacing/>
              <w:rPr>
                <w:rFonts w:asciiTheme="majorHAnsi" w:hAnsiTheme="majorHAnsi" w:cstheme="majorHAnsi"/>
              </w:rPr>
            </w:pPr>
            <w:r w:rsidRPr="00837905">
              <w:rPr>
                <w:rFonts w:asciiTheme="majorHAnsi" w:hAnsiTheme="majorHAnsi" w:cstheme="majorHAnsi"/>
              </w:rPr>
              <w:t>Strong communication skills</w:t>
            </w:r>
          </w:p>
          <w:p w:rsidR="00EB68BC" w:rsidRPr="00837905" w:rsidRDefault="00EB68BC" w:rsidP="00EB68BC">
            <w:pPr>
              <w:pStyle w:val="ListParagraph"/>
              <w:numPr>
                <w:ilvl w:val="0"/>
                <w:numId w:val="4"/>
              </w:numPr>
              <w:rPr>
                <w:rFonts w:asciiTheme="majorHAnsi" w:hAnsiTheme="majorHAnsi" w:cstheme="majorHAnsi"/>
                <w:bCs/>
              </w:rPr>
            </w:pPr>
            <w:r w:rsidRPr="00837905">
              <w:rPr>
                <w:rFonts w:asciiTheme="majorHAnsi" w:hAnsiTheme="majorHAnsi" w:cstheme="majorHAnsi"/>
              </w:rPr>
              <w:t>Ability to work as a team</w:t>
            </w:r>
          </w:p>
          <w:p w:rsidR="00EB68BC" w:rsidRPr="00837905" w:rsidRDefault="00EB68BC" w:rsidP="00EB68BC">
            <w:pPr>
              <w:pStyle w:val="ListParagraph"/>
              <w:numPr>
                <w:ilvl w:val="0"/>
                <w:numId w:val="4"/>
              </w:numPr>
              <w:rPr>
                <w:rFonts w:asciiTheme="majorHAnsi" w:hAnsiTheme="majorHAnsi" w:cstheme="majorHAnsi"/>
                <w:bCs/>
              </w:rPr>
            </w:pPr>
            <w:r w:rsidRPr="00837905">
              <w:rPr>
                <w:rFonts w:asciiTheme="majorHAnsi" w:hAnsiTheme="majorHAnsi" w:cstheme="majorHAnsi"/>
              </w:rPr>
              <w:t>Ability to work under high pressure</w:t>
            </w:r>
          </w:p>
          <w:p w:rsidR="00EB68BC" w:rsidRPr="00837905" w:rsidRDefault="00EB68BC" w:rsidP="00EB68BC">
            <w:pPr>
              <w:pStyle w:val="ListParagraph"/>
              <w:numPr>
                <w:ilvl w:val="0"/>
                <w:numId w:val="4"/>
              </w:numPr>
              <w:rPr>
                <w:rFonts w:asciiTheme="majorHAnsi" w:hAnsiTheme="majorHAnsi" w:cstheme="majorHAnsi"/>
                <w:bCs/>
              </w:rPr>
            </w:pPr>
            <w:r w:rsidRPr="00837905">
              <w:rPr>
                <w:rFonts w:asciiTheme="majorHAnsi" w:hAnsiTheme="majorHAnsi" w:cstheme="majorHAnsi"/>
                <w:bCs/>
              </w:rPr>
              <w:t>Ability to work across party lines</w:t>
            </w:r>
          </w:p>
        </w:tc>
      </w:tr>
      <w:tr w:rsidR="00EB68BC" w:rsidRPr="00837905"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837905" w:rsidRDefault="00EB68BC" w:rsidP="00EB68BC">
            <w:pPr>
              <w:contextualSpacing/>
              <w:jc w:val="center"/>
              <w:rPr>
                <w:rFonts w:asciiTheme="majorHAnsi" w:hAnsiTheme="majorHAnsi" w:cstheme="majorHAnsi"/>
                <w:b/>
              </w:rPr>
            </w:pPr>
            <w:r w:rsidRPr="00837905">
              <w:rPr>
                <w:rFonts w:asciiTheme="majorHAnsi" w:hAnsiTheme="majorHAnsi" w:cstheme="majorHAnsi"/>
                <w:b/>
              </w:rPr>
              <w:t>PAST APPOINTEES</w:t>
            </w:r>
          </w:p>
        </w:tc>
      </w:tr>
      <w:tr w:rsidR="00EB68BC" w:rsidRPr="00837905"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837905" w:rsidRDefault="00EB68BC" w:rsidP="00EB68BC">
            <w:pPr>
              <w:contextualSpacing/>
              <w:rPr>
                <w:rFonts w:asciiTheme="majorHAnsi" w:hAnsiTheme="majorHAnsi" w:cstheme="majorHAnsi"/>
              </w:rPr>
            </w:pPr>
            <w:r w:rsidRPr="00837905">
              <w:rPr>
                <w:rFonts w:asciiTheme="majorHAnsi" w:hAnsiTheme="majorHAnsi" w:cstheme="majorHAnsi"/>
              </w:rPr>
              <w:t>Brad Crowell (2013 to 2016) – Principal Deputy Assistant Secretary for Congressional and Intergovernmental Affairs; Senior Policy Advisor, Sen. Sheldon Whitehouse; Employee, Natural Resources Defense Council</w:t>
            </w:r>
          </w:p>
        </w:tc>
      </w:tr>
      <w:tr w:rsidR="00EB68BC" w:rsidRPr="00837905"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837905" w:rsidRDefault="00EB68BC" w:rsidP="00EB68BC">
            <w:pPr>
              <w:contextualSpacing/>
              <w:rPr>
                <w:rFonts w:asciiTheme="majorHAnsi" w:hAnsiTheme="majorHAnsi" w:cstheme="majorHAnsi"/>
              </w:rPr>
            </w:pPr>
            <w:r w:rsidRPr="00837905">
              <w:rPr>
                <w:rFonts w:asciiTheme="majorHAnsi" w:hAnsiTheme="majorHAnsi" w:cstheme="majorHAnsi"/>
              </w:rPr>
              <w:t>Jeffrey Lane (2010 to 2013) – Chief of Staff, Sen. Michael Bennet; Chief of Staff, Sen. Ken Salazar; Counsel, Womble, Carlyle, Sandridge and Rice; Senior Aide, Sen. Tom Daschle; Legislative Director, Sen. Jim Sasser</w:t>
            </w:r>
          </w:p>
        </w:tc>
      </w:tr>
      <w:tr w:rsidR="00EB68BC" w:rsidRPr="00837905"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837905" w:rsidRDefault="00EB68BC" w:rsidP="00EB68BC">
            <w:pPr>
              <w:contextualSpacing/>
              <w:rPr>
                <w:rFonts w:asciiTheme="majorHAnsi" w:hAnsiTheme="majorHAnsi" w:cstheme="majorHAnsi"/>
              </w:rPr>
            </w:pPr>
            <w:r w:rsidRPr="00837905">
              <w:rPr>
                <w:rFonts w:asciiTheme="majorHAnsi" w:hAnsiTheme="majorHAnsi" w:cstheme="majorHAnsi"/>
              </w:rPr>
              <w:t>Lisa Epifani (2007 to 2009) – United States Senate Committee on Energy and Natural Resources, Staffer to Sen. Pete Domenici; Counsel, United States Senate Committee on Energy and Natural Resources</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172" w:name="_Toc465779736"/>
      <w:r w:rsidRPr="0017272D">
        <w:t>POSITION DESCRIPTION</w:t>
      </w:r>
      <w:bookmarkEnd w:id="172"/>
    </w:p>
    <w:p w:rsidR="00EB68BC" w:rsidRPr="00661AE5" w:rsidRDefault="00EB68BC" w:rsidP="00EB68BC">
      <w:pPr>
        <w:pStyle w:val="Heading1"/>
        <w:spacing w:before="120"/>
      </w:pPr>
      <w:bookmarkStart w:id="173" w:name="_Chief_Financial_Officer,_2"/>
      <w:bookmarkStart w:id="174" w:name="_Toc465846375"/>
      <w:bookmarkEnd w:id="173"/>
      <w:r>
        <w:t>Chief Financial Officer, Department of Energy</w:t>
      </w:r>
      <w:bookmarkEnd w:id="174"/>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8"/>
        <w:gridCol w:w="6628"/>
      </w:tblGrid>
      <w:tr w:rsidR="00EB68BC" w:rsidRPr="00226BE6"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226BE6" w:rsidRDefault="00EB68BC" w:rsidP="00EB68BC">
            <w:pPr>
              <w:contextualSpacing/>
              <w:jc w:val="center"/>
              <w:rPr>
                <w:rFonts w:asciiTheme="majorHAnsi" w:hAnsiTheme="majorHAnsi" w:cstheme="majorHAnsi"/>
                <w:b/>
                <w:sz w:val="22"/>
                <w:szCs w:val="22"/>
              </w:rPr>
            </w:pPr>
            <w:r w:rsidRPr="00226BE6">
              <w:rPr>
                <w:rFonts w:asciiTheme="majorHAnsi" w:hAnsiTheme="majorHAnsi" w:cstheme="majorHAnsi"/>
                <w:b/>
                <w:sz w:val="22"/>
                <w:szCs w:val="22"/>
              </w:rPr>
              <w:t>OVERVIEW</w:t>
            </w:r>
          </w:p>
        </w:tc>
      </w:tr>
      <w:tr w:rsidR="00EB68BC" w:rsidRPr="00226BE6"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96D78" w:rsidRDefault="00EB68BC" w:rsidP="00EB68BC">
            <w:pPr>
              <w:contextualSpacing/>
              <w:rPr>
                <w:rFonts w:ascii="Calibri Light" w:hAnsi="Calibri Light" w:cs="Calibri Light"/>
              </w:rPr>
            </w:pPr>
            <w:r w:rsidRPr="00D96D78">
              <w:rPr>
                <w:rFonts w:ascii="Calibri Light" w:hAnsi="Calibri Light" w:cs="Calibri Light"/>
              </w:rPr>
              <w:t>Senate Committee</w:t>
            </w:r>
          </w:p>
        </w:tc>
        <w:tc>
          <w:tcPr>
            <w:tcW w:w="6792" w:type="dxa"/>
            <w:tcBorders>
              <w:top w:val="single" w:sz="2" w:space="0" w:color="auto"/>
              <w:left w:val="single" w:sz="2" w:space="0" w:color="auto"/>
              <w:bottom w:val="single" w:sz="2" w:space="0" w:color="auto"/>
              <w:right w:val="single" w:sz="2" w:space="0" w:color="auto"/>
            </w:tcBorders>
          </w:tcPr>
          <w:p w:rsidR="00EB68BC" w:rsidRPr="00D96D78" w:rsidRDefault="00EB68BC" w:rsidP="00EB68BC">
            <w:pPr>
              <w:contextualSpacing/>
              <w:rPr>
                <w:rFonts w:ascii="Calibri Light" w:hAnsi="Calibri Light" w:cs="Calibri Light"/>
              </w:rPr>
            </w:pPr>
            <w:r w:rsidRPr="00D96D78">
              <w:rPr>
                <w:rFonts w:ascii="Calibri Light" w:hAnsi="Calibri Light" w:cs="Calibri Light"/>
              </w:rPr>
              <w:t xml:space="preserve">Energy and Natural Resources </w:t>
            </w:r>
          </w:p>
        </w:tc>
      </w:tr>
      <w:tr w:rsidR="00EB68BC" w:rsidRPr="00226BE6"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96D78" w:rsidRDefault="00EB68BC" w:rsidP="00EB68BC">
            <w:pPr>
              <w:contextualSpacing/>
              <w:rPr>
                <w:rFonts w:ascii="Calibri Light" w:hAnsi="Calibri Light" w:cs="Calibri Light"/>
              </w:rPr>
            </w:pPr>
            <w:r w:rsidRPr="00D96D78">
              <w:rPr>
                <w:rFonts w:ascii="Calibri Light" w:hAnsi="Calibri Light" w:cs="Calibri Light"/>
              </w:rPr>
              <w:t>Agency Mission</w:t>
            </w:r>
          </w:p>
        </w:tc>
        <w:tc>
          <w:tcPr>
            <w:tcW w:w="6792" w:type="dxa"/>
            <w:tcBorders>
              <w:top w:val="single" w:sz="2" w:space="0" w:color="auto"/>
              <w:left w:val="single" w:sz="2" w:space="0" w:color="auto"/>
              <w:bottom w:val="single" w:sz="2" w:space="0" w:color="auto"/>
              <w:right w:val="single" w:sz="2" w:space="0" w:color="auto"/>
            </w:tcBorders>
          </w:tcPr>
          <w:p w:rsidR="00EB68BC" w:rsidRPr="00D96D78" w:rsidRDefault="00EB68BC" w:rsidP="00EB68BC">
            <w:pPr>
              <w:contextualSpacing/>
              <w:rPr>
                <w:rFonts w:ascii="Calibri Light" w:hAnsi="Calibri Light" w:cs="Calibri Light"/>
                <w:bCs/>
                <w:lang w:val="en"/>
              </w:rPr>
            </w:pPr>
            <w:r w:rsidRPr="00D96D78">
              <w:rPr>
                <w:rFonts w:ascii="Calibri Light" w:hAnsi="Calibri Light" w:cs="Calibri Light"/>
                <w:bCs/>
                <w:lang w:val="en"/>
              </w:rPr>
              <w:t>To ensure America's security and prosperity by addressing its energy, environmental and nuclear challenges through transformative science and technology solutions.</w:t>
            </w:r>
          </w:p>
        </w:tc>
      </w:tr>
      <w:tr w:rsidR="00EB68BC" w:rsidRPr="00226BE6"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96D78" w:rsidRDefault="00EB68BC" w:rsidP="00EB68BC">
            <w:pPr>
              <w:contextualSpacing/>
              <w:rPr>
                <w:rFonts w:ascii="Calibri Light" w:hAnsi="Calibri Light" w:cs="Calibri Light"/>
              </w:rPr>
            </w:pPr>
            <w:r w:rsidRPr="00D96D78">
              <w:rPr>
                <w:rFonts w:ascii="Calibri Light" w:hAnsi="Calibri Light" w:cs="Calibri Light"/>
              </w:rPr>
              <w:t>Position Overview</w:t>
            </w:r>
          </w:p>
        </w:tc>
        <w:tc>
          <w:tcPr>
            <w:tcW w:w="6792" w:type="dxa"/>
            <w:tcBorders>
              <w:top w:val="single" w:sz="2" w:space="0" w:color="auto"/>
              <w:left w:val="single" w:sz="2" w:space="0" w:color="auto"/>
              <w:bottom w:val="single" w:sz="2" w:space="0" w:color="auto"/>
              <w:right w:val="single" w:sz="2" w:space="0" w:color="auto"/>
            </w:tcBorders>
          </w:tcPr>
          <w:p w:rsidR="00EB68BC" w:rsidRPr="00D96D78" w:rsidRDefault="00EB68BC" w:rsidP="00EB68BC">
            <w:pPr>
              <w:contextualSpacing/>
              <w:rPr>
                <w:rFonts w:ascii="Calibri Light" w:hAnsi="Calibri Light" w:cs="Calibri Light"/>
                <w:bCs/>
              </w:rPr>
            </w:pPr>
            <w:r w:rsidRPr="00D96D78">
              <w:rPr>
                <w:rFonts w:ascii="Calibri Light" w:hAnsi="Calibri Light" w:cs="Calibri Light"/>
                <w:bCs/>
                <w:lang w:val="en"/>
              </w:rPr>
              <w:t>The mission of the Office of the Chief Financial Officer is to assure the effective management and financial integrity of Department of Energy programs, activities and resources by developing, implementing and monitoring department-wide policies and systems in the areas of budget administration, program analysis and evaluation, finance and accounting, internal controls, corporate financial systems and strategic planning. CFOs also play a crucial government-wide role.</w:t>
            </w:r>
          </w:p>
        </w:tc>
      </w:tr>
      <w:tr w:rsidR="00EB68BC" w:rsidRPr="00226BE6"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96D78" w:rsidRDefault="00EB68BC" w:rsidP="00EB68BC">
            <w:pPr>
              <w:contextualSpacing/>
              <w:rPr>
                <w:rFonts w:ascii="Calibri Light" w:hAnsi="Calibri Light" w:cs="Calibri Light"/>
                <w:i/>
              </w:rPr>
            </w:pPr>
            <w:r w:rsidRPr="00D96D78">
              <w:rPr>
                <w:rFonts w:ascii="Calibri Light" w:hAnsi="Calibri Light" w:cs="Calibri Light"/>
              </w:rPr>
              <w:t>Compensation</w:t>
            </w:r>
          </w:p>
        </w:tc>
        <w:tc>
          <w:tcPr>
            <w:tcW w:w="6792" w:type="dxa"/>
            <w:tcBorders>
              <w:top w:val="single" w:sz="2" w:space="0" w:color="auto"/>
              <w:left w:val="single" w:sz="2" w:space="0" w:color="auto"/>
              <w:bottom w:val="single" w:sz="2" w:space="0" w:color="auto"/>
              <w:right w:val="single" w:sz="2" w:space="0" w:color="auto"/>
            </w:tcBorders>
          </w:tcPr>
          <w:p w:rsidR="00EB68BC" w:rsidRPr="00D96D78" w:rsidRDefault="00EB68BC" w:rsidP="00EB68BC">
            <w:pPr>
              <w:contextualSpacing/>
              <w:rPr>
                <w:rFonts w:ascii="Calibri Light" w:hAnsi="Calibri Light" w:cs="Calibri Light"/>
                <w:bCs/>
              </w:rPr>
            </w:pPr>
            <w:r w:rsidRPr="00D96D78">
              <w:rPr>
                <w:rFonts w:ascii="Calibri Light" w:hAnsi="Calibri Light" w:cs="Calibri Light"/>
                <w:bCs/>
              </w:rPr>
              <w:t>Level IV $160,300</w:t>
            </w:r>
            <w:r w:rsidRPr="00D96D78">
              <w:rPr>
                <w:rFonts w:ascii="Calibri Light" w:hAnsi="Calibri Light" w:cs="Calibri Light"/>
                <w:bCs/>
                <w:vertAlign w:val="superscript"/>
              </w:rPr>
              <w:t xml:space="preserve"> </w:t>
            </w:r>
            <w:r w:rsidRPr="00D96D78">
              <w:rPr>
                <w:rFonts w:ascii="Calibri Light" w:hAnsi="Calibri Light" w:cs="Calibri Light"/>
                <w:bCs/>
              </w:rPr>
              <w:t>(5 U.S.C. § 5315)</w:t>
            </w:r>
          </w:p>
        </w:tc>
      </w:tr>
      <w:tr w:rsidR="00EB68BC" w:rsidRPr="00226BE6"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96D78" w:rsidRDefault="00EB68BC" w:rsidP="00EB68BC">
            <w:pPr>
              <w:contextualSpacing/>
              <w:rPr>
                <w:rFonts w:ascii="Calibri Light" w:hAnsi="Calibri Light" w:cs="Calibri Light"/>
              </w:rPr>
            </w:pPr>
            <w:r w:rsidRPr="00D96D78">
              <w:rPr>
                <w:rFonts w:ascii="Calibri Light" w:hAnsi="Calibri Light" w:cs="Calibri Light"/>
              </w:rPr>
              <w:t>Position Reports to</w:t>
            </w:r>
          </w:p>
        </w:tc>
        <w:tc>
          <w:tcPr>
            <w:tcW w:w="6792" w:type="dxa"/>
            <w:tcBorders>
              <w:top w:val="single" w:sz="2" w:space="0" w:color="auto"/>
              <w:left w:val="single" w:sz="2" w:space="0" w:color="auto"/>
              <w:bottom w:val="single" w:sz="2" w:space="0" w:color="auto"/>
              <w:right w:val="single" w:sz="2" w:space="0" w:color="auto"/>
            </w:tcBorders>
          </w:tcPr>
          <w:p w:rsidR="00EB68BC" w:rsidRPr="00D96D78" w:rsidRDefault="00EB68BC" w:rsidP="00EB68BC">
            <w:pPr>
              <w:contextualSpacing/>
              <w:rPr>
                <w:rFonts w:ascii="Calibri Light" w:hAnsi="Calibri Light" w:cs="Calibri Light"/>
              </w:rPr>
            </w:pPr>
            <w:r w:rsidRPr="00D96D78">
              <w:rPr>
                <w:rFonts w:ascii="Calibri Light" w:hAnsi="Calibri Light" w:cs="Calibri Light"/>
              </w:rPr>
              <w:t xml:space="preserve">Secretary of energy and deputy secretary of energy </w:t>
            </w:r>
          </w:p>
        </w:tc>
      </w:tr>
      <w:tr w:rsidR="00EB68BC" w:rsidRPr="00226BE6"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226BE6" w:rsidRDefault="00EB68BC" w:rsidP="00EB68BC">
            <w:pPr>
              <w:contextualSpacing/>
              <w:jc w:val="center"/>
              <w:rPr>
                <w:rFonts w:asciiTheme="majorHAnsi" w:hAnsiTheme="majorHAnsi" w:cstheme="majorHAnsi"/>
                <w:b/>
                <w:sz w:val="22"/>
                <w:szCs w:val="22"/>
              </w:rPr>
            </w:pPr>
            <w:r w:rsidRPr="00226BE6">
              <w:rPr>
                <w:rFonts w:asciiTheme="majorHAnsi" w:hAnsiTheme="majorHAnsi" w:cstheme="majorHAnsi"/>
                <w:b/>
                <w:sz w:val="22"/>
                <w:szCs w:val="22"/>
              </w:rPr>
              <w:t>RESPONSIBILITIES</w:t>
            </w:r>
          </w:p>
        </w:tc>
      </w:tr>
      <w:tr w:rsidR="00EB68BC" w:rsidRPr="00226BE6"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96D78" w:rsidRDefault="00EB68BC" w:rsidP="00EB68BC">
            <w:pPr>
              <w:contextualSpacing/>
              <w:rPr>
                <w:rFonts w:ascii="Calibri Light" w:hAnsi="Calibri Light" w:cs="Calibri Light"/>
              </w:rPr>
            </w:pPr>
            <w:r w:rsidRPr="00D96D78">
              <w:rPr>
                <w:rFonts w:ascii="Calibri Light" w:hAnsi="Calibri Light" w:cs="Calibri Light"/>
              </w:rPr>
              <w:t>Management Scope</w:t>
            </w:r>
          </w:p>
        </w:tc>
        <w:tc>
          <w:tcPr>
            <w:tcW w:w="6792" w:type="dxa"/>
            <w:tcBorders>
              <w:top w:val="single" w:sz="2" w:space="0" w:color="auto"/>
              <w:left w:val="single" w:sz="2" w:space="0" w:color="auto"/>
              <w:bottom w:val="single" w:sz="2" w:space="0" w:color="auto"/>
              <w:right w:val="single" w:sz="2" w:space="0" w:color="auto"/>
            </w:tcBorders>
          </w:tcPr>
          <w:p w:rsidR="00EB68BC" w:rsidRPr="00D96D78" w:rsidRDefault="00EB68BC" w:rsidP="00EB68BC">
            <w:pPr>
              <w:contextualSpacing/>
              <w:rPr>
                <w:rFonts w:ascii="Calibri Light" w:hAnsi="Calibri Light" w:cs="Calibri Light"/>
                <w:bCs/>
                <w:lang w:val="en"/>
              </w:rPr>
            </w:pPr>
            <w:r w:rsidRPr="00D96D78">
              <w:rPr>
                <w:rFonts w:ascii="Calibri Light" w:hAnsi="Calibri Light" w:cs="Calibri Light"/>
                <w:bCs/>
              </w:rPr>
              <w:t>In fiscal 2015, the Department of Energy had a budget of $27.391 billion. DOE has 1,710 FTE. The OCFO houses the Office of Finance and Accounting, the Office of Budget and the Office of Corporate Information Systems. However, the CFO oversees the financial management of the entire department.</w:t>
            </w:r>
          </w:p>
        </w:tc>
      </w:tr>
      <w:tr w:rsidR="00EB68BC" w:rsidRPr="00226BE6"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96D78" w:rsidRDefault="00EB68BC" w:rsidP="00EB68BC">
            <w:pPr>
              <w:contextualSpacing/>
              <w:rPr>
                <w:rFonts w:ascii="Calibri Light" w:hAnsi="Calibri Light" w:cs="Calibri Light"/>
              </w:rPr>
            </w:pPr>
            <w:r w:rsidRPr="00D96D78">
              <w:rPr>
                <w:rFonts w:ascii="Calibri Light" w:hAnsi="Calibri Light" w:cs="Calibri Light"/>
              </w:rPr>
              <w:t>Primary Responsibilities</w:t>
            </w:r>
          </w:p>
        </w:tc>
        <w:tc>
          <w:tcPr>
            <w:tcW w:w="6792" w:type="dxa"/>
            <w:tcBorders>
              <w:top w:val="single" w:sz="2" w:space="0" w:color="auto"/>
              <w:left w:val="single" w:sz="2" w:space="0" w:color="auto"/>
              <w:bottom w:val="single" w:sz="2" w:space="0" w:color="auto"/>
              <w:right w:val="single" w:sz="2" w:space="0" w:color="auto"/>
            </w:tcBorders>
          </w:tcPr>
          <w:p w:rsidR="00EB68BC" w:rsidRPr="00D96D78" w:rsidRDefault="00EB68BC" w:rsidP="00EB68BC">
            <w:pPr>
              <w:pStyle w:val="ListParagraph"/>
              <w:numPr>
                <w:ilvl w:val="0"/>
                <w:numId w:val="29"/>
              </w:numPr>
              <w:ind w:left="432"/>
              <w:rPr>
                <w:rFonts w:ascii="Calibri Light" w:hAnsi="Calibri Light" w:cs="Calibri Light"/>
              </w:rPr>
            </w:pPr>
            <w:r w:rsidRPr="00D96D78">
              <w:rPr>
                <w:rFonts w:ascii="Calibri Light" w:hAnsi="Calibri Light" w:cs="Calibri Light"/>
              </w:rPr>
              <w:t>Serves as the principal advisor to the secretary and other departmental officials on matters relating to the department's financial resources.</w:t>
            </w:r>
          </w:p>
          <w:p w:rsidR="00EB68BC" w:rsidRPr="00D96D78" w:rsidRDefault="00EB68BC" w:rsidP="00EB68BC">
            <w:pPr>
              <w:pStyle w:val="ListParagraph"/>
              <w:numPr>
                <w:ilvl w:val="0"/>
                <w:numId w:val="29"/>
              </w:numPr>
              <w:ind w:left="432"/>
              <w:rPr>
                <w:rFonts w:ascii="Calibri Light" w:hAnsi="Calibri Light" w:cs="Calibri Light"/>
              </w:rPr>
            </w:pPr>
            <w:r w:rsidRPr="00D96D78">
              <w:rPr>
                <w:rFonts w:ascii="Calibri Light" w:hAnsi="Calibri Light" w:cs="Calibri Light"/>
              </w:rPr>
              <w:t>Provides for and assures the financial integrity, formulation, execution and analysis of the department's annual and multi-year budget.</w:t>
            </w:r>
          </w:p>
          <w:p w:rsidR="00EB68BC" w:rsidRPr="00D96D78" w:rsidRDefault="00EB68BC" w:rsidP="00EB68BC">
            <w:pPr>
              <w:pStyle w:val="ListParagraph"/>
              <w:numPr>
                <w:ilvl w:val="0"/>
                <w:numId w:val="29"/>
              </w:numPr>
              <w:ind w:left="432"/>
              <w:rPr>
                <w:rFonts w:ascii="Calibri Light" w:hAnsi="Calibri Light" w:cs="Calibri Light"/>
              </w:rPr>
            </w:pPr>
            <w:r w:rsidRPr="00D96D78">
              <w:rPr>
                <w:rFonts w:ascii="Calibri Light" w:hAnsi="Calibri Light" w:cs="Calibri Light"/>
              </w:rPr>
              <w:t>Develops and maintains an integrated agency-wide financial accounting system, including systems for cash management, credit management and debt collection, with appropriate financial reporting and internal controls.</w:t>
            </w:r>
          </w:p>
          <w:p w:rsidR="00EB68BC" w:rsidRPr="00D96D78" w:rsidRDefault="00EB68BC" w:rsidP="00EB68BC">
            <w:pPr>
              <w:pStyle w:val="ListParagraph"/>
              <w:numPr>
                <w:ilvl w:val="0"/>
                <w:numId w:val="29"/>
              </w:numPr>
              <w:ind w:left="432"/>
              <w:rPr>
                <w:rFonts w:ascii="Calibri Light" w:hAnsi="Calibri Light" w:cs="Calibri Light"/>
              </w:rPr>
            </w:pPr>
            <w:r w:rsidRPr="00D96D78">
              <w:rPr>
                <w:rFonts w:ascii="Calibri Light" w:hAnsi="Calibri Light" w:cs="Calibri Light"/>
              </w:rPr>
              <w:t>Provides for consolidated finance and accounting services.</w:t>
            </w:r>
          </w:p>
          <w:p w:rsidR="00EB68BC" w:rsidRPr="00D96D78" w:rsidRDefault="00EB68BC" w:rsidP="00EB68BC">
            <w:pPr>
              <w:pStyle w:val="ListParagraph"/>
              <w:numPr>
                <w:ilvl w:val="0"/>
                <w:numId w:val="29"/>
              </w:numPr>
              <w:ind w:left="432"/>
              <w:rPr>
                <w:rFonts w:ascii="Calibri Light" w:hAnsi="Calibri Light" w:cs="Calibri Light"/>
              </w:rPr>
            </w:pPr>
            <w:r w:rsidRPr="00D96D78">
              <w:rPr>
                <w:rFonts w:ascii="Calibri Light" w:hAnsi="Calibri Light" w:cs="Calibri Light"/>
              </w:rPr>
              <w:t>Plans and performs department-wide reviews to determine compliance with the requirements of the Federal Managers' Financial Integrity Act and departmental accounting and financial policy.</w:t>
            </w:r>
          </w:p>
          <w:p w:rsidR="00EB68BC" w:rsidRPr="00D96D78" w:rsidRDefault="00EB68BC" w:rsidP="00EB68BC">
            <w:pPr>
              <w:pStyle w:val="ListParagraph"/>
              <w:numPr>
                <w:ilvl w:val="0"/>
                <w:numId w:val="29"/>
              </w:numPr>
              <w:ind w:left="432"/>
              <w:rPr>
                <w:rFonts w:ascii="Calibri Light" w:hAnsi="Calibri Light" w:cs="Calibri Light"/>
              </w:rPr>
            </w:pPr>
            <w:r w:rsidRPr="00D96D78">
              <w:rPr>
                <w:rFonts w:ascii="Calibri Light" w:hAnsi="Calibri Light" w:cs="Calibri Light"/>
              </w:rPr>
              <w:t>Provides required reports which include a description and analysis of the status of financial management in the department, annual financial statements, audit reports and internal accounting and administrative controls systems.</w:t>
            </w:r>
          </w:p>
          <w:p w:rsidR="00EB68BC" w:rsidRPr="00D96D78" w:rsidRDefault="00EB68BC" w:rsidP="00EB68BC">
            <w:pPr>
              <w:pStyle w:val="ListParagraph"/>
              <w:numPr>
                <w:ilvl w:val="0"/>
                <w:numId w:val="29"/>
              </w:numPr>
              <w:ind w:left="432"/>
              <w:rPr>
                <w:rFonts w:ascii="Calibri Light" w:hAnsi="Calibri Light" w:cs="Calibri Light"/>
              </w:rPr>
            </w:pPr>
            <w:r w:rsidRPr="00D96D78">
              <w:rPr>
                <w:rFonts w:ascii="Calibri Light" w:hAnsi="Calibri Light" w:cs="Calibri Light"/>
              </w:rPr>
              <w:t>Manages departmental payroll services and, as appropriate, cross-servicing to other federal agencies.</w:t>
            </w:r>
          </w:p>
          <w:p w:rsidR="00EB68BC" w:rsidRPr="00D96D78" w:rsidRDefault="00EB68BC" w:rsidP="00EB68BC">
            <w:pPr>
              <w:pStyle w:val="ListParagraph"/>
              <w:numPr>
                <w:ilvl w:val="0"/>
                <w:numId w:val="29"/>
              </w:numPr>
              <w:ind w:left="432"/>
              <w:rPr>
                <w:rFonts w:ascii="Calibri Light" w:hAnsi="Calibri Light" w:cs="Calibri Light"/>
              </w:rPr>
            </w:pPr>
            <w:r w:rsidRPr="00D96D78">
              <w:rPr>
                <w:rFonts w:ascii="Calibri Light" w:hAnsi="Calibri Light" w:cs="Calibri Light"/>
              </w:rPr>
              <w:t>Develops the Department of Energy strategic plan.</w:t>
            </w:r>
          </w:p>
          <w:p w:rsidR="00EB68BC" w:rsidRPr="00D96D78" w:rsidRDefault="00EB68BC" w:rsidP="00EB68BC">
            <w:pPr>
              <w:pStyle w:val="ListParagraph"/>
              <w:numPr>
                <w:ilvl w:val="0"/>
                <w:numId w:val="29"/>
              </w:numPr>
              <w:ind w:left="432"/>
              <w:rPr>
                <w:rFonts w:ascii="Calibri Light" w:hAnsi="Calibri Light" w:cs="Calibri Light"/>
              </w:rPr>
            </w:pPr>
            <w:r w:rsidRPr="00D96D78">
              <w:rPr>
                <w:rFonts w:ascii="Calibri Light" w:hAnsi="Calibri Light" w:cs="Calibri Light"/>
              </w:rPr>
              <w:t>Serves as liaison to the Office of Management and Budget (OMB) and to the congressional appropriations committees for all matters related to the departmental budget.</w:t>
            </w:r>
          </w:p>
          <w:p w:rsidR="00EB68BC" w:rsidRPr="00D96D78" w:rsidRDefault="00EB68BC" w:rsidP="00EB68BC">
            <w:pPr>
              <w:pStyle w:val="ListParagraph"/>
              <w:numPr>
                <w:ilvl w:val="0"/>
                <w:numId w:val="29"/>
              </w:numPr>
              <w:ind w:left="432"/>
              <w:rPr>
                <w:rFonts w:ascii="Calibri Light" w:hAnsi="Calibri Light" w:cs="Calibri Light"/>
              </w:rPr>
            </w:pPr>
            <w:r w:rsidRPr="00D96D78">
              <w:rPr>
                <w:rFonts w:ascii="Calibri Light" w:hAnsi="Calibri Light" w:cs="Calibri Light"/>
              </w:rPr>
              <w:t>Provides oversight and guidance to field offices on financial management activities.</w:t>
            </w:r>
          </w:p>
          <w:p w:rsidR="00EB68BC" w:rsidRPr="00D96D78" w:rsidRDefault="00EB68BC" w:rsidP="00EB68BC">
            <w:pPr>
              <w:pStyle w:val="ListParagraph"/>
              <w:numPr>
                <w:ilvl w:val="0"/>
                <w:numId w:val="29"/>
              </w:numPr>
              <w:ind w:left="432"/>
              <w:rPr>
                <w:rFonts w:ascii="Calibri Light" w:hAnsi="Calibri Light" w:cs="Calibri Light"/>
              </w:rPr>
            </w:pPr>
            <w:r w:rsidRPr="00D96D78">
              <w:rPr>
                <w:rFonts w:ascii="Calibri Light" w:hAnsi="Calibri Light" w:cs="Calibri Light"/>
              </w:rPr>
              <w:t>Budgets for and maintains the Department of Energy Working Capital Fund.</w:t>
            </w:r>
          </w:p>
          <w:p w:rsidR="00EB68BC" w:rsidRPr="00D96D78" w:rsidRDefault="00EB68BC" w:rsidP="00EB68BC">
            <w:pPr>
              <w:pStyle w:val="ListParagraph"/>
              <w:numPr>
                <w:ilvl w:val="0"/>
                <w:numId w:val="29"/>
              </w:numPr>
              <w:ind w:left="432"/>
              <w:rPr>
                <w:rFonts w:ascii="Calibri Light" w:hAnsi="Calibri Light" w:cs="Calibri Light"/>
              </w:rPr>
            </w:pPr>
            <w:r w:rsidRPr="00D96D78">
              <w:rPr>
                <w:rFonts w:ascii="Calibri Light" w:hAnsi="Calibri Light" w:cs="Calibri Light"/>
              </w:rPr>
              <w:t>Reviews and makes recommendations on mission need statements (critical decision - 0) for proposed acquisition of new capital assets.</w:t>
            </w:r>
          </w:p>
          <w:p w:rsidR="00EB68BC" w:rsidRPr="00D96D78" w:rsidRDefault="00EB68BC" w:rsidP="00EB68BC">
            <w:pPr>
              <w:pStyle w:val="ListParagraph"/>
              <w:numPr>
                <w:ilvl w:val="0"/>
                <w:numId w:val="29"/>
              </w:numPr>
              <w:ind w:left="432"/>
              <w:rPr>
                <w:rFonts w:ascii="Calibri Light" w:hAnsi="Calibri Light" w:cs="Calibri Light"/>
              </w:rPr>
            </w:pPr>
            <w:r w:rsidRPr="00D96D78">
              <w:rPr>
                <w:rFonts w:ascii="Calibri Light" w:hAnsi="Calibri Light" w:cs="Calibri Light"/>
              </w:rPr>
              <w:t>Develops program performance measures, manages the department's performance tracking system and serves as the department's principal advocate for improved performance management.</w:t>
            </w:r>
          </w:p>
          <w:p w:rsidR="00EB68BC" w:rsidRPr="00D96D78" w:rsidRDefault="00EB68BC" w:rsidP="00EB68BC">
            <w:pPr>
              <w:pStyle w:val="NormalWeb"/>
              <w:numPr>
                <w:ilvl w:val="0"/>
                <w:numId w:val="29"/>
              </w:numPr>
              <w:spacing w:before="0" w:beforeAutospacing="0" w:after="0" w:afterAutospacing="0"/>
              <w:ind w:left="432"/>
              <w:contextualSpacing/>
              <w:rPr>
                <w:rFonts w:ascii="Calibri Light" w:hAnsi="Calibri Light" w:cs="Calibri Light"/>
                <w:sz w:val="20"/>
                <w:szCs w:val="20"/>
              </w:rPr>
            </w:pPr>
            <w:r w:rsidRPr="00D96D78">
              <w:rPr>
                <w:rFonts w:ascii="Calibri Light" w:hAnsi="Calibri Light" w:cs="Calibri Light"/>
                <w:sz w:val="20"/>
                <w:szCs w:val="20"/>
              </w:rPr>
              <w:t>Oversees the recruitment, selection and training of personnel to carry out agency financial management functions, as well as manages, trains and provides policy guidance and oversight of these personnel and their activities.</w:t>
            </w:r>
          </w:p>
          <w:p w:rsidR="00EB68BC" w:rsidRPr="00D96D78" w:rsidRDefault="00EB68BC" w:rsidP="00EB68BC">
            <w:pPr>
              <w:pStyle w:val="NormalWeb"/>
              <w:numPr>
                <w:ilvl w:val="0"/>
                <w:numId w:val="29"/>
              </w:numPr>
              <w:spacing w:before="0" w:beforeAutospacing="0" w:after="0" w:afterAutospacing="0"/>
              <w:ind w:left="432"/>
              <w:contextualSpacing/>
              <w:rPr>
                <w:rFonts w:ascii="Calibri Light" w:hAnsi="Calibri Light" w:cs="Calibri Light"/>
                <w:sz w:val="20"/>
                <w:szCs w:val="20"/>
              </w:rPr>
            </w:pPr>
            <w:r w:rsidRPr="00D96D78">
              <w:rPr>
                <w:rFonts w:ascii="Calibri Light" w:hAnsi="Calibri Light" w:cs="Calibri Light"/>
                <w:sz w:val="20"/>
                <w:szCs w:val="20"/>
              </w:rPr>
              <w:t>Takes the lead role in enterprise risk management.</w:t>
            </w:r>
          </w:p>
        </w:tc>
      </w:tr>
      <w:tr w:rsidR="00EB68BC" w:rsidRPr="00226BE6"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96D78" w:rsidRDefault="00EB68BC" w:rsidP="00EB68BC">
            <w:pPr>
              <w:contextualSpacing/>
              <w:rPr>
                <w:rFonts w:ascii="Calibri Light" w:hAnsi="Calibri Light" w:cs="Calibri Light"/>
              </w:rPr>
            </w:pPr>
            <w:r w:rsidRPr="00D96D78">
              <w:rPr>
                <w:rFonts w:ascii="Calibri Light" w:hAnsi="Calibri Light" w:cs="Calibri Light"/>
              </w:rPr>
              <w:t>Strategic Goals and Priorities</w:t>
            </w:r>
          </w:p>
        </w:tc>
        <w:tc>
          <w:tcPr>
            <w:tcW w:w="6792" w:type="dxa"/>
            <w:tcBorders>
              <w:top w:val="single" w:sz="2" w:space="0" w:color="auto"/>
              <w:left w:val="single" w:sz="2" w:space="0" w:color="auto"/>
              <w:bottom w:val="single" w:sz="2" w:space="0" w:color="auto"/>
              <w:right w:val="single" w:sz="2" w:space="0" w:color="auto"/>
            </w:tcBorders>
            <w:vAlign w:val="center"/>
          </w:tcPr>
          <w:p w:rsidR="00EB68BC" w:rsidRPr="00D96D78" w:rsidRDefault="00EB68BC" w:rsidP="00EB68BC">
            <w:pPr>
              <w:ind w:left="72"/>
              <w:contextualSpacing/>
              <w:jc w:val="center"/>
              <w:rPr>
                <w:rFonts w:ascii="Calibri Light" w:hAnsi="Calibri Light" w:cs="Calibri Light"/>
              </w:rPr>
            </w:pPr>
          </w:p>
          <w:p w:rsidR="00EB68BC" w:rsidRPr="00D96D78" w:rsidRDefault="00EB68BC" w:rsidP="00EB68BC">
            <w:pPr>
              <w:ind w:left="72"/>
              <w:contextualSpacing/>
              <w:jc w:val="center"/>
              <w:rPr>
                <w:rFonts w:ascii="Calibri Light" w:hAnsi="Calibri Light" w:cs="Calibri Light"/>
              </w:rPr>
            </w:pPr>
          </w:p>
          <w:p w:rsidR="00EB68BC" w:rsidRPr="00D96D78" w:rsidRDefault="00EB68BC" w:rsidP="00EB68BC">
            <w:pPr>
              <w:ind w:left="72"/>
              <w:contextualSpacing/>
              <w:jc w:val="center"/>
              <w:rPr>
                <w:rFonts w:ascii="Calibri Light" w:hAnsi="Calibri Light" w:cs="Calibri Light"/>
              </w:rPr>
            </w:pPr>
            <w:r w:rsidRPr="00D96D78">
              <w:rPr>
                <w:rFonts w:ascii="Calibri Light" w:hAnsi="Calibri Light" w:cs="Calibri Light"/>
              </w:rPr>
              <w:t>[Depends on policy priorities of the administration]</w:t>
            </w:r>
          </w:p>
          <w:p w:rsidR="00EB68BC" w:rsidRPr="00D96D78" w:rsidRDefault="00EB68BC" w:rsidP="00EB68BC">
            <w:pPr>
              <w:ind w:left="72"/>
              <w:contextualSpacing/>
              <w:jc w:val="center"/>
              <w:rPr>
                <w:rFonts w:ascii="Calibri Light" w:hAnsi="Calibri Light" w:cs="Calibri Light"/>
              </w:rPr>
            </w:pPr>
          </w:p>
          <w:p w:rsidR="00EB68BC" w:rsidRPr="00D96D78" w:rsidRDefault="00EB68BC" w:rsidP="00EB68BC">
            <w:pPr>
              <w:contextualSpacing/>
              <w:rPr>
                <w:rFonts w:ascii="Calibri Light" w:hAnsi="Calibri Light" w:cs="Calibri Light"/>
              </w:rPr>
            </w:pPr>
          </w:p>
        </w:tc>
      </w:tr>
      <w:tr w:rsidR="00EB68BC" w:rsidRPr="00226BE6"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D96D78" w:rsidRDefault="00EB68BC" w:rsidP="00EB68BC">
            <w:pPr>
              <w:contextualSpacing/>
              <w:jc w:val="center"/>
              <w:rPr>
                <w:rFonts w:ascii="Calibri Light" w:hAnsi="Calibri Light" w:cs="Calibri Light"/>
                <w:b/>
              </w:rPr>
            </w:pPr>
            <w:r w:rsidRPr="00D96D78">
              <w:rPr>
                <w:rFonts w:ascii="Calibri Light" w:hAnsi="Calibri Light" w:cs="Calibri Light"/>
                <w:b/>
              </w:rPr>
              <w:t>REQUIREMENTS AND COMPETENCIES</w:t>
            </w:r>
          </w:p>
        </w:tc>
      </w:tr>
      <w:tr w:rsidR="00EB68BC" w:rsidRPr="00226BE6"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96D78" w:rsidRDefault="00EB68BC" w:rsidP="00EB68BC">
            <w:pPr>
              <w:contextualSpacing/>
              <w:rPr>
                <w:rFonts w:ascii="Calibri Light" w:hAnsi="Calibri Light" w:cs="Calibri Light"/>
              </w:rPr>
            </w:pPr>
            <w:r w:rsidRPr="00D96D78">
              <w:rPr>
                <w:rFonts w:ascii="Calibri Light" w:hAnsi="Calibri Light" w:cs="Calibri Light"/>
              </w:rPr>
              <w:t>Requirements</w:t>
            </w:r>
          </w:p>
        </w:tc>
        <w:tc>
          <w:tcPr>
            <w:tcW w:w="6792" w:type="dxa"/>
            <w:tcBorders>
              <w:top w:val="single" w:sz="2" w:space="0" w:color="auto"/>
              <w:left w:val="single" w:sz="2" w:space="0" w:color="auto"/>
              <w:bottom w:val="single" w:sz="2" w:space="0" w:color="auto"/>
              <w:right w:val="single" w:sz="2" w:space="0" w:color="auto"/>
            </w:tcBorders>
          </w:tcPr>
          <w:p w:rsidR="00EB68BC" w:rsidRPr="00D96D78"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D96D78">
              <w:rPr>
                <w:rFonts w:ascii="Calibri Light" w:hAnsi="Calibri Light" w:cs="Calibri Light"/>
                <w:sz w:val="20"/>
                <w:szCs w:val="20"/>
              </w:rPr>
              <w:t>Strong background in federal financial management</w:t>
            </w:r>
          </w:p>
          <w:p w:rsidR="00EB68BC" w:rsidRPr="00D96D78"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D96D78">
              <w:rPr>
                <w:rFonts w:ascii="Calibri Light" w:hAnsi="Calibri Light" w:cs="Calibri Light"/>
                <w:sz w:val="20"/>
                <w:szCs w:val="20"/>
              </w:rPr>
              <w:t>Executive leadership experience</w:t>
            </w:r>
          </w:p>
          <w:p w:rsidR="00EB68BC" w:rsidRPr="00D96D78"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D96D78">
              <w:rPr>
                <w:rFonts w:ascii="Calibri Light" w:hAnsi="Calibri Light" w:cs="Calibri Light"/>
                <w:sz w:val="20"/>
                <w:szCs w:val="20"/>
              </w:rPr>
              <w:t>Experience working in a large organization</w:t>
            </w:r>
          </w:p>
          <w:p w:rsidR="00EB68BC" w:rsidRPr="00D96D78"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D96D78">
              <w:rPr>
                <w:rFonts w:ascii="Calibri Light" w:hAnsi="Calibri Light" w:cs="Calibri Light"/>
                <w:sz w:val="20"/>
                <w:szCs w:val="20"/>
              </w:rPr>
              <w:t>Risk management experience</w:t>
            </w:r>
          </w:p>
          <w:p w:rsidR="00EB68BC" w:rsidRPr="00D96D78"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D96D78">
              <w:rPr>
                <w:rFonts w:ascii="Calibri Light" w:hAnsi="Calibri Light" w:cs="Calibri Light"/>
                <w:sz w:val="20"/>
                <w:szCs w:val="20"/>
              </w:rPr>
              <w:t>Knowledge of the department’s functions and policies</w:t>
            </w:r>
          </w:p>
          <w:p w:rsidR="00EB68BC" w:rsidRPr="00D96D78"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D96D78">
              <w:rPr>
                <w:rFonts w:ascii="Calibri Light" w:hAnsi="Calibri Light" w:cs="Calibri Light"/>
                <w:sz w:val="20"/>
                <w:szCs w:val="20"/>
              </w:rPr>
              <w:t>Knowledge of federal budget formulation</w:t>
            </w:r>
          </w:p>
          <w:p w:rsidR="00EB68BC" w:rsidRPr="00D96D78"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D96D78">
              <w:rPr>
                <w:rFonts w:ascii="Calibri Light" w:hAnsi="Calibri Light" w:cs="Calibri Light"/>
                <w:sz w:val="20"/>
                <w:szCs w:val="20"/>
              </w:rPr>
              <w:t>Familiarity with cyber technology a plus</w:t>
            </w:r>
          </w:p>
          <w:p w:rsidR="00EB68BC" w:rsidRPr="00D96D78"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D96D78">
              <w:rPr>
                <w:rFonts w:ascii="Calibri Light" w:hAnsi="Calibri Light" w:cs="Calibri Light"/>
                <w:sz w:val="20"/>
                <w:szCs w:val="20"/>
              </w:rPr>
              <w:t>Background in data analytics a plus</w:t>
            </w:r>
          </w:p>
        </w:tc>
      </w:tr>
      <w:tr w:rsidR="00EB68BC" w:rsidRPr="00226BE6"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96D78" w:rsidRDefault="00EB68BC" w:rsidP="00EB68BC">
            <w:pPr>
              <w:contextualSpacing/>
              <w:rPr>
                <w:rFonts w:ascii="Calibri Light" w:hAnsi="Calibri Light" w:cs="Calibri Light"/>
              </w:rPr>
            </w:pPr>
            <w:r w:rsidRPr="00D96D78">
              <w:rPr>
                <w:rFonts w:ascii="Calibri Light" w:hAnsi="Calibri Light" w:cs="Calibri Light"/>
              </w:rPr>
              <w:t>Competencies</w:t>
            </w:r>
          </w:p>
        </w:tc>
        <w:tc>
          <w:tcPr>
            <w:tcW w:w="6792" w:type="dxa"/>
            <w:tcBorders>
              <w:top w:val="single" w:sz="2" w:space="0" w:color="auto"/>
              <w:left w:val="single" w:sz="2" w:space="0" w:color="auto"/>
              <w:bottom w:val="single" w:sz="2" w:space="0" w:color="auto"/>
              <w:right w:val="single" w:sz="2" w:space="0" w:color="auto"/>
            </w:tcBorders>
          </w:tcPr>
          <w:p w:rsidR="00EB68BC" w:rsidRPr="00D96D78"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D96D78">
              <w:rPr>
                <w:rFonts w:ascii="Calibri Light" w:hAnsi="Calibri Light" w:cs="Calibri Light"/>
                <w:sz w:val="20"/>
                <w:szCs w:val="20"/>
              </w:rPr>
              <w:t>Ability to collaborate with the chief information officers, under/assistant secretaries for administration/management, as well as other CFOs and OMB via the CFO Council</w:t>
            </w:r>
          </w:p>
          <w:p w:rsidR="00EB68BC" w:rsidRPr="00D96D78"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D96D78">
              <w:rPr>
                <w:rFonts w:ascii="Calibri Light" w:hAnsi="Calibri Light" w:cs="Calibri Light"/>
                <w:sz w:val="20"/>
                <w:szCs w:val="20"/>
              </w:rPr>
              <w:t>Knowledge of and relationships with/ability to develop relationships with Congress</w:t>
            </w:r>
          </w:p>
        </w:tc>
      </w:tr>
      <w:tr w:rsidR="00EB68BC" w:rsidRPr="00226BE6"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226BE6" w:rsidRDefault="00EB68BC" w:rsidP="00EB68BC">
            <w:pPr>
              <w:contextualSpacing/>
              <w:jc w:val="center"/>
              <w:rPr>
                <w:rFonts w:asciiTheme="majorHAnsi" w:hAnsiTheme="majorHAnsi" w:cstheme="majorHAnsi"/>
                <w:b/>
                <w:sz w:val="22"/>
                <w:szCs w:val="22"/>
              </w:rPr>
            </w:pPr>
            <w:r w:rsidRPr="00226BE6">
              <w:rPr>
                <w:rFonts w:asciiTheme="majorHAnsi" w:hAnsiTheme="majorHAnsi" w:cstheme="majorHAnsi"/>
                <w:b/>
                <w:sz w:val="22"/>
                <w:szCs w:val="22"/>
              </w:rPr>
              <w:t>PAST APPOINTEES</w:t>
            </w:r>
          </w:p>
        </w:tc>
      </w:tr>
      <w:tr w:rsidR="00EB68BC" w:rsidRPr="00226BE6"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D96D78" w:rsidRDefault="00EB68BC" w:rsidP="00EB68BC">
            <w:pPr>
              <w:contextualSpacing/>
              <w:rPr>
                <w:rFonts w:ascii="Calibri Light" w:hAnsi="Calibri Light" w:cs="Calibri Light"/>
              </w:rPr>
            </w:pPr>
            <w:r w:rsidRPr="00D96D78">
              <w:rPr>
                <w:rFonts w:ascii="Calibri Light" w:hAnsi="Calibri Light" w:cs="Calibri Light"/>
              </w:rPr>
              <w:t>Joseph Hezir (2014 to present) – Research Engineer and Executive Director of The Future of Solar Energy Study at MIT’s Energy Initiative; Vice President and Managing Partner of EOP Group, Inc.; Executive Vice President of EOP Education, LLP and EOP Foundation, Inc.</w:t>
            </w:r>
          </w:p>
        </w:tc>
      </w:tr>
      <w:tr w:rsidR="00EB68BC" w:rsidRPr="00226BE6"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D96D78" w:rsidRDefault="00EB68BC" w:rsidP="00EB68BC">
            <w:pPr>
              <w:contextualSpacing/>
              <w:rPr>
                <w:rFonts w:ascii="Calibri Light" w:hAnsi="Calibri Light" w:cs="Calibri Light"/>
              </w:rPr>
            </w:pPr>
            <w:r w:rsidRPr="00D96D78">
              <w:rPr>
                <w:rFonts w:ascii="Calibri Light" w:hAnsi="Calibri Light" w:cs="Calibri Light"/>
              </w:rPr>
              <w:t>Steven Jeffrey Isakowitz (2007 to 2013) – Deputy Associate Administrator for the Exploration Systems Mission Directorate at NASA; Science and Space Programs Branch Chief at the Office of Management and Budget</w:t>
            </w:r>
          </w:p>
        </w:tc>
      </w:tr>
      <w:tr w:rsidR="00EB68BC" w:rsidRPr="00226BE6"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D96D78" w:rsidRDefault="00EB68BC" w:rsidP="00EB68BC">
            <w:pPr>
              <w:contextualSpacing/>
              <w:rPr>
                <w:rFonts w:ascii="Calibri Light" w:hAnsi="Calibri Light" w:cs="Calibri Light"/>
              </w:rPr>
            </w:pPr>
            <w:r w:rsidRPr="00D96D78">
              <w:rPr>
                <w:rFonts w:ascii="Calibri Light" w:hAnsi="Calibri Light" w:cs="Calibri Light"/>
              </w:rPr>
              <w:t>Susan Johnson Grant (2004 to 2007) – Chief Financial Officer and Director of Corporate Resources for the Defense Finance and Accounting Service</w:t>
            </w:r>
          </w:p>
        </w:tc>
      </w:tr>
      <w:tr w:rsidR="00EB68BC" w:rsidRPr="00226BE6"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D96D78" w:rsidRDefault="00EB68BC" w:rsidP="00EB68BC">
            <w:pPr>
              <w:contextualSpacing/>
              <w:rPr>
                <w:rFonts w:ascii="Calibri Light" w:hAnsi="Calibri Light" w:cs="Calibri Light"/>
              </w:rPr>
            </w:pPr>
            <w:r w:rsidRPr="00D96D78">
              <w:rPr>
                <w:rFonts w:ascii="Calibri Light" w:hAnsi="Calibri Light" w:cs="Calibri Light"/>
              </w:rPr>
              <w:t>Bruce Marshall Carnes (2001 to 2004) – Deputy Director of Defense Financing and Accounting Services at the Department of Defense; Director of Planning, Budget and Administration at the Office of National Drug Control Policy; Deputy Under Secretary of Education</w:t>
            </w:r>
          </w:p>
        </w:tc>
      </w:tr>
    </w:tbl>
    <w:p w:rsidR="00EB68BC" w:rsidRPr="004E1C64" w:rsidRDefault="00EB68BC" w:rsidP="00EB68BC"/>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175" w:name="_Toc465779739"/>
      <w:r w:rsidRPr="0017272D">
        <w:t>POSITION DESCRIPTION</w:t>
      </w:r>
      <w:bookmarkEnd w:id="175"/>
    </w:p>
    <w:p w:rsidR="00EB68BC" w:rsidRPr="00661AE5" w:rsidRDefault="00EB68BC" w:rsidP="00EB68BC">
      <w:pPr>
        <w:pStyle w:val="Heading1"/>
        <w:spacing w:before="120"/>
      </w:pPr>
      <w:bookmarkStart w:id="176" w:name="_Deputy_Secretary,_Department_4"/>
      <w:bookmarkStart w:id="177" w:name="_Toc465846376"/>
      <w:bookmarkEnd w:id="176"/>
      <w:r>
        <w:t>Deputy Secretary, Department of energy</w:t>
      </w:r>
      <w:bookmarkEnd w:id="177"/>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1"/>
        <w:gridCol w:w="6625"/>
      </w:tblGrid>
      <w:tr w:rsidR="00EB68BC" w:rsidRPr="00B347F9"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347F9" w:rsidRDefault="00EB68BC" w:rsidP="00EB68BC">
            <w:pPr>
              <w:contextualSpacing/>
              <w:jc w:val="center"/>
              <w:rPr>
                <w:rFonts w:asciiTheme="majorHAnsi" w:hAnsiTheme="majorHAnsi" w:cstheme="majorHAnsi"/>
                <w:b/>
              </w:rPr>
            </w:pPr>
            <w:r w:rsidRPr="00B347F9">
              <w:rPr>
                <w:rFonts w:asciiTheme="majorHAnsi" w:hAnsiTheme="majorHAnsi" w:cstheme="majorHAnsi"/>
                <w:b/>
              </w:rPr>
              <w:t>OVERVIEW</w:t>
            </w:r>
          </w:p>
        </w:tc>
      </w:tr>
      <w:tr w:rsidR="00EB68BC" w:rsidRPr="00B347F9" w:rsidTr="00EB68BC">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347F9" w:rsidRDefault="00EB68BC" w:rsidP="00EB68BC">
            <w:pPr>
              <w:contextualSpacing/>
              <w:rPr>
                <w:rFonts w:asciiTheme="majorHAnsi" w:hAnsiTheme="majorHAnsi" w:cstheme="majorHAnsi"/>
              </w:rPr>
            </w:pPr>
            <w:r w:rsidRPr="00B347F9">
              <w:rPr>
                <w:rFonts w:asciiTheme="majorHAnsi" w:hAnsiTheme="majorHAnsi" w:cstheme="majorHAnsi"/>
              </w:rPr>
              <w:t>Senate Committee</w:t>
            </w:r>
          </w:p>
        </w:tc>
        <w:tc>
          <w:tcPr>
            <w:tcW w:w="6625" w:type="dxa"/>
            <w:tcBorders>
              <w:top w:val="single" w:sz="2" w:space="0" w:color="auto"/>
              <w:left w:val="single" w:sz="2" w:space="0" w:color="auto"/>
              <w:bottom w:val="single" w:sz="2" w:space="0" w:color="auto"/>
              <w:right w:val="single" w:sz="2" w:space="0" w:color="auto"/>
            </w:tcBorders>
          </w:tcPr>
          <w:p w:rsidR="00EB68BC" w:rsidRPr="00B347F9" w:rsidRDefault="00EB68BC" w:rsidP="00EB68BC">
            <w:pPr>
              <w:contextualSpacing/>
              <w:rPr>
                <w:rFonts w:asciiTheme="majorHAnsi" w:hAnsiTheme="majorHAnsi" w:cstheme="majorHAnsi"/>
              </w:rPr>
            </w:pPr>
            <w:r w:rsidRPr="00B347F9">
              <w:rPr>
                <w:rFonts w:asciiTheme="majorHAnsi" w:hAnsiTheme="majorHAnsi" w:cstheme="majorHAnsi"/>
              </w:rPr>
              <w:t xml:space="preserve">Energy and Natural Resources </w:t>
            </w:r>
          </w:p>
        </w:tc>
      </w:tr>
      <w:tr w:rsidR="00EB68BC" w:rsidRPr="00B347F9" w:rsidTr="00EB68BC">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347F9" w:rsidRDefault="00EB68BC" w:rsidP="00EB68BC">
            <w:pPr>
              <w:contextualSpacing/>
              <w:rPr>
                <w:rFonts w:asciiTheme="majorHAnsi" w:hAnsiTheme="majorHAnsi" w:cstheme="majorHAnsi"/>
              </w:rPr>
            </w:pPr>
            <w:r w:rsidRPr="00B347F9">
              <w:rPr>
                <w:rFonts w:asciiTheme="majorHAnsi" w:hAnsiTheme="majorHAnsi" w:cstheme="majorHAnsi"/>
              </w:rPr>
              <w:t>Agency Mission</w:t>
            </w:r>
          </w:p>
        </w:tc>
        <w:tc>
          <w:tcPr>
            <w:tcW w:w="6625" w:type="dxa"/>
            <w:tcBorders>
              <w:top w:val="single" w:sz="2" w:space="0" w:color="auto"/>
              <w:left w:val="single" w:sz="2" w:space="0" w:color="auto"/>
              <w:bottom w:val="single" w:sz="2" w:space="0" w:color="auto"/>
              <w:right w:val="single" w:sz="2" w:space="0" w:color="auto"/>
            </w:tcBorders>
          </w:tcPr>
          <w:p w:rsidR="00EB68BC" w:rsidRPr="00B347F9" w:rsidRDefault="00EB68BC" w:rsidP="00EB68BC">
            <w:pPr>
              <w:contextualSpacing/>
              <w:rPr>
                <w:rFonts w:asciiTheme="majorHAnsi" w:hAnsiTheme="majorHAnsi" w:cstheme="majorHAnsi"/>
                <w:bCs/>
              </w:rPr>
            </w:pPr>
            <w:r w:rsidRPr="00B347F9">
              <w:rPr>
                <w:rFonts w:asciiTheme="majorHAnsi" w:hAnsiTheme="majorHAnsi" w:cstheme="majorHAnsi"/>
                <w:bCs/>
                <w:lang w:val="en"/>
              </w:rPr>
              <w:t>To ensure America's security and prosperity by addressing its energy, environmental and nuclear challenges through transformative science and technology solutions.</w:t>
            </w:r>
          </w:p>
        </w:tc>
      </w:tr>
      <w:tr w:rsidR="00EB68BC" w:rsidRPr="00B347F9" w:rsidTr="00EB68BC">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347F9" w:rsidRDefault="00EB68BC" w:rsidP="00EB68BC">
            <w:pPr>
              <w:contextualSpacing/>
              <w:rPr>
                <w:rFonts w:asciiTheme="majorHAnsi" w:hAnsiTheme="majorHAnsi" w:cstheme="majorHAnsi"/>
              </w:rPr>
            </w:pPr>
            <w:r w:rsidRPr="00B347F9">
              <w:rPr>
                <w:rFonts w:asciiTheme="majorHAnsi" w:hAnsiTheme="majorHAnsi" w:cstheme="majorHAnsi"/>
              </w:rPr>
              <w:t>Position Overview</w:t>
            </w:r>
          </w:p>
        </w:tc>
        <w:tc>
          <w:tcPr>
            <w:tcW w:w="6625" w:type="dxa"/>
            <w:tcBorders>
              <w:top w:val="single" w:sz="2" w:space="0" w:color="auto"/>
              <w:left w:val="single" w:sz="2" w:space="0" w:color="auto"/>
              <w:bottom w:val="single" w:sz="2" w:space="0" w:color="auto"/>
              <w:right w:val="single" w:sz="2" w:space="0" w:color="auto"/>
            </w:tcBorders>
          </w:tcPr>
          <w:p w:rsidR="00EB68BC" w:rsidRPr="00B347F9" w:rsidRDefault="00EB68BC" w:rsidP="00EB68BC">
            <w:pPr>
              <w:contextualSpacing/>
              <w:rPr>
                <w:rFonts w:asciiTheme="majorHAnsi" w:hAnsiTheme="majorHAnsi" w:cstheme="majorHAnsi"/>
              </w:rPr>
            </w:pPr>
            <w:r w:rsidRPr="00B347F9">
              <w:rPr>
                <w:rFonts w:asciiTheme="majorHAnsi" w:hAnsiTheme="majorHAnsi" w:cstheme="majorHAnsi"/>
              </w:rPr>
              <w:t xml:space="preserve">The </w:t>
            </w:r>
            <w:r>
              <w:rPr>
                <w:rFonts w:asciiTheme="majorHAnsi" w:hAnsiTheme="majorHAnsi" w:cstheme="majorHAnsi"/>
              </w:rPr>
              <w:t>deputy secretary of e</w:t>
            </w:r>
            <w:r w:rsidRPr="00B347F9">
              <w:rPr>
                <w:rFonts w:asciiTheme="majorHAnsi" w:hAnsiTheme="majorHAnsi" w:cstheme="majorHAnsi"/>
              </w:rPr>
              <w:t xml:space="preserve">nergy assists the </w:t>
            </w:r>
            <w:r>
              <w:rPr>
                <w:rFonts w:asciiTheme="majorHAnsi" w:hAnsiTheme="majorHAnsi" w:cstheme="majorHAnsi"/>
              </w:rPr>
              <w:t>secretary of energy</w:t>
            </w:r>
            <w:r w:rsidRPr="00B347F9">
              <w:rPr>
                <w:rFonts w:asciiTheme="majorHAnsi" w:hAnsiTheme="majorHAnsi" w:cstheme="majorHAnsi"/>
              </w:rPr>
              <w:t xml:space="preserve"> in fulfillment of the responsibilities </w:t>
            </w:r>
            <w:r>
              <w:rPr>
                <w:rFonts w:asciiTheme="majorHAnsi" w:hAnsiTheme="majorHAnsi" w:cstheme="majorHAnsi"/>
              </w:rPr>
              <w:t>and missions described in the se</w:t>
            </w:r>
            <w:r w:rsidRPr="00B347F9">
              <w:rPr>
                <w:rFonts w:asciiTheme="majorHAnsi" w:hAnsiTheme="majorHAnsi" w:cstheme="majorHAnsi"/>
              </w:rPr>
              <w:t>cretary’s description and should be prepared to represent the age</w:t>
            </w:r>
            <w:r>
              <w:rPr>
                <w:rFonts w:asciiTheme="majorHAnsi" w:hAnsiTheme="majorHAnsi" w:cstheme="majorHAnsi"/>
              </w:rPr>
              <w:t>ncy in all matters in case the s</w:t>
            </w:r>
            <w:r w:rsidRPr="00B347F9">
              <w:rPr>
                <w:rFonts w:asciiTheme="majorHAnsi" w:hAnsiTheme="majorHAnsi" w:cstheme="majorHAnsi"/>
              </w:rPr>
              <w:t>ecretary is unavailable. As per the GPRA Modernization Act of 2010, the deputy secretary is also the chief operating officer.</w:t>
            </w:r>
          </w:p>
        </w:tc>
      </w:tr>
      <w:tr w:rsidR="00EB68BC" w:rsidRPr="00B347F9" w:rsidTr="00EB68BC">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347F9" w:rsidRDefault="00EB68BC" w:rsidP="00EB68BC">
            <w:pPr>
              <w:contextualSpacing/>
              <w:rPr>
                <w:rFonts w:asciiTheme="majorHAnsi" w:hAnsiTheme="majorHAnsi" w:cstheme="majorHAnsi"/>
                <w:i/>
              </w:rPr>
            </w:pPr>
            <w:r w:rsidRPr="00B347F9">
              <w:rPr>
                <w:rFonts w:asciiTheme="majorHAnsi" w:hAnsiTheme="majorHAnsi" w:cstheme="majorHAnsi"/>
              </w:rPr>
              <w:t>Compensation</w:t>
            </w:r>
          </w:p>
        </w:tc>
        <w:tc>
          <w:tcPr>
            <w:tcW w:w="6625" w:type="dxa"/>
            <w:tcBorders>
              <w:top w:val="single" w:sz="2" w:space="0" w:color="auto"/>
              <w:left w:val="single" w:sz="2" w:space="0" w:color="auto"/>
              <w:bottom w:val="single" w:sz="2" w:space="0" w:color="auto"/>
              <w:right w:val="single" w:sz="2" w:space="0" w:color="auto"/>
            </w:tcBorders>
          </w:tcPr>
          <w:p w:rsidR="00EB68BC" w:rsidRPr="00B347F9" w:rsidRDefault="00EB68BC" w:rsidP="00EB68BC">
            <w:pPr>
              <w:contextualSpacing/>
              <w:rPr>
                <w:rFonts w:asciiTheme="majorHAnsi" w:hAnsiTheme="majorHAnsi" w:cstheme="majorHAnsi"/>
                <w:bCs/>
              </w:rPr>
            </w:pPr>
            <w:r w:rsidRPr="00B347F9">
              <w:rPr>
                <w:rFonts w:asciiTheme="majorHAnsi" w:hAnsiTheme="majorHAnsi" w:cstheme="majorHAnsi"/>
                <w:bCs/>
              </w:rPr>
              <w:t>Level II $185,100</w:t>
            </w:r>
            <w:r w:rsidRPr="00B347F9">
              <w:rPr>
                <w:rStyle w:val="EndnoteReference"/>
                <w:rFonts w:asciiTheme="majorHAnsi" w:eastAsia="Calibri" w:hAnsiTheme="majorHAnsi" w:cstheme="majorHAnsi"/>
              </w:rPr>
              <w:t xml:space="preserve"> </w:t>
            </w:r>
            <w:r w:rsidRPr="00B347F9">
              <w:rPr>
                <w:rFonts w:asciiTheme="majorHAnsi" w:hAnsiTheme="majorHAnsi" w:cstheme="majorHAnsi"/>
              </w:rPr>
              <w:t xml:space="preserve">(5 U.S.C. </w:t>
            </w:r>
            <w:r w:rsidRPr="00B347F9">
              <w:rPr>
                <w:rFonts w:asciiTheme="majorHAnsi" w:hAnsiTheme="majorHAnsi" w:cstheme="majorHAnsi"/>
                <w:lang w:val="en"/>
              </w:rPr>
              <w:t xml:space="preserve">§ </w:t>
            </w:r>
            <w:r w:rsidRPr="00B347F9">
              <w:rPr>
                <w:rFonts w:asciiTheme="majorHAnsi" w:hAnsiTheme="majorHAnsi" w:cstheme="majorHAnsi"/>
              </w:rPr>
              <w:t>5313)</w:t>
            </w:r>
          </w:p>
        </w:tc>
      </w:tr>
      <w:tr w:rsidR="00EB68BC" w:rsidRPr="00B347F9" w:rsidTr="00EB68BC">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347F9" w:rsidRDefault="00EB68BC" w:rsidP="00EB68BC">
            <w:pPr>
              <w:contextualSpacing/>
              <w:rPr>
                <w:rFonts w:asciiTheme="majorHAnsi" w:hAnsiTheme="majorHAnsi" w:cstheme="majorHAnsi"/>
              </w:rPr>
            </w:pPr>
            <w:r w:rsidRPr="00B347F9">
              <w:rPr>
                <w:rFonts w:asciiTheme="majorHAnsi" w:hAnsiTheme="majorHAnsi" w:cstheme="majorHAnsi"/>
              </w:rPr>
              <w:t>Position Reports to</w:t>
            </w:r>
          </w:p>
        </w:tc>
        <w:tc>
          <w:tcPr>
            <w:tcW w:w="6625" w:type="dxa"/>
            <w:tcBorders>
              <w:top w:val="single" w:sz="2" w:space="0" w:color="auto"/>
              <w:left w:val="single" w:sz="2" w:space="0" w:color="auto"/>
              <w:bottom w:val="single" w:sz="2" w:space="0" w:color="auto"/>
              <w:right w:val="single" w:sz="2" w:space="0" w:color="auto"/>
            </w:tcBorders>
          </w:tcPr>
          <w:p w:rsidR="00EB68BC" w:rsidRPr="00B347F9" w:rsidRDefault="00EB68BC" w:rsidP="00D96D78">
            <w:pPr>
              <w:contextualSpacing/>
              <w:rPr>
                <w:rFonts w:asciiTheme="majorHAnsi" w:hAnsiTheme="majorHAnsi" w:cstheme="majorHAnsi"/>
              </w:rPr>
            </w:pPr>
            <w:r>
              <w:rPr>
                <w:rFonts w:asciiTheme="majorHAnsi" w:hAnsiTheme="majorHAnsi" w:cstheme="majorHAnsi"/>
              </w:rPr>
              <w:t xml:space="preserve">Secretary of </w:t>
            </w:r>
            <w:r w:rsidR="00D96D78">
              <w:rPr>
                <w:rFonts w:asciiTheme="majorHAnsi" w:hAnsiTheme="majorHAnsi" w:cstheme="majorHAnsi"/>
              </w:rPr>
              <w:t>E</w:t>
            </w:r>
            <w:r>
              <w:rPr>
                <w:rFonts w:asciiTheme="majorHAnsi" w:hAnsiTheme="majorHAnsi" w:cstheme="majorHAnsi"/>
              </w:rPr>
              <w:t>n</w:t>
            </w:r>
            <w:r w:rsidRPr="00B347F9">
              <w:rPr>
                <w:rFonts w:asciiTheme="majorHAnsi" w:hAnsiTheme="majorHAnsi" w:cstheme="majorHAnsi"/>
              </w:rPr>
              <w:t>ergy</w:t>
            </w:r>
          </w:p>
        </w:tc>
      </w:tr>
      <w:tr w:rsidR="00EB68BC" w:rsidRPr="00B347F9"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347F9" w:rsidRDefault="00EB68BC" w:rsidP="00EB68BC">
            <w:pPr>
              <w:contextualSpacing/>
              <w:jc w:val="center"/>
              <w:rPr>
                <w:rFonts w:asciiTheme="majorHAnsi" w:hAnsiTheme="majorHAnsi" w:cstheme="majorHAnsi"/>
                <w:b/>
              </w:rPr>
            </w:pPr>
            <w:r w:rsidRPr="00B347F9">
              <w:rPr>
                <w:rFonts w:asciiTheme="majorHAnsi" w:hAnsiTheme="majorHAnsi" w:cstheme="majorHAnsi"/>
                <w:b/>
              </w:rPr>
              <w:t>RESPONSIBILITIES</w:t>
            </w:r>
          </w:p>
        </w:tc>
      </w:tr>
      <w:tr w:rsidR="00EB68BC" w:rsidRPr="00B347F9" w:rsidTr="00EB68BC">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347F9" w:rsidRDefault="00EB68BC" w:rsidP="00EB68BC">
            <w:pPr>
              <w:contextualSpacing/>
              <w:rPr>
                <w:rFonts w:asciiTheme="majorHAnsi" w:hAnsiTheme="majorHAnsi" w:cstheme="majorHAnsi"/>
              </w:rPr>
            </w:pPr>
            <w:r w:rsidRPr="00B347F9">
              <w:rPr>
                <w:rFonts w:asciiTheme="majorHAnsi" w:hAnsiTheme="majorHAnsi" w:cstheme="majorHAnsi"/>
              </w:rPr>
              <w:t>Management Scope</w:t>
            </w:r>
          </w:p>
        </w:tc>
        <w:tc>
          <w:tcPr>
            <w:tcW w:w="6625" w:type="dxa"/>
            <w:tcBorders>
              <w:top w:val="single" w:sz="2" w:space="0" w:color="auto"/>
              <w:left w:val="single" w:sz="2" w:space="0" w:color="auto"/>
              <w:bottom w:val="single" w:sz="2" w:space="0" w:color="auto"/>
              <w:right w:val="single" w:sz="2" w:space="0" w:color="auto"/>
            </w:tcBorders>
          </w:tcPr>
          <w:p w:rsidR="00EB68BC" w:rsidRPr="00B347F9" w:rsidRDefault="00EB68BC" w:rsidP="00EB68BC">
            <w:pPr>
              <w:contextualSpacing/>
              <w:rPr>
                <w:rFonts w:asciiTheme="majorHAnsi" w:hAnsiTheme="majorHAnsi" w:cstheme="majorHAnsi"/>
                <w:bCs/>
              </w:rPr>
            </w:pPr>
            <w:r w:rsidRPr="00B347F9">
              <w:rPr>
                <w:rFonts w:asciiTheme="majorHAnsi" w:hAnsiTheme="majorHAnsi" w:cstheme="majorHAnsi"/>
                <w:bCs/>
              </w:rPr>
              <w:t xml:space="preserve">In </w:t>
            </w:r>
            <w:r>
              <w:rPr>
                <w:rFonts w:asciiTheme="majorHAnsi" w:hAnsiTheme="majorHAnsi" w:cstheme="majorHAnsi"/>
                <w:bCs/>
              </w:rPr>
              <w:t>fiscal 2015, the De</w:t>
            </w:r>
            <w:r w:rsidRPr="00B347F9">
              <w:rPr>
                <w:rFonts w:asciiTheme="majorHAnsi" w:hAnsiTheme="majorHAnsi" w:cstheme="majorHAnsi"/>
                <w:bCs/>
              </w:rPr>
              <w:t>partment of Energy had a budget of $27.391 billion. DOE has 1,710 FTE. As COO, the deputy secretary will manage people from all over the organization, not just those in his or her direct office.</w:t>
            </w:r>
          </w:p>
        </w:tc>
      </w:tr>
      <w:tr w:rsidR="00EB68BC" w:rsidRPr="00B347F9" w:rsidTr="00EB68BC">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347F9" w:rsidRDefault="00EB68BC" w:rsidP="00EB68BC">
            <w:pPr>
              <w:contextualSpacing/>
              <w:rPr>
                <w:rFonts w:asciiTheme="majorHAnsi" w:hAnsiTheme="majorHAnsi" w:cstheme="majorHAnsi"/>
              </w:rPr>
            </w:pPr>
            <w:r w:rsidRPr="00B347F9">
              <w:rPr>
                <w:rFonts w:asciiTheme="majorHAnsi" w:hAnsiTheme="majorHAnsi" w:cstheme="majorHAnsi"/>
              </w:rPr>
              <w:t>Primary Responsibilities</w:t>
            </w:r>
          </w:p>
        </w:tc>
        <w:tc>
          <w:tcPr>
            <w:tcW w:w="6625" w:type="dxa"/>
            <w:tcBorders>
              <w:top w:val="single" w:sz="2" w:space="0" w:color="auto"/>
              <w:left w:val="single" w:sz="2" w:space="0" w:color="auto"/>
              <w:bottom w:val="single" w:sz="2" w:space="0" w:color="auto"/>
              <w:right w:val="single" w:sz="2" w:space="0" w:color="auto"/>
            </w:tcBorders>
          </w:tcPr>
          <w:p w:rsidR="00EB68BC" w:rsidRPr="00B347F9" w:rsidRDefault="00EB68BC" w:rsidP="00EB68BC">
            <w:pPr>
              <w:numPr>
                <w:ilvl w:val="0"/>
                <w:numId w:val="1"/>
              </w:numPr>
              <w:contextualSpacing/>
              <w:rPr>
                <w:rFonts w:asciiTheme="majorHAnsi" w:hAnsiTheme="majorHAnsi" w:cstheme="majorHAnsi"/>
                <w:bCs/>
              </w:rPr>
            </w:pPr>
            <w:r w:rsidRPr="00B347F9">
              <w:rPr>
                <w:rFonts w:asciiTheme="majorHAnsi" w:hAnsiTheme="majorHAnsi" w:cstheme="majorHAnsi"/>
                <w:bCs/>
              </w:rPr>
              <w:t>Executes the president’s and secretary’s strategic plan for the agency by dealing with the overall operations, managing the individual departments</w:t>
            </w:r>
            <w:r>
              <w:rPr>
                <w:rFonts w:asciiTheme="majorHAnsi" w:hAnsiTheme="majorHAnsi" w:cstheme="majorHAnsi"/>
                <w:bCs/>
              </w:rPr>
              <w:t xml:space="preserve"> and</w:t>
            </w:r>
            <w:r w:rsidRPr="00B347F9">
              <w:rPr>
                <w:rFonts w:asciiTheme="majorHAnsi" w:hAnsiTheme="majorHAnsi" w:cstheme="majorHAnsi"/>
                <w:bCs/>
              </w:rPr>
              <w:t xml:space="preserve"> integrating mission-support functions with program and policy objectives.</w:t>
            </w:r>
          </w:p>
          <w:p w:rsidR="00EB68BC" w:rsidRPr="00B347F9" w:rsidRDefault="00EB68BC" w:rsidP="00EB68BC">
            <w:pPr>
              <w:numPr>
                <w:ilvl w:val="0"/>
                <w:numId w:val="1"/>
              </w:numPr>
              <w:contextualSpacing/>
              <w:rPr>
                <w:rFonts w:asciiTheme="majorHAnsi" w:hAnsiTheme="majorHAnsi" w:cstheme="majorHAnsi"/>
                <w:bCs/>
              </w:rPr>
            </w:pPr>
            <w:r w:rsidRPr="00B347F9">
              <w:rPr>
                <w:rFonts w:asciiTheme="majorHAnsi" w:hAnsiTheme="majorHAnsi" w:cstheme="majorHAnsi"/>
                <w:bCs/>
              </w:rPr>
              <w:t>Works with peers in other agencies, OMB, stakeholders (like local or state governments)</w:t>
            </w:r>
            <w:r>
              <w:rPr>
                <w:rFonts w:asciiTheme="majorHAnsi" w:hAnsiTheme="majorHAnsi" w:cstheme="majorHAnsi"/>
                <w:bCs/>
              </w:rPr>
              <w:t xml:space="preserve"> and</w:t>
            </w:r>
            <w:r w:rsidRPr="00B347F9">
              <w:rPr>
                <w:rFonts w:asciiTheme="majorHAnsi" w:hAnsiTheme="majorHAnsi" w:cstheme="majorHAnsi"/>
                <w:bCs/>
              </w:rPr>
              <w:t xml:space="preserve"> at times Congress.</w:t>
            </w:r>
          </w:p>
          <w:p w:rsidR="00EB68BC" w:rsidRPr="00B347F9" w:rsidRDefault="00EB68BC" w:rsidP="00EB68BC">
            <w:pPr>
              <w:numPr>
                <w:ilvl w:val="0"/>
                <w:numId w:val="1"/>
              </w:numPr>
              <w:contextualSpacing/>
              <w:rPr>
                <w:rFonts w:asciiTheme="majorHAnsi" w:hAnsiTheme="majorHAnsi" w:cstheme="majorHAnsi"/>
                <w:bCs/>
              </w:rPr>
            </w:pPr>
            <w:r w:rsidRPr="00B347F9">
              <w:rPr>
                <w:rFonts w:asciiTheme="majorHAnsi" w:hAnsiTheme="majorHAnsi" w:cstheme="majorHAnsi"/>
                <w:bCs/>
              </w:rPr>
              <w:t>Resolves interagency conflict.</w:t>
            </w:r>
          </w:p>
          <w:p w:rsidR="00EB68BC" w:rsidRPr="00B347F9" w:rsidRDefault="00EB68BC" w:rsidP="00EB68BC">
            <w:pPr>
              <w:numPr>
                <w:ilvl w:val="0"/>
                <w:numId w:val="1"/>
              </w:numPr>
              <w:contextualSpacing/>
              <w:rPr>
                <w:rFonts w:asciiTheme="majorHAnsi" w:hAnsiTheme="majorHAnsi" w:cstheme="majorHAnsi"/>
                <w:bCs/>
              </w:rPr>
            </w:pPr>
            <w:r w:rsidRPr="00B347F9">
              <w:rPr>
                <w:rFonts w:asciiTheme="majorHAnsi" w:hAnsiTheme="majorHAnsi" w:cstheme="majorHAnsi"/>
                <w:bCs/>
              </w:rPr>
              <w:t>Serves as a key advisor to the secretary on all matters pertaining to the agency.</w:t>
            </w:r>
          </w:p>
          <w:p w:rsidR="00EB68BC" w:rsidRPr="00B347F9" w:rsidRDefault="00EB68BC" w:rsidP="00EB68BC">
            <w:pPr>
              <w:numPr>
                <w:ilvl w:val="0"/>
                <w:numId w:val="1"/>
              </w:numPr>
              <w:contextualSpacing/>
              <w:rPr>
                <w:rFonts w:asciiTheme="majorHAnsi" w:hAnsiTheme="majorHAnsi" w:cstheme="majorHAnsi"/>
                <w:bCs/>
              </w:rPr>
            </w:pPr>
            <w:r w:rsidRPr="00B347F9">
              <w:rPr>
                <w:rFonts w:asciiTheme="majorHAnsi" w:hAnsiTheme="majorHAnsi" w:cstheme="majorHAnsi"/>
                <w:bCs/>
              </w:rPr>
              <w:t>Ensures that the agency’s components are delivering their programs and services in an effective and efficient manner with integrity.</w:t>
            </w:r>
          </w:p>
          <w:p w:rsidR="00EB68BC" w:rsidRPr="00B347F9" w:rsidRDefault="00EB68BC" w:rsidP="00EB68BC">
            <w:pPr>
              <w:numPr>
                <w:ilvl w:val="0"/>
                <w:numId w:val="1"/>
              </w:numPr>
              <w:contextualSpacing/>
              <w:rPr>
                <w:rFonts w:asciiTheme="majorHAnsi" w:hAnsiTheme="majorHAnsi" w:cstheme="majorHAnsi"/>
                <w:bCs/>
              </w:rPr>
            </w:pPr>
            <w:r w:rsidRPr="00B347F9">
              <w:rPr>
                <w:rFonts w:asciiTheme="majorHAnsi" w:hAnsiTheme="majorHAnsi" w:cstheme="majorHAnsi"/>
                <w:bCs/>
              </w:rPr>
              <w:t>Develops and manages complementary internal management processes that coordinate across programs.</w:t>
            </w:r>
          </w:p>
          <w:p w:rsidR="00EB68BC" w:rsidRPr="00B347F9" w:rsidRDefault="00EB68BC" w:rsidP="00EB68BC">
            <w:pPr>
              <w:numPr>
                <w:ilvl w:val="0"/>
                <w:numId w:val="1"/>
              </w:numPr>
              <w:contextualSpacing/>
              <w:rPr>
                <w:rFonts w:asciiTheme="majorHAnsi" w:hAnsiTheme="majorHAnsi" w:cstheme="majorHAnsi"/>
                <w:bCs/>
              </w:rPr>
            </w:pPr>
            <w:r w:rsidRPr="00B347F9">
              <w:rPr>
                <w:rFonts w:asciiTheme="majorHAnsi" w:hAnsiTheme="majorHAnsi" w:cstheme="majorHAnsi"/>
                <w:bCs/>
              </w:rPr>
              <w:t>Represents the secretary in public and private meetings including dealings with the White House, Congress, state governments, trade groups, etc.</w:t>
            </w:r>
          </w:p>
          <w:p w:rsidR="00EB68BC" w:rsidRPr="00B347F9" w:rsidRDefault="00EB68BC" w:rsidP="00EB68BC">
            <w:pPr>
              <w:numPr>
                <w:ilvl w:val="0"/>
                <w:numId w:val="1"/>
              </w:numPr>
              <w:contextualSpacing/>
              <w:rPr>
                <w:rFonts w:asciiTheme="majorHAnsi" w:hAnsiTheme="majorHAnsi" w:cstheme="majorHAnsi"/>
                <w:bCs/>
              </w:rPr>
            </w:pPr>
            <w:r w:rsidRPr="00B347F9">
              <w:rPr>
                <w:rFonts w:asciiTheme="majorHAnsi" w:hAnsiTheme="majorHAnsi" w:cstheme="majorHAnsi"/>
                <w:bCs/>
              </w:rPr>
              <w:t>Oversees internal GPRA processes.</w:t>
            </w:r>
          </w:p>
          <w:p w:rsidR="00EB68BC" w:rsidRPr="00B347F9" w:rsidRDefault="00EB68BC" w:rsidP="00EB68BC">
            <w:pPr>
              <w:numPr>
                <w:ilvl w:val="0"/>
                <w:numId w:val="1"/>
              </w:numPr>
              <w:contextualSpacing/>
              <w:rPr>
                <w:rFonts w:asciiTheme="majorHAnsi" w:hAnsiTheme="majorHAnsi" w:cstheme="majorHAnsi"/>
                <w:bCs/>
              </w:rPr>
            </w:pPr>
            <w:r w:rsidRPr="00B347F9">
              <w:rPr>
                <w:rFonts w:asciiTheme="majorHAnsi" w:hAnsiTheme="majorHAnsi" w:cstheme="majorHAnsi"/>
                <w:bCs/>
              </w:rPr>
              <w:t>Works closely with the secretary, chief of staff</w:t>
            </w:r>
            <w:r>
              <w:rPr>
                <w:rFonts w:asciiTheme="majorHAnsi" w:hAnsiTheme="majorHAnsi" w:cstheme="majorHAnsi"/>
                <w:bCs/>
              </w:rPr>
              <w:t xml:space="preserve"> and</w:t>
            </w:r>
            <w:r w:rsidRPr="00B347F9">
              <w:rPr>
                <w:rFonts w:asciiTheme="majorHAnsi" w:hAnsiTheme="majorHAnsi" w:cstheme="majorHAnsi"/>
                <w:bCs/>
              </w:rPr>
              <w:t xml:space="preserve"> CXOs.</w:t>
            </w:r>
          </w:p>
          <w:p w:rsidR="00EB68BC" w:rsidRPr="00B347F9" w:rsidRDefault="00EB68BC" w:rsidP="00EB68BC">
            <w:pPr>
              <w:numPr>
                <w:ilvl w:val="0"/>
                <w:numId w:val="1"/>
              </w:numPr>
              <w:contextualSpacing/>
              <w:rPr>
                <w:rFonts w:asciiTheme="majorHAnsi" w:hAnsiTheme="majorHAnsi" w:cstheme="majorHAnsi"/>
                <w:bCs/>
              </w:rPr>
            </w:pPr>
            <w:r w:rsidRPr="00B347F9">
              <w:rPr>
                <w:rFonts w:asciiTheme="majorHAnsi" w:hAnsiTheme="majorHAnsi" w:cstheme="majorHAnsi"/>
              </w:rPr>
              <w:t xml:space="preserve">Ensures that the </w:t>
            </w:r>
            <w:r>
              <w:rPr>
                <w:rFonts w:asciiTheme="majorHAnsi" w:hAnsiTheme="majorHAnsi" w:cstheme="majorHAnsi"/>
              </w:rPr>
              <w:t>president, secretary</w:t>
            </w:r>
            <w:r w:rsidRPr="00B347F9">
              <w:rPr>
                <w:rFonts w:asciiTheme="majorHAnsi" w:hAnsiTheme="majorHAnsi" w:cstheme="majorHAnsi"/>
              </w:rPr>
              <w:t xml:space="preserve"> and other </w:t>
            </w:r>
            <w:r>
              <w:rPr>
                <w:rFonts w:asciiTheme="majorHAnsi" w:hAnsiTheme="majorHAnsi" w:cstheme="majorHAnsi"/>
              </w:rPr>
              <w:t>senior administration</w:t>
            </w:r>
            <w:r w:rsidRPr="00B347F9">
              <w:rPr>
                <w:rFonts w:asciiTheme="majorHAnsi" w:hAnsiTheme="majorHAnsi" w:cstheme="majorHAnsi"/>
              </w:rPr>
              <w:t xml:space="preserve"> officials receive timely, authoritative, unbiased analysis and advice on national and international energy market trends and developments</w:t>
            </w:r>
            <w:r>
              <w:rPr>
                <w:rFonts w:asciiTheme="majorHAnsi" w:hAnsiTheme="majorHAnsi" w:cstheme="majorHAnsi"/>
              </w:rPr>
              <w:t xml:space="preserve"> and</w:t>
            </w:r>
            <w:r w:rsidRPr="00B347F9">
              <w:rPr>
                <w:rFonts w:asciiTheme="majorHAnsi" w:hAnsiTheme="majorHAnsi" w:cstheme="majorHAnsi"/>
              </w:rPr>
              <w:t xml:space="preserve"> ensures this p</w:t>
            </w:r>
            <w:r>
              <w:rPr>
                <w:rFonts w:asciiTheme="majorHAnsi" w:hAnsiTheme="majorHAnsi" w:cstheme="majorHAnsi"/>
              </w:rPr>
              <w:t>erspective is available to the p</w:t>
            </w:r>
            <w:r w:rsidRPr="00B347F9">
              <w:rPr>
                <w:rFonts w:asciiTheme="majorHAnsi" w:hAnsiTheme="majorHAnsi" w:cstheme="majorHAnsi"/>
              </w:rPr>
              <w:t>resident and senior officials in the planning of economic, homeland security, foreign affairs and defense strategy and policymaking.</w:t>
            </w:r>
          </w:p>
        </w:tc>
      </w:tr>
      <w:tr w:rsidR="00EB68BC" w:rsidRPr="00B347F9" w:rsidTr="00EB68BC">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347F9" w:rsidRDefault="00EB68BC" w:rsidP="00EB68BC">
            <w:pPr>
              <w:contextualSpacing/>
              <w:rPr>
                <w:rFonts w:asciiTheme="majorHAnsi" w:hAnsiTheme="majorHAnsi" w:cstheme="majorHAnsi"/>
              </w:rPr>
            </w:pPr>
            <w:r w:rsidRPr="00B347F9">
              <w:rPr>
                <w:rFonts w:asciiTheme="majorHAnsi" w:hAnsiTheme="majorHAnsi" w:cstheme="majorHAnsi"/>
              </w:rPr>
              <w:t>Strategic Goals and Priorities</w:t>
            </w:r>
          </w:p>
        </w:tc>
        <w:tc>
          <w:tcPr>
            <w:tcW w:w="6625" w:type="dxa"/>
            <w:tcBorders>
              <w:top w:val="single" w:sz="2" w:space="0" w:color="auto"/>
              <w:left w:val="single" w:sz="2" w:space="0" w:color="auto"/>
              <w:bottom w:val="single" w:sz="2" w:space="0" w:color="auto"/>
              <w:right w:val="single" w:sz="2" w:space="0" w:color="auto"/>
            </w:tcBorders>
            <w:vAlign w:val="center"/>
          </w:tcPr>
          <w:p w:rsidR="00EB68BC" w:rsidRPr="00B347F9" w:rsidRDefault="00EB68BC" w:rsidP="00EB68BC">
            <w:pPr>
              <w:contextualSpacing/>
              <w:jc w:val="center"/>
              <w:rPr>
                <w:rFonts w:asciiTheme="majorHAnsi" w:hAnsiTheme="majorHAnsi" w:cstheme="majorHAnsi"/>
              </w:rPr>
            </w:pPr>
          </w:p>
          <w:p w:rsidR="00EB68BC" w:rsidRPr="00B347F9" w:rsidRDefault="00EB68BC" w:rsidP="00EB68BC">
            <w:pPr>
              <w:contextualSpacing/>
              <w:jc w:val="center"/>
              <w:rPr>
                <w:rFonts w:asciiTheme="majorHAnsi" w:hAnsiTheme="majorHAnsi" w:cstheme="majorHAnsi"/>
              </w:rPr>
            </w:pPr>
          </w:p>
          <w:p w:rsidR="00EB68BC" w:rsidRPr="00B347F9" w:rsidRDefault="00EB68BC" w:rsidP="00EB68BC">
            <w:pPr>
              <w:contextualSpacing/>
              <w:jc w:val="center"/>
              <w:rPr>
                <w:rFonts w:asciiTheme="majorHAnsi" w:hAnsiTheme="majorHAnsi" w:cstheme="majorHAnsi"/>
              </w:rPr>
            </w:pPr>
            <w:r>
              <w:rPr>
                <w:rFonts w:asciiTheme="majorHAnsi" w:hAnsiTheme="majorHAnsi" w:cstheme="majorHAnsi"/>
              </w:rPr>
              <w:t>[Depends on policy priorities of the administration]</w:t>
            </w:r>
          </w:p>
          <w:p w:rsidR="00EB68BC" w:rsidRPr="00B347F9" w:rsidRDefault="00EB68BC" w:rsidP="00EB68BC">
            <w:pPr>
              <w:contextualSpacing/>
              <w:jc w:val="center"/>
              <w:rPr>
                <w:rFonts w:asciiTheme="majorHAnsi" w:hAnsiTheme="majorHAnsi" w:cstheme="majorHAnsi"/>
              </w:rPr>
            </w:pPr>
          </w:p>
          <w:p w:rsidR="00EB68BC" w:rsidRPr="00B347F9" w:rsidRDefault="00EB68BC" w:rsidP="00EB68BC">
            <w:pPr>
              <w:contextualSpacing/>
              <w:jc w:val="center"/>
              <w:rPr>
                <w:rFonts w:asciiTheme="majorHAnsi" w:hAnsiTheme="majorHAnsi" w:cstheme="majorHAnsi"/>
              </w:rPr>
            </w:pPr>
          </w:p>
        </w:tc>
      </w:tr>
      <w:tr w:rsidR="00EB68BC" w:rsidRPr="00B347F9"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347F9" w:rsidRDefault="00EB68BC" w:rsidP="00EB68BC">
            <w:pPr>
              <w:contextualSpacing/>
              <w:jc w:val="center"/>
              <w:rPr>
                <w:rFonts w:asciiTheme="majorHAnsi" w:hAnsiTheme="majorHAnsi" w:cstheme="majorHAnsi"/>
                <w:b/>
              </w:rPr>
            </w:pPr>
            <w:r w:rsidRPr="00B347F9">
              <w:rPr>
                <w:rFonts w:asciiTheme="majorHAnsi" w:hAnsiTheme="majorHAnsi" w:cstheme="majorHAnsi"/>
                <w:b/>
              </w:rPr>
              <w:t>REQUIREMENTS AND COMPETENCIES</w:t>
            </w:r>
          </w:p>
        </w:tc>
      </w:tr>
      <w:tr w:rsidR="00EB68BC" w:rsidRPr="00B347F9" w:rsidTr="00EB68BC">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347F9" w:rsidRDefault="00EB68BC" w:rsidP="00EB68BC">
            <w:pPr>
              <w:contextualSpacing/>
              <w:rPr>
                <w:rFonts w:asciiTheme="majorHAnsi" w:hAnsiTheme="majorHAnsi" w:cstheme="majorHAnsi"/>
              </w:rPr>
            </w:pPr>
            <w:r w:rsidRPr="00B347F9">
              <w:rPr>
                <w:rFonts w:asciiTheme="majorHAnsi" w:hAnsiTheme="majorHAnsi" w:cstheme="majorHAnsi"/>
              </w:rPr>
              <w:t>Requirements</w:t>
            </w:r>
          </w:p>
        </w:tc>
        <w:tc>
          <w:tcPr>
            <w:tcW w:w="6625" w:type="dxa"/>
            <w:tcBorders>
              <w:top w:val="single" w:sz="2" w:space="0" w:color="auto"/>
              <w:left w:val="single" w:sz="2" w:space="0" w:color="auto"/>
              <w:bottom w:val="single" w:sz="2" w:space="0" w:color="auto"/>
              <w:right w:val="single" w:sz="2" w:space="0" w:color="auto"/>
            </w:tcBorders>
          </w:tcPr>
          <w:p w:rsidR="00EB68BC" w:rsidRPr="00B347F9" w:rsidRDefault="00EB68BC" w:rsidP="00EB68BC">
            <w:pPr>
              <w:numPr>
                <w:ilvl w:val="0"/>
                <w:numId w:val="3"/>
              </w:numPr>
              <w:contextualSpacing/>
              <w:rPr>
                <w:rFonts w:asciiTheme="majorHAnsi" w:hAnsiTheme="majorHAnsi" w:cstheme="majorHAnsi"/>
              </w:rPr>
            </w:pPr>
            <w:r w:rsidRPr="00B347F9">
              <w:rPr>
                <w:rFonts w:asciiTheme="majorHAnsi" w:hAnsiTheme="majorHAnsi" w:cstheme="majorHAnsi"/>
              </w:rPr>
              <w:t>Proven ability and experience leading and managing a large and complex enterprise</w:t>
            </w:r>
          </w:p>
          <w:p w:rsidR="00EB68BC" w:rsidRPr="00B347F9" w:rsidRDefault="00EB68BC" w:rsidP="00EB68BC">
            <w:pPr>
              <w:numPr>
                <w:ilvl w:val="0"/>
                <w:numId w:val="3"/>
              </w:numPr>
              <w:contextualSpacing/>
              <w:rPr>
                <w:rFonts w:asciiTheme="majorHAnsi" w:hAnsiTheme="majorHAnsi" w:cstheme="majorHAnsi"/>
              </w:rPr>
            </w:pPr>
            <w:r w:rsidRPr="00B347F9">
              <w:rPr>
                <w:rFonts w:asciiTheme="majorHAnsi" w:hAnsiTheme="majorHAnsi" w:cstheme="majorHAnsi"/>
              </w:rPr>
              <w:t>Previous experience with federal government enterprise operations</w:t>
            </w:r>
          </w:p>
          <w:p w:rsidR="00EB68BC" w:rsidRPr="00B347F9" w:rsidRDefault="00EB68BC" w:rsidP="00EB68BC">
            <w:pPr>
              <w:numPr>
                <w:ilvl w:val="0"/>
                <w:numId w:val="3"/>
              </w:numPr>
              <w:contextualSpacing/>
              <w:rPr>
                <w:rFonts w:asciiTheme="majorHAnsi" w:hAnsiTheme="majorHAnsi" w:cstheme="majorHAnsi"/>
              </w:rPr>
            </w:pPr>
            <w:r w:rsidRPr="00B347F9">
              <w:rPr>
                <w:rFonts w:asciiTheme="majorHAnsi" w:hAnsiTheme="majorHAnsi" w:cstheme="majorHAnsi"/>
              </w:rPr>
              <w:t>Understanding of core services, programs and initiatives delivered by the agency’s key departments</w:t>
            </w:r>
          </w:p>
          <w:p w:rsidR="00EB68BC" w:rsidRPr="00B347F9" w:rsidRDefault="00EB68BC" w:rsidP="00EB68BC">
            <w:pPr>
              <w:numPr>
                <w:ilvl w:val="0"/>
                <w:numId w:val="3"/>
              </w:numPr>
              <w:contextualSpacing/>
              <w:rPr>
                <w:rFonts w:asciiTheme="majorHAnsi" w:hAnsiTheme="majorHAnsi" w:cstheme="majorHAnsi"/>
              </w:rPr>
            </w:pPr>
            <w:r w:rsidRPr="00B347F9">
              <w:rPr>
                <w:rFonts w:asciiTheme="majorHAnsi" w:hAnsiTheme="majorHAnsi" w:cstheme="majorHAnsi"/>
              </w:rPr>
              <w:t>Experience dealing with high-profile stakeholders</w:t>
            </w:r>
          </w:p>
          <w:p w:rsidR="00EB68BC" w:rsidRPr="00B347F9" w:rsidRDefault="00EB68BC" w:rsidP="00EB68BC">
            <w:pPr>
              <w:numPr>
                <w:ilvl w:val="0"/>
                <w:numId w:val="3"/>
              </w:numPr>
              <w:contextualSpacing/>
              <w:rPr>
                <w:rFonts w:asciiTheme="majorHAnsi" w:hAnsiTheme="majorHAnsi" w:cstheme="majorHAnsi"/>
              </w:rPr>
            </w:pPr>
            <w:r w:rsidRPr="00B347F9">
              <w:rPr>
                <w:rFonts w:asciiTheme="majorHAnsi" w:hAnsiTheme="majorHAnsi" w:cstheme="majorHAnsi"/>
              </w:rPr>
              <w:t>Experience leading through unexpected crisis situations preferred</w:t>
            </w:r>
          </w:p>
          <w:p w:rsidR="00EB68BC" w:rsidRPr="00B347F9" w:rsidRDefault="00EB68BC" w:rsidP="00EB68BC">
            <w:pPr>
              <w:numPr>
                <w:ilvl w:val="0"/>
                <w:numId w:val="3"/>
              </w:numPr>
              <w:contextualSpacing/>
              <w:rPr>
                <w:rFonts w:asciiTheme="majorHAnsi" w:hAnsiTheme="majorHAnsi" w:cstheme="majorHAnsi"/>
              </w:rPr>
            </w:pPr>
            <w:r w:rsidRPr="00B347F9">
              <w:rPr>
                <w:rFonts w:asciiTheme="majorHAnsi" w:hAnsiTheme="majorHAnsi" w:cstheme="majorHAnsi"/>
              </w:rPr>
              <w:t>Familiarity with the federal budget process preferred</w:t>
            </w:r>
          </w:p>
          <w:p w:rsidR="00EB68BC" w:rsidRPr="00B347F9" w:rsidRDefault="00EB68BC" w:rsidP="00EB68BC">
            <w:pPr>
              <w:numPr>
                <w:ilvl w:val="0"/>
                <w:numId w:val="3"/>
              </w:numPr>
              <w:contextualSpacing/>
              <w:rPr>
                <w:rFonts w:asciiTheme="majorHAnsi" w:hAnsiTheme="majorHAnsi" w:cstheme="majorHAnsi"/>
              </w:rPr>
            </w:pPr>
            <w:r w:rsidRPr="00B347F9">
              <w:rPr>
                <w:rFonts w:asciiTheme="majorHAnsi" w:hAnsiTheme="majorHAnsi" w:cstheme="majorHAnsi"/>
              </w:rPr>
              <w:t>Should be familiar with how energy markets function and understand and appreciate the importance of ample and sound data, information and market analysis</w:t>
            </w:r>
          </w:p>
        </w:tc>
      </w:tr>
      <w:tr w:rsidR="00EB68BC" w:rsidRPr="00B347F9" w:rsidTr="00EB68BC">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347F9" w:rsidRDefault="00EB68BC" w:rsidP="00EB68BC">
            <w:pPr>
              <w:contextualSpacing/>
              <w:rPr>
                <w:rFonts w:asciiTheme="majorHAnsi" w:hAnsiTheme="majorHAnsi" w:cstheme="majorHAnsi"/>
              </w:rPr>
            </w:pPr>
            <w:r w:rsidRPr="00B347F9">
              <w:rPr>
                <w:rFonts w:asciiTheme="majorHAnsi" w:hAnsiTheme="majorHAnsi" w:cstheme="majorHAnsi"/>
              </w:rPr>
              <w:t>Competencies</w:t>
            </w:r>
          </w:p>
        </w:tc>
        <w:tc>
          <w:tcPr>
            <w:tcW w:w="6625" w:type="dxa"/>
            <w:tcBorders>
              <w:top w:val="single" w:sz="2" w:space="0" w:color="auto"/>
              <w:left w:val="single" w:sz="2" w:space="0" w:color="auto"/>
              <w:bottom w:val="single" w:sz="2" w:space="0" w:color="auto"/>
              <w:right w:val="single" w:sz="2" w:space="0" w:color="auto"/>
            </w:tcBorders>
          </w:tcPr>
          <w:p w:rsidR="00EB68BC" w:rsidRPr="00B347F9" w:rsidRDefault="00EB68BC" w:rsidP="00EB68BC">
            <w:pPr>
              <w:numPr>
                <w:ilvl w:val="0"/>
                <w:numId w:val="4"/>
              </w:numPr>
              <w:contextualSpacing/>
              <w:rPr>
                <w:rFonts w:asciiTheme="majorHAnsi" w:hAnsiTheme="majorHAnsi" w:cstheme="majorHAnsi"/>
              </w:rPr>
            </w:pPr>
            <w:r w:rsidRPr="00B347F9">
              <w:rPr>
                <w:rFonts w:asciiTheme="majorHAnsi" w:hAnsiTheme="majorHAnsi" w:cstheme="majorHAnsi"/>
              </w:rPr>
              <w:t>Demonstrated ability to resolve conflicts within a large organization</w:t>
            </w:r>
          </w:p>
          <w:p w:rsidR="00EB68BC" w:rsidRPr="00B347F9" w:rsidRDefault="00EB68BC" w:rsidP="00EB68BC">
            <w:pPr>
              <w:numPr>
                <w:ilvl w:val="0"/>
                <w:numId w:val="4"/>
              </w:numPr>
              <w:contextualSpacing/>
              <w:rPr>
                <w:rFonts w:asciiTheme="majorHAnsi" w:hAnsiTheme="majorHAnsi" w:cstheme="majorHAnsi"/>
              </w:rPr>
            </w:pPr>
            <w:r w:rsidRPr="00B347F9">
              <w:rPr>
                <w:rFonts w:asciiTheme="majorHAnsi" w:hAnsiTheme="majorHAnsi" w:cstheme="majorHAnsi"/>
              </w:rPr>
              <w:t>Comfortable leading and managing in ambiguity, as deputy secretaries often have very vague or undefined statutory responsibilities and authorities</w:t>
            </w:r>
          </w:p>
          <w:p w:rsidR="00EB68BC" w:rsidRPr="00B347F9" w:rsidRDefault="00EB68BC" w:rsidP="00EB68BC">
            <w:pPr>
              <w:numPr>
                <w:ilvl w:val="0"/>
                <w:numId w:val="4"/>
              </w:numPr>
              <w:contextualSpacing/>
              <w:rPr>
                <w:rFonts w:asciiTheme="majorHAnsi" w:hAnsiTheme="majorHAnsi" w:cstheme="majorHAnsi"/>
              </w:rPr>
            </w:pPr>
            <w:r w:rsidRPr="00B347F9">
              <w:rPr>
                <w:rFonts w:asciiTheme="majorHAnsi" w:hAnsiTheme="majorHAnsi" w:cstheme="majorHAnsi"/>
              </w:rPr>
              <w:t>Ability to establish positive relationships with coworkers and external stakeholders</w:t>
            </w:r>
          </w:p>
          <w:p w:rsidR="00EB68BC" w:rsidRPr="00B347F9" w:rsidRDefault="00EB68BC" w:rsidP="00EB68BC">
            <w:pPr>
              <w:numPr>
                <w:ilvl w:val="0"/>
                <w:numId w:val="4"/>
              </w:numPr>
              <w:contextualSpacing/>
              <w:rPr>
                <w:rFonts w:asciiTheme="majorHAnsi" w:hAnsiTheme="majorHAnsi" w:cstheme="majorHAnsi"/>
              </w:rPr>
            </w:pPr>
            <w:r w:rsidRPr="00B347F9">
              <w:rPr>
                <w:rFonts w:asciiTheme="majorHAnsi" w:hAnsiTheme="majorHAnsi" w:cstheme="majorHAnsi"/>
              </w:rPr>
              <w:t>Ability to forge strong Congressional relationships preferred</w:t>
            </w:r>
          </w:p>
        </w:tc>
      </w:tr>
      <w:tr w:rsidR="00EB68BC" w:rsidRPr="00B347F9"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347F9" w:rsidRDefault="00EB68BC" w:rsidP="00EB68BC">
            <w:pPr>
              <w:contextualSpacing/>
              <w:jc w:val="center"/>
              <w:rPr>
                <w:rFonts w:asciiTheme="majorHAnsi" w:hAnsiTheme="majorHAnsi" w:cstheme="majorHAnsi"/>
                <w:b/>
              </w:rPr>
            </w:pPr>
            <w:r w:rsidRPr="00B347F9">
              <w:rPr>
                <w:rFonts w:asciiTheme="majorHAnsi" w:hAnsiTheme="majorHAnsi" w:cstheme="majorHAnsi"/>
                <w:b/>
              </w:rPr>
              <w:t>PAST APPOINTEES</w:t>
            </w:r>
          </w:p>
        </w:tc>
      </w:tr>
      <w:tr w:rsidR="00EB68BC" w:rsidRPr="00B347F9"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B347F9" w:rsidRDefault="00EB68BC" w:rsidP="00EB68BC">
            <w:pPr>
              <w:contextualSpacing/>
              <w:rPr>
                <w:rFonts w:asciiTheme="majorHAnsi" w:hAnsiTheme="majorHAnsi" w:cstheme="majorHAnsi"/>
                <w:lang w:val="en"/>
              </w:rPr>
            </w:pPr>
            <w:r w:rsidRPr="00B347F9">
              <w:rPr>
                <w:rFonts w:asciiTheme="majorHAnsi" w:hAnsiTheme="majorHAnsi" w:cstheme="majorHAnsi"/>
                <w:lang w:val="en"/>
              </w:rPr>
              <w:t>Elizabeth Sherwood-Randall (2014-Present) – Special Assistant to the President and Senior Director for European Affairs at the National Security Council; White House Coordinator for Defense Policy, Countering Weapons of Mass Destruction</w:t>
            </w:r>
            <w:r>
              <w:rPr>
                <w:rFonts w:asciiTheme="majorHAnsi" w:hAnsiTheme="majorHAnsi" w:cstheme="majorHAnsi"/>
                <w:lang w:val="en"/>
              </w:rPr>
              <w:t xml:space="preserve"> and</w:t>
            </w:r>
            <w:r w:rsidRPr="00B347F9">
              <w:rPr>
                <w:rFonts w:asciiTheme="majorHAnsi" w:hAnsiTheme="majorHAnsi" w:cstheme="majorHAnsi"/>
                <w:lang w:val="en"/>
              </w:rPr>
              <w:t xml:space="preserve"> Arms Control; worked at Stanford University, at Harvard University</w:t>
            </w:r>
            <w:r>
              <w:rPr>
                <w:rFonts w:asciiTheme="majorHAnsi" w:hAnsiTheme="majorHAnsi" w:cstheme="majorHAnsi"/>
                <w:lang w:val="en"/>
              </w:rPr>
              <w:t xml:space="preserve"> and</w:t>
            </w:r>
            <w:r w:rsidRPr="00B347F9">
              <w:rPr>
                <w:rFonts w:asciiTheme="majorHAnsi" w:hAnsiTheme="majorHAnsi" w:cstheme="majorHAnsi"/>
                <w:lang w:val="en"/>
              </w:rPr>
              <w:t xml:space="preserve"> at the Council on Foreign Relations; Deputy Assistant Secretary of Defense for Russia, Ukraine</w:t>
            </w:r>
            <w:r>
              <w:rPr>
                <w:rFonts w:asciiTheme="majorHAnsi" w:hAnsiTheme="majorHAnsi" w:cstheme="majorHAnsi"/>
                <w:lang w:val="en"/>
              </w:rPr>
              <w:t xml:space="preserve"> and</w:t>
            </w:r>
            <w:r w:rsidRPr="00B347F9">
              <w:rPr>
                <w:rFonts w:asciiTheme="majorHAnsi" w:hAnsiTheme="majorHAnsi" w:cstheme="majorHAnsi"/>
                <w:lang w:val="en"/>
              </w:rPr>
              <w:t xml:space="preserve"> Eurasia</w:t>
            </w:r>
          </w:p>
        </w:tc>
      </w:tr>
      <w:tr w:rsidR="00EB68BC" w:rsidRPr="00B347F9"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B347F9" w:rsidRDefault="00EB68BC" w:rsidP="00EB68BC">
            <w:pPr>
              <w:contextualSpacing/>
              <w:rPr>
                <w:rFonts w:asciiTheme="majorHAnsi" w:hAnsiTheme="majorHAnsi" w:cstheme="majorHAnsi"/>
              </w:rPr>
            </w:pPr>
            <w:r w:rsidRPr="00B347F9">
              <w:rPr>
                <w:rFonts w:asciiTheme="majorHAnsi" w:hAnsiTheme="majorHAnsi" w:cstheme="majorHAnsi"/>
              </w:rPr>
              <w:t>Daniel B. Poneman (2009-2013) –</w:t>
            </w:r>
            <w:r>
              <w:rPr>
                <w:rFonts w:asciiTheme="majorHAnsi" w:hAnsiTheme="majorHAnsi" w:cstheme="majorHAnsi"/>
                <w:lang w:val="en"/>
              </w:rPr>
              <w:t xml:space="preserve"> P</w:t>
            </w:r>
            <w:r w:rsidRPr="00B347F9">
              <w:rPr>
                <w:rFonts w:asciiTheme="majorHAnsi" w:hAnsiTheme="majorHAnsi" w:cstheme="majorHAnsi"/>
                <w:lang w:val="en"/>
              </w:rPr>
              <w:t>rincipal of The Scowcroft Group, providing strategic advice to corporations on a wide variety of international projects and transactions; associate at Covington &amp; Burling; partner at Hogan &amp; Hartson, assisting clients in regulatory, policy and transactional matters, international arbitration, commercial real estate financing, export controls</w:t>
            </w:r>
            <w:r>
              <w:rPr>
                <w:rFonts w:asciiTheme="majorHAnsi" w:hAnsiTheme="majorHAnsi" w:cstheme="majorHAnsi"/>
                <w:lang w:val="en"/>
              </w:rPr>
              <w:t xml:space="preserve"> and</w:t>
            </w:r>
            <w:r w:rsidRPr="00B347F9">
              <w:rPr>
                <w:rFonts w:asciiTheme="majorHAnsi" w:hAnsiTheme="majorHAnsi" w:cstheme="majorHAnsi"/>
                <w:lang w:val="en"/>
              </w:rPr>
              <w:t xml:space="preserve"> sanctions and trade policy</w:t>
            </w:r>
          </w:p>
        </w:tc>
      </w:tr>
      <w:tr w:rsidR="00EB68BC" w:rsidRPr="00B347F9"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B347F9" w:rsidRDefault="00EB68BC" w:rsidP="00EB68BC">
            <w:pPr>
              <w:contextualSpacing/>
              <w:rPr>
                <w:rFonts w:asciiTheme="majorHAnsi" w:hAnsiTheme="majorHAnsi" w:cstheme="majorHAnsi"/>
                <w:lang w:val="en"/>
              </w:rPr>
            </w:pPr>
            <w:r w:rsidRPr="00B347F9">
              <w:rPr>
                <w:rFonts w:asciiTheme="majorHAnsi" w:hAnsiTheme="majorHAnsi" w:cstheme="majorHAnsi"/>
              </w:rPr>
              <w:t>Clay Sell (2005-2008) –</w:t>
            </w:r>
            <w:r w:rsidRPr="00B347F9">
              <w:rPr>
                <w:rFonts w:asciiTheme="majorHAnsi" w:hAnsiTheme="majorHAnsi" w:cstheme="majorHAnsi"/>
                <w:lang w:val="en"/>
              </w:rPr>
              <w:t xml:space="preserve"> Special Assistant to the President for Legislative Affairs; member of the President’s National Economic Council and Special Assistant to the President for Economic Policy; Staff Director and Majority Clerk of the Senate Energy and Water Development Appropriations Subcommittee; served on the Bush-Cheney Transition as part of the energy policy team; Administrative Assistant for Congressman Mac Thornberry of Texas</w:t>
            </w:r>
          </w:p>
        </w:tc>
      </w:tr>
      <w:tr w:rsidR="00EB68BC" w:rsidRPr="00B347F9"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B347F9" w:rsidRDefault="00EB68BC" w:rsidP="00EB68BC">
            <w:pPr>
              <w:contextualSpacing/>
              <w:rPr>
                <w:rFonts w:asciiTheme="majorHAnsi" w:hAnsiTheme="majorHAnsi" w:cstheme="majorHAnsi"/>
              </w:rPr>
            </w:pPr>
            <w:r w:rsidRPr="00B347F9">
              <w:rPr>
                <w:rFonts w:asciiTheme="majorHAnsi" w:hAnsiTheme="majorHAnsi" w:cstheme="majorHAnsi"/>
              </w:rPr>
              <w:t>Kyle McSlarrow (2002-2005) – DOE Chief of Staff; VP of Political and Government Affairs for Grassroots.com; National Chairman for the Quayle 2000 Presidential Campaign; U.S. Senator Paul Coverdell’s Chief of Staff</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178" w:name="_Toc465779742"/>
      <w:r w:rsidRPr="0017272D">
        <w:t>POSITION DESCRIPTION</w:t>
      </w:r>
      <w:bookmarkEnd w:id="178"/>
    </w:p>
    <w:p w:rsidR="00EB68BC" w:rsidRPr="00661AE5" w:rsidRDefault="00EB68BC" w:rsidP="00EB68BC">
      <w:pPr>
        <w:pStyle w:val="Heading1"/>
        <w:spacing w:before="120"/>
      </w:pPr>
      <w:bookmarkStart w:id="179" w:name="_general_counsel,_department_3"/>
      <w:bookmarkStart w:id="180" w:name="_Toc465846377"/>
      <w:bookmarkEnd w:id="179"/>
      <w:r>
        <w:t>general counsel, department of energy</w:t>
      </w:r>
      <w:bookmarkEnd w:id="180"/>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6"/>
        <w:gridCol w:w="6630"/>
      </w:tblGrid>
      <w:tr w:rsidR="00EB68BC" w:rsidRPr="00BD7AB3"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D7AB3" w:rsidRDefault="00EB68BC" w:rsidP="00EB68BC">
            <w:pPr>
              <w:contextualSpacing/>
              <w:jc w:val="center"/>
              <w:rPr>
                <w:rFonts w:asciiTheme="majorHAnsi" w:hAnsiTheme="majorHAnsi" w:cstheme="majorHAnsi"/>
                <w:b/>
              </w:rPr>
            </w:pPr>
            <w:r w:rsidRPr="00BD7AB3">
              <w:rPr>
                <w:rFonts w:asciiTheme="majorHAnsi" w:hAnsiTheme="majorHAnsi" w:cstheme="majorHAnsi"/>
                <w:b/>
              </w:rPr>
              <w:t>OVERVIEW</w:t>
            </w:r>
          </w:p>
        </w:tc>
      </w:tr>
      <w:tr w:rsidR="00EB68BC" w:rsidRPr="00BD7AB3" w:rsidTr="00EB68BC">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D7AB3" w:rsidRDefault="00EB68BC" w:rsidP="00EB68BC">
            <w:pPr>
              <w:contextualSpacing/>
              <w:rPr>
                <w:rFonts w:asciiTheme="majorHAnsi" w:hAnsiTheme="majorHAnsi" w:cstheme="majorHAnsi"/>
              </w:rPr>
            </w:pPr>
            <w:r w:rsidRPr="00BD7AB3">
              <w:rPr>
                <w:rFonts w:asciiTheme="majorHAnsi" w:hAnsiTheme="majorHAnsi" w:cstheme="majorHAnsi"/>
              </w:rPr>
              <w:t>Senate Committee</w:t>
            </w:r>
          </w:p>
        </w:tc>
        <w:tc>
          <w:tcPr>
            <w:tcW w:w="6794" w:type="dxa"/>
            <w:tcBorders>
              <w:top w:val="single" w:sz="2" w:space="0" w:color="auto"/>
              <w:left w:val="single" w:sz="2" w:space="0" w:color="auto"/>
              <w:bottom w:val="single" w:sz="2" w:space="0" w:color="auto"/>
              <w:right w:val="single" w:sz="2" w:space="0" w:color="auto"/>
            </w:tcBorders>
          </w:tcPr>
          <w:p w:rsidR="00EB68BC" w:rsidRPr="00BD7AB3" w:rsidRDefault="00EB68BC" w:rsidP="00EB68BC">
            <w:pPr>
              <w:contextualSpacing/>
              <w:rPr>
                <w:rFonts w:asciiTheme="majorHAnsi" w:hAnsiTheme="majorHAnsi" w:cstheme="majorHAnsi"/>
                <w:bCs/>
              </w:rPr>
            </w:pPr>
            <w:r w:rsidRPr="00BD7AB3">
              <w:rPr>
                <w:rFonts w:asciiTheme="majorHAnsi" w:hAnsiTheme="majorHAnsi" w:cstheme="majorHAnsi"/>
                <w:bCs/>
              </w:rPr>
              <w:t>Energy and Natural Resources</w:t>
            </w:r>
          </w:p>
        </w:tc>
      </w:tr>
      <w:tr w:rsidR="00EB68BC" w:rsidRPr="00BD7AB3"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D7AB3" w:rsidRDefault="00EB68BC" w:rsidP="00EB68BC">
            <w:pPr>
              <w:contextualSpacing/>
              <w:rPr>
                <w:rFonts w:asciiTheme="majorHAnsi" w:hAnsiTheme="majorHAnsi" w:cstheme="majorHAnsi"/>
              </w:rPr>
            </w:pPr>
            <w:r w:rsidRPr="00BD7AB3">
              <w:rPr>
                <w:rFonts w:asciiTheme="majorHAnsi" w:hAnsiTheme="majorHAnsi" w:cstheme="majorHAnsi"/>
              </w:rPr>
              <w:t>Agency Mission</w:t>
            </w:r>
          </w:p>
        </w:tc>
        <w:tc>
          <w:tcPr>
            <w:tcW w:w="6977" w:type="dxa"/>
            <w:tcBorders>
              <w:top w:val="single" w:sz="2" w:space="0" w:color="auto"/>
              <w:left w:val="single" w:sz="2" w:space="0" w:color="auto"/>
              <w:bottom w:val="single" w:sz="2" w:space="0" w:color="auto"/>
              <w:right w:val="single" w:sz="2" w:space="0" w:color="auto"/>
            </w:tcBorders>
          </w:tcPr>
          <w:p w:rsidR="00EB68BC" w:rsidRPr="00BD7AB3" w:rsidRDefault="00EB68BC" w:rsidP="00EB68BC">
            <w:pPr>
              <w:autoSpaceDE w:val="0"/>
              <w:autoSpaceDN w:val="0"/>
              <w:adjustRightInd w:val="0"/>
              <w:contextualSpacing/>
              <w:rPr>
                <w:rFonts w:asciiTheme="majorHAnsi" w:hAnsiTheme="majorHAnsi" w:cstheme="majorHAnsi"/>
              </w:rPr>
            </w:pPr>
            <w:r w:rsidRPr="00BD7AB3">
              <w:rPr>
                <w:rFonts w:asciiTheme="majorHAnsi" w:hAnsiTheme="majorHAnsi" w:cstheme="majorHAnsi"/>
                <w:bCs/>
                <w:lang w:val="en"/>
              </w:rPr>
              <w:t>To ensure America's security and prosperity by addressing its energy, environmental and nuclear challenges through transformative science and technology solutions.</w:t>
            </w:r>
          </w:p>
        </w:tc>
      </w:tr>
      <w:tr w:rsidR="00EB68BC" w:rsidRPr="00BD7AB3" w:rsidTr="00EB68BC">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D7AB3" w:rsidRDefault="00EB68BC" w:rsidP="00EB68BC">
            <w:pPr>
              <w:contextualSpacing/>
              <w:rPr>
                <w:rFonts w:asciiTheme="majorHAnsi" w:hAnsiTheme="majorHAnsi" w:cstheme="majorHAnsi"/>
              </w:rPr>
            </w:pPr>
            <w:r w:rsidRPr="00BD7AB3">
              <w:rPr>
                <w:rFonts w:asciiTheme="majorHAnsi" w:hAnsiTheme="majorHAnsi" w:cstheme="majorHAnsi"/>
              </w:rPr>
              <w:t>Position Overview</w:t>
            </w:r>
          </w:p>
        </w:tc>
        <w:tc>
          <w:tcPr>
            <w:tcW w:w="6794" w:type="dxa"/>
            <w:tcBorders>
              <w:top w:val="single" w:sz="2" w:space="0" w:color="auto"/>
              <w:left w:val="single" w:sz="2" w:space="0" w:color="auto"/>
              <w:bottom w:val="single" w:sz="2" w:space="0" w:color="auto"/>
              <w:right w:val="single" w:sz="2" w:space="0" w:color="auto"/>
            </w:tcBorders>
          </w:tcPr>
          <w:p w:rsidR="00EB68BC" w:rsidRPr="00BD7AB3" w:rsidRDefault="00EB68BC" w:rsidP="00EB68BC">
            <w:pPr>
              <w:contextualSpacing/>
              <w:rPr>
                <w:rFonts w:asciiTheme="majorHAnsi" w:hAnsiTheme="majorHAnsi" w:cstheme="majorHAnsi"/>
              </w:rPr>
            </w:pPr>
            <w:r w:rsidRPr="00BD7AB3">
              <w:rPr>
                <w:rFonts w:asciiTheme="majorHAnsi" w:hAnsiTheme="majorHAnsi" w:cstheme="majorHAnsi"/>
                <w:lang w:val="en"/>
              </w:rPr>
              <w:t>The Office of the General Counsel provides legal advice, counsel</w:t>
            </w:r>
            <w:r>
              <w:rPr>
                <w:rFonts w:asciiTheme="majorHAnsi" w:hAnsiTheme="majorHAnsi" w:cstheme="majorHAnsi"/>
                <w:lang w:val="en"/>
              </w:rPr>
              <w:t xml:space="preserve"> and</w:t>
            </w:r>
            <w:r w:rsidRPr="00BD7AB3">
              <w:rPr>
                <w:rFonts w:asciiTheme="majorHAnsi" w:hAnsiTheme="majorHAnsi" w:cstheme="majorHAnsi"/>
                <w:lang w:val="en"/>
              </w:rPr>
              <w:t xml:space="preserve"> support to the Secretary, the Deputy Secretary</w:t>
            </w:r>
            <w:r>
              <w:rPr>
                <w:rFonts w:asciiTheme="majorHAnsi" w:hAnsiTheme="majorHAnsi" w:cstheme="majorHAnsi"/>
                <w:lang w:val="en"/>
              </w:rPr>
              <w:t xml:space="preserve"> and</w:t>
            </w:r>
            <w:r w:rsidRPr="00BD7AB3">
              <w:rPr>
                <w:rFonts w:asciiTheme="majorHAnsi" w:hAnsiTheme="majorHAnsi" w:cstheme="majorHAnsi"/>
                <w:lang w:val="en"/>
              </w:rPr>
              <w:t xml:space="preserve"> program offices throughout the Department of Energy (DOE) to further the Department’s mission.</w:t>
            </w:r>
          </w:p>
        </w:tc>
      </w:tr>
      <w:tr w:rsidR="00EB68BC" w:rsidRPr="00BD7AB3" w:rsidTr="00EB68BC">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D7AB3" w:rsidRDefault="00EB68BC" w:rsidP="00EB68BC">
            <w:pPr>
              <w:contextualSpacing/>
              <w:rPr>
                <w:rFonts w:asciiTheme="majorHAnsi" w:hAnsiTheme="majorHAnsi" w:cstheme="majorHAnsi"/>
                <w:i/>
              </w:rPr>
            </w:pPr>
            <w:r w:rsidRPr="00BD7AB3">
              <w:rPr>
                <w:rFonts w:asciiTheme="majorHAnsi" w:hAnsiTheme="majorHAnsi" w:cstheme="majorHAnsi"/>
              </w:rPr>
              <w:t>Compensation</w:t>
            </w:r>
          </w:p>
        </w:tc>
        <w:tc>
          <w:tcPr>
            <w:tcW w:w="6794" w:type="dxa"/>
            <w:tcBorders>
              <w:top w:val="single" w:sz="2" w:space="0" w:color="auto"/>
              <w:left w:val="single" w:sz="2" w:space="0" w:color="auto"/>
              <w:bottom w:val="single" w:sz="2" w:space="0" w:color="auto"/>
              <w:right w:val="single" w:sz="2" w:space="0" w:color="auto"/>
            </w:tcBorders>
          </w:tcPr>
          <w:p w:rsidR="00EB68BC" w:rsidRPr="00BD7AB3" w:rsidRDefault="00EB68BC" w:rsidP="00EB68BC">
            <w:pPr>
              <w:contextualSpacing/>
              <w:rPr>
                <w:rFonts w:asciiTheme="majorHAnsi" w:hAnsiTheme="majorHAnsi" w:cstheme="majorHAnsi"/>
                <w:bCs/>
              </w:rPr>
            </w:pPr>
            <w:r w:rsidRPr="00BD7AB3">
              <w:rPr>
                <w:rFonts w:asciiTheme="majorHAnsi" w:hAnsiTheme="majorHAnsi" w:cstheme="majorHAnsi"/>
                <w:bCs/>
              </w:rPr>
              <w:t>Level IV $160,300</w:t>
            </w:r>
            <w:r w:rsidRPr="00BD7AB3">
              <w:rPr>
                <w:rFonts w:asciiTheme="majorHAnsi" w:hAnsiTheme="majorHAnsi" w:cstheme="majorHAnsi"/>
                <w:bCs/>
                <w:vertAlign w:val="superscript"/>
              </w:rPr>
              <w:t xml:space="preserve"> </w:t>
            </w:r>
            <w:r w:rsidRPr="00BD7AB3">
              <w:rPr>
                <w:rFonts w:asciiTheme="majorHAnsi" w:hAnsiTheme="majorHAnsi" w:cstheme="majorHAnsi"/>
                <w:bCs/>
              </w:rPr>
              <w:t>(5 U.S.C. § 5315)</w:t>
            </w:r>
          </w:p>
        </w:tc>
      </w:tr>
      <w:tr w:rsidR="00EB68BC" w:rsidRPr="00BD7AB3" w:rsidTr="00EB68BC">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D7AB3" w:rsidRDefault="00EB68BC" w:rsidP="00EB68BC">
            <w:pPr>
              <w:contextualSpacing/>
              <w:rPr>
                <w:rFonts w:asciiTheme="majorHAnsi" w:hAnsiTheme="majorHAnsi" w:cstheme="majorHAnsi"/>
              </w:rPr>
            </w:pPr>
            <w:r w:rsidRPr="00BD7AB3">
              <w:rPr>
                <w:rFonts w:asciiTheme="majorHAnsi" w:hAnsiTheme="majorHAnsi" w:cstheme="majorHAnsi"/>
              </w:rPr>
              <w:t>Position Reports to</w:t>
            </w:r>
          </w:p>
        </w:tc>
        <w:tc>
          <w:tcPr>
            <w:tcW w:w="6794" w:type="dxa"/>
            <w:tcBorders>
              <w:top w:val="single" w:sz="2" w:space="0" w:color="auto"/>
              <w:left w:val="single" w:sz="2" w:space="0" w:color="auto"/>
              <w:bottom w:val="single" w:sz="2" w:space="0" w:color="auto"/>
              <w:right w:val="single" w:sz="2" w:space="0" w:color="auto"/>
            </w:tcBorders>
          </w:tcPr>
          <w:p w:rsidR="00EB68BC" w:rsidRPr="00BD7AB3" w:rsidRDefault="00EB68BC" w:rsidP="00D96D78">
            <w:pPr>
              <w:contextualSpacing/>
              <w:rPr>
                <w:rFonts w:asciiTheme="majorHAnsi" w:hAnsiTheme="majorHAnsi" w:cstheme="majorHAnsi"/>
              </w:rPr>
            </w:pPr>
            <w:r w:rsidRPr="00BD7AB3">
              <w:rPr>
                <w:rFonts w:asciiTheme="majorHAnsi" w:hAnsiTheme="majorHAnsi" w:cstheme="majorHAnsi"/>
              </w:rPr>
              <w:t>Sec</w:t>
            </w:r>
            <w:r>
              <w:rPr>
                <w:rFonts w:asciiTheme="majorHAnsi" w:hAnsiTheme="majorHAnsi" w:cstheme="majorHAnsi"/>
              </w:rPr>
              <w:t xml:space="preserve">retary of </w:t>
            </w:r>
            <w:r w:rsidR="00D96D78">
              <w:rPr>
                <w:rFonts w:asciiTheme="majorHAnsi" w:hAnsiTheme="majorHAnsi" w:cstheme="majorHAnsi"/>
              </w:rPr>
              <w:t>E</w:t>
            </w:r>
            <w:r>
              <w:rPr>
                <w:rFonts w:asciiTheme="majorHAnsi" w:hAnsiTheme="majorHAnsi" w:cstheme="majorHAnsi"/>
              </w:rPr>
              <w:t xml:space="preserve">nergy and </w:t>
            </w:r>
            <w:r w:rsidR="00D96D78">
              <w:rPr>
                <w:rFonts w:asciiTheme="majorHAnsi" w:hAnsiTheme="majorHAnsi" w:cstheme="majorHAnsi"/>
              </w:rPr>
              <w:t>D</w:t>
            </w:r>
            <w:r>
              <w:rPr>
                <w:rFonts w:asciiTheme="majorHAnsi" w:hAnsiTheme="majorHAnsi" w:cstheme="majorHAnsi"/>
              </w:rPr>
              <w:t xml:space="preserve">eputy </w:t>
            </w:r>
            <w:r w:rsidR="00D96D78">
              <w:rPr>
                <w:rFonts w:asciiTheme="majorHAnsi" w:hAnsiTheme="majorHAnsi" w:cstheme="majorHAnsi"/>
              </w:rPr>
              <w:t>S</w:t>
            </w:r>
            <w:r>
              <w:rPr>
                <w:rFonts w:asciiTheme="majorHAnsi" w:hAnsiTheme="majorHAnsi" w:cstheme="majorHAnsi"/>
              </w:rPr>
              <w:t xml:space="preserve">ecretary of </w:t>
            </w:r>
            <w:r w:rsidR="00D96D78">
              <w:rPr>
                <w:rFonts w:asciiTheme="majorHAnsi" w:hAnsiTheme="majorHAnsi" w:cstheme="majorHAnsi"/>
              </w:rPr>
              <w:t>E</w:t>
            </w:r>
            <w:r w:rsidRPr="00BD7AB3">
              <w:rPr>
                <w:rFonts w:asciiTheme="majorHAnsi" w:hAnsiTheme="majorHAnsi" w:cstheme="majorHAnsi"/>
              </w:rPr>
              <w:t>nergy</w:t>
            </w:r>
          </w:p>
        </w:tc>
      </w:tr>
      <w:tr w:rsidR="00EB68BC" w:rsidRPr="00BD7AB3"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D7AB3" w:rsidRDefault="00EB68BC" w:rsidP="00EB68BC">
            <w:pPr>
              <w:contextualSpacing/>
              <w:jc w:val="center"/>
              <w:rPr>
                <w:rFonts w:asciiTheme="majorHAnsi" w:hAnsiTheme="majorHAnsi" w:cstheme="majorHAnsi"/>
                <w:b/>
              </w:rPr>
            </w:pPr>
            <w:r w:rsidRPr="00BD7AB3">
              <w:rPr>
                <w:rFonts w:asciiTheme="majorHAnsi" w:hAnsiTheme="majorHAnsi" w:cstheme="majorHAnsi"/>
                <w:b/>
              </w:rPr>
              <w:t>RESPONSIBILITIES</w:t>
            </w:r>
          </w:p>
        </w:tc>
      </w:tr>
      <w:tr w:rsidR="00EB68BC" w:rsidRPr="00BD7AB3" w:rsidTr="00EB68BC">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D7AB3" w:rsidRDefault="00EB68BC" w:rsidP="00EB68BC">
            <w:pPr>
              <w:contextualSpacing/>
              <w:rPr>
                <w:rFonts w:asciiTheme="majorHAnsi" w:hAnsiTheme="majorHAnsi" w:cstheme="majorHAnsi"/>
              </w:rPr>
            </w:pPr>
            <w:r w:rsidRPr="00BD7AB3">
              <w:rPr>
                <w:rFonts w:asciiTheme="majorHAnsi" w:hAnsiTheme="majorHAnsi" w:cstheme="majorHAnsi"/>
              </w:rPr>
              <w:t>Management Scope</w:t>
            </w:r>
          </w:p>
        </w:tc>
        <w:tc>
          <w:tcPr>
            <w:tcW w:w="6794" w:type="dxa"/>
            <w:tcBorders>
              <w:top w:val="single" w:sz="2" w:space="0" w:color="auto"/>
              <w:left w:val="single" w:sz="2" w:space="0" w:color="auto"/>
              <w:bottom w:val="single" w:sz="2" w:space="0" w:color="auto"/>
              <w:right w:val="single" w:sz="2" w:space="0" w:color="auto"/>
            </w:tcBorders>
          </w:tcPr>
          <w:p w:rsidR="00EB68BC" w:rsidRPr="00BD7AB3" w:rsidRDefault="00EB68BC" w:rsidP="00EB68BC">
            <w:pPr>
              <w:contextualSpacing/>
              <w:rPr>
                <w:rFonts w:asciiTheme="majorHAnsi" w:hAnsiTheme="majorHAnsi" w:cstheme="majorHAnsi"/>
                <w:bCs/>
              </w:rPr>
            </w:pPr>
            <w:r w:rsidRPr="00BD7AB3">
              <w:rPr>
                <w:rFonts w:asciiTheme="majorHAnsi" w:hAnsiTheme="majorHAnsi" w:cstheme="majorHAnsi"/>
                <w:bCs/>
              </w:rPr>
              <w:t xml:space="preserve">In </w:t>
            </w:r>
            <w:r>
              <w:rPr>
                <w:rFonts w:asciiTheme="majorHAnsi" w:hAnsiTheme="majorHAnsi" w:cstheme="majorHAnsi"/>
                <w:bCs/>
              </w:rPr>
              <w:t xml:space="preserve">fiscal </w:t>
            </w:r>
            <w:r w:rsidRPr="00BD7AB3">
              <w:rPr>
                <w:rFonts w:asciiTheme="majorHAnsi" w:hAnsiTheme="majorHAnsi" w:cstheme="majorHAnsi"/>
                <w:bCs/>
              </w:rPr>
              <w:t>2015, the Department of Energy had a budget of $27.391 billion. DOE has 1,710 FTE.</w:t>
            </w:r>
          </w:p>
        </w:tc>
      </w:tr>
      <w:tr w:rsidR="00EB68BC" w:rsidRPr="00BD7AB3" w:rsidTr="00EB68BC">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D7AB3" w:rsidRDefault="00EB68BC" w:rsidP="00EB68BC">
            <w:pPr>
              <w:contextualSpacing/>
              <w:rPr>
                <w:rFonts w:asciiTheme="majorHAnsi" w:hAnsiTheme="majorHAnsi" w:cstheme="majorHAnsi"/>
              </w:rPr>
            </w:pPr>
            <w:r w:rsidRPr="00BD7AB3">
              <w:rPr>
                <w:rFonts w:asciiTheme="majorHAnsi" w:hAnsiTheme="majorHAnsi" w:cstheme="majorHAnsi"/>
              </w:rPr>
              <w:t>Primary Responsibilities</w:t>
            </w:r>
          </w:p>
        </w:tc>
        <w:tc>
          <w:tcPr>
            <w:tcW w:w="6794" w:type="dxa"/>
            <w:tcBorders>
              <w:top w:val="single" w:sz="2" w:space="0" w:color="auto"/>
              <w:left w:val="single" w:sz="2" w:space="0" w:color="auto"/>
              <w:bottom w:val="single" w:sz="2" w:space="0" w:color="auto"/>
              <w:right w:val="single" w:sz="2" w:space="0" w:color="auto"/>
            </w:tcBorders>
          </w:tcPr>
          <w:p w:rsidR="00EB68BC" w:rsidRPr="00BD7AB3" w:rsidRDefault="00EB68BC" w:rsidP="00EB68BC">
            <w:pPr>
              <w:pStyle w:val="ListParagraph"/>
              <w:numPr>
                <w:ilvl w:val="0"/>
                <w:numId w:val="30"/>
              </w:numPr>
              <w:rPr>
                <w:rFonts w:asciiTheme="majorHAnsi" w:hAnsiTheme="majorHAnsi" w:cstheme="majorHAnsi"/>
              </w:rPr>
            </w:pPr>
            <w:r w:rsidRPr="00BD7AB3">
              <w:rPr>
                <w:rFonts w:asciiTheme="majorHAnsi" w:hAnsiTheme="majorHAnsi" w:cstheme="majorHAnsi"/>
                <w:bCs/>
              </w:rPr>
              <w:t>Manages the Office of the General Counsel.</w:t>
            </w:r>
          </w:p>
          <w:p w:rsidR="00EB68BC" w:rsidRPr="00BD7AB3" w:rsidRDefault="00EB68BC" w:rsidP="00EB68BC">
            <w:pPr>
              <w:pStyle w:val="ListParagraph"/>
              <w:numPr>
                <w:ilvl w:val="0"/>
                <w:numId w:val="30"/>
              </w:numPr>
              <w:rPr>
                <w:rFonts w:asciiTheme="majorHAnsi" w:hAnsiTheme="majorHAnsi" w:cstheme="majorHAnsi"/>
              </w:rPr>
            </w:pPr>
            <w:r w:rsidRPr="00BD7AB3">
              <w:rPr>
                <w:rFonts w:asciiTheme="majorHAnsi" w:hAnsiTheme="majorHAnsi" w:cstheme="majorHAnsi"/>
              </w:rPr>
              <w:t>Represents t</w:t>
            </w:r>
            <w:r>
              <w:rPr>
                <w:rFonts w:asciiTheme="majorHAnsi" w:hAnsiTheme="majorHAnsi" w:cstheme="majorHAnsi"/>
              </w:rPr>
              <w:t>he department as Counsel before fe</w:t>
            </w:r>
            <w:r w:rsidRPr="00BD7AB3">
              <w:rPr>
                <w:rFonts w:asciiTheme="majorHAnsi" w:hAnsiTheme="majorHAnsi" w:cstheme="majorHAnsi"/>
              </w:rPr>
              <w:t>deral, state and other governmental agencies and courts.</w:t>
            </w:r>
          </w:p>
          <w:p w:rsidR="00EB68BC" w:rsidRPr="00BD7AB3" w:rsidRDefault="00EB68BC" w:rsidP="00EB68BC">
            <w:pPr>
              <w:pStyle w:val="ListParagraph"/>
              <w:numPr>
                <w:ilvl w:val="0"/>
                <w:numId w:val="30"/>
              </w:numPr>
              <w:rPr>
                <w:rFonts w:asciiTheme="majorHAnsi" w:hAnsiTheme="majorHAnsi" w:cstheme="majorHAnsi"/>
              </w:rPr>
            </w:pPr>
            <w:r w:rsidRPr="00BD7AB3">
              <w:rPr>
                <w:rFonts w:asciiTheme="majorHAnsi" w:hAnsiTheme="majorHAnsi" w:cstheme="majorHAnsi"/>
              </w:rPr>
              <w:t>Provides legal advice, counsel</w:t>
            </w:r>
            <w:r>
              <w:rPr>
                <w:rFonts w:asciiTheme="majorHAnsi" w:hAnsiTheme="majorHAnsi" w:cstheme="majorHAnsi"/>
              </w:rPr>
              <w:t xml:space="preserve"> and support to the secretary, the deputy se</w:t>
            </w:r>
            <w:r w:rsidRPr="00BD7AB3">
              <w:rPr>
                <w:rFonts w:asciiTheme="majorHAnsi" w:hAnsiTheme="majorHAnsi" w:cstheme="majorHAnsi"/>
              </w:rPr>
              <w:t>cretary and program offices throughout DOE.</w:t>
            </w:r>
          </w:p>
          <w:p w:rsidR="00EB68BC" w:rsidRPr="00BD7AB3" w:rsidRDefault="00EB68BC" w:rsidP="00EB68BC">
            <w:pPr>
              <w:pStyle w:val="ListParagraph"/>
              <w:numPr>
                <w:ilvl w:val="0"/>
                <w:numId w:val="30"/>
              </w:numPr>
              <w:rPr>
                <w:rFonts w:asciiTheme="majorHAnsi" w:hAnsiTheme="majorHAnsi" w:cstheme="majorHAnsi"/>
              </w:rPr>
            </w:pPr>
            <w:r>
              <w:rPr>
                <w:rFonts w:asciiTheme="majorHAnsi" w:hAnsiTheme="majorHAnsi" w:cstheme="majorHAnsi"/>
              </w:rPr>
              <w:t>Furthers the d</w:t>
            </w:r>
            <w:r w:rsidRPr="00BD7AB3">
              <w:rPr>
                <w:rFonts w:asciiTheme="majorHAnsi" w:hAnsiTheme="majorHAnsi" w:cstheme="majorHAnsi"/>
              </w:rPr>
              <w:t>epartment’s mission of advancing the national, economic and energy security of the U</w:t>
            </w:r>
            <w:r>
              <w:rPr>
                <w:rFonts w:asciiTheme="majorHAnsi" w:hAnsiTheme="majorHAnsi" w:cstheme="majorHAnsi"/>
              </w:rPr>
              <w:t>.</w:t>
            </w:r>
            <w:r w:rsidRPr="00BD7AB3">
              <w:rPr>
                <w:rFonts w:asciiTheme="majorHAnsi" w:hAnsiTheme="majorHAnsi" w:cstheme="majorHAnsi"/>
              </w:rPr>
              <w:t>S</w:t>
            </w:r>
            <w:r>
              <w:rPr>
                <w:rFonts w:asciiTheme="majorHAnsi" w:hAnsiTheme="majorHAnsi" w:cstheme="majorHAnsi"/>
              </w:rPr>
              <w:t>.</w:t>
            </w:r>
            <w:r w:rsidRPr="00BD7AB3">
              <w:rPr>
                <w:rFonts w:asciiTheme="majorHAnsi" w:hAnsiTheme="majorHAnsi" w:cstheme="majorHAnsi"/>
              </w:rPr>
              <w:t xml:space="preserve"> through scientific and technological innovation and the environmental cleanup of the national nuclear weapons complex.</w:t>
            </w:r>
          </w:p>
          <w:p w:rsidR="00EB68BC" w:rsidRPr="00BD7AB3" w:rsidRDefault="00EB68BC" w:rsidP="00EB68BC">
            <w:pPr>
              <w:pStyle w:val="ListParagraph"/>
              <w:numPr>
                <w:ilvl w:val="0"/>
                <w:numId w:val="30"/>
              </w:numPr>
              <w:rPr>
                <w:rFonts w:asciiTheme="majorHAnsi" w:hAnsiTheme="majorHAnsi" w:cstheme="majorHAnsi"/>
              </w:rPr>
            </w:pPr>
            <w:r>
              <w:rPr>
                <w:rFonts w:asciiTheme="majorHAnsi" w:hAnsiTheme="majorHAnsi" w:cstheme="majorHAnsi"/>
              </w:rPr>
              <w:t>Assures the d</w:t>
            </w:r>
            <w:r w:rsidRPr="00BD7AB3">
              <w:rPr>
                <w:rFonts w:asciiTheme="majorHAnsi" w:hAnsiTheme="majorHAnsi" w:cstheme="majorHAnsi"/>
              </w:rPr>
              <w:t>epartment operates within compliance of applicable laws and regulations.</w:t>
            </w:r>
          </w:p>
          <w:p w:rsidR="00EB68BC" w:rsidRPr="00BD7AB3" w:rsidRDefault="00EB68BC" w:rsidP="00EB68BC">
            <w:pPr>
              <w:pStyle w:val="ListParagraph"/>
              <w:numPr>
                <w:ilvl w:val="0"/>
                <w:numId w:val="30"/>
              </w:numPr>
              <w:rPr>
                <w:rFonts w:asciiTheme="majorHAnsi" w:hAnsiTheme="majorHAnsi" w:cstheme="majorHAnsi"/>
              </w:rPr>
            </w:pPr>
            <w:r w:rsidRPr="00BD7AB3">
              <w:rPr>
                <w:rFonts w:asciiTheme="majorHAnsi" w:hAnsiTheme="majorHAnsi" w:cstheme="majorHAnsi"/>
              </w:rPr>
              <w:t>Performs analytical work for loan programs office analyzing risk to pending loan guarantee applications.</w:t>
            </w:r>
          </w:p>
        </w:tc>
      </w:tr>
      <w:tr w:rsidR="00EB68BC" w:rsidRPr="00BD7AB3" w:rsidTr="00EB68BC">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D7AB3" w:rsidRDefault="00EB68BC" w:rsidP="00EB68BC">
            <w:pPr>
              <w:contextualSpacing/>
              <w:rPr>
                <w:rFonts w:asciiTheme="majorHAnsi" w:hAnsiTheme="majorHAnsi" w:cstheme="majorHAnsi"/>
              </w:rPr>
            </w:pPr>
            <w:r w:rsidRPr="00BD7AB3">
              <w:rPr>
                <w:rFonts w:asciiTheme="majorHAnsi" w:hAnsiTheme="majorHAnsi" w:cstheme="majorHAnsi"/>
              </w:rPr>
              <w:t>Strategic Goals and Priorities</w:t>
            </w:r>
          </w:p>
        </w:tc>
        <w:tc>
          <w:tcPr>
            <w:tcW w:w="6794" w:type="dxa"/>
            <w:tcBorders>
              <w:top w:val="single" w:sz="2" w:space="0" w:color="auto"/>
              <w:left w:val="single" w:sz="2" w:space="0" w:color="auto"/>
              <w:bottom w:val="single" w:sz="2" w:space="0" w:color="auto"/>
              <w:right w:val="single" w:sz="2" w:space="0" w:color="auto"/>
            </w:tcBorders>
            <w:vAlign w:val="center"/>
          </w:tcPr>
          <w:p w:rsidR="00EB68BC" w:rsidRPr="00BD7AB3" w:rsidRDefault="00EB68BC" w:rsidP="00EB68BC">
            <w:pPr>
              <w:ind w:left="72"/>
              <w:contextualSpacing/>
              <w:jc w:val="center"/>
              <w:rPr>
                <w:rFonts w:asciiTheme="majorHAnsi" w:hAnsiTheme="majorHAnsi" w:cstheme="majorHAnsi"/>
              </w:rPr>
            </w:pPr>
          </w:p>
          <w:p w:rsidR="00EB68BC" w:rsidRPr="00BD7AB3" w:rsidRDefault="00EB68BC" w:rsidP="00EB68BC">
            <w:pPr>
              <w:ind w:left="72"/>
              <w:contextualSpacing/>
              <w:jc w:val="center"/>
              <w:rPr>
                <w:rFonts w:asciiTheme="majorHAnsi" w:hAnsiTheme="majorHAnsi" w:cstheme="majorHAnsi"/>
              </w:rPr>
            </w:pPr>
          </w:p>
          <w:p w:rsidR="00EB68BC" w:rsidRPr="00BD7AB3" w:rsidRDefault="00EB68BC" w:rsidP="00EB68BC">
            <w:pPr>
              <w:ind w:left="72"/>
              <w:contextualSpacing/>
              <w:jc w:val="center"/>
              <w:rPr>
                <w:rFonts w:asciiTheme="majorHAnsi" w:hAnsiTheme="majorHAnsi" w:cstheme="majorHAnsi"/>
              </w:rPr>
            </w:pPr>
            <w:r>
              <w:rPr>
                <w:rFonts w:asciiTheme="majorHAnsi" w:hAnsiTheme="majorHAnsi" w:cstheme="majorHAnsi"/>
              </w:rPr>
              <w:t>[Depends on policy priorities of the administration]</w:t>
            </w:r>
          </w:p>
          <w:p w:rsidR="00EB68BC" w:rsidRPr="00BD7AB3" w:rsidRDefault="00EB68BC" w:rsidP="00EB68BC">
            <w:pPr>
              <w:ind w:left="72"/>
              <w:contextualSpacing/>
              <w:jc w:val="center"/>
              <w:rPr>
                <w:rFonts w:asciiTheme="majorHAnsi" w:hAnsiTheme="majorHAnsi" w:cstheme="majorHAnsi"/>
              </w:rPr>
            </w:pPr>
          </w:p>
          <w:p w:rsidR="00EB68BC" w:rsidRPr="00BD7AB3" w:rsidRDefault="00EB68BC" w:rsidP="00EB68BC">
            <w:pPr>
              <w:autoSpaceDE w:val="0"/>
              <w:autoSpaceDN w:val="0"/>
              <w:adjustRightInd w:val="0"/>
              <w:contextualSpacing/>
              <w:rPr>
                <w:rFonts w:asciiTheme="majorHAnsi" w:hAnsiTheme="majorHAnsi" w:cstheme="majorHAnsi"/>
              </w:rPr>
            </w:pPr>
          </w:p>
        </w:tc>
      </w:tr>
      <w:tr w:rsidR="00EB68BC" w:rsidRPr="00BD7AB3"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D7AB3" w:rsidRDefault="00EB68BC" w:rsidP="00EB68BC">
            <w:pPr>
              <w:contextualSpacing/>
              <w:jc w:val="center"/>
              <w:rPr>
                <w:rFonts w:asciiTheme="majorHAnsi" w:hAnsiTheme="majorHAnsi" w:cstheme="majorHAnsi"/>
                <w:b/>
              </w:rPr>
            </w:pPr>
            <w:r w:rsidRPr="00BD7AB3">
              <w:rPr>
                <w:rFonts w:asciiTheme="majorHAnsi" w:hAnsiTheme="majorHAnsi" w:cstheme="majorHAnsi"/>
                <w:b/>
              </w:rPr>
              <w:t>REQUIREMENTS AND COMPETENCIES</w:t>
            </w:r>
          </w:p>
        </w:tc>
      </w:tr>
      <w:tr w:rsidR="00EB68BC" w:rsidRPr="00BD7AB3" w:rsidTr="00EB68BC">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D7AB3" w:rsidRDefault="00EB68BC" w:rsidP="00EB68BC">
            <w:pPr>
              <w:contextualSpacing/>
              <w:rPr>
                <w:rFonts w:asciiTheme="majorHAnsi" w:hAnsiTheme="majorHAnsi" w:cstheme="majorHAnsi"/>
              </w:rPr>
            </w:pPr>
            <w:r w:rsidRPr="00BD7AB3">
              <w:rPr>
                <w:rFonts w:asciiTheme="majorHAnsi" w:hAnsiTheme="majorHAnsi" w:cstheme="majorHAnsi"/>
              </w:rPr>
              <w:t>Requirements</w:t>
            </w:r>
          </w:p>
        </w:tc>
        <w:tc>
          <w:tcPr>
            <w:tcW w:w="6794" w:type="dxa"/>
            <w:tcBorders>
              <w:top w:val="single" w:sz="2" w:space="0" w:color="auto"/>
              <w:left w:val="single" w:sz="2" w:space="0" w:color="auto"/>
              <w:bottom w:val="single" w:sz="2" w:space="0" w:color="auto"/>
              <w:right w:val="single" w:sz="2" w:space="0" w:color="auto"/>
            </w:tcBorders>
          </w:tcPr>
          <w:p w:rsidR="00EB68BC" w:rsidRPr="00BD7AB3" w:rsidRDefault="00EB68BC" w:rsidP="00EB68BC">
            <w:pPr>
              <w:pStyle w:val="ListParagraph"/>
              <w:numPr>
                <w:ilvl w:val="0"/>
                <w:numId w:val="3"/>
              </w:numPr>
              <w:rPr>
                <w:rFonts w:asciiTheme="majorHAnsi" w:hAnsiTheme="majorHAnsi" w:cstheme="majorHAnsi"/>
                <w:b/>
                <w:bCs/>
                <w:u w:val="single"/>
              </w:rPr>
            </w:pPr>
            <w:r w:rsidRPr="00BD7AB3">
              <w:rPr>
                <w:rFonts w:asciiTheme="majorHAnsi" w:hAnsiTheme="majorHAnsi" w:cstheme="majorHAnsi"/>
                <w:bCs/>
              </w:rPr>
              <w:t>Distinguished legal career of at least a decade</w:t>
            </w:r>
          </w:p>
          <w:p w:rsidR="00EB68BC" w:rsidRPr="00BD7AB3" w:rsidRDefault="00EB68BC" w:rsidP="00EB68BC">
            <w:pPr>
              <w:pStyle w:val="ListParagraph"/>
              <w:numPr>
                <w:ilvl w:val="0"/>
                <w:numId w:val="3"/>
              </w:numPr>
              <w:rPr>
                <w:rFonts w:asciiTheme="majorHAnsi" w:hAnsiTheme="majorHAnsi" w:cstheme="majorHAnsi"/>
                <w:b/>
                <w:bCs/>
                <w:u w:val="single"/>
              </w:rPr>
            </w:pPr>
            <w:r w:rsidRPr="00BD7AB3">
              <w:rPr>
                <w:rFonts w:asciiTheme="majorHAnsi" w:hAnsiTheme="majorHAnsi" w:cstheme="majorHAnsi"/>
                <w:bCs/>
              </w:rPr>
              <w:t>Leadership and management experience</w:t>
            </w:r>
          </w:p>
          <w:p w:rsidR="00EB68BC" w:rsidRPr="00BD7AB3" w:rsidRDefault="00EB68BC" w:rsidP="00EB68BC">
            <w:pPr>
              <w:numPr>
                <w:ilvl w:val="0"/>
                <w:numId w:val="3"/>
              </w:numPr>
              <w:contextualSpacing/>
              <w:rPr>
                <w:rFonts w:asciiTheme="majorHAnsi" w:hAnsiTheme="majorHAnsi" w:cstheme="majorHAnsi"/>
              </w:rPr>
            </w:pPr>
            <w:r w:rsidRPr="00BD7AB3">
              <w:rPr>
                <w:rFonts w:asciiTheme="majorHAnsi" w:hAnsiTheme="majorHAnsi" w:cstheme="majorHAnsi"/>
              </w:rPr>
              <w:t>Must be nimble enough to cover an array of complex legal issues arising from DOE’s wide ranging portfolio</w:t>
            </w:r>
          </w:p>
        </w:tc>
      </w:tr>
      <w:tr w:rsidR="00EB68BC" w:rsidRPr="00BD7AB3" w:rsidTr="00EB68BC">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D7AB3" w:rsidRDefault="00EB68BC" w:rsidP="00EB68BC">
            <w:pPr>
              <w:contextualSpacing/>
              <w:rPr>
                <w:rFonts w:asciiTheme="majorHAnsi" w:hAnsiTheme="majorHAnsi" w:cstheme="majorHAnsi"/>
              </w:rPr>
            </w:pPr>
            <w:r w:rsidRPr="00BD7AB3">
              <w:rPr>
                <w:rFonts w:asciiTheme="majorHAnsi" w:hAnsiTheme="majorHAnsi" w:cstheme="majorHAnsi"/>
              </w:rPr>
              <w:t>Competencies</w:t>
            </w:r>
          </w:p>
        </w:tc>
        <w:tc>
          <w:tcPr>
            <w:tcW w:w="6794" w:type="dxa"/>
            <w:tcBorders>
              <w:top w:val="single" w:sz="2" w:space="0" w:color="auto"/>
              <w:left w:val="single" w:sz="2" w:space="0" w:color="auto"/>
              <w:bottom w:val="single" w:sz="2" w:space="0" w:color="auto"/>
              <w:right w:val="single" w:sz="2" w:space="0" w:color="auto"/>
            </w:tcBorders>
          </w:tcPr>
          <w:p w:rsidR="00EB68BC" w:rsidRPr="00BD7AB3" w:rsidRDefault="00EB68BC" w:rsidP="00EB68BC">
            <w:pPr>
              <w:pStyle w:val="ListParagraph"/>
              <w:numPr>
                <w:ilvl w:val="0"/>
                <w:numId w:val="4"/>
              </w:numPr>
              <w:rPr>
                <w:rFonts w:asciiTheme="majorHAnsi" w:hAnsiTheme="majorHAnsi" w:cstheme="majorHAnsi"/>
                <w:bCs/>
              </w:rPr>
            </w:pPr>
            <w:r w:rsidRPr="00BD7AB3">
              <w:rPr>
                <w:rFonts w:asciiTheme="majorHAnsi" w:hAnsiTheme="majorHAnsi" w:cstheme="majorHAnsi"/>
                <w:bCs/>
                <w:i/>
              </w:rPr>
              <w:t>Strategic Orientation:</w:t>
            </w:r>
            <w:r w:rsidRPr="00BD7AB3">
              <w:rPr>
                <w:rFonts w:asciiTheme="majorHAnsi" w:hAnsiTheme="majorHAnsi" w:cstheme="majorHAnsi"/>
                <w:bCs/>
              </w:rPr>
              <w:t xml:space="preserve"> Demonstrates complex thinking abilities, incorporating both analytical and conceptual abilities to manage and develop legal plans and strategies.</w:t>
            </w:r>
          </w:p>
          <w:p w:rsidR="00EB68BC" w:rsidRPr="00BD7AB3" w:rsidRDefault="00EB68BC" w:rsidP="00EB68BC">
            <w:pPr>
              <w:pStyle w:val="ListParagraph"/>
              <w:numPr>
                <w:ilvl w:val="0"/>
                <w:numId w:val="4"/>
              </w:numPr>
              <w:rPr>
                <w:rFonts w:asciiTheme="majorHAnsi" w:hAnsiTheme="majorHAnsi" w:cstheme="majorHAnsi"/>
                <w:bCs/>
              </w:rPr>
            </w:pPr>
            <w:r w:rsidRPr="00BD7AB3">
              <w:rPr>
                <w:rFonts w:asciiTheme="majorHAnsi" w:hAnsiTheme="majorHAnsi" w:cstheme="majorHAnsi"/>
                <w:bCs/>
                <w:i/>
              </w:rPr>
              <w:t>Results Orientation</w:t>
            </w:r>
            <w:r w:rsidRPr="00BD7AB3">
              <w:rPr>
                <w:rFonts w:asciiTheme="majorHAnsi" w:hAnsiTheme="majorHAnsi" w:cstheme="majorHAnsi"/>
                <w:bCs/>
              </w:rPr>
              <w:t>: Demonstrated ability to be proactive, exercise independent judgment</w:t>
            </w:r>
            <w:r>
              <w:rPr>
                <w:rFonts w:asciiTheme="majorHAnsi" w:hAnsiTheme="majorHAnsi" w:cstheme="majorHAnsi"/>
                <w:bCs/>
              </w:rPr>
              <w:t xml:space="preserve"> and</w:t>
            </w:r>
            <w:r w:rsidRPr="00BD7AB3">
              <w:rPr>
                <w:rFonts w:asciiTheme="majorHAnsi" w:hAnsiTheme="majorHAnsi" w:cstheme="majorHAnsi"/>
                <w:bCs/>
              </w:rPr>
              <w:t xml:space="preserve"> manage multiple projects simultaneously. A strong work ethic and a track record of producing high quality work under deadline pressures.</w:t>
            </w:r>
          </w:p>
          <w:p w:rsidR="00EB68BC" w:rsidRPr="00BD7AB3" w:rsidRDefault="00EB68BC" w:rsidP="00EB68BC">
            <w:pPr>
              <w:pStyle w:val="ListParagraph"/>
              <w:numPr>
                <w:ilvl w:val="0"/>
                <w:numId w:val="4"/>
              </w:numPr>
              <w:rPr>
                <w:rFonts w:asciiTheme="majorHAnsi" w:hAnsiTheme="majorHAnsi" w:cstheme="majorHAnsi"/>
                <w:bCs/>
              </w:rPr>
            </w:pPr>
            <w:r w:rsidRPr="00BD7AB3">
              <w:rPr>
                <w:rFonts w:asciiTheme="majorHAnsi" w:hAnsiTheme="majorHAnsi" w:cstheme="majorHAnsi"/>
                <w:bCs/>
                <w:i/>
              </w:rPr>
              <w:t>Team Leadership</w:t>
            </w:r>
            <w:r w:rsidRPr="00BD7AB3">
              <w:rPr>
                <w:rFonts w:asciiTheme="majorHAnsi" w:hAnsiTheme="majorHAnsi" w:cstheme="majorHAnsi"/>
                <w:bCs/>
              </w:rPr>
              <w:t>: Experience effectively managing geographically-dispersed staff of legal and administrative support professionals.</w:t>
            </w:r>
          </w:p>
          <w:p w:rsidR="00EB68BC" w:rsidRPr="00BD7AB3" w:rsidRDefault="00EB68BC" w:rsidP="00EB68BC">
            <w:pPr>
              <w:pStyle w:val="ListParagraph"/>
              <w:numPr>
                <w:ilvl w:val="0"/>
                <w:numId w:val="4"/>
              </w:numPr>
              <w:ind w:left="425"/>
              <w:rPr>
                <w:rFonts w:asciiTheme="majorHAnsi" w:hAnsiTheme="majorHAnsi" w:cstheme="majorHAnsi"/>
                <w:bCs/>
                <w:i/>
              </w:rPr>
            </w:pPr>
            <w:r w:rsidRPr="00BD7AB3">
              <w:rPr>
                <w:rFonts w:asciiTheme="majorHAnsi" w:hAnsiTheme="majorHAnsi" w:cstheme="majorHAnsi"/>
                <w:bCs/>
                <w:i/>
              </w:rPr>
              <w:t xml:space="preserve">Collaboration &amp; Influencing: </w:t>
            </w:r>
            <w:r w:rsidRPr="00BD7AB3">
              <w:rPr>
                <w:rFonts w:asciiTheme="majorHAnsi" w:hAnsiTheme="majorHAnsi" w:cstheme="majorHAnsi"/>
                <w:bCs/>
              </w:rPr>
              <w:t>Proven track record of creating and managing relationships with peer executives inside the organization, outside counsel</w:t>
            </w:r>
            <w:r>
              <w:rPr>
                <w:rFonts w:asciiTheme="majorHAnsi" w:hAnsiTheme="majorHAnsi" w:cstheme="majorHAnsi"/>
                <w:bCs/>
              </w:rPr>
              <w:t xml:space="preserve"> and</w:t>
            </w:r>
            <w:r w:rsidRPr="00BD7AB3">
              <w:rPr>
                <w:rFonts w:asciiTheme="majorHAnsi" w:hAnsiTheme="majorHAnsi" w:cstheme="majorHAnsi"/>
                <w:bCs/>
              </w:rPr>
              <w:t xml:space="preserve"> third parties/institutions.</w:t>
            </w:r>
          </w:p>
        </w:tc>
      </w:tr>
      <w:tr w:rsidR="00EB68BC" w:rsidRPr="00BD7AB3"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D7AB3" w:rsidRDefault="00EB68BC" w:rsidP="00EB68BC">
            <w:pPr>
              <w:contextualSpacing/>
              <w:jc w:val="center"/>
              <w:rPr>
                <w:rFonts w:asciiTheme="majorHAnsi" w:hAnsiTheme="majorHAnsi" w:cstheme="majorHAnsi"/>
                <w:b/>
              </w:rPr>
            </w:pPr>
            <w:r w:rsidRPr="00BD7AB3">
              <w:rPr>
                <w:rFonts w:asciiTheme="majorHAnsi" w:hAnsiTheme="majorHAnsi" w:cstheme="majorHAnsi"/>
                <w:b/>
              </w:rPr>
              <w:t>PAST APPOINTEES</w:t>
            </w:r>
          </w:p>
        </w:tc>
      </w:tr>
      <w:tr w:rsidR="00EB68BC" w:rsidRPr="00BD7AB3"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BD7AB3" w:rsidRDefault="00EB68BC" w:rsidP="00EB68BC">
            <w:pPr>
              <w:contextualSpacing/>
              <w:rPr>
                <w:rFonts w:asciiTheme="majorHAnsi" w:hAnsiTheme="majorHAnsi" w:cstheme="majorHAnsi"/>
              </w:rPr>
            </w:pPr>
            <w:r w:rsidRPr="00BD7AB3">
              <w:rPr>
                <w:rFonts w:asciiTheme="majorHAnsi" w:hAnsiTheme="majorHAnsi" w:cstheme="majorHAnsi"/>
              </w:rPr>
              <w:t xml:space="preserve">Steven Croley, 2014 – present. </w:t>
            </w:r>
            <w:r w:rsidRPr="00BD7AB3">
              <w:rPr>
                <w:rFonts w:asciiTheme="majorHAnsi" w:hAnsiTheme="majorHAnsi" w:cstheme="majorHAnsi"/>
                <w:lang w:val="en"/>
              </w:rPr>
              <w:t>From 2012-2014, he served as Deputy Assistant and Deputy Counsel to the President</w:t>
            </w:r>
            <w:r>
              <w:rPr>
                <w:rFonts w:asciiTheme="majorHAnsi" w:hAnsiTheme="majorHAnsi" w:cstheme="majorHAnsi"/>
                <w:lang w:val="en"/>
              </w:rPr>
              <w:t xml:space="preserve"> and</w:t>
            </w:r>
            <w:r w:rsidRPr="00BD7AB3">
              <w:rPr>
                <w:rFonts w:asciiTheme="majorHAnsi" w:hAnsiTheme="majorHAnsi" w:cstheme="majorHAnsi"/>
                <w:lang w:val="en"/>
              </w:rPr>
              <w:t xml:space="preserve"> from 2011 to 2012 as Senior Counsel to the President. From 2010 to 2011, he served as Special Assistant to the President for Justice &amp; Regulatory Policy on the White House Domestic Policy Council.</w:t>
            </w:r>
          </w:p>
        </w:tc>
      </w:tr>
      <w:tr w:rsidR="00EB68BC" w:rsidRPr="00BD7AB3"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BD7AB3" w:rsidRDefault="00EB68BC" w:rsidP="00EB68BC">
            <w:pPr>
              <w:contextualSpacing/>
              <w:rPr>
                <w:rFonts w:asciiTheme="majorHAnsi" w:hAnsiTheme="majorHAnsi" w:cstheme="majorHAnsi"/>
              </w:rPr>
            </w:pPr>
            <w:r w:rsidRPr="00BD7AB3">
              <w:rPr>
                <w:rFonts w:asciiTheme="majorHAnsi" w:hAnsiTheme="majorHAnsi" w:cstheme="majorHAnsi"/>
              </w:rPr>
              <w:t>Gregory H. Woods, 2012-2014. Deputy General Counsel of the Department of Transportation 2009-2012. Equity partner at Debevoise &amp; Plimpton LLP 1998-2009; Trial Attorney in the Civil Division of DOJ 1995-1998.</w:t>
            </w:r>
          </w:p>
        </w:tc>
      </w:tr>
      <w:tr w:rsidR="00EB68BC" w:rsidRPr="00BD7AB3"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BD7AB3" w:rsidRDefault="00EB68BC" w:rsidP="00EB68BC">
            <w:pPr>
              <w:contextualSpacing/>
              <w:rPr>
                <w:rFonts w:asciiTheme="majorHAnsi" w:hAnsiTheme="majorHAnsi" w:cstheme="majorHAnsi"/>
              </w:rPr>
            </w:pPr>
            <w:r w:rsidRPr="00BD7AB3">
              <w:rPr>
                <w:rFonts w:asciiTheme="majorHAnsi" w:hAnsiTheme="majorHAnsi" w:cstheme="majorHAnsi"/>
              </w:rPr>
              <w:t>Scott Blake Harris, 2009-2011. Managing Partner of Harris, Wiltshire &amp; Grannis, 1998-2009; Chief of the International Bureau at the FCC and Chief Counsel for Export Administration in the US Department of Commerce.</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Pr="0017272D" w:rsidRDefault="00EB68BC" w:rsidP="00300AD3">
      <w:pPr>
        <w:pStyle w:val="PostitionDescription"/>
      </w:pPr>
      <w:r>
        <w:br w:type="page"/>
      </w:r>
      <w:bookmarkStart w:id="181" w:name="_Toc465779745"/>
      <w:r w:rsidRPr="0017272D">
        <w:t>POSITION DESCRIPTION</w:t>
      </w:r>
      <w:bookmarkEnd w:id="181"/>
    </w:p>
    <w:p w:rsidR="00EB68BC" w:rsidRPr="00661AE5" w:rsidRDefault="00EB68BC" w:rsidP="00EB68BC">
      <w:pPr>
        <w:pStyle w:val="Heading1"/>
        <w:pBdr>
          <w:bottom w:val="single" w:sz="4" w:space="0" w:color="000000" w:themeColor="text1"/>
        </w:pBdr>
        <w:spacing w:before="120"/>
      </w:pPr>
      <w:bookmarkStart w:id="182" w:name="_under_secretary/Administrator_for"/>
      <w:bookmarkStart w:id="183" w:name="_Toc465846378"/>
      <w:bookmarkEnd w:id="182"/>
      <w:r>
        <w:t xml:space="preserve">under secretary/Administrator for nuclear security, </w:t>
      </w:r>
      <w:r w:rsidRPr="00661AE5">
        <w:t>Department</w:t>
      </w:r>
      <w:r>
        <w:t xml:space="preserve"> of energy</w:t>
      </w:r>
      <w:bookmarkEnd w:id="183"/>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8"/>
        <w:gridCol w:w="6618"/>
      </w:tblGrid>
      <w:tr w:rsidR="00EB68BC" w:rsidRPr="00EA7348"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EA7348" w:rsidRDefault="00EB68BC" w:rsidP="00EB68BC">
            <w:pPr>
              <w:contextualSpacing/>
              <w:jc w:val="center"/>
              <w:rPr>
                <w:rFonts w:asciiTheme="majorHAnsi" w:hAnsiTheme="majorHAnsi" w:cstheme="majorHAnsi"/>
                <w:b/>
              </w:rPr>
            </w:pPr>
            <w:r w:rsidRPr="00EA7348">
              <w:rPr>
                <w:rFonts w:asciiTheme="majorHAnsi" w:hAnsiTheme="majorHAnsi" w:cstheme="majorHAnsi"/>
                <w:b/>
              </w:rPr>
              <w:t>OVERVIEW</w:t>
            </w:r>
          </w:p>
        </w:tc>
      </w:tr>
      <w:tr w:rsidR="00EB68BC" w:rsidRPr="00EA7348"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A7348" w:rsidRDefault="00EB68BC" w:rsidP="00EB68BC">
            <w:pPr>
              <w:contextualSpacing/>
              <w:rPr>
                <w:rFonts w:asciiTheme="majorHAnsi" w:hAnsiTheme="majorHAnsi" w:cstheme="majorHAnsi"/>
              </w:rPr>
            </w:pPr>
            <w:r w:rsidRPr="00EA7348">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rsidR="00EB68BC" w:rsidRPr="00EA7348" w:rsidRDefault="00EB68BC" w:rsidP="00EB68BC">
            <w:pPr>
              <w:contextualSpacing/>
              <w:rPr>
                <w:rFonts w:asciiTheme="majorHAnsi" w:hAnsiTheme="majorHAnsi" w:cstheme="majorHAnsi"/>
                <w:bCs/>
              </w:rPr>
            </w:pPr>
            <w:r>
              <w:rPr>
                <w:rFonts w:asciiTheme="majorHAnsi" w:hAnsiTheme="majorHAnsi" w:cstheme="majorHAnsi"/>
                <w:bCs/>
              </w:rPr>
              <w:t>Armed Services</w:t>
            </w:r>
          </w:p>
        </w:tc>
      </w:tr>
      <w:tr w:rsidR="00EB68BC" w:rsidRPr="00EA7348"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A7348" w:rsidRDefault="00EB68BC" w:rsidP="00EB68BC">
            <w:pPr>
              <w:contextualSpacing/>
              <w:rPr>
                <w:rFonts w:asciiTheme="majorHAnsi" w:hAnsiTheme="majorHAnsi" w:cstheme="majorHAnsi"/>
              </w:rPr>
            </w:pPr>
            <w:r w:rsidRPr="00EA7348">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EB68BC" w:rsidRPr="00EA7348" w:rsidRDefault="00EB68BC" w:rsidP="00EB68BC">
            <w:pPr>
              <w:contextualSpacing/>
              <w:rPr>
                <w:rFonts w:asciiTheme="majorHAnsi" w:hAnsiTheme="majorHAnsi" w:cstheme="majorHAnsi"/>
              </w:rPr>
            </w:pPr>
            <w:r w:rsidRPr="00EA7348">
              <w:rPr>
                <w:rFonts w:asciiTheme="majorHAnsi" w:hAnsiTheme="majorHAnsi" w:cstheme="majorHAnsi"/>
                <w:bCs/>
                <w:lang w:val="en"/>
              </w:rPr>
              <w:t>To ensure America's security and prosperity by addressing its energy, environmental and nuclear challenges through transformative science and technology solutions.</w:t>
            </w:r>
          </w:p>
        </w:tc>
      </w:tr>
      <w:tr w:rsidR="00EB68BC" w:rsidRPr="00EA7348"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A7348" w:rsidRDefault="00EB68BC" w:rsidP="00EB68BC">
            <w:pPr>
              <w:contextualSpacing/>
              <w:rPr>
                <w:rFonts w:asciiTheme="majorHAnsi" w:hAnsiTheme="majorHAnsi" w:cstheme="majorHAnsi"/>
              </w:rPr>
            </w:pPr>
            <w:r w:rsidRPr="00EA7348">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EB68BC" w:rsidRPr="00EA7348" w:rsidRDefault="00EB68BC" w:rsidP="00EB68BC">
            <w:pPr>
              <w:shd w:val="clear" w:color="auto" w:fill="FFFFFF"/>
              <w:contextualSpacing/>
              <w:rPr>
                <w:rFonts w:asciiTheme="majorHAnsi" w:hAnsiTheme="majorHAnsi" w:cstheme="majorHAnsi"/>
              </w:rPr>
            </w:pPr>
            <w:r w:rsidRPr="00EA7348">
              <w:rPr>
                <w:rFonts w:asciiTheme="majorHAnsi" w:hAnsiTheme="majorHAnsi" w:cstheme="majorHAnsi"/>
              </w:rPr>
              <w:t xml:space="preserve">The administrator oversees the </w:t>
            </w:r>
            <w:r>
              <w:rPr>
                <w:rFonts w:asciiTheme="majorHAnsi" w:hAnsiTheme="majorHAnsi" w:cstheme="majorHAnsi"/>
              </w:rPr>
              <w:t>National Nuclear Security Agency</w:t>
            </w:r>
            <w:r w:rsidRPr="00EA7348">
              <w:rPr>
                <w:rFonts w:asciiTheme="majorHAnsi" w:hAnsiTheme="majorHAnsi" w:cstheme="majorHAnsi"/>
              </w:rPr>
              <w:t>, which is a separately organized agency within the U.S. Department of Energy responsible for the management and security of the nation’s nuclear weapons, nuclear nonproliferation</w:t>
            </w:r>
            <w:r>
              <w:rPr>
                <w:rFonts w:asciiTheme="majorHAnsi" w:hAnsiTheme="majorHAnsi" w:cstheme="majorHAnsi"/>
              </w:rPr>
              <w:t xml:space="preserve"> and</w:t>
            </w:r>
            <w:r w:rsidRPr="00EA7348">
              <w:rPr>
                <w:rFonts w:asciiTheme="majorHAnsi" w:hAnsiTheme="majorHAnsi" w:cstheme="majorHAnsi"/>
              </w:rPr>
              <w:t xml:space="preserve"> naval reactor programs.</w:t>
            </w:r>
          </w:p>
        </w:tc>
      </w:tr>
      <w:tr w:rsidR="00EB68BC" w:rsidRPr="00EA7348"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A7348" w:rsidRDefault="00EB68BC" w:rsidP="00EB68BC">
            <w:pPr>
              <w:contextualSpacing/>
              <w:rPr>
                <w:rFonts w:asciiTheme="majorHAnsi" w:hAnsiTheme="majorHAnsi" w:cstheme="majorHAnsi"/>
              </w:rPr>
            </w:pPr>
            <w:r w:rsidRPr="00EA7348">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EB68BC" w:rsidRPr="00EA7348" w:rsidRDefault="00EB68BC" w:rsidP="00EB68BC">
            <w:pPr>
              <w:contextualSpacing/>
              <w:rPr>
                <w:rFonts w:asciiTheme="majorHAnsi" w:hAnsiTheme="majorHAnsi" w:cstheme="majorHAnsi"/>
                <w:bCs/>
              </w:rPr>
            </w:pPr>
            <w:r w:rsidRPr="00EA7348">
              <w:rPr>
                <w:rFonts w:asciiTheme="majorHAnsi" w:hAnsiTheme="majorHAnsi" w:cstheme="majorHAnsi"/>
                <w:bCs/>
              </w:rPr>
              <w:t>Level IV $160,300</w:t>
            </w:r>
            <w:r w:rsidRPr="00EA7348">
              <w:rPr>
                <w:rFonts w:asciiTheme="majorHAnsi" w:hAnsiTheme="majorHAnsi" w:cstheme="majorHAnsi"/>
                <w:bCs/>
                <w:vertAlign w:val="superscript"/>
              </w:rPr>
              <w:t xml:space="preserve"> </w:t>
            </w:r>
            <w:r w:rsidRPr="00EA7348">
              <w:rPr>
                <w:rFonts w:asciiTheme="majorHAnsi" w:hAnsiTheme="majorHAnsi" w:cstheme="majorHAnsi"/>
                <w:bCs/>
              </w:rPr>
              <w:t>(5 U.S.C. § 5315)</w:t>
            </w:r>
          </w:p>
        </w:tc>
      </w:tr>
      <w:tr w:rsidR="00EB68BC" w:rsidRPr="00EA7348"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A7348" w:rsidRDefault="00EB68BC" w:rsidP="00EB68BC">
            <w:pPr>
              <w:contextualSpacing/>
              <w:rPr>
                <w:rFonts w:asciiTheme="majorHAnsi" w:hAnsiTheme="majorHAnsi" w:cstheme="majorHAnsi"/>
              </w:rPr>
            </w:pPr>
            <w:r w:rsidRPr="00EA7348">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EB68BC" w:rsidRPr="00EA7348" w:rsidRDefault="00EB68BC" w:rsidP="00D96D78">
            <w:pPr>
              <w:tabs>
                <w:tab w:val="left" w:pos="1635"/>
              </w:tabs>
              <w:contextualSpacing/>
              <w:rPr>
                <w:rFonts w:asciiTheme="majorHAnsi" w:hAnsiTheme="majorHAnsi" w:cstheme="majorHAnsi"/>
              </w:rPr>
            </w:pPr>
            <w:r>
              <w:rPr>
                <w:rFonts w:asciiTheme="majorHAnsi" w:hAnsiTheme="majorHAnsi" w:cstheme="majorHAnsi"/>
              </w:rPr>
              <w:t xml:space="preserve">Secretary of </w:t>
            </w:r>
            <w:r w:rsidR="00D96D78">
              <w:rPr>
                <w:rFonts w:asciiTheme="majorHAnsi" w:hAnsiTheme="majorHAnsi" w:cstheme="majorHAnsi"/>
              </w:rPr>
              <w:t>E</w:t>
            </w:r>
            <w:r w:rsidRPr="00EA7348">
              <w:rPr>
                <w:rFonts w:asciiTheme="majorHAnsi" w:hAnsiTheme="majorHAnsi" w:cstheme="majorHAnsi"/>
              </w:rPr>
              <w:t>nergy</w:t>
            </w:r>
          </w:p>
        </w:tc>
      </w:tr>
      <w:tr w:rsidR="00EB68BC" w:rsidRPr="00EA7348"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EA7348" w:rsidRDefault="00EB68BC" w:rsidP="00EB68BC">
            <w:pPr>
              <w:contextualSpacing/>
              <w:jc w:val="center"/>
              <w:rPr>
                <w:rFonts w:asciiTheme="majorHAnsi" w:hAnsiTheme="majorHAnsi" w:cstheme="majorHAnsi"/>
                <w:b/>
              </w:rPr>
            </w:pPr>
            <w:r w:rsidRPr="00EA7348">
              <w:rPr>
                <w:rFonts w:asciiTheme="majorHAnsi" w:hAnsiTheme="majorHAnsi" w:cstheme="majorHAnsi"/>
                <w:b/>
              </w:rPr>
              <w:t>RESPONSIBILITIES</w:t>
            </w:r>
          </w:p>
        </w:tc>
      </w:tr>
      <w:tr w:rsidR="00EB68BC" w:rsidRPr="00EA7348"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A7348" w:rsidRDefault="00EB68BC" w:rsidP="00EB68BC">
            <w:pPr>
              <w:contextualSpacing/>
              <w:rPr>
                <w:rFonts w:asciiTheme="majorHAnsi" w:hAnsiTheme="majorHAnsi" w:cstheme="majorHAnsi"/>
              </w:rPr>
            </w:pPr>
            <w:r w:rsidRPr="00EA7348">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EB68BC" w:rsidRPr="00EA7348" w:rsidRDefault="00EB68BC" w:rsidP="00EB68BC">
            <w:pPr>
              <w:contextualSpacing/>
              <w:rPr>
                <w:rFonts w:asciiTheme="majorHAnsi" w:hAnsiTheme="majorHAnsi" w:cstheme="majorHAnsi"/>
                <w:bCs/>
              </w:rPr>
            </w:pPr>
            <w:r w:rsidRPr="00EA7348">
              <w:rPr>
                <w:rFonts w:asciiTheme="majorHAnsi" w:hAnsiTheme="majorHAnsi" w:cstheme="majorHAnsi"/>
                <w:bCs/>
              </w:rPr>
              <w:t xml:space="preserve">In </w:t>
            </w:r>
            <w:r>
              <w:rPr>
                <w:rFonts w:asciiTheme="majorHAnsi" w:hAnsiTheme="majorHAnsi" w:cstheme="majorHAnsi"/>
                <w:bCs/>
              </w:rPr>
              <w:t xml:space="preserve">fiscal </w:t>
            </w:r>
            <w:r w:rsidRPr="00EA7348">
              <w:rPr>
                <w:rFonts w:asciiTheme="majorHAnsi" w:hAnsiTheme="majorHAnsi" w:cstheme="majorHAnsi"/>
                <w:bCs/>
              </w:rPr>
              <w:t>2015, the Department of Energy had a budget of $27.391 billion. DOE has 1,710 FTE.</w:t>
            </w:r>
          </w:p>
        </w:tc>
      </w:tr>
      <w:tr w:rsidR="00EB68BC" w:rsidRPr="00EA7348"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A7348" w:rsidRDefault="00EB68BC" w:rsidP="00EB68BC">
            <w:pPr>
              <w:contextualSpacing/>
              <w:rPr>
                <w:rFonts w:asciiTheme="majorHAnsi" w:hAnsiTheme="majorHAnsi" w:cstheme="majorHAnsi"/>
              </w:rPr>
            </w:pPr>
            <w:r w:rsidRPr="00EA7348">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EB68BC" w:rsidRPr="00EA7348" w:rsidRDefault="00EB68BC" w:rsidP="00EB68BC">
            <w:pPr>
              <w:numPr>
                <w:ilvl w:val="0"/>
                <w:numId w:val="1"/>
              </w:numPr>
              <w:contextualSpacing/>
              <w:rPr>
                <w:rFonts w:asciiTheme="majorHAnsi" w:hAnsiTheme="majorHAnsi" w:cstheme="majorHAnsi"/>
              </w:rPr>
            </w:pPr>
            <w:r w:rsidRPr="00EA7348">
              <w:rPr>
                <w:rFonts w:asciiTheme="majorHAnsi" w:hAnsiTheme="majorHAnsi" w:cstheme="majorHAnsi"/>
                <w:bCs/>
              </w:rPr>
              <w:t xml:space="preserve">Responsible for the management and operation of the </w:t>
            </w:r>
            <w:r>
              <w:rPr>
                <w:rFonts w:asciiTheme="majorHAnsi" w:hAnsiTheme="majorHAnsi" w:cstheme="majorHAnsi"/>
                <w:bCs/>
              </w:rPr>
              <w:t>National Nuclear Security Agency</w:t>
            </w:r>
            <w:r w:rsidRPr="00EA7348">
              <w:rPr>
                <w:rFonts w:asciiTheme="majorHAnsi" w:hAnsiTheme="majorHAnsi" w:cstheme="majorHAnsi"/>
                <w:bCs/>
              </w:rPr>
              <w:t xml:space="preserve">, as well as policy matters across the Department of Energy and </w:t>
            </w:r>
            <w:r>
              <w:rPr>
                <w:rFonts w:asciiTheme="majorHAnsi" w:hAnsiTheme="majorHAnsi" w:cstheme="majorHAnsi"/>
                <w:bCs/>
              </w:rPr>
              <w:t>National Nuclear Security Agency</w:t>
            </w:r>
            <w:r w:rsidRPr="00EA7348">
              <w:rPr>
                <w:rFonts w:asciiTheme="majorHAnsi" w:hAnsiTheme="majorHAnsi" w:cstheme="majorHAnsi"/>
                <w:bCs/>
              </w:rPr>
              <w:t xml:space="preserve"> enterprise in suppor</w:t>
            </w:r>
            <w:r>
              <w:rPr>
                <w:rFonts w:asciiTheme="majorHAnsi" w:hAnsiTheme="majorHAnsi" w:cstheme="majorHAnsi"/>
                <w:bCs/>
              </w:rPr>
              <w:t>t of the p</w:t>
            </w:r>
            <w:r w:rsidRPr="00EA7348">
              <w:rPr>
                <w:rFonts w:asciiTheme="majorHAnsi" w:hAnsiTheme="majorHAnsi" w:cstheme="majorHAnsi"/>
                <w:bCs/>
              </w:rPr>
              <w:t>resident’s nuclear security agenda.</w:t>
            </w:r>
          </w:p>
          <w:p w:rsidR="00EB68BC" w:rsidRPr="00EA7348" w:rsidRDefault="00EB68BC" w:rsidP="00EB68BC">
            <w:pPr>
              <w:numPr>
                <w:ilvl w:val="0"/>
                <w:numId w:val="1"/>
              </w:numPr>
              <w:contextualSpacing/>
              <w:rPr>
                <w:rFonts w:asciiTheme="majorHAnsi" w:hAnsiTheme="majorHAnsi" w:cstheme="majorHAnsi"/>
              </w:rPr>
            </w:pPr>
            <w:r>
              <w:rPr>
                <w:rFonts w:asciiTheme="majorHAnsi" w:hAnsiTheme="majorHAnsi" w:cstheme="majorHAnsi"/>
              </w:rPr>
              <w:t>Manages and secures n</w:t>
            </w:r>
            <w:r w:rsidRPr="00EA7348">
              <w:rPr>
                <w:rFonts w:asciiTheme="majorHAnsi" w:hAnsiTheme="majorHAnsi" w:cstheme="majorHAnsi"/>
              </w:rPr>
              <w:t xml:space="preserve">ation's nuclear weapon stockpile. </w:t>
            </w:r>
          </w:p>
          <w:p w:rsidR="00EB68BC" w:rsidRPr="00EA7348" w:rsidRDefault="00EB68BC" w:rsidP="00EB68BC">
            <w:pPr>
              <w:numPr>
                <w:ilvl w:val="0"/>
                <w:numId w:val="1"/>
              </w:numPr>
              <w:contextualSpacing/>
              <w:rPr>
                <w:rFonts w:asciiTheme="majorHAnsi" w:hAnsiTheme="majorHAnsi" w:cstheme="majorHAnsi"/>
              </w:rPr>
            </w:pPr>
            <w:r w:rsidRPr="00EA7348">
              <w:rPr>
                <w:rFonts w:asciiTheme="majorHAnsi" w:hAnsiTheme="majorHAnsi" w:cstheme="majorHAnsi"/>
              </w:rPr>
              <w:t xml:space="preserve">Works with other federal agencies and international partners on nuclear nonproliferation efforts. </w:t>
            </w:r>
          </w:p>
          <w:p w:rsidR="00EB68BC" w:rsidRPr="00EA7348" w:rsidRDefault="00EB68BC" w:rsidP="00EB68BC">
            <w:pPr>
              <w:numPr>
                <w:ilvl w:val="0"/>
                <w:numId w:val="1"/>
              </w:numPr>
              <w:contextualSpacing/>
              <w:rPr>
                <w:rFonts w:asciiTheme="majorHAnsi" w:hAnsiTheme="majorHAnsi" w:cstheme="majorHAnsi"/>
              </w:rPr>
            </w:pPr>
            <w:r>
              <w:rPr>
                <w:rFonts w:asciiTheme="majorHAnsi" w:hAnsiTheme="majorHAnsi" w:cstheme="majorHAnsi"/>
              </w:rPr>
              <w:t>Manages n</w:t>
            </w:r>
            <w:r w:rsidRPr="00EA7348">
              <w:rPr>
                <w:rFonts w:asciiTheme="majorHAnsi" w:hAnsiTheme="majorHAnsi" w:cstheme="majorHAnsi"/>
              </w:rPr>
              <w:t>aval reactor programs.</w:t>
            </w:r>
          </w:p>
          <w:p w:rsidR="00EB68BC" w:rsidRPr="00EA7348" w:rsidRDefault="00EB68BC" w:rsidP="00EB68BC">
            <w:pPr>
              <w:numPr>
                <w:ilvl w:val="0"/>
                <w:numId w:val="1"/>
              </w:numPr>
              <w:contextualSpacing/>
              <w:rPr>
                <w:rFonts w:asciiTheme="majorHAnsi" w:hAnsiTheme="majorHAnsi" w:cstheme="majorHAnsi"/>
                <w:bCs/>
              </w:rPr>
            </w:pPr>
            <w:r w:rsidRPr="00EA7348">
              <w:rPr>
                <w:rFonts w:asciiTheme="majorHAnsi" w:hAnsiTheme="majorHAnsi" w:cstheme="majorHAnsi"/>
              </w:rPr>
              <w:t>Ensures that the U.S. is prepared to respond to nuclear and radiological emergencies in the United States and abroad.</w:t>
            </w:r>
          </w:p>
          <w:p w:rsidR="00EB68BC" w:rsidRPr="00EA7348" w:rsidRDefault="00EB68BC" w:rsidP="00EB68BC">
            <w:pPr>
              <w:numPr>
                <w:ilvl w:val="0"/>
                <w:numId w:val="1"/>
              </w:numPr>
              <w:contextualSpacing/>
              <w:rPr>
                <w:rFonts w:asciiTheme="majorHAnsi" w:hAnsiTheme="majorHAnsi" w:cstheme="majorHAnsi"/>
                <w:bCs/>
              </w:rPr>
            </w:pPr>
            <w:r w:rsidRPr="00EA7348">
              <w:rPr>
                <w:rFonts w:asciiTheme="majorHAnsi" w:hAnsiTheme="majorHAnsi" w:cstheme="majorHAnsi"/>
              </w:rPr>
              <w:t>Provides safe and secure transportation of nuclear weapons and components and special nuclear materials.</w:t>
            </w:r>
          </w:p>
          <w:p w:rsidR="00EB68BC" w:rsidRPr="00EA7348" w:rsidRDefault="00EB68BC" w:rsidP="00EB68BC">
            <w:pPr>
              <w:numPr>
                <w:ilvl w:val="0"/>
                <w:numId w:val="1"/>
              </w:numPr>
              <w:contextualSpacing/>
              <w:rPr>
                <w:rFonts w:asciiTheme="majorHAnsi" w:hAnsiTheme="majorHAnsi" w:cstheme="majorHAnsi"/>
                <w:bCs/>
              </w:rPr>
            </w:pPr>
            <w:r w:rsidRPr="00EA7348">
              <w:rPr>
                <w:rFonts w:asciiTheme="majorHAnsi" w:hAnsiTheme="majorHAnsi" w:cstheme="majorHAnsi"/>
                <w:bCs/>
                <w:iCs/>
              </w:rPr>
              <w:t>Provides the U.S. Navy with safe and effective nuclear propulsion.</w:t>
            </w:r>
          </w:p>
          <w:p w:rsidR="00EB68BC" w:rsidRPr="00EA7348" w:rsidRDefault="00EB68BC" w:rsidP="00EB68BC">
            <w:pPr>
              <w:numPr>
                <w:ilvl w:val="0"/>
                <w:numId w:val="1"/>
              </w:numPr>
              <w:contextualSpacing/>
              <w:rPr>
                <w:rFonts w:asciiTheme="majorHAnsi" w:hAnsiTheme="majorHAnsi" w:cstheme="majorHAnsi"/>
                <w:bCs/>
              </w:rPr>
            </w:pPr>
            <w:r w:rsidRPr="00EA7348">
              <w:rPr>
                <w:rFonts w:asciiTheme="majorHAnsi" w:hAnsiTheme="majorHAnsi" w:cstheme="majorHAnsi"/>
                <w:bCs/>
              </w:rPr>
              <w:t>Supports United States leadership in science and technology.</w:t>
            </w:r>
          </w:p>
        </w:tc>
      </w:tr>
      <w:tr w:rsidR="00EB68BC" w:rsidRPr="00EA7348"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A7348" w:rsidRDefault="00EB68BC" w:rsidP="00EB68BC">
            <w:pPr>
              <w:contextualSpacing/>
              <w:rPr>
                <w:rFonts w:asciiTheme="majorHAnsi" w:hAnsiTheme="majorHAnsi" w:cstheme="majorHAnsi"/>
              </w:rPr>
            </w:pPr>
            <w:r w:rsidRPr="00EA7348">
              <w:rPr>
                <w:rFonts w:asciiTheme="majorHAnsi" w:hAnsiTheme="majorHAnsi" w:cstheme="majorHAnsi"/>
              </w:rPr>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EB68BC" w:rsidRPr="00EA7348" w:rsidRDefault="00EB68BC" w:rsidP="00EB68BC">
            <w:pPr>
              <w:ind w:left="72"/>
              <w:contextualSpacing/>
              <w:jc w:val="center"/>
              <w:rPr>
                <w:rFonts w:asciiTheme="majorHAnsi" w:hAnsiTheme="majorHAnsi" w:cstheme="majorHAnsi"/>
              </w:rPr>
            </w:pPr>
          </w:p>
          <w:p w:rsidR="00EB68BC" w:rsidRPr="00EA7348" w:rsidRDefault="00EB68BC" w:rsidP="00EB68BC">
            <w:pPr>
              <w:ind w:left="72"/>
              <w:contextualSpacing/>
              <w:jc w:val="center"/>
              <w:rPr>
                <w:rFonts w:asciiTheme="majorHAnsi" w:hAnsiTheme="majorHAnsi" w:cstheme="majorHAnsi"/>
              </w:rPr>
            </w:pPr>
          </w:p>
          <w:p w:rsidR="00EB68BC" w:rsidRPr="00EA7348" w:rsidRDefault="00EB68BC" w:rsidP="00EB68BC">
            <w:pPr>
              <w:ind w:left="72"/>
              <w:contextualSpacing/>
              <w:jc w:val="center"/>
              <w:rPr>
                <w:rFonts w:asciiTheme="majorHAnsi" w:hAnsiTheme="majorHAnsi" w:cstheme="majorHAnsi"/>
              </w:rPr>
            </w:pPr>
            <w:r>
              <w:rPr>
                <w:rFonts w:asciiTheme="majorHAnsi" w:hAnsiTheme="majorHAnsi" w:cstheme="majorHAnsi"/>
              </w:rPr>
              <w:t>[Depends on policy priorities of the administration]</w:t>
            </w:r>
          </w:p>
          <w:p w:rsidR="00EB68BC" w:rsidRPr="00EA7348" w:rsidRDefault="00EB68BC" w:rsidP="00EB68BC">
            <w:pPr>
              <w:ind w:left="72"/>
              <w:contextualSpacing/>
              <w:jc w:val="center"/>
              <w:rPr>
                <w:rFonts w:asciiTheme="majorHAnsi" w:hAnsiTheme="majorHAnsi" w:cstheme="majorHAnsi"/>
              </w:rPr>
            </w:pPr>
          </w:p>
          <w:p w:rsidR="00EB68BC" w:rsidRPr="00EA7348" w:rsidRDefault="00EB68BC" w:rsidP="00EB68BC">
            <w:pPr>
              <w:ind w:left="72"/>
              <w:contextualSpacing/>
              <w:jc w:val="center"/>
              <w:rPr>
                <w:rFonts w:asciiTheme="majorHAnsi" w:hAnsiTheme="majorHAnsi" w:cstheme="majorHAnsi"/>
              </w:rPr>
            </w:pPr>
          </w:p>
        </w:tc>
      </w:tr>
      <w:tr w:rsidR="00EB68BC" w:rsidRPr="00EA7348"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EA7348" w:rsidRDefault="00EB68BC" w:rsidP="00EB68BC">
            <w:pPr>
              <w:contextualSpacing/>
              <w:jc w:val="center"/>
              <w:rPr>
                <w:rFonts w:asciiTheme="majorHAnsi" w:hAnsiTheme="majorHAnsi" w:cstheme="majorHAnsi"/>
                <w:b/>
              </w:rPr>
            </w:pPr>
            <w:r w:rsidRPr="00EA7348">
              <w:rPr>
                <w:rFonts w:asciiTheme="majorHAnsi" w:hAnsiTheme="majorHAnsi" w:cstheme="majorHAnsi"/>
                <w:b/>
              </w:rPr>
              <w:t>REQUIREMENTS AND COMPETENCIES</w:t>
            </w:r>
          </w:p>
        </w:tc>
      </w:tr>
      <w:tr w:rsidR="00EB68BC" w:rsidRPr="00EA7348"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A7348" w:rsidRDefault="00EB68BC" w:rsidP="00EB68BC">
            <w:pPr>
              <w:contextualSpacing/>
              <w:rPr>
                <w:rFonts w:asciiTheme="majorHAnsi" w:hAnsiTheme="majorHAnsi" w:cstheme="majorHAnsi"/>
              </w:rPr>
            </w:pPr>
            <w:r w:rsidRPr="00EA7348">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EB68BC" w:rsidRPr="00EA7348" w:rsidRDefault="00EB68BC" w:rsidP="00EB68BC">
            <w:pPr>
              <w:numPr>
                <w:ilvl w:val="0"/>
                <w:numId w:val="3"/>
              </w:numPr>
              <w:contextualSpacing/>
              <w:rPr>
                <w:rFonts w:asciiTheme="majorHAnsi" w:hAnsiTheme="majorHAnsi" w:cstheme="majorHAnsi"/>
              </w:rPr>
            </w:pPr>
            <w:r w:rsidRPr="00EA7348">
              <w:rPr>
                <w:rFonts w:asciiTheme="majorHAnsi" w:hAnsiTheme="majorHAnsi" w:cstheme="majorHAnsi"/>
              </w:rPr>
              <w:t>Strong technical proficiency is a must</w:t>
            </w:r>
          </w:p>
          <w:p w:rsidR="00EB68BC" w:rsidRPr="00EA7348" w:rsidRDefault="00EB68BC" w:rsidP="00EB68BC">
            <w:pPr>
              <w:pStyle w:val="ListParagraph"/>
              <w:numPr>
                <w:ilvl w:val="0"/>
                <w:numId w:val="3"/>
              </w:numPr>
              <w:rPr>
                <w:rFonts w:asciiTheme="majorHAnsi" w:hAnsiTheme="majorHAnsi" w:cstheme="majorHAnsi"/>
                <w:bCs/>
              </w:rPr>
            </w:pPr>
            <w:r w:rsidRPr="00EA7348">
              <w:rPr>
                <w:rFonts w:asciiTheme="majorHAnsi" w:hAnsiTheme="majorHAnsi" w:cstheme="majorHAnsi"/>
              </w:rPr>
              <w:t>Extensive leadership and management experience</w:t>
            </w:r>
          </w:p>
        </w:tc>
      </w:tr>
      <w:tr w:rsidR="00EB68BC" w:rsidRPr="00EA7348"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A7348" w:rsidRDefault="00EB68BC" w:rsidP="00EB68BC">
            <w:pPr>
              <w:contextualSpacing/>
              <w:rPr>
                <w:rFonts w:asciiTheme="majorHAnsi" w:hAnsiTheme="majorHAnsi" w:cstheme="majorHAnsi"/>
              </w:rPr>
            </w:pPr>
            <w:r w:rsidRPr="00EA7348">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EB68BC" w:rsidRPr="00EA7348" w:rsidRDefault="00EB68BC" w:rsidP="00EB68BC">
            <w:pPr>
              <w:pStyle w:val="ListParagraph"/>
              <w:numPr>
                <w:ilvl w:val="0"/>
                <w:numId w:val="4"/>
              </w:numPr>
              <w:rPr>
                <w:rFonts w:asciiTheme="majorHAnsi" w:hAnsiTheme="majorHAnsi" w:cstheme="majorHAnsi"/>
                <w:bCs/>
              </w:rPr>
            </w:pPr>
            <w:r w:rsidRPr="00EA7348">
              <w:rPr>
                <w:rFonts w:asciiTheme="majorHAnsi" w:hAnsiTheme="majorHAnsi" w:cstheme="majorHAnsi"/>
                <w:bCs/>
              </w:rPr>
              <w:t>Strong interpersonal and communication skills</w:t>
            </w:r>
          </w:p>
          <w:p w:rsidR="00EB68BC" w:rsidRPr="00EA7348" w:rsidRDefault="00EB68BC" w:rsidP="00EB68BC">
            <w:pPr>
              <w:pStyle w:val="ListParagraph"/>
              <w:numPr>
                <w:ilvl w:val="0"/>
                <w:numId w:val="4"/>
              </w:numPr>
              <w:rPr>
                <w:rFonts w:asciiTheme="majorHAnsi" w:hAnsiTheme="majorHAnsi" w:cstheme="majorHAnsi"/>
              </w:rPr>
            </w:pPr>
            <w:r w:rsidRPr="00EA7348">
              <w:rPr>
                <w:rFonts w:asciiTheme="majorHAnsi" w:hAnsiTheme="majorHAnsi" w:cstheme="majorHAnsi"/>
              </w:rPr>
              <w:t>Ability to work under high pressure</w:t>
            </w:r>
          </w:p>
          <w:p w:rsidR="00EB68BC" w:rsidRPr="00EA7348" w:rsidRDefault="00EB68BC" w:rsidP="00EB68BC">
            <w:pPr>
              <w:pStyle w:val="ListParagraph"/>
              <w:numPr>
                <w:ilvl w:val="0"/>
                <w:numId w:val="4"/>
              </w:numPr>
              <w:rPr>
                <w:rFonts w:asciiTheme="majorHAnsi" w:hAnsiTheme="majorHAnsi" w:cstheme="majorHAnsi"/>
              </w:rPr>
            </w:pPr>
            <w:r w:rsidRPr="00EA7348">
              <w:rPr>
                <w:rFonts w:asciiTheme="majorHAnsi" w:hAnsiTheme="majorHAnsi" w:cstheme="majorHAnsi"/>
              </w:rPr>
              <w:t>Ability to handle sensitive matters</w:t>
            </w:r>
          </w:p>
        </w:tc>
      </w:tr>
      <w:tr w:rsidR="00EB68BC" w:rsidRPr="00EA7348"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EA7348" w:rsidRDefault="00EB68BC" w:rsidP="00EB68BC">
            <w:pPr>
              <w:contextualSpacing/>
              <w:jc w:val="center"/>
              <w:rPr>
                <w:rFonts w:asciiTheme="majorHAnsi" w:hAnsiTheme="majorHAnsi" w:cstheme="majorHAnsi"/>
                <w:b/>
              </w:rPr>
            </w:pPr>
            <w:r w:rsidRPr="00EA7348">
              <w:rPr>
                <w:rFonts w:asciiTheme="majorHAnsi" w:hAnsiTheme="majorHAnsi" w:cstheme="majorHAnsi"/>
                <w:b/>
              </w:rPr>
              <w:t>PAST APPOINTEES</w:t>
            </w:r>
          </w:p>
        </w:tc>
      </w:tr>
      <w:tr w:rsidR="00EB68BC" w:rsidRPr="00EA7348"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EA7348" w:rsidRDefault="00EB68BC" w:rsidP="00EB68BC">
            <w:pPr>
              <w:contextualSpacing/>
              <w:rPr>
                <w:rFonts w:asciiTheme="majorHAnsi" w:hAnsiTheme="majorHAnsi" w:cstheme="majorHAnsi"/>
              </w:rPr>
            </w:pPr>
            <w:r w:rsidRPr="00EA7348">
              <w:rPr>
                <w:rFonts w:asciiTheme="majorHAnsi" w:hAnsiTheme="majorHAnsi" w:cstheme="majorHAnsi"/>
              </w:rPr>
              <w:t>Frank Klotz (2014 to present) - Commander, Air Force Strike Command; Assistant Vice Chief of Staff and Director of the Air Staff; Vice Commander, Air Force Space Command; Commander, 20</w:t>
            </w:r>
            <w:r w:rsidRPr="00EA7348">
              <w:rPr>
                <w:rFonts w:asciiTheme="majorHAnsi" w:hAnsiTheme="majorHAnsi" w:cstheme="majorHAnsi"/>
                <w:vertAlign w:val="superscript"/>
              </w:rPr>
              <w:t>th</w:t>
            </w:r>
            <w:r w:rsidRPr="00EA7348">
              <w:rPr>
                <w:rFonts w:asciiTheme="majorHAnsi" w:hAnsiTheme="majorHAnsi" w:cstheme="majorHAnsi"/>
              </w:rPr>
              <w:t xml:space="preserve"> Air Force; Director, Nuclear Policy and Arms Control, National Security Council</w:t>
            </w:r>
          </w:p>
        </w:tc>
      </w:tr>
      <w:tr w:rsidR="00EB68BC" w:rsidRPr="00EA7348"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EA7348" w:rsidRDefault="00EB68BC" w:rsidP="00EB68BC">
            <w:pPr>
              <w:contextualSpacing/>
              <w:rPr>
                <w:rFonts w:asciiTheme="majorHAnsi" w:hAnsiTheme="majorHAnsi" w:cstheme="majorHAnsi"/>
              </w:rPr>
            </w:pPr>
            <w:r w:rsidRPr="00EA7348">
              <w:rPr>
                <w:rFonts w:asciiTheme="majorHAnsi" w:hAnsiTheme="majorHAnsi" w:cstheme="majorHAnsi"/>
              </w:rPr>
              <w:t>Thomas D’Agostino (2007 to 2013) - Deputy Administrator, Defense Programs, Department of Energy; Assistant Deputy Administrator, Program Integration, Department of Energy; Deputy Director for Nuclear Weapons Research, Development</w:t>
            </w:r>
            <w:r>
              <w:rPr>
                <w:rFonts w:asciiTheme="majorHAnsi" w:hAnsiTheme="majorHAnsi" w:cstheme="majorHAnsi"/>
              </w:rPr>
              <w:t xml:space="preserve"> and</w:t>
            </w:r>
            <w:r w:rsidRPr="00EA7348">
              <w:rPr>
                <w:rFonts w:asciiTheme="majorHAnsi" w:hAnsiTheme="majorHAnsi" w:cstheme="majorHAnsi"/>
              </w:rPr>
              <w:t xml:space="preserve"> Simulation Program</w:t>
            </w:r>
          </w:p>
        </w:tc>
      </w:tr>
      <w:tr w:rsidR="00EB68BC" w:rsidRPr="00EA7348"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EA7348" w:rsidRDefault="00EB68BC" w:rsidP="00EB68BC">
            <w:pPr>
              <w:contextualSpacing/>
              <w:rPr>
                <w:rFonts w:asciiTheme="majorHAnsi" w:hAnsiTheme="majorHAnsi" w:cstheme="majorHAnsi"/>
              </w:rPr>
            </w:pPr>
            <w:r w:rsidRPr="00EA7348">
              <w:rPr>
                <w:rFonts w:asciiTheme="majorHAnsi" w:hAnsiTheme="majorHAnsi" w:cstheme="majorHAnsi"/>
              </w:rPr>
              <w:t>Linton Brooks (2002 to 2007) - Deputy Administrator for Nuclear Non-Proliferation, National Nuclear Security Administration; Assistant Director, U.S. Arms Control and Disarmament Agency; Chief U.S. Negotiator for the Strategic Arms Reduction Treaty</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184" w:name="_Toc465779748"/>
      <w:r w:rsidRPr="0017272D">
        <w:t>POSITION DESCRIPTION</w:t>
      </w:r>
      <w:bookmarkEnd w:id="184"/>
    </w:p>
    <w:p w:rsidR="00EB68BC" w:rsidRDefault="00EB68BC" w:rsidP="00EB68BC">
      <w:pPr>
        <w:pStyle w:val="Heading1"/>
        <w:spacing w:before="120"/>
      </w:pPr>
      <w:bookmarkStart w:id="185" w:name="_under_secretary_for_2"/>
      <w:bookmarkStart w:id="186" w:name="_Toc465846379"/>
      <w:bookmarkEnd w:id="185"/>
      <w:r>
        <w:t xml:space="preserve">under secretary for management and performance, </w:t>
      </w:r>
      <w:r w:rsidRPr="00661AE5">
        <w:t>Department</w:t>
      </w:r>
      <w:r>
        <w:t xml:space="preserve"> of energy</w:t>
      </w:r>
      <w:bookmarkEnd w:id="186"/>
    </w:p>
    <w:p w:rsidR="00EB68BC" w:rsidRPr="00E40687"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1"/>
        <w:gridCol w:w="6625"/>
      </w:tblGrid>
      <w:tr w:rsidR="00EB68BC" w:rsidRPr="00E40687"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E40687" w:rsidRDefault="00EB68BC" w:rsidP="00EB68BC">
            <w:pPr>
              <w:contextualSpacing/>
              <w:jc w:val="center"/>
              <w:rPr>
                <w:rFonts w:asciiTheme="majorHAnsi" w:hAnsiTheme="majorHAnsi" w:cstheme="majorHAnsi"/>
                <w:b/>
              </w:rPr>
            </w:pPr>
            <w:r w:rsidRPr="00E40687">
              <w:rPr>
                <w:rFonts w:asciiTheme="majorHAnsi" w:hAnsiTheme="majorHAnsi" w:cstheme="majorHAnsi"/>
                <w:b/>
              </w:rPr>
              <w:t>OVERVIEW</w:t>
            </w:r>
          </w:p>
        </w:tc>
      </w:tr>
      <w:tr w:rsidR="00EB68BC" w:rsidRPr="00E40687"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40687" w:rsidRDefault="00EB68BC" w:rsidP="00EB68BC">
            <w:pPr>
              <w:contextualSpacing/>
              <w:rPr>
                <w:rFonts w:asciiTheme="majorHAnsi" w:hAnsiTheme="majorHAnsi" w:cstheme="majorHAnsi"/>
              </w:rPr>
            </w:pPr>
            <w:r w:rsidRPr="00E40687">
              <w:rPr>
                <w:rFonts w:asciiTheme="majorHAnsi" w:hAnsiTheme="majorHAnsi" w:cstheme="majorHAnsi"/>
              </w:rPr>
              <w:t>Senate Committee</w:t>
            </w:r>
          </w:p>
        </w:tc>
        <w:tc>
          <w:tcPr>
            <w:tcW w:w="6977" w:type="dxa"/>
            <w:tcBorders>
              <w:top w:val="single" w:sz="2" w:space="0" w:color="auto"/>
              <w:left w:val="single" w:sz="2" w:space="0" w:color="auto"/>
              <w:bottom w:val="single" w:sz="2" w:space="0" w:color="auto"/>
              <w:right w:val="single" w:sz="2" w:space="0" w:color="auto"/>
            </w:tcBorders>
          </w:tcPr>
          <w:p w:rsidR="00EB68BC" w:rsidRPr="00E40687" w:rsidRDefault="00EB68BC" w:rsidP="00EB68BC">
            <w:pPr>
              <w:contextualSpacing/>
              <w:rPr>
                <w:rFonts w:asciiTheme="majorHAnsi" w:hAnsiTheme="majorHAnsi" w:cstheme="majorHAnsi"/>
                <w:bCs/>
              </w:rPr>
            </w:pPr>
            <w:r w:rsidRPr="00E40687">
              <w:rPr>
                <w:rFonts w:asciiTheme="majorHAnsi" w:hAnsiTheme="majorHAnsi" w:cstheme="majorHAnsi"/>
                <w:bCs/>
              </w:rPr>
              <w:t>Energy and Natural Resources</w:t>
            </w:r>
          </w:p>
        </w:tc>
      </w:tr>
      <w:tr w:rsidR="00EB68BC" w:rsidRPr="00E40687"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40687" w:rsidRDefault="00EB68BC" w:rsidP="00EB68BC">
            <w:pPr>
              <w:contextualSpacing/>
              <w:rPr>
                <w:rFonts w:asciiTheme="majorHAnsi" w:hAnsiTheme="majorHAnsi" w:cstheme="majorHAnsi"/>
              </w:rPr>
            </w:pPr>
            <w:r w:rsidRPr="00E40687">
              <w:rPr>
                <w:rFonts w:asciiTheme="majorHAnsi" w:hAnsiTheme="majorHAnsi" w:cstheme="majorHAnsi"/>
              </w:rPr>
              <w:t>Agency Mission</w:t>
            </w:r>
          </w:p>
        </w:tc>
        <w:tc>
          <w:tcPr>
            <w:tcW w:w="6977" w:type="dxa"/>
            <w:tcBorders>
              <w:top w:val="single" w:sz="2" w:space="0" w:color="auto"/>
              <w:left w:val="single" w:sz="2" w:space="0" w:color="auto"/>
              <w:bottom w:val="single" w:sz="2" w:space="0" w:color="auto"/>
              <w:right w:val="single" w:sz="2" w:space="0" w:color="auto"/>
            </w:tcBorders>
          </w:tcPr>
          <w:p w:rsidR="00EB68BC" w:rsidRPr="00E40687" w:rsidRDefault="00EB68BC" w:rsidP="00EB68BC">
            <w:pPr>
              <w:contextualSpacing/>
              <w:rPr>
                <w:rFonts w:asciiTheme="majorHAnsi" w:hAnsiTheme="majorHAnsi" w:cstheme="majorHAnsi"/>
              </w:rPr>
            </w:pPr>
            <w:r w:rsidRPr="00E40687">
              <w:rPr>
                <w:rFonts w:asciiTheme="majorHAnsi" w:hAnsiTheme="majorHAnsi" w:cstheme="majorHAnsi"/>
                <w:bCs/>
                <w:lang w:val="en"/>
              </w:rPr>
              <w:t>To ensure America's security and prosperity by addressing its energy, environmental and nuclear challenges through transformative science and technology solutions.</w:t>
            </w:r>
          </w:p>
        </w:tc>
      </w:tr>
      <w:tr w:rsidR="00EB68BC" w:rsidRPr="00E40687"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40687" w:rsidRDefault="00EB68BC" w:rsidP="00EB68BC">
            <w:pPr>
              <w:contextualSpacing/>
              <w:rPr>
                <w:rFonts w:asciiTheme="majorHAnsi" w:hAnsiTheme="majorHAnsi" w:cstheme="majorHAnsi"/>
              </w:rPr>
            </w:pPr>
            <w:r w:rsidRPr="00E40687">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EB68BC" w:rsidRPr="00E40687" w:rsidRDefault="00EB68BC" w:rsidP="00EB68BC">
            <w:pPr>
              <w:contextualSpacing/>
              <w:rPr>
                <w:rFonts w:asciiTheme="majorHAnsi" w:hAnsiTheme="majorHAnsi" w:cstheme="majorHAnsi"/>
              </w:rPr>
            </w:pPr>
            <w:r w:rsidRPr="00E40687">
              <w:rPr>
                <w:rFonts w:asciiTheme="majorHAnsi" w:hAnsiTheme="majorHAnsi" w:cstheme="majorHAnsi"/>
              </w:rPr>
              <w:t xml:space="preserve">The </w:t>
            </w:r>
            <w:r>
              <w:rPr>
                <w:rFonts w:asciiTheme="majorHAnsi" w:hAnsiTheme="majorHAnsi" w:cstheme="majorHAnsi"/>
              </w:rPr>
              <w:t>undersecretary for management and p</w:t>
            </w:r>
            <w:r w:rsidRPr="00E40687">
              <w:rPr>
                <w:rFonts w:asciiTheme="majorHAnsi" w:hAnsiTheme="majorHAnsi" w:cstheme="majorHAnsi"/>
              </w:rPr>
              <w:t>erf</w:t>
            </w:r>
            <w:r>
              <w:rPr>
                <w:rFonts w:asciiTheme="majorHAnsi" w:hAnsiTheme="majorHAnsi" w:cstheme="majorHAnsi"/>
              </w:rPr>
              <w:t>ormance is the chief operating officer for the d</w:t>
            </w:r>
            <w:r w:rsidRPr="00E40687">
              <w:rPr>
                <w:rFonts w:asciiTheme="majorHAnsi" w:hAnsiTheme="majorHAnsi" w:cstheme="majorHAnsi"/>
              </w:rPr>
              <w:t>epartment and is responsible for the day-to-day management oversight responsibilities for the primary mission support organiza</w:t>
            </w:r>
            <w:r>
              <w:rPr>
                <w:rFonts w:asciiTheme="majorHAnsi" w:hAnsiTheme="majorHAnsi" w:cstheme="majorHAnsi"/>
              </w:rPr>
              <w:t xml:space="preserve">tions to include human capital, </w:t>
            </w:r>
            <w:r w:rsidRPr="00E40687">
              <w:rPr>
                <w:rFonts w:asciiTheme="majorHAnsi" w:hAnsiTheme="majorHAnsi" w:cstheme="majorHAnsi"/>
              </w:rPr>
              <w:t>information technology, procurement and project management. The office also oversees the Office of Environmental Management (the safe cleanup of the environmental legacy of nuclear weapons development and nuclear energy research) and the Office of Legacy Management (the post-closure responsibilities for legacy land, structures and facilities).</w:t>
            </w:r>
          </w:p>
        </w:tc>
      </w:tr>
      <w:tr w:rsidR="00EB68BC" w:rsidRPr="00E40687"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40687" w:rsidRDefault="00EB68BC" w:rsidP="00EB68BC">
            <w:pPr>
              <w:contextualSpacing/>
              <w:rPr>
                <w:rFonts w:asciiTheme="majorHAnsi" w:hAnsiTheme="majorHAnsi" w:cstheme="majorHAnsi"/>
                <w:i/>
              </w:rPr>
            </w:pPr>
            <w:r w:rsidRPr="00E40687">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EB68BC" w:rsidRPr="00E40687" w:rsidRDefault="00EB68BC" w:rsidP="00EB68BC">
            <w:pPr>
              <w:contextualSpacing/>
              <w:rPr>
                <w:rFonts w:asciiTheme="majorHAnsi" w:hAnsiTheme="majorHAnsi" w:cstheme="majorHAnsi"/>
                <w:bCs/>
              </w:rPr>
            </w:pPr>
            <w:r w:rsidRPr="00E40687">
              <w:rPr>
                <w:rFonts w:asciiTheme="majorHAnsi" w:hAnsiTheme="majorHAnsi" w:cstheme="majorHAnsi"/>
                <w:bCs/>
              </w:rPr>
              <w:t>Level III $170,400 (5 U.S.C. § 5314)</w:t>
            </w:r>
          </w:p>
        </w:tc>
      </w:tr>
      <w:tr w:rsidR="00EB68BC" w:rsidRPr="00E40687"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40687" w:rsidRDefault="00EB68BC" w:rsidP="00EB68BC">
            <w:pPr>
              <w:contextualSpacing/>
              <w:rPr>
                <w:rFonts w:asciiTheme="majorHAnsi" w:hAnsiTheme="majorHAnsi" w:cstheme="majorHAnsi"/>
              </w:rPr>
            </w:pPr>
            <w:r w:rsidRPr="00E40687">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EB68BC" w:rsidRPr="00E40687" w:rsidRDefault="00EB68BC" w:rsidP="00D96D78">
            <w:pPr>
              <w:contextualSpacing/>
              <w:rPr>
                <w:rFonts w:asciiTheme="majorHAnsi" w:hAnsiTheme="majorHAnsi" w:cstheme="majorHAnsi"/>
              </w:rPr>
            </w:pPr>
            <w:r>
              <w:rPr>
                <w:rFonts w:asciiTheme="majorHAnsi" w:hAnsiTheme="majorHAnsi" w:cstheme="majorHAnsi"/>
              </w:rPr>
              <w:t xml:space="preserve">Secretary of </w:t>
            </w:r>
            <w:r w:rsidR="00D96D78">
              <w:rPr>
                <w:rFonts w:asciiTheme="majorHAnsi" w:hAnsiTheme="majorHAnsi" w:cstheme="majorHAnsi"/>
              </w:rPr>
              <w:t>E</w:t>
            </w:r>
            <w:r>
              <w:rPr>
                <w:rFonts w:asciiTheme="majorHAnsi" w:hAnsiTheme="majorHAnsi" w:cstheme="majorHAnsi"/>
              </w:rPr>
              <w:t xml:space="preserve">nergy and </w:t>
            </w:r>
            <w:r w:rsidR="00D96D78">
              <w:rPr>
                <w:rFonts w:asciiTheme="majorHAnsi" w:hAnsiTheme="majorHAnsi" w:cstheme="majorHAnsi"/>
              </w:rPr>
              <w:t>Deputy S</w:t>
            </w:r>
            <w:r>
              <w:rPr>
                <w:rFonts w:asciiTheme="majorHAnsi" w:hAnsiTheme="majorHAnsi" w:cstheme="majorHAnsi"/>
              </w:rPr>
              <w:t xml:space="preserve">ecretary of </w:t>
            </w:r>
            <w:r w:rsidR="00D96D78">
              <w:rPr>
                <w:rFonts w:asciiTheme="majorHAnsi" w:hAnsiTheme="majorHAnsi" w:cstheme="majorHAnsi"/>
              </w:rPr>
              <w:t>E</w:t>
            </w:r>
            <w:r>
              <w:rPr>
                <w:rFonts w:asciiTheme="majorHAnsi" w:hAnsiTheme="majorHAnsi" w:cstheme="majorHAnsi"/>
              </w:rPr>
              <w:t>n</w:t>
            </w:r>
            <w:r w:rsidRPr="00E40687">
              <w:rPr>
                <w:rFonts w:asciiTheme="majorHAnsi" w:hAnsiTheme="majorHAnsi" w:cstheme="majorHAnsi"/>
              </w:rPr>
              <w:t>ergy</w:t>
            </w:r>
          </w:p>
        </w:tc>
      </w:tr>
      <w:tr w:rsidR="00EB68BC" w:rsidRPr="00E40687"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E40687" w:rsidRDefault="00EB68BC" w:rsidP="00EB68BC">
            <w:pPr>
              <w:contextualSpacing/>
              <w:jc w:val="center"/>
              <w:rPr>
                <w:rFonts w:asciiTheme="majorHAnsi" w:hAnsiTheme="majorHAnsi" w:cstheme="majorHAnsi"/>
                <w:b/>
              </w:rPr>
            </w:pPr>
            <w:r w:rsidRPr="00E40687">
              <w:rPr>
                <w:rFonts w:asciiTheme="majorHAnsi" w:hAnsiTheme="majorHAnsi" w:cstheme="majorHAnsi"/>
                <w:b/>
              </w:rPr>
              <w:t>RESPONSIBILITIES</w:t>
            </w:r>
          </w:p>
        </w:tc>
      </w:tr>
      <w:tr w:rsidR="00EB68BC" w:rsidRPr="00E40687"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40687" w:rsidRDefault="00EB68BC" w:rsidP="00EB68BC">
            <w:pPr>
              <w:contextualSpacing/>
              <w:rPr>
                <w:rFonts w:asciiTheme="majorHAnsi" w:hAnsiTheme="majorHAnsi" w:cstheme="majorHAnsi"/>
              </w:rPr>
            </w:pPr>
            <w:r w:rsidRPr="00E40687">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EB68BC" w:rsidRPr="00E40687" w:rsidRDefault="00EB68BC" w:rsidP="00EB68BC">
            <w:pPr>
              <w:contextualSpacing/>
              <w:rPr>
                <w:rFonts w:asciiTheme="majorHAnsi" w:hAnsiTheme="majorHAnsi" w:cstheme="majorHAnsi"/>
                <w:bCs/>
              </w:rPr>
            </w:pPr>
            <w:r w:rsidRPr="00E40687">
              <w:rPr>
                <w:rFonts w:asciiTheme="majorHAnsi" w:hAnsiTheme="majorHAnsi" w:cstheme="majorHAnsi"/>
                <w:bCs/>
              </w:rPr>
              <w:t xml:space="preserve">In </w:t>
            </w:r>
            <w:r>
              <w:rPr>
                <w:rFonts w:asciiTheme="majorHAnsi" w:hAnsiTheme="majorHAnsi" w:cstheme="majorHAnsi"/>
                <w:bCs/>
              </w:rPr>
              <w:t xml:space="preserve">fiscal </w:t>
            </w:r>
            <w:r w:rsidRPr="00E40687">
              <w:rPr>
                <w:rFonts w:asciiTheme="majorHAnsi" w:hAnsiTheme="majorHAnsi" w:cstheme="majorHAnsi"/>
                <w:bCs/>
              </w:rPr>
              <w:t>2015, the Department of Energy had a budget of $27.391 billion. DOE has 1,710 FTE.</w:t>
            </w:r>
          </w:p>
        </w:tc>
      </w:tr>
      <w:tr w:rsidR="00EB68BC" w:rsidRPr="00E40687"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40687" w:rsidRDefault="00EB68BC" w:rsidP="00EB68BC">
            <w:pPr>
              <w:contextualSpacing/>
              <w:rPr>
                <w:rFonts w:asciiTheme="majorHAnsi" w:hAnsiTheme="majorHAnsi" w:cstheme="majorHAnsi"/>
              </w:rPr>
            </w:pPr>
            <w:r w:rsidRPr="00E40687">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EB68BC" w:rsidRPr="00E40687" w:rsidRDefault="00EB68BC" w:rsidP="00EB68BC">
            <w:pPr>
              <w:pStyle w:val="ListParagraph"/>
              <w:numPr>
                <w:ilvl w:val="0"/>
                <w:numId w:val="1"/>
              </w:numPr>
              <w:rPr>
                <w:rFonts w:asciiTheme="majorHAnsi" w:hAnsiTheme="majorHAnsi" w:cstheme="majorHAnsi"/>
              </w:rPr>
            </w:pPr>
            <w:r w:rsidRPr="00E40687">
              <w:rPr>
                <w:rFonts w:asciiTheme="majorHAnsi" w:hAnsiTheme="majorHAnsi" w:cstheme="majorHAnsi"/>
                <w:shd w:val="clear" w:color="auto" w:fill="FFFFFF"/>
              </w:rPr>
              <w:t xml:space="preserve">Functions as the </w:t>
            </w:r>
            <w:r>
              <w:rPr>
                <w:rFonts w:asciiTheme="majorHAnsi" w:hAnsiTheme="majorHAnsi" w:cstheme="majorHAnsi"/>
                <w:shd w:val="clear" w:color="auto" w:fill="FFFFFF"/>
              </w:rPr>
              <w:t>chief operating officer of the departme</w:t>
            </w:r>
            <w:r w:rsidRPr="00E40687">
              <w:rPr>
                <w:rFonts w:asciiTheme="majorHAnsi" w:hAnsiTheme="majorHAnsi" w:cstheme="majorHAnsi"/>
                <w:shd w:val="clear" w:color="auto" w:fill="FFFFFF"/>
              </w:rPr>
              <w:t>nt and has responsibility for its primary mission support organizations, including human capital, information technology, procurement and project management and facilities.</w:t>
            </w:r>
          </w:p>
          <w:p w:rsidR="00EB68BC" w:rsidRPr="00E40687" w:rsidRDefault="00EB68BC" w:rsidP="00EB68BC">
            <w:pPr>
              <w:pStyle w:val="ListParagraph"/>
              <w:numPr>
                <w:ilvl w:val="0"/>
                <w:numId w:val="1"/>
              </w:numPr>
              <w:rPr>
                <w:rFonts w:asciiTheme="majorHAnsi" w:hAnsiTheme="majorHAnsi" w:cstheme="majorHAnsi"/>
              </w:rPr>
            </w:pPr>
            <w:r w:rsidRPr="00E40687">
              <w:rPr>
                <w:rFonts w:asciiTheme="majorHAnsi" w:hAnsiTheme="majorHAnsi" w:cstheme="majorHAnsi"/>
                <w:shd w:val="clear" w:color="auto" w:fill="FFFFFF"/>
              </w:rPr>
              <w:t>Oversees the Office of Environmental Management, which conducts the cleanup of the environmental legacy brought about from five decades of nuclear weapons development and government-sponsored nuclear energy research</w:t>
            </w:r>
            <w:r>
              <w:rPr>
                <w:rFonts w:asciiTheme="majorHAnsi" w:hAnsiTheme="majorHAnsi" w:cstheme="majorHAnsi"/>
                <w:shd w:val="clear" w:color="auto" w:fill="FFFFFF"/>
              </w:rPr>
              <w:t xml:space="preserve"> and</w:t>
            </w:r>
            <w:r w:rsidRPr="00E40687">
              <w:rPr>
                <w:rFonts w:asciiTheme="majorHAnsi" w:hAnsiTheme="majorHAnsi" w:cstheme="majorHAnsi"/>
                <w:shd w:val="clear" w:color="auto" w:fill="FFFFFF"/>
              </w:rPr>
              <w:t xml:space="preserve"> the Office of Legacy Management.</w:t>
            </w:r>
          </w:p>
          <w:p w:rsidR="00EB68BC" w:rsidRPr="00E40687"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Oversees the d</w:t>
            </w:r>
            <w:r w:rsidRPr="00E40687">
              <w:rPr>
                <w:rFonts w:asciiTheme="majorHAnsi" w:hAnsiTheme="majorHAnsi" w:cstheme="majorHAnsi"/>
              </w:rPr>
              <w:t xml:space="preserve">epartment’s </w:t>
            </w:r>
            <w:r>
              <w:rPr>
                <w:rFonts w:asciiTheme="majorHAnsi" w:hAnsiTheme="majorHAnsi" w:cstheme="majorHAnsi"/>
              </w:rPr>
              <w:t>environmental and energy</w:t>
            </w:r>
            <w:r w:rsidRPr="00E40687">
              <w:rPr>
                <w:rFonts w:asciiTheme="majorHAnsi" w:hAnsiTheme="majorHAnsi" w:cstheme="majorHAnsi"/>
              </w:rPr>
              <w:t xml:space="preserve"> programs including its diverse portfolio of applied energy research and development activities, nuclear waste management efforts and environmental cleanup of the nuclear weapons complex.</w:t>
            </w:r>
          </w:p>
        </w:tc>
      </w:tr>
      <w:tr w:rsidR="00EB68BC" w:rsidRPr="00E40687"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40687" w:rsidRDefault="00EB68BC" w:rsidP="00EB68BC">
            <w:pPr>
              <w:contextualSpacing/>
              <w:rPr>
                <w:rFonts w:asciiTheme="majorHAnsi" w:hAnsiTheme="majorHAnsi" w:cstheme="majorHAnsi"/>
              </w:rPr>
            </w:pPr>
            <w:r w:rsidRPr="00E40687">
              <w:rPr>
                <w:rFonts w:asciiTheme="majorHAnsi" w:hAnsiTheme="majorHAnsi" w:cstheme="majorHAnsi"/>
              </w:rPr>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EB68BC" w:rsidRPr="00E40687" w:rsidRDefault="00EB68BC" w:rsidP="00EB68BC">
            <w:pPr>
              <w:ind w:left="72"/>
              <w:contextualSpacing/>
              <w:jc w:val="center"/>
              <w:rPr>
                <w:rFonts w:asciiTheme="majorHAnsi" w:hAnsiTheme="majorHAnsi" w:cstheme="majorHAnsi"/>
              </w:rPr>
            </w:pPr>
          </w:p>
          <w:p w:rsidR="00EB68BC" w:rsidRPr="00E40687" w:rsidRDefault="00EB68BC" w:rsidP="00EB68BC">
            <w:pPr>
              <w:ind w:left="72"/>
              <w:contextualSpacing/>
              <w:jc w:val="center"/>
              <w:rPr>
                <w:rFonts w:asciiTheme="majorHAnsi" w:hAnsiTheme="majorHAnsi" w:cstheme="majorHAnsi"/>
              </w:rPr>
            </w:pPr>
          </w:p>
          <w:p w:rsidR="00EB68BC" w:rsidRPr="00E40687" w:rsidRDefault="00EB68BC" w:rsidP="00EB68BC">
            <w:pPr>
              <w:ind w:left="72"/>
              <w:contextualSpacing/>
              <w:jc w:val="center"/>
              <w:rPr>
                <w:rFonts w:asciiTheme="majorHAnsi" w:hAnsiTheme="majorHAnsi" w:cstheme="majorHAnsi"/>
              </w:rPr>
            </w:pPr>
            <w:r>
              <w:rPr>
                <w:rFonts w:asciiTheme="majorHAnsi" w:hAnsiTheme="majorHAnsi" w:cstheme="majorHAnsi"/>
              </w:rPr>
              <w:t>[Depends on policy priorities of the administration]</w:t>
            </w:r>
          </w:p>
          <w:p w:rsidR="00EB68BC" w:rsidRPr="00E40687" w:rsidRDefault="00EB68BC" w:rsidP="00EB68BC">
            <w:pPr>
              <w:ind w:left="72"/>
              <w:contextualSpacing/>
              <w:jc w:val="center"/>
              <w:rPr>
                <w:rFonts w:asciiTheme="majorHAnsi" w:hAnsiTheme="majorHAnsi" w:cstheme="majorHAnsi"/>
              </w:rPr>
            </w:pPr>
          </w:p>
          <w:p w:rsidR="00EB68BC" w:rsidRPr="00E40687" w:rsidRDefault="00EB68BC" w:rsidP="00EB68BC">
            <w:pPr>
              <w:ind w:left="72"/>
              <w:contextualSpacing/>
              <w:jc w:val="center"/>
              <w:rPr>
                <w:rFonts w:asciiTheme="majorHAnsi" w:hAnsiTheme="majorHAnsi" w:cstheme="majorHAnsi"/>
              </w:rPr>
            </w:pPr>
          </w:p>
        </w:tc>
      </w:tr>
      <w:tr w:rsidR="00EB68BC" w:rsidRPr="00E40687"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E40687" w:rsidRDefault="00EB68BC" w:rsidP="00EB68BC">
            <w:pPr>
              <w:contextualSpacing/>
              <w:jc w:val="center"/>
              <w:rPr>
                <w:rFonts w:asciiTheme="majorHAnsi" w:hAnsiTheme="majorHAnsi" w:cstheme="majorHAnsi"/>
                <w:b/>
              </w:rPr>
            </w:pPr>
            <w:r w:rsidRPr="00E40687">
              <w:rPr>
                <w:rFonts w:asciiTheme="majorHAnsi" w:hAnsiTheme="majorHAnsi" w:cstheme="majorHAnsi"/>
                <w:b/>
              </w:rPr>
              <w:t>REQUIREMENTS AND COMPETENCIES</w:t>
            </w:r>
          </w:p>
        </w:tc>
      </w:tr>
      <w:tr w:rsidR="00EB68BC" w:rsidRPr="00E40687"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40687" w:rsidRDefault="00EB68BC" w:rsidP="00EB68BC">
            <w:pPr>
              <w:contextualSpacing/>
              <w:rPr>
                <w:rFonts w:asciiTheme="majorHAnsi" w:hAnsiTheme="majorHAnsi" w:cstheme="majorHAnsi"/>
              </w:rPr>
            </w:pPr>
            <w:r w:rsidRPr="00E40687">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EB68BC" w:rsidRPr="00E40687" w:rsidRDefault="00EB68BC" w:rsidP="00EB68BC">
            <w:pPr>
              <w:pStyle w:val="ListParagraph"/>
              <w:numPr>
                <w:ilvl w:val="0"/>
                <w:numId w:val="3"/>
              </w:numPr>
              <w:rPr>
                <w:rFonts w:asciiTheme="majorHAnsi" w:hAnsiTheme="majorHAnsi" w:cstheme="majorHAnsi"/>
                <w:bCs/>
              </w:rPr>
            </w:pPr>
            <w:r w:rsidRPr="00E40687">
              <w:rPr>
                <w:rFonts w:asciiTheme="majorHAnsi" w:hAnsiTheme="majorHAnsi" w:cstheme="majorHAnsi"/>
              </w:rPr>
              <w:t>Extensive leadership and management experience</w:t>
            </w:r>
          </w:p>
        </w:tc>
      </w:tr>
      <w:tr w:rsidR="00EB68BC" w:rsidRPr="00E40687"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40687" w:rsidRDefault="00EB68BC" w:rsidP="00EB68BC">
            <w:pPr>
              <w:contextualSpacing/>
              <w:rPr>
                <w:rFonts w:asciiTheme="majorHAnsi" w:hAnsiTheme="majorHAnsi" w:cstheme="majorHAnsi"/>
              </w:rPr>
            </w:pPr>
            <w:r w:rsidRPr="00E40687">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EB68BC" w:rsidRPr="00E40687" w:rsidRDefault="00EB68BC" w:rsidP="00EB68BC">
            <w:pPr>
              <w:pStyle w:val="ListParagraph"/>
              <w:numPr>
                <w:ilvl w:val="0"/>
                <w:numId w:val="4"/>
              </w:numPr>
              <w:rPr>
                <w:rFonts w:asciiTheme="majorHAnsi" w:hAnsiTheme="majorHAnsi" w:cstheme="majorHAnsi"/>
                <w:bCs/>
                <w:i/>
              </w:rPr>
            </w:pPr>
            <w:r w:rsidRPr="00E40687">
              <w:rPr>
                <w:rFonts w:asciiTheme="majorHAnsi" w:hAnsiTheme="majorHAnsi" w:cstheme="majorHAnsi"/>
                <w:bCs/>
              </w:rPr>
              <w:t>Strong interpersonal and communication skills</w:t>
            </w:r>
          </w:p>
          <w:p w:rsidR="00EB68BC" w:rsidRPr="00E40687" w:rsidRDefault="00EB68BC" w:rsidP="00EB68BC">
            <w:pPr>
              <w:pStyle w:val="ListParagraph"/>
              <w:numPr>
                <w:ilvl w:val="0"/>
                <w:numId w:val="4"/>
              </w:numPr>
              <w:rPr>
                <w:rFonts w:asciiTheme="majorHAnsi" w:hAnsiTheme="majorHAnsi" w:cstheme="majorHAnsi"/>
                <w:bCs/>
              </w:rPr>
            </w:pPr>
            <w:r w:rsidRPr="00E40687">
              <w:rPr>
                <w:rFonts w:asciiTheme="majorHAnsi" w:hAnsiTheme="majorHAnsi" w:cstheme="majorHAnsi"/>
              </w:rPr>
              <w:t>Ability to work as a team</w:t>
            </w:r>
          </w:p>
        </w:tc>
      </w:tr>
      <w:tr w:rsidR="00EB68BC" w:rsidRPr="00E40687"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E40687" w:rsidRDefault="00EB68BC" w:rsidP="00EB68BC">
            <w:pPr>
              <w:contextualSpacing/>
              <w:jc w:val="center"/>
              <w:rPr>
                <w:rFonts w:asciiTheme="majorHAnsi" w:hAnsiTheme="majorHAnsi" w:cstheme="majorHAnsi"/>
                <w:b/>
              </w:rPr>
            </w:pPr>
            <w:r w:rsidRPr="00E40687">
              <w:rPr>
                <w:rFonts w:asciiTheme="majorHAnsi" w:hAnsiTheme="majorHAnsi" w:cstheme="majorHAnsi"/>
                <w:b/>
              </w:rPr>
              <w:t>PAST APPOINTEES</w:t>
            </w:r>
          </w:p>
        </w:tc>
      </w:tr>
      <w:tr w:rsidR="00EB68BC" w:rsidRPr="00E40687"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E40687" w:rsidRDefault="00EB68BC" w:rsidP="00EB68BC">
            <w:pPr>
              <w:contextualSpacing/>
              <w:rPr>
                <w:rFonts w:asciiTheme="majorHAnsi" w:hAnsiTheme="majorHAnsi" w:cstheme="majorHAnsi"/>
              </w:rPr>
            </w:pPr>
            <w:r w:rsidRPr="00E40687">
              <w:rPr>
                <w:rFonts w:asciiTheme="majorHAnsi" w:hAnsiTheme="majorHAnsi" w:cstheme="majorHAnsi"/>
              </w:rPr>
              <w:t>Kristina Johnson (2009 to 2010) - Provost, Senior Vice President for Academic Affairs, The Johns Hopkins University; Fulbright Scholar; Director, International Society for Optical Engineering; Founder, ColorLink and SouthEast Techinventures</w:t>
            </w:r>
          </w:p>
        </w:tc>
      </w:tr>
      <w:tr w:rsidR="00EB68BC" w:rsidRPr="00E40687"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E40687" w:rsidRDefault="00EB68BC" w:rsidP="00EB68BC">
            <w:pPr>
              <w:contextualSpacing/>
              <w:rPr>
                <w:rFonts w:asciiTheme="majorHAnsi" w:hAnsiTheme="majorHAnsi" w:cstheme="majorHAnsi"/>
              </w:rPr>
            </w:pPr>
            <w:r w:rsidRPr="00E40687">
              <w:rPr>
                <w:rFonts w:asciiTheme="majorHAnsi" w:hAnsiTheme="majorHAnsi" w:cstheme="majorHAnsi"/>
              </w:rPr>
              <w:t>Clarence Albright (2007 to 2009) - U.S. House Committee on Energy and Commerce, Staff Director; Vice President of Federal Relations, Reliant Energy; Deputy Associate Attorney General; Senior Special Assistant to the Assistant Attorney General for Civil Rights; Deputy General Counsel, Department of Housing and Urban Development</w:t>
            </w:r>
          </w:p>
        </w:tc>
      </w:tr>
      <w:tr w:rsidR="00EB68BC" w:rsidRPr="00E40687"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E40687" w:rsidRDefault="00EB68BC" w:rsidP="00EB68BC">
            <w:pPr>
              <w:contextualSpacing/>
              <w:rPr>
                <w:rFonts w:asciiTheme="majorHAnsi" w:hAnsiTheme="majorHAnsi" w:cstheme="majorHAnsi"/>
              </w:rPr>
            </w:pPr>
            <w:r w:rsidRPr="00E40687">
              <w:rPr>
                <w:rFonts w:asciiTheme="majorHAnsi" w:hAnsiTheme="majorHAnsi" w:cstheme="majorHAnsi"/>
              </w:rPr>
              <w:t>David Garman (2005 to 2007) - Assistant Secretary of Energy for Energy Efficiency; Staff, U.S. Senate Select Committee on Intelligence; Staff, Senate Committee on Energy and Natural Resources</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187" w:name="_Toc465779751"/>
      <w:r w:rsidRPr="0017272D">
        <w:t>POSITION DESCRIPTION</w:t>
      </w:r>
      <w:bookmarkEnd w:id="187"/>
    </w:p>
    <w:p w:rsidR="00EB68BC" w:rsidRPr="00661AE5" w:rsidRDefault="00EB68BC" w:rsidP="00EB68BC">
      <w:pPr>
        <w:pStyle w:val="Heading1"/>
        <w:spacing w:before="120"/>
      </w:pPr>
      <w:bookmarkStart w:id="188" w:name="_Assistant_to_the"/>
      <w:bookmarkStart w:id="189" w:name="_Toc465846380"/>
      <w:bookmarkEnd w:id="188"/>
      <w:r>
        <w:t>Assistant to the president and chief technology officer, office of science and technology policy, executive office of the president</w:t>
      </w:r>
      <w:bookmarkEnd w:id="189"/>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591"/>
        <w:gridCol w:w="6655"/>
      </w:tblGrid>
      <w:tr w:rsidR="00EB68BC" w:rsidRPr="000C1E2B"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0C1E2B" w:rsidRDefault="00EB68BC" w:rsidP="00EB68BC">
            <w:pPr>
              <w:contextualSpacing/>
              <w:jc w:val="center"/>
              <w:rPr>
                <w:rFonts w:asciiTheme="majorHAnsi" w:hAnsiTheme="majorHAnsi" w:cstheme="majorHAnsi"/>
                <w:b/>
              </w:rPr>
            </w:pPr>
            <w:r w:rsidRPr="000C1E2B">
              <w:rPr>
                <w:rFonts w:asciiTheme="majorHAnsi" w:hAnsiTheme="majorHAnsi" w:cstheme="majorHAnsi"/>
                <w:b/>
              </w:rPr>
              <w:t>OVERVIEW</w:t>
            </w:r>
          </w:p>
        </w:tc>
      </w:tr>
      <w:tr w:rsidR="00EB68BC" w:rsidRPr="000C1E2B"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C1E2B" w:rsidRDefault="00EB68BC" w:rsidP="00EB68BC">
            <w:pPr>
              <w:contextualSpacing/>
              <w:rPr>
                <w:rFonts w:asciiTheme="majorHAnsi" w:hAnsiTheme="majorHAnsi" w:cstheme="majorHAnsi"/>
              </w:rPr>
            </w:pPr>
            <w:r w:rsidRPr="000C1E2B">
              <w:rPr>
                <w:rFonts w:asciiTheme="majorHAnsi" w:hAnsiTheme="majorHAnsi" w:cstheme="majorHAnsi"/>
              </w:rPr>
              <w:t>Senate Committee</w:t>
            </w:r>
          </w:p>
        </w:tc>
        <w:tc>
          <w:tcPr>
            <w:tcW w:w="6977" w:type="dxa"/>
            <w:tcBorders>
              <w:top w:val="single" w:sz="2" w:space="0" w:color="auto"/>
              <w:left w:val="single" w:sz="2" w:space="0" w:color="auto"/>
              <w:bottom w:val="single" w:sz="2" w:space="0" w:color="auto"/>
              <w:right w:val="single" w:sz="2" w:space="0" w:color="auto"/>
            </w:tcBorders>
          </w:tcPr>
          <w:p w:rsidR="00EB68BC" w:rsidRPr="000C1E2B" w:rsidRDefault="00EB68BC" w:rsidP="00EB68BC">
            <w:pPr>
              <w:contextualSpacing/>
              <w:rPr>
                <w:rFonts w:asciiTheme="majorHAnsi" w:hAnsiTheme="majorHAnsi" w:cstheme="majorHAnsi"/>
                <w:bCs/>
              </w:rPr>
            </w:pPr>
            <w:r w:rsidRPr="000C1E2B">
              <w:rPr>
                <w:rFonts w:asciiTheme="majorHAnsi" w:hAnsiTheme="majorHAnsi" w:cstheme="majorHAnsi"/>
                <w:bCs/>
              </w:rPr>
              <w:t>Commerce, Science</w:t>
            </w:r>
            <w:r>
              <w:rPr>
                <w:rFonts w:asciiTheme="majorHAnsi" w:hAnsiTheme="majorHAnsi" w:cstheme="majorHAnsi"/>
                <w:bCs/>
              </w:rPr>
              <w:t xml:space="preserve"> and</w:t>
            </w:r>
            <w:r w:rsidRPr="000C1E2B">
              <w:rPr>
                <w:rFonts w:asciiTheme="majorHAnsi" w:hAnsiTheme="majorHAnsi" w:cstheme="majorHAnsi"/>
                <w:bCs/>
              </w:rPr>
              <w:t xml:space="preserve"> Transportation</w:t>
            </w:r>
          </w:p>
        </w:tc>
      </w:tr>
      <w:tr w:rsidR="00EB68BC" w:rsidRPr="000C1E2B"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C1E2B" w:rsidRDefault="00EB68BC" w:rsidP="00EB68BC">
            <w:pPr>
              <w:contextualSpacing/>
              <w:rPr>
                <w:rFonts w:asciiTheme="majorHAnsi" w:hAnsiTheme="majorHAnsi" w:cstheme="majorHAnsi"/>
              </w:rPr>
            </w:pPr>
            <w:r w:rsidRPr="000C1E2B">
              <w:rPr>
                <w:rFonts w:asciiTheme="majorHAnsi" w:hAnsiTheme="majorHAnsi" w:cstheme="majorHAnsi"/>
              </w:rPr>
              <w:t>Agency Mission</w:t>
            </w:r>
          </w:p>
        </w:tc>
        <w:tc>
          <w:tcPr>
            <w:tcW w:w="6977" w:type="dxa"/>
            <w:tcBorders>
              <w:top w:val="single" w:sz="2" w:space="0" w:color="auto"/>
              <w:left w:val="single" w:sz="2" w:space="0" w:color="auto"/>
              <w:bottom w:val="single" w:sz="2" w:space="0" w:color="auto"/>
              <w:right w:val="single" w:sz="2" w:space="0" w:color="auto"/>
            </w:tcBorders>
          </w:tcPr>
          <w:p w:rsidR="00EB68BC" w:rsidRPr="000C1E2B" w:rsidRDefault="00EB68BC" w:rsidP="00EB68BC">
            <w:pPr>
              <w:contextualSpacing/>
              <w:rPr>
                <w:rFonts w:asciiTheme="majorHAnsi" w:hAnsiTheme="majorHAnsi" w:cstheme="majorHAnsi"/>
              </w:rPr>
            </w:pPr>
            <w:r w:rsidRPr="000C1E2B">
              <w:rPr>
                <w:rFonts w:asciiTheme="majorHAnsi" w:hAnsiTheme="majorHAnsi" w:cstheme="majorHAnsi"/>
                <w:bCs/>
              </w:rPr>
              <w:t>The mission of the Office of Science and Technology Policy (OSTP) is th</w:t>
            </w:r>
            <w:r>
              <w:rPr>
                <w:rFonts w:asciiTheme="majorHAnsi" w:hAnsiTheme="majorHAnsi" w:cstheme="majorHAnsi"/>
                <w:bCs/>
              </w:rPr>
              <w:t>reefold: first, to provide the p</w:t>
            </w:r>
            <w:r w:rsidRPr="000C1E2B">
              <w:rPr>
                <w:rFonts w:asciiTheme="majorHAnsi" w:hAnsiTheme="majorHAnsi" w:cstheme="majorHAnsi"/>
                <w:bCs/>
              </w:rPr>
              <w:t>resident and his senior staff with accurate, relevant</w:t>
            </w:r>
            <w:r>
              <w:rPr>
                <w:rFonts w:asciiTheme="majorHAnsi" w:hAnsiTheme="majorHAnsi" w:cstheme="majorHAnsi"/>
                <w:bCs/>
              </w:rPr>
              <w:t xml:space="preserve"> and</w:t>
            </w:r>
            <w:r w:rsidRPr="000C1E2B">
              <w:rPr>
                <w:rFonts w:asciiTheme="majorHAnsi" w:hAnsiTheme="majorHAnsi" w:cstheme="majorHAnsi"/>
                <w:bCs/>
              </w:rPr>
              <w:t xml:space="preserve"> timely scientific and technical advice on all matters of consequence; second, to ensure that the policies of the </w:t>
            </w:r>
            <w:r>
              <w:rPr>
                <w:rFonts w:asciiTheme="majorHAnsi" w:hAnsiTheme="majorHAnsi" w:cstheme="majorHAnsi"/>
                <w:bCs/>
              </w:rPr>
              <w:t>executive office</w:t>
            </w:r>
            <w:r w:rsidRPr="000C1E2B">
              <w:rPr>
                <w:rFonts w:asciiTheme="majorHAnsi" w:hAnsiTheme="majorHAnsi" w:cstheme="majorHAnsi"/>
                <w:bCs/>
              </w:rPr>
              <w:t xml:space="preserve"> are informed by sound science; and third, to ensure that the scient</w:t>
            </w:r>
            <w:r>
              <w:rPr>
                <w:rFonts w:asciiTheme="majorHAnsi" w:hAnsiTheme="majorHAnsi" w:cstheme="majorHAnsi"/>
                <w:bCs/>
              </w:rPr>
              <w:t>ific and technical work of the executive b</w:t>
            </w:r>
            <w:r w:rsidRPr="000C1E2B">
              <w:rPr>
                <w:rFonts w:asciiTheme="majorHAnsi" w:hAnsiTheme="majorHAnsi" w:cstheme="majorHAnsi"/>
                <w:bCs/>
              </w:rPr>
              <w:t>ranch is properly coordinated so as to provide the greatest benefit to society.</w:t>
            </w:r>
          </w:p>
        </w:tc>
      </w:tr>
      <w:tr w:rsidR="00EB68BC" w:rsidRPr="000C1E2B"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C1E2B" w:rsidRDefault="00EB68BC" w:rsidP="00EB68BC">
            <w:pPr>
              <w:contextualSpacing/>
              <w:rPr>
                <w:rFonts w:asciiTheme="majorHAnsi" w:hAnsiTheme="majorHAnsi" w:cstheme="majorHAnsi"/>
              </w:rPr>
            </w:pPr>
            <w:r w:rsidRPr="000C1E2B">
              <w:rPr>
                <w:rFonts w:asciiTheme="majorHAnsi" w:hAnsiTheme="majorHAnsi" w:cstheme="majorHAnsi"/>
              </w:rPr>
              <w:t>Position Overview</w:t>
            </w:r>
          </w:p>
        </w:tc>
        <w:tc>
          <w:tcPr>
            <w:tcW w:w="6977" w:type="dxa"/>
            <w:tcBorders>
              <w:top w:val="single" w:sz="2" w:space="0" w:color="auto"/>
              <w:left w:val="single" w:sz="2" w:space="0" w:color="auto"/>
              <w:bottom w:val="single" w:sz="2" w:space="0" w:color="auto"/>
              <w:right w:val="single" w:sz="2" w:space="0" w:color="auto"/>
            </w:tcBorders>
          </w:tcPr>
          <w:p w:rsidR="00EB68BC" w:rsidRPr="000C1E2B" w:rsidRDefault="00EB68BC" w:rsidP="00D96D78">
            <w:pPr>
              <w:contextualSpacing/>
              <w:rPr>
                <w:rFonts w:asciiTheme="majorHAnsi" w:hAnsiTheme="majorHAnsi" w:cstheme="majorHAnsi"/>
              </w:rPr>
            </w:pPr>
            <w:r>
              <w:rPr>
                <w:rFonts w:asciiTheme="majorHAnsi" w:hAnsiTheme="majorHAnsi" w:cstheme="majorHAnsi"/>
                <w:bCs/>
              </w:rPr>
              <w:t xml:space="preserve">The U.S. </w:t>
            </w:r>
            <w:r w:rsidR="00D96D78">
              <w:rPr>
                <w:rFonts w:asciiTheme="majorHAnsi" w:hAnsiTheme="majorHAnsi" w:cstheme="majorHAnsi"/>
                <w:bCs/>
              </w:rPr>
              <w:t>Chief Technology O</w:t>
            </w:r>
            <w:r>
              <w:rPr>
                <w:rFonts w:asciiTheme="majorHAnsi" w:hAnsiTheme="majorHAnsi" w:cstheme="majorHAnsi"/>
                <w:bCs/>
              </w:rPr>
              <w:t>fficer</w:t>
            </w:r>
            <w:r w:rsidRPr="000C1E2B">
              <w:rPr>
                <w:rFonts w:asciiTheme="majorHAnsi" w:hAnsiTheme="majorHAnsi" w:cstheme="majorHAnsi"/>
                <w:bCs/>
              </w:rPr>
              <w:t xml:space="preserve"> w</w:t>
            </w:r>
            <w:r>
              <w:rPr>
                <w:rFonts w:asciiTheme="majorHAnsi" w:hAnsiTheme="majorHAnsi" w:cstheme="majorHAnsi"/>
                <w:bCs/>
              </w:rPr>
              <w:t>as created to help modernize a f</w:t>
            </w:r>
            <w:r w:rsidRPr="000C1E2B">
              <w:rPr>
                <w:rFonts w:asciiTheme="majorHAnsi" w:hAnsiTheme="majorHAnsi" w:cstheme="majorHAnsi"/>
                <w:bCs/>
              </w:rPr>
              <w:t>ederal government relying too heavily on 20</w:t>
            </w:r>
            <w:r w:rsidRPr="000C1E2B">
              <w:rPr>
                <w:rFonts w:asciiTheme="majorHAnsi" w:hAnsiTheme="majorHAnsi" w:cstheme="majorHAnsi"/>
                <w:bCs/>
                <w:vertAlign w:val="superscript"/>
              </w:rPr>
              <w:t>th</w:t>
            </w:r>
            <w:r w:rsidRPr="000C1E2B">
              <w:rPr>
                <w:rFonts w:asciiTheme="majorHAnsi" w:hAnsiTheme="majorHAnsi" w:cstheme="majorHAnsi"/>
                <w:bCs/>
              </w:rPr>
              <w:t xml:space="preserve"> century technology</w:t>
            </w:r>
            <w:r>
              <w:rPr>
                <w:rFonts w:asciiTheme="majorHAnsi" w:hAnsiTheme="majorHAnsi" w:cstheme="majorHAnsi"/>
                <w:bCs/>
              </w:rPr>
              <w:t xml:space="preserve"> and</w:t>
            </w:r>
            <w:r w:rsidRPr="000C1E2B">
              <w:rPr>
                <w:rFonts w:asciiTheme="majorHAnsi" w:hAnsiTheme="majorHAnsi" w:cstheme="majorHAnsi"/>
                <w:bCs/>
              </w:rPr>
              <w:t xml:space="preserve"> to better use technological tools to address a wide range of national challenges. The U.S. </w:t>
            </w:r>
            <w:r w:rsidR="00D96D78">
              <w:rPr>
                <w:rFonts w:asciiTheme="majorHAnsi" w:hAnsiTheme="majorHAnsi" w:cstheme="majorHAnsi"/>
                <w:bCs/>
              </w:rPr>
              <w:t>Chief Technology Officer</w:t>
            </w:r>
            <w:r w:rsidR="00D96D78" w:rsidRPr="000C1E2B">
              <w:rPr>
                <w:rFonts w:asciiTheme="majorHAnsi" w:hAnsiTheme="majorHAnsi" w:cstheme="majorHAnsi"/>
                <w:bCs/>
              </w:rPr>
              <w:t xml:space="preserve"> </w:t>
            </w:r>
            <w:r w:rsidRPr="000C1E2B">
              <w:rPr>
                <w:rFonts w:asciiTheme="majorHAnsi" w:hAnsiTheme="majorHAnsi" w:cstheme="majorHAnsi"/>
                <w:bCs/>
              </w:rPr>
              <w:t>is responsible for ensuring the adoption of inno</w:t>
            </w:r>
            <w:r>
              <w:rPr>
                <w:rFonts w:asciiTheme="majorHAnsi" w:hAnsiTheme="majorHAnsi" w:cstheme="majorHAnsi"/>
                <w:bCs/>
              </w:rPr>
              <w:t>vative technologies to support a</w:t>
            </w:r>
            <w:r w:rsidRPr="000C1E2B">
              <w:rPr>
                <w:rFonts w:asciiTheme="majorHAnsi" w:hAnsiTheme="majorHAnsi" w:cstheme="majorHAnsi"/>
                <w:bCs/>
              </w:rPr>
              <w:t>dministration priorities, including job creation, broader access to affordable health care, enhanced energy efficiency, a more open government</w:t>
            </w:r>
            <w:r>
              <w:rPr>
                <w:rFonts w:asciiTheme="majorHAnsi" w:hAnsiTheme="majorHAnsi" w:cstheme="majorHAnsi"/>
                <w:bCs/>
              </w:rPr>
              <w:t xml:space="preserve"> and</w:t>
            </w:r>
            <w:r w:rsidRPr="000C1E2B">
              <w:rPr>
                <w:rFonts w:asciiTheme="majorHAnsi" w:hAnsiTheme="majorHAnsi" w:cstheme="majorHAnsi"/>
                <w:bCs/>
              </w:rPr>
              <w:t xml:space="preserve"> national and homeland security.</w:t>
            </w:r>
          </w:p>
        </w:tc>
      </w:tr>
      <w:tr w:rsidR="00EB68BC" w:rsidRPr="000C1E2B"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C1E2B" w:rsidRDefault="00EB68BC" w:rsidP="00EB68BC">
            <w:pPr>
              <w:contextualSpacing/>
              <w:rPr>
                <w:rFonts w:asciiTheme="majorHAnsi" w:hAnsiTheme="majorHAnsi" w:cstheme="majorHAnsi"/>
              </w:rPr>
            </w:pPr>
            <w:r w:rsidRPr="000C1E2B">
              <w:rPr>
                <w:rFonts w:asciiTheme="majorHAnsi" w:hAnsiTheme="majorHAnsi" w:cstheme="majorHAnsi"/>
              </w:rPr>
              <w:t>Compensation</w:t>
            </w:r>
          </w:p>
        </w:tc>
        <w:tc>
          <w:tcPr>
            <w:tcW w:w="6977" w:type="dxa"/>
            <w:tcBorders>
              <w:top w:val="single" w:sz="2" w:space="0" w:color="auto"/>
              <w:left w:val="single" w:sz="2" w:space="0" w:color="auto"/>
              <w:bottom w:val="single" w:sz="2" w:space="0" w:color="auto"/>
              <w:right w:val="single" w:sz="2" w:space="0" w:color="auto"/>
            </w:tcBorders>
          </w:tcPr>
          <w:p w:rsidR="00EB68BC" w:rsidRPr="000C1E2B" w:rsidRDefault="00EB68BC" w:rsidP="00EB68BC">
            <w:pPr>
              <w:contextualSpacing/>
              <w:rPr>
                <w:rFonts w:asciiTheme="majorHAnsi" w:hAnsiTheme="majorHAnsi" w:cstheme="majorHAnsi"/>
                <w:bCs/>
              </w:rPr>
            </w:pPr>
            <w:r w:rsidRPr="000C1E2B">
              <w:rPr>
                <w:rFonts w:asciiTheme="majorHAnsi" w:hAnsiTheme="majorHAnsi" w:cstheme="majorHAnsi"/>
                <w:bCs/>
              </w:rPr>
              <w:t xml:space="preserve">Level III </w:t>
            </w:r>
            <w:r w:rsidRPr="000C1E2B">
              <w:rPr>
                <w:rFonts w:asciiTheme="majorHAnsi" w:hAnsiTheme="majorHAnsi" w:cstheme="majorHAnsi"/>
              </w:rPr>
              <w:t>$170,400 (5 U.S.C. § 5314)</w:t>
            </w:r>
          </w:p>
        </w:tc>
      </w:tr>
      <w:tr w:rsidR="00EB68BC" w:rsidRPr="000C1E2B"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C1E2B" w:rsidRDefault="00EB68BC" w:rsidP="00EB68BC">
            <w:pPr>
              <w:contextualSpacing/>
              <w:rPr>
                <w:rFonts w:asciiTheme="majorHAnsi" w:hAnsiTheme="majorHAnsi" w:cstheme="majorHAnsi"/>
              </w:rPr>
            </w:pPr>
            <w:r w:rsidRPr="000C1E2B">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EB68BC" w:rsidRPr="000C1E2B" w:rsidRDefault="00EB68BC" w:rsidP="00EB68BC">
            <w:pPr>
              <w:contextualSpacing/>
              <w:rPr>
                <w:rFonts w:asciiTheme="majorHAnsi" w:hAnsiTheme="majorHAnsi" w:cstheme="majorHAnsi"/>
              </w:rPr>
            </w:pPr>
            <w:r w:rsidRPr="000C1E2B">
              <w:rPr>
                <w:rFonts w:asciiTheme="majorHAnsi" w:hAnsiTheme="majorHAnsi" w:cstheme="majorHAnsi"/>
              </w:rPr>
              <w:t>President of the United States</w:t>
            </w:r>
          </w:p>
        </w:tc>
      </w:tr>
      <w:tr w:rsidR="00EB68BC" w:rsidRPr="000C1E2B"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0C1E2B" w:rsidRDefault="00EB68BC" w:rsidP="00EB68BC">
            <w:pPr>
              <w:contextualSpacing/>
              <w:jc w:val="center"/>
              <w:rPr>
                <w:rFonts w:asciiTheme="majorHAnsi" w:hAnsiTheme="majorHAnsi" w:cstheme="majorHAnsi"/>
                <w:b/>
              </w:rPr>
            </w:pPr>
            <w:r w:rsidRPr="000C1E2B">
              <w:rPr>
                <w:rFonts w:asciiTheme="majorHAnsi" w:hAnsiTheme="majorHAnsi" w:cstheme="majorHAnsi"/>
                <w:b/>
              </w:rPr>
              <w:t>RESPONSIBILITIES</w:t>
            </w:r>
          </w:p>
        </w:tc>
      </w:tr>
      <w:tr w:rsidR="00EB68BC" w:rsidRPr="000C1E2B"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C1E2B" w:rsidRDefault="00EB68BC" w:rsidP="00EB68BC">
            <w:pPr>
              <w:contextualSpacing/>
              <w:rPr>
                <w:rFonts w:asciiTheme="majorHAnsi" w:hAnsiTheme="majorHAnsi" w:cstheme="majorHAnsi"/>
              </w:rPr>
            </w:pPr>
            <w:r w:rsidRPr="000C1E2B">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EB68BC" w:rsidRPr="000C1E2B" w:rsidRDefault="00EB68BC" w:rsidP="00EB68BC">
            <w:pPr>
              <w:contextualSpacing/>
              <w:rPr>
                <w:rFonts w:asciiTheme="majorHAnsi" w:hAnsiTheme="majorHAnsi" w:cstheme="majorHAnsi"/>
                <w:bCs/>
              </w:rPr>
            </w:pPr>
            <w:r w:rsidRPr="000C1E2B">
              <w:rPr>
                <w:rFonts w:asciiTheme="majorHAnsi" w:hAnsiTheme="majorHAnsi" w:cstheme="majorHAnsi"/>
                <w:bCs/>
              </w:rPr>
              <w:t xml:space="preserve">The size and budget of the </w:t>
            </w:r>
            <w:r>
              <w:rPr>
                <w:rFonts w:asciiTheme="majorHAnsi" w:hAnsiTheme="majorHAnsi" w:cstheme="majorHAnsi"/>
                <w:bCs/>
              </w:rPr>
              <w:t>Chief Technology Office</w:t>
            </w:r>
            <w:r w:rsidRPr="000C1E2B">
              <w:rPr>
                <w:rFonts w:asciiTheme="majorHAnsi" w:hAnsiTheme="majorHAnsi" w:cstheme="majorHAnsi"/>
                <w:bCs/>
              </w:rPr>
              <w:t xml:space="preserve"> team can vary significantly, in part based on the ability to leverage resources outside OSTP’s official budget. There are currently 4 </w:t>
            </w:r>
            <w:r>
              <w:rPr>
                <w:rFonts w:asciiTheme="majorHAnsi" w:hAnsiTheme="majorHAnsi" w:cstheme="majorHAnsi"/>
                <w:bCs/>
              </w:rPr>
              <w:t>deputy chief technology officers</w:t>
            </w:r>
            <w:r w:rsidRPr="000C1E2B">
              <w:rPr>
                <w:rFonts w:asciiTheme="majorHAnsi" w:hAnsiTheme="majorHAnsi" w:cstheme="majorHAnsi"/>
                <w:bCs/>
              </w:rPr>
              <w:t xml:space="preserve"> and 20-25 total </w:t>
            </w:r>
            <w:r>
              <w:rPr>
                <w:rFonts w:asciiTheme="majorHAnsi" w:hAnsiTheme="majorHAnsi" w:cstheme="majorHAnsi"/>
                <w:bCs/>
              </w:rPr>
              <w:t>full time employment</w:t>
            </w:r>
            <w:r w:rsidRPr="000C1E2B">
              <w:rPr>
                <w:rFonts w:asciiTheme="majorHAnsi" w:hAnsiTheme="majorHAnsi" w:cstheme="majorHAnsi"/>
                <w:bCs/>
              </w:rPr>
              <w:t>.</w:t>
            </w:r>
          </w:p>
        </w:tc>
      </w:tr>
      <w:tr w:rsidR="00EB68BC" w:rsidRPr="000C1E2B"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C1E2B" w:rsidRDefault="00EB68BC" w:rsidP="00EB68BC">
            <w:pPr>
              <w:contextualSpacing/>
              <w:rPr>
                <w:rFonts w:asciiTheme="majorHAnsi" w:hAnsiTheme="majorHAnsi" w:cstheme="majorHAnsi"/>
              </w:rPr>
            </w:pPr>
            <w:r w:rsidRPr="000C1E2B">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EB68BC" w:rsidRPr="000C1E2B" w:rsidRDefault="00EB68BC" w:rsidP="00EB68BC">
            <w:pPr>
              <w:pStyle w:val="ListParagraph"/>
              <w:numPr>
                <w:ilvl w:val="0"/>
                <w:numId w:val="1"/>
              </w:numPr>
              <w:rPr>
                <w:rFonts w:asciiTheme="majorHAnsi" w:hAnsiTheme="majorHAnsi" w:cstheme="majorHAnsi"/>
              </w:rPr>
            </w:pPr>
            <w:r w:rsidRPr="000C1E2B">
              <w:rPr>
                <w:rFonts w:asciiTheme="majorHAnsi" w:hAnsiTheme="majorHAnsi" w:cstheme="majorHAnsi"/>
              </w:rPr>
              <w:t>Ensure technologists, scientists, innovators</w:t>
            </w:r>
            <w:r>
              <w:rPr>
                <w:rFonts w:asciiTheme="majorHAnsi" w:hAnsiTheme="majorHAnsi" w:cstheme="majorHAnsi"/>
              </w:rPr>
              <w:t xml:space="preserve"> and</w:t>
            </w:r>
            <w:r w:rsidRPr="000C1E2B">
              <w:rPr>
                <w:rFonts w:asciiTheme="majorHAnsi" w:hAnsiTheme="majorHAnsi" w:cstheme="majorHAnsi"/>
              </w:rPr>
              <w:t xml:space="preserve"> entrepreneurs in the United States are able to reach their full innovative potential</w:t>
            </w:r>
            <w:r>
              <w:rPr>
                <w:rFonts w:asciiTheme="majorHAnsi" w:hAnsiTheme="majorHAnsi" w:cstheme="majorHAnsi"/>
              </w:rPr>
              <w:t>.</w:t>
            </w:r>
          </w:p>
          <w:p w:rsidR="00EB68BC" w:rsidRPr="000C1E2B"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Advise the p</w:t>
            </w:r>
            <w:r w:rsidRPr="000C1E2B">
              <w:rPr>
                <w:rFonts w:asciiTheme="majorHAnsi" w:hAnsiTheme="majorHAnsi" w:cstheme="majorHAnsi"/>
              </w:rPr>
              <w:t>resident on how to best leverage technology and innovation to grow the American economy and support the achievement of domestic priorities</w:t>
            </w:r>
            <w:r>
              <w:rPr>
                <w:rFonts w:asciiTheme="majorHAnsi" w:hAnsiTheme="majorHAnsi" w:cstheme="majorHAnsi"/>
              </w:rPr>
              <w:t>.</w:t>
            </w:r>
          </w:p>
          <w:p w:rsidR="00EB68BC" w:rsidRPr="000C1E2B"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Advise the p</w:t>
            </w:r>
            <w:r w:rsidRPr="000C1E2B">
              <w:rPr>
                <w:rFonts w:asciiTheme="majorHAnsi" w:hAnsiTheme="majorHAnsi" w:cstheme="majorHAnsi"/>
              </w:rPr>
              <w:t>resident on complex topics relevant to American innovation, including big data, privacy, patent reform</w:t>
            </w:r>
            <w:r>
              <w:rPr>
                <w:rFonts w:asciiTheme="majorHAnsi" w:hAnsiTheme="majorHAnsi" w:cstheme="majorHAnsi"/>
              </w:rPr>
              <w:t xml:space="preserve"> and</w:t>
            </w:r>
            <w:r w:rsidRPr="000C1E2B">
              <w:rPr>
                <w:rFonts w:asciiTheme="majorHAnsi" w:hAnsiTheme="majorHAnsi" w:cstheme="majorHAnsi"/>
              </w:rPr>
              <w:t xml:space="preserve"> regulatory reform</w:t>
            </w:r>
            <w:r>
              <w:rPr>
                <w:rFonts w:asciiTheme="majorHAnsi" w:hAnsiTheme="majorHAnsi" w:cstheme="majorHAnsi"/>
              </w:rPr>
              <w:t>.</w:t>
            </w:r>
          </w:p>
          <w:p w:rsidR="00EB68BC" w:rsidRPr="000C1E2B" w:rsidRDefault="00EB68BC" w:rsidP="00EB68BC">
            <w:pPr>
              <w:pStyle w:val="ListParagraph"/>
              <w:numPr>
                <w:ilvl w:val="0"/>
                <w:numId w:val="1"/>
              </w:numPr>
              <w:rPr>
                <w:rFonts w:asciiTheme="majorHAnsi" w:hAnsiTheme="majorHAnsi" w:cstheme="majorHAnsi"/>
              </w:rPr>
            </w:pPr>
            <w:r w:rsidRPr="000C1E2B">
              <w:rPr>
                <w:rFonts w:asciiTheme="majorHAnsi" w:hAnsiTheme="majorHAnsi" w:cstheme="majorHAnsi"/>
              </w:rPr>
              <w:t>Coordinate the federal government’s internal and external initiatives around technology and innovation, including investments in research and development that enable the continued growth of our economy and pave the way for new products and business models</w:t>
            </w:r>
            <w:r>
              <w:rPr>
                <w:rFonts w:asciiTheme="majorHAnsi" w:hAnsiTheme="majorHAnsi" w:cstheme="majorHAnsi"/>
              </w:rPr>
              <w:t>.</w:t>
            </w:r>
          </w:p>
          <w:p w:rsidR="00EB68BC" w:rsidRPr="000C1E2B" w:rsidRDefault="00EB68BC" w:rsidP="00EB68BC">
            <w:pPr>
              <w:pStyle w:val="ListParagraph"/>
              <w:numPr>
                <w:ilvl w:val="0"/>
                <w:numId w:val="1"/>
              </w:numPr>
              <w:rPr>
                <w:rFonts w:asciiTheme="majorHAnsi" w:hAnsiTheme="majorHAnsi" w:cstheme="majorHAnsi"/>
              </w:rPr>
            </w:pPr>
            <w:r w:rsidRPr="000C1E2B">
              <w:rPr>
                <w:rFonts w:asciiTheme="majorHAnsi" w:hAnsiTheme="majorHAnsi" w:cstheme="majorHAnsi"/>
              </w:rPr>
              <w:t>Work closely with other Federal offices and teams to embed 21</w:t>
            </w:r>
            <w:r w:rsidRPr="000C1E2B">
              <w:rPr>
                <w:rFonts w:asciiTheme="majorHAnsi" w:hAnsiTheme="majorHAnsi" w:cstheme="majorHAnsi"/>
                <w:vertAlign w:val="superscript"/>
              </w:rPr>
              <w:t>st</w:t>
            </w:r>
            <w:r w:rsidRPr="000C1E2B">
              <w:rPr>
                <w:rFonts w:asciiTheme="majorHAnsi" w:hAnsiTheme="majorHAnsi" w:cstheme="majorHAnsi"/>
              </w:rPr>
              <w:t xml:space="preserve"> century tools and practices in government operations, recruit top talent</w:t>
            </w:r>
            <w:r>
              <w:rPr>
                <w:rFonts w:asciiTheme="majorHAnsi" w:hAnsiTheme="majorHAnsi" w:cstheme="majorHAnsi"/>
              </w:rPr>
              <w:t xml:space="preserve"> and</w:t>
            </w:r>
            <w:r w:rsidRPr="000C1E2B">
              <w:rPr>
                <w:rFonts w:asciiTheme="majorHAnsi" w:hAnsiTheme="majorHAnsi" w:cstheme="majorHAnsi"/>
              </w:rPr>
              <w:t xml:space="preserve"> build capacity in data science, open government, open data</w:t>
            </w:r>
            <w:r>
              <w:rPr>
                <w:rFonts w:asciiTheme="majorHAnsi" w:hAnsiTheme="majorHAnsi" w:cstheme="majorHAnsi"/>
              </w:rPr>
              <w:t xml:space="preserve"> and</w:t>
            </w:r>
            <w:r w:rsidRPr="000C1E2B">
              <w:rPr>
                <w:rFonts w:asciiTheme="majorHAnsi" w:hAnsiTheme="majorHAnsi" w:cstheme="majorHAnsi"/>
              </w:rPr>
              <w:t xml:space="preserve"> other areas</w:t>
            </w:r>
          </w:p>
          <w:p w:rsidR="00EB68BC" w:rsidRPr="000C1E2B" w:rsidRDefault="00EB68BC" w:rsidP="00EB68BC">
            <w:pPr>
              <w:pStyle w:val="ListParagraph"/>
              <w:numPr>
                <w:ilvl w:val="0"/>
                <w:numId w:val="1"/>
              </w:numPr>
              <w:rPr>
                <w:rFonts w:asciiTheme="majorHAnsi" w:hAnsiTheme="majorHAnsi" w:cstheme="majorHAnsi"/>
              </w:rPr>
            </w:pPr>
            <w:r w:rsidRPr="000C1E2B">
              <w:rPr>
                <w:rFonts w:asciiTheme="majorHAnsi" w:hAnsiTheme="majorHAnsi" w:cstheme="majorHAnsi"/>
              </w:rPr>
              <w:t>Promote early inclusion and consideration of the technological perspective on initiatives government-wide</w:t>
            </w:r>
            <w:r>
              <w:rPr>
                <w:rFonts w:asciiTheme="majorHAnsi" w:hAnsiTheme="majorHAnsi" w:cstheme="majorHAnsi"/>
              </w:rPr>
              <w:t>.</w:t>
            </w:r>
          </w:p>
          <w:p w:rsidR="00EB68BC" w:rsidRPr="000C1E2B" w:rsidRDefault="00EB68BC" w:rsidP="00EB68BC">
            <w:pPr>
              <w:pStyle w:val="ListParagraph"/>
              <w:numPr>
                <w:ilvl w:val="0"/>
                <w:numId w:val="1"/>
              </w:numPr>
              <w:rPr>
                <w:rFonts w:asciiTheme="majorHAnsi" w:hAnsiTheme="majorHAnsi" w:cstheme="majorHAnsi"/>
              </w:rPr>
            </w:pPr>
            <w:r w:rsidRPr="000C1E2B">
              <w:rPr>
                <w:rFonts w:asciiTheme="majorHAnsi" w:hAnsiTheme="majorHAnsi" w:cstheme="majorHAnsi"/>
              </w:rPr>
              <w:t>Utilize technology to spur innovations that improve government efficiency</w:t>
            </w:r>
            <w:r>
              <w:rPr>
                <w:rFonts w:asciiTheme="majorHAnsi" w:hAnsiTheme="majorHAnsi" w:cstheme="majorHAnsi"/>
              </w:rPr>
              <w:t>.</w:t>
            </w:r>
          </w:p>
          <w:p w:rsidR="00EB68BC" w:rsidRPr="000C1E2B" w:rsidRDefault="00EB68BC" w:rsidP="00EB68BC">
            <w:pPr>
              <w:pStyle w:val="ListParagraph"/>
              <w:numPr>
                <w:ilvl w:val="0"/>
                <w:numId w:val="1"/>
              </w:numPr>
              <w:rPr>
                <w:rFonts w:asciiTheme="majorHAnsi" w:hAnsiTheme="majorHAnsi" w:cstheme="majorHAnsi"/>
              </w:rPr>
            </w:pPr>
            <w:r w:rsidRPr="000C1E2B">
              <w:rPr>
                <w:rFonts w:asciiTheme="majorHAnsi" w:hAnsiTheme="majorHAnsi" w:cstheme="majorHAnsi"/>
              </w:rPr>
              <w:t>Engage and connect with the private sector to spread the utilization of government provided tools to enhance econom</w:t>
            </w:r>
            <w:r>
              <w:rPr>
                <w:rFonts w:asciiTheme="majorHAnsi" w:hAnsiTheme="majorHAnsi" w:cstheme="majorHAnsi"/>
              </w:rPr>
              <w:t>ic growth and social good.</w:t>
            </w:r>
          </w:p>
          <w:p w:rsidR="00EB68BC" w:rsidRPr="000C1E2B" w:rsidRDefault="00EB68BC" w:rsidP="00EB68BC">
            <w:pPr>
              <w:pStyle w:val="ListParagraph"/>
              <w:numPr>
                <w:ilvl w:val="0"/>
                <w:numId w:val="1"/>
              </w:numPr>
              <w:rPr>
                <w:rFonts w:asciiTheme="majorHAnsi" w:hAnsiTheme="majorHAnsi" w:cstheme="majorHAnsi"/>
              </w:rPr>
            </w:pPr>
            <w:r w:rsidRPr="000C1E2B">
              <w:rPr>
                <w:rFonts w:asciiTheme="majorHAnsi" w:hAnsiTheme="majorHAnsi" w:cstheme="majorHAnsi"/>
              </w:rPr>
              <w:t>Tap into citizens’ expertise to make government smarter and more responsive to private sector demands</w:t>
            </w:r>
            <w:r>
              <w:rPr>
                <w:rFonts w:asciiTheme="majorHAnsi" w:hAnsiTheme="majorHAnsi" w:cstheme="majorHAnsi"/>
              </w:rPr>
              <w:t>.</w:t>
            </w:r>
          </w:p>
          <w:p w:rsidR="00EB68BC" w:rsidRPr="000C1E2B" w:rsidRDefault="00EB68BC" w:rsidP="00EB68BC">
            <w:pPr>
              <w:pStyle w:val="ListParagraph"/>
              <w:numPr>
                <w:ilvl w:val="0"/>
                <w:numId w:val="1"/>
              </w:numPr>
              <w:rPr>
                <w:rFonts w:asciiTheme="majorHAnsi" w:hAnsiTheme="majorHAnsi" w:cstheme="majorHAnsi"/>
              </w:rPr>
            </w:pPr>
            <w:r w:rsidRPr="000C1E2B">
              <w:rPr>
                <w:rFonts w:asciiTheme="majorHAnsi" w:hAnsiTheme="majorHAnsi" w:cstheme="majorHAnsi"/>
              </w:rPr>
              <w:t>Serve as an evangelist for technology and innovation insid</w:t>
            </w:r>
            <w:r>
              <w:rPr>
                <w:rFonts w:asciiTheme="majorHAnsi" w:hAnsiTheme="majorHAnsi" w:cstheme="majorHAnsi"/>
              </w:rPr>
              <w:t>e and outside of the government.</w:t>
            </w:r>
          </w:p>
          <w:p w:rsidR="00EB68BC" w:rsidRPr="000C1E2B" w:rsidRDefault="00EB68BC" w:rsidP="00EB68BC">
            <w:pPr>
              <w:pStyle w:val="ListParagraph"/>
              <w:numPr>
                <w:ilvl w:val="0"/>
                <w:numId w:val="1"/>
              </w:numPr>
              <w:rPr>
                <w:rFonts w:asciiTheme="majorHAnsi" w:hAnsiTheme="majorHAnsi" w:cstheme="majorHAnsi"/>
              </w:rPr>
            </w:pPr>
            <w:r w:rsidRPr="000C1E2B">
              <w:rPr>
                <w:rFonts w:asciiTheme="majorHAnsi" w:hAnsiTheme="majorHAnsi" w:cstheme="majorHAnsi"/>
              </w:rPr>
              <w:t>Highlight innovative technologies and advancements in the private sector</w:t>
            </w:r>
            <w:r>
              <w:rPr>
                <w:rFonts w:asciiTheme="majorHAnsi" w:hAnsiTheme="majorHAnsi" w:cstheme="majorHAnsi"/>
              </w:rPr>
              <w:t>.</w:t>
            </w:r>
          </w:p>
          <w:p w:rsidR="00EB68BC" w:rsidRPr="000C1E2B" w:rsidRDefault="00EB68BC" w:rsidP="00EB68BC">
            <w:pPr>
              <w:pStyle w:val="ListParagraph"/>
              <w:numPr>
                <w:ilvl w:val="0"/>
                <w:numId w:val="1"/>
              </w:numPr>
              <w:rPr>
                <w:rFonts w:asciiTheme="majorHAnsi" w:hAnsiTheme="majorHAnsi" w:cstheme="majorHAnsi"/>
              </w:rPr>
            </w:pPr>
            <w:r w:rsidRPr="000C1E2B">
              <w:rPr>
                <w:rFonts w:asciiTheme="majorHAnsi" w:hAnsiTheme="majorHAnsi" w:cstheme="majorHAnsi"/>
              </w:rPr>
              <w:t>Aid the develop</w:t>
            </w:r>
            <w:r>
              <w:rPr>
                <w:rFonts w:asciiTheme="majorHAnsi" w:hAnsiTheme="majorHAnsi" w:cstheme="majorHAnsi"/>
              </w:rPr>
              <w:t>ment and implementation of the administration’s strategy for American in</w:t>
            </w:r>
            <w:r w:rsidRPr="000C1E2B">
              <w:rPr>
                <w:rFonts w:asciiTheme="majorHAnsi" w:hAnsiTheme="majorHAnsi" w:cstheme="majorHAnsi"/>
              </w:rPr>
              <w:t>novation</w:t>
            </w:r>
            <w:r>
              <w:rPr>
                <w:rFonts w:asciiTheme="majorHAnsi" w:hAnsiTheme="majorHAnsi" w:cstheme="majorHAnsi"/>
              </w:rPr>
              <w:t>.</w:t>
            </w:r>
          </w:p>
          <w:p w:rsidR="00EB68BC" w:rsidRPr="000C1E2B"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Support a</w:t>
            </w:r>
            <w:r w:rsidRPr="000C1E2B">
              <w:rPr>
                <w:rFonts w:asciiTheme="majorHAnsi" w:hAnsiTheme="majorHAnsi" w:cstheme="majorHAnsi"/>
              </w:rPr>
              <w:t>dministrative innovation initiatives, including fostering a more open government, eliminating connectivity deserts</w:t>
            </w:r>
            <w:r>
              <w:rPr>
                <w:rFonts w:asciiTheme="majorHAnsi" w:hAnsiTheme="majorHAnsi" w:cstheme="majorHAnsi"/>
              </w:rPr>
              <w:t xml:space="preserve"> and</w:t>
            </w:r>
            <w:r w:rsidRPr="000C1E2B">
              <w:rPr>
                <w:rFonts w:asciiTheme="majorHAnsi" w:hAnsiTheme="majorHAnsi" w:cstheme="majorHAnsi"/>
              </w:rPr>
              <w:t xml:space="preserve"> engaging local techno</w:t>
            </w:r>
            <w:r>
              <w:rPr>
                <w:rFonts w:asciiTheme="majorHAnsi" w:hAnsiTheme="majorHAnsi" w:cstheme="majorHAnsi"/>
              </w:rPr>
              <w:t>logy and innovation communities.</w:t>
            </w:r>
          </w:p>
        </w:tc>
      </w:tr>
      <w:tr w:rsidR="00EB68BC" w:rsidRPr="000C1E2B" w:rsidTr="00EB68BC">
        <w:trPr>
          <w:trHeight w:val="774"/>
        </w:trPr>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C1E2B" w:rsidRDefault="00EB68BC" w:rsidP="00EB68BC">
            <w:pPr>
              <w:contextualSpacing/>
              <w:rPr>
                <w:rFonts w:asciiTheme="majorHAnsi" w:hAnsiTheme="majorHAnsi" w:cstheme="majorHAnsi"/>
              </w:rPr>
            </w:pPr>
            <w:r w:rsidRPr="000C1E2B">
              <w:rPr>
                <w:rFonts w:asciiTheme="majorHAnsi" w:hAnsiTheme="majorHAnsi" w:cstheme="majorHAnsi"/>
              </w:rPr>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EB68BC" w:rsidRPr="000C1E2B" w:rsidRDefault="00EB68BC" w:rsidP="00EB68BC">
            <w:pPr>
              <w:contextualSpacing/>
              <w:rPr>
                <w:rFonts w:asciiTheme="majorHAnsi" w:hAnsiTheme="majorHAnsi" w:cstheme="majorHAnsi"/>
              </w:rPr>
            </w:pPr>
          </w:p>
          <w:p w:rsidR="00EB68BC" w:rsidRPr="000C1E2B" w:rsidRDefault="00EB68BC" w:rsidP="00EB68BC">
            <w:pPr>
              <w:ind w:left="72"/>
              <w:contextualSpacing/>
              <w:jc w:val="center"/>
              <w:rPr>
                <w:rFonts w:asciiTheme="majorHAnsi" w:hAnsiTheme="majorHAnsi" w:cstheme="majorHAnsi"/>
              </w:rPr>
            </w:pPr>
          </w:p>
          <w:p w:rsidR="00EB68BC" w:rsidRPr="000C1E2B" w:rsidRDefault="00EB68BC" w:rsidP="00EB68BC">
            <w:pPr>
              <w:ind w:left="72"/>
              <w:contextualSpacing/>
              <w:jc w:val="center"/>
              <w:rPr>
                <w:rFonts w:asciiTheme="majorHAnsi" w:hAnsiTheme="majorHAnsi" w:cstheme="majorHAnsi"/>
              </w:rPr>
            </w:pPr>
          </w:p>
          <w:p w:rsidR="00EB68BC" w:rsidRPr="000C1E2B" w:rsidRDefault="00EB68BC" w:rsidP="00EB68BC">
            <w:pPr>
              <w:ind w:left="72"/>
              <w:contextualSpacing/>
              <w:jc w:val="center"/>
              <w:rPr>
                <w:rFonts w:asciiTheme="majorHAnsi" w:hAnsiTheme="majorHAnsi" w:cstheme="majorHAnsi"/>
              </w:rPr>
            </w:pPr>
            <w:r>
              <w:rPr>
                <w:rFonts w:asciiTheme="majorHAnsi" w:hAnsiTheme="majorHAnsi" w:cstheme="majorHAnsi"/>
              </w:rPr>
              <w:t>[Depends on policy priorities of the administration]</w:t>
            </w:r>
          </w:p>
          <w:p w:rsidR="00EB68BC" w:rsidRPr="000C1E2B" w:rsidRDefault="00EB68BC" w:rsidP="00EB68BC">
            <w:pPr>
              <w:ind w:left="72"/>
              <w:contextualSpacing/>
              <w:jc w:val="center"/>
              <w:rPr>
                <w:rFonts w:asciiTheme="majorHAnsi" w:hAnsiTheme="majorHAnsi" w:cstheme="majorHAnsi"/>
              </w:rPr>
            </w:pPr>
          </w:p>
          <w:p w:rsidR="00EB68BC" w:rsidRPr="000C1E2B" w:rsidRDefault="00EB68BC" w:rsidP="00EB68BC">
            <w:pPr>
              <w:ind w:left="72"/>
              <w:contextualSpacing/>
              <w:jc w:val="center"/>
              <w:rPr>
                <w:rFonts w:asciiTheme="majorHAnsi" w:hAnsiTheme="majorHAnsi" w:cstheme="majorHAnsi"/>
              </w:rPr>
            </w:pPr>
          </w:p>
        </w:tc>
      </w:tr>
      <w:tr w:rsidR="00EB68BC" w:rsidRPr="000C1E2B"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0C1E2B" w:rsidRDefault="00EB68BC" w:rsidP="00EB68BC">
            <w:pPr>
              <w:contextualSpacing/>
              <w:jc w:val="center"/>
              <w:rPr>
                <w:rFonts w:asciiTheme="majorHAnsi" w:hAnsiTheme="majorHAnsi" w:cstheme="majorHAnsi"/>
                <w:b/>
              </w:rPr>
            </w:pPr>
            <w:r w:rsidRPr="000C1E2B">
              <w:rPr>
                <w:rFonts w:asciiTheme="majorHAnsi" w:hAnsiTheme="majorHAnsi" w:cstheme="majorHAnsi"/>
                <w:b/>
              </w:rPr>
              <w:t>REQUIREMENTS AND COMPETENCIES</w:t>
            </w:r>
          </w:p>
        </w:tc>
      </w:tr>
      <w:tr w:rsidR="00EB68BC" w:rsidRPr="000C1E2B"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C1E2B" w:rsidRDefault="00EB68BC" w:rsidP="00EB68BC">
            <w:pPr>
              <w:contextualSpacing/>
              <w:rPr>
                <w:rFonts w:asciiTheme="majorHAnsi" w:hAnsiTheme="majorHAnsi" w:cstheme="majorHAnsi"/>
              </w:rPr>
            </w:pPr>
            <w:r w:rsidRPr="000C1E2B">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EB68BC" w:rsidRPr="000C1E2B" w:rsidRDefault="00EB68BC" w:rsidP="00EB68BC">
            <w:pPr>
              <w:pStyle w:val="ListParagraph"/>
              <w:numPr>
                <w:ilvl w:val="0"/>
                <w:numId w:val="3"/>
              </w:numPr>
              <w:rPr>
                <w:rFonts w:asciiTheme="majorHAnsi" w:hAnsiTheme="majorHAnsi" w:cstheme="majorHAnsi"/>
                <w:b/>
                <w:bCs/>
                <w:u w:val="single"/>
              </w:rPr>
            </w:pPr>
            <w:r w:rsidRPr="000C1E2B">
              <w:rPr>
                <w:rFonts w:asciiTheme="majorHAnsi" w:hAnsiTheme="majorHAnsi" w:cstheme="majorHAnsi"/>
                <w:bCs/>
              </w:rPr>
              <w:t xml:space="preserve">Proven track record of success in entrepreneurship and/or innovation (e.g., started a new company, new initiative, or new product) such that the individual is well respected and influential in technology circles </w:t>
            </w:r>
          </w:p>
          <w:p w:rsidR="00EB68BC" w:rsidRPr="000C1E2B" w:rsidRDefault="00EB68BC" w:rsidP="00EB68BC">
            <w:pPr>
              <w:pStyle w:val="ListParagraph"/>
              <w:numPr>
                <w:ilvl w:val="0"/>
                <w:numId w:val="3"/>
              </w:numPr>
              <w:rPr>
                <w:rFonts w:asciiTheme="majorHAnsi" w:hAnsiTheme="majorHAnsi" w:cstheme="majorHAnsi"/>
                <w:b/>
                <w:bCs/>
                <w:u w:val="single"/>
              </w:rPr>
            </w:pPr>
            <w:r w:rsidRPr="000C1E2B">
              <w:rPr>
                <w:rFonts w:asciiTheme="majorHAnsi" w:hAnsiTheme="majorHAnsi" w:cstheme="majorHAnsi"/>
                <w:bCs/>
              </w:rPr>
              <w:t>Understanding of how technology is affecting society today</w:t>
            </w:r>
            <w:r>
              <w:rPr>
                <w:rFonts w:asciiTheme="majorHAnsi" w:hAnsiTheme="majorHAnsi" w:cstheme="majorHAnsi"/>
                <w:bCs/>
              </w:rPr>
              <w:t xml:space="preserve"> and</w:t>
            </w:r>
            <w:r w:rsidRPr="000C1E2B">
              <w:rPr>
                <w:rFonts w:asciiTheme="majorHAnsi" w:hAnsiTheme="majorHAnsi" w:cstheme="majorHAnsi"/>
                <w:bCs/>
              </w:rPr>
              <w:t xml:space="preserve"> how policy / the various levers of government might be brought to bear in harnessing it in the public interest</w:t>
            </w:r>
          </w:p>
          <w:p w:rsidR="00EB68BC" w:rsidRPr="000C1E2B" w:rsidRDefault="00EB68BC" w:rsidP="00EB68BC">
            <w:pPr>
              <w:pStyle w:val="ListParagraph"/>
              <w:numPr>
                <w:ilvl w:val="0"/>
                <w:numId w:val="3"/>
              </w:numPr>
              <w:rPr>
                <w:rFonts w:asciiTheme="majorHAnsi" w:hAnsiTheme="majorHAnsi" w:cstheme="majorHAnsi"/>
                <w:b/>
                <w:bCs/>
                <w:u w:val="single"/>
              </w:rPr>
            </w:pPr>
            <w:r w:rsidRPr="000C1E2B">
              <w:rPr>
                <w:rFonts w:asciiTheme="majorHAnsi" w:hAnsiTheme="majorHAnsi" w:cstheme="majorHAnsi"/>
                <w:bCs/>
              </w:rPr>
              <w:t>Experience convening, engaging, rallying around</w:t>
            </w:r>
            <w:r>
              <w:rPr>
                <w:rFonts w:asciiTheme="majorHAnsi" w:hAnsiTheme="majorHAnsi" w:cstheme="majorHAnsi"/>
                <w:bCs/>
              </w:rPr>
              <w:t xml:space="preserve"> and</w:t>
            </w:r>
            <w:r w:rsidRPr="000C1E2B">
              <w:rPr>
                <w:rFonts w:asciiTheme="majorHAnsi" w:hAnsiTheme="majorHAnsi" w:cstheme="majorHAnsi"/>
                <w:bCs/>
              </w:rPr>
              <w:t xml:space="preserve"> coordinating an ecosystem</w:t>
            </w:r>
          </w:p>
        </w:tc>
      </w:tr>
      <w:tr w:rsidR="00EB68BC" w:rsidRPr="000C1E2B"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C1E2B" w:rsidRDefault="00EB68BC" w:rsidP="00EB68BC">
            <w:pPr>
              <w:contextualSpacing/>
              <w:rPr>
                <w:rFonts w:asciiTheme="majorHAnsi" w:hAnsiTheme="majorHAnsi" w:cstheme="majorHAnsi"/>
              </w:rPr>
            </w:pPr>
            <w:r w:rsidRPr="000C1E2B">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EB68BC" w:rsidRPr="000C1E2B" w:rsidRDefault="00EB68BC" w:rsidP="00EB68BC">
            <w:pPr>
              <w:pStyle w:val="ListParagraph"/>
              <w:numPr>
                <w:ilvl w:val="0"/>
                <w:numId w:val="4"/>
              </w:numPr>
              <w:rPr>
                <w:rFonts w:asciiTheme="majorHAnsi" w:hAnsiTheme="majorHAnsi" w:cstheme="majorHAnsi"/>
                <w:bCs/>
              </w:rPr>
            </w:pPr>
            <w:r w:rsidRPr="000C1E2B">
              <w:rPr>
                <w:rFonts w:asciiTheme="majorHAnsi" w:hAnsiTheme="majorHAnsi" w:cstheme="majorHAnsi"/>
                <w:bCs/>
              </w:rPr>
              <w:t>Collaborative individual with the ability to build relationships with and influence others</w:t>
            </w:r>
          </w:p>
          <w:p w:rsidR="00EB68BC" w:rsidRPr="000C1E2B" w:rsidRDefault="00EB68BC" w:rsidP="00EB68BC">
            <w:pPr>
              <w:pStyle w:val="ListParagraph"/>
              <w:numPr>
                <w:ilvl w:val="0"/>
                <w:numId w:val="4"/>
              </w:numPr>
              <w:rPr>
                <w:rFonts w:asciiTheme="majorHAnsi" w:hAnsiTheme="majorHAnsi" w:cstheme="majorHAnsi"/>
                <w:bCs/>
              </w:rPr>
            </w:pPr>
            <w:r w:rsidRPr="000C1E2B">
              <w:rPr>
                <w:rFonts w:asciiTheme="majorHAnsi" w:hAnsiTheme="majorHAnsi" w:cstheme="majorHAnsi"/>
                <w:bCs/>
              </w:rPr>
              <w:t>A strong communicator who can be an evangelist for technology an</w:t>
            </w:r>
            <w:r>
              <w:rPr>
                <w:rFonts w:asciiTheme="majorHAnsi" w:hAnsiTheme="majorHAnsi" w:cstheme="majorHAnsi"/>
                <w:bCs/>
              </w:rPr>
              <w:t>d</w:t>
            </w:r>
            <w:r w:rsidRPr="000C1E2B">
              <w:rPr>
                <w:rFonts w:asciiTheme="majorHAnsi" w:hAnsiTheme="majorHAnsi" w:cstheme="majorHAnsi"/>
                <w:bCs/>
              </w:rPr>
              <w:t xml:space="preserve"> innovation in Washington and Silicon Valley alike</w:t>
            </w:r>
          </w:p>
          <w:p w:rsidR="00EB68BC" w:rsidRPr="000C1E2B" w:rsidRDefault="00EB68BC" w:rsidP="00EB68BC">
            <w:pPr>
              <w:pStyle w:val="ListParagraph"/>
              <w:numPr>
                <w:ilvl w:val="0"/>
                <w:numId w:val="4"/>
              </w:numPr>
              <w:rPr>
                <w:rFonts w:asciiTheme="majorHAnsi" w:hAnsiTheme="majorHAnsi" w:cstheme="majorHAnsi"/>
                <w:bCs/>
              </w:rPr>
            </w:pPr>
            <w:r>
              <w:rPr>
                <w:rFonts w:asciiTheme="majorHAnsi" w:hAnsiTheme="majorHAnsi" w:cstheme="majorHAnsi"/>
                <w:bCs/>
              </w:rPr>
              <w:t>An innovative/creative/</w:t>
            </w:r>
            <w:r w:rsidRPr="000C1E2B">
              <w:rPr>
                <w:rFonts w:asciiTheme="majorHAnsi" w:hAnsiTheme="majorHAnsi" w:cstheme="majorHAnsi"/>
                <w:bCs/>
              </w:rPr>
              <w:t>entrepreneurial mindset</w:t>
            </w:r>
          </w:p>
          <w:p w:rsidR="00EB68BC" w:rsidRPr="000C1E2B" w:rsidRDefault="00EB68BC" w:rsidP="00EB68BC">
            <w:pPr>
              <w:pStyle w:val="ListParagraph"/>
              <w:numPr>
                <w:ilvl w:val="0"/>
                <w:numId w:val="4"/>
              </w:numPr>
              <w:rPr>
                <w:rFonts w:asciiTheme="majorHAnsi" w:hAnsiTheme="majorHAnsi" w:cstheme="majorHAnsi"/>
                <w:bCs/>
              </w:rPr>
            </w:pPr>
            <w:r w:rsidRPr="000C1E2B">
              <w:rPr>
                <w:rFonts w:asciiTheme="majorHAnsi" w:hAnsiTheme="majorHAnsi" w:cstheme="majorHAnsi"/>
                <w:bCs/>
              </w:rPr>
              <w:t>An ability to evaluate the potential economic and societal impact of specific technological initiatives and understand the ability and limits of government and the private sector to support it</w:t>
            </w:r>
          </w:p>
        </w:tc>
      </w:tr>
      <w:tr w:rsidR="00EB68BC" w:rsidRPr="000C1E2B"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0C1E2B" w:rsidRDefault="00EB68BC" w:rsidP="00EB68BC">
            <w:pPr>
              <w:contextualSpacing/>
              <w:jc w:val="center"/>
              <w:rPr>
                <w:rFonts w:asciiTheme="majorHAnsi" w:hAnsiTheme="majorHAnsi" w:cstheme="majorHAnsi"/>
                <w:b/>
              </w:rPr>
            </w:pPr>
            <w:r w:rsidRPr="000C1E2B">
              <w:rPr>
                <w:rFonts w:asciiTheme="majorHAnsi" w:hAnsiTheme="majorHAnsi" w:cstheme="majorHAnsi"/>
                <w:b/>
              </w:rPr>
              <w:t>PAST APPOINTEES</w:t>
            </w:r>
          </w:p>
        </w:tc>
      </w:tr>
      <w:tr w:rsidR="00EB68BC" w:rsidRPr="000C1E2B"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0C1E2B" w:rsidRDefault="00EB68BC" w:rsidP="00EB68BC">
            <w:pPr>
              <w:contextualSpacing/>
              <w:rPr>
                <w:rFonts w:asciiTheme="majorHAnsi" w:hAnsiTheme="majorHAnsi" w:cstheme="majorHAnsi"/>
              </w:rPr>
            </w:pPr>
            <w:r w:rsidRPr="000C1E2B">
              <w:rPr>
                <w:rFonts w:asciiTheme="majorHAnsi" w:hAnsiTheme="majorHAnsi" w:cstheme="majorHAnsi"/>
              </w:rPr>
              <w:t>Megan Smith (September 2014 – present): Vice President, Google[x], Google; Vice President, New Business Development, Google; CEO, PlanetOut</w:t>
            </w:r>
            <w:r w:rsidRPr="000C1E2B">
              <w:rPr>
                <w:rStyle w:val="EndnoteReference"/>
                <w:rFonts w:asciiTheme="majorHAnsi" w:eastAsia="Calibri" w:hAnsiTheme="majorHAnsi" w:cstheme="majorHAnsi"/>
              </w:rPr>
              <w:t>ii</w:t>
            </w:r>
          </w:p>
        </w:tc>
      </w:tr>
      <w:tr w:rsidR="00EB68BC" w:rsidRPr="000C1E2B"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0C1E2B" w:rsidRDefault="00EB68BC" w:rsidP="00EB68BC">
            <w:pPr>
              <w:contextualSpacing/>
              <w:rPr>
                <w:rFonts w:asciiTheme="majorHAnsi" w:hAnsiTheme="majorHAnsi" w:cstheme="majorHAnsi"/>
              </w:rPr>
            </w:pPr>
            <w:r w:rsidRPr="000C1E2B">
              <w:rPr>
                <w:rFonts w:asciiTheme="majorHAnsi" w:hAnsiTheme="majorHAnsi" w:cstheme="majorHAnsi"/>
              </w:rPr>
              <w:t>Todd Park (March 2012 – August 2014): Chief Technology Officer, U.S. Department of Health and Human Services; Co-Founder, Athenahealth; Co-Founder, Castlight</w:t>
            </w:r>
            <w:r w:rsidRPr="000C1E2B">
              <w:rPr>
                <w:rStyle w:val="EndnoteReference"/>
                <w:rFonts w:asciiTheme="majorHAnsi" w:eastAsia="Calibri" w:hAnsiTheme="majorHAnsi" w:cstheme="majorHAnsi"/>
              </w:rPr>
              <w:t>iii</w:t>
            </w:r>
          </w:p>
        </w:tc>
      </w:tr>
      <w:tr w:rsidR="00EB68BC" w:rsidRPr="000C1E2B"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0C1E2B" w:rsidRDefault="00EB68BC" w:rsidP="00EB68BC">
            <w:pPr>
              <w:contextualSpacing/>
              <w:rPr>
                <w:rFonts w:asciiTheme="majorHAnsi" w:hAnsiTheme="majorHAnsi" w:cstheme="majorHAnsi"/>
              </w:rPr>
            </w:pPr>
            <w:r w:rsidRPr="000C1E2B">
              <w:rPr>
                <w:rFonts w:asciiTheme="majorHAnsi" w:hAnsiTheme="majorHAnsi" w:cstheme="majorHAnsi"/>
              </w:rPr>
              <w:t>Aneesh Chopra (May 2009 – February 2012): Secretary of Technology, Commonwealth of Virginia; Managing Director, The Advisory Board Company; Investment Banking Analyst, Morgan Stanley</w:t>
            </w:r>
            <w:r w:rsidRPr="000C1E2B">
              <w:rPr>
                <w:rStyle w:val="EndnoteReference"/>
                <w:rFonts w:asciiTheme="majorHAnsi" w:eastAsia="Calibri" w:hAnsiTheme="majorHAnsi" w:cstheme="majorHAnsi"/>
              </w:rPr>
              <w:t>iv</w:t>
            </w:r>
          </w:p>
        </w:tc>
      </w:tr>
    </w:tbl>
    <w:p w:rsidR="00EB68BC" w:rsidRPr="004E1C64" w:rsidRDefault="00EB68BC" w:rsidP="00EB68BC"/>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190" w:name="_Toc465779754"/>
      <w:r w:rsidRPr="0017272D">
        <w:t>POSITION DESCRIPTION</w:t>
      </w:r>
      <w:bookmarkEnd w:id="190"/>
    </w:p>
    <w:p w:rsidR="00EB68BC" w:rsidRPr="00661AE5" w:rsidRDefault="00EB68BC" w:rsidP="00EB68BC">
      <w:pPr>
        <w:pStyle w:val="Heading1"/>
        <w:spacing w:before="120"/>
      </w:pPr>
      <w:bookmarkStart w:id="191" w:name="_Chairman,_council_of"/>
      <w:bookmarkStart w:id="192" w:name="_Toc465846381"/>
      <w:bookmarkEnd w:id="191"/>
      <w:r>
        <w:t>Chairman, council of economic advisers, executive office of the president</w:t>
      </w:r>
      <w:bookmarkEnd w:id="192"/>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6"/>
        <w:gridCol w:w="6620"/>
      </w:tblGrid>
      <w:tr w:rsidR="00EB68BC" w:rsidRPr="007D68DE"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7D68DE" w:rsidRDefault="00EB68BC" w:rsidP="00EB68BC">
            <w:pPr>
              <w:contextualSpacing/>
              <w:jc w:val="center"/>
              <w:rPr>
                <w:rFonts w:asciiTheme="majorHAnsi" w:hAnsiTheme="majorHAnsi" w:cstheme="majorHAnsi"/>
                <w:b/>
              </w:rPr>
            </w:pPr>
            <w:r w:rsidRPr="007D68DE">
              <w:rPr>
                <w:rFonts w:asciiTheme="majorHAnsi" w:hAnsiTheme="majorHAnsi" w:cstheme="majorHAnsi"/>
                <w:b/>
              </w:rPr>
              <w:t>OVERVIEW</w:t>
            </w:r>
          </w:p>
        </w:tc>
      </w:tr>
      <w:tr w:rsidR="00EB68BC" w:rsidRPr="007D68DE"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D68DE" w:rsidRDefault="00EB68BC" w:rsidP="00EB68BC">
            <w:pPr>
              <w:contextualSpacing/>
              <w:rPr>
                <w:rFonts w:asciiTheme="majorHAnsi" w:hAnsiTheme="majorHAnsi" w:cstheme="majorHAnsi"/>
              </w:rPr>
            </w:pPr>
            <w:r w:rsidRPr="007D68DE">
              <w:rPr>
                <w:rFonts w:asciiTheme="majorHAnsi" w:hAnsiTheme="majorHAnsi" w:cstheme="majorHAnsi"/>
              </w:rPr>
              <w:t>Senate Committee</w:t>
            </w:r>
          </w:p>
        </w:tc>
        <w:tc>
          <w:tcPr>
            <w:tcW w:w="6792" w:type="dxa"/>
            <w:tcBorders>
              <w:top w:val="single" w:sz="2" w:space="0" w:color="auto"/>
              <w:left w:val="single" w:sz="2" w:space="0" w:color="auto"/>
              <w:bottom w:val="single" w:sz="2" w:space="0" w:color="auto"/>
              <w:right w:val="single" w:sz="2" w:space="0" w:color="auto"/>
            </w:tcBorders>
          </w:tcPr>
          <w:p w:rsidR="00EB68BC" w:rsidRPr="007D68DE" w:rsidRDefault="00EB68BC" w:rsidP="00EB68BC">
            <w:pPr>
              <w:contextualSpacing/>
              <w:rPr>
                <w:rFonts w:asciiTheme="majorHAnsi" w:hAnsiTheme="majorHAnsi" w:cstheme="majorHAnsi"/>
                <w:bCs/>
              </w:rPr>
            </w:pPr>
            <w:r w:rsidRPr="007D68DE">
              <w:rPr>
                <w:rFonts w:asciiTheme="majorHAnsi" w:hAnsiTheme="majorHAnsi" w:cstheme="majorHAnsi"/>
                <w:bCs/>
              </w:rPr>
              <w:t>Banking, Housing</w:t>
            </w:r>
            <w:r>
              <w:rPr>
                <w:rFonts w:asciiTheme="majorHAnsi" w:hAnsiTheme="majorHAnsi" w:cstheme="majorHAnsi"/>
                <w:bCs/>
              </w:rPr>
              <w:t xml:space="preserve"> and</w:t>
            </w:r>
            <w:r w:rsidRPr="007D68DE">
              <w:rPr>
                <w:rFonts w:asciiTheme="majorHAnsi" w:hAnsiTheme="majorHAnsi" w:cstheme="majorHAnsi"/>
                <w:bCs/>
              </w:rPr>
              <w:t xml:space="preserve"> Urban Affairs</w:t>
            </w:r>
          </w:p>
        </w:tc>
      </w:tr>
      <w:tr w:rsidR="00EB68BC" w:rsidRPr="007D68DE"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D68DE" w:rsidRDefault="00EB68BC" w:rsidP="00EB68BC">
            <w:pPr>
              <w:contextualSpacing/>
              <w:rPr>
                <w:rFonts w:asciiTheme="majorHAnsi" w:hAnsiTheme="majorHAnsi" w:cstheme="majorHAnsi"/>
              </w:rPr>
            </w:pPr>
            <w:r w:rsidRPr="007D68DE">
              <w:rPr>
                <w:rFonts w:asciiTheme="majorHAnsi" w:hAnsiTheme="majorHAnsi" w:cstheme="majorHAnsi"/>
              </w:rPr>
              <w:t>Agency Mission</w:t>
            </w:r>
          </w:p>
        </w:tc>
        <w:tc>
          <w:tcPr>
            <w:tcW w:w="6792" w:type="dxa"/>
            <w:tcBorders>
              <w:top w:val="single" w:sz="2" w:space="0" w:color="auto"/>
              <w:left w:val="single" w:sz="2" w:space="0" w:color="auto"/>
              <w:bottom w:val="single" w:sz="2" w:space="0" w:color="auto"/>
              <w:right w:val="single" w:sz="2" w:space="0" w:color="auto"/>
            </w:tcBorders>
          </w:tcPr>
          <w:p w:rsidR="00EB68BC" w:rsidRPr="007D68DE" w:rsidRDefault="00EB68BC" w:rsidP="00EB68BC">
            <w:pPr>
              <w:contextualSpacing/>
              <w:rPr>
                <w:rFonts w:asciiTheme="majorHAnsi" w:hAnsiTheme="majorHAnsi" w:cstheme="majorHAnsi"/>
              </w:rPr>
            </w:pPr>
            <w:r w:rsidRPr="007D68DE">
              <w:rPr>
                <w:rFonts w:asciiTheme="majorHAnsi" w:hAnsiTheme="majorHAnsi" w:cstheme="majorHAnsi"/>
                <w:bCs/>
              </w:rPr>
              <w:t>The Council of Economic Advisers (CEA), an agency within the Executive Office of the President</w:t>
            </w:r>
            <w:r>
              <w:rPr>
                <w:rFonts w:asciiTheme="majorHAnsi" w:hAnsiTheme="majorHAnsi" w:cstheme="majorHAnsi"/>
                <w:bCs/>
              </w:rPr>
              <w:t>, is charged with offering the p</w:t>
            </w:r>
            <w:r w:rsidRPr="007D68DE">
              <w:rPr>
                <w:rFonts w:asciiTheme="majorHAnsi" w:hAnsiTheme="majorHAnsi" w:cstheme="majorHAnsi"/>
                <w:bCs/>
              </w:rPr>
              <w:t>resident objective economic advice on the formulation of both domestic and inte</w:t>
            </w:r>
            <w:r>
              <w:rPr>
                <w:rFonts w:asciiTheme="majorHAnsi" w:hAnsiTheme="majorHAnsi" w:cstheme="majorHAnsi"/>
                <w:bCs/>
              </w:rPr>
              <w:t>rnational economic policy. The c</w:t>
            </w:r>
            <w:r w:rsidRPr="007D68DE">
              <w:rPr>
                <w:rFonts w:asciiTheme="majorHAnsi" w:hAnsiTheme="majorHAnsi" w:cstheme="majorHAnsi"/>
                <w:bCs/>
              </w:rPr>
              <w:t>ouncil bases its recommendations and analysis on economic research and empirical evidence, using the best</w:t>
            </w:r>
            <w:r>
              <w:rPr>
                <w:rFonts w:asciiTheme="majorHAnsi" w:hAnsiTheme="majorHAnsi" w:cstheme="majorHAnsi"/>
                <w:bCs/>
              </w:rPr>
              <w:t xml:space="preserve"> data available to support the p</w:t>
            </w:r>
            <w:r w:rsidRPr="007D68DE">
              <w:rPr>
                <w:rFonts w:asciiTheme="majorHAnsi" w:hAnsiTheme="majorHAnsi" w:cstheme="majorHAnsi"/>
                <w:bCs/>
              </w:rPr>
              <w:t>resident in setting our nation's economic policy.</w:t>
            </w:r>
          </w:p>
        </w:tc>
      </w:tr>
      <w:tr w:rsidR="00EB68BC" w:rsidRPr="007D68DE"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D68DE" w:rsidRDefault="00EB68BC" w:rsidP="00EB68BC">
            <w:pPr>
              <w:contextualSpacing/>
              <w:rPr>
                <w:rFonts w:asciiTheme="majorHAnsi" w:hAnsiTheme="majorHAnsi" w:cstheme="majorHAnsi"/>
              </w:rPr>
            </w:pPr>
            <w:r w:rsidRPr="007D68DE">
              <w:rPr>
                <w:rFonts w:asciiTheme="majorHAnsi" w:hAnsiTheme="majorHAnsi" w:cstheme="majorHAnsi"/>
              </w:rPr>
              <w:t>Position Overview</w:t>
            </w:r>
          </w:p>
        </w:tc>
        <w:tc>
          <w:tcPr>
            <w:tcW w:w="6792" w:type="dxa"/>
            <w:tcBorders>
              <w:top w:val="single" w:sz="2" w:space="0" w:color="auto"/>
              <w:left w:val="single" w:sz="2" w:space="0" w:color="auto"/>
              <w:bottom w:val="single" w:sz="2" w:space="0" w:color="auto"/>
              <w:right w:val="single" w:sz="2" w:space="0" w:color="auto"/>
            </w:tcBorders>
          </w:tcPr>
          <w:p w:rsidR="00EB68BC" w:rsidRPr="007D68DE" w:rsidRDefault="00EB68BC" w:rsidP="00EB68BC">
            <w:pPr>
              <w:contextualSpacing/>
              <w:rPr>
                <w:rFonts w:asciiTheme="majorHAnsi" w:hAnsiTheme="majorHAnsi" w:cstheme="majorHAnsi"/>
              </w:rPr>
            </w:pPr>
            <w:r>
              <w:rPr>
                <w:rFonts w:asciiTheme="majorHAnsi" w:hAnsiTheme="majorHAnsi" w:cstheme="majorHAnsi"/>
                <w:bCs/>
              </w:rPr>
              <w:t>Serves as the pr</w:t>
            </w:r>
            <w:r w:rsidRPr="007D68DE">
              <w:rPr>
                <w:rFonts w:asciiTheme="majorHAnsi" w:hAnsiTheme="majorHAnsi" w:cstheme="majorHAnsi"/>
                <w:bCs/>
              </w:rPr>
              <w:t>e</w:t>
            </w:r>
            <w:r>
              <w:rPr>
                <w:rFonts w:asciiTheme="majorHAnsi" w:hAnsiTheme="majorHAnsi" w:cstheme="majorHAnsi"/>
                <w:bCs/>
              </w:rPr>
              <w:t>sident’s chief economist and a m</w:t>
            </w:r>
            <w:r w:rsidRPr="007D68DE">
              <w:rPr>
                <w:rFonts w:asciiTheme="majorHAnsi" w:hAnsiTheme="majorHAnsi" w:cstheme="majorHAnsi"/>
                <w:bCs/>
              </w:rPr>
              <w:t>ember of the Cabinet.</w:t>
            </w:r>
          </w:p>
        </w:tc>
      </w:tr>
      <w:tr w:rsidR="00EB68BC" w:rsidRPr="007D68DE"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D68DE" w:rsidRDefault="00EB68BC" w:rsidP="00EB68BC">
            <w:pPr>
              <w:contextualSpacing/>
              <w:rPr>
                <w:rFonts w:asciiTheme="majorHAnsi" w:hAnsiTheme="majorHAnsi" w:cstheme="majorHAnsi"/>
              </w:rPr>
            </w:pPr>
            <w:r w:rsidRPr="007D68DE">
              <w:rPr>
                <w:rFonts w:asciiTheme="majorHAnsi" w:hAnsiTheme="majorHAnsi" w:cstheme="majorHAnsi"/>
              </w:rPr>
              <w:t>Compensation</w:t>
            </w:r>
          </w:p>
        </w:tc>
        <w:tc>
          <w:tcPr>
            <w:tcW w:w="6792" w:type="dxa"/>
            <w:tcBorders>
              <w:top w:val="single" w:sz="2" w:space="0" w:color="auto"/>
              <w:left w:val="single" w:sz="2" w:space="0" w:color="auto"/>
              <w:bottom w:val="single" w:sz="2" w:space="0" w:color="auto"/>
              <w:right w:val="single" w:sz="2" w:space="0" w:color="auto"/>
            </w:tcBorders>
          </w:tcPr>
          <w:p w:rsidR="00EB68BC" w:rsidRPr="007D68DE" w:rsidRDefault="00EB68BC" w:rsidP="00EB68BC">
            <w:pPr>
              <w:contextualSpacing/>
              <w:rPr>
                <w:rFonts w:asciiTheme="majorHAnsi" w:hAnsiTheme="majorHAnsi" w:cstheme="majorHAnsi"/>
                <w:bCs/>
              </w:rPr>
            </w:pPr>
            <w:r w:rsidRPr="007D68DE">
              <w:rPr>
                <w:rFonts w:asciiTheme="majorHAnsi" w:hAnsiTheme="majorHAnsi" w:cstheme="majorHAnsi"/>
                <w:bCs/>
              </w:rPr>
              <w:t>Level II $185,100 (5 U.S.C. § 5313)</w:t>
            </w:r>
          </w:p>
        </w:tc>
      </w:tr>
      <w:tr w:rsidR="00EB68BC" w:rsidRPr="007D68DE"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D68DE" w:rsidRDefault="00EB68BC" w:rsidP="00EB68BC">
            <w:pPr>
              <w:contextualSpacing/>
              <w:rPr>
                <w:rFonts w:asciiTheme="majorHAnsi" w:hAnsiTheme="majorHAnsi" w:cstheme="majorHAnsi"/>
              </w:rPr>
            </w:pPr>
            <w:r w:rsidRPr="007D68DE">
              <w:rPr>
                <w:rFonts w:asciiTheme="majorHAnsi" w:hAnsiTheme="majorHAnsi" w:cstheme="majorHAnsi"/>
              </w:rPr>
              <w:t>Position Reports to</w:t>
            </w:r>
          </w:p>
        </w:tc>
        <w:tc>
          <w:tcPr>
            <w:tcW w:w="6792" w:type="dxa"/>
            <w:tcBorders>
              <w:top w:val="single" w:sz="2" w:space="0" w:color="auto"/>
              <w:left w:val="single" w:sz="2" w:space="0" w:color="auto"/>
              <w:bottom w:val="single" w:sz="2" w:space="0" w:color="auto"/>
              <w:right w:val="single" w:sz="2" w:space="0" w:color="auto"/>
            </w:tcBorders>
          </w:tcPr>
          <w:p w:rsidR="00EB68BC" w:rsidRPr="007D68DE" w:rsidRDefault="00EB68BC" w:rsidP="00D96D78">
            <w:pPr>
              <w:contextualSpacing/>
              <w:rPr>
                <w:rFonts w:asciiTheme="majorHAnsi" w:hAnsiTheme="majorHAnsi" w:cstheme="majorHAnsi"/>
              </w:rPr>
            </w:pPr>
            <w:r w:rsidRPr="007D68DE">
              <w:rPr>
                <w:rFonts w:asciiTheme="majorHAnsi" w:hAnsiTheme="majorHAnsi" w:cstheme="majorHAnsi"/>
              </w:rPr>
              <w:t xml:space="preserve">The </w:t>
            </w:r>
            <w:r w:rsidR="00D96D78">
              <w:rPr>
                <w:rFonts w:asciiTheme="majorHAnsi" w:hAnsiTheme="majorHAnsi" w:cstheme="majorHAnsi"/>
              </w:rPr>
              <w:t>P</w:t>
            </w:r>
            <w:r w:rsidRPr="007D68DE">
              <w:rPr>
                <w:rFonts w:asciiTheme="majorHAnsi" w:hAnsiTheme="majorHAnsi" w:cstheme="majorHAnsi"/>
              </w:rPr>
              <w:t>resident of the United States</w:t>
            </w:r>
          </w:p>
        </w:tc>
      </w:tr>
      <w:tr w:rsidR="00EB68BC" w:rsidRPr="007D68DE"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7D68DE" w:rsidRDefault="00EB68BC" w:rsidP="00EB68BC">
            <w:pPr>
              <w:contextualSpacing/>
              <w:jc w:val="center"/>
              <w:rPr>
                <w:rFonts w:asciiTheme="majorHAnsi" w:hAnsiTheme="majorHAnsi" w:cstheme="majorHAnsi"/>
                <w:b/>
              </w:rPr>
            </w:pPr>
            <w:r w:rsidRPr="007D68DE">
              <w:rPr>
                <w:rFonts w:asciiTheme="majorHAnsi" w:hAnsiTheme="majorHAnsi" w:cstheme="majorHAnsi"/>
                <w:b/>
              </w:rPr>
              <w:t>RESPONSIBILITIES</w:t>
            </w:r>
          </w:p>
        </w:tc>
      </w:tr>
      <w:tr w:rsidR="00EB68BC" w:rsidRPr="007D68DE"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D68DE" w:rsidRDefault="00EB68BC" w:rsidP="00EB68BC">
            <w:pPr>
              <w:contextualSpacing/>
              <w:rPr>
                <w:rFonts w:asciiTheme="majorHAnsi" w:hAnsiTheme="majorHAnsi" w:cstheme="majorHAnsi"/>
              </w:rPr>
            </w:pPr>
            <w:r w:rsidRPr="007D68DE">
              <w:rPr>
                <w:rFonts w:asciiTheme="majorHAnsi" w:hAnsiTheme="majorHAnsi" w:cstheme="majorHAnsi"/>
              </w:rPr>
              <w:t>Management Scope</w:t>
            </w:r>
          </w:p>
        </w:tc>
        <w:tc>
          <w:tcPr>
            <w:tcW w:w="6792" w:type="dxa"/>
            <w:tcBorders>
              <w:top w:val="single" w:sz="2" w:space="0" w:color="auto"/>
              <w:left w:val="single" w:sz="2" w:space="0" w:color="auto"/>
              <w:bottom w:val="single" w:sz="2" w:space="0" w:color="auto"/>
              <w:right w:val="single" w:sz="2" w:space="0" w:color="auto"/>
            </w:tcBorders>
          </w:tcPr>
          <w:p w:rsidR="00EB68BC" w:rsidRPr="007D68DE" w:rsidRDefault="00EB68BC" w:rsidP="00EB68BC">
            <w:pPr>
              <w:contextualSpacing/>
              <w:rPr>
                <w:rFonts w:asciiTheme="majorHAnsi" w:hAnsiTheme="majorHAnsi" w:cstheme="majorHAnsi"/>
              </w:rPr>
            </w:pPr>
            <w:r>
              <w:rPr>
                <w:rFonts w:asciiTheme="majorHAnsi" w:hAnsiTheme="majorHAnsi" w:cstheme="majorHAnsi"/>
              </w:rPr>
              <w:t xml:space="preserve">The chairman heads the council with two </w:t>
            </w:r>
            <w:r w:rsidRPr="007D68DE">
              <w:rPr>
                <w:rFonts w:asciiTheme="majorHAnsi" w:hAnsiTheme="majorHAnsi" w:cstheme="majorHAnsi"/>
              </w:rPr>
              <w:t>other members. They are supported by 15-20 professional staff and 5-10 support staff.</w:t>
            </w:r>
          </w:p>
        </w:tc>
      </w:tr>
      <w:tr w:rsidR="00EB68BC" w:rsidRPr="007D68DE"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D68DE" w:rsidRDefault="00EB68BC" w:rsidP="00EB68BC">
            <w:pPr>
              <w:contextualSpacing/>
              <w:rPr>
                <w:rFonts w:asciiTheme="majorHAnsi" w:hAnsiTheme="majorHAnsi" w:cstheme="majorHAnsi"/>
              </w:rPr>
            </w:pPr>
            <w:r w:rsidRPr="007D68DE">
              <w:rPr>
                <w:rFonts w:asciiTheme="majorHAnsi" w:hAnsiTheme="majorHAnsi" w:cstheme="majorHAnsi"/>
              </w:rPr>
              <w:t>Primary Responsibilities</w:t>
            </w:r>
          </w:p>
        </w:tc>
        <w:tc>
          <w:tcPr>
            <w:tcW w:w="6792" w:type="dxa"/>
            <w:tcBorders>
              <w:top w:val="single" w:sz="2" w:space="0" w:color="auto"/>
              <w:left w:val="single" w:sz="2" w:space="0" w:color="auto"/>
              <w:bottom w:val="single" w:sz="2" w:space="0" w:color="auto"/>
              <w:right w:val="single" w:sz="2" w:space="0" w:color="auto"/>
            </w:tcBorders>
          </w:tcPr>
          <w:p w:rsidR="00EB68BC" w:rsidRPr="007D68DE"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Serve as a member of the p</w:t>
            </w:r>
            <w:r w:rsidRPr="007D68DE">
              <w:rPr>
                <w:rFonts w:asciiTheme="majorHAnsi" w:hAnsiTheme="majorHAnsi" w:cstheme="majorHAnsi"/>
              </w:rPr>
              <w:t xml:space="preserve">resident’s Cabinet </w:t>
            </w:r>
          </w:p>
          <w:p w:rsidR="00EB68BC" w:rsidRPr="007D68DE" w:rsidRDefault="00EB68BC" w:rsidP="00EB68BC">
            <w:pPr>
              <w:pStyle w:val="ListParagraph"/>
              <w:numPr>
                <w:ilvl w:val="0"/>
                <w:numId w:val="1"/>
              </w:numPr>
              <w:rPr>
                <w:rFonts w:asciiTheme="majorHAnsi" w:hAnsiTheme="majorHAnsi" w:cstheme="majorHAnsi"/>
              </w:rPr>
            </w:pPr>
            <w:r w:rsidRPr="007D68DE">
              <w:rPr>
                <w:rFonts w:asciiTheme="majorHAnsi" w:hAnsiTheme="majorHAnsi" w:cstheme="majorHAnsi"/>
              </w:rPr>
              <w:t>Recruit key talent to join the CEA team</w:t>
            </w:r>
          </w:p>
          <w:p w:rsidR="00EB68BC" w:rsidRPr="007D68DE" w:rsidRDefault="00EB68BC" w:rsidP="00EB68BC">
            <w:pPr>
              <w:pStyle w:val="ListParagraph"/>
              <w:numPr>
                <w:ilvl w:val="0"/>
                <w:numId w:val="1"/>
              </w:numPr>
              <w:rPr>
                <w:rFonts w:asciiTheme="majorHAnsi" w:hAnsiTheme="majorHAnsi" w:cstheme="majorHAnsi"/>
              </w:rPr>
            </w:pPr>
            <w:r w:rsidRPr="007D68DE">
              <w:rPr>
                <w:rFonts w:asciiTheme="majorHAnsi" w:hAnsiTheme="majorHAnsi" w:cstheme="majorHAnsi"/>
              </w:rPr>
              <w:t>Provide</w:t>
            </w:r>
            <w:r>
              <w:rPr>
                <w:rFonts w:asciiTheme="majorHAnsi" w:hAnsiTheme="majorHAnsi" w:cstheme="majorHAnsi"/>
              </w:rPr>
              <w:t xml:space="preserve"> expert economic advice to the p</w:t>
            </w:r>
            <w:r w:rsidRPr="007D68DE">
              <w:rPr>
                <w:rFonts w:asciiTheme="majorHAnsi" w:hAnsiTheme="majorHAnsi" w:cstheme="majorHAnsi"/>
              </w:rPr>
              <w:t>resident through oral briefings, written memoranda</w:t>
            </w:r>
            <w:r>
              <w:rPr>
                <w:rFonts w:asciiTheme="majorHAnsi" w:hAnsiTheme="majorHAnsi" w:cstheme="majorHAnsi"/>
              </w:rPr>
              <w:t xml:space="preserve"> and</w:t>
            </w:r>
            <w:r w:rsidRPr="007D68DE">
              <w:rPr>
                <w:rFonts w:asciiTheme="majorHAnsi" w:hAnsiTheme="majorHAnsi" w:cstheme="majorHAnsi"/>
              </w:rPr>
              <w:t xml:space="preserve"> input into the economic policy process </w:t>
            </w:r>
          </w:p>
          <w:p w:rsidR="00EB68BC" w:rsidRPr="007D68DE"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Represent the c</w:t>
            </w:r>
            <w:r w:rsidRPr="007D68DE">
              <w:rPr>
                <w:rFonts w:asciiTheme="majorHAnsi" w:hAnsiTheme="majorHAnsi" w:cstheme="majorHAnsi"/>
              </w:rPr>
              <w:t>ouncil at the principal level in the policy process, includi</w:t>
            </w:r>
            <w:r>
              <w:rPr>
                <w:rFonts w:asciiTheme="majorHAnsi" w:hAnsiTheme="majorHAnsi" w:cstheme="majorHAnsi"/>
              </w:rPr>
              <w:t>ng through p</w:t>
            </w:r>
            <w:r w:rsidRPr="007D68DE">
              <w:rPr>
                <w:rFonts w:asciiTheme="majorHAnsi" w:hAnsiTheme="majorHAnsi" w:cstheme="majorHAnsi"/>
              </w:rPr>
              <w:t>residential economic briefings, White House senior advisor and senior staff meetings, Cabinet meetings and principals meetings</w:t>
            </w:r>
            <w:r>
              <w:rPr>
                <w:rFonts w:asciiTheme="majorHAnsi" w:hAnsiTheme="majorHAnsi" w:cstheme="majorHAnsi"/>
              </w:rPr>
              <w:t xml:space="preserve"> and</w:t>
            </w:r>
            <w:r w:rsidRPr="007D68DE">
              <w:rPr>
                <w:rFonts w:asciiTheme="majorHAnsi" w:hAnsiTheme="majorHAnsi" w:cstheme="majorHAnsi"/>
              </w:rPr>
              <w:t xml:space="preserve"> a variety of other forums</w:t>
            </w:r>
          </w:p>
          <w:p w:rsidR="00EB68BC" w:rsidRPr="007D68DE" w:rsidRDefault="00EB68BC" w:rsidP="00EB68BC">
            <w:pPr>
              <w:pStyle w:val="ListParagraph"/>
              <w:numPr>
                <w:ilvl w:val="0"/>
                <w:numId w:val="1"/>
              </w:numPr>
              <w:rPr>
                <w:rFonts w:asciiTheme="majorHAnsi" w:hAnsiTheme="majorHAnsi" w:cstheme="majorHAnsi"/>
              </w:rPr>
            </w:pPr>
            <w:r w:rsidRPr="007D68DE">
              <w:rPr>
                <w:rFonts w:asciiTheme="majorHAnsi" w:hAnsiTheme="majorHAnsi" w:cstheme="majorHAnsi"/>
              </w:rPr>
              <w:t>Oversee CEA's analytical work, as well as public reports and other products, including setting priorities for CEA's analyses and written products; engage in their development; and provide guidance on analytical scope and choices</w:t>
            </w:r>
          </w:p>
          <w:p w:rsidR="00EB68BC" w:rsidRPr="007D68DE" w:rsidRDefault="00EB68BC" w:rsidP="00EB68BC">
            <w:pPr>
              <w:pStyle w:val="ListParagraph"/>
              <w:numPr>
                <w:ilvl w:val="0"/>
                <w:numId w:val="1"/>
              </w:numPr>
              <w:rPr>
                <w:rFonts w:asciiTheme="majorHAnsi" w:hAnsiTheme="majorHAnsi" w:cstheme="majorHAnsi"/>
              </w:rPr>
            </w:pPr>
            <w:r w:rsidRPr="007D68DE">
              <w:rPr>
                <w:rFonts w:asciiTheme="majorHAnsi" w:hAnsiTheme="majorHAnsi" w:cstheme="majorHAnsi"/>
              </w:rPr>
              <w:t>Represent the CEA’s views in public and communi</w:t>
            </w:r>
            <w:r>
              <w:rPr>
                <w:rFonts w:asciiTheme="majorHAnsi" w:hAnsiTheme="majorHAnsi" w:cstheme="majorHAnsi"/>
              </w:rPr>
              <w:t>cate how economics informs the p</w:t>
            </w:r>
            <w:r w:rsidRPr="007D68DE">
              <w:rPr>
                <w:rFonts w:asciiTheme="majorHAnsi" w:hAnsiTheme="majorHAnsi" w:cstheme="majorHAnsi"/>
              </w:rPr>
              <w:t>resident’s agenda; engage in speaking events and media interviews; meet frequently with academic experts, leaders from think tanks, businesses</w:t>
            </w:r>
            <w:r>
              <w:rPr>
                <w:rFonts w:asciiTheme="majorHAnsi" w:hAnsiTheme="majorHAnsi" w:cstheme="majorHAnsi"/>
              </w:rPr>
              <w:t xml:space="preserve"> and</w:t>
            </w:r>
            <w:r w:rsidRPr="007D68DE">
              <w:rPr>
                <w:rFonts w:asciiTheme="majorHAnsi" w:hAnsiTheme="majorHAnsi" w:cstheme="majorHAnsi"/>
              </w:rPr>
              <w:t xml:space="preserve"> advocacy organizations</w:t>
            </w:r>
            <w:r>
              <w:rPr>
                <w:rFonts w:asciiTheme="majorHAnsi" w:hAnsiTheme="majorHAnsi" w:cstheme="majorHAnsi"/>
              </w:rPr>
              <w:t xml:space="preserve"> and</w:t>
            </w:r>
            <w:r w:rsidRPr="007D68DE">
              <w:rPr>
                <w:rFonts w:asciiTheme="majorHAnsi" w:hAnsiTheme="majorHAnsi" w:cstheme="majorHAnsi"/>
              </w:rPr>
              <w:t xml:space="preserve"> officials from other branches of government as well as foreign governments</w:t>
            </w:r>
          </w:p>
          <w:p w:rsidR="00EB68BC" w:rsidRPr="007D68DE" w:rsidRDefault="00EB68BC" w:rsidP="00EB68BC">
            <w:pPr>
              <w:pStyle w:val="ListParagraph"/>
              <w:numPr>
                <w:ilvl w:val="0"/>
                <w:numId w:val="1"/>
              </w:numPr>
              <w:rPr>
                <w:rFonts w:asciiTheme="majorHAnsi" w:hAnsiTheme="majorHAnsi" w:cstheme="majorHAnsi"/>
              </w:rPr>
            </w:pPr>
            <w:r w:rsidRPr="007D68DE">
              <w:rPr>
                <w:rFonts w:asciiTheme="majorHAnsi" w:hAnsiTheme="majorHAnsi" w:cstheme="majorHAnsi"/>
              </w:rPr>
              <w:t>Provide top-quality economic advice to the</w:t>
            </w:r>
            <w:r>
              <w:rPr>
                <w:rFonts w:asciiTheme="majorHAnsi" w:hAnsiTheme="majorHAnsi" w:cstheme="majorHAnsi"/>
              </w:rPr>
              <w:t xml:space="preserve"> p</w:t>
            </w:r>
            <w:r w:rsidRPr="007D68DE">
              <w:rPr>
                <w:rFonts w:asciiTheme="majorHAnsi" w:hAnsiTheme="majorHAnsi" w:cstheme="majorHAnsi"/>
              </w:rPr>
              <w:t>res</w:t>
            </w:r>
            <w:r>
              <w:rPr>
                <w:rFonts w:asciiTheme="majorHAnsi" w:hAnsiTheme="majorHAnsi" w:cstheme="majorHAnsi"/>
              </w:rPr>
              <w:t>ident and other members of the a</w:t>
            </w:r>
            <w:r w:rsidRPr="007D68DE">
              <w:rPr>
                <w:rFonts w:asciiTheme="majorHAnsi" w:hAnsiTheme="majorHAnsi" w:cstheme="majorHAnsi"/>
              </w:rPr>
              <w:t>dministration; the CEA monitors, reports</w:t>
            </w:r>
            <w:r>
              <w:rPr>
                <w:rFonts w:asciiTheme="majorHAnsi" w:hAnsiTheme="majorHAnsi" w:cstheme="majorHAnsi"/>
              </w:rPr>
              <w:t xml:space="preserve"> and</w:t>
            </w:r>
            <w:r w:rsidRPr="007D68DE">
              <w:rPr>
                <w:rFonts w:asciiTheme="majorHAnsi" w:hAnsiTheme="majorHAnsi" w:cstheme="majorHAnsi"/>
              </w:rPr>
              <w:t xml:space="preserve"> a</w:t>
            </w:r>
            <w:r>
              <w:rPr>
                <w:rFonts w:asciiTheme="majorHAnsi" w:hAnsiTheme="majorHAnsi" w:cstheme="majorHAnsi"/>
              </w:rPr>
              <w:t>nalyzes economic data for the pr</w:t>
            </w:r>
            <w:r w:rsidRPr="007D68DE">
              <w:rPr>
                <w:rFonts w:asciiTheme="majorHAnsi" w:hAnsiTheme="majorHAnsi" w:cstheme="majorHAnsi"/>
              </w:rPr>
              <w:t>esident and operates as an “economics consulting shop” within the White House structure, answering economic questions from the President and other senior advisers</w:t>
            </w:r>
          </w:p>
          <w:p w:rsidR="00EB68BC" w:rsidRPr="007D68DE" w:rsidRDefault="00EB68BC" w:rsidP="00EB68BC">
            <w:pPr>
              <w:pStyle w:val="ListParagraph"/>
              <w:numPr>
                <w:ilvl w:val="0"/>
                <w:numId w:val="1"/>
              </w:numPr>
              <w:rPr>
                <w:rFonts w:asciiTheme="majorHAnsi" w:hAnsiTheme="majorHAnsi" w:cstheme="majorHAnsi"/>
              </w:rPr>
            </w:pPr>
            <w:r w:rsidRPr="007D68DE">
              <w:rPr>
                <w:rFonts w:asciiTheme="majorHAnsi" w:hAnsiTheme="majorHAnsi" w:cstheme="majorHAnsi"/>
              </w:rPr>
              <w:t>Assess the economic impact of specific policy proposals under consideration by the administration</w:t>
            </w:r>
          </w:p>
          <w:p w:rsidR="00EB68BC" w:rsidRPr="007D68DE" w:rsidRDefault="00EB68BC" w:rsidP="00EB68BC">
            <w:pPr>
              <w:pStyle w:val="ListParagraph"/>
              <w:numPr>
                <w:ilvl w:val="0"/>
                <w:numId w:val="1"/>
              </w:numPr>
              <w:rPr>
                <w:rFonts w:asciiTheme="majorHAnsi" w:hAnsiTheme="majorHAnsi" w:cstheme="majorHAnsi"/>
              </w:rPr>
            </w:pPr>
            <w:r w:rsidRPr="007D68DE">
              <w:rPr>
                <w:rFonts w:asciiTheme="majorHAnsi" w:hAnsiTheme="majorHAnsi" w:cstheme="majorHAnsi"/>
              </w:rPr>
              <w:t>Work with Treasury and the Office of Management and Budget (OMB) to set the administration’s economic forecast</w:t>
            </w:r>
          </w:p>
          <w:p w:rsidR="00EB68BC" w:rsidRPr="007D68DE" w:rsidRDefault="00EB68BC" w:rsidP="00EB68BC">
            <w:pPr>
              <w:pStyle w:val="ListParagraph"/>
              <w:numPr>
                <w:ilvl w:val="0"/>
                <w:numId w:val="1"/>
              </w:numPr>
              <w:rPr>
                <w:rFonts w:asciiTheme="majorHAnsi" w:hAnsiTheme="majorHAnsi" w:cstheme="majorHAnsi"/>
              </w:rPr>
            </w:pPr>
            <w:r w:rsidRPr="007D68DE">
              <w:rPr>
                <w:rFonts w:asciiTheme="majorHAnsi" w:hAnsiTheme="majorHAnsi" w:cstheme="majorHAnsi"/>
              </w:rPr>
              <w:t>Explain the administration’s economic policies and economic data to Congress, the media</w:t>
            </w:r>
            <w:r>
              <w:rPr>
                <w:rFonts w:asciiTheme="majorHAnsi" w:hAnsiTheme="majorHAnsi" w:cstheme="majorHAnsi"/>
              </w:rPr>
              <w:t xml:space="preserve"> and</w:t>
            </w:r>
            <w:r w:rsidRPr="007D68DE">
              <w:rPr>
                <w:rFonts w:asciiTheme="majorHAnsi" w:hAnsiTheme="majorHAnsi" w:cstheme="majorHAnsi"/>
              </w:rPr>
              <w:t xml:space="preserve"> the public  </w:t>
            </w:r>
          </w:p>
          <w:p w:rsidR="00EB68BC" w:rsidRPr="007D68DE" w:rsidRDefault="00EB68BC" w:rsidP="00EB68BC">
            <w:pPr>
              <w:pStyle w:val="ListParagraph"/>
              <w:numPr>
                <w:ilvl w:val="0"/>
                <w:numId w:val="1"/>
              </w:numPr>
              <w:rPr>
                <w:rFonts w:asciiTheme="majorHAnsi" w:hAnsiTheme="majorHAnsi" w:cstheme="majorHAnsi"/>
              </w:rPr>
            </w:pPr>
            <w:r w:rsidRPr="007D68DE">
              <w:rPr>
                <w:rFonts w:asciiTheme="majorHAnsi" w:hAnsiTheme="majorHAnsi" w:cstheme="majorHAnsi"/>
              </w:rPr>
              <w:t>Write interpretations of each important release of economic data (e.g., GDP, unemployment</w:t>
            </w:r>
            <w:r>
              <w:rPr>
                <w:rFonts w:asciiTheme="majorHAnsi" w:hAnsiTheme="majorHAnsi" w:cstheme="majorHAnsi"/>
              </w:rPr>
              <w:t xml:space="preserve"> and</w:t>
            </w:r>
            <w:r w:rsidRPr="007D68DE">
              <w:rPr>
                <w:rFonts w:asciiTheme="majorHAnsi" w:hAnsiTheme="majorHAnsi" w:cstheme="majorHAnsi"/>
              </w:rPr>
              <w:t xml:space="preserve"> trade balances); these interp</w:t>
            </w:r>
            <w:r>
              <w:rPr>
                <w:rFonts w:asciiTheme="majorHAnsi" w:hAnsiTheme="majorHAnsi" w:cstheme="majorHAnsi"/>
              </w:rPr>
              <w:t>retations are presented to the p</w:t>
            </w:r>
            <w:r w:rsidRPr="007D68DE">
              <w:rPr>
                <w:rFonts w:asciiTheme="majorHAnsi" w:hAnsiTheme="majorHAnsi" w:cstheme="majorHAnsi"/>
              </w:rPr>
              <w:t>resident and top officials in advance of their public release and can help inform public responses to the data</w:t>
            </w:r>
          </w:p>
          <w:p w:rsidR="00EB68BC" w:rsidRPr="007D68DE" w:rsidRDefault="00EB68BC" w:rsidP="00EB68BC">
            <w:pPr>
              <w:pStyle w:val="ListParagraph"/>
              <w:numPr>
                <w:ilvl w:val="0"/>
                <w:numId w:val="1"/>
              </w:numPr>
              <w:rPr>
                <w:rFonts w:asciiTheme="majorHAnsi" w:hAnsiTheme="majorHAnsi" w:cstheme="majorHAnsi"/>
              </w:rPr>
            </w:pPr>
            <w:r w:rsidRPr="007D68DE">
              <w:rPr>
                <w:rFonts w:asciiTheme="majorHAnsi" w:hAnsiTheme="majorHAnsi" w:cstheme="majorHAnsi"/>
              </w:rPr>
              <w:t xml:space="preserve">Oversee the drafting of the annual </w:t>
            </w:r>
            <w:r>
              <w:rPr>
                <w:rFonts w:asciiTheme="majorHAnsi" w:hAnsiTheme="majorHAnsi" w:cstheme="majorHAnsi"/>
              </w:rPr>
              <w:t>economic report of the p</w:t>
            </w:r>
            <w:r w:rsidRPr="007D68DE">
              <w:rPr>
                <w:rFonts w:asciiTheme="majorHAnsi" w:hAnsiTheme="majorHAnsi" w:cstheme="majorHAnsi"/>
              </w:rPr>
              <w:t>resident</w:t>
            </w:r>
            <w:r>
              <w:rPr>
                <w:rFonts w:asciiTheme="majorHAnsi" w:hAnsiTheme="majorHAnsi" w:cstheme="majorHAnsi"/>
              </w:rPr>
              <w:t>, a book-length description of a</w:t>
            </w:r>
            <w:r w:rsidRPr="007D68DE">
              <w:rPr>
                <w:rFonts w:asciiTheme="majorHAnsi" w:hAnsiTheme="majorHAnsi" w:cstheme="majorHAnsi"/>
              </w:rPr>
              <w:t>dministration economic policies and views</w:t>
            </w:r>
          </w:p>
        </w:tc>
      </w:tr>
      <w:tr w:rsidR="00EB68BC" w:rsidRPr="007D68DE"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D68DE" w:rsidRDefault="00EB68BC" w:rsidP="00EB68BC">
            <w:pPr>
              <w:contextualSpacing/>
              <w:rPr>
                <w:rFonts w:asciiTheme="majorHAnsi" w:hAnsiTheme="majorHAnsi" w:cstheme="majorHAnsi"/>
              </w:rPr>
            </w:pPr>
            <w:r w:rsidRPr="007D68DE">
              <w:rPr>
                <w:rFonts w:asciiTheme="majorHAnsi" w:hAnsiTheme="majorHAnsi" w:cstheme="majorHAnsi"/>
              </w:rPr>
              <w:t>Strategic Goals and Priorities</w:t>
            </w:r>
          </w:p>
        </w:tc>
        <w:tc>
          <w:tcPr>
            <w:tcW w:w="6792" w:type="dxa"/>
            <w:tcBorders>
              <w:top w:val="single" w:sz="2" w:space="0" w:color="auto"/>
              <w:left w:val="single" w:sz="2" w:space="0" w:color="auto"/>
              <w:bottom w:val="single" w:sz="2" w:space="0" w:color="auto"/>
              <w:right w:val="single" w:sz="2" w:space="0" w:color="auto"/>
            </w:tcBorders>
            <w:vAlign w:val="center"/>
          </w:tcPr>
          <w:p w:rsidR="00EB68BC" w:rsidRPr="007D68DE" w:rsidRDefault="00EB68BC" w:rsidP="00EB68BC">
            <w:pPr>
              <w:contextualSpacing/>
              <w:rPr>
                <w:rFonts w:asciiTheme="majorHAnsi" w:hAnsiTheme="majorHAnsi" w:cstheme="majorHAnsi"/>
              </w:rPr>
            </w:pPr>
          </w:p>
          <w:p w:rsidR="00EB68BC" w:rsidRPr="007D68DE" w:rsidRDefault="00EB68BC" w:rsidP="00EB68BC">
            <w:pPr>
              <w:ind w:left="72"/>
              <w:contextualSpacing/>
              <w:jc w:val="center"/>
              <w:rPr>
                <w:rFonts w:asciiTheme="majorHAnsi" w:hAnsiTheme="majorHAnsi" w:cstheme="majorHAnsi"/>
              </w:rPr>
            </w:pPr>
          </w:p>
          <w:p w:rsidR="00EB68BC" w:rsidRPr="007D68DE" w:rsidRDefault="00EB68BC" w:rsidP="00EB68BC">
            <w:pPr>
              <w:ind w:left="72"/>
              <w:contextualSpacing/>
              <w:jc w:val="center"/>
              <w:rPr>
                <w:rFonts w:asciiTheme="majorHAnsi" w:hAnsiTheme="majorHAnsi" w:cstheme="majorHAnsi"/>
              </w:rPr>
            </w:pPr>
            <w:r>
              <w:rPr>
                <w:rFonts w:asciiTheme="majorHAnsi" w:hAnsiTheme="majorHAnsi" w:cstheme="majorHAnsi"/>
              </w:rPr>
              <w:t>[Depends on policy priorities of the administration]</w:t>
            </w:r>
          </w:p>
          <w:p w:rsidR="00EB68BC" w:rsidRPr="007D68DE" w:rsidRDefault="00EB68BC" w:rsidP="00EB68BC">
            <w:pPr>
              <w:ind w:left="72"/>
              <w:contextualSpacing/>
              <w:jc w:val="center"/>
              <w:rPr>
                <w:rFonts w:asciiTheme="majorHAnsi" w:hAnsiTheme="majorHAnsi" w:cstheme="majorHAnsi"/>
              </w:rPr>
            </w:pPr>
          </w:p>
          <w:p w:rsidR="00EB68BC" w:rsidRPr="007D68DE" w:rsidRDefault="00EB68BC" w:rsidP="00EB68BC">
            <w:pPr>
              <w:contextualSpacing/>
              <w:rPr>
                <w:rFonts w:asciiTheme="majorHAnsi" w:hAnsiTheme="majorHAnsi" w:cstheme="majorHAnsi"/>
              </w:rPr>
            </w:pPr>
          </w:p>
        </w:tc>
      </w:tr>
      <w:tr w:rsidR="00EB68BC" w:rsidRPr="007D68DE"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7D68DE" w:rsidRDefault="00EB68BC" w:rsidP="00EB68BC">
            <w:pPr>
              <w:contextualSpacing/>
              <w:jc w:val="center"/>
              <w:rPr>
                <w:rFonts w:asciiTheme="majorHAnsi" w:hAnsiTheme="majorHAnsi" w:cstheme="majorHAnsi"/>
                <w:b/>
              </w:rPr>
            </w:pPr>
            <w:r w:rsidRPr="007D68DE">
              <w:rPr>
                <w:rFonts w:asciiTheme="majorHAnsi" w:hAnsiTheme="majorHAnsi" w:cstheme="majorHAnsi"/>
                <w:b/>
              </w:rPr>
              <w:t>REQUIREMENTS AND COMPETENCIES</w:t>
            </w:r>
          </w:p>
        </w:tc>
      </w:tr>
      <w:tr w:rsidR="00EB68BC" w:rsidRPr="007D68DE"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D68DE" w:rsidRDefault="00EB68BC" w:rsidP="00EB68BC">
            <w:pPr>
              <w:contextualSpacing/>
              <w:rPr>
                <w:rFonts w:asciiTheme="majorHAnsi" w:hAnsiTheme="majorHAnsi" w:cstheme="majorHAnsi"/>
              </w:rPr>
            </w:pPr>
            <w:r w:rsidRPr="007D68DE">
              <w:rPr>
                <w:rFonts w:asciiTheme="majorHAnsi" w:hAnsiTheme="majorHAnsi" w:cstheme="majorHAnsi"/>
              </w:rPr>
              <w:t>Requirements</w:t>
            </w:r>
          </w:p>
        </w:tc>
        <w:tc>
          <w:tcPr>
            <w:tcW w:w="6792" w:type="dxa"/>
            <w:tcBorders>
              <w:top w:val="single" w:sz="2" w:space="0" w:color="auto"/>
              <w:left w:val="single" w:sz="2" w:space="0" w:color="auto"/>
              <w:bottom w:val="single" w:sz="2" w:space="0" w:color="auto"/>
              <w:right w:val="single" w:sz="2" w:space="0" w:color="auto"/>
            </w:tcBorders>
          </w:tcPr>
          <w:p w:rsidR="00EB68BC" w:rsidRPr="007D68DE" w:rsidRDefault="00EB68BC" w:rsidP="00EB68BC">
            <w:pPr>
              <w:pStyle w:val="ListParagraph"/>
              <w:numPr>
                <w:ilvl w:val="0"/>
                <w:numId w:val="3"/>
              </w:numPr>
              <w:rPr>
                <w:rFonts w:asciiTheme="majorHAnsi" w:hAnsiTheme="majorHAnsi" w:cstheme="majorHAnsi"/>
                <w:bCs/>
              </w:rPr>
            </w:pPr>
            <w:r w:rsidRPr="007D68DE">
              <w:rPr>
                <w:rFonts w:asciiTheme="majorHAnsi" w:hAnsiTheme="majorHAnsi" w:cstheme="majorHAnsi"/>
                <w:bCs/>
              </w:rPr>
              <w:t>Deep understanding of economics, in particular macroeconomics, tax</w:t>
            </w:r>
            <w:r>
              <w:rPr>
                <w:rFonts w:asciiTheme="majorHAnsi" w:hAnsiTheme="majorHAnsi" w:cstheme="majorHAnsi"/>
                <w:bCs/>
              </w:rPr>
              <w:t xml:space="preserve"> and</w:t>
            </w:r>
            <w:r w:rsidRPr="007D68DE">
              <w:rPr>
                <w:rFonts w:asciiTheme="majorHAnsi" w:hAnsiTheme="majorHAnsi" w:cstheme="majorHAnsi"/>
                <w:bCs/>
              </w:rPr>
              <w:t xml:space="preserve"> fiscal issues (specialists in macroeconomics or public finance are often appointed); comfort weighing in on the broad range of economic pol</w:t>
            </w:r>
            <w:r>
              <w:rPr>
                <w:rFonts w:asciiTheme="majorHAnsi" w:hAnsiTheme="majorHAnsi" w:cstheme="majorHAnsi"/>
                <w:bCs/>
              </w:rPr>
              <w:t>icy questions that confront an a</w:t>
            </w:r>
            <w:r w:rsidRPr="007D68DE">
              <w:rPr>
                <w:rFonts w:asciiTheme="majorHAnsi" w:hAnsiTheme="majorHAnsi" w:cstheme="majorHAnsi"/>
                <w:bCs/>
              </w:rPr>
              <w:t>dministration</w:t>
            </w:r>
          </w:p>
          <w:p w:rsidR="00EB68BC" w:rsidRPr="007D68DE" w:rsidRDefault="00EB68BC" w:rsidP="00EB68BC">
            <w:pPr>
              <w:pStyle w:val="ListParagraph"/>
              <w:numPr>
                <w:ilvl w:val="0"/>
                <w:numId w:val="3"/>
              </w:numPr>
              <w:rPr>
                <w:rFonts w:asciiTheme="majorHAnsi" w:hAnsiTheme="majorHAnsi" w:cstheme="majorHAnsi"/>
                <w:b/>
                <w:bCs/>
                <w:u w:val="single"/>
              </w:rPr>
            </w:pPr>
            <w:r>
              <w:rPr>
                <w:rFonts w:asciiTheme="majorHAnsi" w:hAnsiTheme="majorHAnsi" w:cstheme="majorHAnsi"/>
                <w:bCs/>
              </w:rPr>
              <w:t>Candidate should be a w</w:t>
            </w:r>
            <w:r w:rsidRPr="007D68DE">
              <w:rPr>
                <w:rFonts w:asciiTheme="majorHAnsi" w:hAnsiTheme="majorHAnsi" w:cstheme="majorHAnsi"/>
                <w:bCs/>
              </w:rPr>
              <w:t>ell-respected Ph.D. economist with strong academic cred</w:t>
            </w:r>
            <w:r>
              <w:rPr>
                <w:rFonts w:asciiTheme="majorHAnsi" w:hAnsiTheme="majorHAnsi" w:cstheme="majorHAnsi"/>
                <w:bCs/>
              </w:rPr>
              <w:t>entials and alignment with the p</w:t>
            </w:r>
            <w:r w:rsidRPr="007D68DE">
              <w:rPr>
                <w:rFonts w:asciiTheme="majorHAnsi" w:hAnsiTheme="majorHAnsi" w:cstheme="majorHAnsi"/>
                <w:bCs/>
              </w:rPr>
              <w:t>resident’s economic philosophy (e.g., a senior faculty member at a top economics department or business school who takes a leave of absence)</w:t>
            </w:r>
          </w:p>
          <w:p w:rsidR="00EB68BC" w:rsidRPr="007D68DE" w:rsidRDefault="00EB68BC" w:rsidP="00EB68BC">
            <w:pPr>
              <w:pStyle w:val="ListParagraph"/>
              <w:numPr>
                <w:ilvl w:val="0"/>
                <w:numId w:val="3"/>
              </w:numPr>
              <w:rPr>
                <w:rFonts w:asciiTheme="majorHAnsi" w:hAnsiTheme="majorHAnsi" w:cstheme="majorHAnsi"/>
                <w:b/>
                <w:bCs/>
                <w:u w:val="single"/>
              </w:rPr>
            </w:pPr>
            <w:r w:rsidRPr="007D68DE">
              <w:rPr>
                <w:rFonts w:asciiTheme="majorHAnsi" w:hAnsiTheme="majorHAnsi" w:cstheme="majorHAnsi"/>
                <w:bCs/>
              </w:rPr>
              <w:t>Good reputation on Capitol Hill</w:t>
            </w:r>
          </w:p>
        </w:tc>
      </w:tr>
      <w:tr w:rsidR="00EB68BC" w:rsidRPr="007D68DE"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D68DE" w:rsidRDefault="00EB68BC" w:rsidP="00EB68BC">
            <w:pPr>
              <w:contextualSpacing/>
              <w:rPr>
                <w:rFonts w:asciiTheme="majorHAnsi" w:hAnsiTheme="majorHAnsi" w:cstheme="majorHAnsi"/>
              </w:rPr>
            </w:pPr>
            <w:r w:rsidRPr="007D68DE">
              <w:rPr>
                <w:rFonts w:asciiTheme="majorHAnsi" w:hAnsiTheme="majorHAnsi" w:cstheme="majorHAnsi"/>
              </w:rPr>
              <w:t>Competencies</w:t>
            </w:r>
          </w:p>
        </w:tc>
        <w:tc>
          <w:tcPr>
            <w:tcW w:w="6792" w:type="dxa"/>
            <w:tcBorders>
              <w:top w:val="single" w:sz="2" w:space="0" w:color="auto"/>
              <w:left w:val="single" w:sz="2" w:space="0" w:color="auto"/>
              <w:bottom w:val="single" w:sz="2" w:space="0" w:color="auto"/>
              <w:right w:val="single" w:sz="2" w:space="0" w:color="auto"/>
            </w:tcBorders>
          </w:tcPr>
          <w:p w:rsidR="00EB68BC" w:rsidRPr="007D68DE" w:rsidRDefault="00EB68BC" w:rsidP="00EB68BC">
            <w:pPr>
              <w:pStyle w:val="ListParagraph"/>
              <w:numPr>
                <w:ilvl w:val="0"/>
                <w:numId w:val="4"/>
              </w:numPr>
              <w:rPr>
                <w:rFonts w:asciiTheme="majorHAnsi" w:hAnsiTheme="majorHAnsi" w:cstheme="majorHAnsi"/>
                <w:bCs/>
              </w:rPr>
            </w:pPr>
            <w:r w:rsidRPr="007D68DE">
              <w:rPr>
                <w:rFonts w:asciiTheme="majorHAnsi" w:hAnsiTheme="majorHAnsi" w:cstheme="majorHAnsi"/>
                <w:bCs/>
              </w:rPr>
              <w:t>Strong interpersonal skills; ability to work well with t</w:t>
            </w:r>
            <w:r>
              <w:rPr>
                <w:rFonts w:asciiTheme="majorHAnsi" w:hAnsiTheme="majorHAnsi" w:cstheme="majorHAnsi"/>
                <w:bCs/>
              </w:rPr>
              <w:t>he other senior members of the a</w:t>
            </w:r>
            <w:r w:rsidRPr="007D68DE">
              <w:rPr>
                <w:rFonts w:asciiTheme="majorHAnsi" w:hAnsiTheme="majorHAnsi" w:cstheme="majorHAnsi"/>
                <w:bCs/>
              </w:rPr>
              <w:t>dministration’s economic team</w:t>
            </w:r>
          </w:p>
          <w:p w:rsidR="00EB68BC" w:rsidRPr="007D68DE" w:rsidRDefault="00EB68BC" w:rsidP="00EB68BC">
            <w:pPr>
              <w:pStyle w:val="ListParagraph"/>
              <w:numPr>
                <w:ilvl w:val="0"/>
                <w:numId w:val="4"/>
              </w:numPr>
              <w:rPr>
                <w:rFonts w:asciiTheme="majorHAnsi" w:hAnsiTheme="majorHAnsi" w:cstheme="majorHAnsi"/>
                <w:bCs/>
              </w:rPr>
            </w:pPr>
            <w:r w:rsidRPr="007D68DE">
              <w:rPr>
                <w:rFonts w:asciiTheme="majorHAnsi" w:hAnsiTheme="majorHAnsi" w:cstheme="majorHAnsi"/>
                <w:bCs/>
              </w:rPr>
              <w:t>An economist who understands economic analysis as well as the political realities of the day; the ability to reconcile the two</w:t>
            </w:r>
          </w:p>
          <w:p w:rsidR="00EB68BC" w:rsidRPr="007D68DE" w:rsidRDefault="00EB68BC" w:rsidP="00EB68BC">
            <w:pPr>
              <w:pStyle w:val="ListParagraph"/>
              <w:numPr>
                <w:ilvl w:val="0"/>
                <w:numId w:val="4"/>
              </w:numPr>
              <w:rPr>
                <w:rFonts w:asciiTheme="majorHAnsi" w:hAnsiTheme="majorHAnsi" w:cstheme="majorHAnsi"/>
                <w:bCs/>
              </w:rPr>
            </w:pPr>
            <w:r w:rsidRPr="007D68DE">
              <w:rPr>
                <w:rFonts w:asciiTheme="majorHAnsi" w:hAnsiTheme="majorHAnsi" w:cstheme="majorHAnsi"/>
                <w:bCs/>
              </w:rPr>
              <w:t xml:space="preserve">Ability to develop </w:t>
            </w:r>
            <w:r>
              <w:rPr>
                <w:rFonts w:asciiTheme="majorHAnsi" w:hAnsiTheme="majorHAnsi" w:cstheme="majorHAnsi"/>
                <w:bCs/>
              </w:rPr>
              <w:t>influence internally (with the p</w:t>
            </w:r>
            <w:r w:rsidRPr="007D68DE">
              <w:rPr>
                <w:rFonts w:asciiTheme="majorHAnsi" w:hAnsiTheme="majorHAnsi" w:cstheme="majorHAnsi"/>
                <w:bCs/>
              </w:rPr>
              <w:t>resident, through the interagency process) and externally (building relationships with the business community and on Capitol Hill; being more visible publicly if helpful)</w:t>
            </w:r>
          </w:p>
          <w:p w:rsidR="00EB68BC" w:rsidRPr="007D68DE" w:rsidRDefault="00EB68BC" w:rsidP="00EB68BC">
            <w:pPr>
              <w:pStyle w:val="ListParagraph"/>
              <w:numPr>
                <w:ilvl w:val="0"/>
                <w:numId w:val="4"/>
              </w:numPr>
              <w:rPr>
                <w:rFonts w:asciiTheme="majorHAnsi" w:hAnsiTheme="majorHAnsi" w:cstheme="majorHAnsi"/>
                <w:bCs/>
              </w:rPr>
            </w:pPr>
            <w:r w:rsidRPr="007D68DE">
              <w:rPr>
                <w:rFonts w:asciiTheme="majorHAnsi" w:hAnsiTheme="majorHAnsi" w:cstheme="majorHAnsi"/>
                <w:bCs/>
              </w:rPr>
              <w:t>Ability to recruit top talent and manage a team of both economics and political appointees</w:t>
            </w:r>
          </w:p>
        </w:tc>
      </w:tr>
      <w:tr w:rsidR="00EB68BC" w:rsidRPr="007D68DE"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7D68DE" w:rsidRDefault="00EB68BC" w:rsidP="00EB68BC">
            <w:pPr>
              <w:contextualSpacing/>
              <w:jc w:val="center"/>
              <w:rPr>
                <w:rFonts w:asciiTheme="majorHAnsi" w:hAnsiTheme="majorHAnsi" w:cstheme="majorHAnsi"/>
                <w:b/>
              </w:rPr>
            </w:pPr>
            <w:r w:rsidRPr="007D68DE">
              <w:rPr>
                <w:rFonts w:asciiTheme="majorHAnsi" w:hAnsiTheme="majorHAnsi" w:cstheme="majorHAnsi"/>
                <w:b/>
              </w:rPr>
              <w:t>PAST APPOINTEES</w:t>
            </w:r>
          </w:p>
        </w:tc>
      </w:tr>
      <w:tr w:rsidR="00EB68BC" w:rsidRPr="007D68DE"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7D68DE" w:rsidRDefault="00EB68BC" w:rsidP="00EB68BC">
            <w:pPr>
              <w:contextualSpacing/>
              <w:rPr>
                <w:rFonts w:asciiTheme="majorHAnsi" w:hAnsiTheme="majorHAnsi" w:cstheme="majorHAnsi"/>
              </w:rPr>
            </w:pPr>
            <w:r w:rsidRPr="007D68DE">
              <w:rPr>
                <w:rFonts w:asciiTheme="majorHAnsi" w:hAnsiTheme="majorHAnsi" w:cstheme="majorHAnsi"/>
              </w:rPr>
              <w:t xml:space="preserve">Jason Furman (August 2013 – present): Principal Deputy Director, National Economic Council and Assistant to the President; Economic Policy Director, Obama for America (2008) and Member, Presidential Transition Team </w:t>
            </w:r>
          </w:p>
        </w:tc>
      </w:tr>
      <w:tr w:rsidR="00EB68BC" w:rsidRPr="007D68DE"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7D68DE" w:rsidRDefault="00EB68BC" w:rsidP="00EB68BC">
            <w:pPr>
              <w:contextualSpacing/>
              <w:rPr>
                <w:rFonts w:asciiTheme="majorHAnsi" w:hAnsiTheme="majorHAnsi" w:cstheme="majorHAnsi"/>
              </w:rPr>
            </w:pPr>
            <w:r w:rsidRPr="007D68DE">
              <w:rPr>
                <w:rFonts w:asciiTheme="majorHAnsi" w:hAnsiTheme="majorHAnsi" w:cstheme="majorHAnsi"/>
              </w:rPr>
              <w:t xml:space="preserve">Alan B. Krueger (November 3, 2011 – August 2013): Assistant Secretary for Economic Policy and Chief Economist, U.S. Department of the Treasury; </w:t>
            </w:r>
            <w:r w:rsidRPr="007D68DE">
              <w:rPr>
                <w:rFonts w:asciiTheme="majorHAnsi" w:hAnsiTheme="majorHAnsi" w:cstheme="majorHAnsi"/>
                <w:shd w:val="clear" w:color="auto" w:fill="FFFFFF"/>
              </w:rPr>
              <w:t>Bendheim Professor of Economics and Public Affairs, Princeton University</w:t>
            </w:r>
          </w:p>
        </w:tc>
      </w:tr>
      <w:tr w:rsidR="00EB68BC" w:rsidRPr="007D68DE"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7D68DE" w:rsidRDefault="00EB68BC" w:rsidP="00EB68BC">
            <w:pPr>
              <w:contextualSpacing/>
              <w:rPr>
                <w:rFonts w:asciiTheme="majorHAnsi" w:hAnsiTheme="majorHAnsi" w:cstheme="majorHAnsi"/>
              </w:rPr>
            </w:pPr>
            <w:r w:rsidRPr="007D68DE">
              <w:rPr>
                <w:rFonts w:asciiTheme="majorHAnsi" w:hAnsiTheme="majorHAnsi" w:cstheme="majorHAnsi"/>
              </w:rPr>
              <w:t xml:space="preserve">Austan Goolsbee (September 2010 – August 2011): </w:t>
            </w:r>
            <w:r w:rsidRPr="007D68DE">
              <w:rPr>
                <w:rFonts w:asciiTheme="majorHAnsi" w:hAnsiTheme="majorHAnsi" w:cstheme="majorHAnsi"/>
                <w:shd w:val="clear" w:color="auto" w:fill="FFFFFF"/>
              </w:rPr>
              <w:t xml:space="preserve">Robert P. Gwinn Professor of Economics, University of Chicago Booth School of Business; </w:t>
            </w:r>
            <w:r w:rsidRPr="007D68DE">
              <w:rPr>
                <w:rFonts w:asciiTheme="majorHAnsi" w:hAnsiTheme="majorHAnsi" w:cstheme="majorHAnsi"/>
              </w:rPr>
              <w:t>Senior Economic Adviser, Obama for America (2008); Member, Panel of Economic Advisers, Congressional Budget Office</w:t>
            </w:r>
          </w:p>
        </w:tc>
      </w:tr>
    </w:tbl>
    <w:p w:rsidR="00EB68BC" w:rsidRDefault="00EB68BC" w:rsidP="00EB68BC">
      <w:pPr>
        <w:rPr>
          <w:b/>
        </w:rPr>
      </w:pPr>
    </w:p>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193" w:name="_Toc465779757"/>
      <w:r w:rsidRPr="0017272D">
        <w:t>POSITION DESCRIPTION</w:t>
      </w:r>
      <w:bookmarkEnd w:id="193"/>
    </w:p>
    <w:p w:rsidR="00EB68BC" w:rsidRPr="00661AE5" w:rsidRDefault="00EB68BC" w:rsidP="00EB68BC">
      <w:pPr>
        <w:pStyle w:val="Heading1"/>
        <w:spacing w:before="120"/>
      </w:pPr>
      <w:bookmarkStart w:id="194" w:name="_Administrator,_Office_of"/>
      <w:bookmarkStart w:id="195" w:name="_Toc465846382"/>
      <w:bookmarkEnd w:id="194"/>
      <w:r>
        <w:t>Administrator, Office of Federal Procurement Policy, Executive office of the president</w:t>
      </w:r>
      <w:bookmarkEnd w:id="195"/>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1"/>
        <w:gridCol w:w="6625"/>
      </w:tblGrid>
      <w:tr w:rsidR="00EB68BC" w:rsidRPr="00645AFA" w:rsidTr="00EB68BC">
        <w:tc>
          <w:tcPr>
            <w:tcW w:w="9684"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645AFA" w:rsidRDefault="00EB68BC" w:rsidP="00EB68BC">
            <w:pPr>
              <w:contextualSpacing/>
              <w:jc w:val="center"/>
              <w:rPr>
                <w:rFonts w:asciiTheme="majorHAnsi" w:hAnsiTheme="majorHAnsi" w:cstheme="majorHAnsi"/>
                <w:b/>
              </w:rPr>
            </w:pPr>
            <w:r w:rsidRPr="00645AFA">
              <w:rPr>
                <w:rFonts w:asciiTheme="majorHAnsi" w:hAnsiTheme="majorHAnsi" w:cstheme="majorHAnsi"/>
                <w:b/>
              </w:rPr>
              <w:t>OVERVIEW</w:t>
            </w:r>
          </w:p>
        </w:tc>
      </w:tr>
      <w:tr w:rsidR="00EB68BC" w:rsidRPr="00645AFA"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45AFA" w:rsidRDefault="00EB68BC" w:rsidP="00EB68BC">
            <w:pPr>
              <w:contextualSpacing/>
              <w:rPr>
                <w:rFonts w:asciiTheme="majorHAnsi" w:hAnsiTheme="majorHAnsi" w:cstheme="majorHAnsi"/>
              </w:rPr>
            </w:pPr>
            <w:r w:rsidRPr="00645AFA">
              <w:rPr>
                <w:rFonts w:asciiTheme="majorHAnsi" w:hAnsiTheme="majorHAnsi" w:cstheme="majorHAnsi"/>
              </w:rPr>
              <w:t>Senate Committee</w:t>
            </w:r>
          </w:p>
        </w:tc>
        <w:tc>
          <w:tcPr>
            <w:tcW w:w="6977" w:type="dxa"/>
            <w:tcBorders>
              <w:top w:val="single" w:sz="2" w:space="0" w:color="auto"/>
              <w:left w:val="single" w:sz="2" w:space="0" w:color="auto"/>
              <w:bottom w:val="single" w:sz="2" w:space="0" w:color="auto"/>
              <w:right w:val="single" w:sz="2" w:space="0" w:color="auto"/>
            </w:tcBorders>
          </w:tcPr>
          <w:p w:rsidR="00EB68BC" w:rsidRPr="00645AFA" w:rsidRDefault="00EB68BC" w:rsidP="00EB68BC">
            <w:pPr>
              <w:contextualSpacing/>
              <w:rPr>
                <w:rFonts w:asciiTheme="majorHAnsi" w:hAnsiTheme="majorHAnsi" w:cstheme="majorHAnsi"/>
                <w:bCs/>
              </w:rPr>
            </w:pPr>
            <w:r w:rsidRPr="00645AFA">
              <w:rPr>
                <w:rFonts w:asciiTheme="majorHAnsi" w:hAnsiTheme="majorHAnsi" w:cstheme="majorHAnsi"/>
                <w:bCs/>
              </w:rPr>
              <w:t>Homeland Security and Governmental Affairs</w:t>
            </w:r>
          </w:p>
        </w:tc>
      </w:tr>
      <w:tr w:rsidR="00EB68BC" w:rsidRPr="00645AFA"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45AFA" w:rsidRDefault="00EB68BC" w:rsidP="00EB68BC">
            <w:pPr>
              <w:contextualSpacing/>
              <w:rPr>
                <w:rFonts w:asciiTheme="majorHAnsi" w:hAnsiTheme="majorHAnsi" w:cstheme="majorHAnsi"/>
              </w:rPr>
            </w:pPr>
            <w:r w:rsidRPr="00645AFA">
              <w:rPr>
                <w:rFonts w:asciiTheme="majorHAnsi" w:hAnsiTheme="majorHAnsi" w:cstheme="majorHAnsi"/>
              </w:rPr>
              <w:t>Agency Mission</w:t>
            </w:r>
          </w:p>
        </w:tc>
        <w:tc>
          <w:tcPr>
            <w:tcW w:w="6977" w:type="dxa"/>
            <w:tcBorders>
              <w:top w:val="single" w:sz="2" w:space="0" w:color="auto"/>
              <w:left w:val="single" w:sz="2" w:space="0" w:color="auto"/>
              <w:bottom w:val="single" w:sz="2" w:space="0" w:color="auto"/>
              <w:right w:val="single" w:sz="2" w:space="0" w:color="auto"/>
            </w:tcBorders>
          </w:tcPr>
          <w:p w:rsidR="00EB68BC" w:rsidRPr="00645AFA" w:rsidRDefault="00EB68BC" w:rsidP="00EB68BC">
            <w:pPr>
              <w:contextualSpacing/>
              <w:rPr>
                <w:rFonts w:asciiTheme="majorHAnsi" w:hAnsiTheme="majorHAnsi" w:cstheme="majorHAnsi"/>
              </w:rPr>
            </w:pPr>
            <w:r w:rsidRPr="00645AFA">
              <w:rPr>
                <w:rFonts w:asciiTheme="majorHAnsi" w:hAnsiTheme="majorHAnsi" w:cstheme="majorHAnsi"/>
              </w:rPr>
              <w:t>Provide overall direction for government-wide procurement policies, regulations and procedures and to promote economy, efficiency</w:t>
            </w:r>
            <w:r>
              <w:rPr>
                <w:rFonts w:asciiTheme="majorHAnsi" w:hAnsiTheme="majorHAnsi" w:cstheme="majorHAnsi"/>
              </w:rPr>
              <w:t xml:space="preserve"> and</w:t>
            </w:r>
            <w:r w:rsidRPr="00645AFA">
              <w:rPr>
                <w:rFonts w:asciiTheme="majorHAnsi" w:hAnsiTheme="majorHAnsi" w:cstheme="majorHAnsi"/>
              </w:rPr>
              <w:t xml:space="preserve"> effectiveness in acquisition processes.</w:t>
            </w:r>
          </w:p>
        </w:tc>
      </w:tr>
      <w:tr w:rsidR="00EB68BC" w:rsidRPr="00645AFA"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45AFA" w:rsidRDefault="00EB68BC" w:rsidP="00EB68BC">
            <w:pPr>
              <w:contextualSpacing/>
              <w:rPr>
                <w:rFonts w:asciiTheme="majorHAnsi" w:hAnsiTheme="majorHAnsi" w:cstheme="majorHAnsi"/>
              </w:rPr>
            </w:pPr>
            <w:r w:rsidRPr="00645AFA">
              <w:rPr>
                <w:rFonts w:asciiTheme="majorHAnsi" w:hAnsiTheme="majorHAnsi" w:cstheme="majorHAnsi"/>
              </w:rPr>
              <w:t>Position Overview</w:t>
            </w:r>
          </w:p>
        </w:tc>
        <w:tc>
          <w:tcPr>
            <w:tcW w:w="6977" w:type="dxa"/>
            <w:tcBorders>
              <w:top w:val="single" w:sz="2" w:space="0" w:color="auto"/>
              <w:left w:val="single" w:sz="2" w:space="0" w:color="auto"/>
              <w:bottom w:val="single" w:sz="2" w:space="0" w:color="auto"/>
              <w:right w:val="single" w:sz="2" w:space="0" w:color="auto"/>
            </w:tcBorders>
          </w:tcPr>
          <w:p w:rsidR="00EB68BC" w:rsidRPr="00645AFA" w:rsidRDefault="00EB68BC" w:rsidP="00EB68BC">
            <w:pPr>
              <w:contextualSpacing/>
              <w:rPr>
                <w:rFonts w:asciiTheme="majorHAnsi" w:hAnsiTheme="majorHAnsi" w:cstheme="majorHAnsi"/>
              </w:rPr>
            </w:pPr>
            <w:r>
              <w:rPr>
                <w:rFonts w:asciiTheme="majorHAnsi" w:hAnsiTheme="majorHAnsi" w:cstheme="majorHAnsi"/>
                <w:bCs/>
              </w:rPr>
              <w:t>The a</w:t>
            </w:r>
            <w:r w:rsidRPr="00645AFA">
              <w:rPr>
                <w:rFonts w:asciiTheme="majorHAnsi" w:hAnsiTheme="majorHAnsi" w:cstheme="majorHAnsi"/>
                <w:bCs/>
              </w:rPr>
              <w:t>dministrator shall provide overall direction of procurement policy and leadership in the development of procurement systems of the executive agencies (</w:t>
            </w:r>
            <w:r w:rsidRPr="00645AFA">
              <w:rPr>
                <w:rFonts w:asciiTheme="majorHAnsi" w:hAnsiTheme="majorHAnsi" w:cstheme="majorHAnsi"/>
              </w:rPr>
              <w:t>41 U.S.C. § 1121).</w:t>
            </w:r>
          </w:p>
        </w:tc>
      </w:tr>
      <w:tr w:rsidR="00EB68BC" w:rsidRPr="00645AFA"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45AFA" w:rsidRDefault="00EB68BC" w:rsidP="00EB68BC">
            <w:pPr>
              <w:contextualSpacing/>
              <w:rPr>
                <w:rFonts w:asciiTheme="majorHAnsi" w:hAnsiTheme="majorHAnsi" w:cstheme="majorHAnsi"/>
              </w:rPr>
            </w:pPr>
            <w:r w:rsidRPr="00645AFA">
              <w:rPr>
                <w:rFonts w:asciiTheme="majorHAnsi" w:hAnsiTheme="majorHAnsi" w:cstheme="majorHAnsi"/>
              </w:rPr>
              <w:t>Compensation</w:t>
            </w:r>
          </w:p>
        </w:tc>
        <w:tc>
          <w:tcPr>
            <w:tcW w:w="6977" w:type="dxa"/>
            <w:tcBorders>
              <w:top w:val="single" w:sz="2" w:space="0" w:color="auto"/>
              <w:left w:val="single" w:sz="2" w:space="0" w:color="auto"/>
              <w:bottom w:val="single" w:sz="2" w:space="0" w:color="auto"/>
              <w:right w:val="single" w:sz="2" w:space="0" w:color="auto"/>
            </w:tcBorders>
          </w:tcPr>
          <w:p w:rsidR="00EB68BC" w:rsidRPr="00645AFA" w:rsidRDefault="00EB68BC" w:rsidP="00EB68BC">
            <w:pPr>
              <w:contextualSpacing/>
              <w:rPr>
                <w:rFonts w:asciiTheme="majorHAnsi" w:hAnsiTheme="majorHAnsi" w:cstheme="majorHAnsi"/>
                <w:bCs/>
              </w:rPr>
            </w:pPr>
            <w:r w:rsidRPr="00645AFA">
              <w:rPr>
                <w:rFonts w:asciiTheme="majorHAnsi" w:hAnsiTheme="majorHAnsi" w:cstheme="majorHAnsi"/>
                <w:bCs/>
              </w:rPr>
              <w:t xml:space="preserve">Level III </w:t>
            </w:r>
            <w:r w:rsidRPr="00645AFA">
              <w:rPr>
                <w:rFonts w:asciiTheme="majorHAnsi" w:hAnsiTheme="majorHAnsi" w:cstheme="majorHAnsi"/>
              </w:rPr>
              <w:t>$170,400 (5 U.S.C. § 5314)</w:t>
            </w:r>
          </w:p>
        </w:tc>
      </w:tr>
      <w:tr w:rsidR="00EB68BC" w:rsidRPr="00645AFA"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45AFA" w:rsidRDefault="00EB68BC" w:rsidP="00EB68BC">
            <w:pPr>
              <w:contextualSpacing/>
              <w:rPr>
                <w:rFonts w:asciiTheme="majorHAnsi" w:hAnsiTheme="majorHAnsi" w:cstheme="majorHAnsi"/>
              </w:rPr>
            </w:pPr>
            <w:r w:rsidRPr="00645AFA">
              <w:rPr>
                <w:rFonts w:asciiTheme="majorHAnsi" w:hAnsiTheme="majorHAnsi" w:cstheme="majorHAnsi"/>
              </w:rPr>
              <w:t>Position Reports to</w:t>
            </w:r>
          </w:p>
        </w:tc>
        <w:tc>
          <w:tcPr>
            <w:tcW w:w="6977" w:type="dxa"/>
            <w:tcBorders>
              <w:top w:val="single" w:sz="2" w:space="0" w:color="auto"/>
              <w:left w:val="single" w:sz="2" w:space="0" w:color="auto"/>
              <w:bottom w:val="single" w:sz="2" w:space="0" w:color="auto"/>
              <w:right w:val="single" w:sz="2" w:space="0" w:color="auto"/>
            </w:tcBorders>
          </w:tcPr>
          <w:p w:rsidR="00EB68BC" w:rsidRPr="00645AFA" w:rsidRDefault="00EB68BC" w:rsidP="00EB68BC">
            <w:pPr>
              <w:contextualSpacing/>
              <w:rPr>
                <w:rFonts w:asciiTheme="majorHAnsi" w:hAnsiTheme="majorHAnsi" w:cstheme="majorHAnsi"/>
              </w:rPr>
            </w:pPr>
            <w:r w:rsidRPr="00645AFA">
              <w:rPr>
                <w:rFonts w:asciiTheme="majorHAnsi" w:hAnsiTheme="majorHAnsi" w:cstheme="majorHAnsi"/>
              </w:rPr>
              <w:t>Deputy Director for Management, Office of Management and Budget</w:t>
            </w:r>
          </w:p>
        </w:tc>
      </w:tr>
      <w:tr w:rsidR="00EB68BC" w:rsidRPr="00645AFA" w:rsidTr="00EB68BC">
        <w:tc>
          <w:tcPr>
            <w:tcW w:w="9684"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645AFA" w:rsidRDefault="00EB68BC" w:rsidP="00EB68BC">
            <w:pPr>
              <w:contextualSpacing/>
              <w:jc w:val="center"/>
              <w:rPr>
                <w:rFonts w:asciiTheme="majorHAnsi" w:hAnsiTheme="majorHAnsi" w:cstheme="majorHAnsi"/>
                <w:b/>
              </w:rPr>
            </w:pPr>
            <w:r w:rsidRPr="00645AFA">
              <w:rPr>
                <w:rFonts w:asciiTheme="majorHAnsi" w:hAnsiTheme="majorHAnsi" w:cstheme="majorHAnsi"/>
                <w:b/>
              </w:rPr>
              <w:t>RESPONSIBILITIES</w:t>
            </w:r>
          </w:p>
        </w:tc>
      </w:tr>
      <w:tr w:rsidR="00EB68BC" w:rsidRPr="00645AFA"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45AFA" w:rsidRDefault="00EB68BC" w:rsidP="00EB68BC">
            <w:pPr>
              <w:contextualSpacing/>
              <w:rPr>
                <w:rFonts w:asciiTheme="majorHAnsi" w:hAnsiTheme="majorHAnsi" w:cstheme="majorHAnsi"/>
              </w:rPr>
            </w:pPr>
            <w:r w:rsidRPr="00645AFA">
              <w:rPr>
                <w:rFonts w:asciiTheme="majorHAnsi" w:hAnsiTheme="majorHAnsi" w:cstheme="majorHAnsi"/>
              </w:rPr>
              <w:t>Management Scope</w:t>
            </w:r>
          </w:p>
        </w:tc>
        <w:tc>
          <w:tcPr>
            <w:tcW w:w="6977" w:type="dxa"/>
            <w:tcBorders>
              <w:top w:val="single" w:sz="2" w:space="0" w:color="auto"/>
              <w:left w:val="single" w:sz="2" w:space="0" w:color="auto"/>
              <w:bottom w:val="single" w:sz="2" w:space="0" w:color="auto"/>
              <w:right w:val="single" w:sz="2" w:space="0" w:color="auto"/>
            </w:tcBorders>
          </w:tcPr>
          <w:p w:rsidR="00EB68BC" w:rsidRPr="00645AFA" w:rsidRDefault="00EB68BC" w:rsidP="00EB68BC">
            <w:pPr>
              <w:contextualSpacing/>
              <w:rPr>
                <w:rFonts w:asciiTheme="majorHAnsi" w:hAnsiTheme="majorHAnsi" w:cstheme="majorHAnsi"/>
                <w:bCs/>
              </w:rPr>
            </w:pPr>
            <w:r w:rsidRPr="00645AFA">
              <w:rPr>
                <w:rFonts w:asciiTheme="majorHAnsi" w:hAnsiTheme="majorHAnsi" w:cstheme="majorHAnsi"/>
                <w:bCs/>
              </w:rPr>
              <w:t xml:space="preserve">The OMB </w:t>
            </w:r>
            <w:r>
              <w:rPr>
                <w:rFonts w:asciiTheme="majorHAnsi" w:hAnsiTheme="majorHAnsi" w:cstheme="majorHAnsi"/>
                <w:bCs/>
              </w:rPr>
              <w:t xml:space="preserve">fiscal </w:t>
            </w:r>
            <w:r w:rsidRPr="00645AFA">
              <w:rPr>
                <w:rFonts w:asciiTheme="majorHAnsi" w:hAnsiTheme="majorHAnsi" w:cstheme="majorHAnsi"/>
                <w:bCs/>
              </w:rPr>
              <w:t xml:space="preserve">2015 budget request was $91.75 million. There were 457 OMB </w:t>
            </w:r>
            <w:r>
              <w:rPr>
                <w:rFonts w:asciiTheme="majorHAnsi" w:hAnsiTheme="majorHAnsi" w:cstheme="majorHAnsi"/>
                <w:bCs/>
              </w:rPr>
              <w:t>full time employees</w:t>
            </w:r>
            <w:r w:rsidRPr="00645AFA">
              <w:rPr>
                <w:rFonts w:asciiTheme="majorHAnsi" w:hAnsiTheme="majorHAnsi" w:cstheme="majorHAnsi"/>
                <w:bCs/>
              </w:rPr>
              <w:t xml:space="preserve"> in </w:t>
            </w:r>
            <w:r>
              <w:rPr>
                <w:rFonts w:asciiTheme="majorHAnsi" w:hAnsiTheme="majorHAnsi" w:cstheme="majorHAnsi"/>
                <w:bCs/>
              </w:rPr>
              <w:t xml:space="preserve">fiscal </w:t>
            </w:r>
            <w:r w:rsidRPr="00645AFA">
              <w:rPr>
                <w:rFonts w:asciiTheme="majorHAnsi" w:hAnsiTheme="majorHAnsi" w:cstheme="majorHAnsi"/>
                <w:bCs/>
              </w:rPr>
              <w:t xml:space="preserve">2015.  There are approximately 15 </w:t>
            </w:r>
            <w:r>
              <w:rPr>
                <w:rFonts w:asciiTheme="majorHAnsi" w:hAnsiTheme="majorHAnsi" w:cstheme="majorHAnsi"/>
                <w:bCs/>
              </w:rPr>
              <w:t>full time employees</w:t>
            </w:r>
            <w:r w:rsidRPr="00645AFA">
              <w:rPr>
                <w:rFonts w:asciiTheme="majorHAnsi" w:hAnsiTheme="majorHAnsi" w:cstheme="majorHAnsi"/>
                <w:bCs/>
              </w:rPr>
              <w:t xml:space="preserve"> in the Office of Federal Procurement Policy.</w:t>
            </w:r>
          </w:p>
        </w:tc>
      </w:tr>
      <w:tr w:rsidR="00EB68BC" w:rsidRPr="00645AFA"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45AFA" w:rsidRDefault="00EB68BC" w:rsidP="00EB68BC">
            <w:pPr>
              <w:contextualSpacing/>
              <w:rPr>
                <w:rFonts w:asciiTheme="majorHAnsi" w:hAnsiTheme="majorHAnsi" w:cstheme="majorHAnsi"/>
              </w:rPr>
            </w:pPr>
            <w:r w:rsidRPr="00645AFA">
              <w:rPr>
                <w:rFonts w:asciiTheme="majorHAnsi" w:hAnsiTheme="majorHAnsi" w:cstheme="majorHAnsi"/>
              </w:rPr>
              <w:t>Primary Responsibilities</w:t>
            </w:r>
          </w:p>
        </w:tc>
        <w:tc>
          <w:tcPr>
            <w:tcW w:w="6977" w:type="dxa"/>
            <w:tcBorders>
              <w:top w:val="single" w:sz="2" w:space="0" w:color="auto"/>
              <w:left w:val="single" w:sz="2" w:space="0" w:color="auto"/>
              <w:bottom w:val="single" w:sz="2" w:space="0" w:color="auto"/>
              <w:right w:val="single" w:sz="2" w:space="0" w:color="auto"/>
            </w:tcBorders>
          </w:tcPr>
          <w:p w:rsidR="00EB68BC" w:rsidRPr="00645AFA" w:rsidRDefault="00EB68BC" w:rsidP="00EB68BC">
            <w:pPr>
              <w:pStyle w:val="ListParagraph"/>
              <w:numPr>
                <w:ilvl w:val="0"/>
                <w:numId w:val="1"/>
              </w:numPr>
              <w:rPr>
                <w:rFonts w:asciiTheme="majorHAnsi" w:hAnsiTheme="majorHAnsi" w:cstheme="majorHAnsi"/>
              </w:rPr>
            </w:pPr>
            <w:r w:rsidRPr="00645AFA">
              <w:rPr>
                <w:rFonts w:asciiTheme="majorHAnsi" w:hAnsiTheme="majorHAnsi" w:cstheme="majorHAnsi"/>
              </w:rPr>
              <w:t>Provide overall direction to government-wide procurement policies, regulations</w:t>
            </w:r>
            <w:r>
              <w:rPr>
                <w:rFonts w:asciiTheme="majorHAnsi" w:hAnsiTheme="majorHAnsi" w:cstheme="majorHAnsi"/>
              </w:rPr>
              <w:t xml:space="preserve"> and</w:t>
            </w:r>
            <w:r w:rsidRPr="00645AFA">
              <w:rPr>
                <w:rFonts w:asciiTheme="majorHAnsi" w:hAnsiTheme="majorHAnsi" w:cstheme="majorHAnsi"/>
              </w:rPr>
              <w:t xml:space="preserve"> procedures</w:t>
            </w:r>
          </w:p>
          <w:p w:rsidR="00EB68BC" w:rsidRPr="00645AFA" w:rsidRDefault="00EB68BC" w:rsidP="00EB68BC">
            <w:pPr>
              <w:pStyle w:val="ListParagraph"/>
              <w:numPr>
                <w:ilvl w:val="0"/>
                <w:numId w:val="1"/>
              </w:numPr>
              <w:rPr>
                <w:rFonts w:asciiTheme="majorHAnsi" w:hAnsiTheme="majorHAnsi" w:cstheme="majorHAnsi"/>
              </w:rPr>
            </w:pPr>
            <w:r w:rsidRPr="00645AFA">
              <w:rPr>
                <w:rFonts w:asciiTheme="majorHAnsi" w:hAnsiTheme="majorHAnsi" w:cstheme="majorHAnsi"/>
              </w:rPr>
              <w:t>Promote economy, efficiency</w:t>
            </w:r>
            <w:r>
              <w:rPr>
                <w:rFonts w:asciiTheme="majorHAnsi" w:hAnsiTheme="majorHAnsi" w:cstheme="majorHAnsi"/>
              </w:rPr>
              <w:t xml:space="preserve"> and</w:t>
            </w:r>
            <w:r w:rsidRPr="00645AFA">
              <w:rPr>
                <w:rFonts w:asciiTheme="majorHAnsi" w:hAnsiTheme="majorHAnsi" w:cstheme="majorHAnsi"/>
              </w:rPr>
              <w:t xml:space="preserve"> effectiveness in acquisition processes</w:t>
            </w:r>
          </w:p>
          <w:p w:rsidR="00EB68BC" w:rsidRPr="00645AFA" w:rsidRDefault="00EB68BC" w:rsidP="00EB68BC">
            <w:pPr>
              <w:pStyle w:val="ListParagraph"/>
              <w:numPr>
                <w:ilvl w:val="0"/>
                <w:numId w:val="1"/>
              </w:numPr>
              <w:rPr>
                <w:rFonts w:asciiTheme="majorHAnsi" w:hAnsiTheme="majorHAnsi" w:cstheme="majorHAnsi"/>
              </w:rPr>
            </w:pPr>
            <w:r w:rsidRPr="00645AFA">
              <w:rPr>
                <w:rFonts w:asciiTheme="majorHAnsi" w:hAnsiTheme="majorHAnsi" w:cstheme="majorHAnsi"/>
              </w:rPr>
              <w:t>Help shape policies and practices agencies use to acquire the goods and services they need to carry out their responsibilities</w:t>
            </w:r>
          </w:p>
          <w:p w:rsidR="00EB68BC" w:rsidRPr="00645AFA" w:rsidRDefault="00EB68BC" w:rsidP="00EB68BC">
            <w:pPr>
              <w:pStyle w:val="ListParagraph"/>
              <w:numPr>
                <w:ilvl w:val="0"/>
                <w:numId w:val="1"/>
              </w:numPr>
              <w:rPr>
                <w:rFonts w:asciiTheme="majorHAnsi" w:hAnsiTheme="majorHAnsi" w:cstheme="majorHAnsi"/>
              </w:rPr>
            </w:pPr>
            <w:r w:rsidRPr="00645AFA">
              <w:rPr>
                <w:rFonts w:asciiTheme="majorHAnsi" w:hAnsiTheme="majorHAnsi" w:cstheme="majorHAnsi"/>
              </w:rPr>
              <w:t>Oversee acquisi</w:t>
            </w:r>
            <w:r>
              <w:rPr>
                <w:rFonts w:asciiTheme="majorHAnsi" w:hAnsiTheme="majorHAnsi" w:cstheme="majorHAnsi"/>
              </w:rPr>
              <w:t>tion policy as outlined in the federal acquisition r</w:t>
            </w:r>
            <w:r w:rsidRPr="00645AFA">
              <w:rPr>
                <w:rFonts w:asciiTheme="majorHAnsi" w:hAnsiTheme="majorHAnsi" w:cstheme="majorHAnsi"/>
              </w:rPr>
              <w:t>egulations</w:t>
            </w:r>
          </w:p>
          <w:p w:rsidR="00EB68BC" w:rsidRPr="00645AFA" w:rsidRDefault="00EB68BC" w:rsidP="00EB68BC">
            <w:pPr>
              <w:pStyle w:val="ListParagraph"/>
              <w:numPr>
                <w:ilvl w:val="0"/>
                <w:numId w:val="1"/>
              </w:numPr>
              <w:rPr>
                <w:rFonts w:asciiTheme="majorHAnsi" w:hAnsiTheme="majorHAnsi" w:cstheme="majorHAnsi"/>
              </w:rPr>
            </w:pPr>
            <w:r w:rsidRPr="00645AFA">
              <w:rPr>
                <w:rFonts w:asciiTheme="majorHAnsi" w:hAnsiTheme="majorHAnsi" w:cstheme="majorHAnsi"/>
              </w:rPr>
              <w:t>Lead the activities of the Chief Acquisition Officers Council, the Cost Accounting Standards Board</w:t>
            </w:r>
            <w:r>
              <w:rPr>
                <w:rFonts w:asciiTheme="majorHAnsi" w:hAnsiTheme="majorHAnsi" w:cstheme="majorHAnsi"/>
              </w:rPr>
              <w:t xml:space="preserve"> and</w:t>
            </w:r>
            <w:r w:rsidRPr="00645AFA">
              <w:rPr>
                <w:rFonts w:asciiTheme="majorHAnsi" w:hAnsiTheme="majorHAnsi" w:cstheme="majorHAnsi"/>
              </w:rPr>
              <w:t xml:space="preserve"> the Federal Acquisition Institute’s Board of Directors</w:t>
            </w:r>
          </w:p>
          <w:p w:rsidR="00EB68BC" w:rsidRPr="00645AFA" w:rsidRDefault="00EB68BC" w:rsidP="00EB68BC">
            <w:pPr>
              <w:pStyle w:val="ListParagraph"/>
              <w:numPr>
                <w:ilvl w:val="0"/>
                <w:numId w:val="1"/>
              </w:numPr>
              <w:rPr>
                <w:rFonts w:asciiTheme="majorHAnsi" w:hAnsiTheme="majorHAnsi" w:cstheme="majorHAnsi"/>
              </w:rPr>
            </w:pPr>
            <w:r w:rsidRPr="00645AFA">
              <w:rPr>
                <w:rFonts w:asciiTheme="majorHAnsi" w:hAnsiTheme="majorHAnsi" w:cstheme="majorHAnsi"/>
              </w:rPr>
              <w:t>Set the requirements for and oversee the Federal Acquisition Institute</w:t>
            </w:r>
          </w:p>
          <w:p w:rsidR="00EB68BC" w:rsidRPr="00645AFA" w:rsidRDefault="00EB68BC" w:rsidP="00EB68BC">
            <w:pPr>
              <w:pStyle w:val="ListParagraph"/>
              <w:numPr>
                <w:ilvl w:val="0"/>
                <w:numId w:val="1"/>
              </w:numPr>
              <w:rPr>
                <w:rFonts w:asciiTheme="majorHAnsi" w:hAnsiTheme="majorHAnsi" w:cstheme="majorHAnsi"/>
              </w:rPr>
            </w:pPr>
            <w:r w:rsidRPr="00645AFA">
              <w:rPr>
                <w:rFonts w:asciiTheme="majorHAnsi" w:hAnsiTheme="majorHAnsi" w:cstheme="majorHAnsi"/>
              </w:rPr>
              <w:t>Set qualification training standards and certification standards for the civilian acquisition workforce</w:t>
            </w:r>
          </w:p>
          <w:p w:rsidR="00EB68BC" w:rsidRPr="00645AFA" w:rsidRDefault="00EB68BC" w:rsidP="00EB68BC">
            <w:pPr>
              <w:pStyle w:val="ListParagraph"/>
              <w:numPr>
                <w:ilvl w:val="0"/>
                <w:numId w:val="1"/>
              </w:numPr>
              <w:rPr>
                <w:rFonts w:asciiTheme="majorHAnsi" w:hAnsiTheme="majorHAnsi" w:cstheme="majorHAnsi"/>
              </w:rPr>
            </w:pPr>
            <w:r w:rsidRPr="00645AFA">
              <w:rPr>
                <w:rFonts w:asciiTheme="majorHAnsi" w:hAnsiTheme="majorHAnsi" w:cstheme="majorHAnsi"/>
              </w:rPr>
              <w:t>Oversee procurement data and the contract registration system</w:t>
            </w:r>
          </w:p>
          <w:p w:rsidR="00EB68BC" w:rsidRPr="00645AFA" w:rsidRDefault="00EB68BC" w:rsidP="00EB68BC">
            <w:pPr>
              <w:pStyle w:val="ListParagraph"/>
              <w:numPr>
                <w:ilvl w:val="0"/>
                <w:numId w:val="1"/>
              </w:numPr>
              <w:rPr>
                <w:rFonts w:asciiTheme="majorHAnsi" w:hAnsiTheme="majorHAnsi" w:cstheme="majorHAnsi"/>
              </w:rPr>
            </w:pPr>
            <w:r w:rsidRPr="00645AFA">
              <w:rPr>
                <w:rFonts w:asciiTheme="majorHAnsi" w:hAnsiTheme="majorHAnsi" w:cstheme="majorHAnsi"/>
              </w:rPr>
              <w:t>Promote participation of small businesses in government contracting</w:t>
            </w:r>
          </w:p>
          <w:p w:rsidR="00EB68BC" w:rsidRPr="00645AFA" w:rsidRDefault="00EB68BC" w:rsidP="00EB68BC">
            <w:pPr>
              <w:pStyle w:val="ListParagraph"/>
              <w:numPr>
                <w:ilvl w:val="0"/>
                <w:numId w:val="1"/>
              </w:numPr>
              <w:rPr>
                <w:rFonts w:asciiTheme="majorHAnsi" w:hAnsiTheme="majorHAnsi" w:cstheme="majorHAnsi"/>
              </w:rPr>
            </w:pPr>
            <w:r w:rsidRPr="00645AFA">
              <w:rPr>
                <w:rFonts w:asciiTheme="majorHAnsi" w:hAnsiTheme="majorHAnsi" w:cstheme="majorHAnsi"/>
              </w:rPr>
              <w:t>Oversee relevant social policies, including sustainability in purchasing and IT accessibility</w:t>
            </w:r>
          </w:p>
        </w:tc>
      </w:tr>
      <w:tr w:rsidR="00EB68BC" w:rsidRPr="00645AFA"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45AFA" w:rsidRDefault="00EB68BC" w:rsidP="00EB68BC">
            <w:pPr>
              <w:contextualSpacing/>
              <w:rPr>
                <w:rFonts w:asciiTheme="majorHAnsi" w:hAnsiTheme="majorHAnsi" w:cstheme="majorHAnsi"/>
              </w:rPr>
            </w:pPr>
            <w:r w:rsidRPr="00645AFA">
              <w:rPr>
                <w:rFonts w:asciiTheme="majorHAnsi" w:hAnsiTheme="majorHAnsi" w:cstheme="majorHAnsi"/>
              </w:rPr>
              <w:t>Strategic Goals and Priorities</w:t>
            </w:r>
          </w:p>
        </w:tc>
        <w:tc>
          <w:tcPr>
            <w:tcW w:w="6977" w:type="dxa"/>
            <w:tcBorders>
              <w:top w:val="single" w:sz="2" w:space="0" w:color="auto"/>
              <w:left w:val="single" w:sz="2" w:space="0" w:color="auto"/>
              <w:bottom w:val="single" w:sz="2" w:space="0" w:color="auto"/>
              <w:right w:val="single" w:sz="2" w:space="0" w:color="auto"/>
            </w:tcBorders>
            <w:vAlign w:val="center"/>
          </w:tcPr>
          <w:p w:rsidR="00EB68BC" w:rsidRPr="00645AFA" w:rsidRDefault="00EB68BC" w:rsidP="00EB68BC">
            <w:pPr>
              <w:ind w:left="72"/>
              <w:contextualSpacing/>
              <w:jc w:val="center"/>
              <w:rPr>
                <w:rFonts w:asciiTheme="majorHAnsi" w:hAnsiTheme="majorHAnsi" w:cstheme="majorHAnsi"/>
              </w:rPr>
            </w:pPr>
          </w:p>
          <w:p w:rsidR="00EB68BC" w:rsidRPr="00645AFA" w:rsidRDefault="00EB68BC" w:rsidP="00EB68BC">
            <w:pPr>
              <w:ind w:left="72"/>
              <w:contextualSpacing/>
              <w:jc w:val="center"/>
              <w:rPr>
                <w:rFonts w:asciiTheme="majorHAnsi" w:hAnsiTheme="majorHAnsi" w:cstheme="majorHAnsi"/>
              </w:rPr>
            </w:pPr>
          </w:p>
          <w:p w:rsidR="00EB68BC" w:rsidRPr="00645AFA" w:rsidRDefault="00EB68BC" w:rsidP="00EB68BC">
            <w:pPr>
              <w:ind w:left="72"/>
              <w:contextualSpacing/>
              <w:jc w:val="center"/>
              <w:rPr>
                <w:rFonts w:asciiTheme="majorHAnsi" w:hAnsiTheme="majorHAnsi" w:cstheme="majorHAnsi"/>
              </w:rPr>
            </w:pPr>
            <w:r>
              <w:rPr>
                <w:rFonts w:asciiTheme="majorHAnsi" w:hAnsiTheme="majorHAnsi" w:cstheme="majorHAnsi"/>
              </w:rPr>
              <w:t>[Depends on policy priorities of the administration]</w:t>
            </w:r>
          </w:p>
          <w:p w:rsidR="00EB68BC" w:rsidRPr="00645AFA" w:rsidRDefault="00EB68BC" w:rsidP="00EB68BC">
            <w:pPr>
              <w:ind w:left="72"/>
              <w:contextualSpacing/>
              <w:jc w:val="center"/>
              <w:rPr>
                <w:rFonts w:asciiTheme="majorHAnsi" w:hAnsiTheme="majorHAnsi" w:cstheme="majorHAnsi"/>
              </w:rPr>
            </w:pPr>
          </w:p>
          <w:p w:rsidR="00EB68BC" w:rsidRPr="00645AFA" w:rsidRDefault="00EB68BC" w:rsidP="00EB68BC">
            <w:pPr>
              <w:ind w:left="72"/>
              <w:contextualSpacing/>
              <w:jc w:val="center"/>
              <w:rPr>
                <w:rFonts w:asciiTheme="majorHAnsi" w:hAnsiTheme="majorHAnsi" w:cstheme="majorHAnsi"/>
              </w:rPr>
            </w:pPr>
          </w:p>
        </w:tc>
      </w:tr>
      <w:tr w:rsidR="00EB68BC" w:rsidRPr="00645AFA" w:rsidTr="00EB68BC">
        <w:tc>
          <w:tcPr>
            <w:tcW w:w="9684"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645AFA" w:rsidRDefault="00EB68BC" w:rsidP="00EB68BC">
            <w:pPr>
              <w:contextualSpacing/>
              <w:jc w:val="center"/>
              <w:rPr>
                <w:rFonts w:asciiTheme="majorHAnsi" w:hAnsiTheme="majorHAnsi" w:cstheme="majorHAnsi"/>
                <w:b/>
              </w:rPr>
            </w:pPr>
            <w:r w:rsidRPr="00645AFA">
              <w:rPr>
                <w:rFonts w:asciiTheme="majorHAnsi" w:hAnsiTheme="majorHAnsi" w:cstheme="majorHAnsi"/>
                <w:b/>
              </w:rPr>
              <w:t>REQUIREMENTS AND COMPETENCIES</w:t>
            </w:r>
          </w:p>
        </w:tc>
      </w:tr>
      <w:tr w:rsidR="00EB68BC" w:rsidRPr="00645AFA"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45AFA" w:rsidRDefault="00EB68BC" w:rsidP="00EB68BC">
            <w:pPr>
              <w:contextualSpacing/>
              <w:rPr>
                <w:rFonts w:asciiTheme="majorHAnsi" w:hAnsiTheme="majorHAnsi" w:cstheme="majorHAnsi"/>
              </w:rPr>
            </w:pPr>
            <w:r w:rsidRPr="00645AFA">
              <w:rPr>
                <w:rFonts w:asciiTheme="majorHAnsi" w:hAnsiTheme="majorHAnsi" w:cstheme="majorHAnsi"/>
              </w:rPr>
              <w:t>Requirements</w:t>
            </w:r>
          </w:p>
        </w:tc>
        <w:tc>
          <w:tcPr>
            <w:tcW w:w="6977" w:type="dxa"/>
            <w:tcBorders>
              <w:top w:val="single" w:sz="2" w:space="0" w:color="auto"/>
              <w:left w:val="single" w:sz="2" w:space="0" w:color="auto"/>
              <w:bottom w:val="single" w:sz="2" w:space="0" w:color="auto"/>
              <w:right w:val="single" w:sz="2" w:space="0" w:color="auto"/>
            </w:tcBorders>
          </w:tcPr>
          <w:p w:rsidR="00EB68BC" w:rsidRPr="00645AFA" w:rsidRDefault="00EB68BC" w:rsidP="00EB68BC">
            <w:pPr>
              <w:pStyle w:val="ListParagraph"/>
              <w:numPr>
                <w:ilvl w:val="0"/>
                <w:numId w:val="3"/>
              </w:numPr>
              <w:rPr>
                <w:rFonts w:asciiTheme="majorHAnsi" w:hAnsiTheme="majorHAnsi" w:cstheme="majorHAnsi"/>
                <w:bCs/>
              </w:rPr>
            </w:pPr>
            <w:r w:rsidRPr="00645AFA">
              <w:rPr>
                <w:rFonts w:asciiTheme="majorHAnsi" w:hAnsiTheme="majorHAnsi" w:cstheme="majorHAnsi"/>
                <w:bCs/>
              </w:rPr>
              <w:t xml:space="preserve">Experience in acquisitions within the government </w:t>
            </w:r>
          </w:p>
          <w:p w:rsidR="00EB68BC" w:rsidRPr="00645AFA" w:rsidRDefault="00EB68BC" w:rsidP="00EB68BC">
            <w:pPr>
              <w:pStyle w:val="ListParagraph"/>
              <w:numPr>
                <w:ilvl w:val="0"/>
                <w:numId w:val="3"/>
              </w:numPr>
              <w:rPr>
                <w:rFonts w:asciiTheme="majorHAnsi" w:hAnsiTheme="majorHAnsi" w:cstheme="majorHAnsi"/>
                <w:bCs/>
              </w:rPr>
            </w:pPr>
            <w:r>
              <w:rPr>
                <w:rFonts w:asciiTheme="majorHAnsi" w:hAnsiTheme="majorHAnsi" w:cstheme="majorHAnsi"/>
                <w:bCs/>
              </w:rPr>
              <w:t xml:space="preserve">Experience with </w:t>
            </w:r>
            <w:r w:rsidRPr="00645AFA">
              <w:rPr>
                <w:rFonts w:asciiTheme="majorHAnsi" w:hAnsiTheme="majorHAnsi" w:cstheme="majorHAnsi"/>
                <w:bCs/>
              </w:rPr>
              <w:t>IT systems</w:t>
            </w:r>
          </w:p>
          <w:p w:rsidR="00EB68BC" w:rsidRPr="00645AFA" w:rsidRDefault="00EB68BC" w:rsidP="00EB68BC">
            <w:pPr>
              <w:pStyle w:val="ListParagraph"/>
              <w:numPr>
                <w:ilvl w:val="0"/>
                <w:numId w:val="3"/>
              </w:numPr>
              <w:rPr>
                <w:rFonts w:asciiTheme="majorHAnsi" w:hAnsiTheme="majorHAnsi" w:cstheme="majorHAnsi"/>
                <w:b/>
                <w:bCs/>
                <w:u w:val="single"/>
              </w:rPr>
            </w:pPr>
            <w:r w:rsidRPr="00645AFA">
              <w:rPr>
                <w:rFonts w:asciiTheme="majorHAnsi" w:hAnsiTheme="majorHAnsi" w:cstheme="majorHAnsi"/>
                <w:bCs/>
              </w:rPr>
              <w:t>Demonstrated ability to work across an organization effectively</w:t>
            </w:r>
          </w:p>
        </w:tc>
      </w:tr>
      <w:tr w:rsidR="00EB68BC" w:rsidRPr="00645AFA"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45AFA" w:rsidRDefault="00EB68BC" w:rsidP="00EB68BC">
            <w:pPr>
              <w:contextualSpacing/>
              <w:rPr>
                <w:rFonts w:asciiTheme="majorHAnsi" w:hAnsiTheme="majorHAnsi" w:cstheme="majorHAnsi"/>
              </w:rPr>
            </w:pPr>
            <w:r w:rsidRPr="00645AFA">
              <w:rPr>
                <w:rFonts w:asciiTheme="majorHAnsi" w:hAnsiTheme="majorHAnsi" w:cstheme="majorHAnsi"/>
              </w:rPr>
              <w:t>Competencies</w:t>
            </w:r>
          </w:p>
        </w:tc>
        <w:tc>
          <w:tcPr>
            <w:tcW w:w="6977" w:type="dxa"/>
            <w:tcBorders>
              <w:top w:val="single" w:sz="2" w:space="0" w:color="auto"/>
              <w:left w:val="single" w:sz="2" w:space="0" w:color="auto"/>
              <w:bottom w:val="single" w:sz="2" w:space="0" w:color="auto"/>
              <w:right w:val="single" w:sz="2" w:space="0" w:color="auto"/>
            </w:tcBorders>
          </w:tcPr>
          <w:p w:rsidR="00EB68BC" w:rsidRPr="00645AFA" w:rsidRDefault="00EB68BC" w:rsidP="00EB68BC">
            <w:pPr>
              <w:pStyle w:val="ListParagraph"/>
              <w:numPr>
                <w:ilvl w:val="0"/>
                <w:numId w:val="4"/>
              </w:numPr>
              <w:rPr>
                <w:rFonts w:asciiTheme="majorHAnsi" w:hAnsiTheme="majorHAnsi" w:cstheme="majorHAnsi"/>
                <w:b/>
                <w:bCs/>
                <w:u w:val="single"/>
              </w:rPr>
            </w:pPr>
            <w:r w:rsidRPr="00645AFA">
              <w:rPr>
                <w:rFonts w:asciiTheme="majorHAnsi" w:hAnsiTheme="majorHAnsi" w:cstheme="majorHAnsi"/>
                <w:bCs/>
              </w:rPr>
              <w:t>Excellent communication skills; ability to influence others</w:t>
            </w:r>
          </w:p>
          <w:p w:rsidR="00EB68BC" w:rsidRPr="00645AFA" w:rsidRDefault="00EB68BC" w:rsidP="00EB68BC">
            <w:pPr>
              <w:pStyle w:val="ListParagraph"/>
              <w:numPr>
                <w:ilvl w:val="0"/>
                <w:numId w:val="4"/>
              </w:numPr>
              <w:rPr>
                <w:rFonts w:asciiTheme="majorHAnsi" w:hAnsiTheme="majorHAnsi" w:cstheme="majorHAnsi"/>
                <w:bCs/>
              </w:rPr>
            </w:pPr>
            <w:r w:rsidRPr="00645AFA">
              <w:rPr>
                <w:rFonts w:asciiTheme="majorHAnsi" w:hAnsiTheme="majorHAnsi" w:cstheme="majorHAnsi"/>
                <w:bCs/>
              </w:rPr>
              <w:t>Practical approach to leadership, with the ability to find common ground between policy objectives and operational realities</w:t>
            </w:r>
          </w:p>
          <w:p w:rsidR="00EB68BC" w:rsidRPr="00645AFA" w:rsidRDefault="00EB68BC" w:rsidP="00EB68BC">
            <w:pPr>
              <w:pStyle w:val="ListParagraph"/>
              <w:numPr>
                <w:ilvl w:val="0"/>
                <w:numId w:val="4"/>
              </w:numPr>
              <w:rPr>
                <w:rFonts w:asciiTheme="majorHAnsi" w:hAnsiTheme="majorHAnsi" w:cstheme="majorHAnsi"/>
                <w:bCs/>
              </w:rPr>
            </w:pPr>
            <w:r w:rsidRPr="00645AFA">
              <w:rPr>
                <w:rFonts w:asciiTheme="majorHAnsi" w:hAnsiTheme="majorHAnsi" w:cstheme="majorHAnsi"/>
                <w:bCs/>
              </w:rPr>
              <w:t>Strong interpersonal skills; ability to develop relationships across an organization</w:t>
            </w:r>
          </w:p>
          <w:p w:rsidR="00EB68BC" w:rsidRPr="00645AFA" w:rsidRDefault="00EB68BC" w:rsidP="00EB68BC">
            <w:pPr>
              <w:pStyle w:val="ListParagraph"/>
              <w:numPr>
                <w:ilvl w:val="0"/>
                <w:numId w:val="4"/>
              </w:numPr>
              <w:rPr>
                <w:rFonts w:asciiTheme="majorHAnsi" w:hAnsiTheme="majorHAnsi" w:cstheme="majorHAnsi"/>
                <w:bCs/>
              </w:rPr>
            </w:pPr>
            <w:r w:rsidRPr="00645AFA">
              <w:rPr>
                <w:rFonts w:asciiTheme="majorHAnsi" w:hAnsiTheme="majorHAnsi" w:cstheme="majorHAnsi"/>
                <w:bCs/>
              </w:rPr>
              <w:t>Ability to prioritize and focus resources</w:t>
            </w:r>
          </w:p>
          <w:p w:rsidR="00EB68BC" w:rsidRPr="00645AFA" w:rsidRDefault="00EB68BC" w:rsidP="00EB68BC">
            <w:pPr>
              <w:pStyle w:val="ListParagraph"/>
              <w:numPr>
                <w:ilvl w:val="0"/>
                <w:numId w:val="4"/>
              </w:numPr>
              <w:rPr>
                <w:rFonts w:asciiTheme="majorHAnsi" w:hAnsiTheme="majorHAnsi" w:cstheme="majorHAnsi"/>
                <w:bCs/>
              </w:rPr>
            </w:pPr>
            <w:r w:rsidRPr="00645AFA">
              <w:rPr>
                <w:rFonts w:asciiTheme="majorHAnsi" w:hAnsiTheme="majorHAnsi" w:cstheme="majorHAnsi"/>
                <w:bCs/>
              </w:rPr>
              <w:t xml:space="preserve">Ability to effectively leverage a small and flat organization </w:t>
            </w:r>
          </w:p>
        </w:tc>
      </w:tr>
      <w:tr w:rsidR="00EB68BC" w:rsidRPr="00645AFA" w:rsidTr="00EB68BC">
        <w:tc>
          <w:tcPr>
            <w:tcW w:w="9684"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645AFA" w:rsidRDefault="00EB68BC" w:rsidP="00EB68BC">
            <w:pPr>
              <w:contextualSpacing/>
              <w:jc w:val="center"/>
              <w:rPr>
                <w:rFonts w:asciiTheme="majorHAnsi" w:hAnsiTheme="majorHAnsi" w:cstheme="majorHAnsi"/>
                <w:b/>
              </w:rPr>
            </w:pPr>
            <w:r w:rsidRPr="00645AFA">
              <w:rPr>
                <w:rFonts w:asciiTheme="majorHAnsi" w:hAnsiTheme="majorHAnsi" w:cstheme="majorHAnsi"/>
                <w:b/>
              </w:rPr>
              <w:t>PAST APPOINTEES</w:t>
            </w:r>
          </w:p>
        </w:tc>
      </w:tr>
      <w:tr w:rsidR="00EB68BC" w:rsidRPr="00645AFA" w:rsidTr="00EB68BC">
        <w:tc>
          <w:tcPr>
            <w:tcW w:w="9684" w:type="dxa"/>
            <w:gridSpan w:val="2"/>
            <w:tcBorders>
              <w:top w:val="single" w:sz="2" w:space="0" w:color="auto"/>
              <w:left w:val="single" w:sz="2" w:space="0" w:color="auto"/>
              <w:bottom w:val="single" w:sz="2" w:space="0" w:color="auto"/>
              <w:right w:val="single" w:sz="2" w:space="0" w:color="auto"/>
            </w:tcBorders>
          </w:tcPr>
          <w:p w:rsidR="00EB68BC" w:rsidRPr="00645AFA" w:rsidRDefault="00EB68BC" w:rsidP="00EB68BC">
            <w:pPr>
              <w:contextualSpacing/>
              <w:rPr>
                <w:rFonts w:asciiTheme="majorHAnsi" w:hAnsiTheme="majorHAnsi" w:cstheme="majorHAnsi"/>
              </w:rPr>
            </w:pPr>
            <w:r w:rsidRPr="00645AFA">
              <w:rPr>
                <w:rFonts w:asciiTheme="majorHAnsi" w:hAnsiTheme="majorHAnsi" w:cstheme="majorHAnsi"/>
              </w:rPr>
              <w:t xml:space="preserve">Anne Rung (September 2014 – </w:t>
            </w:r>
            <w:r w:rsidR="00EB1CA9">
              <w:rPr>
                <w:rFonts w:asciiTheme="majorHAnsi" w:hAnsiTheme="majorHAnsi" w:cstheme="majorHAnsi"/>
              </w:rPr>
              <w:t>September 2016</w:t>
            </w:r>
            <w:r w:rsidRPr="00645AFA">
              <w:rPr>
                <w:rFonts w:asciiTheme="majorHAnsi" w:hAnsiTheme="majorHAnsi" w:cstheme="majorHAnsi"/>
              </w:rPr>
              <w:t>): Associate Administrator of Government-wide Policy &amp; Chief Acquisition Officer, General Services Administration; Senior Advisor &amp; Chief Acquisition Officer, General Services Administration; Senior Director of Administration,</w:t>
            </w:r>
          </w:p>
          <w:p w:rsidR="00EB68BC" w:rsidRPr="00645AFA" w:rsidRDefault="00EB68BC" w:rsidP="00EB68BC">
            <w:pPr>
              <w:contextualSpacing/>
              <w:rPr>
                <w:rFonts w:asciiTheme="majorHAnsi" w:hAnsiTheme="majorHAnsi" w:cstheme="majorHAnsi"/>
              </w:rPr>
            </w:pPr>
            <w:r w:rsidRPr="00645AFA">
              <w:rPr>
                <w:rFonts w:asciiTheme="majorHAnsi" w:hAnsiTheme="majorHAnsi" w:cstheme="majorHAnsi"/>
              </w:rPr>
              <w:t>US Department of Commerce</w:t>
            </w:r>
            <w:r w:rsidRPr="00645AFA">
              <w:rPr>
                <w:rStyle w:val="EndnoteReference"/>
                <w:rFonts w:asciiTheme="majorHAnsi" w:eastAsia="Calibri" w:hAnsiTheme="majorHAnsi" w:cstheme="majorHAnsi"/>
              </w:rPr>
              <w:t>iii</w:t>
            </w:r>
          </w:p>
        </w:tc>
      </w:tr>
      <w:tr w:rsidR="00EB68BC" w:rsidRPr="00645AFA" w:rsidTr="00EB68BC">
        <w:tc>
          <w:tcPr>
            <w:tcW w:w="9684" w:type="dxa"/>
            <w:gridSpan w:val="2"/>
            <w:tcBorders>
              <w:top w:val="single" w:sz="2" w:space="0" w:color="auto"/>
              <w:left w:val="single" w:sz="2" w:space="0" w:color="auto"/>
              <w:bottom w:val="single" w:sz="2" w:space="0" w:color="auto"/>
              <w:right w:val="single" w:sz="2" w:space="0" w:color="auto"/>
            </w:tcBorders>
          </w:tcPr>
          <w:p w:rsidR="00EB68BC" w:rsidRPr="00645AFA" w:rsidRDefault="00EB68BC" w:rsidP="00EB68BC">
            <w:pPr>
              <w:contextualSpacing/>
              <w:rPr>
                <w:rFonts w:asciiTheme="majorHAnsi" w:hAnsiTheme="majorHAnsi" w:cstheme="majorHAnsi"/>
              </w:rPr>
            </w:pPr>
            <w:r w:rsidRPr="00645AFA">
              <w:rPr>
                <w:rFonts w:asciiTheme="majorHAnsi" w:hAnsiTheme="majorHAnsi" w:cstheme="majorHAnsi"/>
              </w:rPr>
              <w:t>Joe Jordan (May 2012 – January 2014): Senior Advisor, Acting Office of Management and Budget Director, Jeff Zients; Associate Administrator of Government Contracting and Business Development, Small Business Administration; Engagement Manager, McKinsey &amp; Company</w:t>
            </w:r>
          </w:p>
        </w:tc>
      </w:tr>
      <w:tr w:rsidR="00EB68BC" w:rsidRPr="00645AFA" w:rsidTr="00EB68BC">
        <w:tc>
          <w:tcPr>
            <w:tcW w:w="9684" w:type="dxa"/>
            <w:gridSpan w:val="2"/>
            <w:tcBorders>
              <w:top w:val="single" w:sz="2" w:space="0" w:color="auto"/>
              <w:left w:val="single" w:sz="2" w:space="0" w:color="auto"/>
              <w:bottom w:val="single" w:sz="2" w:space="0" w:color="auto"/>
              <w:right w:val="single" w:sz="2" w:space="0" w:color="auto"/>
            </w:tcBorders>
          </w:tcPr>
          <w:p w:rsidR="00EB68BC" w:rsidRPr="00645AFA" w:rsidRDefault="00EB68BC" w:rsidP="00EB68BC">
            <w:pPr>
              <w:contextualSpacing/>
              <w:rPr>
                <w:rFonts w:asciiTheme="majorHAnsi" w:hAnsiTheme="majorHAnsi" w:cstheme="majorHAnsi"/>
              </w:rPr>
            </w:pPr>
            <w:r w:rsidRPr="00645AFA">
              <w:rPr>
                <w:rFonts w:asciiTheme="majorHAnsi" w:hAnsiTheme="majorHAnsi" w:cstheme="majorHAnsi"/>
              </w:rPr>
              <w:t>Daniel I. Gordon (November 2009 – December 2011): Acting General Counsel, Government Accountability Office; Deputy General Counsel, Government Accountability Office; Managing Associate General Counsel, Procurement Law Division, Government Accountability Office</w:t>
            </w:r>
            <w:r w:rsidRPr="00645AFA">
              <w:rPr>
                <w:rFonts w:asciiTheme="majorHAnsi" w:hAnsiTheme="majorHAnsi" w:cstheme="majorHAnsi"/>
                <w:vertAlign w:val="superscript"/>
              </w:rPr>
              <w:t>iv</w:t>
            </w:r>
          </w:p>
        </w:tc>
      </w:tr>
    </w:tbl>
    <w:p w:rsidR="00EB68BC" w:rsidRPr="004E1C64" w:rsidRDefault="00EB68BC" w:rsidP="00EB68BC"/>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EB68BC">
      <w:pPr>
        <w:rPr>
          <w:b/>
          <w:sz w:val="20"/>
          <w:szCs w:val="20"/>
        </w:rPr>
      </w:pPr>
      <w:r w:rsidRPr="0017272D">
        <w:rPr>
          <w:b/>
          <w:sz w:val="20"/>
          <w:szCs w:val="20"/>
        </w:rPr>
        <w:t xml:space="preserve"> POSITION DESCRIPTION</w:t>
      </w:r>
    </w:p>
    <w:p w:rsidR="00EB68BC" w:rsidRPr="00661AE5" w:rsidRDefault="00EB68BC" w:rsidP="00EB68BC">
      <w:pPr>
        <w:pStyle w:val="Heading1"/>
        <w:spacing w:before="120"/>
      </w:pPr>
      <w:bookmarkStart w:id="196" w:name="_administrator,_Office_of_1"/>
      <w:bookmarkStart w:id="197" w:name="_Toc465846383"/>
      <w:bookmarkEnd w:id="196"/>
      <w:r>
        <w:t xml:space="preserve">administrator, </w:t>
      </w:r>
      <w:r w:rsidRPr="00A05C11">
        <w:t>Office of Information And Regulatory Affairs</w:t>
      </w:r>
      <w:r>
        <w:t>, Executive office of the president</w:t>
      </w:r>
      <w:bookmarkEnd w:id="197"/>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0"/>
        <w:gridCol w:w="6626"/>
      </w:tblGrid>
      <w:tr w:rsidR="00EB68BC" w:rsidRPr="0017344B"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17344B" w:rsidRDefault="00EB68BC" w:rsidP="00EB68BC">
            <w:pPr>
              <w:contextualSpacing/>
              <w:jc w:val="center"/>
              <w:rPr>
                <w:rFonts w:asciiTheme="majorHAnsi" w:hAnsiTheme="majorHAnsi" w:cstheme="majorHAnsi"/>
                <w:b/>
              </w:rPr>
            </w:pPr>
            <w:r w:rsidRPr="0017344B">
              <w:rPr>
                <w:rFonts w:asciiTheme="majorHAnsi" w:hAnsiTheme="majorHAnsi" w:cstheme="majorHAnsi"/>
                <w:b/>
              </w:rPr>
              <w:t>OVERVIEW</w:t>
            </w:r>
          </w:p>
        </w:tc>
      </w:tr>
      <w:tr w:rsidR="00EB68BC" w:rsidRPr="0017344B"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7344B" w:rsidRDefault="00EB68BC" w:rsidP="00EB68BC">
            <w:pPr>
              <w:contextualSpacing/>
              <w:rPr>
                <w:rFonts w:asciiTheme="majorHAnsi" w:hAnsiTheme="majorHAnsi" w:cstheme="majorHAnsi"/>
              </w:rPr>
            </w:pPr>
            <w:r w:rsidRPr="0017344B">
              <w:rPr>
                <w:rFonts w:asciiTheme="majorHAnsi" w:hAnsiTheme="majorHAnsi" w:cstheme="majorHAnsi"/>
              </w:rPr>
              <w:t>Senate Committee</w:t>
            </w:r>
          </w:p>
        </w:tc>
        <w:tc>
          <w:tcPr>
            <w:tcW w:w="6626" w:type="dxa"/>
            <w:tcBorders>
              <w:top w:val="single" w:sz="2" w:space="0" w:color="auto"/>
              <w:left w:val="single" w:sz="2" w:space="0" w:color="auto"/>
              <w:bottom w:val="single" w:sz="2" w:space="0" w:color="auto"/>
              <w:right w:val="single" w:sz="2" w:space="0" w:color="auto"/>
            </w:tcBorders>
          </w:tcPr>
          <w:p w:rsidR="00EB68BC" w:rsidRPr="0017344B" w:rsidRDefault="00EB68BC" w:rsidP="00EB68BC">
            <w:pPr>
              <w:contextualSpacing/>
              <w:rPr>
                <w:rFonts w:asciiTheme="majorHAnsi" w:hAnsiTheme="majorHAnsi" w:cstheme="majorHAnsi"/>
                <w:bCs/>
              </w:rPr>
            </w:pPr>
            <w:r w:rsidRPr="0017344B">
              <w:rPr>
                <w:rFonts w:asciiTheme="majorHAnsi" w:hAnsiTheme="majorHAnsi" w:cstheme="majorHAnsi"/>
                <w:bCs/>
              </w:rPr>
              <w:t>Homeland Security and Governmental Affairs</w:t>
            </w:r>
          </w:p>
        </w:tc>
      </w:tr>
      <w:tr w:rsidR="00EB68BC" w:rsidRPr="0017344B"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7344B" w:rsidRDefault="00EB68BC" w:rsidP="00EB68BC">
            <w:pPr>
              <w:contextualSpacing/>
              <w:rPr>
                <w:rFonts w:asciiTheme="majorHAnsi" w:hAnsiTheme="majorHAnsi" w:cstheme="majorHAnsi"/>
              </w:rPr>
            </w:pPr>
            <w:r w:rsidRPr="0017344B">
              <w:rPr>
                <w:rFonts w:asciiTheme="majorHAnsi" w:hAnsiTheme="majorHAnsi" w:cstheme="majorHAnsi"/>
              </w:rPr>
              <w:t>Agency Mission</w:t>
            </w:r>
          </w:p>
        </w:tc>
        <w:tc>
          <w:tcPr>
            <w:tcW w:w="6626" w:type="dxa"/>
            <w:tcBorders>
              <w:top w:val="single" w:sz="2" w:space="0" w:color="auto"/>
              <w:left w:val="single" w:sz="2" w:space="0" w:color="auto"/>
              <w:bottom w:val="single" w:sz="2" w:space="0" w:color="auto"/>
              <w:right w:val="single" w:sz="2" w:space="0" w:color="auto"/>
            </w:tcBorders>
          </w:tcPr>
          <w:p w:rsidR="00EB68BC" w:rsidRPr="0017344B" w:rsidRDefault="00EB68BC" w:rsidP="00EB68BC">
            <w:pPr>
              <w:contextualSpacing/>
              <w:rPr>
                <w:rFonts w:asciiTheme="majorHAnsi" w:hAnsiTheme="majorHAnsi" w:cstheme="majorHAnsi"/>
              </w:rPr>
            </w:pPr>
            <w:r w:rsidRPr="0017344B">
              <w:rPr>
                <w:rFonts w:asciiTheme="majorHAnsi" w:hAnsiTheme="majorHAnsi" w:cstheme="majorHAnsi"/>
                <w:bCs/>
              </w:rPr>
              <w:t>The Office of Information and Regulatory Affairs (OIRA) is a statutory part of the Office of Management and Budget within the Executive Office of the Presid</w:t>
            </w:r>
            <w:r>
              <w:rPr>
                <w:rFonts w:asciiTheme="majorHAnsi" w:hAnsiTheme="majorHAnsi" w:cstheme="majorHAnsi"/>
                <w:bCs/>
              </w:rPr>
              <w:t>ent. OIRA is the g</w:t>
            </w:r>
            <w:r w:rsidRPr="0017344B">
              <w:rPr>
                <w:rFonts w:asciiTheme="majorHAnsi" w:hAnsiTheme="majorHAnsi" w:cstheme="majorHAnsi"/>
                <w:bCs/>
              </w:rPr>
              <w:t xml:space="preserve">overnment’s central authority for the review of </w:t>
            </w:r>
            <w:r>
              <w:rPr>
                <w:rFonts w:asciiTheme="majorHAnsi" w:hAnsiTheme="majorHAnsi" w:cstheme="majorHAnsi"/>
                <w:bCs/>
              </w:rPr>
              <w:t>executive branch regulations, approval of g</w:t>
            </w:r>
            <w:r w:rsidRPr="0017344B">
              <w:rPr>
                <w:rFonts w:asciiTheme="majorHAnsi" w:hAnsiTheme="majorHAnsi" w:cstheme="majorHAnsi"/>
                <w:bCs/>
              </w:rPr>
              <w:t>overnment information</w:t>
            </w:r>
            <w:r>
              <w:rPr>
                <w:rFonts w:asciiTheme="majorHAnsi" w:hAnsiTheme="majorHAnsi" w:cstheme="majorHAnsi"/>
                <w:bCs/>
              </w:rPr>
              <w:t xml:space="preserve"> collections, establishment of g</w:t>
            </w:r>
            <w:r w:rsidRPr="0017344B">
              <w:rPr>
                <w:rFonts w:asciiTheme="majorHAnsi" w:hAnsiTheme="majorHAnsi" w:cstheme="majorHAnsi"/>
                <w:bCs/>
              </w:rPr>
              <w:t>overnment statistical practices</w:t>
            </w:r>
            <w:r>
              <w:rPr>
                <w:rFonts w:asciiTheme="majorHAnsi" w:hAnsiTheme="majorHAnsi" w:cstheme="majorHAnsi"/>
                <w:bCs/>
              </w:rPr>
              <w:t xml:space="preserve"> and</w:t>
            </w:r>
            <w:r w:rsidRPr="0017344B">
              <w:rPr>
                <w:rFonts w:asciiTheme="majorHAnsi" w:hAnsiTheme="majorHAnsi" w:cstheme="majorHAnsi"/>
                <w:bCs/>
              </w:rPr>
              <w:t xml:space="preserve"> coordination of federal privacy policy.</w:t>
            </w:r>
          </w:p>
        </w:tc>
      </w:tr>
      <w:tr w:rsidR="00EB68BC" w:rsidRPr="0017344B"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7344B" w:rsidRDefault="00EB68BC" w:rsidP="00EB68BC">
            <w:pPr>
              <w:contextualSpacing/>
              <w:rPr>
                <w:rFonts w:asciiTheme="majorHAnsi" w:hAnsiTheme="majorHAnsi" w:cstheme="majorHAnsi"/>
              </w:rPr>
            </w:pPr>
            <w:r w:rsidRPr="0017344B">
              <w:rPr>
                <w:rFonts w:asciiTheme="majorHAnsi" w:hAnsiTheme="majorHAnsi" w:cstheme="majorHAnsi"/>
              </w:rPr>
              <w:t>Position Overview</w:t>
            </w:r>
          </w:p>
        </w:tc>
        <w:tc>
          <w:tcPr>
            <w:tcW w:w="6626" w:type="dxa"/>
            <w:tcBorders>
              <w:top w:val="single" w:sz="2" w:space="0" w:color="auto"/>
              <w:left w:val="single" w:sz="2" w:space="0" w:color="auto"/>
              <w:bottom w:val="single" w:sz="2" w:space="0" w:color="auto"/>
              <w:right w:val="single" w:sz="2" w:space="0" w:color="auto"/>
            </w:tcBorders>
          </w:tcPr>
          <w:p w:rsidR="00EB68BC" w:rsidRPr="0017344B" w:rsidRDefault="00EB68BC" w:rsidP="00EB68BC">
            <w:pPr>
              <w:contextualSpacing/>
              <w:rPr>
                <w:rFonts w:asciiTheme="majorHAnsi" w:hAnsiTheme="majorHAnsi" w:cstheme="majorHAnsi"/>
              </w:rPr>
            </w:pPr>
            <w:r>
              <w:rPr>
                <w:rFonts w:asciiTheme="majorHAnsi" w:hAnsiTheme="majorHAnsi" w:cstheme="majorHAnsi"/>
                <w:bCs/>
              </w:rPr>
              <w:t>The a</w:t>
            </w:r>
            <w:r w:rsidRPr="0017344B">
              <w:rPr>
                <w:rFonts w:asciiTheme="majorHAnsi" w:hAnsiTheme="majorHAnsi" w:cstheme="majorHAnsi"/>
                <w:bCs/>
              </w:rPr>
              <w:t>dministrator shall ser</w:t>
            </w:r>
            <w:r>
              <w:rPr>
                <w:rFonts w:asciiTheme="majorHAnsi" w:hAnsiTheme="majorHAnsi" w:cstheme="majorHAnsi"/>
                <w:bCs/>
              </w:rPr>
              <w:t>ve as principal adviser to the director on f</w:t>
            </w:r>
            <w:r w:rsidRPr="0017344B">
              <w:rPr>
                <w:rFonts w:asciiTheme="majorHAnsi" w:hAnsiTheme="majorHAnsi" w:cstheme="majorHAnsi"/>
                <w:bCs/>
              </w:rPr>
              <w:t>ederal informat</w:t>
            </w:r>
            <w:r>
              <w:rPr>
                <w:rFonts w:asciiTheme="majorHAnsi" w:hAnsiTheme="majorHAnsi" w:cstheme="majorHAnsi"/>
                <w:bCs/>
              </w:rPr>
              <w:t>ion resources management policy</w:t>
            </w:r>
            <w:r w:rsidRPr="0017344B">
              <w:rPr>
                <w:rFonts w:asciiTheme="majorHAnsi" w:hAnsiTheme="majorHAnsi" w:cstheme="majorHAnsi"/>
                <w:bCs/>
              </w:rPr>
              <w:t xml:space="preserve"> (</w:t>
            </w:r>
            <w:r w:rsidRPr="0017344B">
              <w:rPr>
                <w:rFonts w:asciiTheme="majorHAnsi" w:hAnsiTheme="majorHAnsi" w:cstheme="majorHAnsi"/>
              </w:rPr>
              <w:t>44 U.S.C. § 3503)</w:t>
            </w:r>
            <w:r>
              <w:rPr>
                <w:rFonts w:asciiTheme="majorHAnsi" w:hAnsiTheme="majorHAnsi" w:cstheme="majorHAnsi"/>
              </w:rPr>
              <w:t>.</w:t>
            </w:r>
          </w:p>
        </w:tc>
      </w:tr>
      <w:tr w:rsidR="00EB68BC" w:rsidRPr="0017344B"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7344B" w:rsidRDefault="00EB68BC" w:rsidP="00EB68BC">
            <w:pPr>
              <w:contextualSpacing/>
              <w:rPr>
                <w:rFonts w:asciiTheme="majorHAnsi" w:hAnsiTheme="majorHAnsi" w:cstheme="majorHAnsi"/>
              </w:rPr>
            </w:pPr>
            <w:r w:rsidRPr="0017344B">
              <w:rPr>
                <w:rFonts w:asciiTheme="majorHAnsi" w:hAnsiTheme="majorHAnsi" w:cstheme="majorHAnsi"/>
              </w:rPr>
              <w:t>Compensation</w:t>
            </w:r>
          </w:p>
        </w:tc>
        <w:tc>
          <w:tcPr>
            <w:tcW w:w="6626" w:type="dxa"/>
            <w:tcBorders>
              <w:top w:val="single" w:sz="2" w:space="0" w:color="auto"/>
              <w:left w:val="single" w:sz="2" w:space="0" w:color="auto"/>
              <w:bottom w:val="single" w:sz="2" w:space="0" w:color="auto"/>
              <w:right w:val="single" w:sz="2" w:space="0" w:color="auto"/>
            </w:tcBorders>
          </w:tcPr>
          <w:p w:rsidR="00EB68BC" w:rsidRPr="0017344B" w:rsidRDefault="00EB68BC" w:rsidP="00EB68BC">
            <w:pPr>
              <w:contextualSpacing/>
              <w:rPr>
                <w:rFonts w:asciiTheme="majorHAnsi" w:hAnsiTheme="majorHAnsi" w:cstheme="majorHAnsi"/>
                <w:bCs/>
              </w:rPr>
            </w:pPr>
            <w:r w:rsidRPr="0017344B">
              <w:rPr>
                <w:rFonts w:asciiTheme="majorHAnsi" w:hAnsiTheme="majorHAnsi" w:cstheme="majorHAnsi"/>
                <w:bCs/>
              </w:rPr>
              <w:t xml:space="preserve">Level III </w:t>
            </w:r>
            <w:r w:rsidRPr="0017344B">
              <w:rPr>
                <w:rFonts w:asciiTheme="majorHAnsi" w:hAnsiTheme="majorHAnsi" w:cstheme="majorHAnsi"/>
              </w:rPr>
              <w:t>$170,400 (5 U.S.C. § 5314)</w:t>
            </w:r>
          </w:p>
        </w:tc>
      </w:tr>
      <w:tr w:rsidR="00EB68BC" w:rsidRPr="0017344B"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7344B" w:rsidRDefault="00EB68BC" w:rsidP="00EB68BC">
            <w:pPr>
              <w:contextualSpacing/>
              <w:rPr>
                <w:rFonts w:asciiTheme="majorHAnsi" w:hAnsiTheme="majorHAnsi" w:cstheme="majorHAnsi"/>
              </w:rPr>
            </w:pPr>
            <w:r w:rsidRPr="007A3C60">
              <w:rPr>
                <w:rFonts w:asciiTheme="majorHAnsi" w:hAnsiTheme="majorHAnsi" w:cstheme="majorHAnsi"/>
              </w:rPr>
              <w:t>Position Reports to</w:t>
            </w:r>
          </w:p>
        </w:tc>
        <w:tc>
          <w:tcPr>
            <w:tcW w:w="6626" w:type="dxa"/>
            <w:tcBorders>
              <w:top w:val="single" w:sz="2" w:space="0" w:color="auto"/>
              <w:left w:val="single" w:sz="2" w:space="0" w:color="auto"/>
              <w:bottom w:val="single" w:sz="2" w:space="0" w:color="auto"/>
              <w:right w:val="single" w:sz="2" w:space="0" w:color="auto"/>
            </w:tcBorders>
          </w:tcPr>
          <w:p w:rsidR="00EB68BC" w:rsidRPr="0017344B" w:rsidRDefault="00EB68BC" w:rsidP="00EB1CA9">
            <w:pPr>
              <w:contextualSpacing/>
              <w:rPr>
                <w:rFonts w:asciiTheme="majorHAnsi" w:hAnsiTheme="majorHAnsi" w:cstheme="majorHAnsi"/>
              </w:rPr>
            </w:pPr>
            <w:r>
              <w:rPr>
                <w:rFonts w:asciiTheme="majorHAnsi" w:hAnsiTheme="majorHAnsi" w:cstheme="majorHAnsi"/>
              </w:rPr>
              <w:t xml:space="preserve">Director, Office of Management and Budget (OMB) (through </w:t>
            </w:r>
            <w:r w:rsidRPr="008F5372">
              <w:rPr>
                <w:rFonts w:asciiTheme="majorHAnsi" w:hAnsiTheme="majorHAnsi" w:cstheme="majorHAnsi"/>
              </w:rPr>
              <w:t>either</w:t>
            </w:r>
            <w:r w:rsidR="00EB1CA9">
              <w:rPr>
                <w:rFonts w:asciiTheme="majorHAnsi" w:hAnsiTheme="majorHAnsi" w:cstheme="majorHAnsi"/>
              </w:rPr>
              <w:t xml:space="preserve"> the Deputy Director or Deputy D</w:t>
            </w:r>
            <w:r>
              <w:rPr>
                <w:rFonts w:asciiTheme="majorHAnsi" w:hAnsiTheme="majorHAnsi" w:cstheme="majorHAnsi"/>
              </w:rPr>
              <w:t xml:space="preserve">irector for </w:t>
            </w:r>
            <w:r w:rsidR="00EB1CA9">
              <w:rPr>
                <w:rFonts w:asciiTheme="majorHAnsi" w:hAnsiTheme="majorHAnsi" w:cstheme="majorHAnsi"/>
              </w:rPr>
              <w:t>M</w:t>
            </w:r>
            <w:r>
              <w:rPr>
                <w:rFonts w:asciiTheme="majorHAnsi" w:hAnsiTheme="majorHAnsi" w:cstheme="majorHAnsi"/>
              </w:rPr>
              <w:t>anagement of OMB)</w:t>
            </w:r>
          </w:p>
        </w:tc>
      </w:tr>
      <w:tr w:rsidR="00EB68BC" w:rsidRPr="0017344B"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17344B" w:rsidRDefault="00EB68BC" w:rsidP="00EB68BC">
            <w:pPr>
              <w:contextualSpacing/>
              <w:jc w:val="center"/>
              <w:rPr>
                <w:rFonts w:asciiTheme="majorHAnsi" w:hAnsiTheme="majorHAnsi" w:cstheme="majorHAnsi"/>
                <w:b/>
              </w:rPr>
            </w:pPr>
            <w:r w:rsidRPr="0017344B">
              <w:rPr>
                <w:rFonts w:asciiTheme="majorHAnsi" w:hAnsiTheme="majorHAnsi" w:cstheme="majorHAnsi"/>
                <w:b/>
              </w:rPr>
              <w:t>RESPONSIBILITIES</w:t>
            </w:r>
          </w:p>
        </w:tc>
      </w:tr>
      <w:tr w:rsidR="00EB68BC" w:rsidRPr="0017344B"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7344B" w:rsidRDefault="00EB68BC" w:rsidP="00EB68BC">
            <w:pPr>
              <w:contextualSpacing/>
              <w:rPr>
                <w:rFonts w:asciiTheme="majorHAnsi" w:hAnsiTheme="majorHAnsi" w:cstheme="majorHAnsi"/>
              </w:rPr>
            </w:pPr>
            <w:r w:rsidRPr="007A3C60">
              <w:rPr>
                <w:rFonts w:asciiTheme="majorHAnsi" w:hAnsiTheme="majorHAnsi" w:cstheme="majorHAnsi"/>
              </w:rPr>
              <w:t>Management Scope</w:t>
            </w:r>
          </w:p>
        </w:tc>
        <w:tc>
          <w:tcPr>
            <w:tcW w:w="6626" w:type="dxa"/>
            <w:tcBorders>
              <w:top w:val="single" w:sz="2" w:space="0" w:color="auto"/>
              <w:left w:val="single" w:sz="2" w:space="0" w:color="auto"/>
              <w:bottom w:val="single" w:sz="2" w:space="0" w:color="auto"/>
              <w:right w:val="single" w:sz="2" w:space="0" w:color="auto"/>
            </w:tcBorders>
          </w:tcPr>
          <w:p w:rsidR="00EB68BC" w:rsidRPr="0017344B" w:rsidRDefault="00EB68BC" w:rsidP="00EB68BC">
            <w:pPr>
              <w:contextualSpacing/>
              <w:rPr>
                <w:rFonts w:asciiTheme="majorHAnsi" w:hAnsiTheme="majorHAnsi" w:cstheme="majorHAnsi"/>
                <w:bCs/>
              </w:rPr>
            </w:pPr>
            <w:r w:rsidRPr="0017344B">
              <w:rPr>
                <w:rFonts w:asciiTheme="majorHAnsi" w:hAnsiTheme="majorHAnsi" w:cstheme="majorHAnsi"/>
                <w:bCs/>
              </w:rPr>
              <w:t xml:space="preserve">The OMB </w:t>
            </w:r>
            <w:r>
              <w:rPr>
                <w:rFonts w:asciiTheme="majorHAnsi" w:hAnsiTheme="majorHAnsi" w:cstheme="majorHAnsi"/>
                <w:bCs/>
              </w:rPr>
              <w:t xml:space="preserve">fiscal </w:t>
            </w:r>
            <w:r w:rsidRPr="0017344B">
              <w:rPr>
                <w:rFonts w:asciiTheme="majorHAnsi" w:hAnsiTheme="majorHAnsi" w:cstheme="majorHAnsi"/>
                <w:bCs/>
              </w:rPr>
              <w:t xml:space="preserve">2015 budget request was $91.75 million. There were 457 OMB </w:t>
            </w:r>
            <w:r>
              <w:rPr>
                <w:rFonts w:asciiTheme="majorHAnsi" w:hAnsiTheme="majorHAnsi" w:cstheme="majorHAnsi"/>
                <w:bCs/>
              </w:rPr>
              <w:t>full time employees</w:t>
            </w:r>
            <w:r w:rsidRPr="0017344B">
              <w:rPr>
                <w:rFonts w:asciiTheme="majorHAnsi" w:hAnsiTheme="majorHAnsi" w:cstheme="majorHAnsi"/>
                <w:bCs/>
              </w:rPr>
              <w:t xml:space="preserve"> in </w:t>
            </w:r>
            <w:r>
              <w:rPr>
                <w:rFonts w:asciiTheme="majorHAnsi" w:hAnsiTheme="majorHAnsi" w:cstheme="majorHAnsi"/>
                <w:bCs/>
              </w:rPr>
              <w:t xml:space="preserve">fiscal </w:t>
            </w:r>
            <w:r w:rsidRPr="0017344B">
              <w:rPr>
                <w:rFonts w:asciiTheme="majorHAnsi" w:hAnsiTheme="majorHAnsi" w:cstheme="majorHAnsi"/>
                <w:bCs/>
              </w:rPr>
              <w:t xml:space="preserve">2015. </w:t>
            </w:r>
            <w:r>
              <w:rPr>
                <w:rFonts w:asciiTheme="majorHAnsi" w:hAnsiTheme="majorHAnsi" w:cstheme="majorHAnsi"/>
                <w:bCs/>
              </w:rPr>
              <w:t xml:space="preserve"> OIRA </w:t>
            </w:r>
            <w:r w:rsidRPr="0017344B">
              <w:rPr>
                <w:rFonts w:asciiTheme="majorHAnsi" w:hAnsiTheme="majorHAnsi" w:cstheme="majorHAnsi"/>
                <w:bCs/>
              </w:rPr>
              <w:t xml:space="preserve">is comprised of </w:t>
            </w:r>
            <w:r>
              <w:rPr>
                <w:rFonts w:asciiTheme="majorHAnsi" w:hAnsiTheme="majorHAnsi" w:cstheme="majorHAnsi"/>
                <w:bCs/>
              </w:rPr>
              <w:t>5</w:t>
            </w:r>
            <w:r w:rsidRPr="0017344B">
              <w:rPr>
                <w:rFonts w:asciiTheme="majorHAnsi" w:hAnsiTheme="majorHAnsi" w:cstheme="majorHAnsi"/>
                <w:bCs/>
              </w:rPr>
              <w:t xml:space="preserve"> subject matter branches</w:t>
            </w:r>
            <w:r>
              <w:rPr>
                <w:rFonts w:asciiTheme="majorHAnsi" w:hAnsiTheme="majorHAnsi" w:cstheme="majorHAnsi"/>
                <w:bCs/>
              </w:rPr>
              <w:t xml:space="preserve"> and has approximately 45 full time employees</w:t>
            </w:r>
            <w:r w:rsidRPr="0017344B">
              <w:rPr>
                <w:rFonts w:asciiTheme="majorHAnsi" w:hAnsiTheme="majorHAnsi" w:cstheme="majorHAnsi"/>
                <w:bCs/>
              </w:rPr>
              <w:t>.</w:t>
            </w:r>
          </w:p>
        </w:tc>
      </w:tr>
      <w:tr w:rsidR="00EB68BC" w:rsidRPr="0017344B"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7344B" w:rsidRDefault="00EB68BC" w:rsidP="00EB68BC">
            <w:pPr>
              <w:contextualSpacing/>
              <w:rPr>
                <w:rFonts w:asciiTheme="majorHAnsi" w:hAnsiTheme="majorHAnsi" w:cstheme="majorHAnsi"/>
              </w:rPr>
            </w:pPr>
            <w:r w:rsidRPr="007A3C60">
              <w:rPr>
                <w:rFonts w:asciiTheme="majorHAnsi" w:hAnsiTheme="majorHAnsi" w:cstheme="majorHAnsi"/>
              </w:rPr>
              <w:t>Primary Responsibilities</w:t>
            </w:r>
          </w:p>
        </w:tc>
        <w:tc>
          <w:tcPr>
            <w:tcW w:w="6626" w:type="dxa"/>
            <w:tcBorders>
              <w:top w:val="single" w:sz="2" w:space="0" w:color="auto"/>
              <w:left w:val="single" w:sz="2" w:space="0" w:color="auto"/>
              <w:bottom w:val="single" w:sz="2" w:space="0" w:color="auto"/>
              <w:right w:val="single" w:sz="2" w:space="0" w:color="auto"/>
            </w:tcBorders>
          </w:tcPr>
          <w:p w:rsidR="00EB68BC"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Manage the OIRA staff and organization</w:t>
            </w:r>
          </w:p>
          <w:p w:rsidR="00EB68BC"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Oversee the regulatory, information collection and statistical activities of federal executive branch agencies</w:t>
            </w:r>
          </w:p>
          <w:p w:rsidR="00EB68BC" w:rsidRDefault="00EB68BC" w:rsidP="00EB68BC">
            <w:pPr>
              <w:pStyle w:val="ListParagraph"/>
              <w:numPr>
                <w:ilvl w:val="0"/>
                <w:numId w:val="1"/>
              </w:numPr>
              <w:rPr>
                <w:rFonts w:asciiTheme="majorHAnsi" w:hAnsiTheme="majorHAnsi" w:cstheme="majorHAnsi"/>
              </w:rPr>
            </w:pPr>
            <w:r>
              <w:rPr>
                <w:rFonts w:asciiTheme="majorHAnsi" w:hAnsiTheme="majorHAnsi" w:cstheme="majorHAnsi"/>
                <w:bCs/>
              </w:rPr>
              <w:t>Find consensus across conflicting offices and agencies within the executive branch while adhering to the established principles and the President’s priorities</w:t>
            </w:r>
          </w:p>
          <w:p w:rsidR="00EB68BC"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 xml:space="preserve">Provide the president with a tool to manage agencies’ regulatory activity </w:t>
            </w:r>
          </w:p>
          <w:p w:rsidR="00EB68BC"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Review and analyze new regulations before publication</w:t>
            </w:r>
          </w:p>
          <w:p w:rsidR="00EB68BC"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Work closely with senior appointees across the government to accomplish policy goals through regulation</w:t>
            </w:r>
          </w:p>
          <w:p w:rsidR="00EB68BC"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Ensure compliance with relevant executive orders</w:t>
            </w:r>
          </w:p>
          <w:p w:rsidR="00EB68BC"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Coordinate retrospective review of regulation</w:t>
            </w:r>
          </w:p>
          <w:p w:rsidR="00EB68BC"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Oversee the implementation of government-wide policies in the areas of information collection, privacy and statistical policy, such as the Information Quality Act, which includes agencies’ peer review and information dissemination practices</w:t>
            </w:r>
          </w:p>
          <w:p w:rsidR="00EB68BC"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 xml:space="preserve">Participate in international regulatory cooperation efforts with key trading partners </w:t>
            </w:r>
          </w:p>
          <w:p w:rsidR="00EB68BC"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Implement the Small Business Regulatory Enforcement and Fairness Act</w:t>
            </w:r>
          </w:p>
          <w:p w:rsidR="00EB68BC" w:rsidRPr="0017344B"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Review and approve government collections of information from the public under the Paperwork Reduction Act</w:t>
            </w:r>
          </w:p>
        </w:tc>
      </w:tr>
      <w:tr w:rsidR="00EB68BC" w:rsidRPr="0017344B"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7344B" w:rsidRDefault="00EB68BC" w:rsidP="00EB68BC">
            <w:pPr>
              <w:contextualSpacing/>
              <w:rPr>
                <w:rFonts w:asciiTheme="majorHAnsi" w:hAnsiTheme="majorHAnsi" w:cstheme="majorHAnsi"/>
              </w:rPr>
            </w:pPr>
            <w:r w:rsidRPr="0017344B">
              <w:rPr>
                <w:rFonts w:asciiTheme="majorHAnsi" w:hAnsiTheme="majorHAnsi" w:cstheme="majorHAnsi"/>
              </w:rPr>
              <w:t>Strategic Goals and Priorities</w:t>
            </w:r>
          </w:p>
        </w:tc>
        <w:tc>
          <w:tcPr>
            <w:tcW w:w="6626" w:type="dxa"/>
            <w:tcBorders>
              <w:top w:val="single" w:sz="2" w:space="0" w:color="auto"/>
              <w:left w:val="single" w:sz="2" w:space="0" w:color="auto"/>
              <w:bottom w:val="single" w:sz="2" w:space="0" w:color="auto"/>
              <w:right w:val="single" w:sz="2" w:space="0" w:color="auto"/>
            </w:tcBorders>
            <w:vAlign w:val="center"/>
          </w:tcPr>
          <w:p w:rsidR="00EB68BC" w:rsidRDefault="00EB68BC" w:rsidP="00EB68BC">
            <w:pPr>
              <w:ind w:left="72"/>
              <w:contextualSpacing/>
              <w:jc w:val="center"/>
              <w:rPr>
                <w:rFonts w:asciiTheme="majorHAnsi" w:hAnsiTheme="majorHAnsi" w:cstheme="majorHAnsi"/>
              </w:rPr>
            </w:pPr>
          </w:p>
          <w:p w:rsidR="00EB68BC" w:rsidRPr="0017344B" w:rsidRDefault="00EB68BC" w:rsidP="00EB68BC">
            <w:pPr>
              <w:ind w:left="72"/>
              <w:contextualSpacing/>
              <w:jc w:val="center"/>
              <w:rPr>
                <w:rFonts w:asciiTheme="majorHAnsi" w:hAnsiTheme="majorHAnsi" w:cstheme="majorHAnsi"/>
              </w:rPr>
            </w:pPr>
          </w:p>
          <w:p w:rsidR="00EB68BC" w:rsidRPr="0017344B" w:rsidRDefault="00EB68BC" w:rsidP="00EB68BC">
            <w:pPr>
              <w:ind w:left="72"/>
              <w:contextualSpacing/>
              <w:jc w:val="center"/>
              <w:rPr>
                <w:rFonts w:asciiTheme="majorHAnsi" w:hAnsiTheme="majorHAnsi" w:cstheme="majorHAnsi"/>
              </w:rPr>
            </w:pPr>
            <w:r>
              <w:rPr>
                <w:rFonts w:asciiTheme="majorHAnsi" w:hAnsiTheme="majorHAnsi" w:cstheme="majorHAnsi"/>
              </w:rPr>
              <w:t>[Depends on policy priorities of the administration]</w:t>
            </w:r>
          </w:p>
          <w:p w:rsidR="00EB68BC" w:rsidRDefault="00EB68BC" w:rsidP="00EB68BC">
            <w:pPr>
              <w:ind w:left="72"/>
              <w:contextualSpacing/>
              <w:jc w:val="center"/>
              <w:rPr>
                <w:rFonts w:asciiTheme="majorHAnsi" w:hAnsiTheme="majorHAnsi" w:cstheme="majorHAnsi"/>
              </w:rPr>
            </w:pPr>
          </w:p>
          <w:p w:rsidR="00EB68BC" w:rsidRPr="0017344B" w:rsidRDefault="00EB68BC" w:rsidP="00EB68BC">
            <w:pPr>
              <w:ind w:left="72"/>
              <w:contextualSpacing/>
              <w:jc w:val="center"/>
              <w:rPr>
                <w:rFonts w:asciiTheme="majorHAnsi" w:hAnsiTheme="majorHAnsi" w:cstheme="majorHAnsi"/>
              </w:rPr>
            </w:pPr>
          </w:p>
        </w:tc>
      </w:tr>
      <w:tr w:rsidR="00EB68BC" w:rsidRPr="0017344B"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17344B" w:rsidRDefault="00EB68BC" w:rsidP="00EB68BC">
            <w:pPr>
              <w:contextualSpacing/>
              <w:jc w:val="center"/>
              <w:rPr>
                <w:rFonts w:asciiTheme="majorHAnsi" w:hAnsiTheme="majorHAnsi" w:cstheme="majorHAnsi"/>
                <w:b/>
              </w:rPr>
            </w:pPr>
            <w:r w:rsidRPr="0017344B">
              <w:rPr>
                <w:rFonts w:asciiTheme="majorHAnsi" w:hAnsiTheme="majorHAnsi" w:cstheme="majorHAnsi"/>
                <w:b/>
              </w:rPr>
              <w:t>REQUIREMENTS AND COMPETENCIES</w:t>
            </w:r>
          </w:p>
        </w:tc>
      </w:tr>
      <w:tr w:rsidR="00EB68BC" w:rsidRPr="0017344B"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7344B" w:rsidRDefault="00EB68BC" w:rsidP="00EB68BC">
            <w:pPr>
              <w:contextualSpacing/>
              <w:rPr>
                <w:rFonts w:asciiTheme="majorHAnsi" w:hAnsiTheme="majorHAnsi" w:cstheme="majorHAnsi"/>
              </w:rPr>
            </w:pPr>
            <w:r w:rsidRPr="007A3C60">
              <w:rPr>
                <w:rFonts w:asciiTheme="majorHAnsi" w:hAnsiTheme="majorHAnsi" w:cstheme="majorHAnsi"/>
              </w:rPr>
              <w:t>Requirements</w:t>
            </w:r>
          </w:p>
        </w:tc>
        <w:tc>
          <w:tcPr>
            <w:tcW w:w="6626" w:type="dxa"/>
            <w:tcBorders>
              <w:top w:val="single" w:sz="2" w:space="0" w:color="auto"/>
              <w:left w:val="single" w:sz="2" w:space="0" w:color="auto"/>
              <w:bottom w:val="single" w:sz="2" w:space="0" w:color="auto"/>
              <w:right w:val="single" w:sz="2" w:space="0" w:color="auto"/>
            </w:tcBorders>
          </w:tcPr>
          <w:p w:rsidR="00EB68BC" w:rsidRPr="005B780D" w:rsidRDefault="00EB68BC" w:rsidP="00EB68BC">
            <w:pPr>
              <w:pStyle w:val="ListParagraph"/>
              <w:numPr>
                <w:ilvl w:val="0"/>
                <w:numId w:val="3"/>
              </w:numPr>
              <w:rPr>
                <w:rFonts w:asciiTheme="majorHAnsi" w:hAnsiTheme="majorHAnsi" w:cstheme="majorHAnsi"/>
                <w:bCs/>
              </w:rPr>
            </w:pPr>
            <w:r>
              <w:rPr>
                <w:rFonts w:asciiTheme="majorHAnsi" w:hAnsiTheme="majorHAnsi" w:cstheme="majorHAnsi"/>
                <w:bCs/>
              </w:rPr>
              <w:t>Strong academic and/or professional credentials in economics, administrative law and/or regulation</w:t>
            </w:r>
          </w:p>
          <w:p w:rsidR="00EB68BC" w:rsidRPr="005B780D" w:rsidRDefault="00EB68BC" w:rsidP="00EB68BC">
            <w:pPr>
              <w:pStyle w:val="ListParagraph"/>
              <w:numPr>
                <w:ilvl w:val="0"/>
                <w:numId w:val="3"/>
              </w:numPr>
              <w:rPr>
                <w:rFonts w:asciiTheme="majorHAnsi" w:hAnsiTheme="majorHAnsi" w:cstheme="majorHAnsi"/>
                <w:bCs/>
              </w:rPr>
            </w:pPr>
            <w:r>
              <w:rPr>
                <w:rFonts w:asciiTheme="majorHAnsi" w:hAnsiTheme="majorHAnsi" w:cstheme="majorHAnsi"/>
                <w:bCs/>
              </w:rPr>
              <w:t xml:space="preserve">A reputation for being objective, neutral and unbiased; a </w:t>
            </w:r>
            <w:r w:rsidRPr="005B780D">
              <w:rPr>
                <w:rFonts w:asciiTheme="majorHAnsi" w:hAnsiTheme="majorHAnsi" w:cstheme="majorHAnsi"/>
                <w:bCs/>
              </w:rPr>
              <w:t xml:space="preserve">proven track record as </w:t>
            </w:r>
            <w:r>
              <w:rPr>
                <w:rFonts w:asciiTheme="majorHAnsi" w:hAnsiTheme="majorHAnsi" w:cstheme="majorHAnsi"/>
                <w:bCs/>
              </w:rPr>
              <w:t>an a</w:t>
            </w:r>
            <w:r w:rsidRPr="005B780D">
              <w:rPr>
                <w:rFonts w:asciiTheme="majorHAnsi" w:hAnsiTheme="majorHAnsi" w:cstheme="majorHAnsi"/>
                <w:bCs/>
              </w:rPr>
              <w:t>dvocate for evidence-based policy</w:t>
            </w:r>
          </w:p>
          <w:p w:rsidR="00EB68BC" w:rsidRPr="005B780D" w:rsidRDefault="00EB68BC" w:rsidP="00EB68BC">
            <w:pPr>
              <w:pStyle w:val="ListParagraph"/>
              <w:numPr>
                <w:ilvl w:val="0"/>
                <w:numId w:val="3"/>
              </w:numPr>
              <w:rPr>
                <w:rFonts w:asciiTheme="majorHAnsi" w:hAnsiTheme="majorHAnsi" w:cstheme="majorHAnsi"/>
                <w:bCs/>
              </w:rPr>
            </w:pPr>
            <w:r>
              <w:rPr>
                <w:rFonts w:asciiTheme="majorHAnsi" w:hAnsiTheme="majorHAnsi" w:cstheme="majorHAnsi"/>
                <w:bCs/>
              </w:rPr>
              <w:t xml:space="preserve">Experience navigating a large organization with competing interests </w:t>
            </w:r>
          </w:p>
          <w:p w:rsidR="00EB68BC" w:rsidRPr="005B780D" w:rsidRDefault="00EB68BC" w:rsidP="00EB68BC">
            <w:pPr>
              <w:pStyle w:val="ListParagraph"/>
              <w:numPr>
                <w:ilvl w:val="0"/>
                <w:numId w:val="3"/>
              </w:numPr>
              <w:rPr>
                <w:rFonts w:asciiTheme="majorHAnsi" w:hAnsiTheme="majorHAnsi" w:cstheme="majorHAnsi"/>
                <w:b/>
                <w:bCs/>
                <w:u w:val="single"/>
              </w:rPr>
            </w:pPr>
            <w:r>
              <w:rPr>
                <w:rFonts w:asciiTheme="majorHAnsi" w:hAnsiTheme="majorHAnsi" w:cstheme="majorHAnsi"/>
                <w:bCs/>
              </w:rPr>
              <w:t xml:space="preserve">Experience managing and </w:t>
            </w:r>
            <w:r w:rsidRPr="005C1F2B">
              <w:rPr>
                <w:rFonts w:asciiTheme="majorHAnsi" w:hAnsiTheme="majorHAnsi" w:cstheme="majorHAnsi"/>
                <w:bCs/>
              </w:rPr>
              <w:t>leading highly motivate</w:t>
            </w:r>
            <w:r>
              <w:rPr>
                <w:rFonts w:asciiTheme="majorHAnsi" w:hAnsiTheme="majorHAnsi" w:cstheme="majorHAnsi"/>
                <w:bCs/>
              </w:rPr>
              <w:t>d staff</w:t>
            </w:r>
          </w:p>
        </w:tc>
      </w:tr>
      <w:tr w:rsidR="00EB68BC" w:rsidRPr="0017344B"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7344B" w:rsidRDefault="00EB68BC" w:rsidP="00EB68BC">
            <w:pPr>
              <w:contextualSpacing/>
              <w:rPr>
                <w:rFonts w:asciiTheme="majorHAnsi" w:hAnsiTheme="majorHAnsi" w:cstheme="majorHAnsi"/>
              </w:rPr>
            </w:pPr>
            <w:r w:rsidRPr="007A3C60">
              <w:rPr>
                <w:rFonts w:asciiTheme="majorHAnsi" w:hAnsiTheme="majorHAnsi" w:cstheme="majorHAnsi"/>
              </w:rPr>
              <w:t>Competencies</w:t>
            </w:r>
          </w:p>
        </w:tc>
        <w:tc>
          <w:tcPr>
            <w:tcW w:w="6626" w:type="dxa"/>
            <w:tcBorders>
              <w:top w:val="single" w:sz="2" w:space="0" w:color="auto"/>
              <w:left w:val="single" w:sz="2" w:space="0" w:color="auto"/>
              <w:bottom w:val="single" w:sz="2" w:space="0" w:color="auto"/>
              <w:right w:val="single" w:sz="2" w:space="0" w:color="auto"/>
            </w:tcBorders>
          </w:tcPr>
          <w:p w:rsidR="00EB68BC" w:rsidRDefault="00EB68BC" w:rsidP="00EB68BC">
            <w:pPr>
              <w:pStyle w:val="ListParagraph"/>
              <w:numPr>
                <w:ilvl w:val="0"/>
                <w:numId w:val="4"/>
              </w:numPr>
              <w:rPr>
                <w:rFonts w:asciiTheme="majorHAnsi" w:hAnsiTheme="majorHAnsi" w:cstheme="majorHAnsi"/>
                <w:bCs/>
              </w:rPr>
            </w:pPr>
            <w:r>
              <w:rPr>
                <w:rFonts w:asciiTheme="majorHAnsi" w:hAnsiTheme="majorHAnsi" w:cstheme="majorHAnsi"/>
                <w:bCs/>
              </w:rPr>
              <w:t>Objective and analytical mindset</w:t>
            </w:r>
          </w:p>
          <w:p w:rsidR="00EB68BC" w:rsidRDefault="00EB68BC" w:rsidP="00EB68BC">
            <w:pPr>
              <w:pStyle w:val="ListParagraph"/>
              <w:numPr>
                <w:ilvl w:val="0"/>
                <w:numId w:val="4"/>
              </w:numPr>
              <w:rPr>
                <w:rFonts w:asciiTheme="majorHAnsi" w:hAnsiTheme="majorHAnsi" w:cstheme="majorHAnsi"/>
                <w:bCs/>
              </w:rPr>
            </w:pPr>
            <w:r>
              <w:rPr>
                <w:rFonts w:asciiTheme="majorHAnsi" w:hAnsiTheme="majorHAnsi" w:cstheme="majorHAnsi"/>
                <w:bCs/>
              </w:rPr>
              <w:t>Strong communication, collaboration and interpersonal skills</w:t>
            </w:r>
          </w:p>
          <w:p w:rsidR="00EB68BC" w:rsidRDefault="00EB68BC" w:rsidP="00EB68BC">
            <w:pPr>
              <w:pStyle w:val="ListParagraph"/>
              <w:numPr>
                <w:ilvl w:val="0"/>
                <w:numId w:val="4"/>
              </w:numPr>
              <w:rPr>
                <w:rFonts w:asciiTheme="majorHAnsi" w:hAnsiTheme="majorHAnsi" w:cstheme="majorHAnsi"/>
                <w:bCs/>
              </w:rPr>
            </w:pPr>
            <w:r>
              <w:rPr>
                <w:rFonts w:asciiTheme="majorHAnsi" w:hAnsiTheme="majorHAnsi" w:cstheme="majorHAnsi"/>
                <w:bCs/>
              </w:rPr>
              <w:t>Ability to resolve conflicts and mediate among conflicting interests</w:t>
            </w:r>
          </w:p>
          <w:p w:rsidR="00EB68BC" w:rsidRPr="008B27E1" w:rsidRDefault="00EB68BC" w:rsidP="00EB68BC">
            <w:pPr>
              <w:pStyle w:val="ListParagraph"/>
              <w:numPr>
                <w:ilvl w:val="0"/>
                <w:numId w:val="4"/>
              </w:numPr>
              <w:rPr>
                <w:rFonts w:asciiTheme="majorHAnsi" w:hAnsiTheme="majorHAnsi" w:cstheme="majorHAnsi"/>
                <w:bCs/>
              </w:rPr>
            </w:pPr>
            <w:r>
              <w:rPr>
                <w:rFonts w:asciiTheme="majorHAnsi" w:hAnsiTheme="majorHAnsi" w:cstheme="majorHAnsi"/>
                <w:bCs/>
              </w:rPr>
              <w:t>Ability to understand and reconcile regulatory analysis with political realities and convey the right message to the right audience; a</w:t>
            </w:r>
            <w:r w:rsidRPr="008B27E1">
              <w:rPr>
                <w:rFonts w:asciiTheme="majorHAnsi" w:hAnsiTheme="majorHAnsi" w:cstheme="majorHAnsi"/>
                <w:bCs/>
              </w:rPr>
              <w:t>bility to earn the respe</w:t>
            </w:r>
            <w:r>
              <w:rPr>
                <w:rFonts w:asciiTheme="majorHAnsi" w:hAnsiTheme="majorHAnsi" w:cstheme="majorHAnsi"/>
                <w:bCs/>
              </w:rPr>
              <w:t>ct of career staff and political appointees alike</w:t>
            </w:r>
          </w:p>
        </w:tc>
      </w:tr>
      <w:tr w:rsidR="00EB68BC" w:rsidRPr="0017344B"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17344B" w:rsidRDefault="00EB68BC" w:rsidP="00EB68BC">
            <w:pPr>
              <w:contextualSpacing/>
              <w:jc w:val="center"/>
              <w:rPr>
                <w:rFonts w:asciiTheme="majorHAnsi" w:hAnsiTheme="majorHAnsi" w:cstheme="majorHAnsi"/>
                <w:b/>
              </w:rPr>
            </w:pPr>
            <w:r w:rsidRPr="0017344B">
              <w:rPr>
                <w:rFonts w:asciiTheme="majorHAnsi" w:hAnsiTheme="majorHAnsi" w:cstheme="majorHAnsi"/>
                <w:b/>
              </w:rPr>
              <w:t>PAST APPOINTEES</w:t>
            </w:r>
          </w:p>
        </w:tc>
      </w:tr>
      <w:tr w:rsidR="00EB68BC" w:rsidRPr="0017344B"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17344B" w:rsidRDefault="00EB68BC" w:rsidP="00EB68BC">
            <w:pPr>
              <w:contextualSpacing/>
              <w:rPr>
                <w:rFonts w:asciiTheme="majorHAnsi" w:hAnsiTheme="majorHAnsi" w:cstheme="majorHAnsi"/>
              </w:rPr>
            </w:pPr>
            <w:r>
              <w:rPr>
                <w:rFonts w:asciiTheme="majorHAnsi" w:hAnsiTheme="majorHAnsi" w:cstheme="majorHAnsi"/>
              </w:rPr>
              <w:t xml:space="preserve">Howard Shelanski </w:t>
            </w:r>
            <w:r w:rsidRPr="0017344B">
              <w:rPr>
                <w:rFonts w:asciiTheme="majorHAnsi" w:hAnsiTheme="majorHAnsi" w:cstheme="majorHAnsi"/>
              </w:rPr>
              <w:t>(</w:t>
            </w:r>
            <w:r>
              <w:rPr>
                <w:rFonts w:asciiTheme="majorHAnsi" w:hAnsiTheme="majorHAnsi" w:cstheme="majorHAnsi"/>
              </w:rPr>
              <w:t xml:space="preserve">June 2013 </w:t>
            </w:r>
            <w:r w:rsidRPr="00D203B5">
              <w:rPr>
                <w:rFonts w:asciiTheme="majorHAnsi" w:hAnsiTheme="majorHAnsi" w:cstheme="majorHAnsi"/>
              </w:rPr>
              <w:t>–</w:t>
            </w:r>
            <w:r>
              <w:rPr>
                <w:rFonts w:asciiTheme="majorHAnsi" w:hAnsiTheme="majorHAnsi" w:cstheme="majorHAnsi"/>
              </w:rPr>
              <w:t xml:space="preserve"> present):</w:t>
            </w:r>
            <w:r w:rsidRPr="0017344B">
              <w:rPr>
                <w:rFonts w:asciiTheme="majorHAnsi" w:hAnsiTheme="majorHAnsi" w:cstheme="majorHAnsi"/>
              </w:rPr>
              <w:t xml:space="preserve"> </w:t>
            </w:r>
            <w:r w:rsidRPr="006A1893">
              <w:rPr>
                <w:rFonts w:asciiTheme="majorHAnsi" w:hAnsiTheme="majorHAnsi" w:cstheme="majorHAnsi"/>
              </w:rPr>
              <w:t>Director</w:t>
            </w:r>
            <w:r>
              <w:rPr>
                <w:rFonts w:asciiTheme="majorHAnsi" w:hAnsiTheme="majorHAnsi" w:cstheme="majorHAnsi"/>
              </w:rPr>
              <w:t>,</w:t>
            </w:r>
            <w:r w:rsidRPr="006A1893">
              <w:rPr>
                <w:rFonts w:asciiTheme="majorHAnsi" w:hAnsiTheme="majorHAnsi" w:cstheme="majorHAnsi"/>
              </w:rPr>
              <w:t xml:space="preserve"> Bureau of Economics</w:t>
            </w:r>
            <w:r>
              <w:rPr>
                <w:rFonts w:asciiTheme="majorHAnsi" w:hAnsiTheme="majorHAnsi" w:cstheme="majorHAnsi"/>
              </w:rPr>
              <w:t xml:space="preserve">, </w:t>
            </w:r>
            <w:r w:rsidRPr="006A1893">
              <w:rPr>
                <w:rFonts w:asciiTheme="majorHAnsi" w:hAnsiTheme="majorHAnsi" w:cstheme="majorHAnsi"/>
              </w:rPr>
              <w:t>Federal Trade Commission</w:t>
            </w:r>
            <w:r>
              <w:rPr>
                <w:rFonts w:asciiTheme="majorHAnsi" w:hAnsiTheme="majorHAnsi" w:cstheme="majorHAnsi"/>
              </w:rPr>
              <w:t xml:space="preserve">; </w:t>
            </w:r>
            <w:r w:rsidRPr="006A1893">
              <w:rPr>
                <w:rFonts w:asciiTheme="majorHAnsi" w:hAnsiTheme="majorHAnsi" w:cstheme="majorHAnsi"/>
              </w:rPr>
              <w:t>Chief Economist</w:t>
            </w:r>
            <w:r>
              <w:rPr>
                <w:rFonts w:asciiTheme="majorHAnsi" w:hAnsiTheme="majorHAnsi" w:cstheme="majorHAnsi"/>
              </w:rPr>
              <w:t>,</w:t>
            </w:r>
            <w:r w:rsidRPr="006A1893">
              <w:rPr>
                <w:rFonts w:asciiTheme="majorHAnsi" w:hAnsiTheme="majorHAnsi" w:cstheme="majorHAnsi"/>
              </w:rPr>
              <w:t xml:space="preserve"> Federal Communications Com</w:t>
            </w:r>
            <w:r>
              <w:rPr>
                <w:rFonts w:asciiTheme="majorHAnsi" w:hAnsiTheme="majorHAnsi" w:cstheme="majorHAnsi"/>
              </w:rPr>
              <w:t xml:space="preserve">mission; Senior Economist, </w:t>
            </w:r>
            <w:r w:rsidRPr="006A1893">
              <w:rPr>
                <w:rFonts w:asciiTheme="majorHAnsi" w:hAnsiTheme="majorHAnsi" w:cstheme="majorHAnsi"/>
              </w:rPr>
              <w:t>President's Council of Economic Advisers</w:t>
            </w:r>
          </w:p>
        </w:tc>
      </w:tr>
      <w:tr w:rsidR="00EB68BC" w:rsidRPr="0017344B"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17344B" w:rsidRDefault="00EB68BC" w:rsidP="00EB68BC">
            <w:pPr>
              <w:contextualSpacing/>
              <w:rPr>
                <w:rFonts w:asciiTheme="majorHAnsi" w:hAnsiTheme="majorHAnsi" w:cstheme="majorHAnsi"/>
              </w:rPr>
            </w:pPr>
            <w:r>
              <w:rPr>
                <w:rFonts w:asciiTheme="majorHAnsi" w:hAnsiTheme="majorHAnsi" w:cstheme="majorHAnsi"/>
              </w:rPr>
              <w:t xml:space="preserve">Cass Sunstein (September 2009 </w:t>
            </w:r>
            <w:r w:rsidRPr="00D203B5">
              <w:rPr>
                <w:rFonts w:asciiTheme="majorHAnsi" w:hAnsiTheme="majorHAnsi" w:cstheme="majorHAnsi"/>
              </w:rPr>
              <w:t>–</w:t>
            </w:r>
            <w:r>
              <w:rPr>
                <w:rFonts w:asciiTheme="majorHAnsi" w:hAnsiTheme="majorHAnsi" w:cstheme="majorHAnsi"/>
              </w:rPr>
              <w:t xml:space="preserve"> August 2012): Felix Frankfurter Professor of Law, Harvard Law School; </w:t>
            </w:r>
            <w:r w:rsidRPr="000C3EE8">
              <w:rPr>
                <w:rFonts w:asciiTheme="majorHAnsi" w:hAnsiTheme="majorHAnsi" w:cstheme="majorHAnsi"/>
              </w:rPr>
              <w:t>Karl N. Llewellyn Distinguished Service Professor of Jurisprudence, Law School and</w:t>
            </w:r>
            <w:r>
              <w:rPr>
                <w:rFonts w:asciiTheme="majorHAnsi" w:hAnsiTheme="majorHAnsi" w:cstheme="majorHAnsi"/>
              </w:rPr>
              <w:t xml:space="preserve"> </w:t>
            </w:r>
            <w:r w:rsidRPr="000C3EE8">
              <w:rPr>
                <w:rFonts w:asciiTheme="majorHAnsi" w:hAnsiTheme="majorHAnsi" w:cstheme="majorHAnsi"/>
              </w:rPr>
              <w:t>Department of Political Science</w:t>
            </w:r>
            <w:r>
              <w:rPr>
                <w:rFonts w:asciiTheme="majorHAnsi" w:hAnsiTheme="majorHAnsi" w:cstheme="majorHAnsi"/>
              </w:rPr>
              <w:t xml:space="preserve">, University of Chicago; </w:t>
            </w:r>
            <w:r w:rsidRPr="000C3EE8">
              <w:rPr>
                <w:rFonts w:asciiTheme="majorHAnsi" w:hAnsiTheme="majorHAnsi" w:cstheme="majorHAnsi"/>
              </w:rPr>
              <w:t>Karl N. Llewellyn Professor of Jurisprudence, Law School and Department of Political Science</w:t>
            </w:r>
            <w:r>
              <w:rPr>
                <w:rFonts w:asciiTheme="majorHAnsi" w:hAnsiTheme="majorHAnsi" w:cstheme="majorHAnsi"/>
              </w:rPr>
              <w:t>, University of Chicago</w:t>
            </w:r>
            <w:r>
              <w:rPr>
                <w:rStyle w:val="EndnoteReference"/>
                <w:rFonts w:eastAsia="Calibri"/>
              </w:rPr>
              <w:t>v</w:t>
            </w:r>
          </w:p>
        </w:tc>
      </w:tr>
      <w:tr w:rsidR="00EB68BC" w:rsidRPr="0017344B"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17344B" w:rsidRDefault="00EB68BC" w:rsidP="00EB68BC">
            <w:pPr>
              <w:contextualSpacing/>
              <w:rPr>
                <w:rFonts w:asciiTheme="majorHAnsi" w:hAnsiTheme="majorHAnsi" w:cstheme="majorHAnsi"/>
              </w:rPr>
            </w:pPr>
            <w:r>
              <w:rPr>
                <w:rFonts w:asciiTheme="majorHAnsi" w:hAnsiTheme="majorHAnsi" w:cstheme="majorHAnsi"/>
              </w:rPr>
              <w:t>Susan E. Dudley (</w:t>
            </w:r>
            <w:r w:rsidRPr="004D40A9">
              <w:rPr>
                <w:rFonts w:asciiTheme="majorHAnsi" w:hAnsiTheme="majorHAnsi" w:cstheme="majorHAnsi"/>
              </w:rPr>
              <w:t xml:space="preserve">April 2007 </w:t>
            </w:r>
            <w:r w:rsidRPr="00D203B5">
              <w:rPr>
                <w:rFonts w:asciiTheme="majorHAnsi" w:hAnsiTheme="majorHAnsi" w:cstheme="majorHAnsi"/>
              </w:rPr>
              <w:t>–</w:t>
            </w:r>
            <w:r w:rsidRPr="004D40A9">
              <w:rPr>
                <w:rFonts w:asciiTheme="majorHAnsi" w:hAnsiTheme="majorHAnsi" w:cstheme="majorHAnsi"/>
              </w:rPr>
              <w:t xml:space="preserve"> January 2009</w:t>
            </w:r>
            <w:r>
              <w:rPr>
                <w:rFonts w:asciiTheme="majorHAnsi" w:hAnsiTheme="majorHAnsi" w:cstheme="majorHAnsi"/>
              </w:rPr>
              <w:t xml:space="preserve">): Director, </w:t>
            </w:r>
            <w:r w:rsidRPr="00E66246">
              <w:rPr>
                <w:rFonts w:asciiTheme="majorHAnsi" w:hAnsiTheme="majorHAnsi" w:cstheme="majorHAnsi"/>
              </w:rPr>
              <w:t>Regulatory Studies Program</w:t>
            </w:r>
            <w:r>
              <w:rPr>
                <w:rFonts w:asciiTheme="majorHAnsi" w:hAnsiTheme="majorHAnsi" w:cstheme="majorHAnsi"/>
              </w:rPr>
              <w:t xml:space="preserve">, Mercatus Center, </w:t>
            </w:r>
            <w:r w:rsidRPr="00E66246">
              <w:rPr>
                <w:rFonts w:asciiTheme="majorHAnsi" w:hAnsiTheme="majorHAnsi" w:cstheme="majorHAnsi"/>
              </w:rPr>
              <w:t>George Mason University</w:t>
            </w:r>
            <w:r>
              <w:rPr>
                <w:rFonts w:asciiTheme="majorHAnsi" w:hAnsiTheme="majorHAnsi" w:cstheme="majorHAnsi"/>
              </w:rPr>
              <w:t>; Adjunct Professor of Law, George Mason University School of Law; Staff Economist, OIRA</w:t>
            </w:r>
            <w:r>
              <w:rPr>
                <w:rStyle w:val="EndnoteReference"/>
                <w:rFonts w:eastAsia="Calibri"/>
              </w:rPr>
              <w:t>vi</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198" w:name="_Toc465779762"/>
      <w:r w:rsidRPr="0017272D">
        <w:t>POSITION DESCRIPTION</w:t>
      </w:r>
      <w:bookmarkEnd w:id="198"/>
    </w:p>
    <w:p w:rsidR="00EB68BC" w:rsidRPr="00661AE5" w:rsidRDefault="00EB68BC" w:rsidP="00EB68BC">
      <w:pPr>
        <w:pStyle w:val="Heading1"/>
        <w:spacing w:before="120"/>
      </w:pPr>
      <w:bookmarkStart w:id="199" w:name="_director,_office_of_2"/>
      <w:bookmarkStart w:id="200" w:name="_Toc465846384"/>
      <w:bookmarkEnd w:id="199"/>
      <w:r>
        <w:t>director, office of national drug control policy, executive office of the president</w:t>
      </w:r>
      <w:bookmarkEnd w:id="200"/>
      <w:r w:rsidRPr="00661AE5">
        <w:tab/>
      </w:r>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7"/>
        <w:gridCol w:w="6629"/>
      </w:tblGrid>
      <w:tr w:rsidR="00EB68BC" w:rsidRPr="00EF7BE5" w:rsidTr="00EB68BC">
        <w:tc>
          <w:tcPr>
            <w:tcW w:w="9684"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EF7BE5" w:rsidRDefault="00EB68BC" w:rsidP="00EB68BC">
            <w:pPr>
              <w:contextualSpacing/>
              <w:jc w:val="center"/>
              <w:rPr>
                <w:rFonts w:asciiTheme="majorHAnsi" w:hAnsiTheme="majorHAnsi" w:cstheme="majorHAnsi"/>
                <w:b/>
              </w:rPr>
            </w:pPr>
            <w:r w:rsidRPr="00EF7BE5">
              <w:rPr>
                <w:rFonts w:asciiTheme="majorHAnsi" w:hAnsiTheme="majorHAnsi" w:cstheme="majorHAnsi"/>
                <w:b/>
              </w:rPr>
              <w:t>OVERVIEW</w:t>
            </w:r>
          </w:p>
        </w:tc>
      </w:tr>
      <w:tr w:rsidR="00EB68BC" w:rsidRPr="00EF7BE5"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F7BE5" w:rsidRDefault="00EB68BC" w:rsidP="00EB68BC">
            <w:pPr>
              <w:contextualSpacing/>
              <w:rPr>
                <w:rFonts w:asciiTheme="majorHAnsi" w:hAnsiTheme="majorHAnsi" w:cstheme="majorHAnsi"/>
              </w:rPr>
            </w:pPr>
            <w:r w:rsidRPr="00EF7BE5">
              <w:rPr>
                <w:rFonts w:asciiTheme="majorHAnsi" w:hAnsiTheme="majorHAnsi" w:cstheme="majorHAnsi"/>
              </w:rPr>
              <w:t>Senate Committee</w:t>
            </w:r>
          </w:p>
        </w:tc>
        <w:tc>
          <w:tcPr>
            <w:tcW w:w="6977" w:type="dxa"/>
            <w:tcBorders>
              <w:top w:val="single" w:sz="2" w:space="0" w:color="auto"/>
              <w:left w:val="single" w:sz="2" w:space="0" w:color="auto"/>
              <w:bottom w:val="single" w:sz="2" w:space="0" w:color="auto"/>
              <w:right w:val="single" w:sz="2" w:space="0" w:color="auto"/>
            </w:tcBorders>
          </w:tcPr>
          <w:p w:rsidR="00EB68BC" w:rsidRPr="00EF7BE5" w:rsidRDefault="00EB68BC" w:rsidP="00EB68BC">
            <w:pPr>
              <w:contextualSpacing/>
              <w:rPr>
                <w:rFonts w:asciiTheme="majorHAnsi" w:hAnsiTheme="majorHAnsi" w:cstheme="majorHAnsi"/>
                <w:bCs/>
              </w:rPr>
            </w:pPr>
            <w:r w:rsidRPr="00EF7BE5">
              <w:rPr>
                <w:rFonts w:asciiTheme="majorHAnsi" w:hAnsiTheme="majorHAnsi" w:cstheme="majorHAnsi"/>
                <w:bCs/>
              </w:rPr>
              <w:t>Judiciary</w:t>
            </w:r>
          </w:p>
        </w:tc>
      </w:tr>
      <w:tr w:rsidR="00EB68BC" w:rsidRPr="00EF7BE5"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F7BE5" w:rsidRDefault="00EB68BC" w:rsidP="00EB68BC">
            <w:pPr>
              <w:contextualSpacing/>
              <w:rPr>
                <w:rFonts w:asciiTheme="majorHAnsi" w:hAnsiTheme="majorHAnsi" w:cstheme="majorHAnsi"/>
              </w:rPr>
            </w:pPr>
            <w:r w:rsidRPr="00EF7BE5">
              <w:rPr>
                <w:rFonts w:asciiTheme="majorHAnsi" w:hAnsiTheme="majorHAnsi" w:cstheme="majorHAnsi"/>
              </w:rPr>
              <w:t>Agency Mission</w:t>
            </w:r>
          </w:p>
        </w:tc>
        <w:tc>
          <w:tcPr>
            <w:tcW w:w="6977" w:type="dxa"/>
            <w:tcBorders>
              <w:top w:val="single" w:sz="2" w:space="0" w:color="auto"/>
              <w:left w:val="single" w:sz="2" w:space="0" w:color="auto"/>
              <w:bottom w:val="single" w:sz="2" w:space="0" w:color="auto"/>
              <w:right w:val="single" w:sz="2" w:space="0" w:color="auto"/>
            </w:tcBorders>
          </w:tcPr>
          <w:p w:rsidR="00EB68BC" w:rsidRPr="00EF7BE5" w:rsidRDefault="00EB68BC" w:rsidP="00EB68BC">
            <w:pPr>
              <w:contextualSpacing/>
              <w:rPr>
                <w:rFonts w:asciiTheme="majorHAnsi" w:hAnsiTheme="majorHAnsi" w:cstheme="majorHAnsi"/>
              </w:rPr>
            </w:pPr>
            <w:r w:rsidRPr="00EF7BE5">
              <w:rPr>
                <w:rFonts w:asciiTheme="majorHAnsi" w:hAnsiTheme="majorHAnsi" w:cstheme="majorHAnsi"/>
                <w:bCs/>
              </w:rPr>
              <w:t xml:space="preserve">A component of the Executive Office of the President, the Office of National Drug Control Policy (ONDCP) was created by the Anti-Drug Abuse </w:t>
            </w:r>
            <w:r>
              <w:rPr>
                <w:rFonts w:asciiTheme="majorHAnsi" w:hAnsiTheme="majorHAnsi" w:cstheme="majorHAnsi"/>
                <w:bCs/>
              </w:rPr>
              <w:t>Act of 1988. ONDCP advises the p</w:t>
            </w:r>
            <w:r w:rsidRPr="00EF7BE5">
              <w:rPr>
                <w:rFonts w:asciiTheme="majorHAnsi" w:hAnsiTheme="majorHAnsi" w:cstheme="majorHAnsi"/>
                <w:bCs/>
              </w:rPr>
              <w:t xml:space="preserve">resident on drug-control issues, coordinates drug-control activities </w:t>
            </w:r>
            <w:r>
              <w:rPr>
                <w:rFonts w:asciiTheme="majorHAnsi" w:hAnsiTheme="majorHAnsi" w:cstheme="majorHAnsi"/>
                <w:bCs/>
              </w:rPr>
              <w:t>and related funding across the f</w:t>
            </w:r>
            <w:r w:rsidRPr="00EF7BE5">
              <w:rPr>
                <w:rFonts w:asciiTheme="majorHAnsi" w:hAnsiTheme="majorHAnsi" w:cstheme="majorHAnsi"/>
                <w:bCs/>
              </w:rPr>
              <w:t>ederal government</w:t>
            </w:r>
            <w:r>
              <w:rPr>
                <w:rFonts w:asciiTheme="majorHAnsi" w:hAnsiTheme="majorHAnsi" w:cstheme="majorHAnsi"/>
                <w:bCs/>
              </w:rPr>
              <w:t xml:space="preserve"> and</w:t>
            </w:r>
            <w:r w:rsidRPr="00EF7BE5">
              <w:rPr>
                <w:rFonts w:asciiTheme="majorHAnsi" w:hAnsiTheme="majorHAnsi" w:cstheme="majorHAnsi"/>
                <w:bCs/>
              </w:rPr>
              <w:t xml:space="preserve"> produces the annual National Drug Co</w:t>
            </w:r>
            <w:r>
              <w:rPr>
                <w:rFonts w:asciiTheme="majorHAnsi" w:hAnsiTheme="majorHAnsi" w:cstheme="majorHAnsi"/>
                <w:bCs/>
              </w:rPr>
              <w:t>ntrol Strategy, which outlines a</w:t>
            </w:r>
            <w:r w:rsidRPr="00EF7BE5">
              <w:rPr>
                <w:rFonts w:asciiTheme="majorHAnsi" w:hAnsiTheme="majorHAnsi" w:cstheme="majorHAnsi"/>
                <w:bCs/>
              </w:rPr>
              <w:t>dministration efforts to reduce illicit drug use, manufacturing and trafficking, drug-related crime and violence</w:t>
            </w:r>
            <w:r>
              <w:rPr>
                <w:rFonts w:asciiTheme="majorHAnsi" w:hAnsiTheme="majorHAnsi" w:cstheme="majorHAnsi"/>
                <w:bCs/>
              </w:rPr>
              <w:t xml:space="preserve"> and</w:t>
            </w:r>
            <w:r w:rsidRPr="00EF7BE5">
              <w:rPr>
                <w:rFonts w:asciiTheme="majorHAnsi" w:hAnsiTheme="majorHAnsi" w:cstheme="majorHAnsi"/>
                <w:bCs/>
              </w:rPr>
              <w:t xml:space="preserve"> drug-related health consequences.</w:t>
            </w:r>
          </w:p>
        </w:tc>
      </w:tr>
      <w:tr w:rsidR="00EB68BC" w:rsidRPr="00EF7BE5"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F7BE5" w:rsidRDefault="00EB68BC" w:rsidP="00EB68BC">
            <w:pPr>
              <w:contextualSpacing/>
              <w:rPr>
                <w:rFonts w:asciiTheme="majorHAnsi" w:hAnsiTheme="majorHAnsi" w:cstheme="majorHAnsi"/>
              </w:rPr>
            </w:pPr>
            <w:r w:rsidRPr="00EF7BE5">
              <w:rPr>
                <w:rFonts w:asciiTheme="majorHAnsi" w:hAnsiTheme="majorHAnsi" w:cstheme="majorHAnsi"/>
              </w:rPr>
              <w:t>Position Overview</w:t>
            </w:r>
          </w:p>
        </w:tc>
        <w:tc>
          <w:tcPr>
            <w:tcW w:w="6977" w:type="dxa"/>
            <w:tcBorders>
              <w:top w:val="single" w:sz="2" w:space="0" w:color="auto"/>
              <w:left w:val="single" w:sz="2" w:space="0" w:color="auto"/>
              <w:bottom w:val="single" w:sz="2" w:space="0" w:color="auto"/>
              <w:right w:val="single" w:sz="2" w:space="0" w:color="auto"/>
            </w:tcBorders>
          </w:tcPr>
          <w:p w:rsidR="00EB68BC" w:rsidRPr="00EF7BE5" w:rsidRDefault="00EB1CA9" w:rsidP="00EB1CA9">
            <w:pPr>
              <w:contextualSpacing/>
              <w:rPr>
                <w:rFonts w:asciiTheme="majorHAnsi" w:hAnsiTheme="majorHAnsi" w:cstheme="majorHAnsi"/>
              </w:rPr>
            </w:pPr>
            <w:r>
              <w:rPr>
                <w:rFonts w:asciiTheme="majorHAnsi" w:hAnsiTheme="majorHAnsi" w:cstheme="majorHAnsi"/>
              </w:rPr>
              <w:t>The D</w:t>
            </w:r>
            <w:r w:rsidR="00EB68BC" w:rsidRPr="00EF7BE5">
              <w:rPr>
                <w:rFonts w:asciiTheme="majorHAnsi" w:hAnsiTheme="majorHAnsi" w:cstheme="majorHAnsi"/>
              </w:rPr>
              <w:t>irector is responsible for setting and monitoring Federal government policies regarding efforts to reduce the demand for illicit drugs, prevent the initiation of substance use by young people, combat drug production and trafficking</w:t>
            </w:r>
            <w:r w:rsidR="00EB68BC">
              <w:rPr>
                <w:rFonts w:asciiTheme="majorHAnsi" w:hAnsiTheme="majorHAnsi" w:cstheme="majorHAnsi"/>
              </w:rPr>
              <w:t xml:space="preserve"> and</w:t>
            </w:r>
            <w:r w:rsidR="00EB68BC" w:rsidRPr="00EF7BE5">
              <w:rPr>
                <w:rFonts w:asciiTheme="majorHAnsi" w:hAnsiTheme="majorHAnsi" w:cstheme="majorHAnsi"/>
              </w:rPr>
              <w:t xml:space="preserve"> reduce drug-related crime, violence</w:t>
            </w:r>
            <w:r w:rsidR="00EB68BC">
              <w:rPr>
                <w:rFonts w:asciiTheme="majorHAnsi" w:hAnsiTheme="majorHAnsi" w:cstheme="majorHAnsi"/>
              </w:rPr>
              <w:t xml:space="preserve"> and</w:t>
            </w:r>
            <w:r w:rsidR="00EB68BC" w:rsidRPr="00EF7BE5">
              <w:rPr>
                <w:rFonts w:asciiTheme="majorHAnsi" w:hAnsiTheme="majorHAnsi" w:cstheme="majorHAnsi"/>
              </w:rPr>
              <w:t xml:space="preserve"> disease. Each year, the comprehensive response to the drug problem is articulated in the National Drug Control Strate</w:t>
            </w:r>
            <w:r w:rsidR="00EB68BC">
              <w:rPr>
                <w:rFonts w:asciiTheme="majorHAnsi" w:hAnsiTheme="majorHAnsi" w:cstheme="majorHAnsi"/>
              </w:rPr>
              <w:t xml:space="preserve">gy, which is developed for the </w:t>
            </w:r>
            <w:r>
              <w:rPr>
                <w:rFonts w:asciiTheme="majorHAnsi" w:hAnsiTheme="majorHAnsi" w:cstheme="majorHAnsi"/>
              </w:rPr>
              <w:t>President by ONDCP. The D</w:t>
            </w:r>
            <w:r w:rsidR="00EB68BC" w:rsidRPr="00EF7BE5">
              <w:rPr>
                <w:rFonts w:asciiTheme="majorHAnsi" w:hAnsiTheme="majorHAnsi" w:cstheme="majorHAnsi"/>
              </w:rPr>
              <w:t>irector oversees development and coordination of drug control policies, manages anti-drug efforts</w:t>
            </w:r>
            <w:r w:rsidR="00EB68BC">
              <w:rPr>
                <w:rFonts w:asciiTheme="majorHAnsi" w:hAnsiTheme="majorHAnsi" w:cstheme="majorHAnsi"/>
              </w:rPr>
              <w:t xml:space="preserve"> and</w:t>
            </w:r>
            <w:r w:rsidR="00EB68BC" w:rsidRPr="00EF7BE5">
              <w:rPr>
                <w:rFonts w:asciiTheme="majorHAnsi" w:hAnsiTheme="majorHAnsi" w:cstheme="majorHAnsi"/>
              </w:rPr>
              <w:t xml:space="preserve"> certifies the drug control budgets of other government agencies.</w:t>
            </w:r>
          </w:p>
        </w:tc>
      </w:tr>
      <w:tr w:rsidR="00EB68BC" w:rsidRPr="00EF7BE5"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F7BE5" w:rsidRDefault="00EB68BC" w:rsidP="00EB68BC">
            <w:pPr>
              <w:contextualSpacing/>
              <w:rPr>
                <w:rFonts w:asciiTheme="majorHAnsi" w:hAnsiTheme="majorHAnsi" w:cstheme="majorHAnsi"/>
              </w:rPr>
            </w:pPr>
            <w:r w:rsidRPr="00EF7BE5">
              <w:rPr>
                <w:rFonts w:asciiTheme="majorHAnsi" w:hAnsiTheme="majorHAnsi" w:cstheme="majorHAnsi"/>
              </w:rPr>
              <w:t>Compensation</w:t>
            </w:r>
          </w:p>
        </w:tc>
        <w:tc>
          <w:tcPr>
            <w:tcW w:w="6977" w:type="dxa"/>
            <w:tcBorders>
              <w:top w:val="single" w:sz="2" w:space="0" w:color="auto"/>
              <w:left w:val="single" w:sz="2" w:space="0" w:color="auto"/>
              <w:bottom w:val="single" w:sz="2" w:space="0" w:color="auto"/>
              <w:right w:val="single" w:sz="2" w:space="0" w:color="auto"/>
            </w:tcBorders>
          </w:tcPr>
          <w:p w:rsidR="00EB68BC" w:rsidRPr="00EF7BE5" w:rsidRDefault="00EB68BC" w:rsidP="00EB68BC">
            <w:pPr>
              <w:contextualSpacing/>
              <w:rPr>
                <w:rFonts w:asciiTheme="majorHAnsi" w:hAnsiTheme="majorHAnsi" w:cstheme="majorHAnsi"/>
              </w:rPr>
            </w:pPr>
            <w:r w:rsidRPr="00EF7BE5">
              <w:rPr>
                <w:rFonts w:asciiTheme="majorHAnsi" w:hAnsiTheme="majorHAnsi" w:cstheme="majorHAnsi"/>
                <w:bCs/>
              </w:rPr>
              <w:t>Level I $205,700 (</w:t>
            </w:r>
            <w:r w:rsidRPr="00EF7BE5">
              <w:rPr>
                <w:rFonts w:asciiTheme="majorHAnsi" w:hAnsiTheme="majorHAnsi" w:cstheme="majorHAnsi"/>
              </w:rPr>
              <w:t>5 U.S.C. § 5312)</w:t>
            </w:r>
          </w:p>
        </w:tc>
      </w:tr>
      <w:tr w:rsidR="00EB68BC" w:rsidRPr="00EF7BE5"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F7BE5" w:rsidRDefault="00EB68BC" w:rsidP="00EB68BC">
            <w:pPr>
              <w:contextualSpacing/>
              <w:rPr>
                <w:rFonts w:asciiTheme="majorHAnsi" w:hAnsiTheme="majorHAnsi" w:cstheme="majorHAnsi"/>
              </w:rPr>
            </w:pPr>
            <w:r w:rsidRPr="00EF7BE5">
              <w:rPr>
                <w:rFonts w:asciiTheme="majorHAnsi" w:hAnsiTheme="majorHAnsi" w:cstheme="majorHAnsi"/>
              </w:rPr>
              <w:t>Position Reports to</w:t>
            </w:r>
          </w:p>
        </w:tc>
        <w:tc>
          <w:tcPr>
            <w:tcW w:w="6977" w:type="dxa"/>
            <w:tcBorders>
              <w:top w:val="single" w:sz="2" w:space="0" w:color="auto"/>
              <w:left w:val="single" w:sz="2" w:space="0" w:color="auto"/>
              <w:bottom w:val="single" w:sz="2" w:space="0" w:color="auto"/>
              <w:right w:val="single" w:sz="2" w:space="0" w:color="auto"/>
            </w:tcBorders>
          </w:tcPr>
          <w:p w:rsidR="00EB68BC" w:rsidRPr="00EF7BE5" w:rsidRDefault="00EB1CA9" w:rsidP="00EB68BC">
            <w:pPr>
              <w:contextualSpacing/>
              <w:rPr>
                <w:rFonts w:asciiTheme="majorHAnsi" w:hAnsiTheme="majorHAnsi" w:cstheme="majorHAnsi"/>
              </w:rPr>
            </w:pPr>
            <w:r>
              <w:rPr>
                <w:rFonts w:asciiTheme="majorHAnsi" w:hAnsiTheme="majorHAnsi" w:cstheme="majorHAnsi"/>
              </w:rPr>
              <w:t>The P</w:t>
            </w:r>
            <w:r w:rsidR="00EB68BC" w:rsidRPr="00EF7BE5">
              <w:rPr>
                <w:rFonts w:asciiTheme="majorHAnsi" w:hAnsiTheme="majorHAnsi" w:cstheme="majorHAnsi"/>
              </w:rPr>
              <w:t>resident of the United States</w:t>
            </w:r>
          </w:p>
        </w:tc>
      </w:tr>
      <w:tr w:rsidR="00EB68BC" w:rsidRPr="00EF7BE5" w:rsidTr="00EB68BC">
        <w:tc>
          <w:tcPr>
            <w:tcW w:w="9684"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EF7BE5" w:rsidRDefault="00EB68BC" w:rsidP="00EB68BC">
            <w:pPr>
              <w:contextualSpacing/>
              <w:jc w:val="center"/>
              <w:rPr>
                <w:rFonts w:asciiTheme="majorHAnsi" w:hAnsiTheme="majorHAnsi" w:cstheme="majorHAnsi"/>
                <w:b/>
              </w:rPr>
            </w:pPr>
            <w:r w:rsidRPr="00EF7BE5">
              <w:rPr>
                <w:rFonts w:asciiTheme="majorHAnsi" w:hAnsiTheme="majorHAnsi" w:cstheme="majorHAnsi"/>
                <w:b/>
              </w:rPr>
              <w:t>RESPONSIBILITIES</w:t>
            </w:r>
          </w:p>
        </w:tc>
      </w:tr>
      <w:tr w:rsidR="00EB68BC" w:rsidRPr="00EF7BE5"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F7BE5" w:rsidRDefault="00EB68BC" w:rsidP="00EB68BC">
            <w:pPr>
              <w:contextualSpacing/>
              <w:rPr>
                <w:rFonts w:asciiTheme="majorHAnsi" w:hAnsiTheme="majorHAnsi" w:cstheme="majorHAnsi"/>
              </w:rPr>
            </w:pPr>
            <w:r w:rsidRPr="00EF7BE5">
              <w:rPr>
                <w:rFonts w:asciiTheme="majorHAnsi" w:hAnsiTheme="majorHAnsi" w:cstheme="majorHAnsi"/>
              </w:rPr>
              <w:t>Management Scope</w:t>
            </w:r>
          </w:p>
        </w:tc>
        <w:tc>
          <w:tcPr>
            <w:tcW w:w="6977" w:type="dxa"/>
            <w:tcBorders>
              <w:top w:val="single" w:sz="2" w:space="0" w:color="auto"/>
              <w:left w:val="single" w:sz="2" w:space="0" w:color="auto"/>
              <w:bottom w:val="single" w:sz="2" w:space="0" w:color="auto"/>
              <w:right w:val="single" w:sz="2" w:space="0" w:color="auto"/>
            </w:tcBorders>
          </w:tcPr>
          <w:p w:rsidR="00EB68BC" w:rsidRPr="00EF7BE5" w:rsidRDefault="00EB68BC" w:rsidP="00EB68BC">
            <w:pPr>
              <w:contextualSpacing/>
              <w:rPr>
                <w:rFonts w:asciiTheme="majorHAnsi" w:hAnsiTheme="majorHAnsi" w:cstheme="majorHAnsi"/>
                <w:bCs/>
              </w:rPr>
            </w:pPr>
            <w:r w:rsidRPr="00EF7BE5">
              <w:rPr>
                <w:rFonts w:asciiTheme="majorHAnsi" w:hAnsiTheme="majorHAnsi" w:cstheme="majorHAnsi"/>
                <w:bCs/>
              </w:rPr>
              <w:t xml:space="preserve">ONDCP had 99 </w:t>
            </w:r>
            <w:r>
              <w:rPr>
                <w:rFonts w:asciiTheme="majorHAnsi" w:hAnsiTheme="majorHAnsi" w:cstheme="majorHAnsi"/>
                <w:bCs/>
              </w:rPr>
              <w:t>full time employees</w:t>
            </w:r>
            <w:r w:rsidRPr="00EF7BE5">
              <w:rPr>
                <w:rFonts w:asciiTheme="majorHAnsi" w:hAnsiTheme="majorHAnsi" w:cstheme="majorHAnsi"/>
                <w:bCs/>
              </w:rPr>
              <w:t xml:space="preserve"> in 2008</w:t>
            </w:r>
            <w:r>
              <w:rPr>
                <w:rFonts w:asciiTheme="majorHAnsi" w:hAnsiTheme="majorHAnsi" w:cstheme="majorHAnsi"/>
                <w:bCs/>
              </w:rPr>
              <w:t xml:space="preserve"> and</w:t>
            </w:r>
            <w:r w:rsidRPr="00EF7BE5">
              <w:rPr>
                <w:rFonts w:asciiTheme="majorHAnsi" w:hAnsiTheme="majorHAnsi" w:cstheme="majorHAnsi"/>
                <w:bCs/>
              </w:rPr>
              <w:t xml:space="preserve"> an</w:t>
            </w:r>
            <w:r>
              <w:rPr>
                <w:rFonts w:asciiTheme="majorHAnsi" w:hAnsiTheme="majorHAnsi" w:cstheme="majorHAnsi"/>
                <w:bCs/>
              </w:rPr>
              <w:t>d</w:t>
            </w:r>
            <w:r w:rsidRPr="00EF7BE5">
              <w:rPr>
                <w:rFonts w:asciiTheme="majorHAnsi" w:hAnsiTheme="majorHAnsi" w:cstheme="majorHAnsi"/>
                <w:bCs/>
              </w:rPr>
              <w:t xml:space="preserve"> </w:t>
            </w:r>
            <w:r>
              <w:rPr>
                <w:rFonts w:asciiTheme="majorHAnsi" w:hAnsiTheme="majorHAnsi" w:cstheme="majorHAnsi"/>
                <w:bCs/>
              </w:rPr>
              <w:t xml:space="preserve">fiscal </w:t>
            </w:r>
            <w:r w:rsidRPr="00EF7BE5">
              <w:rPr>
                <w:rFonts w:asciiTheme="majorHAnsi" w:hAnsiTheme="majorHAnsi" w:cstheme="majorHAnsi"/>
                <w:bCs/>
              </w:rPr>
              <w:t>2008 enacted budget of $13.7 billion.</w:t>
            </w:r>
          </w:p>
        </w:tc>
      </w:tr>
      <w:tr w:rsidR="00EB68BC" w:rsidRPr="00EF7BE5"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F7BE5" w:rsidRDefault="00EB68BC" w:rsidP="00EB68BC">
            <w:pPr>
              <w:contextualSpacing/>
              <w:rPr>
                <w:rFonts w:asciiTheme="majorHAnsi" w:hAnsiTheme="majorHAnsi" w:cstheme="majorHAnsi"/>
              </w:rPr>
            </w:pPr>
            <w:r w:rsidRPr="00EF7BE5">
              <w:rPr>
                <w:rFonts w:asciiTheme="majorHAnsi" w:hAnsiTheme="majorHAnsi" w:cstheme="majorHAnsi"/>
              </w:rPr>
              <w:t>Primary Responsibilities</w:t>
            </w:r>
          </w:p>
        </w:tc>
        <w:tc>
          <w:tcPr>
            <w:tcW w:w="6977" w:type="dxa"/>
            <w:tcBorders>
              <w:top w:val="single" w:sz="2" w:space="0" w:color="auto"/>
              <w:left w:val="single" w:sz="2" w:space="0" w:color="auto"/>
              <w:bottom w:val="single" w:sz="2" w:space="0" w:color="auto"/>
              <w:right w:val="single" w:sz="2" w:space="0" w:color="auto"/>
            </w:tcBorders>
          </w:tcPr>
          <w:p w:rsidR="00EB68BC" w:rsidRPr="00EF7BE5" w:rsidRDefault="00EB68BC" w:rsidP="00EB68BC">
            <w:pPr>
              <w:pStyle w:val="ListParagraph"/>
              <w:numPr>
                <w:ilvl w:val="0"/>
                <w:numId w:val="1"/>
              </w:numPr>
              <w:rPr>
                <w:rFonts w:asciiTheme="majorHAnsi" w:hAnsiTheme="majorHAnsi" w:cstheme="majorHAnsi"/>
              </w:rPr>
            </w:pPr>
            <w:r w:rsidRPr="00EF7BE5">
              <w:rPr>
                <w:rFonts w:asciiTheme="majorHAnsi" w:hAnsiTheme="majorHAnsi" w:cstheme="majorHAnsi"/>
              </w:rPr>
              <w:t>Evaluate, coordinate and oversee the international and domestic anti</w:t>
            </w:r>
            <w:r>
              <w:rPr>
                <w:rFonts w:asciiTheme="majorHAnsi" w:hAnsiTheme="majorHAnsi" w:cstheme="majorHAnsi"/>
              </w:rPr>
              <w:t>-drug efforts of the executive b</w:t>
            </w:r>
            <w:r w:rsidRPr="00EF7BE5">
              <w:rPr>
                <w:rFonts w:asciiTheme="majorHAnsi" w:hAnsiTheme="majorHAnsi" w:cstheme="majorHAnsi"/>
              </w:rPr>
              <w:t>ranch</w:t>
            </w:r>
          </w:p>
          <w:p w:rsidR="00EB68BC" w:rsidRPr="00EF7BE5" w:rsidRDefault="00EB68BC" w:rsidP="00EB68BC">
            <w:pPr>
              <w:pStyle w:val="ListParagraph"/>
              <w:numPr>
                <w:ilvl w:val="0"/>
                <w:numId w:val="1"/>
              </w:numPr>
              <w:rPr>
                <w:rFonts w:asciiTheme="majorHAnsi" w:hAnsiTheme="majorHAnsi" w:cstheme="majorHAnsi"/>
              </w:rPr>
            </w:pPr>
            <w:r w:rsidRPr="00EF7BE5">
              <w:rPr>
                <w:rFonts w:asciiTheme="majorHAnsi" w:hAnsiTheme="majorHAnsi" w:cstheme="majorHAnsi"/>
              </w:rPr>
              <w:t>Coordinate and ensure these efforts sustain and complement state and local anti-drug activities</w:t>
            </w:r>
          </w:p>
          <w:p w:rsidR="00EB68BC" w:rsidRPr="00EF7BE5"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Advise the p</w:t>
            </w:r>
            <w:r w:rsidRPr="00EF7BE5">
              <w:rPr>
                <w:rFonts w:asciiTheme="majorHAnsi" w:hAnsiTheme="majorHAnsi" w:cstheme="majorHAnsi"/>
              </w:rPr>
              <w:t>resident of changes in the organization, management, budgeting</w:t>
            </w:r>
            <w:r>
              <w:rPr>
                <w:rFonts w:asciiTheme="majorHAnsi" w:hAnsiTheme="majorHAnsi" w:cstheme="majorHAnsi"/>
              </w:rPr>
              <w:t xml:space="preserve"> and</w:t>
            </w:r>
            <w:r w:rsidRPr="00EF7BE5">
              <w:rPr>
                <w:rFonts w:asciiTheme="majorHAnsi" w:hAnsiTheme="majorHAnsi" w:cstheme="majorHAnsi"/>
              </w:rPr>
              <w:t xml:space="preserve"> personnel of federal agencies that affect U.S. anti-drug efforts</w:t>
            </w:r>
          </w:p>
          <w:p w:rsidR="00EB68BC" w:rsidRPr="00EF7BE5" w:rsidRDefault="00EB68BC" w:rsidP="00EB68BC">
            <w:pPr>
              <w:pStyle w:val="ListParagraph"/>
              <w:numPr>
                <w:ilvl w:val="0"/>
                <w:numId w:val="1"/>
              </w:numPr>
              <w:rPr>
                <w:rFonts w:asciiTheme="majorHAnsi" w:hAnsiTheme="majorHAnsi" w:cstheme="majorHAnsi"/>
              </w:rPr>
            </w:pPr>
            <w:r w:rsidRPr="00EF7BE5">
              <w:rPr>
                <w:rFonts w:asciiTheme="majorHAnsi" w:hAnsiTheme="majorHAnsi" w:cstheme="majorHAnsi"/>
              </w:rPr>
              <w:t>Monitor federal agency compliance with the agency’s obligations under the National Drug Control Strategy</w:t>
            </w:r>
          </w:p>
          <w:p w:rsidR="00EB68BC" w:rsidRPr="00EF7BE5" w:rsidRDefault="00EB68BC" w:rsidP="00EB68BC">
            <w:pPr>
              <w:pStyle w:val="ListParagraph"/>
              <w:numPr>
                <w:ilvl w:val="0"/>
                <w:numId w:val="1"/>
              </w:numPr>
              <w:rPr>
                <w:rFonts w:asciiTheme="majorHAnsi" w:hAnsiTheme="majorHAnsi" w:cstheme="majorHAnsi"/>
              </w:rPr>
            </w:pPr>
            <w:r w:rsidRPr="00EF7BE5">
              <w:rPr>
                <w:rFonts w:asciiTheme="majorHAnsi" w:hAnsiTheme="majorHAnsi" w:cstheme="majorHAnsi"/>
              </w:rPr>
              <w:t xml:space="preserve">Oversee the following programs: </w:t>
            </w:r>
            <w:r>
              <w:rPr>
                <w:rFonts w:asciiTheme="majorHAnsi" w:hAnsiTheme="majorHAnsi" w:cstheme="majorHAnsi"/>
              </w:rPr>
              <w:t>high intensity drug trafficking areas, the national youth anti-drug media campaign, the drug free communities program, anti-doping a</w:t>
            </w:r>
            <w:r w:rsidRPr="00EF7BE5">
              <w:rPr>
                <w:rFonts w:asciiTheme="majorHAnsi" w:hAnsiTheme="majorHAnsi" w:cstheme="majorHAnsi"/>
              </w:rPr>
              <w:t>ctivities</w:t>
            </w:r>
            <w:r>
              <w:rPr>
                <w:rFonts w:asciiTheme="majorHAnsi" w:hAnsiTheme="majorHAnsi" w:cstheme="majorHAnsi"/>
              </w:rPr>
              <w:t xml:space="preserve"> and</w:t>
            </w:r>
            <w:r w:rsidRPr="00EF7BE5">
              <w:rPr>
                <w:rFonts w:asciiTheme="majorHAnsi" w:hAnsiTheme="majorHAnsi" w:cstheme="majorHAnsi"/>
              </w:rPr>
              <w:t xml:space="preserve"> the World Anti-Doping Agency</w:t>
            </w:r>
          </w:p>
          <w:p w:rsidR="00EB68BC" w:rsidRPr="00EF7BE5" w:rsidRDefault="00EB68BC" w:rsidP="00EB68BC">
            <w:pPr>
              <w:pStyle w:val="ListParagraph"/>
              <w:numPr>
                <w:ilvl w:val="0"/>
                <w:numId w:val="1"/>
              </w:numPr>
              <w:rPr>
                <w:rFonts w:asciiTheme="majorHAnsi" w:hAnsiTheme="majorHAnsi" w:cstheme="majorHAnsi"/>
              </w:rPr>
            </w:pPr>
            <w:r w:rsidRPr="00EF7BE5">
              <w:rPr>
                <w:rFonts w:asciiTheme="majorHAnsi" w:hAnsiTheme="majorHAnsi" w:cstheme="majorHAnsi"/>
              </w:rPr>
              <w:t>Coordinate domestic and international efforts as needed</w:t>
            </w:r>
          </w:p>
        </w:tc>
      </w:tr>
      <w:tr w:rsidR="00EB68BC" w:rsidRPr="00EF7BE5"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F7BE5" w:rsidRDefault="00EB68BC" w:rsidP="00EB68BC">
            <w:pPr>
              <w:contextualSpacing/>
              <w:rPr>
                <w:rFonts w:asciiTheme="majorHAnsi" w:hAnsiTheme="majorHAnsi" w:cstheme="majorHAnsi"/>
              </w:rPr>
            </w:pPr>
            <w:r w:rsidRPr="00EF7BE5">
              <w:rPr>
                <w:rFonts w:asciiTheme="majorHAnsi" w:hAnsiTheme="majorHAnsi" w:cstheme="majorHAnsi"/>
              </w:rPr>
              <w:t>Strategic Goals and Priorities</w:t>
            </w:r>
          </w:p>
        </w:tc>
        <w:tc>
          <w:tcPr>
            <w:tcW w:w="6977" w:type="dxa"/>
            <w:tcBorders>
              <w:top w:val="single" w:sz="2" w:space="0" w:color="auto"/>
              <w:left w:val="single" w:sz="2" w:space="0" w:color="auto"/>
              <w:bottom w:val="single" w:sz="2" w:space="0" w:color="auto"/>
              <w:right w:val="single" w:sz="2" w:space="0" w:color="auto"/>
            </w:tcBorders>
            <w:vAlign w:val="center"/>
          </w:tcPr>
          <w:p w:rsidR="00EB68BC" w:rsidRPr="00EF7BE5" w:rsidRDefault="00EB68BC" w:rsidP="00EB68BC">
            <w:pPr>
              <w:ind w:left="72"/>
              <w:contextualSpacing/>
              <w:jc w:val="center"/>
              <w:rPr>
                <w:rFonts w:asciiTheme="majorHAnsi" w:hAnsiTheme="majorHAnsi" w:cstheme="majorHAnsi"/>
              </w:rPr>
            </w:pPr>
          </w:p>
          <w:p w:rsidR="00EB68BC" w:rsidRPr="00EF7BE5" w:rsidRDefault="00EB68BC" w:rsidP="00EB68BC">
            <w:pPr>
              <w:ind w:left="72"/>
              <w:contextualSpacing/>
              <w:jc w:val="center"/>
              <w:rPr>
                <w:rFonts w:asciiTheme="majorHAnsi" w:hAnsiTheme="majorHAnsi" w:cstheme="majorHAnsi"/>
              </w:rPr>
            </w:pPr>
          </w:p>
          <w:p w:rsidR="00EB68BC" w:rsidRPr="00EF7BE5" w:rsidRDefault="00EB68BC" w:rsidP="00EB68BC">
            <w:pPr>
              <w:ind w:left="72"/>
              <w:contextualSpacing/>
              <w:jc w:val="center"/>
              <w:rPr>
                <w:rFonts w:asciiTheme="majorHAnsi" w:hAnsiTheme="majorHAnsi" w:cstheme="majorHAnsi"/>
              </w:rPr>
            </w:pPr>
            <w:r>
              <w:rPr>
                <w:rFonts w:asciiTheme="majorHAnsi" w:hAnsiTheme="majorHAnsi" w:cstheme="majorHAnsi"/>
              </w:rPr>
              <w:t>[Depends on policy priorities of the administration]</w:t>
            </w:r>
          </w:p>
          <w:p w:rsidR="00EB68BC" w:rsidRPr="00EF7BE5" w:rsidRDefault="00EB68BC" w:rsidP="00EB68BC">
            <w:pPr>
              <w:ind w:left="72"/>
              <w:contextualSpacing/>
              <w:jc w:val="center"/>
              <w:rPr>
                <w:rFonts w:asciiTheme="majorHAnsi" w:hAnsiTheme="majorHAnsi" w:cstheme="majorHAnsi"/>
              </w:rPr>
            </w:pPr>
          </w:p>
          <w:p w:rsidR="00EB68BC" w:rsidRPr="00EF7BE5" w:rsidRDefault="00EB68BC" w:rsidP="00EB68BC">
            <w:pPr>
              <w:ind w:left="72"/>
              <w:contextualSpacing/>
              <w:jc w:val="center"/>
              <w:rPr>
                <w:rFonts w:asciiTheme="majorHAnsi" w:hAnsiTheme="majorHAnsi" w:cstheme="majorHAnsi"/>
              </w:rPr>
            </w:pPr>
          </w:p>
        </w:tc>
      </w:tr>
      <w:tr w:rsidR="00EB68BC" w:rsidRPr="00EF7BE5" w:rsidTr="00EB68BC">
        <w:tc>
          <w:tcPr>
            <w:tcW w:w="9684"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EF7BE5" w:rsidRDefault="00EB68BC" w:rsidP="00EB68BC">
            <w:pPr>
              <w:contextualSpacing/>
              <w:jc w:val="center"/>
              <w:rPr>
                <w:rFonts w:asciiTheme="majorHAnsi" w:hAnsiTheme="majorHAnsi" w:cstheme="majorHAnsi"/>
                <w:b/>
              </w:rPr>
            </w:pPr>
            <w:r w:rsidRPr="00EF7BE5">
              <w:rPr>
                <w:rFonts w:asciiTheme="majorHAnsi" w:hAnsiTheme="majorHAnsi" w:cstheme="majorHAnsi"/>
                <w:b/>
              </w:rPr>
              <w:t>REQUIREMENTS AND COMPETENCIES</w:t>
            </w:r>
          </w:p>
        </w:tc>
      </w:tr>
      <w:tr w:rsidR="00EB68BC" w:rsidRPr="00EF7BE5"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F7BE5" w:rsidRDefault="00EB68BC" w:rsidP="00EB68BC">
            <w:pPr>
              <w:contextualSpacing/>
              <w:rPr>
                <w:rFonts w:asciiTheme="majorHAnsi" w:hAnsiTheme="majorHAnsi" w:cstheme="majorHAnsi"/>
              </w:rPr>
            </w:pPr>
            <w:r w:rsidRPr="00EF7BE5">
              <w:rPr>
                <w:rFonts w:asciiTheme="majorHAnsi" w:hAnsiTheme="majorHAnsi" w:cstheme="majorHAnsi"/>
              </w:rPr>
              <w:t>Requirements</w:t>
            </w:r>
          </w:p>
        </w:tc>
        <w:tc>
          <w:tcPr>
            <w:tcW w:w="6977" w:type="dxa"/>
            <w:tcBorders>
              <w:top w:val="single" w:sz="2" w:space="0" w:color="auto"/>
              <w:left w:val="single" w:sz="2" w:space="0" w:color="auto"/>
              <w:bottom w:val="single" w:sz="2" w:space="0" w:color="auto"/>
              <w:right w:val="single" w:sz="2" w:space="0" w:color="auto"/>
            </w:tcBorders>
          </w:tcPr>
          <w:p w:rsidR="00EB68BC" w:rsidRPr="00EF7BE5" w:rsidRDefault="00EB68BC" w:rsidP="00EB68BC">
            <w:pPr>
              <w:pStyle w:val="ListParagraph"/>
              <w:numPr>
                <w:ilvl w:val="0"/>
                <w:numId w:val="3"/>
              </w:numPr>
              <w:rPr>
                <w:rFonts w:asciiTheme="majorHAnsi" w:hAnsiTheme="majorHAnsi" w:cstheme="majorHAnsi"/>
                <w:b/>
                <w:bCs/>
                <w:u w:val="single"/>
              </w:rPr>
            </w:pPr>
            <w:r w:rsidRPr="00EF7BE5">
              <w:rPr>
                <w:rFonts w:asciiTheme="majorHAnsi" w:hAnsiTheme="majorHAnsi" w:cstheme="majorHAnsi"/>
              </w:rPr>
              <w:t>Strong understanding of the economies of the National Drug Control Policy and budgetary concerns in effectively executing the policy on an inter-agency and department basis</w:t>
            </w:r>
          </w:p>
          <w:p w:rsidR="00EB68BC" w:rsidRPr="00EF7BE5" w:rsidRDefault="00EB68BC" w:rsidP="00EB68BC">
            <w:pPr>
              <w:pStyle w:val="ListParagraph"/>
              <w:numPr>
                <w:ilvl w:val="0"/>
                <w:numId w:val="3"/>
              </w:numPr>
              <w:rPr>
                <w:rFonts w:asciiTheme="majorHAnsi" w:hAnsiTheme="majorHAnsi" w:cstheme="majorHAnsi"/>
                <w:b/>
                <w:bCs/>
                <w:u w:val="single"/>
              </w:rPr>
            </w:pPr>
            <w:r w:rsidRPr="00EF7BE5">
              <w:rPr>
                <w:rFonts w:asciiTheme="majorHAnsi" w:hAnsiTheme="majorHAnsi" w:cstheme="majorHAnsi"/>
              </w:rPr>
              <w:t>Broad understanding of the relevant issues involved in drug use and its associated health and criminal justice impacts</w:t>
            </w:r>
          </w:p>
        </w:tc>
      </w:tr>
      <w:tr w:rsidR="00EB68BC" w:rsidRPr="00EF7BE5"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F7BE5" w:rsidRDefault="00EB68BC" w:rsidP="00EB68BC">
            <w:pPr>
              <w:contextualSpacing/>
              <w:rPr>
                <w:rFonts w:asciiTheme="majorHAnsi" w:hAnsiTheme="majorHAnsi" w:cstheme="majorHAnsi"/>
              </w:rPr>
            </w:pPr>
            <w:r w:rsidRPr="00EF7BE5">
              <w:rPr>
                <w:rFonts w:asciiTheme="majorHAnsi" w:hAnsiTheme="majorHAnsi" w:cstheme="majorHAnsi"/>
              </w:rPr>
              <w:t>Competencies</w:t>
            </w:r>
          </w:p>
        </w:tc>
        <w:tc>
          <w:tcPr>
            <w:tcW w:w="6977" w:type="dxa"/>
            <w:tcBorders>
              <w:top w:val="single" w:sz="2" w:space="0" w:color="auto"/>
              <w:left w:val="single" w:sz="2" w:space="0" w:color="auto"/>
              <w:bottom w:val="single" w:sz="2" w:space="0" w:color="auto"/>
              <w:right w:val="single" w:sz="2" w:space="0" w:color="auto"/>
            </w:tcBorders>
          </w:tcPr>
          <w:p w:rsidR="00EB68BC" w:rsidRPr="00EF7BE5" w:rsidRDefault="00EB68BC" w:rsidP="00EB68BC">
            <w:pPr>
              <w:pStyle w:val="ListParagraph"/>
              <w:numPr>
                <w:ilvl w:val="0"/>
                <w:numId w:val="4"/>
              </w:numPr>
              <w:rPr>
                <w:rFonts w:asciiTheme="majorHAnsi" w:hAnsiTheme="majorHAnsi" w:cstheme="majorHAnsi"/>
                <w:bCs/>
              </w:rPr>
            </w:pPr>
            <w:r>
              <w:rPr>
                <w:rFonts w:asciiTheme="majorHAnsi" w:hAnsiTheme="majorHAnsi" w:cstheme="majorHAnsi"/>
              </w:rPr>
              <w:t>Ability to work across inter</w:t>
            </w:r>
            <w:r w:rsidRPr="00EF7BE5">
              <w:rPr>
                <w:rFonts w:asciiTheme="majorHAnsi" w:hAnsiTheme="majorHAnsi" w:cstheme="majorHAnsi"/>
              </w:rPr>
              <w:t>governmental lines</w:t>
            </w:r>
          </w:p>
          <w:p w:rsidR="00EB68BC" w:rsidRPr="00EF7BE5" w:rsidRDefault="00EB68BC" w:rsidP="00EB68BC">
            <w:pPr>
              <w:pStyle w:val="ListParagraph"/>
              <w:numPr>
                <w:ilvl w:val="0"/>
                <w:numId w:val="4"/>
              </w:numPr>
              <w:rPr>
                <w:rFonts w:asciiTheme="majorHAnsi" w:hAnsiTheme="majorHAnsi" w:cstheme="majorHAnsi"/>
                <w:bCs/>
              </w:rPr>
            </w:pPr>
            <w:r w:rsidRPr="00EF7BE5">
              <w:rPr>
                <w:rFonts w:asciiTheme="majorHAnsi" w:hAnsiTheme="majorHAnsi" w:cstheme="majorHAnsi"/>
              </w:rPr>
              <w:t>Ability to engage individuals in the substance abuse, law enforcement</w:t>
            </w:r>
            <w:r>
              <w:rPr>
                <w:rFonts w:asciiTheme="majorHAnsi" w:hAnsiTheme="majorHAnsi" w:cstheme="majorHAnsi"/>
              </w:rPr>
              <w:t xml:space="preserve"> and</w:t>
            </w:r>
            <w:r w:rsidRPr="00EF7BE5">
              <w:rPr>
                <w:rFonts w:asciiTheme="majorHAnsi" w:hAnsiTheme="majorHAnsi" w:cstheme="majorHAnsi"/>
              </w:rPr>
              <w:t xml:space="preserve"> related communities</w:t>
            </w:r>
          </w:p>
        </w:tc>
      </w:tr>
      <w:tr w:rsidR="00EB68BC" w:rsidRPr="00EF7BE5" w:rsidTr="00EB68BC">
        <w:tc>
          <w:tcPr>
            <w:tcW w:w="9684"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EF7BE5" w:rsidRDefault="00EB68BC" w:rsidP="00EB68BC">
            <w:pPr>
              <w:contextualSpacing/>
              <w:jc w:val="center"/>
              <w:rPr>
                <w:rFonts w:asciiTheme="majorHAnsi" w:hAnsiTheme="majorHAnsi" w:cstheme="majorHAnsi"/>
                <w:b/>
              </w:rPr>
            </w:pPr>
            <w:r w:rsidRPr="00EF7BE5">
              <w:rPr>
                <w:rFonts w:asciiTheme="majorHAnsi" w:hAnsiTheme="majorHAnsi" w:cstheme="majorHAnsi"/>
                <w:b/>
              </w:rPr>
              <w:t>PAST APPOINTEES</w:t>
            </w:r>
          </w:p>
        </w:tc>
      </w:tr>
      <w:tr w:rsidR="00EB68BC" w:rsidRPr="00EF7BE5" w:rsidTr="00EB68BC">
        <w:tc>
          <w:tcPr>
            <w:tcW w:w="9684" w:type="dxa"/>
            <w:gridSpan w:val="2"/>
            <w:tcBorders>
              <w:top w:val="single" w:sz="2" w:space="0" w:color="auto"/>
              <w:left w:val="single" w:sz="2" w:space="0" w:color="auto"/>
              <w:bottom w:val="single" w:sz="2" w:space="0" w:color="auto"/>
              <w:right w:val="single" w:sz="2" w:space="0" w:color="auto"/>
            </w:tcBorders>
          </w:tcPr>
          <w:p w:rsidR="00EB68BC" w:rsidRPr="00EF7BE5" w:rsidRDefault="00EB68BC" w:rsidP="00EB68BC">
            <w:pPr>
              <w:contextualSpacing/>
              <w:rPr>
                <w:rFonts w:asciiTheme="majorHAnsi" w:hAnsiTheme="majorHAnsi" w:cstheme="majorHAnsi"/>
              </w:rPr>
            </w:pPr>
            <w:r w:rsidRPr="00EF7BE5">
              <w:rPr>
                <w:rFonts w:asciiTheme="majorHAnsi" w:hAnsiTheme="majorHAnsi" w:cstheme="majorHAnsi"/>
              </w:rPr>
              <w:t>Michael Botticelli (February 2015 – present): Director, Bureau of Substance Abuse Services, Massachusetts Department of Public Health; National Association of State Alcohol and Drug Abuse Directors; Member, Advisory Committee, Substance Abuse and Mental Health Services Administration’s Center for Substance Abuse Prevention; Member, Advisory Committee, National Action Alliance for Suicide Prevention</w:t>
            </w:r>
          </w:p>
        </w:tc>
      </w:tr>
      <w:tr w:rsidR="00EB68BC" w:rsidRPr="00EF7BE5" w:rsidTr="00EB68BC">
        <w:tc>
          <w:tcPr>
            <w:tcW w:w="9684" w:type="dxa"/>
            <w:gridSpan w:val="2"/>
            <w:tcBorders>
              <w:top w:val="single" w:sz="2" w:space="0" w:color="auto"/>
              <w:left w:val="single" w:sz="2" w:space="0" w:color="auto"/>
              <w:bottom w:val="single" w:sz="2" w:space="0" w:color="auto"/>
              <w:right w:val="single" w:sz="2" w:space="0" w:color="auto"/>
            </w:tcBorders>
          </w:tcPr>
          <w:p w:rsidR="00EB68BC" w:rsidRPr="00EF7BE5" w:rsidRDefault="00EB68BC" w:rsidP="00EB68BC">
            <w:pPr>
              <w:contextualSpacing/>
              <w:rPr>
                <w:rFonts w:asciiTheme="majorHAnsi" w:hAnsiTheme="majorHAnsi" w:cstheme="majorHAnsi"/>
              </w:rPr>
            </w:pPr>
            <w:r w:rsidRPr="00EF7BE5">
              <w:rPr>
                <w:rFonts w:asciiTheme="majorHAnsi" w:hAnsiTheme="majorHAnsi" w:cstheme="majorHAnsi"/>
              </w:rPr>
              <w:t>Gil Kerlikowske (May 2009 – February 2015): Police Chief, Seattle Police Department; Deputy Director, Office of Community Oriented Policing Services, U.S. Department of Justice; Police Commissioner, Buffalo, New York; Police Officer, St. Petersburg Police Department</w:t>
            </w:r>
          </w:p>
        </w:tc>
      </w:tr>
      <w:tr w:rsidR="00EB68BC" w:rsidRPr="00EF7BE5" w:rsidTr="00EB68BC">
        <w:tc>
          <w:tcPr>
            <w:tcW w:w="9684" w:type="dxa"/>
            <w:gridSpan w:val="2"/>
            <w:tcBorders>
              <w:top w:val="single" w:sz="2" w:space="0" w:color="auto"/>
              <w:left w:val="single" w:sz="2" w:space="0" w:color="auto"/>
              <w:bottom w:val="single" w:sz="2" w:space="0" w:color="auto"/>
              <w:right w:val="single" w:sz="2" w:space="0" w:color="auto"/>
            </w:tcBorders>
          </w:tcPr>
          <w:p w:rsidR="00EB68BC" w:rsidRPr="00EF7BE5" w:rsidRDefault="00EB68BC" w:rsidP="00EB68BC">
            <w:pPr>
              <w:contextualSpacing/>
              <w:rPr>
                <w:rFonts w:asciiTheme="majorHAnsi" w:hAnsiTheme="majorHAnsi" w:cstheme="majorHAnsi"/>
              </w:rPr>
            </w:pPr>
            <w:r w:rsidRPr="00EF7BE5">
              <w:rPr>
                <w:rFonts w:asciiTheme="majorHAnsi" w:hAnsiTheme="majorHAnsi" w:cstheme="majorHAnsi"/>
              </w:rPr>
              <w:t>John P. Walters (December 2001 – January 2009): President, Philanthropy Roundtable; Deputy Director, Supply Reduction, ONDCP; Chief of Staff to the Director, ONDCP; Professor of Political Science, Michigan State University and Boston College; Acting Assistant Director and Program Officer, Division of Education Programs, National Endowment for the Humanities</w:t>
            </w:r>
          </w:p>
        </w:tc>
      </w:tr>
    </w:tbl>
    <w:p w:rsidR="00EB68BC" w:rsidRPr="004E1C64" w:rsidRDefault="00EB68BC" w:rsidP="00EB68BC"/>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201" w:name="_Toc465779765"/>
      <w:r w:rsidRPr="0017272D">
        <w:t>POSITION DESCRIPTION</w:t>
      </w:r>
      <w:bookmarkEnd w:id="201"/>
    </w:p>
    <w:p w:rsidR="00EB68BC" w:rsidRPr="00661AE5" w:rsidRDefault="00EB68BC" w:rsidP="00EB68BC">
      <w:pPr>
        <w:pStyle w:val="Heading1"/>
        <w:spacing w:before="120"/>
      </w:pPr>
      <w:bookmarkStart w:id="202" w:name="_controller,_office_of"/>
      <w:bookmarkStart w:id="203" w:name="_Toc465846385"/>
      <w:bookmarkEnd w:id="202"/>
      <w:r>
        <w:t>controller, office of federal financial management, executive office of the president</w:t>
      </w:r>
      <w:bookmarkEnd w:id="203"/>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1"/>
        <w:gridCol w:w="6625"/>
      </w:tblGrid>
      <w:tr w:rsidR="00EB68BC" w:rsidRPr="00FD0242"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FD0242" w:rsidRDefault="00EB68BC" w:rsidP="00EB68BC">
            <w:pPr>
              <w:contextualSpacing/>
              <w:jc w:val="center"/>
              <w:rPr>
                <w:rFonts w:asciiTheme="majorHAnsi" w:hAnsiTheme="majorHAnsi" w:cstheme="majorHAnsi"/>
                <w:b/>
                <w:sz w:val="22"/>
                <w:szCs w:val="22"/>
              </w:rPr>
            </w:pPr>
            <w:r w:rsidRPr="00FD0242">
              <w:rPr>
                <w:rFonts w:asciiTheme="majorHAnsi" w:hAnsiTheme="majorHAnsi" w:cstheme="majorHAnsi"/>
                <w:b/>
                <w:sz w:val="22"/>
                <w:szCs w:val="22"/>
              </w:rPr>
              <w:t>OVERVIEW</w:t>
            </w:r>
          </w:p>
        </w:tc>
      </w:tr>
      <w:tr w:rsidR="00EB68BC" w:rsidRPr="00FD0242" w:rsidTr="00EB68BC">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B1CA9" w:rsidRDefault="00EB68BC" w:rsidP="00EB68BC">
            <w:pPr>
              <w:contextualSpacing/>
              <w:rPr>
                <w:rFonts w:ascii="Calibri Light" w:hAnsi="Calibri Light" w:cs="Calibri Light"/>
              </w:rPr>
            </w:pPr>
            <w:r w:rsidRPr="00EB1CA9">
              <w:rPr>
                <w:rFonts w:ascii="Calibri Light" w:hAnsi="Calibri Light" w:cs="Calibri Light"/>
              </w:rPr>
              <w:t>Senate Committee</w:t>
            </w:r>
          </w:p>
        </w:tc>
        <w:tc>
          <w:tcPr>
            <w:tcW w:w="6795" w:type="dxa"/>
            <w:tcBorders>
              <w:top w:val="single" w:sz="2" w:space="0" w:color="auto"/>
              <w:left w:val="single" w:sz="2" w:space="0" w:color="auto"/>
              <w:bottom w:val="single" w:sz="2" w:space="0" w:color="auto"/>
              <w:right w:val="single" w:sz="2" w:space="0" w:color="auto"/>
            </w:tcBorders>
          </w:tcPr>
          <w:p w:rsidR="00EB68BC" w:rsidRPr="00EB1CA9" w:rsidRDefault="00EB68BC" w:rsidP="00EB68BC">
            <w:pPr>
              <w:contextualSpacing/>
              <w:rPr>
                <w:rFonts w:ascii="Calibri Light" w:hAnsi="Calibri Light" w:cs="Calibri Light"/>
              </w:rPr>
            </w:pPr>
            <w:r w:rsidRPr="00EB1CA9">
              <w:rPr>
                <w:rFonts w:ascii="Calibri Light" w:hAnsi="Calibri Light" w:cs="Calibri Light"/>
              </w:rPr>
              <w:t>Homeland Security and Governmental Affairs</w:t>
            </w:r>
          </w:p>
        </w:tc>
      </w:tr>
      <w:tr w:rsidR="00EB68BC" w:rsidRPr="00FD0242" w:rsidTr="00EB68BC">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B1CA9" w:rsidRDefault="00EB68BC" w:rsidP="00EB68BC">
            <w:pPr>
              <w:contextualSpacing/>
              <w:rPr>
                <w:rFonts w:ascii="Calibri Light" w:hAnsi="Calibri Light" w:cs="Calibri Light"/>
              </w:rPr>
            </w:pPr>
            <w:r w:rsidRPr="00EB1CA9">
              <w:rPr>
                <w:rFonts w:ascii="Calibri Light" w:hAnsi="Calibri Light" w:cs="Calibri Light"/>
              </w:rPr>
              <w:t>Agency Mission</w:t>
            </w:r>
          </w:p>
        </w:tc>
        <w:tc>
          <w:tcPr>
            <w:tcW w:w="6795" w:type="dxa"/>
            <w:tcBorders>
              <w:top w:val="single" w:sz="2" w:space="0" w:color="auto"/>
              <w:left w:val="single" w:sz="2" w:space="0" w:color="auto"/>
              <w:bottom w:val="single" w:sz="2" w:space="0" w:color="auto"/>
              <w:right w:val="single" w:sz="2" w:space="0" w:color="auto"/>
            </w:tcBorders>
          </w:tcPr>
          <w:p w:rsidR="00EB68BC" w:rsidRPr="00EB1CA9" w:rsidRDefault="00EB68BC" w:rsidP="00EB68BC">
            <w:pPr>
              <w:contextualSpacing/>
              <w:rPr>
                <w:rFonts w:ascii="Calibri Light" w:hAnsi="Calibri Light" w:cs="Calibri Light"/>
                <w:bCs/>
                <w:lang w:val="en"/>
              </w:rPr>
            </w:pPr>
            <w:r w:rsidRPr="00EB1CA9">
              <w:rPr>
                <w:rFonts w:ascii="Calibri Light" w:hAnsi="Calibri Light" w:cs="Calibri Light"/>
              </w:rPr>
              <w:t>Provides overall direction and leadership to the executive branch on financial management matters by establishing financial management policies and requirements and by monitoring the establishment and operation of federal government financial management systems.</w:t>
            </w:r>
          </w:p>
        </w:tc>
      </w:tr>
      <w:tr w:rsidR="00EB68BC" w:rsidRPr="00FD0242" w:rsidTr="00EB68BC">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B1CA9" w:rsidRDefault="00EB68BC" w:rsidP="00EB68BC">
            <w:pPr>
              <w:contextualSpacing/>
              <w:rPr>
                <w:rFonts w:ascii="Calibri Light" w:hAnsi="Calibri Light" w:cs="Calibri Light"/>
              </w:rPr>
            </w:pPr>
            <w:r w:rsidRPr="00EB1CA9">
              <w:rPr>
                <w:rFonts w:ascii="Calibri Light" w:hAnsi="Calibri Light" w:cs="Calibri Light"/>
              </w:rPr>
              <w:t>Position Overview</w:t>
            </w:r>
          </w:p>
        </w:tc>
        <w:tc>
          <w:tcPr>
            <w:tcW w:w="6795" w:type="dxa"/>
            <w:tcBorders>
              <w:top w:val="single" w:sz="2" w:space="0" w:color="auto"/>
              <w:left w:val="single" w:sz="2" w:space="0" w:color="auto"/>
              <w:bottom w:val="single" w:sz="2" w:space="0" w:color="auto"/>
              <w:right w:val="single" w:sz="2" w:space="0" w:color="auto"/>
            </w:tcBorders>
          </w:tcPr>
          <w:p w:rsidR="00EB68BC" w:rsidRPr="00EB1CA9" w:rsidRDefault="00EB68BC" w:rsidP="00EB68BC">
            <w:pPr>
              <w:contextualSpacing/>
              <w:rPr>
                <w:rFonts w:ascii="Calibri Light" w:hAnsi="Calibri Light" w:cs="Calibri Light"/>
              </w:rPr>
            </w:pPr>
            <w:r w:rsidRPr="00EB1CA9">
              <w:rPr>
                <w:rFonts w:ascii="Calibri Light" w:hAnsi="Calibri Light" w:cs="Calibri Light"/>
                <w:iCs/>
              </w:rPr>
              <w:t xml:space="preserve">As the statutory head of financial management in the federal government, the controller supervises a small office that identifies government-wide financial </w:t>
            </w:r>
            <w:r w:rsidRPr="00EB1CA9">
              <w:rPr>
                <w:rFonts w:ascii="Calibri Light" w:hAnsi="Calibri Light" w:cs="Calibri Light"/>
                <w:bCs/>
                <w:iCs/>
              </w:rPr>
              <w:t>management</w:t>
            </w:r>
            <w:r w:rsidRPr="00EB1CA9">
              <w:rPr>
                <w:rFonts w:ascii="Calibri Light" w:hAnsi="Calibri Light" w:cs="Calibri Light"/>
                <w:iCs/>
              </w:rPr>
              <w:t xml:space="preserve"> needs, develops ways to meet the needs and promulgates those solutions to the agencies. </w:t>
            </w:r>
          </w:p>
        </w:tc>
      </w:tr>
      <w:tr w:rsidR="00EB68BC" w:rsidRPr="00FD0242" w:rsidTr="00EB68BC">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B1CA9" w:rsidRDefault="00EB68BC" w:rsidP="00EB68BC">
            <w:pPr>
              <w:contextualSpacing/>
              <w:rPr>
                <w:rFonts w:ascii="Calibri Light" w:hAnsi="Calibri Light" w:cs="Calibri Light"/>
                <w:i/>
              </w:rPr>
            </w:pPr>
            <w:r w:rsidRPr="00EB1CA9">
              <w:rPr>
                <w:rFonts w:ascii="Calibri Light" w:hAnsi="Calibri Light" w:cs="Calibri Light"/>
              </w:rPr>
              <w:t>Compensation</w:t>
            </w:r>
          </w:p>
        </w:tc>
        <w:tc>
          <w:tcPr>
            <w:tcW w:w="6795" w:type="dxa"/>
            <w:tcBorders>
              <w:top w:val="single" w:sz="2" w:space="0" w:color="auto"/>
              <w:left w:val="single" w:sz="2" w:space="0" w:color="auto"/>
              <w:bottom w:val="single" w:sz="2" w:space="0" w:color="auto"/>
              <w:right w:val="single" w:sz="2" w:space="0" w:color="auto"/>
            </w:tcBorders>
          </w:tcPr>
          <w:p w:rsidR="00EB68BC" w:rsidRPr="00EB1CA9" w:rsidRDefault="00EB68BC" w:rsidP="00EB68BC">
            <w:pPr>
              <w:contextualSpacing/>
              <w:rPr>
                <w:rFonts w:ascii="Calibri Light" w:hAnsi="Calibri Light" w:cs="Calibri Light"/>
                <w:bCs/>
              </w:rPr>
            </w:pPr>
            <w:r w:rsidRPr="00EB1CA9">
              <w:rPr>
                <w:rFonts w:ascii="Calibri Light" w:hAnsi="Calibri Light" w:cs="Calibri Light"/>
                <w:bCs/>
              </w:rPr>
              <w:t>Level III $170,400 (5 U.S.C. § 5314)</w:t>
            </w:r>
          </w:p>
        </w:tc>
      </w:tr>
      <w:tr w:rsidR="00EB68BC" w:rsidRPr="00FD0242" w:rsidTr="00EB68BC">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B1CA9" w:rsidRDefault="00EB68BC" w:rsidP="00EB68BC">
            <w:pPr>
              <w:contextualSpacing/>
              <w:rPr>
                <w:rFonts w:ascii="Calibri Light" w:hAnsi="Calibri Light" w:cs="Calibri Light"/>
              </w:rPr>
            </w:pPr>
            <w:r w:rsidRPr="00EB1CA9">
              <w:rPr>
                <w:rFonts w:ascii="Calibri Light" w:hAnsi="Calibri Light" w:cs="Calibri Light"/>
              </w:rPr>
              <w:t>Position Reports to</w:t>
            </w:r>
          </w:p>
        </w:tc>
        <w:tc>
          <w:tcPr>
            <w:tcW w:w="6795" w:type="dxa"/>
            <w:tcBorders>
              <w:top w:val="single" w:sz="2" w:space="0" w:color="auto"/>
              <w:left w:val="single" w:sz="2" w:space="0" w:color="auto"/>
              <w:bottom w:val="single" w:sz="2" w:space="0" w:color="auto"/>
              <w:right w:val="single" w:sz="2" w:space="0" w:color="auto"/>
            </w:tcBorders>
          </w:tcPr>
          <w:p w:rsidR="00EB68BC" w:rsidRPr="00EB1CA9" w:rsidRDefault="00EB68BC" w:rsidP="00EB68BC">
            <w:pPr>
              <w:contextualSpacing/>
              <w:rPr>
                <w:rFonts w:ascii="Calibri Light" w:hAnsi="Calibri Light" w:cs="Calibri Light"/>
              </w:rPr>
            </w:pPr>
            <w:r w:rsidRPr="00EB1CA9">
              <w:rPr>
                <w:rFonts w:ascii="Calibri Light" w:hAnsi="Calibri Light" w:cs="Calibri Light"/>
              </w:rPr>
              <w:t>Deputy director for management at the Office of Management and Budget</w:t>
            </w:r>
          </w:p>
        </w:tc>
      </w:tr>
      <w:tr w:rsidR="00EB68BC" w:rsidRPr="00FD0242"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FD0242" w:rsidRDefault="00EB68BC" w:rsidP="00EB68BC">
            <w:pPr>
              <w:contextualSpacing/>
              <w:jc w:val="center"/>
              <w:rPr>
                <w:rFonts w:asciiTheme="majorHAnsi" w:hAnsiTheme="majorHAnsi" w:cstheme="majorHAnsi"/>
                <w:b/>
                <w:sz w:val="22"/>
                <w:szCs w:val="22"/>
              </w:rPr>
            </w:pPr>
            <w:r w:rsidRPr="00FD0242">
              <w:rPr>
                <w:rFonts w:asciiTheme="majorHAnsi" w:hAnsiTheme="majorHAnsi" w:cstheme="majorHAnsi"/>
                <w:b/>
                <w:sz w:val="22"/>
                <w:szCs w:val="22"/>
              </w:rPr>
              <w:t>RESPONSIBILITIES</w:t>
            </w:r>
          </w:p>
        </w:tc>
      </w:tr>
      <w:tr w:rsidR="00EB68BC" w:rsidRPr="00FD0242" w:rsidTr="00EB68BC">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B1CA9" w:rsidRDefault="00EB68BC" w:rsidP="00EB68BC">
            <w:pPr>
              <w:contextualSpacing/>
              <w:rPr>
                <w:rFonts w:ascii="Calibri Light" w:hAnsi="Calibri Light" w:cs="Calibri Light"/>
              </w:rPr>
            </w:pPr>
            <w:r w:rsidRPr="00EB1CA9">
              <w:rPr>
                <w:rFonts w:ascii="Calibri Light" w:hAnsi="Calibri Light" w:cs="Calibri Light"/>
              </w:rPr>
              <w:t>Management Scope</w:t>
            </w:r>
          </w:p>
        </w:tc>
        <w:tc>
          <w:tcPr>
            <w:tcW w:w="6795" w:type="dxa"/>
            <w:tcBorders>
              <w:top w:val="single" w:sz="2" w:space="0" w:color="auto"/>
              <w:left w:val="single" w:sz="2" w:space="0" w:color="auto"/>
              <w:bottom w:val="single" w:sz="2" w:space="0" w:color="auto"/>
              <w:right w:val="single" w:sz="2" w:space="0" w:color="auto"/>
            </w:tcBorders>
          </w:tcPr>
          <w:p w:rsidR="00EB68BC" w:rsidRPr="00EB1CA9" w:rsidRDefault="00EB68BC" w:rsidP="00EB68BC">
            <w:pPr>
              <w:contextualSpacing/>
              <w:rPr>
                <w:rFonts w:ascii="Calibri Light" w:hAnsi="Calibri Light" w:cs="Calibri Light"/>
                <w:bCs/>
              </w:rPr>
            </w:pPr>
            <w:r w:rsidRPr="00EB1CA9">
              <w:rPr>
                <w:rFonts w:ascii="Calibri Light" w:hAnsi="Calibri Light" w:cs="Calibri Light"/>
                <w:bCs/>
              </w:rPr>
              <w:t>OMB’s enacted fiscal 2015 budget was $91.75 million and included 457 full time employees. The Office of Federal Financial Management included 15 full time employees. Thus, the Office of Federal Financial Management promulgates much of its policies/requirements and monitors execution through other than Office of Federal Financial Management personnel in OMB</w:t>
            </w:r>
            <w:r w:rsidRPr="00EB1CA9">
              <w:rPr>
                <w:rFonts w:ascii="Calibri Light" w:hAnsi="Calibri Light" w:cs="Calibri Light"/>
                <w:iCs/>
              </w:rPr>
              <w:t>.</w:t>
            </w:r>
          </w:p>
        </w:tc>
      </w:tr>
      <w:tr w:rsidR="00EB68BC" w:rsidRPr="00FD0242" w:rsidTr="00EB68BC">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B1CA9" w:rsidRDefault="00EB68BC" w:rsidP="00EB68BC">
            <w:pPr>
              <w:contextualSpacing/>
              <w:rPr>
                <w:rFonts w:ascii="Calibri Light" w:hAnsi="Calibri Light" w:cs="Calibri Light"/>
              </w:rPr>
            </w:pPr>
            <w:r w:rsidRPr="00EB1CA9">
              <w:rPr>
                <w:rFonts w:ascii="Calibri Light" w:hAnsi="Calibri Light" w:cs="Calibri Light"/>
              </w:rPr>
              <w:t>Primary Responsibilities</w:t>
            </w:r>
          </w:p>
        </w:tc>
        <w:tc>
          <w:tcPr>
            <w:tcW w:w="6795" w:type="dxa"/>
            <w:tcBorders>
              <w:top w:val="single" w:sz="2" w:space="0" w:color="auto"/>
              <w:left w:val="single" w:sz="2" w:space="0" w:color="auto"/>
              <w:bottom w:val="single" w:sz="2" w:space="0" w:color="auto"/>
              <w:right w:val="single" w:sz="2" w:space="0" w:color="auto"/>
            </w:tcBorders>
          </w:tcPr>
          <w:p w:rsidR="00EB68BC" w:rsidRPr="00EB1CA9" w:rsidRDefault="00EB68BC" w:rsidP="00EB68BC">
            <w:pPr>
              <w:contextualSpacing/>
              <w:rPr>
                <w:rFonts w:ascii="Calibri Light" w:hAnsi="Calibri Light" w:cs="Calibri Light"/>
                <w:lang w:val="en"/>
              </w:rPr>
            </w:pPr>
            <w:r w:rsidRPr="00EB1CA9">
              <w:rPr>
                <w:rFonts w:ascii="Calibri Light" w:hAnsi="Calibri Light" w:cs="Calibri Light"/>
                <w:lang w:val="en"/>
              </w:rPr>
              <w:t>The controller of the Office of Federal Financial Management shall be the deputy and principal advisor to the deputy director for management in the performance by the deputy director for management of the following functions:</w:t>
            </w:r>
          </w:p>
          <w:p w:rsidR="00EB68BC" w:rsidRPr="00EB1CA9" w:rsidRDefault="00EB68BC" w:rsidP="00EB68BC">
            <w:pPr>
              <w:pStyle w:val="ListParagraph"/>
              <w:numPr>
                <w:ilvl w:val="0"/>
                <w:numId w:val="32"/>
              </w:numPr>
              <w:rPr>
                <w:rFonts w:ascii="Calibri Light" w:hAnsi="Calibri Light" w:cs="Calibri Light"/>
                <w:lang w:val="en"/>
              </w:rPr>
            </w:pPr>
            <w:r w:rsidRPr="00EB1CA9">
              <w:rPr>
                <w:rFonts w:ascii="Calibri Light" w:hAnsi="Calibri Light" w:cs="Calibri Light"/>
                <w:lang w:val="en"/>
              </w:rPr>
              <w:t>Provide overall direction and leadership to the executive branch on financial management matters by establishing financial management policies and requirements and by monitoring the establishment and operation of federal government financial management systems.</w:t>
            </w:r>
          </w:p>
          <w:p w:rsidR="00EB68BC" w:rsidRPr="00EB1CA9" w:rsidRDefault="00EB68BC" w:rsidP="00EB68BC">
            <w:pPr>
              <w:pStyle w:val="ListParagraph"/>
              <w:numPr>
                <w:ilvl w:val="0"/>
                <w:numId w:val="32"/>
              </w:numPr>
              <w:rPr>
                <w:rFonts w:ascii="Calibri Light" w:hAnsi="Calibri Light" w:cs="Calibri Light"/>
                <w:lang w:val="en"/>
              </w:rPr>
            </w:pPr>
            <w:r w:rsidRPr="00EB1CA9">
              <w:rPr>
                <w:rFonts w:ascii="Calibri Light" w:hAnsi="Calibri Light" w:cs="Calibri Light"/>
                <w:lang w:val="en"/>
              </w:rPr>
              <w:t>Review agency budget requests for financial management systems and operations and advise the director on the resources required to develop and effectively operate and maintain federal government financial management systems and to correct major deficiencies in such systems.</w:t>
            </w:r>
          </w:p>
          <w:p w:rsidR="00EB68BC" w:rsidRPr="00EB1CA9" w:rsidRDefault="00EB68BC" w:rsidP="00EB68BC">
            <w:pPr>
              <w:pStyle w:val="ListParagraph"/>
              <w:numPr>
                <w:ilvl w:val="0"/>
                <w:numId w:val="32"/>
              </w:numPr>
              <w:rPr>
                <w:rFonts w:ascii="Calibri Light" w:hAnsi="Calibri Light" w:cs="Calibri Light"/>
                <w:lang w:val="en"/>
              </w:rPr>
            </w:pPr>
            <w:r w:rsidRPr="00EB1CA9">
              <w:rPr>
                <w:rFonts w:ascii="Calibri Light" w:hAnsi="Calibri Light" w:cs="Calibri Light"/>
                <w:lang w:val="en"/>
              </w:rPr>
              <w:t>Review and, where appropriate, recommend to the director changes to the budget and legislative proposals of agencies to ensure that they are in accordance with financial management plans of the Office of Management and Budget.</w:t>
            </w:r>
          </w:p>
          <w:p w:rsidR="00EB68BC" w:rsidRPr="00EB1CA9" w:rsidRDefault="00EB68BC" w:rsidP="00EB68BC">
            <w:pPr>
              <w:pStyle w:val="ListParagraph"/>
              <w:numPr>
                <w:ilvl w:val="0"/>
                <w:numId w:val="32"/>
              </w:numPr>
              <w:rPr>
                <w:rFonts w:ascii="Calibri Light" w:hAnsi="Calibri Light" w:cs="Calibri Light"/>
                <w:lang w:val="en"/>
              </w:rPr>
            </w:pPr>
            <w:r w:rsidRPr="00EB1CA9">
              <w:rPr>
                <w:rFonts w:ascii="Calibri Light" w:hAnsi="Calibri Light" w:cs="Calibri Light"/>
                <w:lang w:val="en"/>
              </w:rPr>
              <w:t>Monitor the financial execution of the budget in relation to actual expenditures, including timely performance reports.</w:t>
            </w:r>
          </w:p>
          <w:p w:rsidR="00EB68BC" w:rsidRPr="00EB1CA9" w:rsidRDefault="00EB68BC" w:rsidP="00EB68BC">
            <w:pPr>
              <w:pStyle w:val="ListParagraph"/>
              <w:numPr>
                <w:ilvl w:val="0"/>
                <w:numId w:val="32"/>
              </w:numPr>
              <w:rPr>
                <w:rFonts w:ascii="Calibri Light" w:hAnsi="Calibri Light" w:cs="Calibri Light"/>
                <w:lang w:val="en"/>
              </w:rPr>
            </w:pPr>
            <w:r w:rsidRPr="00EB1CA9">
              <w:rPr>
                <w:rFonts w:ascii="Calibri Light" w:hAnsi="Calibri Light" w:cs="Calibri Light"/>
                <w:lang w:val="en"/>
              </w:rPr>
              <w:t>Oversee, periodically review and make recommendations to heads of agencies on the administrative structure of agencies with respect to their financial management activities.</w:t>
            </w:r>
          </w:p>
          <w:p w:rsidR="00EB68BC" w:rsidRPr="00EB1CA9" w:rsidRDefault="00EB68BC" w:rsidP="00EB68BC">
            <w:pPr>
              <w:pStyle w:val="ListParagraph"/>
              <w:numPr>
                <w:ilvl w:val="0"/>
                <w:numId w:val="32"/>
              </w:numPr>
              <w:rPr>
                <w:rFonts w:ascii="Calibri Light" w:hAnsi="Calibri Light" w:cs="Calibri Light"/>
                <w:lang w:val="en"/>
              </w:rPr>
            </w:pPr>
            <w:r w:rsidRPr="00EB1CA9">
              <w:rPr>
                <w:rFonts w:ascii="Calibri Light" w:hAnsi="Calibri Light" w:cs="Calibri Light"/>
                <w:lang w:val="en"/>
              </w:rPr>
              <w:t xml:space="preserve">Develop and maintain qualification standards for agency chief financial officers and for agency deputy chief financial officers. </w:t>
            </w:r>
          </w:p>
          <w:p w:rsidR="00EB68BC" w:rsidRPr="00EB1CA9" w:rsidRDefault="00EB68BC" w:rsidP="00EB68BC">
            <w:pPr>
              <w:pStyle w:val="ListParagraph"/>
              <w:numPr>
                <w:ilvl w:val="0"/>
                <w:numId w:val="32"/>
              </w:numPr>
              <w:rPr>
                <w:rFonts w:ascii="Calibri Light" w:hAnsi="Calibri Light" w:cs="Calibri Light"/>
              </w:rPr>
            </w:pPr>
            <w:r w:rsidRPr="00EB1CA9">
              <w:rPr>
                <w:rFonts w:ascii="Calibri Light" w:hAnsi="Calibri Light" w:cs="Calibri Light"/>
                <w:lang w:val="en"/>
              </w:rPr>
              <w:t>Provide advice to agency heads with respect to the selection of agency chief financial officers and deputy chief financial officers.</w:t>
            </w:r>
          </w:p>
          <w:p w:rsidR="00EB68BC" w:rsidRPr="00EB1CA9" w:rsidRDefault="00EB68BC" w:rsidP="00EB68BC">
            <w:pPr>
              <w:pStyle w:val="ListParagraph"/>
              <w:numPr>
                <w:ilvl w:val="0"/>
                <w:numId w:val="32"/>
              </w:numPr>
              <w:rPr>
                <w:rFonts w:ascii="Calibri Light" w:hAnsi="Calibri Light" w:cs="Calibri Light"/>
                <w:lang w:val="en"/>
              </w:rPr>
            </w:pPr>
            <w:r w:rsidRPr="00EB1CA9">
              <w:rPr>
                <w:rFonts w:ascii="Calibri Light" w:hAnsi="Calibri Light" w:cs="Calibri Light"/>
                <w:lang w:val="en"/>
              </w:rPr>
              <w:t>Provide advice to agencies regarding the qualifications, recruitment, performance and retention of other financial management personnel.</w:t>
            </w:r>
          </w:p>
          <w:p w:rsidR="00EB68BC" w:rsidRPr="00EB1CA9" w:rsidRDefault="00EB68BC" w:rsidP="00EB68BC">
            <w:pPr>
              <w:pStyle w:val="ListParagraph"/>
              <w:numPr>
                <w:ilvl w:val="0"/>
                <w:numId w:val="32"/>
              </w:numPr>
              <w:rPr>
                <w:rFonts w:ascii="Calibri Light" w:hAnsi="Calibri Light" w:cs="Calibri Light"/>
                <w:lang w:val="en"/>
              </w:rPr>
            </w:pPr>
            <w:r w:rsidRPr="00EB1CA9">
              <w:rPr>
                <w:rFonts w:ascii="Calibri Light" w:hAnsi="Calibri Light" w:cs="Calibri Light"/>
                <w:lang w:val="en"/>
              </w:rPr>
              <w:t>Assess the overall adequacy of the professional qualifications and capabilities of financial management staffs throughout the Government and make recommendations on ways to correct problems which impair the capacity of those staffs.</w:t>
            </w:r>
          </w:p>
          <w:p w:rsidR="00EB68BC" w:rsidRPr="00EB1CA9" w:rsidRDefault="00EB68BC" w:rsidP="00EB68BC">
            <w:pPr>
              <w:pStyle w:val="ListParagraph"/>
              <w:numPr>
                <w:ilvl w:val="0"/>
                <w:numId w:val="32"/>
              </w:numPr>
              <w:rPr>
                <w:rFonts w:ascii="Calibri Light" w:hAnsi="Calibri Light" w:cs="Calibri Light"/>
              </w:rPr>
            </w:pPr>
            <w:r w:rsidRPr="00EB1CA9">
              <w:rPr>
                <w:rFonts w:ascii="Calibri Light" w:hAnsi="Calibri Light" w:cs="Calibri Light"/>
                <w:lang w:val="en"/>
              </w:rPr>
              <w:t>Settle differences that arise among agencies regarding the implementation of financial management policies.</w:t>
            </w:r>
          </w:p>
          <w:p w:rsidR="00EB68BC" w:rsidRPr="00EB1CA9" w:rsidRDefault="00EB68BC" w:rsidP="00EB68BC">
            <w:pPr>
              <w:pStyle w:val="ListParagraph"/>
              <w:numPr>
                <w:ilvl w:val="0"/>
                <w:numId w:val="32"/>
              </w:numPr>
              <w:rPr>
                <w:rFonts w:ascii="Calibri Light" w:hAnsi="Calibri Light" w:cs="Calibri Light"/>
                <w:lang w:val="en"/>
              </w:rPr>
            </w:pPr>
            <w:r w:rsidRPr="00EB1CA9">
              <w:rPr>
                <w:rFonts w:ascii="Calibri Light" w:hAnsi="Calibri Light" w:cs="Calibri Light"/>
                <w:lang w:val="en"/>
              </w:rPr>
              <w:t>Communicate with the financial officers of state and local governments and foster the exchange with those officers of information concerning financial management standards, techniques and processes (31 U.S.C. § 503)</w:t>
            </w:r>
          </w:p>
          <w:p w:rsidR="00EB68BC" w:rsidRPr="00EB1CA9" w:rsidRDefault="00EB68BC" w:rsidP="00EB68BC">
            <w:pPr>
              <w:pStyle w:val="ListParagraph"/>
              <w:numPr>
                <w:ilvl w:val="0"/>
                <w:numId w:val="32"/>
              </w:numPr>
              <w:rPr>
                <w:rFonts w:ascii="Calibri Light" w:hAnsi="Calibri Light" w:cs="Calibri Light"/>
                <w:lang w:val="en"/>
              </w:rPr>
            </w:pPr>
            <w:r w:rsidRPr="00EB1CA9">
              <w:rPr>
                <w:rFonts w:ascii="Calibri Light" w:eastAsia="Times New Roman" w:hAnsi="Calibri Light" w:cs="Calibri Light"/>
                <w:lang w:val="en"/>
              </w:rPr>
              <w:t xml:space="preserve">Additional controller responsibilities include </w:t>
            </w:r>
            <w:r w:rsidRPr="00EB1CA9">
              <w:rPr>
                <w:rFonts w:ascii="Calibri Light" w:eastAsia="Times New Roman" w:hAnsi="Calibri Light" w:cs="Calibri Light"/>
              </w:rPr>
              <w:t xml:space="preserve">improper payments, membership on the </w:t>
            </w:r>
            <w:r w:rsidRPr="00EB1CA9">
              <w:rPr>
                <w:rFonts w:ascii="Calibri Light" w:eastAsia="Times New Roman" w:hAnsi="Calibri Light" w:cs="Calibri Light"/>
                <w:bCs/>
              </w:rPr>
              <w:t>Federal Accounting Standards Advisory Board, simplifying grants management, defining financial reporting requirements, shared services.</w:t>
            </w:r>
          </w:p>
        </w:tc>
      </w:tr>
      <w:tr w:rsidR="00EB68BC" w:rsidRPr="00FD0242" w:rsidTr="00EB68BC">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B1CA9" w:rsidRDefault="00EB68BC" w:rsidP="00EB68BC">
            <w:pPr>
              <w:contextualSpacing/>
              <w:rPr>
                <w:rFonts w:ascii="Calibri Light" w:hAnsi="Calibri Light" w:cs="Calibri Light"/>
              </w:rPr>
            </w:pPr>
            <w:r w:rsidRPr="00EB1CA9">
              <w:rPr>
                <w:rFonts w:ascii="Calibri Light" w:hAnsi="Calibri Light" w:cs="Calibri Light"/>
              </w:rPr>
              <w:t>Strategic Goals and Priorities</w:t>
            </w:r>
          </w:p>
        </w:tc>
        <w:tc>
          <w:tcPr>
            <w:tcW w:w="6795" w:type="dxa"/>
            <w:tcBorders>
              <w:top w:val="single" w:sz="2" w:space="0" w:color="auto"/>
              <w:left w:val="single" w:sz="2" w:space="0" w:color="auto"/>
              <w:bottom w:val="single" w:sz="2" w:space="0" w:color="auto"/>
              <w:right w:val="single" w:sz="2" w:space="0" w:color="auto"/>
            </w:tcBorders>
            <w:vAlign w:val="center"/>
          </w:tcPr>
          <w:p w:rsidR="00EB68BC" w:rsidRPr="00EB1CA9" w:rsidRDefault="00EB68BC" w:rsidP="00EB68BC">
            <w:pPr>
              <w:contextualSpacing/>
              <w:jc w:val="center"/>
              <w:rPr>
                <w:rFonts w:ascii="Calibri Light" w:hAnsi="Calibri Light" w:cs="Calibri Light"/>
              </w:rPr>
            </w:pPr>
          </w:p>
          <w:p w:rsidR="00EB68BC" w:rsidRPr="00EB1CA9" w:rsidRDefault="00EB68BC" w:rsidP="00EB68BC">
            <w:pPr>
              <w:contextualSpacing/>
              <w:jc w:val="center"/>
              <w:rPr>
                <w:rFonts w:ascii="Calibri Light" w:hAnsi="Calibri Light" w:cs="Calibri Light"/>
              </w:rPr>
            </w:pPr>
          </w:p>
          <w:p w:rsidR="00EB68BC" w:rsidRPr="00EB1CA9" w:rsidRDefault="00EB68BC" w:rsidP="00EB68BC">
            <w:pPr>
              <w:contextualSpacing/>
              <w:jc w:val="center"/>
              <w:rPr>
                <w:rFonts w:ascii="Calibri Light" w:hAnsi="Calibri Light" w:cs="Calibri Light"/>
              </w:rPr>
            </w:pPr>
            <w:r w:rsidRPr="00EB1CA9">
              <w:rPr>
                <w:rFonts w:ascii="Calibri Light" w:hAnsi="Calibri Light" w:cs="Calibri Light"/>
              </w:rPr>
              <w:t>[Depends on policy priorities of the administration]</w:t>
            </w:r>
          </w:p>
          <w:p w:rsidR="00EB68BC" w:rsidRPr="00EB1CA9" w:rsidRDefault="00EB68BC" w:rsidP="00EB68BC">
            <w:pPr>
              <w:contextualSpacing/>
              <w:jc w:val="center"/>
              <w:rPr>
                <w:rFonts w:ascii="Calibri Light" w:hAnsi="Calibri Light" w:cs="Calibri Light"/>
              </w:rPr>
            </w:pPr>
          </w:p>
          <w:p w:rsidR="00EB68BC" w:rsidRPr="00EB1CA9" w:rsidRDefault="00EB68BC" w:rsidP="00EB68BC">
            <w:pPr>
              <w:contextualSpacing/>
              <w:jc w:val="center"/>
              <w:rPr>
                <w:rFonts w:ascii="Calibri Light" w:hAnsi="Calibri Light" w:cs="Calibri Light"/>
              </w:rPr>
            </w:pPr>
          </w:p>
        </w:tc>
      </w:tr>
      <w:tr w:rsidR="00EB68BC" w:rsidRPr="00FD0242"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FD0242" w:rsidRDefault="00EB68BC" w:rsidP="00EB68BC">
            <w:pPr>
              <w:contextualSpacing/>
              <w:jc w:val="center"/>
              <w:rPr>
                <w:rFonts w:asciiTheme="majorHAnsi" w:hAnsiTheme="majorHAnsi" w:cstheme="majorHAnsi"/>
                <w:b/>
                <w:sz w:val="22"/>
                <w:szCs w:val="22"/>
              </w:rPr>
            </w:pPr>
            <w:r w:rsidRPr="00FD0242">
              <w:rPr>
                <w:rFonts w:asciiTheme="majorHAnsi" w:hAnsiTheme="majorHAnsi" w:cstheme="majorHAnsi"/>
                <w:b/>
                <w:sz w:val="22"/>
                <w:szCs w:val="22"/>
              </w:rPr>
              <w:t>REQUIREMENTS AND COMPETENCIES</w:t>
            </w:r>
          </w:p>
        </w:tc>
      </w:tr>
      <w:tr w:rsidR="00EB68BC" w:rsidRPr="00FD0242" w:rsidTr="00EB68BC">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B1CA9" w:rsidRDefault="00EB68BC" w:rsidP="00EB68BC">
            <w:pPr>
              <w:contextualSpacing/>
              <w:rPr>
                <w:rFonts w:asciiTheme="majorHAnsi" w:hAnsiTheme="majorHAnsi" w:cstheme="majorHAnsi"/>
              </w:rPr>
            </w:pPr>
            <w:r w:rsidRPr="00EB1CA9">
              <w:rPr>
                <w:rFonts w:asciiTheme="majorHAnsi" w:hAnsiTheme="majorHAnsi" w:cstheme="majorHAnsi"/>
              </w:rPr>
              <w:t>Requirements</w:t>
            </w:r>
          </w:p>
        </w:tc>
        <w:tc>
          <w:tcPr>
            <w:tcW w:w="6795" w:type="dxa"/>
            <w:tcBorders>
              <w:top w:val="single" w:sz="2" w:space="0" w:color="auto"/>
              <w:left w:val="single" w:sz="2" w:space="0" w:color="auto"/>
              <w:bottom w:val="single" w:sz="2" w:space="0" w:color="auto"/>
              <w:right w:val="single" w:sz="2" w:space="0" w:color="auto"/>
            </w:tcBorders>
          </w:tcPr>
          <w:p w:rsidR="00EB68BC" w:rsidRPr="00EB1CA9" w:rsidRDefault="00EB68BC" w:rsidP="00EB68BC">
            <w:pPr>
              <w:pStyle w:val="NormalWeb"/>
              <w:numPr>
                <w:ilvl w:val="0"/>
                <w:numId w:val="31"/>
              </w:numPr>
              <w:spacing w:before="0" w:beforeAutospacing="0" w:after="0" w:afterAutospacing="0"/>
              <w:contextualSpacing/>
              <w:rPr>
                <w:rFonts w:asciiTheme="majorHAnsi" w:hAnsiTheme="majorHAnsi" w:cstheme="majorHAnsi"/>
                <w:sz w:val="20"/>
                <w:szCs w:val="20"/>
              </w:rPr>
            </w:pPr>
            <w:bookmarkStart w:id="204" w:name="b_1"/>
            <w:bookmarkEnd w:id="204"/>
            <w:r w:rsidRPr="00EB1CA9">
              <w:rPr>
                <w:rFonts w:asciiTheme="majorHAnsi" w:hAnsiTheme="majorHAnsi" w:cstheme="majorHAnsi"/>
                <w:sz w:val="20"/>
                <w:szCs w:val="20"/>
              </w:rPr>
              <w:t xml:space="preserve">Experience with risk management </w:t>
            </w:r>
          </w:p>
          <w:p w:rsidR="00EB68BC" w:rsidRPr="00EB1CA9" w:rsidRDefault="00EB68BC" w:rsidP="00EB68BC">
            <w:pPr>
              <w:pStyle w:val="NormalWeb"/>
              <w:numPr>
                <w:ilvl w:val="0"/>
                <w:numId w:val="31"/>
              </w:numPr>
              <w:spacing w:before="0" w:beforeAutospacing="0" w:after="0" w:afterAutospacing="0"/>
              <w:contextualSpacing/>
              <w:rPr>
                <w:rFonts w:asciiTheme="majorHAnsi" w:hAnsiTheme="majorHAnsi" w:cstheme="majorHAnsi"/>
                <w:sz w:val="20"/>
                <w:szCs w:val="20"/>
              </w:rPr>
            </w:pPr>
            <w:r w:rsidRPr="00EB1CA9">
              <w:rPr>
                <w:rFonts w:asciiTheme="majorHAnsi" w:hAnsiTheme="majorHAnsi" w:cstheme="majorHAnsi"/>
                <w:sz w:val="20"/>
                <w:szCs w:val="20"/>
              </w:rPr>
              <w:t>Knowledge of the agency’s functions and policies</w:t>
            </w:r>
          </w:p>
          <w:p w:rsidR="00EB68BC" w:rsidRPr="00EB1CA9" w:rsidRDefault="00EB68BC" w:rsidP="00EB68BC">
            <w:pPr>
              <w:pStyle w:val="NormalWeb"/>
              <w:numPr>
                <w:ilvl w:val="0"/>
                <w:numId w:val="31"/>
              </w:numPr>
              <w:spacing w:before="0" w:beforeAutospacing="0" w:after="0" w:afterAutospacing="0"/>
              <w:contextualSpacing/>
              <w:rPr>
                <w:rFonts w:asciiTheme="majorHAnsi" w:hAnsiTheme="majorHAnsi" w:cstheme="majorHAnsi"/>
                <w:sz w:val="20"/>
                <w:szCs w:val="20"/>
              </w:rPr>
            </w:pPr>
            <w:r w:rsidRPr="00EB1CA9">
              <w:rPr>
                <w:rFonts w:asciiTheme="majorHAnsi" w:hAnsiTheme="majorHAnsi" w:cstheme="majorHAnsi"/>
                <w:sz w:val="20"/>
                <w:szCs w:val="20"/>
              </w:rPr>
              <w:t>Knowledge of federal budget formulation</w:t>
            </w:r>
          </w:p>
          <w:p w:rsidR="00EB68BC" w:rsidRPr="00EB1CA9" w:rsidRDefault="00EB68BC" w:rsidP="00EB68BC">
            <w:pPr>
              <w:pStyle w:val="NormalWeb"/>
              <w:numPr>
                <w:ilvl w:val="0"/>
                <w:numId w:val="31"/>
              </w:numPr>
              <w:spacing w:before="0" w:beforeAutospacing="0" w:after="0" w:afterAutospacing="0"/>
              <w:contextualSpacing/>
              <w:rPr>
                <w:rFonts w:asciiTheme="majorHAnsi" w:hAnsiTheme="majorHAnsi" w:cstheme="majorHAnsi"/>
                <w:sz w:val="20"/>
                <w:szCs w:val="20"/>
              </w:rPr>
            </w:pPr>
            <w:r w:rsidRPr="00EB1CA9">
              <w:rPr>
                <w:rFonts w:asciiTheme="majorHAnsi" w:hAnsiTheme="majorHAnsi" w:cstheme="majorHAnsi"/>
                <w:sz w:val="20"/>
                <w:szCs w:val="20"/>
              </w:rPr>
              <w:t>Familiarity with cyber technology a plus</w:t>
            </w:r>
          </w:p>
          <w:p w:rsidR="00EB68BC" w:rsidRPr="00EB1CA9" w:rsidRDefault="00EB68BC" w:rsidP="00EB68BC">
            <w:pPr>
              <w:pStyle w:val="NormalWeb"/>
              <w:numPr>
                <w:ilvl w:val="0"/>
                <w:numId w:val="31"/>
              </w:numPr>
              <w:spacing w:before="0" w:beforeAutospacing="0" w:after="0" w:afterAutospacing="0"/>
              <w:contextualSpacing/>
              <w:rPr>
                <w:rFonts w:asciiTheme="majorHAnsi" w:hAnsiTheme="majorHAnsi" w:cstheme="majorHAnsi"/>
                <w:sz w:val="20"/>
                <w:szCs w:val="20"/>
              </w:rPr>
            </w:pPr>
            <w:r w:rsidRPr="00EB1CA9">
              <w:rPr>
                <w:rFonts w:asciiTheme="majorHAnsi" w:hAnsiTheme="majorHAnsi" w:cstheme="majorHAnsi"/>
                <w:sz w:val="20"/>
                <w:szCs w:val="20"/>
              </w:rPr>
              <w:t>Background in data analytics a plus</w:t>
            </w:r>
          </w:p>
        </w:tc>
      </w:tr>
      <w:tr w:rsidR="00EB68BC" w:rsidRPr="00FD0242" w:rsidTr="00EB68BC">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B1CA9" w:rsidRDefault="00EB68BC" w:rsidP="00EB68BC">
            <w:pPr>
              <w:contextualSpacing/>
              <w:rPr>
                <w:rFonts w:asciiTheme="majorHAnsi" w:hAnsiTheme="majorHAnsi" w:cstheme="majorHAnsi"/>
              </w:rPr>
            </w:pPr>
            <w:r w:rsidRPr="00EB1CA9">
              <w:rPr>
                <w:rFonts w:asciiTheme="majorHAnsi" w:hAnsiTheme="majorHAnsi" w:cstheme="majorHAnsi"/>
              </w:rPr>
              <w:t>Competencies</w:t>
            </w:r>
          </w:p>
        </w:tc>
        <w:tc>
          <w:tcPr>
            <w:tcW w:w="6795" w:type="dxa"/>
            <w:tcBorders>
              <w:top w:val="single" w:sz="2" w:space="0" w:color="auto"/>
              <w:left w:val="single" w:sz="2" w:space="0" w:color="auto"/>
              <w:bottom w:val="single" w:sz="2" w:space="0" w:color="auto"/>
              <w:right w:val="single" w:sz="2" w:space="0" w:color="auto"/>
            </w:tcBorders>
          </w:tcPr>
          <w:p w:rsidR="00EB68BC" w:rsidRPr="00EB1CA9" w:rsidRDefault="00EB68BC" w:rsidP="00EB68BC">
            <w:pPr>
              <w:pStyle w:val="NormalWeb"/>
              <w:numPr>
                <w:ilvl w:val="0"/>
                <w:numId w:val="33"/>
              </w:numPr>
              <w:spacing w:before="0" w:beforeAutospacing="0" w:after="0" w:afterAutospacing="0"/>
              <w:ind w:left="432"/>
              <w:contextualSpacing/>
              <w:rPr>
                <w:rFonts w:asciiTheme="majorHAnsi" w:hAnsiTheme="majorHAnsi" w:cstheme="majorHAnsi"/>
                <w:sz w:val="20"/>
                <w:szCs w:val="20"/>
              </w:rPr>
            </w:pPr>
            <w:r w:rsidRPr="00EB1CA9">
              <w:rPr>
                <w:rFonts w:asciiTheme="majorHAnsi" w:hAnsiTheme="majorHAnsi" w:cstheme="majorHAnsi"/>
                <w:sz w:val="20"/>
                <w:szCs w:val="20"/>
              </w:rPr>
              <w:t>Demonstrated ability to resolve conflicts within a large organization</w:t>
            </w:r>
          </w:p>
          <w:p w:rsidR="00EB68BC" w:rsidRPr="00EB1CA9" w:rsidRDefault="00EB68BC" w:rsidP="00EB68BC">
            <w:pPr>
              <w:pStyle w:val="NormalWeb"/>
              <w:numPr>
                <w:ilvl w:val="0"/>
                <w:numId w:val="33"/>
              </w:numPr>
              <w:spacing w:before="0" w:beforeAutospacing="0" w:after="0" w:afterAutospacing="0"/>
              <w:ind w:left="432"/>
              <w:contextualSpacing/>
              <w:rPr>
                <w:rFonts w:asciiTheme="majorHAnsi" w:hAnsiTheme="majorHAnsi" w:cstheme="majorHAnsi"/>
                <w:sz w:val="20"/>
                <w:szCs w:val="20"/>
              </w:rPr>
            </w:pPr>
            <w:r w:rsidRPr="00EB1CA9">
              <w:rPr>
                <w:rFonts w:asciiTheme="majorHAnsi" w:hAnsiTheme="majorHAnsi" w:cstheme="majorHAnsi"/>
                <w:sz w:val="20"/>
                <w:szCs w:val="20"/>
              </w:rPr>
              <w:t>Ability to establish positive relationships with coworkers and external stakeholders</w:t>
            </w:r>
          </w:p>
          <w:p w:rsidR="00EB68BC" w:rsidRPr="00EB1CA9" w:rsidRDefault="00EB68BC" w:rsidP="00EB68BC">
            <w:pPr>
              <w:pStyle w:val="NormalWeb"/>
              <w:numPr>
                <w:ilvl w:val="0"/>
                <w:numId w:val="33"/>
              </w:numPr>
              <w:spacing w:before="0" w:beforeAutospacing="0" w:after="0" w:afterAutospacing="0"/>
              <w:ind w:left="432"/>
              <w:contextualSpacing/>
              <w:rPr>
                <w:rFonts w:asciiTheme="majorHAnsi" w:hAnsiTheme="majorHAnsi" w:cstheme="majorHAnsi"/>
                <w:sz w:val="20"/>
                <w:szCs w:val="20"/>
              </w:rPr>
            </w:pPr>
            <w:r w:rsidRPr="00EB1CA9">
              <w:rPr>
                <w:rFonts w:asciiTheme="majorHAnsi" w:hAnsiTheme="majorHAnsi" w:cstheme="majorHAnsi"/>
                <w:sz w:val="20"/>
                <w:szCs w:val="20"/>
              </w:rPr>
              <w:t>Ability to forge strong congressional relationships preferred</w:t>
            </w:r>
          </w:p>
        </w:tc>
      </w:tr>
      <w:tr w:rsidR="00EB68BC" w:rsidRPr="00FD0242"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FD0242" w:rsidRDefault="00EB68BC" w:rsidP="00EB68BC">
            <w:pPr>
              <w:contextualSpacing/>
              <w:jc w:val="center"/>
              <w:rPr>
                <w:rFonts w:asciiTheme="majorHAnsi" w:hAnsiTheme="majorHAnsi" w:cstheme="majorHAnsi"/>
                <w:b/>
                <w:sz w:val="22"/>
                <w:szCs w:val="22"/>
              </w:rPr>
            </w:pPr>
            <w:r w:rsidRPr="00FD0242">
              <w:rPr>
                <w:rFonts w:asciiTheme="majorHAnsi" w:hAnsiTheme="majorHAnsi" w:cstheme="majorHAnsi"/>
                <w:b/>
                <w:sz w:val="22"/>
                <w:szCs w:val="22"/>
              </w:rPr>
              <w:t>PAST APPOINTEES</w:t>
            </w:r>
          </w:p>
        </w:tc>
      </w:tr>
      <w:tr w:rsidR="00EB68BC" w:rsidRPr="00FD0242"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EB1CA9" w:rsidRDefault="00EB68BC" w:rsidP="00EB68BC">
            <w:pPr>
              <w:contextualSpacing/>
              <w:rPr>
                <w:rFonts w:ascii="Calibri Light" w:hAnsi="Calibri Light" w:cs="Calibri Light"/>
              </w:rPr>
            </w:pPr>
            <w:r w:rsidRPr="00EB1CA9">
              <w:rPr>
                <w:rFonts w:ascii="Calibri Light" w:hAnsi="Calibri Light" w:cs="Calibri Light"/>
              </w:rPr>
              <w:t>David Mader (2014-present) – Senior Vice President of Booz Allen Hamilton, where he led the firm’s business in support of the Department of the Treasury; Assistant Deputy Commissioner for the IRS</w:t>
            </w:r>
          </w:p>
        </w:tc>
      </w:tr>
      <w:tr w:rsidR="00EB68BC" w:rsidRPr="00FD0242"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EB1CA9" w:rsidRDefault="00EB68BC" w:rsidP="00EB68BC">
            <w:pPr>
              <w:contextualSpacing/>
              <w:rPr>
                <w:rFonts w:ascii="Calibri Light" w:hAnsi="Calibri Light" w:cs="Calibri Light"/>
              </w:rPr>
            </w:pPr>
            <w:r w:rsidRPr="00EB1CA9">
              <w:rPr>
                <w:rFonts w:ascii="Calibri Light" w:hAnsi="Calibri Light" w:cs="Calibri Light"/>
              </w:rPr>
              <w:t>Danny Werfel (2009-2013) – Member, Chief Financial Officers Council, Office of Management and Budget, Executive Office of the President; Member, Government Accountability and Transparency Board, Office of Management and Budget, Executive Office of the President; Chair, Chief Financial Officers Council, Executive Office of the President; Deputy Controller, Office of Federal Financial Management, Office of Management and Budget, Executive Office of the President</w:t>
            </w:r>
          </w:p>
        </w:tc>
      </w:tr>
      <w:tr w:rsidR="00EB68BC" w:rsidRPr="00FD0242"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EB1CA9" w:rsidRDefault="00EB68BC" w:rsidP="00EB68BC">
            <w:pPr>
              <w:contextualSpacing/>
              <w:rPr>
                <w:rFonts w:ascii="Calibri Light" w:hAnsi="Calibri Light" w:cs="Calibri Light"/>
              </w:rPr>
            </w:pPr>
            <w:r w:rsidRPr="00EB1CA9">
              <w:rPr>
                <w:rFonts w:ascii="Calibri Light" w:hAnsi="Calibri Light" w:cs="Calibri Light"/>
              </w:rPr>
              <w:t>Linda Springer (2003-2005) – Senior Vice President and Controller at Provident Mutual; Vice President and Product manager at Penn Mutual Life Insurance Company</w:t>
            </w:r>
          </w:p>
        </w:tc>
      </w:tr>
    </w:tbl>
    <w:p w:rsidR="00EB68BC" w:rsidRPr="004E1C64" w:rsidRDefault="00EB68BC" w:rsidP="00EB68BC"/>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205" w:name="_Toc465779768"/>
      <w:r w:rsidRPr="0017272D">
        <w:t>POSITION DESCRIPTION</w:t>
      </w:r>
      <w:bookmarkEnd w:id="205"/>
    </w:p>
    <w:p w:rsidR="00EB68BC" w:rsidRPr="00661AE5" w:rsidRDefault="00EB68BC" w:rsidP="00EB68BC">
      <w:pPr>
        <w:pStyle w:val="Heading1"/>
        <w:spacing w:before="120"/>
      </w:pPr>
      <w:bookmarkStart w:id="206" w:name="_Deputy_Director_for"/>
      <w:bookmarkStart w:id="207" w:name="_Toc465846386"/>
      <w:bookmarkEnd w:id="206"/>
      <w:r>
        <w:t>Deputy Director for management, Office of management and Budget, Executive Office of the President</w:t>
      </w:r>
      <w:bookmarkEnd w:id="207"/>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1"/>
        <w:gridCol w:w="6625"/>
      </w:tblGrid>
      <w:tr w:rsidR="00EB68BC" w:rsidRPr="00974008" w:rsidTr="00EB68BC">
        <w:tc>
          <w:tcPr>
            <w:tcW w:w="9684"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974008" w:rsidRDefault="00EB68BC" w:rsidP="00EB68BC">
            <w:pPr>
              <w:contextualSpacing/>
              <w:jc w:val="center"/>
              <w:rPr>
                <w:rFonts w:asciiTheme="majorHAnsi" w:hAnsiTheme="majorHAnsi" w:cstheme="majorHAnsi"/>
                <w:b/>
              </w:rPr>
            </w:pPr>
            <w:r w:rsidRPr="00974008">
              <w:rPr>
                <w:rFonts w:asciiTheme="majorHAnsi" w:hAnsiTheme="majorHAnsi" w:cstheme="majorHAnsi"/>
                <w:b/>
              </w:rPr>
              <w:t>OVERVIEW</w:t>
            </w:r>
          </w:p>
        </w:tc>
      </w:tr>
      <w:tr w:rsidR="00EB68BC" w:rsidRPr="00974008"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74008" w:rsidRDefault="00EB68BC" w:rsidP="00EB68BC">
            <w:pPr>
              <w:contextualSpacing/>
              <w:rPr>
                <w:rFonts w:asciiTheme="majorHAnsi" w:hAnsiTheme="majorHAnsi" w:cstheme="majorHAnsi"/>
              </w:rPr>
            </w:pPr>
            <w:r w:rsidRPr="00974008">
              <w:rPr>
                <w:rFonts w:asciiTheme="majorHAnsi" w:hAnsiTheme="majorHAnsi" w:cstheme="majorHAnsi"/>
              </w:rPr>
              <w:t>Senate Committee</w:t>
            </w:r>
          </w:p>
        </w:tc>
        <w:tc>
          <w:tcPr>
            <w:tcW w:w="6977" w:type="dxa"/>
            <w:tcBorders>
              <w:top w:val="single" w:sz="2" w:space="0" w:color="auto"/>
              <w:left w:val="single" w:sz="2" w:space="0" w:color="auto"/>
              <w:bottom w:val="single" w:sz="2" w:space="0" w:color="auto"/>
              <w:right w:val="single" w:sz="2" w:space="0" w:color="auto"/>
            </w:tcBorders>
          </w:tcPr>
          <w:p w:rsidR="00EB68BC" w:rsidRPr="00974008" w:rsidRDefault="00EB68BC" w:rsidP="00EB68BC">
            <w:pPr>
              <w:contextualSpacing/>
              <w:rPr>
                <w:rFonts w:asciiTheme="majorHAnsi" w:hAnsiTheme="majorHAnsi" w:cstheme="majorHAnsi"/>
              </w:rPr>
            </w:pPr>
            <w:r w:rsidRPr="00974008">
              <w:rPr>
                <w:rFonts w:asciiTheme="majorHAnsi" w:hAnsiTheme="majorHAnsi" w:cstheme="majorHAnsi"/>
              </w:rPr>
              <w:t>Homeland Security and Government</w:t>
            </w:r>
            <w:r>
              <w:rPr>
                <w:rFonts w:asciiTheme="majorHAnsi" w:hAnsiTheme="majorHAnsi" w:cstheme="majorHAnsi"/>
              </w:rPr>
              <w:t>al</w:t>
            </w:r>
            <w:r w:rsidRPr="00974008">
              <w:rPr>
                <w:rFonts w:asciiTheme="majorHAnsi" w:hAnsiTheme="majorHAnsi" w:cstheme="majorHAnsi"/>
              </w:rPr>
              <w:t xml:space="preserve"> Affairs</w:t>
            </w:r>
          </w:p>
        </w:tc>
      </w:tr>
      <w:tr w:rsidR="00EB68BC" w:rsidRPr="00974008"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74008" w:rsidRDefault="00EB68BC" w:rsidP="00EB68BC">
            <w:pPr>
              <w:contextualSpacing/>
              <w:rPr>
                <w:rFonts w:asciiTheme="majorHAnsi" w:hAnsiTheme="majorHAnsi" w:cstheme="majorHAnsi"/>
              </w:rPr>
            </w:pPr>
            <w:r w:rsidRPr="00974008">
              <w:rPr>
                <w:rFonts w:asciiTheme="majorHAnsi" w:hAnsiTheme="majorHAnsi" w:cstheme="majorHAnsi"/>
              </w:rPr>
              <w:t>Agency Mission</w:t>
            </w:r>
          </w:p>
        </w:tc>
        <w:tc>
          <w:tcPr>
            <w:tcW w:w="6977" w:type="dxa"/>
            <w:tcBorders>
              <w:top w:val="single" w:sz="2" w:space="0" w:color="auto"/>
              <w:left w:val="single" w:sz="2" w:space="0" w:color="auto"/>
              <w:bottom w:val="single" w:sz="2" w:space="0" w:color="auto"/>
              <w:right w:val="single" w:sz="2" w:space="0" w:color="auto"/>
            </w:tcBorders>
          </w:tcPr>
          <w:p w:rsidR="00EB68BC" w:rsidRPr="00974008" w:rsidRDefault="00EB68BC" w:rsidP="00EB68BC">
            <w:pPr>
              <w:contextualSpacing/>
              <w:rPr>
                <w:rFonts w:asciiTheme="majorHAnsi" w:hAnsiTheme="majorHAnsi" w:cstheme="majorHAnsi"/>
                <w:bCs/>
              </w:rPr>
            </w:pPr>
            <w:r w:rsidRPr="00974008">
              <w:rPr>
                <w:rFonts w:asciiTheme="majorHAnsi" w:hAnsiTheme="majorHAnsi" w:cstheme="majorHAnsi"/>
                <w:bCs/>
                <w:lang w:val="en"/>
              </w:rPr>
              <w:t>To serve the president of the United States in implementing his vision across the executive branch, including budget development and execution, oversight of agency performance and coordination and review of significant federal regulations.</w:t>
            </w:r>
          </w:p>
        </w:tc>
      </w:tr>
      <w:tr w:rsidR="00EB68BC" w:rsidRPr="00974008"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74008" w:rsidRDefault="00EB68BC" w:rsidP="00EB68BC">
            <w:pPr>
              <w:contextualSpacing/>
              <w:rPr>
                <w:rFonts w:asciiTheme="majorHAnsi" w:hAnsiTheme="majorHAnsi" w:cstheme="majorHAnsi"/>
              </w:rPr>
            </w:pPr>
            <w:r w:rsidRPr="00974008">
              <w:rPr>
                <w:rFonts w:asciiTheme="majorHAnsi" w:hAnsiTheme="majorHAnsi" w:cstheme="majorHAnsi"/>
              </w:rPr>
              <w:t>Position Overview</w:t>
            </w:r>
          </w:p>
        </w:tc>
        <w:tc>
          <w:tcPr>
            <w:tcW w:w="6977" w:type="dxa"/>
            <w:tcBorders>
              <w:top w:val="single" w:sz="2" w:space="0" w:color="auto"/>
              <w:left w:val="single" w:sz="2" w:space="0" w:color="auto"/>
              <w:bottom w:val="single" w:sz="2" w:space="0" w:color="auto"/>
              <w:right w:val="single" w:sz="2" w:space="0" w:color="auto"/>
            </w:tcBorders>
          </w:tcPr>
          <w:p w:rsidR="00EB68BC" w:rsidRPr="00974008" w:rsidRDefault="00EB68BC" w:rsidP="00EB68BC">
            <w:pPr>
              <w:contextualSpacing/>
              <w:rPr>
                <w:rFonts w:asciiTheme="majorHAnsi" w:hAnsiTheme="majorHAnsi" w:cstheme="majorHAnsi"/>
                <w:bCs/>
              </w:rPr>
            </w:pPr>
            <w:r>
              <w:rPr>
                <w:rFonts w:asciiTheme="majorHAnsi" w:hAnsiTheme="majorHAnsi" w:cstheme="majorHAnsi"/>
                <w:bCs/>
                <w:lang w:val="en"/>
              </w:rPr>
              <w:t>The deputy director for m</w:t>
            </w:r>
            <w:r w:rsidRPr="00974008">
              <w:rPr>
                <w:rFonts w:asciiTheme="majorHAnsi" w:hAnsiTheme="majorHAnsi" w:cstheme="majorHAnsi"/>
                <w:bCs/>
                <w:lang w:val="en"/>
              </w:rPr>
              <w:t>anagement (DD</w:t>
            </w:r>
            <w:r>
              <w:rPr>
                <w:rFonts w:asciiTheme="majorHAnsi" w:hAnsiTheme="majorHAnsi" w:cstheme="majorHAnsi"/>
                <w:bCs/>
                <w:lang w:val="en"/>
              </w:rPr>
              <w:t>M) also serves as the nation’s federal chief performance o</w:t>
            </w:r>
            <w:r w:rsidRPr="00974008">
              <w:rPr>
                <w:rFonts w:asciiTheme="majorHAnsi" w:hAnsiTheme="majorHAnsi" w:cstheme="majorHAnsi"/>
                <w:bCs/>
                <w:lang w:val="en"/>
              </w:rPr>
              <w:t>fficer (CPO), a role established in 2009.  The DDM/CPO develops and executes a government-wide management agenda that includes information technology, financial management, procurement, performance</w:t>
            </w:r>
            <w:r>
              <w:rPr>
                <w:rFonts w:asciiTheme="majorHAnsi" w:hAnsiTheme="majorHAnsi" w:cstheme="majorHAnsi"/>
                <w:bCs/>
                <w:lang w:val="en"/>
              </w:rPr>
              <w:t xml:space="preserve"> and</w:t>
            </w:r>
            <w:r w:rsidRPr="00974008">
              <w:rPr>
                <w:rFonts w:asciiTheme="majorHAnsi" w:hAnsiTheme="majorHAnsi" w:cstheme="majorHAnsi"/>
                <w:bCs/>
                <w:lang w:val="en"/>
              </w:rPr>
              <w:t xml:space="preserve"> human resources.</w:t>
            </w:r>
          </w:p>
        </w:tc>
      </w:tr>
      <w:tr w:rsidR="00EB68BC" w:rsidRPr="00974008"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74008" w:rsidRDefault="00EB68BC" w:rsidP="00EB68BC">
            <w:pPr>
              <w:contextualSpacing/>
              <w:rPr>
                <w:rFonts w:asciiTheme="majorHAnsi" w:hAnsiTheme="majorHAnsi" w:cstheme="majorHAnsi"/>
                <w:i/>
              </w:rPr>
            </w:pPr>
            <w:r w:rsidRPr="00974008">
              <w:rPr>
                <w:rFonts w:asciiTheme="majorHAnsi" w:hAnsiTheme="majorHAnsi" w:cstheme="majorHAnsi"/>
              </w:rPr>
              <w:t>Compensation</w:t>
            </w:r>
          </w:p>
        </w:tc>
        <w:tc>
          <w:tcPr>
            <w:tcW w:w="6977" w:type="dxa"/>
            <w:tcBorders>
              <w:top w:val="single" w:sz="2" w:space="0" w:color="auto"/>
              <w:left w:val="single" w:sz="2" w:space="0" w:color="auto"/>
              <w:bottom w:val="single" w:sz="2" w:space="0" w:color="auto"/>
              <w:right w:val="single" w:sz="2" w:space="0" w:color="auto"/>
            </w:tcBorders>
          </w:tcPr>
          <w:p w:rsidR="00EB68BC" w:rsidRPr="00974008" w:rsidRDefault="00EB68BC" w:rsidP="00EB68BC">
            <w:pPr>
              <w:contextualSpacing/>
              <w:rPr>
                <w:rFonts w:asciiTheme="majorHAnsi" w:hAnsiTheme="majorHAnsi" w:cstheme="majorHAnsi"/>
                <w:bCs/>
              </w:rPr>
            </w:pPr>
            <w:r w:rsidRPr="00974008">
              <w:rPr>
                <w:rFonts w:asciiTheme="majorHAnsi" w:hAnsiTheme="majorHAnsi" w:cstheme="majorHAnsi"/>
                <w:bCs/>
              </w:rPr>
              <w:t>Level II $185,500 (5 U.S.C. § 5313)</w:t>
            </w:r>
          </w:p>
        </w:tc>
      </w:tr>
      <w:tr w:rsidR="00EB68BC" w:rsidRPr="00974008"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74008" w:rsidRDefault="00EB68BC" w:rsidP="00EB68BC">
            <w:pPr>
              <w:contextualSpacing/>
              <w:rPr>
                <w:rFonts w:asciiTheme="majorHAnsi" w:hAnsiTheme="majorHAnsi" w:cstheme="majorHAnsi"/>
              </w:rPr>
            </w:pPr>
            <w:r w:rsidRPr="00974008">
              <w:rPr>
                <w:rFonts w:asciiTheme="majorHAnsi" w:hAnsiTheme="majorHAnsi" w:cstheme="majorHAnsi"/>
              </w:rPr>
              <w:t>Position Reports to</w:t>
            </w:r>
          </w:p>
        </w:tc>
        <w:tc>
          <w:tcPr>
            <w:tcW w:w="6977" w:type="dxa"/>
            <w:tcBorders>
              <w:top w:val="single" w:sz="2" w:space="0" w:color="auto"/>
              <w:left w:val="single" w:sz="2" w:space="0" w:color="auto"/>
              <w:bottom w:val="single" w:sz="2" w:space="0" w:color="auto"/>
              <w:right w:val="single" w:sz="2" w:space="0" w:color="auto"/>
            </w:tcBorders>
          </w:tcPr>
          <w:p w:rsidR="00EB68BC" w:rsidRPr="00974008" w:rsidRDefault="00EB68BC" w:rsidP="00EB68BC">
            <w:pPr>
              <w:contextualSpacing/>
              <w:rPr>
                <w:rFonts w:asciiTheme="majorHAnsi" w:hAnsiTheme="majorHAnsi" w:cstheme="majorHAnsi"/>
              </w:rPr>
            </w:pPr>
            <w:r w:rsidRPr="00974008">
              <w:rPr>
                <w:rFonts w:asciiTheme="majorHAnsi" w:hAnsiTheme="majorHAnsi" w:cstheme="majorHAnsi"/>
              </w:rPr>
              <w:t>Director of the OMB</w:t>
            </w:r>
          </w:p>
        </w:tc>
      </w:tr>
      <w:tr w:rsidR="00EB68BC" w:rsidRPr="00974008" w:rsidTr="00EB68BC">
        <w:tc>
          <w:tcPr>
            <w:tcW w:w="9684"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974008" w:rsidRDefault="00EB68BC" w:rsidP="00EB68BC">
            <w:pPr>
              <w:contextualSpacing/>
              <w:jc w:val="center"/>
              <w:rPr>
                <w:rFonts w:asciiTheme="majorHAnsi" w:hAnsiTheme="majorHAnsi" w:cstheme="majorHAnsi"/>
                <w:b/>
              </w:rPr>
            </w:pPr>
            <w:r w:rsidRPr="00974008">
              <w:rPr>
                <w:rFonts w:asciiTheme="majorHAnsi" w:hAnsiTheme="majorHAnsi" w:cstheme="majorHAnsi"/>
                <w:b/>
              </w:rPr>
              <w:t>RESPONSIBILITIES</w:t>
            </w:r>
          </w:p>
        </w:tc>
      </w:tr>
      <w:tr w:rsidR="00EB68BC" w:rsidRPr="00974008"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74008" w:rsidRDefault="00EB68BC" w:rsidP="00EB68BC">
            <w:pPr>
              <w:contextualSpacing/>
              <w:rPr>
                <w:rFonts w:asciiTheme="majorHAnsi" w:hAnsiTheme="majorHAnsi" w:cstheme="majorHAnsi"/>
              </w:rPr>
            </w:pPr>
            <w:r w:rsidRPr="00974008">
              <w:rPr>
                <w:rFonts w:asciiTheme="majorHAnsi" w:hAnsiTheme="majorHAnsi" w:cstheme="majorHAnsi"/>
              </w:rPr>
              <w:t>Management Scope</w:t>
            </w:r>
          </w:p>
        </w:tc>
        <w:tc>
          <w:tcPr>
            <w:tcW w:w="6977" w:type="dxa"/>
            <w:tcBorders>
              <w:top w:val="single" w:sz="2" w:space="0" w:color="auto"/>
              <w:left w:val="single" w:sz="2" w:space="0" w:color="auto"/>
              <w:bottom w:val="single" w:sz="2" w:space="0" w:color="auto"/>
              <w:right w:val="single" w:sz="2" w:space="0" w:color="auto"/>
            </w:tcBorders>
          </w:tcPr>
          <w:p w:rsidR="00EB68BC" w:rsidRPr="00974008" w:rsidRDefault="00EB68BC" w:rsidP="00EB68BC">
            <w:pPr>
              <w:contextualSpacing/>
              <w:rPr>
                <w:rFonts w:asciiTheme="majorHAnsi" w:hAnsiTheme="majorHAnsi" w:cstheme="majorHAnsi"/>
                <w:bCs/>
              </w:rPr>
            </w:pPr>
            <w:r w:rsidRPr="00974008">
              <w:rPr>
                <w:rFonts w:asciiTheme="majorHAnsi" w:hAnsiTheme="majorHAnsi" w:cstheme="majorHAnsi"/>
                <w:bCs/>
              </w:rPr>
              <w:t xml:space="preserve">The OMB </w:t>
            </w:r>
            <w:r>
              <w:rPr>
                <w:rFonts w:asciiTheme="majorHAnsi" w:hAnsiTheme="majorHAnsi" w:cstheme="majorHAnsi"/>
                <w:bCs/>
              </w:rPr>
              <w:t xml:space="preserve">fiscal </w:t>
            </w:r>
            <w:r w:rsidRPr="00974008">
              <w:rPr>
                <w:rFonts w:asciiTheme="majorHAnsi" w:hAnsiTheme="majorHAnsi" w:cstheme="majorHAnsi"/>
                <w:bCs/>
              </w:rPr>
              <w:t xml:space="preserve">2015 budget request was $91.75 million.  There were 457 OMB </w:t>
            </w:r>
            <w:r>
              <w:rPr>
                <w:rFonts w:asciiTheme="majorHAnsi" w:hAnsiTheme="majorHAnsi" w:cstheme="majorHAnsi"/>
                <w:bCs/>
              </w:rPr>
              <w:t>full time employees</w:t>
            </w:r>
            <w:r w:rsidRPr="00974008">
              <w:rPr>
                <w:rFonts w:asciiTheme="majorHAnsi" w:hAnsiTheme="majorHAnsi" w:cstheme="majorHAnsi"/>
                <w:bCs/>
              </w:rPr>
              <w:t xml:space="preserve"> in </w:t>
            </w:r>
            <w:r>
              <w:rPr>
                <w:rFonts w:asciiTheme="majorHAnsi" w:hAnsiTheme="majorHAnsi" w:cstheme="majorHAnsi"/>
                <w:bCs/>
              </w:rPr>
              <w:t xml:space="preserve">fiscal </w:t>
            </w:r>
            <w:r w:rsidRPr="00974008">
              <w:rPr>
                <w:rFonts w:asciiTheme="majorHAnsi" w:hAnsiTheme="majorHAnsi" w:cstheme="majorHAnsi"/>
                <w:bCs/>
              </w:rPr>
              <w:t>2015.</w:t>
            </w:r>
          </w:p>
          <w:p w:rsidR="00EB68BC" w:rsidRPr="00974008" w:rsidRDefault="00EB68BC" w:rsidP="00EB68BC">
            <w:pPr>
              <w:contextualSpacing/>
              <w:rPr>
                <w:rFonts w:asciiTheme="majorHAnsi" w:hAnsiTheme="majorHAnsi" w:cstheme="majorHAnsi"/>
                <w:bCs/>
              </w:rPr>
            </w:pPr>
          </w:p>
          <w:p w:rsidR="00EB68BC" w:rsidRPr="00974008" w:rsidRDefault="00EB68BC" w:rsidP="00EB68BC">
            <w:pPr>
              <w:contextualSpacing/>
              <w:rPr>
                <w:rFonts w:asciiTheme="majorHAnsi" w:hAnsiTheme="majorHAnsi" w:cstheme="majorHAnsi"/>
                <w:bCs/>
              </w:rPr>
            </w:pPr>
            <w:r w:rsidRPr="00974008">
              <w:rPr>
                <w:rFonts w:asciiTheme="majorHAnsi" w:hAnsiTheme="majorHAnsi" w:cstheme="majorHAnsi"/>
                <w:bCs/>
              </w:rPr>
              <w:t>The management side of OMB is comprised of 5 offices that oversee and coordinate the Administration’s procurement (Office of Federal Procurement Policy), financial management (Office of Federal Financial Management), e-government (Office of E-Government and Information Technology), performance and personnel management (Office of Performance and Personnel Management)</w:t>
            </w:r>
            <w:r>
              <w:rPr>
                <w:rFonts w:asciiTheme="majorHAnsi" w:hAnsiTheme="majorHAnsi" w:cstheme="majorHAnsi"/>
                <w:bCs/>
              </w:rPr>
              <w:t xml:space="preserve"> and</w:t>
            </w:r>
            <w:r w:rsidRPr="00974008">
              <w:rPr>
                <w:rFonts w:asciiTheme="majorHAnsi" w:hAnsiTheme="majorHAnsi" w:cstheme="majorHAnsi"/>
                <w:bCs/>
              </w:rPr>
              <w:t xml:space="preserve"> information and regulatory policies (Office of Information and Regulatory Affairs).</w:t>
            </w:r>
          </w:p>
        </w:tc>
      </w:tr>
      <w:tr w:rsidR="00EB68BC" w:rsidRPr="00974008"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74008" w:rsidRDefault="00EB68BC" w:rsidP="00EB68BC">
            <w:pPr>
              <w:contextualSpacing/>
              <w:rPr>
                <w:rFonts w:asciiTheme="majorHAnsi" w:hAnsiTheme="majorHAnsi" w:cstheme="majorHAnsi"/>
              </w:rPr>
            </w:pPr>
            <w:r w:rsidRPr="00974008">
              <w:rPr>
                <w:rFonts w:asciiTheme="majorHAnsi" w:hAnsiTheme="majorHAnsi" w:cstheme="majorHAnsi"/>
              </w:rPr>
              <w:t>Primary Responsibilities</w:t>
            </w:r>
          </w:p>
        </w:tc>
        <w:tc>
          <w:tcPr>
            <w:tcW w:w="6977" w:type="dxa"/>
            <w:tcBorders>
              <w:top w:val="single" w:sz="2" w:space="0" w:color="auto"/>
              <w:left w:val="single" w:sz="2" w:space="0" w:color="auto"/>
              <w:bottom w:val="single" w:sz="2" w:space="0" w:color="auto"/>
              <w:right w:val="single" w:sz="2" w:space="0" w:color="auto"/>
            </w:tcBorders>
          </w:tcPr>
          <w:p w:rsidR="00EB68BC" w:rsidRPr="00692558" w:rsidRDefault="00EB68BC" w:rsidP="00EB68BC">
            <w:pPr>
              <w:pStyle w:val="NormalWeb"/>
              <w:numPr>
                <w:ilvl w:val="0"/>
                <w:numId w:val="34"/>
              </w:numPr>
              <w:spacing w:before="0" w:beforeAutospacing="0" w:after="0" w:afterAutospacing="0"/>
              <w:contextualSpacing/>
              <w:rPr>
                <w:rFonts w:asciiTheme="majorHAnsi" w:hAnsiTheme="majorHAnsi" w:cstheme="majorHAnsi"/>
                <w:sz w:val="20"/>
                <w:szCs w:val="20"/>
              </w:rPr>
            </w:pPr>
            <w:r w:rsidRPr="00692558">
              <w:rPr>
                <w:rFonts w:asciiTheme="majorHAnsi" w:hAnsiTheme="majorHAnsi" w:cstheme="majorHAnsi"/>
                <w:bCs/>
                <w:sz w:val="20"/>
                <w:szCs w:val="20"/>
              </w:rPr>
              <w:t xml:space="preserve">Lead the </w:t>
            </w:r>
            <w:r w:rsidRPr="00692558">
              <w:rPr>
                <w:rFonts w:asciiTheme="majorHAnsi" w:hAnsiTheme="majorHAnsi" w:cstheme="majorHAnsi"/>
                <w:sz w:val="20"/>
                <w:szCs w:val="20"/>
              </w:rPr>
              <w:t>OMB’s efforts to oversee agency management of programs and resources to</w:t>
            </w:r>
            <w:r>
              <w:rPr>
                <w:rFonts w:asciiTheme="majorHAnsi" w:hAnsiTheme="majorHAnsi" w:cstheme="majorHAnsi"/>
                <w:sz w:val="20"/>
                <w:szCs w:val="20"/>
              </w:rPr>
              <w:t xml:space="preserve"> achieve legislative goals and a</w:t>
            </w:r>
            <w:r w:rsidRPr="00692558">
              <w:rPr>
                <w:rFonts w:asciiTheme="majorHAnsi" w:hAnsiTheme="majorHAnsi" w:cstheme="majorHAnsi"/>
                <w:sz w:val="20"/>
                <w:szCs w:val="20"/>
              </w:rPr>
              <w:t>dministration policy</w:t>
            </w:r>
            <w:r>
              <w:rPr>
                <w:rFonts w:asciiTheme="majorHAnsi" w:hAnsiTheme="majorHAnsi" w:cstheme="majorHAnsi"/>
                <w:sz w:val="20"/>
                <w:szCs w:val="20"/>
              </w:rPr>
              <w:t>.</w:t>
            </w:r>
          </w:p>
          <w:p w:rsidR="00EB68BC" w:rsidRPr="00692558" w:rsidRDefault="00EB68BC" w:rsidP="00EB68BC">
            <w:pPr>
              <w:pStyle w:val="NormalWeb"/>
              <w:numPr>
                <w:ilvl w:val="0"/>
                <w:numId w:val="34"/>
              </w:numPr>
              <w:spacing w:before="0" w:beforeAutospacing="0" w:after="0" w:afterAutospacing="0"/>
              <w:contextualSpacing/>
              <w:rPr>
                <w:rFonts w:asciiTheme="majorHAnsi" w:hAnsiTheme="majorHAnsi" w:cstheme="majorHAnsi"/>
                <w:sz w:val="20"/>
                <w:szCs w:val="20"/>
              </w:rPr>
            </w:pPr>
            <w:r w:rsidRPr="00692558">
              <w:rPr>
                <w:rFonts w:asciiTheme="majorHAnsi" w:hAnsiTheme="majorHAnsi" w:cstheme="majorHAnsi"/>
                <w:sz w:val="20"/>
                <w:szCs w:val="20"/>
              </w:rPr>
              <w:t>Set standards for procurement, financial management, e-government, performance and personnel management</w:t>
            </w:r>
            <w:r>
              <w:rPr>
                <w:rFonts w:asciiTheme="majorHAnsi" w:hAnsiTheme="majorHAnsi" w:cstheme="majorHAnsi"/>
                <w:sz w:val="20"/>
                <w:szCs w:val="20"/>
              </w:rPr>
              <w:t xml:space="preserve"> and</w:t>
            </w:r>
            <w:r w:rsidRPr="00692558">
              <w:rPr>
                <w:rFonts w:asciiTheme="majorHAnsi" w:hAnsiTheme="majorHAnsi" w:cstheme="majorHAnsi"/>
                <w:sz w:val="20"/>
                <w:szCs w:val="20"/>
              </w:rPr>
              <w:t xml:space="preserve"> regulations to be implement gov</w:t>
            </w:r>
            <w:r>
              <w:rPr>
                <w:rFonts w:asciiTheme="majorHAnsi" w:hAnsiTheme="majorHAnsi" w:cstheme="majorHAnsi"/>
                <w:sz w:val="20"/>
                <w:szCs w:val="20"/>
              </w:rPr>
              <w:t>ernment-wide in service of the a</w:t>
            </w:r>
            <w:r w:rsidRPr="00692558">
              <w:rPr>
                <w:rFonts w:asciiTheme="majorHAnsi" w:hAnsiTheme="majorHAnsi" w:cstheme="majorHAnsi"/>
                <w:sz w:val="20"/>
                <w:szCs w:val="20"/>
              </w:rPr>
              <w:t>dministration’s policies and goals</w:t>
            </w:r>
            <w:r>
              <w:rPr>
                <w:rFonts w:asciiTheme="majorHAnsi" w:hAnsiTheme="majorHAnsi" w:cstheme="majorHAnsi"/>
                <w:sz w:val="20"/>
                <w:szCs w:val="20"/>
              </w:rPr>
              <w:t>.</w:t>
            </w:r>
          </w:p>
          <w:p w:rsidR="00EB68BC" w:rsidRPr="00692558" w:rsidRDefault="00EB68BC" w:rsidP="00EB68BC">
            <w:pPr>
              <w:pStyle w:val="NormalWeb"/>
              <w:numPr>
                <w:ilvl w:val="0"/>
                <w:numId w:val="34"/>
              </w:numPr>
              <w:spacing w:before="0" w:beforeAutospacing="0" w:after="0" w:afterAutospacing="0"/>
              <w:contextualSpacing/>
              <w:rPr>
                <w:rFonts w:asciiTheme="majorHAnsi" w:hAnsiTheme="majorHAnsi" w:cstheme="majorHAnsi"/>
                <w:sz w:val="20"/>
                <w:szCs w:val="20"/>
              </w:rPr>
            </w:pPr>
            <w:r>
              <w:rPr>
                <w:rFonts w:asciiTheme="majorHAnsi" w:hAnsiTheme="majorHAnsi" w:cstheme="majorHAnsi"/>
                <w:sz w:val="20"/>
                <w:szCs w:val="20"/>
              </w:rPr>
              <w:t>As chief performance o</w:t>
            </w:r>
            <w:r w:rsidRPr="00692558">
              <w:rPr>
                <w:rFonts w:asciiTheme="majorHAnsi" w:hAnsiTheme="majorHAnsi" w:cstheme="majorHAnsi"/>
                <w:sz w:val="20"/>
                <w:szCs w:val="20"/>
              </w:rPr>
              <w:t>fficer for the federal government, negotiate and establish performance metrics across the government (referencing industry benchmarks and other external data as a way to gauge performance), recommend a set of performance-based actions, implement the components needed to track performance against goals</w:t>
            </w:r>
            <w:r>
              <w:rPr>
                <w:rFonts w:asciiTheme="majorHAnsi" w:hAnsiTheme="majorHAnsi" w:cstheme="majorHAnsi"/>
                <w:sz w:val="20"/>
                <w:szCs w:val="20"/>
              </w:rPr>
              <w:t xml:space="preserve"> and</w:t>
            </w:r>
            <w:r w:rsidRPr="00692558">
              <w:rPr>
                <w:rFonts w:asciiTheme="majorHAnsi" w:hAnsiTheme="majorHAnsi" w:cstheme="majorHAnsi"/>
                <w:sz w:val="20"/>
                <w:szCs w:val="20"/>
              </w:rPr>
              <w:t xml:space="preserve"> report on progress to governmental leadership</w:t>
            </w:r>
            <w:r>
              <w:rPr>
                <w:rFonts w:asciiTheme="majorHAnsi" w:hAnsiTheme="majorHAnsi" w:cstheme="majorHAnsi"/>
                <w:sz w:val="20"/>
                <w:szCs w:val="20"/>
              </w:rPr>
              <w:t>.</w:t>
            </w:r>
          </w:p>
        </w:tc>
      </w:tr>
      <w:tr w:rsidR="00EB68BC" w:rsidRPr="00974008"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74008" w:rsidRDefault="00EB68BC" w:rsidP="00EB68BC">
            <w:pPr>
              <w:contextualSpacing/>
              <w:rPr>
                <w:rFonts w:asciiTheme="majorHAnsi" w:hAnsiTheme="majorHAnsi" w:cstheme="majorHAnsi"/>
              </w:rPr>
            </w:pPr>
            <w:r w:rsidRPr="00974008">
              <w:rPr>
                <w:rFonts w:asciiTheme="majorHAnsi" w:hAnsiTheme="majorHAnsi" w:cstheme="majorHAnsi"/>
              </w:rPr>
              <w:t>Strategic Goals and Priorities</w:t>
            </w:r>
          </w:p>
        </w:tc>
        <w:tc>
          <w:tcPr>
            <w:tcW w:w="6977" w:type="dxa"/>
            <w:tcBorders>
              <w:top w:val="single" w:sz="2" w:space="0" w:color="auto"/>
              <w:left w:val="single" w:sz="2" w:space="0" w:color="auto"/>
              <w:bottom w:val="single" w:sz="2" w:space="0" w:color="auto"/>
              <w:right w:val="single" w:sz="2" w:space="0" w:color="auto"/>
            </w:tcBorders>
            <w:vAlign w:val="center"/>
          </w:tcPr>
          <w:p w:rsidR="00EB68BC" w:rsidRPr="00692558" w:rsidRDefault="00EB68BC" w:rsidP="00EB68BC">
            <w:pPr>
              <w:contextualSpacing/>
              <w:jc w:val="center"/>
              <w:rPr>
                <w:rFonts w:asciiTheme="majorHAnsi" w:hAnsiTheme="majorHAnsi" w:cstheme="majorHAnsi"/>
              </w:rPr>
            </w:pPr>
          </w:p>
          <w:p w:rsidR="00EB68BC" w:rsidRPr="00692558" w:rsidRDefault="00EB68BC" w:rsidP="00EB68BC">
            <w:pPr>
              <w:contextualSpacing/>
              <w:jc w:val="center"/>
              <w:rPr>
                <w:rFonts w:asciiTheme="majorHAnsi" w:hAnsiTheme="majorHAnsi" w:cstheme="majorHAnsi"/>
              </w:rPr>
            </w:pPr>
            <w:r>
              <w:rPr>
                <w:rFonts w:asciiTheme="majorHAnsi" w:hAnsiTheme="majorHAnsi" w:cstheme="majorHAnsi"/>
              </w:rPr>
              <w:t>[Depends on policy priorities of the administration]</w:t>
            </w:r>
          </w:p>
          <w:p w:rsidR="00EB68BC" w:rsidRPr="00692558" w:rsidRDefault="00EB68BC" w:rsidP="00EB68BC">
            <w:pPr>
              <w:contextualSpacing/>
              <w:jc w:val="center"/>
              <w:rPr>
                <w:rFonts w:asciiTheme="majorHAnsi" w:hAnsiTheme="majorHAnsi" w:cstheme="majorHAnsi"/>
              </w:rPr>
            </w:pPr>
          </w:p>
        </w:tc>
      </w:tr>
      <w:tr w:rsidR="00EB68BC" w:rsidRPr="00974008" w:rsidTr="00EB68BC">
        <w:tc>
          <w:tcPr>
            <w:tcW w:w="9684"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974008" w:rsidRDefault="00EB68BC" w:rsidP="00EB68BC">
            <w:pPr>
              <w:contextualSpacing/>
              <w:jc w:val="center"/>
              <w:rPr>
                <w:rFonts w:asciiTheme="majorHAnsi" w:hAnsiTheme="majorHAnsi" w:cstheme="majorHAnsi"/>
                <w:b/>
              </w:rPr>
            </w:pPr>
            <w:r w:rsidRPr="00974008">
              <w:rPr>
                <w:rFonts w:asciiTheme="majorHAnsi" w:hAnsiTheme="majorHAnsi" w:cstheme="majorHAnsi"/>
                <w:b/>
              </w:rPr>
              <w:t>REQUIREMENTS AND COMPETENCIES</w:t>
            </w:r>
          </w:p>
        </w:tc>
      </w:tr>
      <w:tr w:rsidR="00EB68BC" w:rsidRPr="00974008"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74008" w:rsidRDefault="00EB68BC" w:rsidP="00EB68BC">
            <w:pPr>
              <w:contextualSpacing/>
              <w:rPr>
                <w:rFonts w:asciiTheme="majorHAnsi" w:hAnsiTheme="majorHAnsi" w:cstheme="majorHAnsi"/>
              </w:rPr>
            </w:pPr>
            <w:r w:rsidRPr="00974008">
              <w:rPr>
                <w:rFonts w:asciiTheme="majorHAnsi" w:hAnsiTheme="majorHAnsi" w:cstheme="majorHAnsi"/>
              </w:rPr>
              <w:t>Requirements</w:t>
            </w:r>
          </w:p>
        </w:tc>
        <w:tc>
          <w:tcPr>
            <w:tcW w:w="6977" w:type="dxa"/>
            <w:tcBorders>
              <w:top w:val="single" w:sz="2" w:space="0" w:color="auto"/>
              <w:left w:val="single" w:sz="2" w:space="0" w:color="auto"/>
              <w:bottom w:val="single" w:sz="2" w:space="0" w:color="auto"/>
              <w:right w:val="single" w:sz="2" w:space="0" w:color="auto"/>
            </w:tcBorders>
          </w:tcPr>
          <w:p w:rsidR="00EB68BC" w:rsidRPr="00692558" w:rsidRDefault="00EB68BC" w:rsidP="00EB68BC">
            <w:pPr>
              <w:pStyle w:val="ListParagraph"/>
              <w:numPr>
                <w:ilvl w:val="0"/>
                <w:numId w:val="3"/>
              </w:numPr>
              <w:rPr>
                <w:rFonts w:asciiTheme="majorHAnsi" w:hAnsiTheme="majorHAnsi" w:cstheme="majorHAnsi"/>
                <w:b/>
                <w:bCs/>
                <w:u w:val="single"/>
              </w:rPr>
            </w:pPr>
            <w:r w:rsidRPr="00692558">
              <w:rPr>
                <w:rFonts w:asciiTheme="majorHAnsi" w:hAnsiTheme="majorHAnsi" w:cstheme="majorHAnsi"/>
                <w:bCs/>
              </w:rPr>
              <w:t>Understanding of the budget process and federal government operations</w:t>
            </w:r>
          </w:p>
          <w:p w:rsidR="00EB68BC" w:rsidRPr="00692558" w:rsidRDefault="00EB68BC" w:rsidP="00EB68BC">
            <w:pPr>
              <w:pStyle w:val="ListParagraph"/>
              <w:numPr>
                <w:ilvl w:val="0"/>
                <w:numId w:val="3"/>
              </w:numPr>
              <w:rPr>
                <w:rFonts w:asciiTheme="majorHAnsi" w:hAnsiTheme="majorHAnsi" w:cstheme="majorHAnsi"/>
                <w:b/>
                <w:bCs/>
                <w:u w:val="single"/>
              </w:rPr>
            </w:pPr>
            <w:r w:rsidRPr="00692558">
              <w:rPr>
                <w:rFonts w:asciiTheme="majorHAnsi" w:hAnsiTheme="majorHAnsi" w:cstheme="majorHAnsi"/>
                <w:bCs/>
              </w:rPr>
              <w:t>Prior government service (strongly preferred)</w:t>
            </w:r>
          </w:p>
          <w:p w:rsidR="00EB68BC" w:rsidRPr="00692558" w:rsidRDefault="00EB68BC" w:rsidP="00EB68BC">
            <w:pPr>
              <w:pStyle w:val="NormalWeb"/>
              <w:numPr>
                <w:ilvl w:val="0"/>
                <w:numId w:val="3"/>
              </w:numPr>
              <w:spacing w:before="0" w:beforeAutospacing="0" w:after="0" w:afterAutospacing="0"/>
              <w:contextualSpacing/>
              <w:rPr>
                <w:rFonts w:asciiTheme="majorHAnsi" w:hAnsiTheme="majorHAnsi" w:cstheme="majorHAnsi"/>
                <w:sz w:val="20"/>
                <w:szCs w:val="20"/>
              </w:rPr>
            </w:pPr>
            <w:r w:rsidRPr="00692558">
              <w:rPr>
                <w:rFonts w:asciiTheme="majorHAnsi" w:hAnsiTheme="majorHAnsi" w:cstheme="majorHAnsi"/>
                <w:sz w:val="20"/>
                <w:szCs w:val="20"/>
              </w:rPr>
              <w:t>Proven ability and experience leading and managing a large and complex enterprise</w:t>
            </w:r>
          </w:p>
          <w:p w:rsidR="00EB68BC" w:rsidRPr="00692558" w:rsidRDefault="00EB68BC" w:rsidP="00EB68BC">
            <w:pPr>
              <w:pStyle w:val="NormalWeb"/>
              <w:numPr>
                <w:ilvl w:val="0"/>
                <w:numId w:val="3"/>
              </w:numPr>
              <w:spacing w:before="0" w:beforeAutospacing="0" w:after="0" w:afterAutospacing="0"/>
              <w:contextualSpacing/>
              <w:rPr>
                <w:rFonts w:asciiTheme="majorHAnsi" w:hAnsiTheme="majorHAnsi" w:cstheme="majorHAnsi"/>
                <w:sz w:val="20"/>
                <w:szCs w:val="20"/>
              </w:rPr>
            </w:pPr>
            <w:r w:rsidRPr="00692558">
              <w:rPr>
                <w:rFonts w:asciiTheme="majorHAnsi" w:hAnsiTheme="majorHAnsi" w:cstheme="majorHAnsi"/>
                <w:sz w:val="20"/>
                <w:szCs w:val="20"/>
              </w:rPr>
              <w:t xml:space="preserve">Background in operations (preferred) </w:t>
            </w:r>
          </w:p>
        </w:tc>
      </w:tr>
      <w:tr w:rsidR="00EB68BC" w:rsidRPr="00974008"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74008" w:rsidRDefault="00EB68BC" w:rsidP="00EB68BC">
            <w:pPr>
              <w:contextualSpacing/>
              <w:rPr>
                <w:rFonts w:asciiTheme="majorHAnsi" w:hAnsiTheme="majorHAnsi" w:cstheme="majorHAnsi"/>
              </w:rPr>
            </w:pPr>
            <w:r w:rsidRPr="00974008">
              <w:rPr>
                <w:rFonts w:asciiTheme="majorHAnsi" w:hAnsiTheme="majorHAnsi" w:cstheme="majorHAnsi"/>
              </w:rPr>
              <w:t>Competencies</w:t>
            </w:r>
          </w:p>
        </w:tc>
        <w:tc>
          <w:tcPr>
            <w:tcW w:w="6977" w:type="dxa"/>
            <w:tcBorders>
              <w:top w:val="single" w:sz="2" w:space="0" w:color="auto"/>
              <w:left w:val="single" w:sz="2" w:space="0" w:color="auto"/>
              <w:bottom w:val="single" w:sz="2" w:space="0" w:color="auto"/>
              <w:right w:val="single" w:sz="2" w:space="0" w:color="auto"/>
            </w:tcBorders>
          </w:tcPr>
          <w:p w:rsidR="00EB68BC" w:rsidRPr="00692558" w:rsidRDefault="00EB68BC" w:rsidP="00EB68BC">
            <w:pPr>
              <w:numPr>
                <w:ilvl w:val="0"/>
                <w:numId w:val="4"/>
              </w:numPr>
              <w:contextualSpacing/>
              <w:rPr>
                <w:rFonts w:asciiTheme="majorHAnsi" w:hAnsiTheme="majorHAnsi" w:cstheme="majorHAnsi"/>
              </w:rPr>
            </w:pPr>
            <w:r w:rsidRPr="00692558">
              <w:rPr>
                <w:rFonts w:asciiTheme="majorHAnsi" w:hAnsiTheme="majorHAnsi" w:cstheme="majorHAnsi"/>
              </w:rPr>
              <w:t xml:space="preserve">Strong interpersonal skills to support work across the </w:t>
            </w:r>
            <w:r>
              <w:rPr>
                <w:rFonts w:asciiTheme="majorHAnsi" w:hAnsiTheme="majorHAnsi" w:cstheme="majorHAnsi"/>
              </w:rPr>
              <w:t>a</w:t>
            </w:r>
            <w:r w:rsidRPr="00692558">
              <w:rPr>
                <w:rFonts w:asciiTheme="majorHAnsi" w:hAnsiTheme="majorHAnsi" w:cstheme="majorHAnsi"/>
              </w:rPr>
              <w:t>dministration</w:t>
            </w:r>
          </w:p>
          <w:p w:rsidR="00EB68BC" w:rsidRPr="00692558" w:rsidRDefault="00EB68BC" w:rsidP="00EB68BC">
            <w:pPr>
              <w:numPr>
                <w:ilvl w:val="0"/>
                <w:numId w:val="4"/>
              </w:numPr>
              <w:contextualSpacing/>
              <w:rPr>
                <w:rFonts w:asciiTheme="majorHAnsi" w:hAnsiTheme="majorHAnsi" w:cstheme="majorHAnsi"/>
              </w:rPr>
            </w:pPr>
            <w:r w:rsidRPr="00692558">
              <w:rPr>
                <w:rFonts w:asciiTheme="majorHAnsi" w:hAnsiTheme="majorHAnsi" w:cstheme="majorHAnsi"/>
              </w:rPr>
              <w:t>Process and performance orientation, as this role must drive appropriate management practices and results government-wide</w:t>
            </w:r>
          </w:p>
          <w:p w:rsidR="00EB68BC" w:rsidRPr="00692558" w:rsidRDefault="00EB68BC" w:rsidP="00EB68BC">
            <w:pPr>
              <w:numPr>
                <w:ilvl w:val="0"/>
                <w:numId w:val="4"/>
              </w:numPr>
              <w:contextualSpacing/>
              <w:rPr>
                <w:rFonts w:asciiTheme="majorHAnsi" w:hAnsiTheme="majorHAnsi" w:cstheme="majorHAnsi"/>
              </w:rPr>
            </w:pPr>
            <w:r w:rsidRPr="00692558">
              <w:rPr>
                <w:rFonts w:asciiTheme="majorHAnsi" w:hAnsiTheme="majorHAnsi" w:cstheme="majorHAnsi"/>
              </w:rPr>
              <w:t>Ability to understand details of federal policy in a range of operational areas</w:t>
            </w:r>
            <w:r>
              <w:rPr>
                <w:rFonts w:asciiTheme="majorHAnsi" w:hAnsiTheme="majorHAnsi" w:cstheme="majorHAnsi"/>
              </w:rPr>
              <w:t xml:space="preserve"> and</w:t>
            </w:r>
            <w:r w:rsidRPr="00692558">
              <w:rPr>
                <w:rFonts w:asciiTheme="majorHAnsi" w:hAnsiTheme="majorHAnsi" w:cstheme="majorHAnsi"/>
              </w:rPr>
              <w:t xml:space="preserve"> to balance policy goals with operational realities</w:t>
            </w:r>
          </w:p>
        </w:tc>
      </w:tr>
      <w:tr w:rsidR="00EB68BC" w:rsidRPr="00974008" w:rsidTr="00EB68BC">
        <w:tc>
          <w:tcPr>
            <w:tcW w:w="9684"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974008" w:rsidRDefault="00EB68BC" w:rsidP="00EB68BC">
            <w:pPr>
              <w:contextualSpacing/>
              <w:jc w:val="center"/>
              <w:rPr>
                <w:rFonts w:asciiTheme="majorHAnsi" w:hAnsiTheme="majorHAnsi" w:cstheme="majorHAnsi"/>
                <w:b/>
              </w:rPr>
            </w:pPr>
            <w:r w:rsidRPr="00974008">
              <w:rPr>
                <w:rFonts w:asciiTheme="majorHAnsi" w:hAnsiTheme="majorHAnsi" w:cstheme="majorHAnsi"/>
                <w:b/>
              </w:rPr>
              <w:t>PAST APPOINTEES</w:t>
            </w:r>
          </w:p>
        </w:tc>
      </w:tr>
      <w:tr w:rsidR="00EB68BC" w:rsidRPr="00974008" w:rsidTr="00EB68BC">
        <w:tc>
          <w:tcPr>
            <w:tcW w:w="9684" w:type="dxa"/>
            <w:gridSpan w:val="2"/>
            <w:tcBorders>
              <w:top w:val="single" w:sz="2" w:space="0" w:color="auto"/>
              <w:left w:val="single" w:sz="2" w:space="0" w:color="auto"/>
              <w:bottom w:val="single" w:sz="2" w:space="0" w:color="auto"/>
              <w:right w:val="single" w:sz="2" w:space="0" w:color="auto"/>
            </w:tcBorders>
          </w:tcPr>
          <w:p w:rsidR="00EB68BC" w:rsidRPr="00974008" w:rsidRDefault="00EB68BC" w:rsidP="00EB68BC">
            <w:pPr>
              <w:contextualSpacing/>
              <w:rPr>
                <w:rFonts w:asciiTheme="majorHAnsi" w:hAnsiTheme="majorHAnsi" w:cstheme="majorHAnsi"/>
              </w:rPr>
            </w:pPr>
            <w:r w:rsidRPr="00974008">
              <w:rPr>
                <w:rFonts w:asciiTheme="majorHAnsi" w:hAnsiTheme="majorHAnsi" w:cstheme="majorHAnsi"/>
              </w:rPr>
              <w:t>Andrew Mayock (2015 – present): Senior Advisor, OMB; Associate Director, General Government Programs, OMB; Deputy Vice President for Compact Implementation, Millennium Challenge Corporation; Executive Secretary, U.S. Department of the Treasury</w:t>
            </w:r>
          </w:p>
        </w:tc>
      </w:tr>
      <w:tr w:rsidR="00EB68BC" w:rsidRPr="00974008" w:rsidTr="00EB68BC">
        <w:tc>
          <w:tcPr>
            <w:tcW w:w="9684" w:type="dxa"/>
            <w:gridSpan w:val="2"/>
            <w:tcBorders>
              <w:top w:val="single" w:sz="2" w:space="0" w:color="auto"/>
              <w:left w:val="single" w:sz="2" w:space="0" w:color="auto"/>
              <w:bottom w:val="single" w:sz="2" w:space="0" w:color="auto"/>
              <w:right w:val="single" w:sz="2" w:space="0" w:color="auto"/>
            </w:tcBorders>
          </w:tcPr>
          <w:p w:rsidR="00EB68BC" w:rsidRPr="00974008" w:rsidRDefault="00EB68BC" w:rsidP="00EB68BC">
            <w:pPr>
              <w:contextualSpacing/>
              <w:rPr>
                <w:rFonts w:asciiTheme="majorHAnsi" w:hAnsiTheme="majorHAnsi" w:cstheme="majorHAnsi"/>
              </w:rPr>
            </w:pPr>
            <w:r w:rsidRPr="00974008">
              <w:rPr>
                <w:rFonts w:asciiTheme="majorHAnsi" w:hAnsiTheme="majorHAnsi" w:cstheme="majorHAnsi"/>
              </w:rPr>
              <w:t xml:space="preserve">Beth Cobert (2013 – 2015): </w:t>
            </w:r>
            <w:r w:rsidRPr="00974008">
              <w:rPr>
                <w:rFonts w:asciiTheme="majorHAnsi" w:hAnsiTheme="majorHAnsi" w:cstheme="majorHAnsi"/>
                <w:lang w:val="en"/>
              </w:rPr>
              <w:t>Director and Senior Partner, McKinsey and Company (focus on consumer-facing industries such as financial services, health care and telecom for nearly 30 years)</w:t>
            </w:r>
          </w:p>
        </w:tc>
      </w:tr>
      <w:tr w:rsidR="00EB68BC" w:rsidRPr="00974008" w:rsidTr="00EB68BC">
        <w:tc>
          <w:tcPr>
            <w:tcW w:w="9684" w:type="dxa"/>
            <w:gridSpan w:val="2"/>
            <w:tcBorders>
              <w:top w:val="single" w:sz="2" w:space="0" w:color="auto"/>
              <w:left w:val="single" w:sz="2" w:space="0" w:color="auto"/>
              <w:bottom w:val="single" w:sz="2" w:space="0" w:color="auto"/>
              <w:right w:val="single" w:sz="2" w:space="0" w:color="auto"/>
            </w:tcBorders>
          </w:tcPr>
          <w:p w:rsidR="00EB68BC" w:rsidRPr="00974008" w:rsidRDefault="00EB68BC" w:rsidP="00EB68BC">
            <w:pPr>
              <w:contextualSpacing/>
              <w:rPr>
                <w:rFonts w:asciiTheme="majorHAnsi" w:hAnsiTheme="majorHAnsi" w:cstheme="majorHAnsi"/>
              </w:rPr>
            </w:pPr>
            <w:r w:rsidRPr="00974008">
              <w:rPr>
                <w:rFonts w:asciiTheme="majorHAnsi" w:hAnsiTheme="majorHAnsi" w:cstheme="majorHAnsi"/>
              </w:rPr>
              <w:t>Jeffrey Zients (2009 – 2012):</w:t>
            </w:r>
            <w:r w:rsidRPr="00974008">
              <w:rPr>
                <w:rFonts w:asciiTheme="majorHAnsi" w:hAnsiTheme="majorHAnsi" w:cstheme="majorHAnsi"/>
                <w:lang w:val="en"/>
              </w:rPr>
              <w:t xml:space="preserve"> CEO &amp; Chairman, The Advisory Board Company; Chairman,  Corporate Executive Board (20 years in the private sector as a CEO, management consultant and entrepreneur)</w:t>
            </w:r>
          </w:p>
        </w:tc>
      </w:tr>
      <w:tr w:rsidR="00EB68BC" w:rsidRPr="00974008" w:rsidTr="00EB68BC">
        <w:tc>
          <w:tcPr>
            <w:tcW w:w="9684" w:type="dxa"/>
            <w:gridSpan w:val="2"/>
            <w:tcBorders>
              <w:top w:val="single" w:sz="2" w:space="0" w:color="auto"/>
              <w:left w:val="single" w:sz="2" w:space="0" w:color="auto"/>
              <w:bottom w:val="single" w:sz="2" w:space="0" w:color="auto"/>
              <w:right w:val="single" w:sz="2" w:space="0" w:color="auto"/>
            </w:tcBorders>
          </w:tcPr>
          <w:p w:rsidR="00EB68BC" w:rsidRPr="00974008" w:rsidRDefault="00EB68BC" w:rsidP="00EB68BC">
            <w:pPr>
              <w:contextualSpacing/>
              <w:rPr>
                <w:rFonts w:asciiTheme="majorHAnsi" w:hAnsiTheme="majorHAnsi" w:cstheme="majorHAnsi"/>
                <w:lang w:val="en"/>
              </w:rPr>
            </w:pPr>
            <w:r w:rsidRPr="00974008">
              <w:rPr>
                <w:rFonts w:asciiTheme="majorHAnsi" w:hAnsiTheme="majorHAnsi" w:cstheme="majorHAnsi"/>
              </w:rPr>
              <w:t>Clay Johnson (2003 – 2009):</w:t>
            </w:r>
            <w:r w:rsidRPr="00974008">
              <w:rPr>
                <w:rFonts w:asciiTheme="majorHAnsi" w:hAnsiTheme="majorHAnsi" w:cstheme="majorHAnsi"/>
                <w:lang w:val="en"/>
              </w:rPr>
              <w:t xml:space="preserve"> Assistant to the President for Presidential Personnel; Executive Director, Bush-Cheney Transition Team; Chief of Staff, Governor George W. Bush; Appointments Director, Governor George W. Bush</w:t>
            </w:r>
          </w:p>
        </w:tc>
      </w:tr>
      <w:tr w:rsidR="00EB68BC" w:rsidRPr="00974008" w:rsidTr="00EB68BC">
        <w:tc>
          <w:tcPr>
            <w:tcW w:w="9684" w:type="dxa"/>
            <w:gridSpan w:val="2"/>
            <w:tcBorders>
              <w:top w:val="single" w:sz="2" w:space="0" w:color="auto"/>
              <w:left w:val="single" w:sz="2" w:space="0" w:color="auto"/>
              <w:bottom w:val="single" w:sz="2" w:space="0" w:color="auto"/>
              <w:right w:val="single" w:sz="2" w:space="0" w:color="auto"/>
            </w:tcBorders>
          </w:tcPr>
          <w:p w:rsidR="00EB68BC" w:rsidRPr="00974008" w:rsidRDefault="00EB68BC" w:rsidP="00EB68BC">
            <w:pPr>
              <w:contextualSpacing/>
              <w:rPr>
                <w:rFonts w:asciiTheme="majorHAnsi" w:hAnsiTheme="majorHAnsi" w:cstheme="majorHAnsi"/>
              </w:rPr>
            </w:pPr>
            <w:r w:rsidRPr="00974008">
              <w:rPr>
                <w:rFonts w:asciiTheme="majorHAnsi" w:hAnsiTheme="majorHAnsi" w:cstheme="majorHAnsi"/>
              </w:rPr>
              <w:t xml:space="preserve">Mark Everson (2002 – 2003): </w:t>
            </w:r>
            <w:r w:rsidRPr="00974008">
              <w:rPr>
                <w:rFonts w:asciiTheme="majorHAnsi" w:hAnsiTheme="majorHAnsi" w:cstheme="majorHAnsi"/>
                <w:lang w:val="en"/>
              </w:rPr>
              <w:t>Controller, Office of Federal Financial Management; Vice President of Finance, LSG Sky Chefs; Executive Commissioner and Deputy Commissioner, Immigration and Naturalization Service</w:t>
            </w:r>
          </w:p>
        </w:tc>
      </w:tr>
    </w:tbl>
    <w:p w:rsidR="00EB68BC" w:rsidRDefault="00EB68BC" w:rsidP="00EB68BC">
      <w:pPr>
        <w:rPr>
          <w:b/>
        </w:rPr>
      </w:pPr>
    </w:p>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208" w:name="_Toc465779771"/>
      <w:r w:rsidRPr="0017272D">
        <w:t>POSITION DESCRIPTION</w:t>
      </w:r>
      <w:bookmarkEnd w:id="208"/>
    </w:p>
    <w:p w:rsidR="00EB68BC" w:rsidRPr="00661AE5" w:rsidRDefault="00EB68BC" w:rsidP="00EB68BC">
      <w:pPr>
        <w:pStyle w:val="Heading1"/>
        <w:spacing w:before="120"/>
      </w:pPr>
      <w:bookmarkStart w:id="209" w:name="_Deputy_Director,_office"/>
      <w:bookmarkStart w:id="210" w:name="_Toc465846387"/>
      <w:bookmarkEnd w:id="209"/>
      <w:r>
        <w:t>Deputy Director, office of management and Budget, Executive Office of the President</w:t>
      </w:r>
      <w:bookmarkEnd w:id="210"/>
      <w:r>
        <w:t xml:space="preserve"> </w:t>
      </w:r>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5"/>
        <w:gridCol w:w="6621"/>
      </w:tblGrid>
      <w:tr w:rsidR="00EB68BC" w:rsidRPr="00B04BB5"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04BB5" w:rsidRDefault="00EB68BC" w:rsidP="00EB68BC">
            <w:pPr>
              <w:contextualSpacing/>
              <w:jc w:val="center"/>
              <w:rPr>
                <w:rFonts w:asciiTheme="majorHAnsi" w:hAnsiTheme="majorHAnsi" w:cstheme="majorHAnsi"/>
                <w:b/>
              </w:rPr>
            </w:pPr>
            <w:r w:rsidRPr="00B04BB5">
              <w:rPr>
                <w:rFonts w:asciiTheme="majorHAnsi" w:hAnsiTheme="majorHAnsi" w:cstheme="majorHAnsi"/>
                <w:b/>
              </w:rPr>
              <w:t>OVERVIEW</w:t>
            </w:r>
          </w:p>
        </w:tc>
      </w:tr>
      <w:tr w:rsidR="00EB68BC" w:rsidRPr="00B04BB5"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04BB5" w:rsidRDefault="00EB68BC" w:rsidP="00EB68BC">
            <w:pPr>
              <w:contextualSpacing/>
              <w:rPr>
                <w:rFonts w:asciiTheme="majorHAnsi" w:hAnsiTheme="majorHAnsi" w:cstheme="majorHAnsi"/>
              </w:rPr>
            </w:pPr>
            <w:r w:rsidRPr="00B04BB5">
              <w:rPr>
                <w:rFonts w:asciiTheme="majorHAnsi" w:hAnsiTheme="majorHAnsi" w:cstheme="majorHAnsi"/>
              </w:rPr>
              <w:t>Senate Committee</w:t>
            </w:r>
          </w:p>
        </w:tc>
        <w:tc>
          <w:tcPr>
            <w:tcW w:w="6793" w:type="dxa"/>
            <w:tcBorders>
              <w:top w:val="single" w:sz="2" w:space="0" w:color="auto"/>
              <w:left w:val="single" w:sz="2" w:space="0" w:color="auto"/>
              <w:bottom w:val="single" w:sz="2" w:space="0" w:color="auto"/>
              <w:right w:val="single" w:sz="2" w:space="0" w:color="auto"/>
            </w:tcBorders>
          </w:tcPr>
          <w:p w:rsidR="00EB68BC" w:rsidRPr="00B04BB5" w:rsidRDefault="00EB68BC" w:rsidP="00EB68BC">
            <w:pPr>
              <w:contextualSpacing/>
              <w:rPr>
                <w:rFonts w:asciiTheme="majorHAnsi" w:hAnsiTheme="majorHAnsi" w:cstheme="majorHAnsi"/>
              </w:rPr>
            </w:pPr>
            <w:r>
              <w:rPr>
                <w:rFonts w:asciiTheme="majorHAnsi" w:hAnsiTheme="majorHAnsi" w:cstheme="majorHAnsi"/>
              </w:rPr>
              <w:t xml:space="preserve">Budget jointly with </w:t>
            </w:r>
            <w:r w:rsidRPr="00B04BB5">
              <w:rPr>
                <w:rFonts w:asciiTheme="majorHAnsi" w:hAnsiTheme="majorHAnsi" w:cstheme="majorHAnsi"/>
              </w:rPr>
              <w:t>Homeland Security and Government</w:t>
            </w:r>
            <w:r>
              <w:rPr>
                <w:rFonts w:asciiTheme="majorHAnsi" w:hAnsiTheme="majorHAnsi" w:cstheme="majorHAnsi"/>
              </w:rPr>
              <w:t>al</w:t>
            </w:r>
            <w:r w:rsidRPr="00B04BB5">
              <w:rPr>
                <w:rFonts w:asciiTheme="majorHAnsi" w:hAnsiTheme="majorHAnsi" w:cstheme="majorHAnsi"/>
              </w:rPr>
              <w:t xml:space="preserve"> Affairs</w:t>
            </w:r>
          </w:p>
        </w:tc>
      </w:tr>
      <w:tr w:rsidR="00EB68BC" w:rsidRPr="00B04BB5"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04BB5" w:rsidRDefault="00EB68BC" w:rsidP="00EB68BC">
            <w:pPr>
              <w:contextualSpacing/>
              <w:rPr>
                <w:rFonts w:asciiTheme="majorHAnsi" w:hAnsiTheme="majorHAnsi" w:cstheme="majorHAnsi"/>
              </w:rPr>
            </w:pPr>
            <w:r w:rsidRPr="00B04BB5">
              <w:rPr>
                <w:rFonts w:asciiTheme="majorHAnsi" w:hAnsiTheme="majorHAnsi" w:cstheme="majorHAnsi"/>
              </w:rPr>
              <w:t>Agency Mission</w:t>
            </w:r>
          </w:p>
        </w:tc>
        <w:tc>
          <w:tcPr>
            <w:tcW w:w="6793" w:type="dxa"/>
            <w:tcBorders>
              <w:top w:val="single" w:sz="2" w:space="0" w:color="auto"/>
              <w:left w:val="single" w:sz="2" w:space="0" w:color="auto"/>
              <w:bottom w:val="single" w:sz="2" w:space="0" w:color="auto"/>
              <w:right w:val="single" w:sz="2" w:space="0" w:color="auto"/>
            </w:tcBorders>
          </w:tcPr>
          <w:p w:rsidR="00EB68BC" w:rsidRPr="00B04BB5" w:rsidRDefault="00EB68BC" w:rsidP="00EB68BC">
            <w:pPr>
              <w:contextualSpacing/>
              <w:rPr>
                <w:rFonts w:asciiTheme="majorHAnsi" w:hAnsiTheme="majorHAnsi" w:cstheme="majorHAnsi"/>
                <w:bCs/>
              </w:rPr>
            </w:pPr>
            <w:r w:rsidRPr="00B04BB5">
              <w:rPr>
                <w:rFonts w:asciiTheme="majorHAnsi" w:hAnsiTheme="majorHAnsi" w:cstheme="majorHAnsi"/>
                <w:bCs/>
                <w:lang w:val="en"/>
              </w:rPr>
              <w:t>To serve the president of the United States in implementing his vision across the executive branch, including budget development and execution, oversight of agency performance and coordination and review of significant federal regulations.</w:t>
            </w:r>
          </w:p>
        </w:tc>
      </w:tr>
      <w:tr w:rsidR="00EB68BC" w:rsidRPr="00B04BB5"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04BB5" w:rsidRDefault="00EB68BC" w:rsidP="00EB68BC">
            <w:pPr>
              <w:contextualSpacing/>
              <w:rPr>
                <w:rFonts w:asciiTheme="majorHAnsi" w:hAnsiTheme="majorHAnsi" w:cstheme="majorHAnsi"/>
              </w:rPr>
            </w:pPr>
            <w:r w:rsidRPr="00B04BB5">
              <w:rPr>
                <w:rFonts w:asciiTheme="majorHAnsi" w:hAnsiTheme="majorHAnsi" w:cstheme="majorHAnsi"/>
              </w:rPr>
              <w:t>Position Overview</w:t>
            </w:r>
          </w:p>
        </w:tc>
        <w:tc>
          <w:tcPr>
            <w:tcW w:w="6793" w:type="dxa"/>
            <w:tcBorders>
              <w:top w:val="single" w:sz="2" w:space="0" w:color="auto"/>
              <w:left w:val="single" w:sz="2" w:space="0" w:color="auto"/>
              <w:bottom w:val="single" w:sz="2" w:space="0" w:color="auto"/>
              <w:right w:val="single" w:sz="2" w:space="0" w:color="auto"/>
            </w:tcBorders>
          </w:tcPr>
          <w:p w:rsidR="00EB68BC" w:rsidRPr="00B04BB5" w:rsidRDefault="00EB68BC" w:rsidP="00EB68BC">
            <w:pPr>
              <w:contextualSpacing/>
              <w:rPr>
                <w:rFonts w:asciiTheme="majorHAnsi" w:hAnsiTheme="majorHAnsi" w:cstheme="majorHAnsi"/>
                <w:bCs/>
              </w:rPr>
            </w:pPr>
            <w:r w:rsidRPr="00B04BB5">
              <w:rPr>
                <w:rFonts w:asciiTheme="majorHAnsi" w:hAnsiTheme="majorHAnsi" w:cstheme="majorHAnsi"/>
                <w:bCs/>
              </w:rPr>
              <w:t xml:space="preserve">The </w:t>
            </w:r>
            <w:r>
              <w:rPr>
                <w:rFonts w:asciiTheme="majorHAnsi" w:hAnsiTheme="majorHAnsi" w:cstheme="majorHAnsi"/>
                <w:bCs/>
              </w:rPr>
              <w:t>deputy director</w:t>
            </w:r>
            <w:r w:rsidRPr="00B04BB5">
              <w:rPr>
                <w:rFonts w:asciiTheme="majorHAnsi" w:hAnsiTheme="majorHAnsi" w:cstheme="majorHAnsi"/>
                <w:bCs/>
              </w:rPr>
              <w:t xml:space="preserve"> of the Office of Management and Budget (OMB) assists the director in overseeing the preparation of the federal budget and supervising its administration in the executive branch agencies.  The deputy also acts in place of the director when the director is absent or unable to perform his or her duties.</w:t>
            </w:r>
            <w:r w:rsidRPr="00B04BB5">
              <w:rPr>
                <w:rFonts w:asciiTheme="majorHAnsi" w:hAnsiTheme="majorHAnsi" w:cstheme="majorHAnsi"/>
              </w:rPr>
              <w:t xml:space="preserve"> (</w:t>
            </w:r>
            <w:r w:rsidRPr="00B04BB5">
              <w:rPr>
                <w:rFonts w:asciiTheme="majorHAnsi" w:hAnsiTheme="majorHAnsi" w:cstheme="majorHAnsi"/>
                <w:lang w:val="en"/>
              </w:rPr>
              <w:t xml:space="preserve">31 U.S.C. </w:t>
            </w:r>
            <w:r w:rsidRPr="00B04BB5">
              <w:rPr>
                <w:rFonts w:asciiTheme="majorHAnsi" w:hAnsiTheme="majorHAnsi" w:cstheme="majorHAnsi"/>
                <w:bCs/>
              </w:rPr>
              <w:t xml:space="preserve">§ </w:t>
            </w:r>
            <w:r w:rsidRPr="00B04BB5">
              <w:rPr>
                <w:rFonts w:asciiTheme="majorHAnsi" w:hAnsiTheme="majorHAnsi" w:cstheme="majorHAnsi"/>
                <w:lang w:val="en"/>
              </w:rPr>
              <w:t>502)</w:t>
            </w:r>
          </w:p>
        </w:tc>
      </w:tr>
      <w:tr w:rsidR="00EB68BC" w:rsidRPr="00B04BB5"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04BB5" w:rsidRDefault="00EB68BC" w:rsidP="00EB68BC">
            <w:pPr>
              <w:contextualSpacing/>
              <w:rPr>
                <w:rFonts w:asciiTheme="majorHAnsi" w:hAnsiTheme="majorHAnsi" w:cstheme="majorHAnsi"/>
                <w:i/>
              </w:rPr>
            </w:pPr>
            <w:r w:rsidRPr="00B04BB5">
              <w:rPr>
                <w:rFonts w:asciiTheme="majorHAnsi" w:hAnsiTheme="majorHAnsi" w:cstheme="majorHAnsi"/>
              </w:rPr>
              <w:t>Compensation</w:t>
            </w:r>
          </w:p>
        </w:tc>
        <w:tc>
          <w:tcPr>
            <w:tcW w:w="6793" w:type="dxa"/>
            <w:tcBorders>
              <w:top w:val="single" w:sz="2" w:space="0" w:color="auto"/>
              <w:left w:val="single" w:sz="2" w:space="0" w:color="auto"/>
              <w:bottom w:val="single" w:sz="2" w:space="0" w:color="auto"/>
              <w:right w:val="single" w:sz="2" w:space="0" w:color="auto"/>
            </w:tcBorders>
          </w:tcPr>
          <w:p w:rsidR="00EB68BC" w:rsidRPr="00B04BB5" w:rsidRDefault="00EB68BC" w:rsidP="00EB68BC">
            <w:pPr>
              <w:contextualSpacing/>
              <w:rPr>
                <w:rFonts w:asciiTheme="majorHAnsi" w:hAnsiTheme="majorHAnsi" w:cstheme="majorHAnsi"/>
                <w:bCs/>
              </w:rPr>
            </w:pPr>
            <w:r w:rsidRPr="00B04BB5">
              <w:rPr>
                <w:rFonts w:asciiTheme="majorHAnsi" w:hAnsiTheme="majorHAnsi" w:cstheme="majorHAnsi"/>
                <w:bCs/>
              </w:rPr>
              <w:t>Level II $185,500 (5 U.S.C. § 5313)</w:t>
            </w:r>
          </w:p>
        </w:tc>
      </w:tr>
      <w:tr w:rsidR="00EB68BC" w:rsidRPr="00B04BB5"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04BB5" w:rsidRDefault="00EB68BC" w:rsidP="00EB68BC">
            <w:pPr>
              <w:contextualSpacing/>
              <w:rPr>
                <w:rFonts w:asciiTheme="majorHAnsi" w:hAnsiTheme="majorHAnsi" w:cstheme="majorHAnsi"/>
              </w:rPr>
            </w:pPr>
            <w:r w:rsidRPr="00B04BB5">
              <w:rPr>
                <w:rFonts w:asciiTheme="majorHAnsi" w:hAnsiTheme="majorHAnsi" w:cstheme="majorHAnsi"/>
              </w:rPr>
              <w:t>Position Reports to</w:t>
            </w:r>
          </w:p>
        </w:tc>
        <w:tc>
          <w:tcPr>
            <w:tcW w:w="6793" w:type="dxa"/>
            <w:tcBorders>
              <w:top w:val="single" w:sz="2" w:space="0" w:color="auto"/>
              <w:left w:val="single" w:sz="2" w:space="0" w:color="auto"/>
              <w:bottom w:val="single" w:sz="2" w:space="0" w:color="auto"/>
              <w:right w:val="single" w:sz="2" w:space="0" w:color="auto"/>
            </w:tcBorders>
          </w:tcPr>
          <w:p w:rsidR="00EB68BC" w:rsidRPr="00B04BB5" w:rsidRDefault="00EB68BC" w:rsidP="00EB68BC">
            <w:pPr>
              <w:contextualSpacing/>
              <w:rPr>
                <w:rFonts w:asciiTheme="majorHAnsi" w:hAnsiTheme="majorHAnsi" w:cstheme="majorHAnsi"/>
              </w:rPr>
            </w:pPr>
            <w:r w:rsidRPr="00B04BB5">
              <w:rPr>
                <w:rFonts w:asciiTheme="majorHAnsi" w:hAnsiTheme="majorHAnsi" w:cstheme="majorHAnsi"/>
              </w:rPr>
              <w:t>Director of OMB</w:t>
            </w:r>
          </w:p>
        </w:tc>
      </w:tr>
      <w:tr w:rsidR="00EB68BC" w:rsidRPr="00B04BB5"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04BB5" w:rsidRDefault="00EB68BC" w:rsidP="00EB68BC">
            <w:pPr>
              <w:contextualSpacing/>
              <w:jc w:val="center"/>
              <w:rPr>
                <w:rFonts w:asciiTheme="majorHAnsi" w:hAnsiTheme="majorHAnsi" w:cstheme="majorHAnsi"/>
                <w:b/>
              </w:rPr>
            </w:pPr>
            <w:r w:rsidRPr="00B04BB5">
              <w:rPr>
                <w:rFonts w:asciiTheme="majorHAnsi" w:hAnsiTheme="majorHAnsi" w:cstheme="majorHAnsi"/>
                <w:b/>
              </w:rPr>
              <w:t>RESPONSIBILITIES</w:t>
            </w:r>
          </w:p>
        </w:tc>
      </w:tr>
      <w:tr w:rsidR="00EB68BC" w:rsidRPr="00B04BB5"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04BB5" w:rsidRDefault="00EB68BC" w:rsidP="00EB68BC">
            <w:pPr>
              <w:contextualSpacing/>
              <w:rPr>
                <w:rFonts w:asciiTheme="majorHAnsi" w:hAnsiTheme="majorHAnsi" w:cstheme="majorHAnsi"/>
              </w:rPr>
            </w:pPr>
            <w:r w:rsidRPr="00B04BB5">
              <w:rPr>
                <w:rFonts w:asciiTheme="majorHAnsi" w:hAnsiTheme="majorHAnsi" w:cstheme="majorHAnsi"/>
              </w:rPr>
              <w:t>Management Scope</w:t>
            </w:r>
          </w:p>
        </w:tc>
        <w:tc>
          <w:tcPr>
            <w:tcW w:w="6793" w:type="dxa"/>
            <w:tcBorders>
              <w:top w:val="single" w:sz="2" w:space="0" w:color="auto"/>
              <w:left w:val="single" w:sz="2" w:space="0" w:color="auto"/>
              <w:bottom w:val="single" w:sz="2" w:space="0" w:color="auto"/>
              <w:right w:val="single" w:sz="2" w:space="0" w:color="auto"/>
            </w:tcBorders>
          </w:tcPr>
          <w:p w:rsidR="00EB68BC" w:rsidRPr="00B04BB5" w:rsidRDefault="00EB68BC" w:rsidP="00EB68BC">
            <w:pPr>
              <w:contextualSpacing/>
              <w:rPr>
                <w:rFonts w:asciiTheme="majorHAnsi" w:hAnsiTheme="majorHAnsi" w:cstheme="majorHAnsi"/>
                <w:bCs/>
              </w:rPr>
            </w:pPr>
            <w:r w:rsidRPr="00B04BB5">
              <w:rPr>
                <w:rFonts w:asciiTheme="majorHAnsi" w:hAnsiTheme="majorHAnsi" w:cstheme="majorHAnsi"/>
                <w:bCs/>
              </w:rPr>
              <w:t xml:space="preserve">The OMB </w:t>
            </w:r>
            <w:r>
              <w:rPr>
                <w:rFonts w:asciiTheme="majorHAnsi" w:hAnsiTheme="majorHAnsi" w:cstheme="majorHAnsi"/>
                <w:bCs/>
              </w:rPr>
              <w:t xml:space="preserve">fiscal </w:t>
            </w:r>
            <w:r w:rsidRPr="00B04BB5">
              <w:rPr>
                <w:rFonts w:asciiTheme="majorHAnsi" w:hAnsiTheme="majorHAnsi" w:cstheme="majorHAnsi"/>
                <w:bCs/>
              </w:rPr>
              <w:t xml:space="preserve">2015 budget request was $91.75 million. There were 457 OMB FTE in </w:t>
            </w:r>
            <w:r>
              <w:rPr>
                <w:rFonts w:asciiTheme="majorHAnsi" w:hAnsiTheme="majorHAnsi" w:cstheme="majorHAnsi"/>
                <w:bCs/>
              </w:rPr>
              <w:t xml:space="preserve">fiscal </w:t>
            </w:r>
            <w:r w:rsidRPr="00B04BB5">
              <w:rPr>
                <w:rFonts w:asciiTheme="majorHAnsi" w:hAnsiTheme="majorHAnsi" w:cstheme="majorHAnsi"/>
                <w:bCs/>
              </w:rPr>
              <w:t>2015.</w:t>
            </w:r>
          </w:p>
        </w:tc>
      </w:tr>
      <w:tr w:rsidR="00EB68BC" w:rsidRPr="00B04BB5"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04BB5" w:rsidRDefault="00EB68BC" w:rsidP="00EB68BC">
            <w:pPr>
              <w:contextualSpacing/>
              <w:rPr>
                <w:rFonts w:asciiTheme="majorHAnsi" w:hAnsiTheme="majorHAnsi" w:cstheme="majorHAnsi"/>
              </w:rPr>
            </w:pPr>
            <w:r w:rsidRPr="00B04BB5">
              <w:rPr>
                <w:rFonts w:asciiTheme="majorHAnsi" w:hAnsiTheme="majorHAnsi" w:cstheme="majorHAnsi"/>
              </w:rPr>
              <w:t>Primary Responsibilities</w:t>
            </w:r>
          </w:p>
        </w:tc>
        <w:tc>
          <w:tcPr>
            <w:tcW w:w="6793" w:type="dxa"/>
            <w:tcBorders>
              <w:top w:val="single" w:sz="2" w:space="0" w:color="auto"/>
              <w:left w:val="single" w:sz="2" w:space="0" w:color="auto"/>
              <w:bottom w:val="single" w:sz="2" w:space="0" w:color="auto"/>
              <w:right w:val="single" w:sz="2" w:space="0" w:color="auto"/>
            </w:tcBorders>
          </w:tcPr>
          <w:p w:rsidR="00EB68BC" w:rsidRPr="00B04BB5" w:rsidRDefault="00EB68BC" w:rsidP="00EB68BC">
            <w:pPr>
              <w:numPr>
                <w:ilvl w:val="0"/>
                <w:numId w:val="1"/>
              </w:numPr>
              <w:contextualSpacing/>
              <w:rPr>
                <w:rFonts w:asciiTheme="majorHAnsi" w:hAnsiTheme="majorHAnsi" w:cstheme="majorHAnsi"/>
              </w:rPr>
            </w:pPr>
            <w:r>
              <w:rPr>
                <w:rFonts w:asciiTheme="majorHAnsi" w:hAnsiTheme="majorHAnsi" w:cstheme="majorHAnsi"/>
              </w:rPr>
              <w:t>Assist the d</w:t>
            </w:r>
            <w:r w:rsidRPr="00B04BB5">
              <w:rPr>
                <w:rFonts w:asciiTheme="majorHAnsi" w:hAnsiTheme="majorHAnsi" w:cstheme="majorHAnsi"/>
              </w:rPr>
              <w:t>irector in budget development</w:t>
            </w:r>
            <w:r>
              <w:rPr>
                <w:rFonts w:asciiTheme="majorHAnsi" w:hAnsiTheme="majorHAnsi" w:cstheme="majorHAnsi"/>
              </w:rPr>
              <w:t>.</w:t>
            </w:r>
          </w:p>
          <w:p w:rsidR="00EB68BC" w:rsidRPr="00B04BB5" w:rsidRDefault="00EB68BC" w:rsidP="00EB68BC">
            <w:pPr>
              <w:numPr>
                <w:ilvl w:val="0"/>
                <w:numId w:val="1"/>
              </w:numPr>
              <w:contextualSpacing/>
              <w:rPr>
                <w:rFonts w:asciiTheme="majorHAnsi" w:hAnsiTheme="majorHAnsi" w:cstheme="majorHAnsi"/>
              </w:rPr>
            </w:pPr>
            <w:r w:rsidRPr="00B04BB5">
              <w:rPr>
                <w:rFonts w:asciiTheme="majorHAnsi" w:hAnsiTheme="majorHAnsi" w:cstheme="majorHAnsi"/>
              </w:rPr>
              <w:t>Represent OMB in White House Polic</w:t>
            </w:r>
            <w:r>
              <w:rPr>
                <w:rFonts w:asciiTheme="majorHAnsi" w:hAnsiTheme="majorHAnsi" w:cstheme="majorHAnsi"/>
              </w:rPr>
              <w:t>y Council deliberations at the d</w:t>
            </w:r>
            <w:r w:rsidRPr="00B04BB5">
              <w:rPr>
                <w:rFonts w:asciiTheme="majorHAnsi" w:hAnsiTheme="majorHAnsi" w:cstheme="majorHAnsi"/>
              </w:rPr>
              <w:t>eputy level</w:t>
            </w:r>
            <w:r>
              <w:rPr>
                <w:rFonts w:asciiTheme="majorHAnsi" w:hAnsiTheme="majorHAnsi" w:cstheme="majorHAnsi"/>
              </w:rPr>
              <w:t>.</w:t>
            </w:r>
          </w:p>
          <w:p w:rsidR="00EB68BC" w:rsidRPr="00B04BB5" w:rsidRDefault="00EB68BC" w:rsidP="00EB68BC">
            <w:pPr>
              <w:numPr>
                <w:ilvl w:val="0"/>
                <w:numId w:val="1"/>
              </w:numPr>
              <w:contextualSpacing/>
              <w:rPr>
                <w:rFonts w:asciiTheme="majorHAnsi" w:hAnsiTheme="majorHAnsi" w:cstheme="majorHAnsi"/>
              </w:rPr>
            </w:pPr>
            <w:r>
              <w:rPr>
                <w:rFonts w:asciiTheme="majorHAnsi" w:hAnsiTheme="majorHAnsi" w:cstheme="majorHAnsi"/>
              </w:rPr>
              <w:t>Assist the d</w:t>
            </w:r>
            <w:r w:rsidRPr="00B04BB5">
              <w:rPr>
                <w:rFonts w:asciiTheme="majorHAnsi" w:hAnsiTheme="majorHAnsi" w:cstheme="majorHAnsi"/>
              </w:rPr>
              <w:t>irector in coordinating</w:t>
            </w:r>
            <w:r>
              <w:rPr>
                <w:rFonts w:asciiTheme="majorHAnsi" w:hAnsiTheme="majorHAnsi" w:cstheme="majorHAnsi"/>
              </w:rPr>
              <w:t xml:space="preserve"> and reviewing all significant f</w:t>
            </w:r>
            <w:r w:rsidRPr="00B04BB5">
              <w:rPr>
                <w:rFonts w:asciiTheme="majorHAnsi" w:hAnsiTheme="majorHAnsi" w:cstheme="majorHAnsi"/>
              </w:rPr>
              <w:t>ederal regulations by executive agencies, to ensure that economic and other impacts are assessed as part of regulatory decision-making, along with the review and assessment of information collection requests</w:t>
            </w:r>
            <w:r>
              <w:rPr>
                <w:rFonts w:asciiTheme="majorHAnsi" w:hAnsiTheme="majorHAnsi" w:cstheme="majorHAnsi"/>
              </w:rPr>
              <w:t>.</w:t>
            </w:r>
          </w:p>
          <w:p w:rsidR="00EB68BC" w:rsidRPr="00B04BB5" w:rsidRDefault="00EB68BC" w:rsidP="00EB68BC">
            <w:pPr>
              <w:numPr>
                <w:ilvl w:val="0"/>
                <w:numId w:val="1"/>
              </w:numPr>
              <w:contextualSpacing/>
              <w:rPr>
                <w:rFonts w:asciiTheme="majorHAnsi" w:hAnsiTheme="majorHAnsi" w:cstheme="majorHAnsi"/>
              </w:rPr>
            </w:pPr>
            <w:r w:rsidRPr="00B04BB5">
              <w:rPr>
                <w:rFonts w:asciiTheme="majorHAnsi" w:hAnsiTheme="majorHAnsi" w:cstheme="majorHAnsi"/>
              </w:rPr>
              <w:t>Assi</w:t>
            </w:r>
            <w:r>
              <w:rPr>
                <w:rFonts w:asciiTheme="majorHAnsi" w:hAnsiTheme="majorHAnsi" w:cstheme="majorHAnsi"/>
              </w:rPr>
              <w:t>st the d</w:t>
            </w:r>
            <w:r w:rsidRPr="00B04BB5">
              <w:rPr>
                <w:rFonts w:asciiTheme="majorHAnsi" w:hAnsiTheme="majorHAnsi" w:cstheme="majorHAnsi"/>
              </w:rPr>
              <w:t>irector with legislative clearance and coordination (review and clearance of all agency communications with Congress, including testimony and draft bills) to ensure consistency of legislative views and proposals with presidential policy</w:t>
            </w:r>
            <w:r>
              <w:rPr>
                <w:rFonts w:asciiTheme="majorHAnsi" w:hAnsiTheme="majorHAnsi" w:cstheme="majorHAnsi"/>
              </w:rPr>
              <w:t>.</w:t>
            </w:r>
          </w:p>
          <w:p w:rsidR="00EB68BC" w:rsidRPr="00B04BB5" w:rsidRDefault="00EB68BC" w:rsidP="00EB68BC">
            <w:pPr>
              <w:numPr>
                <w:ilvl w:val="0"/>
                <w:numId w:val="1"/>
              </w:numPr>
              <w:contextualSpacing/>
              <w:rPr>
                <w:rFonts w:asciiTheme="majorHAnsi" w:hAnsiTheme="majorHAnsi" w:cstheme="majorHAnsi"/>
              </w:rPr>
            </w:pPr>
            <w:r w:rsidRPr="00B04BB5">
              <w:rPr>
                <w:rFonts w:asciiTheme="majorHAnsi" w:hAnsiTheme="majorHAnsi" w:cstheme="majorHAnsi"/>
              </w:rPr>
              <w:t xml:space="preserve">Assist the </w:t>
            </w:r>
            <w:r>
              <w:rPr>
                <w:rFonts w:asciiTheme="majorHAnsi" w:hAnsiTheme="majorHAnsi" w:cstheme="majorHAnsi"/>
              </w:rPr>
              <w:t>d</w:t>
            </w:r>
            <w:r w:rsidRPr="00B04BB5">
              <w:rPr>
                <w:rFonts w:asciiTheme="majorHAnsi" w:hAnsiTheme="majorHAnsi" w:cstheme="majorHAnsi"/>
              </w:rPr>
              <w:t>irector with executive orders and presidential memoranda to agency heads and officials</w:t>
            </w:r>
            <w:r>
              <w:rPr>
                <w:rFonts w:asciiTheme="majorHAnsi" w:hAnsiTheme="majorHAnsi" w:cstheme="majorHAnsi"/>
              </w:rPr>
              <w:t>.</w:t>
            </w:r>
          </w:p>
          <w:p w:rsidR="00EB68BC" w:rsidRDefault="00EB68BC" w:rsidP="00EB68BC">
            <w:pPr>
              <w:numPr>
                <w:ilvl w:val="0"/>
                <w:numId w:val="1"/>
              </w:numPr>
              <w:contextualSpacing/>
              <w:rPr>
                <w:rFonts w:asciiTheme="majorHAnsi" w:hAnsiTheme="majorHAnsi" w:cstheme="majorHAnsi"/>
              </w:rPr>
            </w:pPr>
            <w:r>
              <w:rPr>
                <w:rFonts w:asciiTheme="majorHAnsi" w:hAnsiTheme="majorHAnsi" w:cstheme="majorHAnsi"/>
              </w:rPr>
              <w:t>Function as the d</w:t>
            </w:r>
            <w:r w:rsidRPr="00B04BB5">
              <w:rPr>
                <w:rFonts w:asciiTheme="majorHAnsi" w:hAnsiTheme="majorHAnsi" w:cstheme="majorHAnsi"/>
              </w:rPr>
              <w:t>irector’s direct link to the OMB support offices (General Counsel, Legislative Affairs, Strategic Planning and Communications, Management and Operation</w:t>
            </w:r>
            <w:r>
              <w:rPr>
                <w:rFonts w:asciiTheme="majorHAnsi" w:hAnsiTheme="majorHAnsi" w:cstheme="majorHAnsi"/>
              </w:rPr>
              <w:t>s d</w:t>
            </w:r>
            <w:r w:rsidRPr="00B04BB5">
              <w:rPr>
                <w:rFonts w:asciiTheme="majorHAnsi" w:hAnsiTheme="majorHAnsi" w:cstheme="majorHAnsi"/>
              </w:rPr>
              <w:t>ivision, Economic</w:t>
            </w:r>
            <w:r>
              <w:rPr>
                <w:rFonts w:asciiTheme="majorHAnsi" w:hAnsiTheme="majorHAnsi" w:cstheme="majorHAnsi"/>
              </w:rPr>
              <w:t xml:space="preserve"> Policy, Legislative Reference d</w:t>
            </w:r>
            <w:r w:rsidRPr="00B04BB5">
              <w:rPr>
                <w:rFonts w:asciiTheme="majorHAnsi" w:hAnsiTheme="majorHAnsi" w:cstheme="majorHAnsi"/>
              </w:rPr>
              <w:t>ivision, Budget Review</w:t>
            </w:r>
            <w:r>
              <w:rPr>
                <w:rFonts w:asciiTheme="majorHAnsi" w:hAnsiTheme="majorHAnsi" w:cstheme="majorHAnsi"/>
              </w:rPr>
              <w:t xml:space="preserve"> and</w:t>
            </w:r>
            <w:r w:rsidRPr="00B04BB5">
              <w:rPr>
                <w:rFonts w:asciiTheme="majorHAnsi" w:hAnsiTheme="majorHAnsi" w:cstheme="majorHAnsi"/>
              </w:rPr>
              <w:t xml:space="preserve"> Performance and Personnel Management); Resource Management Offices </w:t>
            </w:r>
          </w:p>
          <w:p w:rsidR="00EB68BC" w:rsidRPr="00B04BB5" w:rsidRDefault="00EB68BC" w:rsidP="00EB68BC">
            <w:pPr>
              <w:numPr>
                <w:ilvl w:val="0"/>
                <w:numId w:val="1"/>
              </w:numPr>
              <w:contextualSpacing/>
              <w:rPr>
                <w:rFonts w:asciiTheme="majorHAnsi" w:hAnsiTheme="majorHAnsi" w:cstheme="majorHAnsi"/>
              </w:rPr>
            </w:pPr>
            <w:r w:rsidRPr="00B04BB5">
              <w:rPr>
                <w:rFonts w:asciiTheme="majorHAnsi" w:hAnsiTheme="majorHAnsi" w:cstheme="majorHAnsi"/>
              </w:rPr>
              <w:t>Negotiate with Congressional committees (typically at the staff level) and testi</w:t>
            </w:r>
            <w:r>
              <w:rPr>
                <w:rFonts w:asciiTheme="majorHAnsi" w:hAnsiTheme="majorHAnsi" w:cstheme="majorHAnsi"/>
              </w:rPr>
              <w:t>fy</w:t>
            </w:r>
            <w:r w:rsidRPr="00B04BB5">
              <w:rPr>
                <w:rFonts w:asciiTheme="majorHAnsi" w:hAnsiTheme="majorHAnsi" w:cstheme="majorHAnsi"/>
              </w:rPr>
              <w:t xml:space="preserve"> as an OMB witness as needed</w:t>
            </w:r>
          </w:p>
        </w:tc>
      </w:tr>
      <w:tr w:rsidR="00EB68BC" w:rsidRPr="00B04BB5"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04BB5" w:rsidRDefault="00EB68BC" w:rsidP="00EB68BC">
            <w:pPr>
              <w:contextualSpacing/>
              <w:rPr>
                <w:rFonts w:asciiTheme="majorHAnsi" w:hAnsiTheme="majorHAnsi" w:cstheme="majorHAnsi"/>
              </w:rPr>
            </w:pPr>
            <w:r w:rsidRPr="00B04BB5">
              <w:rPr>
                <w:rFonts w:asciiTheme="majorHAnsi" w:hAnsiTheme="majorHAnsi" w:cstheme="majorHAnsi"/>
              </w:rPr>
              <w:t>Strategic Goals and Priorities</w:t>
            </w:r>
          </w:p>
        </w:tc>
        <w:tc>
          <w:tcPr>
            <w:tcW w:w="6793" w:type="dxa"/>
            <w:tcBorders>
              <w:top w:val="single" w:sz="2" w:space="0" w:color="auto"/>
              <w:left w:val="single" w:sz="2" w:space="0" w:color="auto"/>
              <w:bottom w:val="single" w:sz="2" w:space="0" w:color="auto"/>
              <w:right w:val="single" w:sz="2" w:space="0" w:color="auto"/>
            </w:tcBorders>
            <w:vAlign w:val="center"/>
          </w:tcPr>
          <w:p w:rsidR="00EB68BC" w:rsidRPr="00B04BB5" w:rsidRDefault="00EB68BC" w:rsidP="00EB68BC">
            <w:pPr>
              <w:contextualSpacing/>
              <w:jc w:val="center"/>
              <w:rPr>
                <w:rFonts w:asciiTheme="majorHAnsi" w:hAnsiTheme="majorHAnsi" w:cstheme="majorHAnsi"/>
              </w:rPr>
            </w:pPr>
          </w:p>
          <w:p w:rsidR="00EB68BC" w:rsidRPr="00B04BB5" w:rsidRDefault="00EB68BC" w:rsidP="00EB68BC">
            <w:pPr>
              <w:contextualSpacing/>
              <w:jc w:val="center"/>
              <w:rPr>
                <w:rFonts w:asciiTheme="majorHAnsi" w:hAnsiTheme="majorHAnsi" w:cstheme="majorHAnsi"/>
              </w:rPr>
            </w:pPr>
            <w:r>
              <w:rPr>
                <w:rFonts w:asciiTheme="majorHAnsi" w:hAnsiTheme="majorHAnsi" w:cstheme="majorHAnsi"/>
              </w:rPr>
              <w:t>[Depends on policy priorities of the administration]</w:t>
            </w:r>
          </w:p>
          <w:p w:rsidR="00EB68BC" w:rsidRPr="00B04BB5" w:rsidRDefault="00EB68BC" w:rsidP="00EB68BC">
            <w:pPr>
              <w:contextualSpacing/>
              <w:jc w:val="center"/>
              <w:rPr>
                <w:rFonts w:asciiTheme="majorHAnsi" w:hAnsiTheme="majorHAnsi" w:cstheme="majorHAnsi"/>
              </w:rPr>
            </w:pPr>
          </w:p>
        </w:tc>
      </w:tr>
      <w:tr w:rsidR="00EB68BC" w:rsidRPr="00B04BB5"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04BB5" w:rsidRDefault="00EB68BC" w:rsidP="00EB68BC">
            <w:pPr>
              <w:contextualSpacing/>
              <w:jc w:val="center"/>
              <w:rPr>
                <w:rFonts w:asciiTheme="majorHAnsi" w:hAnsiTheme="majorHAnsi" w:cstheme="majorHAnsi"/>
                <w:b/>
              </w:rPr>
            </w:pPr>
            <w:r w:rsidRPr="00B04BB5">
              <w:rPr>
                <w:rFonts w:asciiTheme="majorHAnsi" w:hAnsiTheme="majorHAnsi" w:cstheme="majorHAnsi"/>
                <w:b/>
              </w:rPr>
              <w:t>REQUIREMENTS AND COMPETENCIES</w:t>
            </w:r>
          </w:p>
        </w:tc>
      </w:tr>
      <w:tr w:rsidR="00EB68BC" w:rsidRPr="00B04BB5"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04BB5" w:rsidRDefault="00EB68BC" w:rsidP="00EB68BC">
            <w:pPr>
              <w:contextualSpacing/>
              <w:rPr>
                <w:rFonts w:asciiTheme="majorHAnsi" w:hAnsiTheme="majorHAnsi" w:cstheme="majorHAnsi"/>
              </w:rPr>
            </w:pPr>
            <w:r w:rsidRPr="00B04BB5">
              <w:rPr>
                <w:rFonts w:asciiTheme="majorHAnsi" w:hAnsiTheme="majorHAnsi" w:cstheme="majorHAnsi"/>
              </w:rPr>
              <w:t>Requirements</w:t>
            </w:r>
          </w:p>
        </w:tc>
        <w:tc>
          <w:tcPr>
            <w:tcW w:w="6793" w:type="dxa"/>
            <w:tcBorders>
              <w:top w:val="single" w:sz="2" w:space="0" w:color="auto"/>
              <w:left w:val="single" w:sz="2" w:space="0" w:color="auto"/>
              <w:bottom w:val="single" w:sz="2" w:space="0" w:color="auto"/>
              <w:right w:val="single" w:sz="2" w:space="0" w:color="auto"/>
            </w:tcBorders>
          </w:tcPr>
          <w:p w:rsidR="00EB68BC" w:rsidRPr="00B04BB5" w:rsidRDefault="00EB68BC" w:rsidP="00EB68BC">
            <w:pPr>
              <w:numPr>
                <w:ilvl w:val="0"/>
                <w:numId w:val="3"/>
              </w:numPr>
              <w:contextualSpacing/>
              <w:rPr>
                <w:rFonts w:asciiTheme="majorHAnsi" w:hAnsiTheme="majorHAnsi" w:cstheme="majorHAnsi"/>
              </w:rPr>
            </w:pPr>
            <w:r w:rsidRPr="00B04BB5">
              <w:rPr>
                <w:rFonts w:asciiTheme="majorHAnsi" w:hAnsiTheme="majorHAnsi" w:cstheme="majorHAnsi"/>
              </w:rPr>
              <w:t>Good relationships</w:t>
            </w:r>
            <w:r>
              <w:rPr>
                <w:rFonts w:asciiTheme="majorHAnsi" w:hAnsiTheme="majorHAnsi" w:cstheme="majorHAnsi"/>
              </w:rPr>
              <w:t xml:space="preserve"> within Congress to facilitate director’s support of the p</w:t>
            </w:r>
            <w:r w:rsidRPr="00B04BB5">
              <w:rPr>
                <w:rFonts w:asciiTheme="majorHAnsi" w:hAnsiTheme="majorHAnsi" w:cstheme="majorHAnsi"/>
              </w:rPr>
              <w:t>resident’s budget</w:t>
            </w:r>
          </w:p>
        </w:tc>
      </w:tr>
      <w:tr w:rsidR="00EB68BC" w:rsidRPr="00B04BB5"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04BB5" w:rsidRDefault="00EB68BC" w:rsidP="00EB68BC">
            <w:pPr>
              <w:contextualSpacing/>
              <w:rPr>
                <w:rFonts w:asciiTheme="majorHAnsi" w:hAnsiTheme="majorHAnsi" w:cstheme="majorHAnsi"/>
              </w:rPr>
            </w:pPr>
            <w:r w:rsidRPr="00B04BB5">
              <w:rPr>
                <w:rFonts w:asciiTheme="majorHAnsi" w:hAnsiTheme="majorHAnsi" w:cstheme="majorHAnsi"/>
              </w:rPr>
              <w:t>Competencies</w:t>
            </w:r>
          </w:p>
        </w:tc>
        <w:tc>
          <w:tcPr>
            <w:tcW w:w="6793" w:type="dxa"/>
            <w:tcBorders>
              <w:top w:val="single" w:sz="2" w:space="0" w:color="auto"/>
              <w:left w:val="single" w:sz="2" w:space="0" w:color="auto"/>
              <w:bottom w:val="single" w:sz="2" w:space="0" w:color="auto"/>
              <w:right w:val="single" w:sz="2" w:space="0" w:color="auto"/>
            </w:tcBorders>
          </w:tcPr>
          <w:p w:rsidR="00EB68BC" w:rsidRPr="00B04BB5" w:rsidRDefault="00EB68BC" w:rsidP="00EB68BC">
            <w:pPr>
              <w:numPr>
                <w:ilvl w:val="0"/>
                <w:numId w:val="4"/>
              </w:numPr>
              <w:contextualSpacing/>
              <w:rPr>
                <w:rFonts w:asciiTheme="majorHAnsi" w:hAnsiTheme="majorHAnsi" w:cstheme="majorHAnsi"/>
              </w:rPr>
            </w:pPr>
            <w:r>
              <w:rPr>
                <w:rFonts w:asciiTheme="majorHAnsi" w:hAnsiTheme="majorHAnsi" w:cstheme="majorHAnsi"/>
              </w:rPr>
              <w:t>Ability to process the p</w:t>
            </w:r>
            <w:r w:rsidRPr="00B04BB5">
              <w:rPr>
                <w:rFonts w:asciiTheme="majorHAnsi" w:hAnsiTheme="majorHAnsi" w:cstheme="majorHAnsi"/>
              </w:rPr>
              <w:t>resident’s full agenda in the context of the budget preparation and admin</w:t>
            </w:r>
            <w:r>
              <w:rPr>
                <w:rFonts w:asciiTheme="majorHAnsi" w:hAnsiTheme="majorHAnsi" w:cstheme="majorHAnsi"/>
              </w:rPr>
              <w:t>istration, while assisting the d</w:t>
            </w:r>
            <w:r w:rsidRPr="00B04BB5">
              <w:rPr>
                <w:rFonts w:asciiTheme="majorHAnsi" w:hAnsiTheme="majorHAnsi" w:cstheme="majorHAnsi"/>
              </w:rPr>
              <w:t>irector’s oversight of the largest component of the executive office of the President</w:t>
            </w:r>
            <w:r>
              <w:rPr>
                <w:rFonts w:asciiTheme="majorHAnsi" w:hAnsiTheme="majorHAnsi" w:cstheme="majorHAnsi"/>
              </w:rPr>
              <w:t>.</w:t>
            </w:r>
            <w:r w:rsidRPr="00B04BB5">
              <w:rPr>
                <w:rFonts w:asciiTheme="majorHAnsi" w:hAnsiTheme="majorHAnsi" w:cstheme="majorHAnsi"/>
              </w:rPr>
              <w:t xml:space="preserve"> </w:t>
            </w:r>
          </w:p>
          <w:p w:rsidR="00EB68BC" w:rsidRPr="00B04BB5" w:rsidRDefault="00EB68BC" w:rsidP="00EB68BC">
            <w:pPr>
              <w:numPr>
                <w:ilvl w:val="0"/>
                <w:numId w:val="4"/>
              </w:numPr>
              <w:contextualSpacing/>
              <w:rPr>
                <w:rFonts w:asciiTheme="majorHAnsi" w:hAnsiTheme="majorHAnsi" w:cstheme="majorHAnsi"/>
              </w:rPr>
            </w:pPr>
            <w:r w:rsidRPr="00B04BB5">
              <w:rPr>
                <w:rFonts w:asciiTheme="majorHAnsi" w:hAnsiTheme="majorHAnsi" w:cstheme="majorHAnsi"/>
              </w:rPr>
              <w:t>Ability to negotiate and resolve conflicts between competing interests in the executive branch agencies an</w:t>
            </w:r>
            <w:r>
              <w:rPr>
                <w:rFonts w:asciiTheme="majorHAnsi" w:hAnsiTheme="majorHAnsi" w:cstheme="majorHAnsi"/>
              </w:rPr>
              <w:t>d programs, in support of the di</w:t>
            </w:r>
            <w:r w:rsidRPr="00B04BB5">
              <w:rPr>
                <w:rFonts w:asciiTheme="majorHAnsi" w:hAnsiTheme="majorHAnsi" w:cstheme="majorHAnsi"/>
              </w:rPr>
              <w:t>re</w:t>
            </w:r>
            <w:r>
              <w:rPr>
                <w:rFonts w:asciiTheme="majorHAnsi" w:hAnsiTheme="majorHAnsi" w:cstheme="majorHAnsi"/>
              </w:rPr>
              <w:t>ctor and in furtherance of the p</w:t>
            </w:r>
            <w:r w:rsidRPr="00B04BB5">
              <w:rPr>
                <w:rFonts w:asciiTheme="majorHAnsi" w:hAnsiTheme="majorHAnsi" w:cstheme="majorHAnsi"/>
              </w:rPr>
              <w:t>resident’s agenda</w:t>
            </w:r>
            <w:r>
              <w:rPr>
                <w:rFonts w:asciiTheme="majorHAnsi" w:hAnsiTheme="majorHAnsi" w:cstheme="majorHAnsi"/>
              </w:rPr>
              <w:t>.</w:t>
            </w:r>
          </w:p>
          <w:p w:rsidR="00EB68BC" w:rsidRPr="00B04BB5" w:rsidRDefault="00EB68BC" w:rsidP="00EB68BC">
            <w:pPr>
              <w:numPr>
                <w:ilvl w:val="0"/>
                <w:numId w:val="4"/>
              </w:numPr>
              <w:contextualSpacing/>
              <w:rPr>
                <w:rFonts w:asciiTheme="majorHAnsi" w:hAnsiTheme="majorHAnsi" w:cstheme="majorHAnsi"/>
              </w:rPr>
            </w:pPr>
            <w:r w:rsidRPr="00B04BB5">
              <w:rPr>
                <w:rFonts w:asciiTheme="majorHAnsi" w:hAnsiTheme="majorHAnsi" w:cstheme="majorHAnsi"/>
              </w:rPr>
              <w:t xml:space="preserve">Ability to communicate effectively with the OMB support offices heads </w:t>
            </w:r>
            <w:r>
              <w:rPr>
                <w:rFonts w:asciiTheme="majorHAnsi" w:hAnsiTheme="majorHAnsi" w:cstheme="majorHAnsi"/>
              </w:rPr>
              <w:t>and the RMO’s on behalf of the d</w:t>
            </w:r>
            <w:r w:rsidRPr="00B04BB5">
              <w:rPr>
                <w:rFonts w:asciiTheme="majorHAnsi" w:hAnsiTheme="majorHAnsi" w:cstheme="majorHAnsi"/>
              </w:rPr>
              <w:t>irec</w:t>
            </w:r>
            <w:r>
              <w:rPr>
                <w:rFonts w:asciiTheme="majorHAnsi" w:hAnsiTheme="majorHAnsi" w:cstheme="majorHAnsi"/>
              </w:rPr>
              <w:t>tor and in furtherance of the p</w:t>
            </w:r>
            <w:r w:rsidRPr="00B04BB5">
              <w:rPr>
                <w:rFonts w:asciiTheme="majorHAnsi" w:hAnsiTheme="majorHAnsi" w:cstheme="majorHAnsi"/>
              </w:rPr>
              <w:t>resident’s economic policies</w:t>
            </w:r>
            <w:r>
              <w:rPr>
                <w:rFonts w:asciiTheme="majorHAnsi" w:hAnsiTheme="majorHAnsi" w:cstheme="majorHAnsi"/>
              </w:rPr>
              <w:t>.</w:t>
            </w:r>
          </w:p>
        </w:tc>
      </w:tr>
      <w:tr w:rsidR="00EB68BC" w:rsidRPr="00B04BB5"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04BB5" w:rsidRDefault="00EB68BC" w:rsidP="00EB68BC">
            <w:pPr>
              <w:contextualSpacing/>
              <w:jc w:val="center"/>
              <w:rPr>
                <w:rFonts w:asciiTheme="majorHAnsi" w:hAnsiTheme="majorHAnsi" w:cstheme="majorHAnsi"/>
                <w:b/>
              </w:rPr>
            </w:pPr>
            <w:r w:rsidRPr="00B04BB5">
              <w:rPr>
                <w:rFonts w:asciiTheme="majorHAnsi" w:hAnsiTheme="majorHAnsi" w:cstheme="majorHAnsi"/>
                <w:b/>
              </w:rPr>
              <w:t>PAST APPOINTEES</w:t>
            </w:r>
          </w:p>
        </w:tc>
      </w:tr>
      <w:tr w:rsidR="00EB68BC" w:rsidRPr="00B04BB5"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B04BB5" w:rsidRDefault="00EB68BC" w:rsidP="00EB68BC">
            <w:pPr>
              <w:contextualSpacing/>
              <w:rPr>
                <w:rFonts w:asciiTheme="majorHAnsi" w:hAnsiTheme="majorHAnsi" w:cstheme="majorHAnsi"/>
              </w:rPr>
            </w:pPr>
            <w:r w:rsidRPr="00B04BB5">
              <w:rPr>
                <w:rFonts w:asciiTheme="majorHAnsi" w:hAnsiTheme="majorHAnsi" w:cstheme="majorHAnsi"/>
              </w:rPr>
              <w:t>Brian Deese (2013 – 2015): Deputy Director, National Economic Council; Special Assistant to the President for Economic Policy; Member, Economic Policy Working Group, Presidential Transition Team; Economic Advisor, Obama for America (2008); Economic Policy Advisor, Hillary Clinton for President; Senior Policy Analyst for Economic Policy, Center for American Progress</w:t>
            </w:r>
          </w:p>
        </w:tc>
      </w:tr>
      <w:tr w:rsidR="00EB68BC" w:rsidRPr="00B04BB5"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B04BB5" w:rsidRDefault="00EB68BC" w:rsidP="00EB68BC">
            <w:pPr>
              <w:contextualSpacing/>
              <w:rPr>
                <w:rFonts w:asciiTheme="majorHAnsi" w:hAnsiTheme="majorHAnsi" w:cstheme="majorHAnsi"/>
              </w:rPr>
            </w:pPr>
            <w:r w:rsidRPr="00B04BB5">
              <w:rPr>
                <w:rFonts w:asciiTheme="majorHAnsi" w:hAnsiTheme="majorHAnsi" w:cstheme="majorHAnsi"/>
              </w:rPr>
              <w:t>Heather Higginbottom (2011 – 2013): Deputy Director, Domestic Policy Council; Founder and Executive Director, American Security Project, a national security think tank; Deputy National Policy Director, Kerry-Edwards Presidential Campaign; Legislative Assistant, Office of Senator John Kerry</w:t>
            </w:r>
          </w:p>
        </w:tc>
      </w:tr>
      <w:tr w:rsidR="00EB68BC" w:rsidRPr="00B04BB5"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B04BB5" w:rsidRDefault="00EB68BC" w:rsidP="00EB68BC">
            <w:pPr>
              <w:contextualSpacing/>
              <w:rPr>
                <w:rFonts w:asciiTheme="majorHAnsi" w:hAnsiTheme="majorHAnsi" w:cstheme="majorHAnsi"/>
              </w:rPr>
            </w:pPr>
            <w:r w:rsidRPr="00B04BB5">
              <w:rPr>
                <w:rFonts w:asciiTheme="majorHAnsi" w:hAnsiTheme="majorHAnsi" w:cstheme="majorHAnsi"/>
              </w:rPr>
              <w:t>Rob Nabors (2009 – 2010): Majority Staff Director, House Appropriations Committee; Minority Staff Director, House Appropriations Committee; Assistant Director for Administration and Executive Secretary, OMB; Special Assistant to the Director, OMB</w:t>
            </w:r>
          </w:p>
        </w:tc>
      </w:tr>
      <w:tr w:rsidR="00EB68BC" w:rsidRPr="00B04BB5"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B04BB5" w:rsidRDefault="00EB68BC" w:rsidP="00EB68BC">
            <w:pPr>
              <w:contextualSpacing/>
              <w:rPr>
                <w:rFonts w:asciiTheme="majorHAnsi" w:hAnsiTheme="majorHAnsi" w:cstheme="majorHAnsi"/>
              </w:rPr>
            </w:pPr>
            <w:r w:rsidRPr="00B04BB5">
              <w:rPr>
                <w:rFonts w:asciiTheme="majorHAnsi" w:hAnsiTheme="majorHAnsi" w:cstheme="majorHAnsi"/>
              </w:rPr>
              <w:t>Stephen McMillin (2006 – 2009): Deputy Assistant to the President and Advisor to Chiefs of Staff Andrew Card and Joshua Bolten; Associate Director for General Government Programs, OMB; Staff, Senate Committee on Banking, Housing and Urban Affairs; Legislative Director, Financial Economist</w:t>
            </w:r>
            <w:r>
              <w:rPr>
                <w:rFonts w:asciiTheme="majorHAnsi" w:hAnsiTheme="majorHAnsi" w:cstheme="majorHAnsi"/>
              </w:rPr>
              <w:t xml:space="preserve"> and</w:t>
            </w:r>
            <w:r w:rsidRPr="00B04BB5">
              <w:rPr>
                <w:rFonts w:asciiTheme="majorHAnsi" w:hAnsiTheme="majorHAnsi" w:cstheme="majorHAnsi"/>
              </w:rPr>
              <w:t xml:space="preserve"> Legislative Assistant, Senator Phil Gramm </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211" w:name="_Toc465779774"/>
      <w:r>
        <w:t>P</w:t>
      </w:r>
      <w:r w:rsidRPr="0017272D">
        <w:t>OSITION DESCRIPTION</w:t>
      </w:r>
      <w:bookmarkEnd w:id="211"/>
    </w:p>
    <w:p w:rsidR="00EB68BC" w:rsidRPr="00661AE5" w:rsidRDefault="00EB68BC" w:rsidP="00EB68BC">
      <w:pPr>
        <w:pStyle w:val="Heading1"/>
        <w:spacing w:before="120"/>
      </w:pPr>
      <w:bookmarkStart w:id="212" w:name="_Director,_office_of"/>
      <w:bookmarkStart w:id="213" w:name="_Toc465846388"/>
      <w:bookmarkEnd w:id="212"/>
      <w:r>
        <w:t>Director, office of management and budget, executive office of the president</w:t>
      </w:r>
      <w:bookmarkEnd w:id="213"/>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0"/>
        <w:gridCol w:w="6626"/>
      </w:tblGrid>
      <w:tr w:rsidR="00EB68BC" w:rsidRPr="00894B1A"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894B1A" w:rsidRDefault="00EB68BC" w:rsidP="00EB68BC">
            <w:pPr>
              <w:contextualSpacing/>
              <w:jc w:val="center"/>
              <w:rPr>
                <w:rFonts w:asciiTheme="majorHAnsi" w:hAnsiTheme="majorHAnsi" w:cstheme="majorHAnsi"/>
                <w:b/>
              </w:rPr>
            </w:pPr>
            <w:r w:rsidRPr="00894B1A">
              <w:rPr>
                <w:rFonts w:asciiTheme="majorHAnsi" w:hAnsiTheme="majorHAnsi" w:cstheme="majorHAnsi"/>
                <w:b/>
              </w:rPr>
              <w:t>OVERVIEW</w:t>
            </w:r>
          </w:p>
        </w:tc>
      </w:tr>
      <w:tr w:rsidR="00EB68BC" w:rsidRPr="00894B1A"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94B1A" w:rsidRDefault="00EB68BC" w:rsidP="00EB68BC">
            <w:pPr>
              <w:contextualSpacing/>
              <w:rPr>
                <w:rFonts w:asciiTheme="majorHAnsi" w:hAnsiTheme="majorHAnsi" w:cstheme="majorHAnsi"/>
              </w:rPr>
            </w:pPr>
            <w:r w:rsidRPr="00894B1A">
              <w:rPr>
                <w:rFonts w:asciiTheme="majorHAnsi" w:hAnsiTheme="majorHAnsi" w:cstheme="majorHAnsi"/>
              </w:rPr>
              <w:t>Senate Committees</w:t>
            </w:r>
          </w:p>
        </w:tc>
        <w:tc>
          <w:tcPr>
            <w:tcW w:w="6626" w:type="dxa"/>
            <w:tcBorders>
              <w:top w:val="single" w:sz="2" w:space="0" w:color="auto"/>
              <w:left w:val="single" w:sz="2" w:space="0" w:color="auto"/>
              <w:bottom w:val="single" w:sz="2" w:space="0" w:color="auto"/>
              <w:right w:val="single" w:sz="2" w:space="0" w:color="auto"/>
            </w:tcBorders>
          </w:tcPr>
          <w:p w:rsidR="00EB68BC" w:rsidRPr="00894B1A" w:rsidRDefault="00EB68BC" w:rsidP="00EB68BC">
            <w:pPr>
              <w:contextualSpacing/>
              <w:rPr>
                <w:rFonts w:asciiTheme="majorHAnsi" w:hAnsiTheme="majorHAnsi" w:cstheme="majorHAnsi"/>
                <w:bCs/>
              </w:rPr>
            </w:pPr>
            <w:r>
              <w:rPr>
                <w:rFonts w:asciiTheme="majorHAnsi" w:hAnsiTheme="majorHAnsi" w:cstheme="majorHAnsi"/>
              </w:rPr>
              <w:t xml:space="preserve">Budget jointly with </w:t>
            </w:r>
            <w:r w:rsidRPr="00894B1A">
              <w:rPr>
                <w:rFonts w:asciiTheme="majorHAnsi" w:hAnsiTheme="majorHAnsi" w:cstheme="majorHAnsi"/>
              </w:rPr>
              <w:t>Homeland Security and Government</w:t>
            </w:r>
            <w:r>
              <w:rPr>
                <w:rFonts w:asciiTheme="majorHAnsi" w:hAnsiTheme="majorHAnsi" w:cstheme="majorHAnsi"/>
              </w:rPr>
              <w:t>al</w:t>
            </w:r>
            <w:r w:rsidRPr="00894B1A">
              <w:rPr>
                <w:rFonts w:asciiTheme="majorHAnsi" w:hAnsiTheme="majorHAnsi" w:cstheme="majorHAnsi"/>
              </w:rPr>
              <w:t xml:space="preserve"> Affairs</w:t>
            </w:r>
          </w:p>
        </w:tc>
      </w:tr>
      <w:tr w:rsidR="00EB68BC" w:rsidRPr="00894B1A"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94B1A" w:rsidRDefault="00EB68BC" w:rsidP="00EB68BC">
            <w:pPr>
              <w:contextualSpacing/>
              <w:rPr>
                <w:rFonts w:asciiTheme="majorHAnsi" w:hAnsiTheme="majorHAnsi" w:cstheme="majorHAnsi"/>
              </w:rPr>
            </w:pPr>
            <w:r w:rsidRPr="00894B1A">
              <w:rPr>
                <w:rFonts w:asciiTheme="majorHAnsi" w:hAnsiTheme="majorHAnsi" w:cstheme="majorHAnsi"/>
              </w:rPr>
              <w:t>Agency Mission</w:t>
            </w:r>
          </w:p>
        </w:tc>
        <w:tc>
          <w:tcPr>
            <w:tcW w:w="6626" w:type="dxa"/>
            <w:tcBorders>
              <w:top w:val="single" w:sz="2" w:space="0" w:color="auto"/>
              <w:left w:val="single" w:sz="2" w:space="0" w:color="auto"/>
              <w:bottom w:val="single" w:sz="2" w:space="0" w:color="auto"/>
              <w:right w:val="single" w:sz="2" w:space="0" w:color="auto"/>
            </w:tcBorders>
          </w:tcPr>
          <w:p w:rsidR="00EB68BC" w:rsidRPr="00894B1A" w:rsidRDefault="00EB68BC" w:rsidP="00EB1CA9">
            <w:pPr>
              <w:contextualSpacing/>
              <w:rPr>
                <w:rFonts w:asciiTheme="majorHAnsi" w:hAnsiTheme="majorHAnsi" w:cstheme="majorHAnsi"/>
              </w:rPr>
            </w:pPr>
            <w:r>
              <w:rPr>
                <w:rFonts w:asciiTheme="majorHAnsi" w:hAnsiTheme="majorHAnsi" w:cstheme="majorHAnsi"/>
                <w:bCs/>
                <w:lang w:val="en"/>
              </w:rPr>
              <w:t xml:space="preserve">To serve the </w:t>
            </w:r>
            <w:r w:rsidR="00EB1CA9">
              <w:rPr>
                <w:rFonts w:asciiTheme="majorHAnsi" w:hAnsiTheme="majorHAnsi" w:cstheme="majorHAnsi"/>
                <w:bCs/>
                <w:lang w:val="en"/>
              </w:rPr>
              <w:t>P</w:t>
            </w:r>
            <w:r>
              <w:rPr>
                <w:rFonts w:asciiTheme="majorHAnsi" w:hAnsiTheme="majorHAnsi" w:cstheme="majorHAnsi"/>
                <w:bCs/>
                <w:lang w:val="en"/>
              </w:rPr>
              <w:t>r</w:t>
            </w:r>
            <w:r w:rsidRPr="00894B1A">
              <w:rPr>
                <w:rFonts w:asciiTheme="majorHAnsi" w:hAnsiTheme="majorHAnsi" w:cstheme="majorHAnsi"/>
                <w:bCs/>
                <w:lang w:val="en"/>
              </w:rPr>
              <w:t>esident of the United States in implementing his vision across the executive branch, including budget development and execution, oversight of agency performance</w:t>
            </w:r>
            <w:r>
              <w:rPr>
                <w:rFonts w:asciiTheme="majorHAnsi" w:hAnsiTheme="majorHAnsi" w:cstheme="majorHAnsi"/>
                <w:bCs/>
                <w:lang w:val="en"/>
              </w:rPr>
              <w:t xml:space="preserve"> and</w:t>
            </w:r>
            <w:r w:rsidRPr="00894B1A">
              <w:rPr>
                <w:rFonts w:asciiTheme="majorHAnsi" w:hAnsiTheme="majorHAnsi" w:cstheme="majorHAnsi"/>
                <w:bCs/>
                <w:lang w:val="en"/>
              </w:rPr>
              <w:t xml:space="preserve"> coordination and review of significant federal regulations.</w:t>
            </w:r>
          </w:p>
        </w:tc>
      </w:tr>
      <w:tr w:rsidR="00EB68BC" w:rsidRPr="00894B1A"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94B1A" w:rsidRDefault="00EB68BC" w:rsidP="00EB68BC">
            <w:pPr>
              <w:contextualSpacing/>
              <w:rPr>
                <w:rFonts w:asciiTheme="majorHAnsi" w:hAnsiTheme="majorHAnsi" w:cstheme="majorHAnsi"/>
              </w:rPr>
            </w:pPr>
            <w:r w:rsidRPr="00894B1A">
              <w:rPr>
                <w:rFonts w:asciiTheme="majorHAnsi" w:hAnsiTheme="majorHAnsi" w:cstheme="majorHAnsi"/>
              </w:rPr>
              <w:t>Position Overview</w:t>
            </w:r>
          </w:p>
        </w:tc>
        <w:tc>
          <w:tcPr>
            <w:tcW w:w="6626" w:type="dxa"/>
            <w:tcBorders>
              <w:top w:val="single" w:sz="2" w:space="0" w:color="auto"/>
              <w:left w:val="single" w:sz="2" w:space="0" w:color="auto"/>
              <w:bottom w:val="single" w:sz="2" w:space="0" w:color="auto"/>
              <w:right w:val="single" w:sz="2" w:space="0" w:color="auto"/>
            </w:tcBorders>
          </w:tcPr>
          <w:p w:rsidR="00EB68BC" w:rsidRPr="00894B1A" w:rsidRDefault="00EB68BC" w:rsidP="00EB68BC">
            <w:pPr>
              <w:contextualSpacing/>
              <w:rPr>
                <w:rFonts w:asciiTheme="majorHAnsi" w:hAnsiTheme="majorHAnsi" w:cstheme="majorHAnsi"/>
              </w:rPr>
            </w:pPr>
            <w:r w:rsidRPr="00894B1A">
              <w:rPr>
                <w:rFonts w:asciiTheme="majorHAnsi" w:hAnsiTheme="majorHAnsi" w:cstheme="majorHAnsi"/>
                <w:bCs/>
              </w:rPr>
              <w:t>The Office of Management and Budget (OMB) Director serves the President of the United States in implementing his vision across the Executive Branch.</w:t>
            </w:r>
          </w:p>
        </w:tc>
      </w:tr>
      <w:tr w:rsidR="00EB68BC" w:rsidRPr="00894B1A"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94B1A" w:rsidRDefault="00EB68BC" w:rsidP="00EB68BC">
            <w:pPr>
              <w:contextualSpacing/>
              <w:rPr>
                <w:rFonts w:asciiTheme="majorHAnsi" w:hAnsiTheme="majorHAnsi" w:cstheme="majorHAnsi"/>
              </w:rPr>
            </w:pPr>
            <w:r w:rsidRPr="00894B1A">
              <w:rPr>
                <w:rFonts w:asciiTheme="majorHAnsi" w:hAnsiTheme="majorHAnsi" w:cstheme="majorHAnsi"/>
              </w:rPr>
              <w:t>Compensation</w:t>
            </w:r>
          </w:p>
        </w:tc>
        <w:tc>
          <w:tcPr>
            <w:tcW w:w="6626" w:type="dxa"/>
            <w:tcBorders>
              <w:top w:val="single" w:sz="2" w:space="0" w:color="auto"/>
              <w:left w:val="single" w:sz="2" w:space="0" w:color="auto"/>
              <w:bottom w:val="single" w:sz="2" w:space="0" w:color="auto"/>
              <w:right w:val="single" w:sz="2" w:space="0" w:color="auto"/>
            </w:tcBorders>
          </w:tcPr>
          <w:p w:rsidR="00EB68BC" w:rsidRPr="00894B1A" w:rsidRDefault="00EB68BC" w:rsidP="00EB68BC">
            <w:pPr>
              <w:contextualSpacing/>
              <w:rPr>
                <w:rFonts w:asciiTheme="majorHAnsi" w:hAnsiTheme="majorHAnsi" w:cstheme="majorHAnsi"/>
                <w:bCs/>
              </w:rPr>
            </w:pPr>
            <w:r w:rsidRPr="00894B1A">
              <w:rPr>
                <w:rFonts w:asciiTheme="majorHAnsi" w:hAnsiTheme="majorHAnsi" w:cstheme="majorHAnsi"/>
                <w:bCs/>
              </w:rPr>
              <w:t>Level I $205,700 (</w:t>
            </w:r>
            <w:r w:rsidRPr="00894B1A">
              <w:rPr>
                <w:rFonts w:asciiTheme="majorHAnsi" w:hAnsiTheme="majorHAnsi" w:cstheme="majorHAnsi"/>
              </w:rPr>
              <w:t>5 U.S.C. § 5312)</w:t>
            </w:r>
          </w:p>
        </w:tc>
      </w:tr>
      <w:tr w:rsidR="00EB68BC" w:rsidRPr="00894B1A"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94B1A" w:rsidRDefault="00EB68BC" w:rsidP="00EB68BC">
            <w:pPr>
              <w:contextualSpacing/>
              <w:rPr>
                <w:rFonts w:asciiTheme="majorHAnsi" w:hAnsiTheme="majorHAnsi" w:cstheme="majorHAnsi"/>
              </w:rPr>
            </w:pPr>
            <w:r w:rsidRPr="00894B1A">
              <w:rPr>
                <w:rFonts w:asciiTheme="majorHAnsi" w:hAnsiTheme="majorHAnsi" w:cstheme="majorHAnsi"/>
              </w:rPr>
              <w:t>Position Reports to</w:t>
            </w:r>
          </w:p>
        </w:tc>
        <w:tc>
          <w:tcPr>
            <w:tcW w:w="6626" w:type="dxa"/>
            <w:tcBorders>
              <w:top w:val="single" w:sz="2" w:space="0" w:color="auto"/>
              <w:left w:val="single" w:sz="2" w:space="0" w:color="auto"/>
              <w:bottom w:val="single" w:sz="2" w:space="0" w:color="auto"/>
              <w:right w:val="single" w:sz="2" w:space="0" w:color="auto"/>
            </w:tcBorders>
          </w:tcPr>
          <w:p w:rsidR="00EB68BC" w:rsidRPr="00894B1A" w:rsidRDefault="00EB68BC" w:rsidP="00EB1CA9">
            <w:pPr>
              <w:contextualSpacing/>
              <w:rPr>
                <w:rFonts w:asciiTheme="majorHAnsi" w:hAnsiTheme="majorHAnsi" w:cstheme="majorHAnsi"/>
              </w:rPr>
            </w:pPr>
            <w:r>
              <w:rPr>
                <w:rFonts w:asciiTheme="majorHAnsi" w:hAnsiTheme="majorHAnsi" w:cstheme="majorHAnsi"/>
              </w:rPr>
              <w:t xml:space="preserve">The </w:t>
            </w:r>
            <w:r w:rsidR="00EB1CA9">
              <w:rPr>
                <w:rFonts w:asciiTheme="majorHAnsi" w:hAnsiTheme="majorHAnsi" w:cstheme="majorHAnsi"/>
              </w:rPr>
              <w:t>P</w:t>
            </w:r>
            <w:r w:rsidRPr="00894B1A">
              <w:rPr>
                <w:rFonts w:asciiTheme="majorHAnsi" w:hAnsiTheme="majorHAnsi" w:cstheme="majorHAnsi"/>
              </w:rPr>
              <w:t>resident of the United States</w:t>
            </w:r>
          </w:p>
        </w:tc>
      </w:tr>
      <w:tr w:rsidR="00EB68BC" w:rsidRPr="00894B1A"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894B1A" w:rsidRDefault="00EB68BC" w:rsidP="00EB68BC">
            <w:pPr>
              <w:contextualSpacing/>
              <w:jc w:val="center"/>
              <w:rPr>
                <w:rFonts w:asciiTheme="majorHAnsi" w:hAnsiTheme="majorHAnsi" w:cstheme="majorHAnsi"/>
                <w:b/>
              </w:rPr>
            </w:pPr>
            <w:r w:rsidRPr="00894B1A">
              <w:rPr>
                <w:rFonts w:asciiTheme="majorHAnsi" w:hAnsiTheme="majorHAnsi" w:cstheme="majorHAnsi"/>
                <w:b/>
              </w:rPr>
              <w:t>RESPONSIBILITIES</w:t>
            </w:r>
          </w:p>
        </w:tc>
      </w:tr>
      <w:tr w:rsidR="00EB68BC" w:rsidRPr="00894B1A"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94B1A" w:rsidRDefault="00EB68BC" w:rsidP="00EB68BC">
            <w:pPr>
              <w:contextualSpacing/>
              <w:rPr>
                <w:rFonts w:asciiTheme="majorHAnsi" w:hAnsiTheme="majorHAnsi" w:cstheme="majorHAnsi"/>
              </w:rPr>
            </w:pPr>
            <w:r w:rsidRPr="00894B1A">
              <w:rPr>
                <w:rFonts w:asciiTheme="majorHAnsi" w:hAnsiTheme="majorHAnsi" w:cstheme="majorHAnsi"/>
              </w:rPr>
              <w:t>Management Scope</w:t>
            </w:r>
          </w:p>
        </w:tc>
        <w:tc>
          <w:tcPr>
            <w:tcW w:w="6626" w:type="dxa"/>
            <w:tcBorders>
              <w:top w:val="single" w:sz="2" w:space="0" w:color="auto"/>
              <w:left w:val="single" w:sz="2" w:space="0" w:color="auto"/>
              <w:bottom w:val="single" w:sz="2" w:space="0" w:color="auto"/>
              <w:right w:val="single" w:sz="2" w:space="0" w:color="auto"/>
            </w:tcBorders>
          </w:tcPr>
          <w:p w:rsidR="00EB68BC" w:rsidRPr="00894B1A" w:rsidRDefault="00EB68BC" w:rsidP="00EB68BC">
            <w:pPr>
              <w:contextualSpacing/>
              <w:rPr>
                <w:rFonts w:asciiTheme="majorHAnsi" w:hAnsiTheme="majorHAnsi" w:cstheme="majorHAnsi"/>
                <w:bCs/>
              </w:rPr>
            </w:pPr>
            <w:r w:rsidRPr="00894B1A">
              <w:rPr>
                <w:rFonts w:asciiTheme="majorHAnsi" w:hAnsiTheme="majorHAnsi" w:cstheme="majorHAnsi"/>
                <w:bCs/>
              </w:rPr>
              <w:t xml:space="preserve">The OMB </w:t>
            </w:r>
            <w:r>
              <w:rPr>
                <w:rFonts w:asciiTheme="majorHAnsi" w:hAnsiTheme="majorHAnsi" w:cstheme="majorHAnsi"/>
                <w:bCs/>
              </w:rPr>
              <w:t xml:space="preserve">fiscal </w:t>
            </w:r>
            <w:r w:rsidRPr="00894B1A">
              <w:rPr>
                <w:rFonts w:asciiTheme="majorHAnsi" w:hAnsiTheme="majorHAnsi" w:cstheme="majorHAnsi"/>
                <w:bCs/>
              </w:rPr>
              <w:t xml:space="preserve">2015 budget request was $91.75 million. There were 457 OMB </w:t>
            </w:r>
            <w:r>
              <w:rPr>
                <w:rFonts w:asciiTheme="majorHAnsi" w:hAnsiTheme="majorHAnsi" w:cstheme="majorHAnsi"/>
                <w:bCs/>
              </w:rPr>
              <w:t>full time employees</w:t>
            </w:r>
            <w:r w:rsidRPr="00894B1A">
              <w:rPr>
                <w:rFonts w:asciiTheme="majorHAnsi" w:hAnsiTheme="majorHAnsi" w:cstheme="majorHAnsi"/>
                <w:bCs/>
              </w:rPr>
              <w:t xml:space="preserve"> in </w:t>
            </w:r>
            <w:r>
              <w:rPr>
                <w:rFonts w:asciiTheme="majorHAnsi" w:hAnsiTheme="majorHAnsi" w:cstheme="majorHAnsi"/>
                <w:bCs/>
              </w:rPr>
              <w:t xml:space="preserve">fiscal </w:t>
            </w:r>
            <w:r w:rsidRPr="00894B1A">
              <w:rPr>
                <w:rFonts w:asciiTheme="majorHAnsi" w:hAnsiTheme="majorHAnsi" w:cstheme="majorHAnsi"/>
                <w:bCs/>
              </w:rPr>
              <w:t>2015.</w:t>
            </w:r>
          </w:p>
        </w:tc>
      </w:tr>
      <w:tr w:rsidR="00EB68BC" w:rsidRPr="00894B1A"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94B1A" w:rsidRDefault="00EB68BC" w:rsidP="00EB68BC">
            <w:pPr>
              <w:contextualSpacing/>
              <w:rPr>
                <w:rFonts w:asciiTheme="majorHAnsi" w:hAnsiTheme="majorHAnsi" w:cstheme="majorHAnsi"/>
              </w:rPr>
            </w:pPr>
            <w:r w:rsidRPr="00894B1A">
              <w:rPr>
                <w:rFonts w:asciiTheme="majorHAnsi" w:hAnsiTheme="majorHAnsi" w:cstheme="majorHAnsi"/>
              </w:rPr>
              <w:t>Primary Responsibilities</w:t>
            </w:r>
          </w:p>
        </w:tc>
        <w:tc>
          <w:tcPr>
            <w:tcW w:w="6626" w:type="dxa"/>
            <w:tcBorders>
              <w:top w:val="single" w:sz="2" w:space="0" w:color="auto"/>
              <w:left w:val="single" w:sz="2" w:space="0" w:color="auto"/>
              <w:bottom w:val="single" w:sz="2" w:space="0" w:color="auto"/>
              <w:right w:val="single" w:sz="2" w:space="0" w:color="auto"/>
            </w:tcBorders>
          </w:tcPr>
          <w:p w:rsidR="00EB68BC" w:rsidRPr="00894B1A" w:rsidRDefault="00EB68BC" w:rsidP="00EB68BC">
            <w:pPr>
              <w:contextualSpacing/>
              <w:rPr>
                <w:rFonts w:asciiTheme="majorHAnsi" w:hAnsiTheme="majorHAnsi" w:cstheme="majorHAnsi"/>
              </w:rPr>
            </w:pPr>
            <w:r w:rsidRPr="00894B1A">
              <w:rPr>
                <w:rFonts w:asciiTheme="majorHAnsi" w:hAnsiTheme="majorHAnsi" w:cstheme="majorHAnsi"/>
              </w:rPr>
              <w:t>As the impleme</w:t>
            </w:r>
            <w:r>
              <w:rPr>
                <w:rFonts w:asciiTheme="majorHAnsi" w:hAnsiTheme="majorHAnsi" w:cstheme="majorHAnsi"/>
              </w:rPr>
              <w:t>ntation and enforcement arm of p</w:t>
            </w:r>
            <w:r w:rsidRPr="00894B1A">
              <w:rPr>
                <w:rFonts w:asciiTheme="majorHAnsi" w:hAnsiTheme="majorHAnsi" w:cstheme="majorHAnsi"/>
              </w:rPr>
              <w:t>residenti</w:t>
            </w:r>
            <w:r>
              <w:rPr>
                <w:rFonts w:asciiTheme="majorHAnsi" w:hAnsiTheme="majorHAnsi" w:cstheme="majorHAnsi"/>
              </w:rPr>
              <w:t>al policy government-wide, the d</w:t>
            </w:r>
            <w:r w:rsidRPr="00894B1A">
              <w:rPr>
                <w:rFonts w:asciiTheme="majorHAnsi" w:hAnsiTheme="majorHAnsi" w:cstheme="majorHAnsi"/>
              </w:rPr>
              <w:t xml:space="preserve">irector carries out OMB's mission through 5 critical processes </w:t>
            </w:r>
            <w:r>
              <w:rPr>
                <w:rFonts w:asciiTheme="majorHAnsi" w:hAnsiTheme="majorHAnsi" w:cstheme="majorHAnsi"/>
              </w:rPr>
              <w:t>that are essential to the pr</w:t>
            </w:r>
            <w:r w:rsidRPr="00894B1A">
              <w:rPr>
                <w:rFonts w:asciiTheme="majorHAnsi" w:hAnsiTheme="majorHAnsi" w:cstheme="majorHAnsi"/>
              </w:rPr>
              <w:t>esident's ability to plan and implement his p</w:t>
            </w:r>
            <w:r>
              <w:rPr>
                <w:rFonts w:asciiTheme="majorHAnsi" w:hAnsiTheme="majorHAnsi" w:cstheme="majorHAnsi"/>
              </w:rPr>
              <w:t>riorities across the executive b</w:t>
            </w:r>
            <w:r w:rsidRPr="00894B1A">
              <w:rPr>
                <w:rFonts w:asciiTheme="majorHAnsi" w:hAnsiTheme="majorHAnsi" w:cstheme="majorHAnsi"/>
              </w:rPr>
              <w:t>ranch:</w:t>
            </w:r>
          </w:p>
          <w:p w:rsidR="00EB68BC" w:rsidRPr="00894B1A" w:rsidRDefault="00EB68BC" w:rsidP="00EB68BC">
            <w:pPr>
              <w:pStyle w:val="ListParagraph"/>
              <w:numPr>
                <w:ilvl w:val="0"/>
                <w:numId w:val="35"/>
              </w:numPr>
              <w:rPr>
                <w:rFonts w:asciiTheme="majorHAnsi" w:hAnsiTheme="majorHAnsi" w:cstheme="majorHAnsi"/>
              </w:rPr>
            </w:pPr>
            <w:r w:rsidRPr="00894B1A">
              <w:rPr>
                <w:rFonts w:asciiTheme="majorHAnsi" w:hAnsiTheme="majorHAnsi" w:cstheme="majorHAnsi"/>
              </w:rPr>
              <w:t>Budget development and execution</w:t>
            </w:r>
            <w:r>
              <w:rPr>
                <w:rFonts w:asciiTheme="majorHAnsi" w:hAnsiTheme="majorHAnsi" w:cstheme="majorHAnsi"/>
                <w:shd w:val="clear" w:color="auto" w:fill="FFFFFF"/>
              </w:rPr>
              <w:t xml:space="preserve">: </w:t>
            </w:r>
            <w:r>
              <w:rPr>
                <w:rFonts w:asciiTheme="majorHAnsi" w:hAnsiTheme="majorHAnsi" w:cstheme="majorHAnsi"/>
              </w:rPr>
              <w:t>A</w:t>
            </w:r>
            <w:r w:rsidRPr="00894B1A">
              <w:rPr>
                <w:rFonts w:asciiTheme="majorHAnsi" w:hAnsiTheme="majorHAnsi" w:cstheme="majorHAnsi"/>
              </w:rPr>
              <w:t xml:space="preserve"> significant government-wide process managed from the Executive Office of the President and a mechanism by </w:t>
            </w:r>
            <w:r>
              <w:rPr>
                <w:rFonts w:asciiTheme="majorHAnsi" w:hAnsiTheme="majorHAnsi" w:cstheme="majorHAnsi"/>
              </w:rPr>
              <w:t>which the p</w:t>
            </w:r>
            <w:r w:rsidRPr="00894B1A">
              <w:rPr>
                <w:rFonts w:asciiTheme="majorHAnsi" w:hAnsiTheme="majorHAnsi" w:cstheme="majorHAnsi"/>
              </w:rPr>
              <w:t>resident implements decisions, policies, priorities</w:t>
            </w:r>
            <w:r>
              <w:rPr>
                <w:rFonts w:asciiTheme="majorHAnsi" w:hAnsiTheme="majorHAnsi" w:cstheme="majorHAnsi"/>
              </w:rPr>
              <w:t xml:space="preserve"> and</w:t>
            </w:r>
            <w:r w:rsidRPr="00894B1A">
              <w:rPr>
                <w:rFonts w:asciiTheme="majorHAnsi" w:hAnsiTheme="majorHAnsi" w:cstheme="majorHAnsi"/>
              </w:rPr>
              <w:t xml:space="preserve"> actions in all areas (from economic recovery to health care to energy policy to national security)</w:t>
            </w:r>
          </w:p>
          <w:p w:rsidR="00EB68BC" w:rsidRPr="00894B1A" w:rsidRDefault="00EB68BC" w:rsidP="00EB68BC">
            <w:pPr>
              <w:pStyle w:val="ListParagraph"/>
              <w:numPr>
                <w:ilvl w:val="0"/>
                <w:numId w:val="35"/>
              </w:numPr>
              <w:rPr>
                <w:rFonts w:asciiTheme="majorHAnsi" w:hAnsiTheme="majorHAnsi" w:cstheme="majorHAnsi"/>
              </w:rPr>
            </w:pPr>
            <w:r w:rsidRPr="00894B1A">
              <w:rPr>
                <w:rFonts w:asciiTheme="majorHAnsi" w:hAnsiTheme="majorHAnsi" w:cstheme="majorHAnsi"/>
              </w:rPr>
              <w:t>Management</w:t>
            </w:r>
            <w:r>
              <w:rPr>
                <w:rFonts w:asciiTheme="majorHAnsi" w:hAnsiTheme="majorHAnsi" w:cstheme="majorHAnsi"/>
                <w:shd w:val="clear" w:color="auto" w:fill="FFFFFF"/>
              </w:rPr>
              <w:t xml:space="preserve">: </w:t>
            </w:r>
            <w:r>
              <w:rPr>
                <w:rFonts w:asciiTheme="majorHAnsi" w:hAnsiTheme="majorHAnsi" w:cstheme="majorHAnsi"/>
              </w:rPr>
              <w:t>O</w:t>
            </w:r>
            <w:r w:rsidRPr="00894B1A">
              <w:rPr>
                <w:rFonts w:asciiTheme="majorHAnsi" w:hAnsiTheme="majorHAnsi" w:cstheme="majorHAnsi"/>
              </w:rPr>
              <w:t>v</w:t>
            </w:r>
            <w:r>
              <w:rPr>
                <w:rFonts w:asciiTheme="majorHAnsi" w:hAnsiTheme="majorHAnsi" w:cstheme="majorHAnsi"/>
              </w:rPr>
              <w:t>ersight of agency performance, f</w:t>
            </w:r>
            <w:r w:rsidRPr="00894B1A">
              <w:rPr>
                <w:rFonts w:asciiTheme="majorHAnsi" w:hAnsiTheme="majorHAnsi" w:cstheme="majorHAnsi"/>
              </w:rPr>
              <w:t>ederal procurement, financial management</w:t>
            </w:r>
            <w:r>
              <w:rPr>
                <w:rFonts w:asciiTheme="majorHAnsi" w:hAnsiTheme="majorHAnsi" w:cstheme="majorHAnsi"/>
              </w:rPr>
              <w:t xml:space="preserve"> and</w:t>
            </w:r>
            <w:r w:rsidRPr="00894B1A">
              <w:rPr>
                <w:rFonts w:asciiTheme="majorHAnsi" w:hAnsiTheme="majorHAnsi" w:cstheme="majorHAnsi"/>
              </w:rPr>
              <w:t xml:space="preserve"> information/IT (including paperwork reduction, privacy</w:t>
            </w:r>
            <w:r>
              <w:rPr>
                <w:rFonts w:asciiTheme="majorHAnsi" w:hAnsiTheme="majorHAnsi" w:cstheme="majorHAnsi"/>
              </w:rPr>
              <w:t xml:space="preserve"> and</w:t>
            </w:r>
            <w:r w:rsidRPr="00894B1A">
              <w:rPr>
                <w:rFonts w:asciiTheme="majorHAnsi" w:hAnsiTheme="majorHAnsi" w:cstheme="majorHAnsi"/>
              </w:rPr>
              <w:t xml:space="preserve"> security)</w:t>
            </w:r>
          </w:p>
          <w:p w:rsidR="00EB68BC" w:rsidRPr="00894B1A" w:rsidRDefault="00EB68BC" w:rsidP="00EB68BC">
            <w:pPr>
              <w:pStyle w:val="ListParagraph"/>
              <w:numPr>
                <w:ilvl w:val="0"/>
                <w:numId w:val="35"/>
              </w:numPr>
              <w:rPr>
                <w:rFonts w:asciiTheme="majorHAnsi" w:hAnsiTheme="majorHAnsi" w:cstheme="majorHAnsi"/>
              </w:rPr>
            </w:pPr>
            <w:r w:rsidRPr="00894B1A">
              <w:rPr>
                <w:rFonts w:asciiTheme="majorHAnsi" w:hAnsiTheme="majorHAnsi" w:cstheme="majorHAnsi"/>
              </w:rPr>
              <w:t>Coordina</w:t>
            </w:r>
            <w:r>
              <w:rPr>
                <w:rFonts w:asciiTheme="majorHAnsi" w:hAnsiTheme="majorHAnsi" w:cstheme="majorHAnsi"/>
              </w:rPr>
              <w:t>tion and review of significant f</w:t>
            </w:r>
            <w:r w:rsidRPr="00894B1A">
              <w:rPr>
                <w:rFonts w:asciiTheme="majorHAnsi" w:hAnsiTheme="majorHAnsi" w:cstheme="majorHAnsi"/>
              </w:rPr>
              <w:t>ederal regulations by executive agencies</w:t>
            </w:r>
            <w:r>
              <w:rPr>
                <w:rFonts w:asciiTheme="majorHAnsi" w:hAnsiTheme="majorHAnsi" w:cstheme="majorHAnsi"/>
                <w:shd w:val="clear" w:color="auto" w:fill="FFFFFF"/>
              </w:rPr>
              <w:t>: R</w:t>
            </w:r>
            <w:r w:rsidRPr="00894B1A">
              <w:rPr>
                <w:rFonts w:asciiTheme="majorHAnsi" w:hAnsiTheme="majorHAnsi" w:cstheme="majorHAnsi"/>
                <w:shd w:val="clear" w:color="auto" w:fill="FFFFFF"/>
              </w:rPr>
              <w:t>eview of regulations</w:t>
            </w:r>
            <w:r>
              <w:rPr>
                <w:rFonts w:asciiTheme="majorHAnsi" w:hAnsiTheme="majorHAnsi" w:cstheme="majorHAnsi"/>
              </w:rPr>
              <w:t xml:space="preserve"> to ensure they reflect p</w:t>
            </w:r>
            <w:r w:rsidRPr="00894B1A">
              <w:rPr>
                <w:rFonts w:asciiTheme="majorHAnsi" w:hAnsiTheme="majorHAnsi" w:cstheme="majorHAnsi"/>
              </w:rPr>
              <w:t>residential priorities and assessment of potential economic impact; review and assessment of information collection requests</w:t>
            </w:r>
          </w:p>
          <w:p w:rsidR="00EB68BC" w:rsidRPr="00894B1A" w:rsidRDefault="00EB68BC" w:rsidP="00EB68BC">
            <w:pPr>
              <w:pStyle w:val="ListParagraph"/>
              <w:numPr>
                <w:ilvl w:val="0"/>
                <w:numId w:val="35"/>
              </w:numPr>
              <w:rPr>
                <w:rFonts w:asciiTheme="majorHAnsi" w:hAnsiTheme="majorHAnsi" w:cstheme="majorHAnsi"/>
              </w:rPr>
            </w:pPr>
            <w:r w:rsidRPr="00894B1A">
              <w:rPr>
                <w:rFonts w:asciiTheme="majorHAnsi" w:hAnsiTheme="majorHAnsi" w:cstheme="majorHAnsi"/>
              </w:rPr>
              <w:t>Legislative clearance and coordination</w:t>
            </w:r>
            <w:r>
              <w:rPr>
                <w:rFonts w:asciiTheme="majorHAnsi" w:hAnsiTheme="majorHAnsi" w:cstheme="majorHAnsi"/>
                <w:shd w:val="clear" w:color="auto" w:fill="FFFFFF"/>
              </w:rPr>
              <w:t xml:space="preserve">: </w:t>
            </w:r>
            <w:r>
              <w:rPr>
                <w:rFonts w:asciiTheme="majorHAnsi" w:hAnsiTheme="majorHAnsi" w:cstheme="majorHAnsi"/>
              </w:rPr>
              <w:t>R</w:t>
            </w:r>
            <w:r w:rsidRPr="00894B1A">
              <w:rPr>
                <w:rFonts w:asciiTheme="majorHAnsi" w:hAnsiTheme="majorHAnsi" w:cstheme="majorHAnsi"/>
              </w:rPr>
              <w:t>eview and clearance of all agency communications with Congress, including testimony and draft bills, to ensure consistency of agency legislative views and proposals with Presidential policy</w:t>
            </w:r>
          </w:p>
          <w:p w:rsidR="00EB68BC" w:rsidRPr="00894B1A" w:rsidRDefault="00EB68BC" w:rsidP="00EB68BC">
            <w:pPr>
              <w:pStyle w:val="ListParagraph"/>
              <w:numPr>
                <w:ilvl w:val="0"/>
                <w:numId w:val="35"/>
              </w:numPr>
              <w:rPr>
                <w:rFonts w:asciiTheme="majorHAnsi" w:hAnsiTheme="majorHAnsi" w:cstheme="majorHAnsi"/>
              </w:rPr>
            </w:pPr>
            <w:r w:rsidRPr="00894B1A">
              <w:rPr>
                <w:rFonts w:asciiTheme="majorHAnsi" w:hAnsiTheme="majorHAnsi" w:cstheme="majorHAnsi"/>
              </w:rPr>
              <w:t xml:space="preserve">Execution of </w:t>
            </w:r>
            <w:r>
              <w:rPr>
                <w:rFonts w:asciiTheme="majorHAnsi" w:hAnsiTheme="majorHAnsi" w:cstheme="majorHAnsi"/>
              </w:rPr>
              <w:t>executive orders and presidential memorandum</w:t>
            </w:r>
            <w:r w:rsidRPr="00894B1A">
              <w:rPr>
                <w:rFonts w:asciiTheme="majorHAnsi" w:hAnsiTheme="majorHAnsi" w:cstheme="majorHAnsi"/>
              </w:rPr>
              <w:t xml:space="preserve"> to agency heads and officials</w:t>
            </w:r>
            <w:r>
              <w:rPr>
                <w:rFonts w:asciiTheme="majorHAnsi" w:hAnsiTheme="majorHAnsi" w:cstheme="majorHAnsi"/>
                <w:shd w:val="clear" w:color="auto" w:fill="FFFFFF"/>
              </w:rPr>
              <w:t>: T</w:t>
            </w:r>
            <w:r>
              <w:rPr>
                <w:rFonts w:asciiTheme="majorHAnsi" w:hAnsiTheme="majorHAnsi" w:cstheme="majorHAnsi"/>
              </w:rPr>
              <w:t>he mechanisms by which the p</w:t>
            </w:r>
            <w:r w:rsidRPr="00894B1A">
              <w:rPr>
                <w:rFonts w:asciiTheme="majorHAnsi" w:hAnsiTheme="majorHAnsi" w:cstheme="majorHAnsi"/>
              </w:rPr>
              <w:t>resident directs specific govern</w:t>
            </w:r>
            <w:r>
              <w:rPr>
                <w:rFonts w:asciiTheme="majorHAnsi" w:hAnsiTheme="majorHAnsi" w:cstheme="majorHAnsi"/>
              </w:rPr>
              <w:t>ment-wide actions by executive b</w:t>
            </w:r>
            <w:r w:rsidRPr="00894B1A">
              <w:rPr>
                <w:rFonts w:asciiTheme="majorHAnsi" w:hAnsiTheme="majorHAnsi" w:cstheme="majorHAnsi"/>
              </w:rPr>
              <w:t>ranch officials</w:t>
            </w:r>
          </w:p>
        </w:tc>
      </w:tr>
      <w:tr w:rsidR="00EB68BC" w:rsidRPr="00894B1A"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94B1A" w:rsidRDefault="00EB68BC" w:rsidP="00EB68BC">
            <w:pPr>
              <w:contextualSpacing/>
              <w:rPr>
                <w:rFonts w:asciiTheme="majorHAnsi" w:hAnsiTheme="majorHAnsi" w:cstheme="majorHAnsi"/>
              </w:rPr>
            </w:pPr>
            <w:r w:rsidRPr="00894B1A">
              <w:rPr>
                <w:rFonts w:asciiTheme="majorHAnsi" w:hAnsiTheme="majorHAnsi" w:cstheme="majorHAnsi"/>
              </w:rPr>
              <w:t>Strategic Goals and Priorities</w:t>
            </w:r>
          </w:p>
        </w:tc>
        <w:tc>
          <w:tcPr>
            <w:tcW w:w="6626" w:type="dxa"/>
            <w:tcBorders>
              <w:top w:val="single" w:sz="2" w:space="0" w:color="auto"/>
              <w:left w:val="single" w:sz="2" w:space="0" w:color="auto"/>
              <w:bottom w:val="single" w:sz="2" w:space="0" w:color="auto"/>
              <w:right w:val="single" w:sz="2" w:space="0" w:color="auto"/>
            </w:tcBorders>
            <w:vAlign w:val="center"/>
          </w:tcPr>
          <w:p w:rsidR="00EB68BC" w:rsidRPr="00894B1A" w:rsidRDefault="00EB68BC" w:rsidP="00EB68BC">
            <w:pPr>
              <w:ind w:left="72"/>
              <w:contextualSpacing/>
              <w:jc w:val="center"/>
              <w:rPr>
                <w:rFonts w:asciiTheme="majorHAnsi" w:hAnsiTheme="majorHAnsi" w:cstheme="majorHAnsi"/>
              </w:rPr>
            </w:pPr>
          </w:p>
          <w:p w:rsidR="00EB68BC" w:rsidRPr="00894B1A" w:rsidRDefault="00EB68BC" w:rsidP="00EB68BC">
            <w:pPr>
              <w:ind w:left="72"/>
              <w:contextualSpacing/>
              <w:jc w:val="center"/>
              <w:rPr>
                <w:rFonts w:asciiTheme="majorHAnsi" w:hAnsiTheme="majorHAnsi" w:cstheme="majorHAnsi"/>
              </w:rPr>
            </w:pPr>
          </w:p>
          <w:p w:rsidR="00EB68BC" w:rsidRPr="00894B1A" w:rsidRDefault="00EB68BC" w:rsidP="00EB68BC">
            <w:pPr>
              <w:ind w:left="72"/>
              <w:contextualSpacing/>
              <w:jc w:val="center"/>
              <w:rPr>
                <w:rFonts w:asciiTheme="majorHAnsi" w:hAnsiTheme="majorHAnsi" w:cstheme="majorHAnsi"/>
              </w:rPr>
            </w:pPr>
            <w:r>
              <w:rPr>
                <w:rFonts w:asciiTheme="majorHAnsi" w:hAnsiTheme="majorHAnsi" w:cstheme="majorHAnsi"/>
              </w:rPr>
              <w:t>[Depends on policy priorities of the administration]</w:t>
            </w:r>
          </w:p>
          <w:p w:rsidR="00EB68BC" w:rsidRPr="00894B1A" w:rsidRDefault="00EB68BC" w:rsidP="00EB68BC">
            <w:pPr>
              <w:ind w:left="72"/>
              <w:contextualSpacing/>
              <w:jc w:val="center"/>
              <w:rPr>
                <w:rFonts w:asciiTheme="majorHAnsi" w:hAnsiTheme="majorHAnsi" w:cstheme="majorHAnsi"/>
              </w:rPr>
            </w:pPr>
          </w:p>
          <w:p w:rsidR="00EB68BC" w:rsidRPr="00894B1A" w:rsidRDefault="00EB68BC" w:rsidP="00EB68BC">
            <w:pPr>
              <w:ind w:left="72"/>
              <w:contextualSpacing/>
              <w:rPr>
                <w:rFonts w:asciiTheme="majorHAnsi" w:hAnsiTheme="majorHAnsi" w:cstheme="majorHAnsi"/>
              </w:rPr>
            </w:pPr>
          </w:p>
        </w:tc>
      </w:tr>
      <w:tr w:rsidR="00EB68BC" w:rsidRPr="00894B1A"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894B1A" w:rsidRDefault="00EB68BC" w:rsidP="00EB68BC">
            <w:pPr>
              <w:contextualSpacing/>
              <w:jc w:val="center"/>
              <w:rPr>
                <w:rFonts w:asciiTheme="majorHAnsi" w:hAnsiTheme="majorHAnsi" w:cstheme="majorHAnsi"/>
                <w:b/>
              </w:rPr>
            </w:pPr>
            <w:r w:rsidRPr="00894B1A">
              <w:rPr>
                <w:rFonts w:asciiTheme="majorHAnsi" w:hAnsiTheme="majorHAnsi" w:cstheme="majorHAnsi"/>
                <w:b/>
              </w:rPr>
              <w:t>REQUIREMENTS AND COMPETENCIES</w:t>
            </w:r>
          </w:p>
        </w:tc>
      </w:tr>
      <w:tr w:rsidR="00EB68BC" w:rsidRPr="00894B1A"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94B1A" w:rsidRDefault="00EB68BC" w:rsidP="00EB68BC">
            <w:pPr>
              <w:contextualSpacing/>
              <w:rPr>
                <w:rFonts w:asciiTheme="majorHAnsi" w:hAnsiTheme="majorHAnsi" w:cstheme="majorHAnsi"/>
              </w:rPr>
            </w:pPr>
            <w:r w:rsidRPr="00894B1A">
              <w:rPr>
                <w:rFonts w:asciiTheme="majorHAnsi" w:hAnsiTheme="majorHAnsi" w:cstheme="majorHAnsi"/>
              </w:rPr>
              <w:t>Requirements</w:t>
            </w:r>
          </w:p>
        </w:tc>
        <w:tc>
          <w:tcPr>
            <w:tcW w:w="6626" w:type="dxa"/>
            <w:tcBorders>
              <w:top w:val="single" w:sz="2" w:space="0" w:color="auto"/>
              <w:left w:val="single" w:sz="2" w:space="0" w:color="auto"/>
              <w:bottom w:val="single" w:sz="2" w:space="0" w:color="auto"/>
              <w:right w:val="single" w:sz="2" w:space="0" w:color="auto"/>
            </w:tcBorders>
          </w:tcPr>
          <w:p w:rsidR="00EB68BC" w:rsidRPr="00894B1A" w:rsidRDefault="00EB68BC" w:rsidP="00EB68BC">
            <w:pPr>
              <w:pStyle w:val="ListParagraph"/>
              <w:numPr>
                <w:ilvl w:val="0"/>
                <w:numId w:val="3"/>
              </w:numPr>
              <w:rPr>
                <w:rFonts w:asciiTheme="majorHAnsi" w:hAnsiTheme="majorHAnsi" w:cstheme="majorHAnsi"/>
                <w:b/>
                <w:bCs/>
                <w:u w:val="single"/>
              </w:rPr>
            </w:pPr>
            <w:r w:rsidRPr="00894B1A">
              <w:rPr>
                <w:rFonts w:asciiTheme="majorHAnsi" w:hAnsiTheme="majorHAnsi" w:cstheme="majorHAnsi"/>
                <w:bCs/>
              </w:rPr>
              <w:t>Understanding of the budget process</w:t>
            </w:r>
          </w:p>
          <w:p w:rsidR="00EB68BC" w:rsidRPr="00894B1A" w:rsidRDefault="00EB68BC" w:rsidP="00EB68BC">
            <w:pPr>
              <w:pStyle w:val="ListParagraph"/>
              <w:numPr>
                <w:ilvl w:val="0"/>
                <w:numId w:val="3"/>
              </w:numPr>
              <w:rPr>
                <w:rFonts w:asciiTheme="majorHAnsi" w:hAnsiTheme="majorHAnsi" w:cstheme="majorHAnsi"/>
                <w:b/>
                <w:bCs/>
                <w:u w:val="single"/>
              </w:rPr>
            </w:pPr>
            <w:r w:rsidRPr="00894B1A">
              <w:rPr>
                <w:rFonts w:asciiTheme="majorHAnsi" w:hAnsiTheme="majorHAnsi" w:cstheme="majorHAnsi"/>
                <w:bCs/>
              </w:rPr>
              <w:t>Prior government service (strongly preferred)</w:t>
            </w:r>
          </w:p>
          <w:p w:rsidR="00EB68BC" w:rsidRPr="00894B1A" w:rsidRDefault="00EB68BC" w:rsidP="00EB68BC">
            <w:pPr>
              <w:pStyle w:val="ListParagraph"/>
              <w:numPr>
                <w:ilvl w:val="0"/>
                <w:numId w:val="3"/>
              </w:numPr>
              <w:rPr>
                <w:rFonts w:asciiTheme="majorHAnsi" w:hAnsiTheme="majorHAnsi" w:cstheme="majorHAnsi"/>
                <w:b/>
                <w:bCs/>
                <w:u w:val="single"/>
              </w:rPr>
            </w:pPr>
            <w:r w:rsidRPr="00894B1A">
              <w:rPr>
                <w:rFonts w:asciiTheme="majorHAnsi" w:hAnsiTheme="majorHAnsi" w:cstheme="majorHAnsi"/>
                <w:bCs/>
              </w:rPr>
              <w:t>Broad policy and/or sector experience</w:t>
            </w:r>
          </w:p>
          <w:p w:rsidR="00EB68BC" w:rsidRPr="00894B1A" w:rsidRDefault="00EB68BC" w:rsidP="00EB68BC">
            <w:pPr>
              <w:pStyle w:val="ListParagraph"/>
              <w:numPr>
                <w:ilvl w:val="0"/>
                <w:numId w:val="3"/>
              </w:numPr>
              <w:rPr>
                <w:rFonts w:asciiTheme="majorHAnsi" w:hAnsiTheme="majorHAnsi" w:cstheme="majorHAnsi"/>
                <w:b/>
                <w:bCs/>
                <w:u w:val="single"/>
              </w:rPr>
            </w:pPr>
            <w:r>
              <w:rPr>
                <w:rFonts w:asciiTheme="majorHAnsi" w:hAnsiTheme="majorHAnsi" w:cstheme="majorHAnsi"/>
                <w:bCs/>
              </w:rPr>
              <w:t>Support of the p</w:t>
            </w:r>
            <w:r w:rsidRPr="00894B1A">
              <w:rPr>
                <w:rFonts w:asciiTheme="majorHAnsi" w:hAnsiTheme="majorHAnsi" w:cstheme="majorHAnsi"/>
                <w:bCs/>
              </w:rPr>
              <w:t xml:space="preserve">resident </w:t>
            </w:r>
            <w:r>
              <w:rPr>
                <w:rFonts w:asciiTheme="majorHAnsi" w:hAnsiTheme="majorHAnsi" w:cstheme="majorHAnsi"/>
                <w:bCs/>
              </w:rPr>
              <w:t>and/or his/her chief of s</w:t>
            </w:r>
            <w:r w:rsidRPr="00894B1A">
              <w:rPr>
                <w:rFonts w:asciiTheme="majorHAnsi" w:hAnsiTheme="majorHAnsi" w:cstheme="majorHAnsi"/>
                <w:bCs/>
              </w:rPr>
              <w:t>taff</w:t>
            </w:r>
          </w:p>
          <w:p w:rsidR="00EB68BC" w:rsidRPr="00894B1A" w:rsidRDefault="00EB68BC" w:rsidP="00EB68BC">
            <w:pPr>
              <w:pStyle w:val="ListParagraph"/>
              <w:numPr>
                <w:ilvl w:val="0"/>
                <w:numId w:val="3"/>
              </w:numPr>
              <w:rPr>
                <w:rFonts w:asciiTheme="majorHAnsi" w:hAnsiTheme="majorHAnsi" w:cstheme="majorHAnsi"/>
                <w:b/>
                <w:bCs/>
                <w:u w:val="single"/>
              </w:rPr>
            </w:pPr>
            <w:r w:rsidRPr="00894B1A">
              <w:rPr>
                <w:rFonts w:asciiTheme="majorHAnsi" w:hAnsiTheme="majorHAnsi" w:cstheme="majorHAnsi"/>
                <w:bCs/>
              </w:rPr>
              <w:t>Unassailable reputation and credibility</w:t>
            </w:r>
          </w:p>
          <w:p w:rsidR="00EB68BC" w:rsidRPr="00894B1A" w:rsidRDefault="00EB68BC" w:rsidP="00EB68BC">
            <w:pPr>
              <w:pStyle w:val="ListParagraph"/>
              <w:numPr>
                <w:ilvl w:val="0"/>
                <w:numId w:val="3"/>
              </w:numPr>
              <w:rPr>
                <w:rFonts w:asciiTheme="majorHAnsi" w:hAnsiTheme="majorHAnsi" w:cstheme="majorHAnsi"/>
                <w:b/>
                <w:bCs/>
                <w:u w:val="single"/>
              </w:rPr>
            </w:pPr>
            <w:r w:rsidRPr="00894B1A">
              <w:rPr>
                <w:rFonts w:asciiTheme="majorHAnsi" w:hAnsiTheme="majorHAnsi" w:cstheme="majorHAnsi"/>
                <w:bCs/>
              </w:rPr>
              <w:t>Ability to anal</w:t>
            </w:r>
            <w:r>
              <w:rPr>
                <w:rFonts w:asciiTheme="majorHAnsi" w:hAnsiTheme="majorHAnsi" w:cstheme="majorHAnsi"/>
                <w:bCs/>
              </w:rPr>
              <w:t>yze the context of the current a</w:t>
            </w:r>
            <w:r w:rsidRPr="00894B1A">
              <w:rPr>
                <w:rFonts w:asciiTheme="majorHAnsi" w:hAnsiTheme="majorHAnsi" w:cstheme="majorHAnsi"/>
                <w:bCs/>
              </w:rPr>
              <w:t>dministration and political environment and adjust the agency’s agenda accordingly, leveraging non-legislative tools as needed</w:t>
            </w:r>
          </w:p>
        </w:tc>
      </w:tr>
      <w:tr w:rsidR="00EB68BC" w:rsidRPr="00894B1A"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94B1A" w:rsidRDefault="00EB68BC" w:rsidP="00EB68BC">
            <w:pPr>
              <w:contextualSpacing/>
              <w:rPr>
                <w:rFonts w:asciiTheme="majorHAnsi" w:hAnsiTheme="majorHAnsi" w:cstheme="majorHAnsi"/>
              </w:rPr>
            </w:pPr>
            <w:r w:rsidRPr="00894B1A">
              <w:rPr>
                <w:rFonts w:asciiTheme="majorHAnsi" w:hAnsiTheme="majorHAnsi" w:cstheme="majorHAnsi"/>
              </w:rPr>
              <w:t>Competencies</w:t>
            </w:r>
          </w:p>
        </w:tc>
        <w:tc>
          <w:tcPr>
            <w:tcW w:w="6626" w:type="dxa"/>
            <w:tcBorders>
              <w:top w:val="single" w:sz="2" w:space="0" w:color="auto"/>
              <w:left w:val="single" w:sz="2" w:space="0" w:color="auto"/>
              <w:bottom w:val="single" w:sz="2" w:space="0" w:color="auto"/>
              <w:right w:val="single" w:sz="2" w:space="0" w:color="auto"/>
            </w:tcBorders>
          </w:tcPr>
          <w:p w:rsidR="00EB68BC" w:rsidRPr="00894B1A" w:rsidRDefault="00EB68BC" w:rsidP="00EB68BC">
            <w:pPr>
              <w:numPr>
                <w:ilvl w:val="0"/>
                <w:numId w:val="4"/>
              </w:numPr>
              <w:contextualSpacing/>
              <w:rPr>
                <w:rFonts w:asciiTheme="majorHAnsi" w:hAnsiTheme="majorHAnsi" w:cstheme="majorHAnsi"/>
              </w:rPr>
            </w:pPr>
            <w:r w:rsidRPr="00894B1A">
              <w:rPr>
                <w:rFonts w:asciiTheme="majorHAnsi" w:hAnsiTheme="majorHAnsi" w:cstheme="majorHAnsi"/>
              </w:rPr>
              <w:t>Strong interpersonal skills; the ability to lead a large organization and collaborate with individuals across government</w:t>
            </w:r>
          </w:p>
          <w:p w:rsidR="00EB68BC" w:rsidRPr="00894B1A" w:rsidRDefault="00EB68BC" w:rsidP="00EB68BC">
            <w:pPr>
              <w:pStyle w:val="ListParagraph"/>
              <w:numPr>
                <w:ilvl w:val="0"/>
                <w:numId w:val="4"/>
              </w:numPr>
              <w:rPr>
                <w:rFonts w:asciiTheme="majorHAnsi" w:hAnsiTheme="majorHAnsi" w:cstheme="majorHAnsi"/>
                <w:bCs/>
              </w:rPr>
            </w:pPr>
            <w:r w:rsidRPr="00894B1A">
              <w:rPr>
                <w:rFonts w:asciiTheme="majorHAnsi" w:hAnsiTheme="majorHAnsi" w:cstheme="majorHAnsi"/>
                <w:bCs/>
              </w:rPr>
              <w:t>Ability to understand the finer points of budget policy as well as have strong political acumen; to understand how to resolve tensions between both given fiscal constraints and political realities</w:t>
            </w:r>
          </w:p>
          <w:p w:rsidR="00EB68BC" w:rsidRPr="00894B1A" w:rsidRDefault="00EB68BC" w:rsidP="00EB68BC">
            <w:pPr>
              <w:pStyle w:val="ListParagraph"/>
              <w:numPr>
                <w:ilvl w:val="0"/>
                <w:numId w:val="4"/>
              </w:numPr>
              <w:rPr>
                <w:rFonts w:asciiTheme="majorHAnsi" w:hAnsiTheme="majorHAnsi" w:cstheme="majorHAnsi"/>
                <w:bCs/>
              </w:rPr>
            </w:pPr>
            <w:r w:rsidRPr="00894B1A">
              <w:rPr>
                <w:rFonts w:asciiTheme="majorHAnsi" w:hAnsiTheme="majorHAnsi" w:cstheme="majorHAnsi"/>
                <w:bCs/>
              </w:rPr>
              <w:t>Analytical and strategic thinker; creative problem solver</w:t>
            </w:r>
          </w:p>
        </w:tc>
      </w:tr>
      <w:tr w:rsidR="00EB68BC" w:rsidRPr="00894B1A"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894B1A" w:rsidRDefault="00EB68BC" w:rsidP="00EB68BC">
            <w:pPr>
              <w:contextualSpacing/>
              <w:jc w:val="center"/>
              <w:rPr>
                <w:rFonts w:asciiTheme="majorHAnsi" w:hAnsiTheme="majorHAnsi" w:cstheme="majorHAnsi"/>
                <w:b/>
              </w:rPr>
            </w:pPr>
            <w:r w:rsidRPr="00894B1A">
              <w:rPr>
                <w:rFonts w:asciiTheme="majorHAnsi" w:hAnsiTheme="majorHAnsi" w:cstheme="majorHAnsi"/>
                <w:b/>
              </w:rPr>
              <w:t>PAST APPOINTEES</w:t>
            </w:r>
          </w:p>
        </w:tc>
      </w:tr>
      <w:tr w:rsidR="00EB68BC" w:rsidRPr="00894B1A"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894B1A" w:rsidRDefault="00EB68BC" w:rsidP="00EB68BC">
            <w:pPr>
              <w:contextualSpacing/>
              <w:rPr>
                <w:rFonts w:asciiTheme="majorHAnsi" w:hAnsiTheme="majorHAnsi" w:cstheme="majorHAnsi"/>
              </w:rPr>
            </w:pPr>
            <w:r w:rsidRPr="00894B1A">
              <w:rPr>
                <w:rFonts w:asciiTheme="majorHAnsi" w:hAnsiTheme="majorHAnsi" w:cstheme="majorHAnsi"/>
              </w:rPr>
              <w:t>Shaun Donovan (July 2014 – present): Secretary, U.S. Department of Housing and Urban Development; Commissioner, NYC Department of Housing Preservation and Development; Acting FHA Commissioner during Clinton/Bush presidential transition</w:t>
            </w:r>
          </w:p>
        </w:tc>
      </w:tr>
      <w:tr w:rsidR="00EB68BC" w:rsidRPr="00894B1A"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894B1A" w:rsidRDefault="00EB68BC" w:rsidP="00EB68BC">
            <w:pPr>
              <w:contextualSpacing/>
              <w:rPr>
                <w:rFonts w:asciiTheme="majorHAnsi" w:hAnsiTheme="majorHAnsi" w:cstheme="majorHAnsi"/>
              </w:rPr>
            </w:pPr>
            <w:r w:rsidRPr="00894B1A">
              <w:rPr>
                <w:rFonts w:asciiTheme="majorHAnsi" w:hAnsiTheme="majorHAnsi" w:cstheme="majorHAnsi"/>
              </w:rPr>
              <w:t>Sylvia M. Burwell (April 2013 – June 2014): President, Walmart Foundation; President, Global Development Program, Bill &amp; Melinda Gates Foundation; Deputy Director, OMB</w:t>
            </w:r>
          </w:p>
        </w:tc>
      </w:tr>
      <w:tr w:rsidR="00EB68BC" w:rsidRPr="00894B1A"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894B1A" w:rsidRDefault="00EB68BC" w:rsidP="00EB68BC">
            <w:pPr>
              <w:contextualSpacing/>
              <w:rPr>
                <w:rFonts w:asciiTheme="majorHAnsi" w:hAnsiTheme="majorHAnsi" w:cstheme="majorHAnsi"/>
              </w:rPr>
            </w:pPr>
            <w:r w:rsidRPr="00894B1A">
              <w:rPr>
                <w:rFonts w:asciiTheme="majorHAnsi" w:hAnsiTheme="majorHAnsi" w:cstheme="majorHAnsi"/>
              </w:rPr>
              <w:t>Jacob J. Lew (November 2010 – January 2012): Deputy Secretary of State for Management and Resources; Managing Director and Chief Operating Officer, Citigroup business units; Executive Vice President and Chief Operating Officer, NYU</w:t>
            </w:r>
          </w:p>
        </w:tc>
      </w:tr>
      <w:tr w:rsidR="00EB68BC" w:rsidRPr="00894B1A"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894B1A" w:rsidRDefault="00EB68BC" w:rsidP="00EB68BC">
            <w:pPr>
              <w:contextualSpacing/>
              <w:rPr>
                <w:rFonts w:asciiTheme="majorHAnsi" w:hAnsiTheme="majorHAnsi" w:cstheme="majorHAnsi"/>
              </w:rPr>
            </w:pPr>
            <w:r w:rsidRPr="00894B1A">
              <w:rPr>
                <w:rFonts w:asciiTheme="majorHAnsi" w:hAnsiTheme="majorHAnsi" w:cstheme="majorHAnsi"/>
              </w:rPr>
              <w:t>Peter R. Orszag (January 2009 – July 2010): Director, Congressional Budget Office; Special Assistant to the President for Economic Policy; Senior Economist and Adviser, Council of Economic Advisers</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pPr>
        <w:rPr>
          <w:rFonts w:ascii="Arial" w:eastAsiaTheme="majorEastAsia" w:hAnsi="Arial" w:cstheme="majorBidi"/>
          <w:bCs/>
          <w:caps/>
          <w:sz w:val="20"/>
          <w:szCs w:val="20"/>
        </w:rPr>
      </w:pPr>
      <w:r>
        <w:rPr>
          <w:b/>
          <w:sz w:val="20"/>
          <w:szCs w:val="20"/>
        </w:rPr>
        <w:br w:type="page"/>
      </w:r>
    </w:p>
    <w:p w:rsidR="00EB68BC" w:rsidRPr="0017272D" w:rsidRDefault="00EB68BC" w:rsidP="00300AD3">
      <w:pPr>
        <w:pStyle w:val="PostitionDescription"/>
      </w:pPr>
      <w:bookmarkStart w:id="214" w:name="_Toc465779777"/>
      <w:r>
        <w:t>P</w:t>
      </w:r>
      <w:r w:rsidRPr="0017272D">
        <w:t>OSITION DESCRIPTION</w:t>
      </w:r>
      <w:bookmarkEnd w:id="214"/>
    </w:p>
    <w:p w:rsidR="00EB68BC" w:rsidRPr="00661AE5" w:rsidRDefault="00EB68BC" w:rsidP="00EB68BC">
      <w:pPr>
        <w:pStyle w:val="Heading1"/>
        <w:spacing w:before="120"/>
      </w:pPr>
      <w:bookmarkStart w:id="215" w:name="_director,_office_of_1"/>
      <w:bookmarkStart w:id="216" w:name="_Toc465846389"/>
      <w:bookmarkEnd w:id="215"/>
      <w:r>
        <w:t>director, office of science and technology policy, executive office of the president</w:t>
      </w:r>
      <w:bookmarkEnd w:id="216"/>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1"/>
        <w:gridCol w:w="6625"/>
      </w:tblGrid>
      <w:tr w:rsidR="00EB68BC" w:rsidRPr="00A81CE4"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A81CE4" w:rsidRDefault="00EB68BC" w:rsidP="00EB68BC">
            <w:pPr>
              <w:contextualSpacing/>
              <w:jc w:val="center"/>
              <w:rPr>
                <w:rFonts w:asciiTheme="majorHAnsi" w:hAnsiTheme="majorHAnsi" w:cstheme="majorHAnsi"/>
                <w:b/>
              </w:rPr>
            </w:pPr>
            <w:r w:rsidRPr="00A81CE4">
              <w:rPr>
                <w:rFonts w:asciiTheme="majorHAnsi" w:hAnsiTheme="majorHAnsi" w:cstheme="majorHAnsi"/>
                <w:b/>
              </w:rPr>
              <w:t>OVERVIEW</w:t>
            </w:r>
          </w:p>
        </w:tc>
      </w:tr>
      <w:tr w:rsidR="00EB68BC" w:rsidRPr="00A81CE4" w:rsidTr="00EB68BC">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81CE4" w:rsidRDefault="00EB68BC" w:rsidP="00EB68BC">
            <w:pPr>
              <w:contextualSpacing/>
              <w:rPr>
                <w:rFonts w:asciiTheme="majorHAnsi" w:hAnsiTheme="majorHAnsi" w:cstheme="majorHAnsi"/>
              </w:rPr>
            </w:pPr>
            <w:r w:rsidRPr="00A81CE4">
              <w:rPr>
                <w:rFonts w:asciiTheme="majorHAnsi" w:hAnsiTheme="majorHAnsi" w:cstheme="majorHAnsi"/>
              </w:rPr>
              <w:t>Senate Committee</w:t>
            </w:r>
          </w:p>
        </w:tc>
        <w:tc>
          <w:tcPr>
            <w:tcW w:w="6625" w:type="dxa"/>
            <w:tcBorders>
              <w:top w:val="single" w:sz="2" w:space="0" w:color="auto"/>
              <w:left w:val="single" w:sz="2" w:space="0" w:color="auto"/>
              <w:bottom w:val="single" w:sz="2" w:space="0" w:color="auto"/>
              <w:right w:val="single" w:sz="2" w:space="0" w:color="auto"/>
            </w:tcBorders>
          </w:tcPr>
          <w:p w:rsidR="00EB68BC" w:rsidRPr="00A81CE4" w:rsidRDefault="00EB68BC" w:rsidP="00EB68BC">
            <w:pPr>
              <w:contextualSpacing/>
              <w:rPr>
                <w:rFonts w:asciiTheme="majorHAnsi" w:hAnsiTheme="majorHAnsi" w:cstheme="majorHAnsi"/>
                <w:bCs/>
              </w:rPr>
            </w:pPr>
            <w:r w:rsidRPr="00A81CE4">
              <w:rPr>
                <w:rFonts w:asciiTheme="majorHAnsi" w:hAnsiTheme="majorHAnsi" w:cstheme="majorHAnsi"/>
                <w:bCs/>
              </w:rPr>
              <w:t>Commerce, Science</w:t>
            </w:r>
            <w:r>
              <w:rPr>
                <w:rFonts w:asciiTheme="majorHAnsi" w:hAnsiTheme="majorHAnsi" w:cstheme="majorHAnsi"/>
                <w:bCs/>
              </w:rPr>
              <w:t xml:space="preserve"> and</w:t>
            </w:r>
            <w:r w:rsidRPr="00A81CE4">
              <w:rPr>
                <w:rFonts w:asciiTheme="majorHAnsi" w:hAnsiTheme="majorHAnsi" w:cstheme="majorHAnsi"/>
                <w:bCs/>
              </w:rPr>
              <w:t xml:space="preserve"> Transportation</w:t>
            </w:r>
          </w:p>
        </w:tc>
      </w:tr>
      <w:tr w:rsidR="00EB68BC" w:rsidRPr="00A81CE4" w:rsidTr="00EB68BC">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81CE4" w:rsidRDefault="00EB68BC" w:rsidP="00EB68BC">
            <w:pPr>
              <w:contextualSpacing/>
              <w:rPr>
                <w:rFonts w:asciiTheme="majorHAnsi" w:hAnsiTheme="majorHAnsi" w:cstheme="majorHAnsi"/>
              </w:rPr>
            </w:pPr>
            <w:r w:rsidRPr="00A81CE4">
              <w:rPr>
                <w:rFonts w:asciiTheme="majorHAnsi" w:hAnsiTheme="majorHAnsi" w:cstheme="majorHAnsi"/>
              </w:rPr>
              <w:t>Agency Mission</w:t>
            </w:r>
          </w:p>
        </w:tc>
        <w:tc>
          <w:tcPr>
            <w:tcW w:w="6625" w:type="dxa"/>
            <w:tcBorders>
              <w:top w:val="single" w:sz="2" w:space="0" w:color="auto"/>
              <w:left w:val="single" w:sz="2" w:space="0" w:color="auto"/>
              <w:bottom w:val="single" w:sz="2" w:space="0" w:color="auto"/>
              <w:right w:val="single" w:sz="2" w:space="0" w:color="auto"/>
            </w:tcBorders>
          </w:tcPr>
          <w:p w:rsidR="00EB68BC" w:rsidRPr="00A81CE4" w:rsidRDefault="00EB68BC" w:rsidP="00EB68BC">
            <w:pPr>
              <w:contextualSpacing/>
              <w:rPr>
                <w:rFonts w:asciiTheme="majorHAnsi" w:hAnsiTheme="majorHAnsi" w:cstheme="majorHAnsi"/>
              </w:rPr>
            </w:pPr>
            <w:r w:rsidRPr="00A81CE4">
              <w:rPr>
                <w:rFonts w:asciiTheme="majorHAnsi" w:hAnsiTheme="majorHAnsi" w:cstheme="majorHAnsi"/>
                <w:bCs/>
              </w:rPr>
              <w:t>The mission of the Office of Science and Technology Policy (OSTP) is th</w:t>
            </w:r>
            <w:r>
              <w:rPr>
                <w:rFonts w:asciiTheme="majorHAnsi" w:hAnsiTheme="majorHAnsi" w:cstheme="majorHAnsi"/>
                <w:bCs/>
              </w:rPr>
              <w:t>reefold: first, to provide the p</w:t>
            </w:r>
            <w:r w:rsidRPr="00A81CE4">
              <w:rPr>
                <w:rFonts w:asciiTheme="majorHAnsi" w:hAnsiTheme="majorHAnsi" w:cstheme="majorHAnsi"/>
                <w:bCs/>
              </w:rPr>
              <w:t>resident and his senior staff with accurate, relevant</w:t>
            </w:r>
            <w:r>
              <w:rPr>
                <w:rFonts w:asciiTheme="majorHAnsi" w:hAnsiTheme="majorHAnsi" w:cstheme="majorHAnsi"/>
                <w:bCs/>
              </w:rPr>
              <w:t xml:space="preserve"> and</w:t>
            </w:r>
            <w:r w:rsidRPr="00A81CE4">
              <w:rPr>
                <w:rFonts w:asciiTheme="majorHAnsi" w:hAnsiTheme="majorHAnsi" w:cstheme="majorHAnsi"/>
                <w:bCs/>
              </w:rPr>
              <w:t xml:space="preserve"> timely scientific and technical advice on all matters of consequence; second, to e</w:t>
            </w:r>
            <w:r>
              <w:rPr>
                <w:rFonts w:asciiTheme="majorHAnsi" w:hAnsiTheme="majorHAnsi" w:cstheme="majorHAnsi"/>
                <w:bCs/>
              </w:rPr>
              <w:t>nsure that the policies of the executive b</w:t>
            </w:r>
            <w:r w:rsidRPr="00A81CE4">
              <w:rPr>
                <w:rFonts w:asciiTheme="majorHAnsi" w:hAnsiTheme="majorHAnsi" w:cstheme="majorHAnsi"/>
                <w:bCs/>
              </w:rPr>
              <w:t>ranch are informed by sound science; and third, to ensure that the scient</w:t>
            </w:r>
            <w:r>
              <w:rPr>
                <w:rFonts w:asciiTheme="majorHAnsi" w:hAnsiTheme="majorHAnsi" w:cstheme="majorHAnsi"/>
                <w:bCs/>
              </w:rPr>
              <w:t>ific and technical work of the executive b</w:t>
            </w:r>
            <w:r w:rsidRPr="00A81CE4">
              <w:rPr>
                <w:rFonts w:asciiTheme="majorHAnsi" w:hAnsiTheme="majorHAnsi" w:cstheme="majorHAnsi"/>
                <w:bCs/>
              </w:rPr>
              <w:t>ranch is properly coordinated so as to provide the greatest benefit to society.</w:t>
            </w:r>
          </w:p>
        </w:tc>
      </w:tr>
      <w:tr w:rsidR="00EB68BC" w:rsidRPr="00A81CE4" w:rsidTr="00EB68BC">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81CE4" w:rsidRDefault="00EB68BC" w:rsidP="00EB68BC">
            <w:pPr>
              <w:contextualSpacing/>
              <w:rPr>
                <w:rFonts w:asciiTheme="majorHAnsi" w:hAnsiTheme="majorHAnsi" w:cstheme="majorHAnsi"/>
              </w:rPr>
            </w:pPr>
            <w:r w:rsidRPr="00A81CE4">
              <w:rPr>
                <w:rFonts w:asciiTheme="majorHAnsi" w:hAnsiTheme="majorHAnsi" w:cstheme="majorHAnsi"/>
              </w:rPr>
              <w:t>Position Overview</w:t>
            </w:r>
          </w:p>
        </w:tc>
        <w:tc>
          <w:tcPr>
            <w:tcW w:w="6625" w:type="dxa"/>
            <w:tcBorders>
              <w:top w:val="single" w:sz="2" w:space="0" w:color="auto"/>
              <w:left w:val="single" w:sz="2" w:space="0" w:color="auto"/>
              <w:bottom w:val="single" w:sz="2" w:space="0" w:color="auto"/>
              <w:right w:val="single" w:sz="2" w:space="0" w:color="auto"/>
            </w:tcBorders>
          </w:tcPr>
          <w:p w:rsidR="00EB68BC" w:rsidRPr="00A81CE4" w:rsidRDefault="00EB68BC" w:rsidP="00EB68BC">
            <w:pPr>
              <w:contextualSpacing/>
              <w:rPr>
                <w:rFonts w:asciiTheme="majorHAnsi" w:hAnsiTheme="majorHAnsi" w:cstheme="majorHAnsi"/>
              </w:rPr>
            </w:pPr>
            <w:r>
              <w:rPr>
                <w:rFonts w:asciiTheme="majorHAnsi" w:hAnsiTheme="majorHAnsi" w:cstheme="majorHAnsi"/>
                <w:bCs/>
              </w:rPr>
              <w:t>The primary function of the d</w:t>
            </w:r>
            <w:r w:rsidRPr="00A81CE4">
              <w:rPr>
                <w:rFonts w:asciiTheme="majorHAnsi" w:hAnsiTheme="majorHAnsi" w:cstheme="majorHAnsi"/>
                <w:bCs/>
              </w:rPr>
              <w:t>irector is to provide, within the Executive Office of the President, advice on the scientific, engineering</w:t>
            </w:r>
            <w:r>
              <w:rPr>
                <w:rFonts w:asciiTheme="majorHAnsi" w:hAnsiTheme="majorHAnsi" w:cstheme="majorHAnsi"/>
                <w:bCs/>
              </w:rPr>
              <w:t xml:space="preserve"> and</w:t>
            </w:r>
            <w:r w:rsidRPr="00A81CE4">
              <w:rPr>
                <w:rFonts w:asciiTheme="majorHAnsi" w:hAnsiTheme="majorHAnsi" w:cstheme="majorHAnsi"/>
                <w:bCs/>
              </w:rPr>
              <w:t xml:space="preserve"> technological aspects of issues that require attention at the highest levels of government. (</w:t>
            </w:r>
            <w:r w:rsidRPr="00A81CE4">
              <w:rPr>
                <w:rFonts w:asciiTheme="majorHAnsi" w:hAnsiTheme="majorHAnsi" w:cstheme="majorHAnsi"/>
              </w:rPr>
              <w:t>42 U.S.C. § 6613)</w:t>
            </w:r>
          </w:p>
        </w:tc>
      </w:tr>
      <w:tr w:rsidR="00EB68BC" w:rsidRPr="00A81CE4" w:rsidTr="00EB68BC">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81CE4" w:rsidRDefault="00EB68BC" w:rsidP="00EB68BC">
            <w:pPr>
              <w:contextualSpacing/>
              <w:rPr>
                <w:rFonts w:asciiTheme="majorHAnsi" w:hAnsiTheme="majorHAnsi" w:cstheme="majorHAnsi"/>
              </w:rPr>
            </w:pPr>
            <w:r w:rsidRPr="00A81CE4">
              <w:rPr>
                <w:rFonts w:asciiTheme="majorHAnsi" w:hAnsiTheme="majorHAnsi" w:cstheme="majorHAnsi"/>
              </w:rPr>
              <w:t>Compensation</w:t>
            </w:r>
          </w:p>
        </w:tc>
        <w:tc>
          <w:tcPr>
            <w:tcW w:w="6625" w:type="dxa"/>
            <w:tcBorders>
              <w:top w:val="single" w:sz="2" w:space="0" w:color="auto"/>
              <w:left w:val="single" w:sz="2" w:space="0" w:color="auto"/>
              <w:bottom w:val="single" w:sz="2" w:space="0" w:color="auto"/>
              <w:right w:val="single" w:sz="2" w:space="0" w:color="auto"/>
            </w:tcBorders>
          </w:tcPr>
          <w:p w:rsidR="00EB68BC" w:rsidRPr="00A81CE4" w:rsidRDefault="00EB68BC" w:rsidP="00EB68BC">
            <w:pPr>
              <w:contextualSpacing/>
              <w:rPr>
                <w:rFonts w:asciiTheme="majorHAnsi" w:hAnsiTheme="majorHAnsi" w:cstheme="majorHAnsi"/>
                <w:bCs/>
              </w:rPr>
            </w:pPr>
            <w:r w:rsidRPr="00A81CE4">
              <w:rPr>
                <w:rFonts w:asciiTheme="majorHAnsi" w:hAnsiTheme="majorHAnsi" w:cstheme="majorHAnsi"/>
                <w:bCs/>
              </w:rPr>
              <w:t>Level II $185,100 (5 U.S.C. § 5313)</w:t>
            </w:r>
          </w:p>
        </w:tc>
      </w:tr>
      <w:tr w:rsidR="00EB68BC" w:rsidRPr="00A81CE4" w:rsidTr="00EB68BC">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81CE4" w:rsidRDefault="00EB68BC" w:rsidP="00EB68BC">
            <w:pPr>
              <w:contextualSpacing/>
              <w:rPr>
                <w:rFonts w:asciiTheme="majorHAnsi" w:hAnsiTheme="majorHAnsi" w:cstheme="majorHAnsi"/>
              </w:rPr>
            </w:pPr>
            <w:r w:rsidRPr="00A81CE4">
              <w:rPr>
                <w:rFonts w:asciiTheme="majorHAnsi" w:hAnsiTheme="majorHAnsi" w:cstheme="majorHAnsi"/>
              </w:rPr>
              <w:t>Position Reports to</w:t>
            </w:r>
          </w:p>
        </w:tc>
        <w:tc>
          <w:tcPr>
            <w:tcW w:w="6625" w:type="dxa"/>
            <w:tcBorders>
              <w:top w:val="single" w:sz="2" w:space="0" w:color="auto"/>
              <w:left w:val="single" w:sz="2" w:space="0" w:color="auto"/>
              <w:bottom w:val="single" w:sz="2" w:space="0" w:color="auto"/>
              <w:right w:val="single" w:sz="2" w:space="0" w:color="auto"/>
            </w:tcBorders>
          </w:tcPr>
          <w:p w:rsidR="00EB68BC" w:rsidRPr="00A81CE4" w:rsidRDefault="00EB68BC" w:rsidP="00EB68BC">
            <w:pPr>
              <w:contextualSpacing/>
              <w:rPr>
                <w:rFonts w:asciiTheme="majorHAnsi" w:hAnsiTheme="majorHAnsi" w:cstheme="majorHAnsi"/>
              </w:rPr>
            </w:pPr>
            <w:r w:rsidRPr="00A81CE4">
              <w:rPr>
                <w:rFonts w:asciiTheme="majorHAnsi" w:hAnsiTheme="majorHAnsi" w:cstheme="majorHAnsi"/>
              </w:rPr>
              <w:t xml:space="preserve">President of the United States </w:t>
            </w:r>
          </w:p>
        </w:tc>
      </w:tr>
      <w:tr w:rsidR="00EB68BC" w:rsidRPr="00A81CE4"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A81CE4" w:rsidRDefault="00EB68BC" w:rsidP="00EB68BC">
            <w:pPr>
              <w:contextualSpacing/>
              <w:jc w:val="center"/>
              <w:rPr>
                <w:rFonts w:asciiTheme="majorHAnsi" w:hAnsiTheme="majorHAnsi" w:cstheme="majorHAnsi"/>
                <w:b/>
              </w:rPr>
            </w:pPr>
            <w:r w:rsidRPr="00A81CE4">
              <w:rPr>
                <w:rFonts w:asciiTheme="majorHAnsi" w:hAnsiTheme="majorHAnsi" w:cstheme="majorHAnsi"/>
                <w:b/>
              </w:rPr>
              <w:t>RESPONSIBILITIES</w:t>
            </w:r>
          </w:p>
        </w:tc>
      </w:tr>
      <w:tr w:rsidR="00EB68BC" w:rsidRPr="00A81CE4" w:rsidTr="00EB68BC">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81CE4" w:rsidRDefault="00EB68BC" w:rsidP="00EB68BC">
            <w:pPr>
              <w:contextualSpacing/>
              <w:rPr>
                <w:rFonts w:asciiTheme="majorHAnsi" w:hAnsiTheme="majorHAnsi" w:cstheme="majorHAnsi"/>
              </w:rPr>
            </w:pPr>
            <w:r w:rsidRPr="00A81CE4">
              <w:rPr>
                <w:rFonts w:asciiTheme="majorHAnsi" w:hAnsiTheme="majorHAnsi" w:cstheme="majorHAnsi"/>
              </w:rPr>
              <w:t>Management Scope</w:t>
            </w:r>
          </w:p>
        </w:tc>
        <w:tc>
          <w:tcPr>
            <w:tcW w:w="6625" w:type="dxa"/>
            <w:tcBorders>
              <w:top w:val="single" w:sz="2" w:space="0" w:color="auto"/>
              <w:left w:val="single" w:sz="2" w:space="0" w:color="auto"/>
              <w:bottom w:val="single" w:sz="2" w:space="0" w:color="auto"/>
              <w:right w:val="single" w:sz="2" w:space="0" w:color="auto"/>
            </w:tcBorders>
          </w:tcPr>
          <w:p w:rsidR="00EB68BC" w:rsidRPr="00A81CE4" w:rsidRDefault="00EB68BC" w:rsidP="00EB1CA9">
            <w:pPr>
              <w:contextualSpacing/>
              <w:rPr>
                <w:rFonts w:asciiTheme="majorHAnsi" w:hAnsiTheme="majorHAnsi" w:cstheme="majorHAnsi"/>
                <w:bCs/>
              </w:rPr>
            </w:pPr>
            <w:r w:rsidRPr="00A81CE4">
              <w:rPr>
                <w:rFonts w:asciiTheme="majorHAnsi" w:hAnsiTheme="majorHAnsi" w:cstheme="majorHAnsi"/>
                <w:bCs/>
              </w:rPr>
              <w:t>OSTP has historically varied quite significantly in size based on the goals of the Ad</w:t>
            </w:r>
            <w:r>
              <w:rPr>
                <w:rFonts w:asciiTheme="majorHAnsi" w:hAnsiTheme="majorHAnsi" w:cstheme="majorHAnsi"/>
                <w:bCs/>
              </w:rPr>
              <w:t>ministration. During the Obama a</w:t>
            </w:r>
            <w:r w:rsidRPr="00A81CE4">
              <w:rPr>
                <w:rFonts w:asciiTheme="majorHAnsi" w:hAnsiTheme="majorHAnsi" w:cstheme="majorHAnsi"/>
                <w:bCs/>
              </w:rPr>
              <w:t>dministration, it ha</w:t>
            </w:r>
            <w:r>
              <w:rPr>
                <w:rFonts w:asciiTheme="majorHAnsi" w:hAnsiTheme="majorHAnsi" w:cstheme="majorHAnsi"/>
                <w:bCs/>
              </w:rPr>
              <w:t>s grown to approximately 120 full time employees</w:t>
            </w:r>
            <w:r w:rsidRPr="00A81CE4">
              <w:rPr>
                <w:rFonts w:asciiTheme="majorHAnsi" w:hAnsiTheme="majorHAnsi" w:cstheme="majorHAnsi"/>
                <w:bCs/>
              </w:rPr>
              <w:t xml:space="preserve"> including employees of the Executive Offic</w:t>
            </w:r>
            <w:r>
              <w:rPr>
                <w:rFonts w:asciiTheme="majorHAnsi" w:hAnsiTheme="majorHAnsi" w:cstheme="majorHAnsi"/>
                <w:bCs/>
              </w:rPr>
              <w:t>e of the President, detailees, f</w:t>
            </w:r>
            <w:r w:rsidRPr="00A81CE4">
              <w:rPr>
                <w:rFonts w:asciiTheme="majorHAnsi" w:hAnsiTheme="majorHAnsi" w:cstheme="majorHAnsi"/>
                <w:bCs/>
              </w:rPr>
              <w:t>ellows</w:t>
            </w:r>
            <w:r>
              <w:rPr>
                <w:rFonts w:asciiTheme="majorHAnsi" w:hAnsiTheme="majorHAnsi" w:cstheme="majorHAnsi"/>
                <w:bCs/>
              </w:rPr>
              <w:t xml:space="preserve"> and</w:t>
            </w:r>
            <w:r w:rsidRPr="00A81CE4">
              <w:rPr>
                <w:rFonts w:asciiTheme="majorHAnsi" w:hAnsiTheme="majorHAnsi" w:cstheme="majorHAnsi"/>
                <w:bCs/>
              </w:rPr>
              <w:t xml:space="preserve"> others. Historically there have bee</w:t>
            </w:r>
            <w:r w:rsidR="00EB1CA9">
              <w:rPr>
                <w:rFonts w:asciiTheme="majorHAnsi" w:hAnsiTheme="majorHAnsi" w:cstheme="majorHAnsi"/>
                <w:bCs/>
              </w:rPr>
              <w:t>n 4 Senate-confirmed Associate D</w:t>
            </w:r>
            <w:r>
              <w:rPr>
                <w:rFonts w:asciiTheme="majorHAnsi" w:hAnsiTheme="majorHAnsi" w:cstheme="majorHAnsi"/>
                <w:bCs/>
              </w:rPr>
              <w:t xml:space="preserve">irectors reporting to the </w:t>
            </w:r>
            <w:r w:rsidR="00EB1CA9">
              <w:rPr>
                <w:rFonts w:asciiTheme="majorHAnsi" w:hAnsiTheme="majorHAnsi" w:cstheme="majorHAnsi"/>
                <w:bCs/>
              </w:rPr>
              <w:t>D</w:t>
            </w:r>
            <w:r w:rsidRPr="00A81CE4">
              <w:rPr>
                <w:rFonts w:asciiTheme="majorHAnsi" w:hAnsiTheme="majorHAnsi" w:cstheme="majorHAnsi"/>
                <w:bCs/>
              </w:rPr>
              <w:t>ire</w:t>
            </w:r>
            <w:r>
              <w:rPr>
                <w:rFonts w:asciiTheme="majorHAnsi" w:hAnsiTheme="majorHAnsi" w:cstheme="majorHAnsi"/>
                <w:bCs/>
              </w:rPr>
              <w:t>ctor: for science, technology, n</w:t>
            </w:r>
            <w:r w:rsidRPr="00A81CE4">
              <w:rPr>
                <w:rFonts w:asciiTheme="majorHAnsi" w:hAnsiTheme="majorHAnsi" w:cstheme="majorHAnsi"/>
                <w:bCs/>
              </w:rPr>
              <w:t>atio</w:t>
            </w:r>
            <w:r>
              <w:rPr>
                <w:rFonts w:asciiTheme="majorHAnsi" w:hAnsiTheme="majorHAnsi" w:cstheme="majorHAnsi"/>
                <w:bCs/>
              </w:rPr>
              <w:t>nal security and international a</w:t>
            </w:r>
            <w:r w:rsidRPr="00A81CE4">
              <w:rPr>
                <w:rFonts w:asciiTheme="majorHAnsi" w:hAnsiTheme="majorHAnsi" w:cstheme="majorHAnsi"/>
                <w:bCs/>
              </w:rPr>
              <w:t>ffairs</w:t>
            </w:r>
            <w:r>
              <w:rPr>
                <w:rFonts w:asciiTheme="majorHAnsi" w:hAnsiTheme="majorHAnsi" w:cstheme="majorHAnsi"/>
                <w:bCs/>
              </w:rPr>
              <w:t xml:space="preserve"> and energy and the environment. The role of </w:t>
            </w:r>
            <w:r w:rsidR="00EB1CA9">
              <w:rPr>
                <w:rFonts w:asciiTheme="majorHAnsi" w:hAnsiTheme="majorHAnsi" w:cstheme="majorHAnsi"/>
                <w:bCs/>
              </w:rPr>
              <w:t>C</w:t>
            </w:r>
            <w:r w:rsidRPr="00A81CE4">
              <w:rPr>
                <w:rFonts w:asciiTheme="majorHAnsi" w:hAnsiTheme="majorHAnsi" w:cstheme="majorHAnsi"/>
                <w:bCs/>
              </w:rPr>
              <w:t xml:space="preserve">hief </w:t>
            </w:r>
            <w:r w:rsidR="00EB1CA9">
              <w:rPr>
                <w:rFonts w:asciiTheme="majorHAnsi" w:hAnsiTheme="majorHAnsi" w:cstheme="majorHAnsi"/>
                <w:bCs/>
              </w:rPr>
              <w:t>T</w:t>
            </w:r>
            <w:r w:rsidRPr="00A81CE4">
              <w:rPr>
                <w:rFonts w:asciiTheme="majorHAnsi" w:hAnsiTheme="majorHAnsi" w:cstheme="majorHAnsi"/>
                <w:bCs/>
              </w:rPr>
              <w:t xml:space="preserve">echnology </w:t>
            </w:r>
            <w:r w:rsidR="00EB1CA9">
              <w:rPr>
                <w:rFonts w:asciiTheme="majorHAnsi" w:hAnsiTheme="majorHAnsi" w:cstheme="majorHAnsi"/>
                <w:bCs/>
              </w:rPr>
              <w:t>O</w:t>
            </w:r>
            <w:r w:rsidRPr="00A81CE4">
              <w:rPr>
                <w:rFonts w:asciiTheme="majorHAnsi" w:hAnsiTheme="majorHAnsi" w:cstheme="majorHAnsi"/>
                <w:bCs/>
              </w:rPr>
              <w:t>ffi</w:t>
            </w:r>
            <w:r>
              <w:rPr>
                <w:rFonts w:asciiTheme="majorHAnsi" w:hAnsiTheme="majorHAnsi" w:cstheme="majorHAnsi"/>
                <w:bCs/>
              </w:rPr>
              <w:t>cer was added during the Obama a</w:t>
            </w:r>
            <w:r w:rsidRPr="00A81CE4">
              <w:rPr>
                <w:rFonts w:asciiTheme="majorHAnsi" w:hAnsiTheme="majorHAnsi" w:cstheme="majorHAnsi"/>
                <w:bCs/>
              </w:rPr>
              <w:t>dministration.</w:t>
            </w:r>
          </w:p>
        </w:tc>
      </w:tr>
      <w:tr w:rsidR="00EB68BC" w:rsidRPr="00A81CE4" w:rsidTr="00EB68BC">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81CE4" w:rsidRDefault="00EB68BC" w:rsidP="00EB68BC">
            <w:pPr>
              <w:contextualSpacing/>
              <w:rPr>
                <w:rFonts w:asciiTheme="majorHAnsi" w:hAnsiTheme="majorHAnsi" w:cstheme="majorHAnsi"/>
              </w:rPr>
            </w:pPr>
            <w:r w:rsidRPr="00A81CE4">
              <w:rPr>
                <w:rFonts w:asciiTheme="majorHAnsi" w:hAnsiTheme="majorHAnsi" w:cstheme="majorHAnsi"/>
              </w:rPr>
              <w:t>Primary Responsibilities</w:t>
            </w:r>
          </w:p>
        </w:tc>
        <w:tc>
          <w:tcPr>
            <w:tcW w:w="6625" w:type="dxa"/>
            <w:tcBorders>
              <w:top w:val="single" w:sz="2" w:space="0" w:color="auto"/>
              <w:left w:val="single" w:sz="2" w:space="0" w:color="auto"/>
              <w:bottom w:val="single" w:sz="2" w:space="0" w:color="auto"/>
              <w:right w:val="single" w:sz="2" w:space="0" w:color="auto"/>
            </w:tcBorders>
          </w:tcPr>
          <w:p w:rsidR="00EB68BC" w:rsidRPr="00A81CE4" w:rsidRDefault="00EB68BC" w:rsidP="00EB68BC">
            <w:pPr>
              <w:pStyle w:val="ListParagraph"/>
              <w:numPr>
                <w:ilvl w:val="0"/>
                <w:numId w:val="1"/>
              </w:numPr>
              <w:rPr>
                <w:rFonts w:asciiTheme="majorHAnsi" w:hAnsiTheme="majorHAnsi" w:cstheme="majorHAnsi"/>
              </w:rPr>
            </w:pPr>
            <w:r w:rsidRPr="00A81CE4">
              <w:rPr>
                <w:rFonts w:asciiTheme="majorHAnsi" w:hAnsiTheme="majorHAnsi" w:cstheme="majorHAnsi"/>
              </w:rPr>
              <w:t>Provide the president and his senior staff with accurate, relevant</w:t>
            </w:r>
            <w:r>
              <w:rPr>
                <w:rFonts w:asciiTheme="majorHAnsi" w:hAnsiTheme="majorHAnsi" w:cstheme="majorHAnsi"/>
              </w:rPr>
              <w:t xml:space="preserve"> and</w:t>
            </w:r>
            <w:r w:rsidRPr="00A81CE4">
              <w:rPr>
                <w:rFonts w:asciiTheme="majorHAnsi" w:hAnsiTheme="majorHAnsi" w:cstheme="majorHAnsi"/>
              </w:rPr>
              <w:t xml:space="preserve"> timely scientific and technical advice on all matters of scientific and technological consequence</w:t>
            </w:r>
            <w:r>
              <w:rPr>
                <w:rFonts w:asciiTheme="majorHAnsi" w:hAnsiTheme="majorHAnsi" w:cstheme="majorHAnsi"/>
              </w:rPr>
              <w:t>.</w:t>
            </w:r>
          </w:p>
          <w:p w:rsidR="00EB68BC" w:rsidRPr="00A81CE4" w:rsidRDefault="00EB68BC" w:rsidP="00EB68BC">
            <w:pPr>
              <w:pStyle w:val="ListParagraph"/>
              <w:numPr>
                <w:ilvl w:val="0"/>
                <w:numId w:val="1"/>
              </w:numPr>
              <w:rPr>
                <w:rFonts w:asciiTheme="majorHAnsi" w:hAnsiTheme="majorHAnsi" w:cstheme="majorHAnsi"/>
              </w:rPr>
            </w:pPr>
            <w:r w:rsidRPr="00A81CE4">
              <w:rPr>
                <w:rFonts w:asciiTheme="majorHAnsi" w:hAnsiTheme="majorHAnsi" w:cstheme="majorHAnsi"/>
              </w:rPr>
              <w:t>Ensure that the policies of the executive branch are informed by sound science</w:t>
            </w:r>
            <w:r>
              <w:rPr>
                <w:rFonts w:asciiTheme="majorHAnsi" w:hAnsiTheme="majorHAnsi" w:cstheme="majorHAnsi"/>
              </w:rPr>
              <w:t>.</w:t>
            </w:r>
          </w:p>
          <w:p w:rsidR="00EB68BC" w:rsidRPr="00A81CE4" w:rsidRDefault="00EB68BC" w:rsidP="00EB68BC">
            <w:pPr>
              <w:pStyle w:val="ListParagraph"/>
              <w:numPr>
                <w:ilvl w:val="0"/>
                <w:numId w:val="1"/>
              </w:numPr>
              <w:rPr>
                <w:rFonts w:asciiTheme="majorHAnsi" w:hAnsiTheme="majorHAnsi" w:cstheme="majorHAnsi"/>
              </w:rPr>
            </w:pPr>
            <w:r w:rsidRPr="00A81CE4">
              <w:rPr>
                <w:rFonts w:asciiTheme="majorHAnsi" w:hAnsiTheme="majorHAnsi" w:cstheme="majorHAnsi"/>
              </w:rPr>
              <w:t>Ensure that the scient</w:t>
            </w:r>
            <w:r>
              <w:rPr>
                <w:rFonts w:asciiTheme="majorHAnsi" w:hAnsiTheme="majorHAnsi" w:cstheme="majorHAnsi"/>
              </w:rPr>
              <w:t>ific and technical work of the executive b</w:t>
            </w:r>
            <w:r w:rsidRPr="00A81CE4">
              <w:rPr>
                <w:rFonts w:asciiTheme="majorHAnsi" w:hAnsiTheme="majorHAnsi" w:cstheme="majorHAnsi"/>
              </w:rPr>
              <w:t>ranch is properly coordinated, providing the greatest benefit to society</w:t>
            </w:r>
            <w:r>
              <w:rPr>
                <w:rFonts w:asciiTheme="majorHAnsi" w:hAnsiTheme="majorHAnsi" w:cstheme="majorHAnsi"/>
              </w:rPr>
              <w:t>.</w:t>
            </w:r>
          </w:p>
          <w:p w:rsidR="00EB68BC" w:rsidRPr="00A81CE4"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Serve as both assistant to the president for science and technology (the p</w:t>
            </w:r>
            <w:r w:rsidRPr="00A81CE4">
              <w:rPr>
                <w:rFonts w:asciiTheme="majorHAnsi" w:hAnsiTheme="majorHAnsi" w:cstheme="majorHAnsi"/>
              </w:rPr>
              <w:t>resident’s key scientific advis</w:t>
            </w:r>
            <w:r>
              <w:rPr>
                <w:rFonts w:asciiTheme="majorHAnsi" w:hAnsiTheme="majorHAnsi" w:cstheme="majorHAnsi"/>
              </w:rPr>
              <w:t>or) and director of the O</w:t>
            </w:r>
            <w:r w:rsidRPr="00A81CE4">
              <w:rPr>
                <w:rFonts w:asciiTheme="majorHAnsi" w:hAnsiTheme="majorHAnsi" w:cstheme="majorHAnsi"/>
              </w:rPr>
              <w:t>ffice of Science and Technology Policy</w:t>
            </w:r>
            <w:r>
              <w:rPr>
                <w:rFonts w:asciiTheme="majorHAnsi" w:hAnsiTheme="majorHAnsi" w:cstheme="majorHAnsi"/>
              </w:rPr>
              <w:t>.</w:t>
            </w:r>
          </w:p>
        </w:tc>
      </w:tr>
      <w:tr w:rsidR="00EB68BC" w:rsidRPr="00A81CE4" w:rsidTr="00EB68BC">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81CE4" w:rsidRDefault="00EB68BC" w:rsidP="00EB68BC">
            <w:pPr>
              <w:contextualSpacing/>
              <w:rPr>
                <w:rFonts w:asciiTheme="majorHAnsi" w:hAnsiTheme="majorHAnsi" w:cstheme="majorHAnsi"/>
              </w:rPr>
            </w:pPr>
            <w:r w:rsidRPr="00A81CE4">
              <w:rPr>
                <w:rFonts w:asciiTheme="majorHAnsi" w:hAnsiTheme="majorHAnsi" w:cstheme="majorHAnsi"/>
              </w:rPr>
              <w:t>Strategic Goals and Priorities</w:t>
            </w:r>
          </w:p>
        </w:tc>
        <w:tc>
          <w:tcPr>
            <w:tcW w:w="6625" w:type="dxa"/>
            <w:tcBorders>
              <w:top w:val="single" w:sz="2" w:space="0" w:color="auto"/>
              <w:left w:val="single" w:sz="2" w:space="0" w:color="auto"/>
              <w:bottom w:val="single" w:sz="2" w:space="0" w:color="auto"/>
              <w:right w:val="single" w:sz="2" w:space="0" w:color="auto"/>
            </w:tcBorders>
            <w:vAlign w:val="center"/>
          </w:tcPr>
          <w:p w:rsidR="00EB68BC" w:rsidRPr="00A81CE4" w:rsidRDefault="00EB68BC" w:rsidP="00EB68BC">
            <w:pPr>
              <w:ind w:left="72"/>
              <w:contextualSpacing/>
              <w:jc w:val="center"/>
              <w:rPr>
                <w:rFonts w:asciiTheme="majorHAnsi" w:hAnsiTheme="majorHAnsi" w:cstheme="majorHAnsi"/>
              </w:rPr>
            </w:pPr>
          </w:p>
          <w:p w:rsidR="00EB68BC" w:rsidRPr="00A81CE4" w:rsidRDefault="00EB68BC" w:rsidP="00EB68BC">
            <w:pPr>
              <w:ind w:left="72"/>
              <w:contextualSpacing/>
              <w:jc w:val="center"/>
              <w:rPr>
                <w:rFonts w:asciiTheme="majorHAnsi" w:hAnsiTheme="majorHAnsi" w:cstheme="majorHAnsi"/>
              </w:rPr>
            </w:pPr>
          </w:p>
          <w:p w:rsidR="00EB68BC" w:rsidRPr="00A81CE4" w:rsidRDefault="00EB68BC" w:rsidP="00EB68BC">
            <w:pPr>
              <w:ind w:left="72"/>
              <w:contextualSpacing/>
              <w:jc w:val="center"/>
              <w:rPr>
                <w:rFonts w:asciiTheme="majorHAnsi" w:hAnsiTheme="majorHAnsi" w:cstheme="majorHAnsi"/>
              </w:rPr>
            </w:pPr>
            <w:r>
              <w:rPr>
                <w:rFonts w:asciiTheme="majorHAnsi" w:hAnsiTheme="majorHAnsi" w:cstheme="majorHAnsi"/>
              </w:rPr>
              <w:t>[Depends on policy priorities of the administration]</w:t>
            </w:r>
          </w:p>
          <w:p w:rsidR="00EB68BC" w:rsidRPr="00A81CE4" w:rsidRDefault="00EB68BC" w:rsidP="00EB68BC">
            <w:pPr>
              <w:ind w:left="72"/>
              <w:contextualSpacing/>
              <w:jc w:val="center"/>
              <w:rPr>
                <w:rFonts w:asciiTheme="majorHAnsi" w:hAnsiTheme="majorHAnsi" w:cstheme="majorHAnsi"/>
              </w:rPr>
            </w:pPr>
          </w:p>
          <w:p w:rsidR="00EB68BC" w:rsidRPr="00A81CE4" w:rsidRDefault="00EB68BC" w:rsidP="00EB68BC">
            <w:pPr>
              <w:ind w:left="72"/>
              <w:contextualSpacing/>
              <w:jc w:val="center"/>
              <w:rPr>
                <w:rFonts w:asciiTheme="majorHAnsi" w:hAnsiTheme="majorHAnsi" w:cstheme="majorHAnsi"/>
              </w:rPr>
            </w:pPr>
          </w:p>
        </w:tc>
      </w:tr>
      <w:tr w:rsidR="00EB68BC" w:rsidRPr="00A81CE4"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A81CE4" w:rsidRDefault="00EB68BC" w:rsidP="00EB68BC">
            <w:pPr>
              <w:contextualSpacing/>
              <w:jc w:val="center"/>
              <w:rPr>
                <w:rFonts w:asciiTheme="majorHAnsi" w:hAnsiTheme="majorHAnsi" w:cstheme="majorHAnsi"/>
                <w:b/>
              </w:rPr>
            </w:pPr>
            <w:r w:rsidRPr="00A81CE4">
              <w:rPr>
                <w:rFonts w:asciiTheme="majorHAnsi" w:hAnsiTheme="majorHAnsi" w:cstheme="majorHAnsi"/>
                <w:b/>
              </w:rPr>
              <w:t>REQUIREMENTS AND COMPETENCIES</w:t>
            </w:r>
          </w:p>
        </w:tc>
      </w:tr>
      <w:tr w:rsidR="00EB68BC" w:rsidRPr="00A81CE4" w:rsidTr="00EB68BC">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81CE4" w:rsidRDefault="00EB68BC" w:rsidP="00EB68BC">
            <w:pPr>
              <w:contextualSpacing/>
              <w:rPr>
                <w:rFonts w:asciiTheme="majorHAnsi" w:hAnsiTheme="majorHAnsi" w:cstheme="majorHAnsi"/>
              </w:rPr>
            </w:pPr>
            <w:r w:rsidRPr="00A81CE4">
              <w:rPr>
                <w:rFonts w:asciiTheme="majorHAnsi" w:hAnsiTheme="majorHAnsi" w:cstheme="majorHAnsi"/>
              </w:rPr>
              <w:t>Requirements</w:t>
            </w:r>
          </w:p>
        </w:tc>
        <w:tc>
          <w:tcPr>
            <w:tcW w:w="6625" w:type="dxa"/>
            <w:tcBorders>
              <w:top w:val="single" w:sz="2" w:space="0" w:color="auto"/>
              <w:left w:val="single" w:sz="2" w:space="0" w:color="auto"/>
              <w:bottom w:val="single" w:sz="2" w:space="0" w:color="auto"/>
              <w:right w:val="single" w:sz="2" w:space="0" w:color="auto"/>
            </w:tcBorders>
          </w:tcPr>
          <w:p w:rsidR="00EB68BC" w:rsidRPr="00A81CE4" w:rsidRDefault="00EB68BC" w:rsidP="00EB68BC">
            <w:pPr>
              <w:pStyle w:val="ListParagraph"/>
              <w:numPr>
                <w:ilvl w:val="0"/>
                <w:numId w:val="3"/>
              </w:numPr>
              <w:rPr>
                <w:rFonts w:asciiTheme="majorHAnsi" w:hAnsiTheme="majorHAnsi" w:cstheme="majorHAnsi"/>
                <w:bCs/>
              </w:rPr>
            </w:pPr>
            <w:r w:rsidRPr="00A81CE4">
              <w:rPr>
                <w:rFonts w:asciiTheme="majorHAnsi" w:hAnsiTheme="majorHAnsi" w:cstheme="majorHAnsi"/>
                <w:bCs/>
              </w:rPr>
              <w:t>PhD in natural sciences and/or engineering</w:t>
            </w:r>
          </w:p>
          <w:p w:rsidR="00EB68BC" w:rsidRPr="00A81CE4" w:rsidRDefault="00EB68BC" w:rsidP="00EB68BC">
            <w:pPr>
              <w:pStyle w:val="ListParagraph"/>
              <w:numPr>
                <w:ilvl w:val="0"/>
                <w:numId w:val="3"/>
              </w:numPr>
              <w:rPr>
                <w:rFonts w:asciiTheme="majorHAnsi" w:hAnsiTheme="majorHAnsi" w:cstheme="majorHAnsi"/>
                <w:bCs/>
              </w:rPr>
            </w:pPr>
            <w:r w:rsidRPr="00A81CE4">
              <w:rPr>
                <w:rFonts w:asciiTheme="majorHAnsi" w:hAnsiTheme="majorHAnsi" w:cstheme="majorHAnsi"/>
                <w:bCs/>
              </w:rPr>
              <w:t>Strong scientific and technical background in a broad range of disciplines</w:t>
            </w:r>
          </w:p>
          <w:p w:rsidR="00EB68BC" w:rsidRPr="00A81CE4" w:rsidRDefault="00EB68BC" w:rsidP="00EB68BC">
            <w:pPr>
              <w:pStyle w:val="ListParagraph"/>
              <w:numPr>
                <w:ilvl w:val="0"/>
                <w:numId w:val="3"/>
              </w:numPr>
              <w:rPr>
                <w:rFonts w:asciiTheme="majorHAnsi" w:hAnsiTheme="majorHAnsi" w:cstheme="majorHAnsi"/>
                <w:b/>
                <w:bCs/>
              </w:rPr>
            </w:pPr>
            <w:r w:rsidRPr="00A81CE4">
              <w:rPr>
                <w:rFonts w:asciiTheme="majorHAnsi" w:hAnsiTheme="majorHAnsi" w:cstheme="majorHAnsi"/>
                <w:bCs/>
              </w:rPr>
              <w:t>National recognition and respect as a leader in the science, engineering</w:t>
            </w:r>
            <w:r>
              <w:rPr>
                <w:rFonts w:asciiTheme="majorHAnsi" w:hAnsiTheme="majorHAnsi" w:cstheme="majorHAnsi"/>
                <w:bCs/>
              </w:rPr>
              <w:t xml:space="preserve"> and</w:t>
            </w:r>
            <w:r w:rsidRPr="00A81CE4">
              <w:rPr>
                <w:rFonts w:asciiTheme="majorHAnsi" w:hAnsiTheme="majorHAnsi" w:cstheme="majorHAnsi"/>
                <w:bCs/>
              </w:rPr>
              <w:t xml:space="preserve"> academic communities</w:t>
            </w:r>
          </w:p>
          <w:p w:rsidR="00EB68BC" w:rsidRPr="00A81CE4" w:rsidRDefault="00EB68BC" w:rsidP="00EB68BC">
            <w:pPr>
              <w:pStyle w:val="ListParagraph"/>
              <w:numPr>
                <w:ilvl w:val="0"/>
                <w:numId w:val="3"/>
              </w:numPr>
              <w:rPr>
                <w:rFonts w:asciiTheme="majorHAnsi" w:hAnsiTheme="majorHAnsi" w:cstheme="majorHAnsi"/>
                <w:bCs/>
              </w:rPr>
            </w:pPr>
            <w:r w:rsidRPr="00A81CE4">
              <w:rPr>
                <w:rFonts w:asciiTheme="majorHAnsi" w:hAnsiTheme="majorHAnsi" w:cstheme="majorHAnsi"/>
                <w:bCs/>
              </w:rPr>
              <w:t xml:space="preserve">Knowledge of the federal government and global science and technology policy </w:t>
            </w:r>
          </w:p>
          <w:p w:rsidR="00EB68BC" w:rsidRPr="00A81CE4" w:rsidRDefault="00EB68BC" w:rsidP="00EB68BC">
            <w:pPr>
              <w:pStyle w:val="ListParagraph"/>
              <w:numPr>
                <w:ilvl w:val="0"/>
                <w:numId w:val="3"/>
              </w:numPr>
              <w:rPr>
                <w:rFonts w:asciiTheme="majorHAnsi" w:hAnsiTheme="majorHAnsi" w:cstheme="majorHAnsi"/>
                <w:bCs/>
              </w:rPr>
            </w:pPr>
            <w:r w:rsidRPr="00A81CE4">
              <w:rPr>
                <w:rFonts w:asciiTheme="majorHAnsi" w:hAnsiTheme="majorHAnsi" w:cstheme="majorHAnsi"/>
                <w:bCs/>
              </w:rPr>
              <w:t>Understanding and expertise in scientific and technological areas that have been designate</w:t>
            </w:r>
            <w:r>
              <w:rPr>
                <w:rFonts w:asciiTheme="majorHAnsi" w:hAnsiTheme="majorHAnsi" w:cstheme="majorHAnsi"/>
                <w:bCs/>
              </w:rPr>
              <w:t>d as areas of priority for the p</w:t>
            </w:r>
            <w:r w:rsidRPr="00A81CE4">
              <w:rPr>
                <w:rFonts w:asciiTheme="majorHAnsi" w:hAnsiTheme="majorHAnsi" w:cstheme="majorHAnsi"/>
                <w:bCs/>
              </w:rPr>
              <w:t>resident’s science policy</w:t>
            </w:r>
          </w:p>
          <w:p w:rsidR="00EB68BC" w:rsidRPr="00A81CE4" w:rsidRDefault="00EB68BC" w:rsidP="00EB68BC">
            <w:pPr>
              <w:pStyle w:val="ListParagraph"/>
              <w:numPr>
                <w:ilvl w:val="0"/>
                <w:numId w:val="3"/>
              </w:numPr>
              <w:rPr>
                <w:rFonts w:asciiTheme="majorHAnsi" w:hAnsiTheme="majorHAnsi" w:cstheme="majorHAnsi"/>
                <w:b/>
                <w:bCs/>
              </w:rPr>
            </w:pPr>
            <w:r w:rsidRPr="00A81CE4">
              <w:rPr>
                <w:rFonts w:asciiTheme="majorHAnsi" w:hAnsiTheme="majorHAnsi" w:cstheme="majorHAnsi"/>
                <w:bCs/>
              </w:rPr>
              <w:t>Strong connections to the science and technology community</w:t>
            </w:r>
          </w:p>
        </w:tc>
      </w:tr>
      <w:tr w:rsidR="00EB68BC" w:rsidRPr="00A81CE4" w:rsidTr="00EB68BC">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81CE4" w:rsidRDefault="00EB68BC" w:rsidP="00EB68BC">
            <w:pPr>
              <w:contextualSpacing/>
              <w:rPr>
                <w:rFonts w:asciiTheme="majorHAnsi" w:hAnsiTheme="majorHAnsi" w:cstheme="majorHAnsi"/>
              </w:rPr>
            </w:pPr>
            <w:r w:rsidRPr="00A81CE4">
              <w:rPr>
                <w:rFonts w:asciiTheme="majorHAnsi" w:hAnsiTheme="majorHAnsi" w:cstheme="majorHAnsi"/>
              </w:rPr>
              <w:t>Competencies</w:t>
            </w:r>
          </w:p>
        </w:tc>
        <w:tc>
          <w:tcPr>
            <w:tcW w:w="6625" w:type="dxa"/>
            <w:tcBorders>
              <w:top w:val="single" w:sz="2" w:space="0" w:color="auto"/>
              <w:left w:val="single" w:sz="2" w:space="0" w:color="auto"/>
              <w:bottom w:val="single" w:sz="2" w:space="0" w:color="auto"/>
              <w:right w:val="single" w:sz="2" w:space="0" w:color="auto"/>
            </w:tcBorders>
          </w:tcPr>
          <w:p w:rsidR="00EB68BC" w:rsidRPr="00A81CE4" w:rsidRDefault="00EB68BC" w:rsidP="00EB68BC">
            <w:pPr>
              <w:pStyle w:val="ListParagraph"/>
              <w:numPr>
                <w:ilvl w:val="0"/>
                <w:numId w:val="4"/>
              </w:numPr>
              <w:rPr>
                <w:rFonts w:asciiTheme="majorHAnsi" w:hAnsiTheme="majorHAnsi" w:cstheme="majorHAnsi"/>
                <w:bCs/>
              </w:rPr>
            </w:pPr>
            <w:r w:rsidRPr="00A81CE4">
              <w:rPr>
                <w:rFonts w:asciiTheme="majorHAnsi" w:hAnsiTheme="majorHAnsi" w:cstheme="majorHAnsi"/>
                <w:bCs/>
              </w:rPr>
              <w:t>High level of intelligence and an analytical mind</w:t>
            </w:r>
          </w:p>
          <w:p w:rsidR="00EB68BC" w:rsidRPr="00A81CE4" w:rsidRDefault="00EB68BC" w:rsidP="00EB68BC">
            <w:pPr>
              <w:pStyle w:val="ListParagraph"/>
              <w:numPr>
                <w:ilvl w:val="0"/>
                <w:numId w:val="4"/>
              </w:numPr>
              <w:rPr>
                <w:rFonts w:asciiTheme="majorHAnsi" w:hAnsiTheme="majorHAnsi" w:cstheme="majorHAnsi"/>
                <w:bCs/>
              </w:rPr>
            </w:pPr>
            <w:r w:rsidRPr="00A81CE4">
              <w:rPr>
                <w:rFonts w:asciiTheme="majorHAnsi" w:hAnsiTheme="majorHAnsi" w:cstheme="majorHAnsi"/>
                <w:bCs/>
              </w:rPr>
              <w:t>Good communication skills; ability to discuss complex issues in a way that is accessible to non-experts</w:t>
            </w:r>
          </w:p>
          <w:p w:rsidR="00EB68BC" w:rsidRPr="00A81CE4" w:rsidRDefault="00EB68BC" w:rsidP="00EB68BC">
            <w:pPr>
              <w:pStyle w:val="ListParagraph"/>
              <w:numPr>
                <w:ilvl w:val="0"/>
                <w:numId w:val="4"/>
              </w:numPr>
              <w:rPr>
                <w:rFonts w:asciiTheme="majorHAnsi" w:hAnsiTheme="majorHAnsi" w:cstheme="majorHAnsi"/>
                <w:bCs/>
              </w:rPr>
            </w:pPr>
            <w:r w:rsidRPr="00A81CE4">
              <w:rPr>
                <w:rFonts w:asciiTheme="majorHAnsi" w:hAnsiTheme="majorHAnsi" w:cstheme="majorHAnsi"/>
                <w:bCs/>
              </w:rPr>
              <w:t>Strong leadership and management skills</w:t>
            </w:r>
          </w:p>
          <w:p w:rsidR="00EB68BC" w:rsidRPr="00A81CE4" w:rsidRDefault="00EB68BC" w:rsidP="00EB68BC">
            <w:pPr>
              <w:pStyle w:val="ListParagraph"/>
              <w:numPr>
                <w:ilvl w:val="0"/>
                <w:numId w:val="4"/>
              </w:numPr>
              <w:rPr>
                <w:rFonts w:asciiTheme="majorHAnsi" w:hAnsiTheme="majorHAnsi" w:cstheme="majorHAnsi"/>
                <w:bCs/>
              </w:rPr>
            </w:pPr>
            <w:r w:rsidRPr="00A81CE4">
              <w:rPr>
                <w:rFonts w:asciiTheme="majorHAnsi" w:hAnsiTheme="majorHAnsi" w:cstheme="majorHAnsi"/>
                <w:bCs/>
              </w:rPr>
              <w:t>Political acumen</w:t>
            </w:r>
          </w:p>
          <w:p w:rsidR="00EB68BC" w:rsidRPr="00A81CE4" w:rsidRDefault="00EB68BC" w:rsidP="00EB68BC">
            <w:pPr>
              <w:pStyle w:val="ListParagraph"/>
              <w:numPr>
                <w:ilvl w:val="0"/>
                <w:numId w:val="4"/>
              </w:numPr>
              <w:rPr>
                <w:rFonts w:asciiTheme="majorHAnsi" w:hAnsiTheme="majorHAnsi" w:cstheme="majorHAnsi"/>
                <w:bCs/>
              </w:rPr>
            </w:pPr>
            <w:r w:rsidRPr="00A81CE4">
              <w:rPr>
                <w:rFonts w:asciiTheme="majorHAnsi" w:hAnsiTheme="majorHAnsi" w:cstheme="majorHAnsi"/>
                <w:bCs/>
              </w:rPr>
              <w:t>Ability to learn how to achieve objectives and leverage the various levers of government to get things done (e.g., legislative, budgetary, via executive order)</w:t>
            </w:r>
          </w:p>
        </w:tc>
      </w:tr>
      <w:tr w:rsidR="00EB68BC" w:rsidRPr="00A81CE4"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A81CE4" w:rsidRDefault="00EB68BC" w:rsidP="00EB68BC">
            <w:pPr>
              <w:contextualSpacing/>
              <w:jc w:val="center"/>
              <w:rPr>
                <w:rFonts w:asciiTheme="majorHAnsi" w:hAnsiTheme="majorHAnsi" w:cstheme="majorHAnsi"/>
                <w:b/>
              </w:rPr>
            </w:pPr>
            <w:r w:rsidRPr="00A81CE4">
              <w:rPr>
                <w:rFonts w:asciiTheme="majorHAnsi" w:hAnsiTheme="majorHAnsi" w:cstheme="majorHAnsi"/>
                <w:b/>
              </w:rPr>
              <w:t>PAST APPOINTEES</w:t>
            </w:r>
          </w:p>
        </w:tc>
      </w:tr>
      <w:tr w:rsidR="00EB68BC" w:rsidRPr="00A81CE4"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A81CE4" w:rsidRDefault="00EB68BC" w:rsidP="00EB68BC">
            <w:pPr>
              <w:contextualSpacing/>
              <w:rPr>
                <w:rFonts w:asciiTheme="majorHAnsi" w:hAnsiTheme="majorHAnsi" w:cstheme="majorHAnsi"/>
              </w:rPr>
            </w:pPr>
            <w:r w:rsidRPr="00A81CE4">
              <w:rPr>
                <w:rFonts w:asciiTheme="majorHAnsi" w:hAnsiTheme="majorHAnsi" w:cstheme="majorHAnsi"/>
              </w:rPr>
              <w:t>John Paul Holdren (2009-present): Teresa and John Heinz Professor of Environmental Policy, Kennedy School of Government, Harvard University; Director of Science, Technology</w:t>
            </w:r>
            <w:r>
              <w:rPr>
                <w:rFonts w:asciiTheme="majorHAnsi" w:hAnsiTheme="majorHAnsi" w:cstheme="majorHAnsi"/>
              </w:rPr>
              <w:t xml:space="preserve"> and</w:t>
            </w:r>
            <w:r w:rsidRPr="00A81CE4">
              <w:rPr>
                <w:rFonts w:asciiTheme="majorHAnsi" w:hAnsiTheme="majorHAnsi" w:cstheme="majorHAnsi"/>
              </w:rPr>
              <w:t xml:space="preserve"> Public Policy at Harvard’s Belfer Center for Science and International Affairs; Director, Woods Hole Research Center; Science Advisor on PCAST, President Clinton; Professor, University of California at Berkeley; Dr. Holdren’s work has focused on the causes and consequences of global environmental change, energy technologies and policies, reduction of dangers of nuclear weapons and materials</w:t>
            </w:r>
            <w:r>
              <w:rPr>
                <w:rFonts w:asciiTheme="majorHAnsi" w:hAnsiTheme="majorHAnsi" w:cstheme="majorHAnsi"/>
              </w:rPr>
              <w:t xml:space="preserve"> and</w:t>
            </w:r>
            <w:r w:rsidRPr="00A81CE4">
              <w:rPr>
                <w:rFonts w:asciiTheme="majorHAnsi" w:hAnsiTheme="majorHAnsi" w:cstheme="majorHAnsi"/>
              </w:rPr>
              <w:t xml:space="preserve"> science and technology policy; he was trained in aeronautics, astronautics and plasma physics</w:t>
            </w:r>
          </w:p>
        </w:tc>
      </w:tr>
      <w:tr w:rsidR="00EB68BC" w:rsidRPr="00A81CE4"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A81CE4" w:rsidRDefault="00EB68BC" w:rsidP="00EB68BC">
            <w:pPr>
              <w:contextualSpacing/>
              <w:rPr>
                <w:rFonts w:asciiTheme="majorHAnsi" w:hAnsiTheme="majorHAnsi" w:cstheme="majorHAnsi"/>
              </w:rPr>
            </w:pPr>
            <w:r w:rsidRPr="00A81CE4">
              <w:rPr>
                <w:rFonts w:asciiTheme="majorHAnsi" w:hAnsiTheme="majorHAnsi" w:cstheme="majorHAnsi"/>
              </w:rPr>
              <w:t>John H. Marburger III (2001-2009): America physicist, specializing in theoretical physics of nonlinear optics and quantum optics; Co-Founder, Center for Laser Studies, University of Southern California; Director, Brookhaven National Laboratory; President, Stony Brook University; Chair, NYS Commission on the Shoreham Nuclear Power Plant</w:t>
            </w:r>
          </w:p>
        </w:tc>
      </w:tr>
      <w:tr w:rsidR="00EB68BC" w:rsidRPr="00A81CE4"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A81CE4" w:rsidRDefault="00EB68BC" w:rsidP="00EB68BC">
            <w:pPr>
              <w:contextualSpacing/>
              <w:rPr>
                <w:rFonts w:asciiTheme="majorHAnsi" w:hAnsiTheme="majorHAnsi" w:cstheme="majorHAnsi"/>
              </w:rPr>
            </w:pPr>
            <w:r w:rsidRPr="00A81CE4">
              <w:rPr>
                <w:rFonts w:asciiTheme="majorHAnsi" w:hAnsiTheme="majorHAnsi" w:cstheme="majorHAnsi"/>
              </w:rPr>
              <w:t>Neal Francis Lane (1998-2001): American physicist; Director, National Science Foundation;  Provost, Rice University; Chancellor, University of Colorado; Dr. Lane has written extensively on theoretical physics and technology policy for the James A. Baker III Institute for Public Policy</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217" w:name="_Toc465779780"/>
      <w:r w:rsidRPr="0017272D">
        <w:t>POSITION DESCRIPTION</w:t>
      </w:r>
      <w:bookmarkEnd w:id="217"/>
    </w:p>
    <w:p w:rsidR="00EB68BC" w:rsidRPr="00661AE5" w:rsidRDefault="00EB68BC" w:rsidP="00EB68BC">
      <w:pPr>
        <w:pStyle w:val="Heading1"/>
        <w:spacing w:before="120"/>
      </w:pPr>
      <w:bookmarkStart w:id="218" w:name="_United_States_Trade"/>
      <w:bookmarkStart w:id="219" w:name="_Toc465846390"/>
      <w:bookmarkEnd w:id="218"/>
      <w:r>
        <w:t>United States Trade Representative, Executive office of the president</w:t>
      </w:r>
      <w:bookmarkEnd w:id="219"/>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7"/>
        <w:gridCol w:w="6619"/>
      </w:tblGrid>
      <w:tr w:rsidR="00EB68BC" w:rsidRPr="00AB13C6"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AB13C6" w:rsidRDefault="00EB68BC" w:rsidP="00EB68BC">
            <w:pPr>
              <w:contextualSpacing/>
              <w:jc w:val="center"/>
              <w:rPr>
                <w:rFonts w:asciiTheme="majorHAnsi" w:hAnsiTheme="majorHAnsi" w:cstheme="majorHAnsi"/>
                <w:b/>
              </w:rPr>
            </w:pPr>
            <w:r w:rsidRPr="00AB13C6">
              <w:rPr>
                <w:rFonts w:asciiTheme="majorHAnsi" w:hAnsiTheme="majorHAnsi" w:cstheme="majorHAnsi"/>
                <w:b/>
              </w:rPr>
              <w:t>OVERVIEW</w:t>
            </w:r>
          </w:p>
        </w:tc>
      </w:tr>
      <w:tr w:rsidR="00EB68BC" w:rsidRPr="00AB13C6"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B13C6" w:rsidRDefault="00EB68BC" w:rsidP="00EB68BC">
            <w:pPr>
              <w:contextualSpacing/>
              <w:rPr>
                <w:rFonts w:asciiTheme="majorHAnsi" w:hAnsiTheme="majorHAnsi" w:cstheme="majorHAnsi"/>
              </w:rPr>
            </w:pPr>
            <w:r w:rsidRPr="00AB13C6">
              <w:rPr>
                <w:rFonts w:asciiTheme="majorHAnsi" w:hAnsiTheme="majorHAnsi" w:cstheme="majorHAnsi"/>
              </w:rPr>
              <w:t>Senate Committee</w:t>
            </w:r>
          </w:p>
        </w:tc>
        <w:tc>
          <w:tcPr>
            <w:tcW w:w="6792" w:type="dxa"/>
            <w:tcBorders>
              <w:top w:val="single" w:sz="2" w:space="0" w:color="auto"/>
              <w:left w:val="single" w:sz="2" w:space="0" w:color="auto"/>
              <w:bottom w:val="single" w:sz="2" w:space="0" w:color="auto"/>
              <w:right w:val="single" w:sz="2" w:space="0" w:color="auto"/>
            </w:tcBorders>
          </w:tcPr>
          <w:p w:rsidR="00EB68BC" w:rsidRPr="00AB13C6" w:rsidRDefault="00EB68BC" w:rsidP="00EB68BC">
            <w:pPr>
              <w:contextualSpacing/>
              <w:rPr>
                <w:rFonts w:asciiTheme="majorHAnsi" w:hAnsiTheme="majorHAnsi" w:cstheme="majorHAnsi"/>
                <w:bCs/>
              </w:rPr>
            </w:pPr>
            <w:r w:rsidRPr="00AB13C6">
              <w:rPr>
                <w:rFonts w:asciiTheme="majorHAnsi" w:hAnsiTheme="majorHAnsi" w:cstheme="majorHAnsi"/>
                <w:bCs/>
              </w:rPr>
              <w:t>Finance</w:t>
            </w:r>
          </w:p>
        </w:tc>
      </w:tr>
      <w:tr w:rsidR="00EB68BC" w:rsidRPr="00AB13C6"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B13C6" w:rsidRDefault="00EB68BC" w:rsidP="00EB68BC">
            <w:pPr>
              <w:contextualSpacing/>
              <w:rPr>
                <w:rFonts w:asciiTheme="majorHAnsi" w:hAnsiTheme="majorHAnsi" w:cstheme="majorHAnsi"/>
              </w:rPr>
            </w:pPr>
            <w:r w:rsidRPr="00AB13C6">
              <w:rPr>
                <w:rFonts w:asciiTheme="majorHAnsi" w:hAnsiTheme="majorHAnsi" w:cstheme="majorHAnsi"/>
              </w:rPr>
              <w:t>Agency Mission</w:t>
            </w:r>
          </w:p>
        </w:tc>
        <w:tc>
          <w:tcPr>
            <w:tcW w:w="6792" w:type="dxa"/>
            <w:tcBorders>
              <w:top w:val="single" w:sz="2" w:space="0" w:color="auto"/>
              <w:left w:val="single" w:sz="2" w:space="0" w:color="auto"/>
              <w:bottom w:val="single" w:sz="2" w:space="0" w:color="auto"/>
              <w:right w:val="single" w:sz="2" w:space="0" w:color="auto"/>
            </w:tcBorders>
          </w:tcPr>
          <w:p w:rsidR="00EB68BC" w:rsidRPr="00AB13C6" w:rsidRDefault="00EB68BC" w:rsidP="00EB68BC">
            <w:pPr>
              <w:contextualSpacing/>
              <w:rPr>
                <w:rFonts w:asciiTheme="majorHAnsi" w:hAnsiTheme="majorHAnsi" w:cstheme="majorHAnsi"/>
              </w:rPr>
            </w:pPr>
            <w:r w:rsidRPr="00AB13C6">
              <w:rPr>
                <w:rFonts w:asciiTheme="majorHAnsi" w:hAnsiTheme="majorHAnsi" w:cstheme="majorHAnsi"/>
                <w:bCs/>
              </w:rPr>
              <w:t>The Office of the U.S. Trade Representative (USTR) is responsible for developing and coordinating U.S. international trade, commodity and direct investment policy, and overseeing negotiations with other countries.</w:t>
            </w:r>
          </w:p>
        </w:tc>
      </w:tr>
      <w:tr w:rsidR="00EB68BC" w:rsidRPr="00AB13C6"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B13C6" w:rsidRDefault="00EB68BC" w:rsidP="00EB68BC">
            <w:pPr>
              <w:contextualSpacing/>
              <w:rPr>
                <w:rFonts w:asciiTheme="majorHAnsi" w:hAnsiTheme="majorHAnsi" w:cstheme="majorHAnsi"/>
              </w:rPr>
            </w:pPr>
            <w:r w:rsidRPr="00AB13C6">
              <w:rPr>
                <w:rFonts w:asciiTheme="majorHAnsi" w:hAnsiTheme="majorHAnsi" w:cstheme="majorHAnsi"/>
              </w:rPr>
              <w:t>Position Overview</w:t>
            </w:r>
          </w:p>
        </w:tc>
        <w:tc>
          <w:tcPr>
            <w:tcW w:w="6792" w:type="dxa"/>
            <w:tcBorders>
              <w:top w:val="single" w:sz="2" w:space="0" w:color="auto"/>
              <w:left w:val="single" w:sz="2" w:space="0" w:color="auto"/>
              <w:bottom w:val="single" w:sz="2" w:space="0" w:color="auto"/>
              <w:right w:val="single" w:sz="2" w:space="0" w:color="auto"/>
            </w:tcBorders>
          </w:tcPr>
          <w:p w:rsidR="00EB68BC" w:rsidRPr="00AB13C6" w:rsidRDefault="00EB68BC" w:rsidP="00EB68BC">
            <w:pPr>
              <w:contextualSpacing/>
              <w:rPr>
                <w:rFonts w:asciiTheme="majorHAnsi" w:hAnsiTheme="majorHAnsi" w:cstheme="majorHAnsi"/>
              </w:rPr>
            </w:pPr>
            <w:r w:rsidRPr="00AB13C6">
              <w:rPr>
                <w:rFonts w:asciiTheme="majorHAnsi" w:hAnsiTheme="majorHAnsi" w:cstheme="majorHAnsi"/>
                <w:shd w:val="clear" w:color="auto" w:fill="FFFFFF"/>
              </w:rPr>
              <w:t>The USTR serves as the principal trade advisor, negotiator, advocate and spokesperson on trade issues. He or she leads U.S. negotiations and dialogues with trading partners, including U.S. engagement at the World Trade Organization, and is responsible for enforcement of trade agreements.</w:t>
            </w:r>
          </w:p>
        </w:tc>
      </w:tr>
      <w:tr w:rsidR="00EB68BC" w:rsidRPr="00AB13C6"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B13C6" w:rsidRDefault="00EB68BC" w:rsidP="00EB68BC">
            <w:pPr>
              <w:contextualSpacing/>
              <w:rPr>
                <w:rFonts w:asciiTheme="majorHAnsi" w:hAnsiTheme="majorHAnsi" w:cstheme="majorHAnsi"/>
              </w:rPr>
            </w:pPr>
            <w:r w:rsidRPr="00AB13C6">
              <w:rPr>
                <w:rFonts w:asciiTheme="majorHAnsi" w:hAnsiTheme="majorHAnsi" w:cstheme="majorHAnsi"/>
              </w:rPr>
              <w:t>Compensation</w:t>
            </w:r>
          </w:p>
        </w:tc>
        <w:tc>
          <w:tcPr>
            <w:tcW w:w="6792" w:type="dxa"/>
            <w:tcBorders>
              <w:top w:val="single" w:sz="2" w:space="0" w:color="auto"/>
              <w:left w:val="single" w:sz="2" w:space="0" w:color="auto"/>
              <w:bottom w:val="single" w:sz="2" w:space="0" w:color="auto"/>
              <w:right w:val="single" w:sz="2" w:space="0" w:color="auto"/>
            </w:tcBorders>
          </w:tcPr>
          <w:p w:rsidR="00EB68BC" w:rsidRPr="00AB13C6" w:rsidRDefault="00EB68BC" w:rsidP="00EB68BC">
            <w:pPr>
              <w:contextualSpacing/>
              <w:rPr>
                <w:rFonts w:asciiTheme="majorHAnsi" w:hAnsiTheme="majorHAnsi" w:cstheme="majorHAnsi"/>
                <w:bCs/>
              </w:rPr>
            </w:pPr>
            <w:r w:rsidRPr="00AB13C6">
              <w:rPr>
                <w:rFonts w:asciiTheme="majorHAnsi" w:hAnsiTheme="majorHAnsi" w:cstheme="majorHAnsi"/>
                <w:bCs/>
              </w:rPr>
              <w:t>Level I $205,700 (</w:t>
            </w:r>
            <w:r w:rsidRPr="00AB13C6">
              <w:rPr>
                <w:rFonts w:asciiTheme="majorHAnsi" w:hAnsiTheme="majorHAnsi" w:cstheme="majorHAnsi"/>
              </w:rPr>
              <w:t>5 U.S.C. § 5312)</w:t>
            </w:r>
          </w:p>
        </w:tc>
      </w:tr>
      <w:tr w:rsidR="00EB68BC" w:rsidRPr="00AB13C6"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B13C6" w:rsidRDefault="00EB68BC" w:rsidP="00EB68BC">
            <w:pPr>
              <w:contextualSpacing/>
              <w:rPr>
                <w:rFonts w:asciiTheme="majorHAnsi" w:hAnsiTheme="majorHAnsi" w:cstheme="majorHAnsi"/>
              </w:rPr>
            </w:pPr>
            <w:r w:rsidRPr="00AB13C6">
              <w:rPr>
                <w:rFonts w:asciiTheme="majorHAnsi" w:hAnsiTheme="majorHAnsi" w:cstheme="majorHAnsi"/>
              </w:rPr>
              <w:t>Position Reports to</w:t>
            </w:r>
          </w:p>
        </w:tc>
        <w:tc>
          <w:tcPr>
            <w:tcW w:w="6792" w:type="dxa"/>
            <w:tcBorders>
              <w:top w:val="single" w:sz="2" w:space="0" w:color="auto"/>
              <w:left w:val="single" w:sz="2" w:space="0" w:color="auto"/>
              <w:bottom w:val="single" w:sz="2" w:space="0" w:color="auto"/>
              <w:right w:val="single" w:sz="2" w:space="0" w:color="auto"/>
            </w:tcBorders>
          </w:tcPr>
          <w:p w:rsidR="00EB68BC" w:rsidRPr="00AB13C6" w:rsidRDefault="00EB68BC" w:rsidP="00EB68BC">
            <w:pPr>
              <w:contextualSpacing/>
              <w:rPr>
                <w:rFonts w:asciiTheme="majorHAnsi" w:hAnsiTheme="majorHAnsi" w:cstheme="majorHAnsi"/>
              </w:rPr>
            </w:pPr>
            <w:r w:rsidRPr="00AB13C6">
              <w:rPr>
                <w:rFonts w:asciiTheme="majorHAnsi" w:hAnsiTheme="majorHAnsi" w:cstheme="majorHAnsi"/>
              </w:rPr>
              <w:t>The President of the United States</w:t>
            </w:r>
          </w:p>
        </w:tc>
      </w:tr>
      <w:tr w:rsidR="00EB68BC" w:rsidRPr="00AB13C6"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AB13C6" w:rsidRDefault="00EB68BC" w:rsidP="00EB68BC">
            <w:pPr>
              <w:contextualSpacing/>
              <w:jc w:val="center"/>
              <w:rPr>
                <w:rFonts w:asciiTheme="majorHAnsi" w:hAnsiTheme="majorHAnsi" w:cstheme="majorHAnsi"/>
                <w:b/>
              </w:rPr>
            </w:pPr>
            <w:r w:rsidRPr="00AB13C6">
              <w:rPr>
                <w:rFonts w:asciiTheme="majorHAnsi" w:hAnsiTheme="majorHAnsi" w:cstheme="majorHAnsi"/>
                <w:b/>
              </w:rPr>
              <w:t>RESPONSIBILITIES</w:t>
            </w:r>
          </w:p>
        </w:tc>
      </w:tr>
      <w:tr w:rsidR="00EB68BC" w:rsidRPr="00AB13C6"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B13C6" w:rsidRDefault="00EB68BC" w:rsidP="00EB68BC">
            <w:pPr>
              <w:contextualSpacing/>
              <w:rPr>
                <w:rFonts w:asciiTheme="majorHAnsi" w:hAnsiTheme="majorHAnsi" w:cstheme="majorHAnsi"/>
              </w:rPr>
            </w:pPr>
            <w:r w:rsidRPr="00AB13C6">
              <w:rPr>
                <w:rFonts w:asciiTheme="majorHAnsi" w:hAnsiTheme="majorHAnsi" w:cstheme="majorHAnsi"/>
              </w:rPr>
              <w:t>Management Scope</w:t>
            </w:r>
          </w:p>
        </w:tc>
        <w:tc>
          <w:tcPr>
            <w:tcW w:w="6792" w:type="dxa"/>
            <w:tcBorders>
              <w:top w:val="single" w:sz="2" w:space="0" w:color="auto"/>
              <w:left w:val="single" w:sz="2" w:space="0" w:color="auto"/>
              <w:bottom w:val="single" w:sz="2" w:space="0" w:color="auto"/>
              <w:right w:val="single" w:sz="2" w:space="0" w:color="auto"/>
            </w:tcBorders>
          </w:tcPr>
          <w:p w:rsidR="00EB68BC" w:rsidRPr="00AB13C6" w:rsidRDefault="00EB68BC" w:rsidP="00EB68BC">
            <w:pPr>
              <w:contextualSpacing/>
              <w:rPr>
                <w:rFonts w:asciiTheme="majorHAnsi" w:hAnsiTheme="majorHAnsi" w:cstheme="majorHAnsi"/>
                <w:bCs/>
              </w:rPr>
            </w:pPr>
            <w:r w:rsidRPr="00AB13C6">
              <w:rPr>
                <w:rFonts w:asciiTheme="majorHAnsi" w:hAnsiTheme="majorHAnsi" w:cstheme="majorHAnsi"/>
                <w:bCs/>
              </w:rPr>
              <w:t>In 2008, USTR had approx</w:t>
            </w:r>
            <w:r>
              <w:rPr>
                <w:rFonts w:asciiTheme="majorHAnsi" w:hAnsiTheme="majorHAnsi" w:cstheme="majorHAnsi"/>
                <w:bCs/>
              </w:rPr>
              <w:t>imately 226 full-time employees</w:t>
            </w:r>
            <w:r w:rsidRPr="00AB13C6">
              <w:rPr>
                <w:rFonts w:asciiTheme="majorHAnsi" w:hAnsiTheme="majorHAnsi" w:cstheme="majorHAnsi"/>
                <w:bCs/>
              </w:rPr>
              <w:t xml:space="preserve"> and an enacted budget of $44.1 million in </w:t>
            </w:r>
            <w:r>
              <w:rPr>
                <w:rFonts w:asciiTheme="majorHAnsi" w:hAnsiTheme="majorHAnsi" w:cstheme="majorHAnsi"/>
                <w:bCs/>
              </w:rPr>
              <w:t xml:space="preserve">fiscal </w:t>
            </w:r>
            <w:r w:rsidRPr="00AB13C6">
              <w:rPr>
                <w:rFonts w:asciiTheme="majorHAnsi" w:hAnsiTheme="majorHAnsi" w:cstheme="majorHAnsi"/>
                <w:bCs/>
              </w:rPr>
              <w:t>2008.</w:t>
            </w:r>
          </w:p>
        </w:tc>
      </w:tr>
      <w:tr w:rsidR="00EB68BC" w:rsidRPr="00AB13C6"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B13C6" w:rsidRDefault="00EB68BC" w:rsidP="00EB68BC">
            <w:pPr>
              <w:contextualSpacing/>
              <w:rPr>
                <w:rFonts w:asciiTheme="majorHAnsi" w:hAnsiTheme="majorHAnsi" w:cstheme="majorHAnsi"/>
              </w:rPr>
            </w:pPr>
            <w:r w:rsidRPr="00AB13C6">
              <w:rPr>
                <w:rFonts w:asciiTheme="majorHAnsi" w:hAnsiTheme="majorHAnsi" w:cstheme="majorHAnsi"/>
              </w:rPr>
              <w:t>Primary Responsibilities</w:t>
            </w:r>
          </w:p>
        </w:tc>
        <w:tc>
          <w:tcPr>
            <w:tcW w:w="6792" w:type="dxa"/>
            <w:tcBorders>
              <w:top w:val="single" w:sz="2" w:space="0" w:color="auto"/>
              <w:left w:val="single" w:sz="2" w:space="0" w:color="auto"/>
              <w:bottom w:val="single" w:sz="2" w:space="0" w:color="auto"/>
              <w:right w:val="single" w:sz="2" w:space="0" w:color="auto"/>
            </w:tcBorders>
          </w:tcPr>
          <w:p w:rsidR="00EB68BC" w:rsidRPr="00AB13C6" w:rsidRDefault="00EB68BC" w:rsidP="00EB68BC">
            <w:pPr>
              <w:numPr>
                <w:ilvl w:val="0"/>
                <w:numId w:val="1"/>
              </w:numPr>
              <w:shd w:val="clear" w:color="auto" w:fill="FFFFFF"/>
              <w:contextualSpacing/>
              <w:rPr>
                <w:rFonts w:asciiTheme="majorHAnsi" w:hAnsiTheme="majorHAnsi" w:cstheme="majorHAnsi"/>
              </w:rPr>
            </w:pPr>
            <w:r w:rsidRPr="00AB13C6">
              <w:rPr>
                <w:rFonts w:asciiTheme="majorHAnsi" w:hAnsiTheme="majorHAnsi" w:cstheme="majorHAnsi"/>
              </w:rPr>
              <w:t>Work</w:t>
            </w:r>
            <w:r>
              <w:rPr>
                <w:rFonts w:asciiTheme="majorHAnsi" w:hAnsiTheme="majorHAnsi" w:cstheme="majorHAnsi"/>
              </w:rPr>
              <w:t>s</w:t>
            </w:r>
            <w:r w:rsidRPr="00AB13C6">
              <w:rPr>
                <w:rFonts w:asciiTheme="majorHAnsi" w:hAnsiTheme="majorHAnsi" w:cstheme="majorHAnsi"/>
              </w:rPr>
              <w:t xml:space="preserve"> through the National Security Counci</w:t>
            </w:r>
            <w:r>
              <w:rPr>
                <w:rFonts w:asciiTheme="majorHAnsi" w:hAnsiTheme="majorHAnsi" w:cstheme="majorHAnsi"/>
              </w:rPr>
              <w:t>l and National Economic Council;</w:t>
            </w:r>
            <w:r w:rsidRPr="00AB13C6">
              <w:rPr>
                <w:rFonts w:asciiTheme="majorHAnsi" w:hAnsiTheme="majorHAnsi" w:cstheme="majorHAnsi"/>
              </w:rPr>
              <w:t xml:space="preserve"> develop</w:t>
            </w:r>
            <w:r>
              <w:rPr>
                <w:rFonts w:asciiTheme="majorHAnsi" w:hAnsiTheme="majorHAnsi" w:cstheme="majorHAnsi"/>
              </w:rPr>
              <w:t>s</w:t>
            </w:r>
            <w:r w:rsidRPr="00AB13C6">
              <w:rPr>
                <w:rFonts w:asciiTheme="majorHAnsi" w:hAnsiTheme="majorHAnsi" w:cstheme="majorHAnsi"/>
              </w:rPr>
              <w:t xml:space="preserve"> and lead</w:t>
            </w:r>
            <w:r>
              <w:rPr>
                <w:rFonts w:asciiTheme="majorHAnsi" w:hAnsiTheme="majorHAnsi" w:cstheme="majorHAnsi"/>
              </w:rPr>
              <w:t>s</w:t>
            </w:r>
            <w:r w:rsidRPr="00AB13C6">
              <w:rPr>
                <w:rFonts w:asciiTheme="majorHAnsi" w:hAnsiTheme="majorHAnsi" w:cstheme="majorHAnsi"/>
              </w:rPr>
              <w:t xml:space="preserve"> execution of the long-term trade strategy</w:t>
            </w:r>
            <w:r>
              <w:rPr>
                <w:rFonts w:asciiTheme="majorHAnsi" w:hAnsiTheme="majorHAnsi" w:cstheme="majorHAnsi"/>
              </w:rPr>
              <w:t xml:space="preserve"> of the United States</w:t>
            </w:r>
          </w:p>
          <w:p w:rsidR="00EB68BC" w:rsidRPr="00AB13C6" w:rsidRDefault="00EB68BC" w:rsidP="00EB68BC">
            <w:pPr>
              <w:numPr>
                <w:ilvl w:val="0"/>
                <w:numId w:val="1"/>
              </w:numPr>
              <w:shd w:val="clear" w:color="auto" w:fill="FFFFFF"/>
              <w:contextualSpacing/>
              <w:rPr>
                <w:rFonts w:asciiTheme="majorHAnsi" w:hAnsiTheme="majorHAnsi" w:cstheme="majorHAnsi"/>
              </w:rPr>
            </w:pPr>
            <w:r w:rsidRPr="00AB13C6">
              <w:rPr>
                <w:rFonts w:asciiTheme="majorHAnsi" w:hAnsiTheme="majorHAnsi" w:cstheme="majorHAnsi"/>
              </w:rPr>
              <w:t>Lead</w:t>
            </w:r>
            <w:r>
              <w:rPr>
                <w:rFonts w:asciiTheme="majorHAnsi" w:hAnsiTheme="majorHAnsi" w:cstheme="majorHAnsi"/>
              </w:rPr>
              <w:t>s</w:t>
            </w:r>
            <w:r w:rsidRPr="00AB13C6">
              <w:rPr>
                <w:rFonts w:asciiTheme="majorHAnsi" w:hAnsiTheme="majorHAnsi" w:cstheme="majorHAnsi"/>
              </w:rPr>
              <w:t xml:space="preserve"> and manage</w:t>
            </w:r>
            <w:r>
              <w:rPr>
                <w:rFonts w:asciiTheme="majorHAnsi" w:hAnsiTheme="majorHAnsi" w:cstheme="majorHAnsi"/>
              </w:rPr>
              <w:t>s</w:t>
            </w:r>
            <w:r w:rsidRPr="00AB13C6">
              <w:rPr>
                <w:rFonts w:asciiTheme="majorHAnsi" w:hAnsiTheme="majorHAnsi" w:cstheme="majorHAnsi"/>
              </w:rPr>
              <w:t xml:space="preserve"> the Office of the U.S. Trade Representative</w:t>
            </w:r>
          </w:p>
          <w:p w:rsidR="00EB68BC" w:rsidRPr="00AB13C6" w:rsidRDefault="00EB68BC" w:rsidP="00EB68BC">
            <w:pPr>
              <w:numPr>
                <w:ilvl w:val="0"/>
                <w:numId w:val="1"/>
              </w:numPr>
              <w:shd w:val="clear" w:color="auto" w:fill="FFFFFF"/>
              <w:contextualSpacing/>
              <w:rPr>
                <w:rFonts w:asciiTheme="majorHAnsi" w:hAnsiTheme="majorHAnsi" w:cstheme="majorHAnsi"/>
              </w:rPr>
            </w:pPr>
            <w:r w:rsidRPr="00AB13C6">
              <w:rPr>
                <w:rFonts w:asciiTheme="majorHAnsi" w:hAnsiTheme="majorHAnsi" w:cstheme="majorHAnsi"/>
              </w:rPr>
              <w:t>Serve</w:t>
            </w:r>
            <w:r>
              <w:rPr>
                <w:rFonts w:asciiTheme="majorHAnsi" w:hAnsiTheme="majorHAnsi" w:cstheme="majorHAnsi"/>
              </w:rPr>
              <w:t>s</w:t>
            </w:r>
            <w:r w:rsidRPr="00AB13C6">
              <w:rPr>
                <w:rFonts w:asciiTheme="majorHAnsi" w:hAnsiTheme="majorHAnsi" w:cstheme="majorHAnsi"/>
              </w:rPr>
              <w:t xml:space="preserve"> as the chief trade advocate and spokesperson for the </w:t>
            </w:r>
            <w:r>
              <w:rPr>
                <w:rFonts w:asciiTheme="majorHAnsi" w:hAnsiTheme="majorHAnsi" w:cstheme="majorHAnsi"/>
              </w:rPr>
              <w:t>p</w:t>
            </w:r>
            <w:r w:rsidRPr="00AB13C6">
              <w:rPr>
                <w:rFonts w:asciiTheme="majorHAnsi" w:hAnsiTheme="majorHAnsi" w:cstheme="majorHAnsi"/>
              </w:rPr>
              <w:t>resident</w:t>
            </w:r>
          </w:p>
          <w:p w:rsidR="00EB68BC" w:rsidRPr="00AB13C6" w:rsidRDefault="00EB68BC" w:rsidP="00EB68BC">
            <w:pPr>
              <w:numPr>
                <w:ilvl w:val="0"/>
                <w:numId w:val="1"/>
              </w:numPr>
              <w:shd w:val="clear" w:color="auto" w:fill="FFFFFF"/>
              <w:contextualSpacing/>
              <w:rPr>
                <w:rFonts w:asciiTheme="majorHAnsi" w:hAnsiTheme="majorHAnsi" w:cstheme="majorHAnsi"/>
              </w:rPr>
            </w:pPr>
            <w:r>
              <w:rPr>
                <w:rFonts w:asciiTheme="majorHAnsi" w:hAnsiTheme="majorHAnsi" w:cstheme="majorHAnsi"/>
              </w:rPr>
              <w:t>Testifies</w:t>
            </w:r>
            <w:r w:rsidRPr="00AB13C6">
              <w:rPr>
                <w:rFonts w:asciiTheme="majorHAnsi" w:hAnsiTheme="majorHAnsi" w:cstheme="majorHAnsi"/>
              </w:rPr>
              <w:t xml:space="preserve"> before</w:t>
            </w:r>
            <w:r>
              <w:rPr>
                <w:rFonts w:asciiTheme="majorHAnsi" w:hAnsiTheme="majorHAnsi" w:cstheme="majorHAnsi"/>
              </w:rPr>
              <w:t>,</w:t>
            </w:r>
            <w:r w:rsidRPr="00AB13C6">
              <w:rPr>
                <w:rFonts w:asciiTheme="majorHAnsi" w:hAnsiTheme="majorHAnsi" w:cstheme="majorHAnsi"/>
              </w:rPr>
              <w:t xml:space="preserve"> and negotiate</w:t>
            </w:r>
            <w:r>
              <w:rPr>
                <w:rFonts w:asciiTheme="majorHAnsi" w:hAnsiTheme="majorHAnsi" w:cstheme="majorHAnsi"/>
              </w:rPr>
              <w:t>s</w:t>
            </w:r>
            <w:r w:rsidRPr="00AB13C6">
              <w:rPr>
                <w:rFonts w:asciiTheme="majorHAnsi" w:hAnsiTheme="majorHAnsi" w:cstheme="majorHAnsi"/>
              </w:rPr>
              <w:t xml:space="preserve"> with</w:t>
            </w:r>
            <w:r>
              <w:rPr>
                <w:rFonts w:asciiTheme="majorHAnsi" w:hAnsiTheme="majorHAnsi" w:cstheme="majorHAnsi"/>
              </w:rPr>
              <w:t>,</w:t>
            </w:r>
            <w:r w:rsidRPr="00AB13C6">
              <w:rPr>
                <w:rFonts w:asciiTheme="majorHAnsi" w:hAnsiTheme="majorHAnsi" w:cstheme="majorHAnsi"/>
              </w:rPr>
              <w:t xml:space="preserve"> Congress, inclu</w:t>
            </w:r>
            <w:r>
              <w:rPr>
                <w:rFonts w:asciiTheme="majorHAnsi" w:hAnsiTheme="majorHAnsi" w:cstheme="majorHAnsi"/>
              </w:rPr>
              <w:t>ding leading efforts to secure t</w:t>
            </w:r>
            <w:r w:rsidRPr="00AB13C6">
              <w:rPr>
                <w:rFonts w:asciiTheme="majorHAnsi" w:hAnsiTheme="majorHAnsi" w:cstheme="majorHAnsi"/>
              </w:rPr>
              <w:t xml:space="preserve">rade </w:t>
            </w:r>
            <w:r>
              <w:rPr>
                <w:rFonts w:asciiTheme="majorHAnsi" w:hAnsiTheme="majorHAnsi" w:cstheme="majorHAnsi"/>
              </w:rPr>
              <w:t>p</w:t>
            </w:r>
            <w:r w:rsidRPr="00AB13C6">
              <w:rPr>
                <w:rFonts w:asciiTheme="majorHAnsi" w:hAnsiTheme="majorHAnsi" w:cstheme="majorHAnsi"/>
              </w:rPr>
              <w:t xml:space="preserve">romotion </w:t>
            </w:r>
            <w:r>
              <w:rPr>
                <w:rFonts w:asciiTheme="majorHAnsi" w:hAnsiTheme="majorHAnsi" w:cstheme="majorHAnsi"/>
              </w:rPr>
              <w:t>a</w:t>
            </w:r>
            <w:r w:rsidRPr="00AB13C6">
              <w:rPr>
                <w:rFonts w:asciiTheme="majorHAnsi" w:hAnsiTheme="majorHAnsi" w:cstheme="majorHAnsi"/>
              </w:rPr>
              <w:t>uthority and passage of trade agreement legislation</w:t>
            </w:r>
          </w:p>
          <w:p w:rsidR="00EB68BC" w:rsidRPr="00AB13C6" w:rsidRDefault="00EB68BC" w:rsidP="00EB68BC">
            <w:pPr>
              <w:numPr>
                <w:ilvl w:val="0"/>
                <w:numId w:val="1"/>
              </w:numPr>
              <w:shd w:val="clear" w:color="auto" w:fill="FFFFFF"/>
              <w:contextualSpacing/>
              <w:rPr>
                <w:rFonts w:asciiTheme="majorHAnsi" w:hAnsiTheme="majorHAnsi" w:cstheme="majorHAnsi"/>
              </w:rPr>
            </w:pPr>
            <w:r w:rsidRPr="00AB13C6">
              <w:rPr>
                <w:rFonts w:asciiTheme="majorHAnsi" w:hAnsiTheme="majorHAnsi" w:cstheme="majorHAnsi"/>
              </w:rPr>
              <w:t>Interact</w:t>
            </w:r>
            <w:r>
              <w:rPr>
                <w:rFonts w:asciiTheme="majorHAnsi" w:hAnsiTheme="majorHAnsi" w:cstheme="majorHAnsi"/>
              </w:rPr>
              <w:t>s</w:t>
            </w:r>
            <w:r w:rsidRPr="00AB13C6">
              <w:rPr>
                <w:rFonts w:asciiTheme="majorHAnsi" w:hAnsiTheme="majorHAnsi" w:cstheme="majorHAnsi"/>
              </w:rPr>
              <w:t xml:space="preserve"> with foreign trade min</w:t>
            </w:r>
            <w:r>
              <w:rPr>
                <w:rFonts w:asciiTheme="majorHAnsi" w:hAnsiTheme="majorHAnsi" w:cstheme="majorHAnsi"/>
              </w:rPr>
              <w:t>isters and with business, labor</w:t>
            </w:r>
            <w:r w:rsidRPr="00AB13C6">
              <w:rPr>
                <w:rFonts w:asciiTheme="majorHAnsi" w:hAnsiTheme="majorHAnsi" w:cstheme="majorHAnsi"/>
              </w:rPr>
              <w:t xml:space="preserve"> and other external stakeholders</w:t>
            </w:r>
          </w:p>
        </w:tc>
      </w:tr>
      <w:tr w:rsidR="00EB68BC" w:rsidRPr="00AB13C6"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B13C6" w:rsidRDefault="00EB68BC" w:rsidP="00EB68BC">
            <w:pPr>
              <w:contextualSpacing/>
              <w:rPr>
                <w:rFonts w:asciiTheme="majorHAnsi" w:hAnsiTheme="majorHAnsi" w:cstheme="majorHAnsi"/>
              </w:rPr>
            </w:pPr>
            <w:r w:rsidRPr="00AB13C6">
              <w:rPr>
                <w:rFonts w:asciiTheme="majorHAnsi" w:hAnsiTheme="majorHAnsi" w:cstheme="majorHAnsi"/>
              </w:rPr>
              <w:t>Strategic Goals and Priorities</w:t>
            </w:r>
          </w:p>
        </w:tc>
        <w:tc>
          <w:tcPr>
            <w:tcW w:w="6792" w:type="dxa"/>
            <w:tcBorders>
              <w:top w:val="single" w:sz="2" w:space="0" w:color="auto"/>
              <w:left w:val="single" w:sz="2" w:space="0" w:color="auto"/>
              <w:bottom w:val="single" w:sz="2" w:space="0" w:color="auto"/>
              <w:right w:val="single" w:sz="2" w:space="0" w:color="auto"/>
            </w:tcBorders>
            <w:vAlign w:val="center"/>
          </w:tcPr>
          <w:p w:rsidR="00EB68BC" w:rsidRPr="00AB13C6" w:rsidRDefault="00EB68BC" w:rsidP="00EB68BC">
            <w:pPr>
              <w:ind w:left="72"/>
              <w:contextualSpacing/>
              <w:jc w:val="center"/>
              <w:rPr>
                <w:rFonts w:asciiTheme="majorHAnsi" w:hAnsiTheme="majorHAnsi" w:cstheme="majorHAnsi"/>
              </w:rPr>
            </w:pPr>
          </w:p>
          <w:p w:rsidR="00EB68BC" w:rsidRPr="00AB13C6" w:rsidRDefault="00EB68BC" w:rsidP="00EB68BC">
            <w:pPr>
              <w:ind w:left="72"/>
              <w:contextualSpacing/>
              <w:jc w:val="center"/>
              <w:rPr>
                <w:rFonts w:asciiTheme="majorHAnsi" w:hAnsiTheme="majorHAnsi" w:cstheme="majorHAnsi"/>
              </w:rPr>
            </w:pPr>
          </w:p>
          <w:p w:rsidR="00EB68BC" w:rsidRPr="00AB13C6" w:rsidRDefault="00EB68BC" w:rsidP="00EB68BC">
            <w:pPr>
              <w:ind w:left="72"/>
              <w:contextualSpacing/>
              <w:jc w:val="center"/>
              <w:rPr>
                <w:rFonts w:asciiTheme="majorHAnsi" w:hAnsiTheme="majorHAnsi" w:cstheme="majorHAnsi"/>
              </w:rPr>
            </w:pPr>
            <w:r>
              <w:rPr>
                <w:rFonts w:asciiTheme="majorHAnsi" w:hAnsiTheme="majorHAnsi" w:cstheme="majorHAnsi"/>
              </w:rPr>
              <w:t xml:space="preserve">[Depends on the policy priorities of the administration] </w:t>
            </w:r>
          </w:p>
          <w:p w:rsidR="00EB68BC" w:rsidRPr="00AB13C6" w:rsidRDefault="00EB68BC" w:rsidP="00EB68BC">
            <w:pPr>
              <w:ind w:left="72"/>
              <w:contextualSpacing/>
              <w:jc w:val="center"/>
              <w:rPr>
                <w:rFonts w:asciiTheme="majorHAnsi" w:hAnsiTheme="majorHAnsi" w:cstheme="majorHAnsi"/>
              </w:rPr>
            </w:pPr>
          </w:p>
          <w:p w:rsidR="00EB68BC" w:rsidRPr="00AB13C6" w:rsidRDefault="00EB68BC" w:rsidP="00EB68BC">
            <w:pPr>
              <w:ind w:left="72"/>
              <w:contextualSpacing/>
              <w:jc w:val="center"/>
              <w:rPr>
                <w:rFonts w:asciiTheme="majorHAnsi" w:hAnsiTheme="majorHAnsi" w:cstheme="majorHAnsi"/>
              </w:rPr>
            </w:pPr>
          </w:p>
        </w:tc>
      </w:tr>
      <w:tr w:rsidR="00EB68BC" w:rsidRPr="00AB13C6"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AB13C6" w:rsidRDefault="00EB68BC" w:rsidP="00EB68BC">
            <w:pPr>
              <w:contextualSpacing/>
              <w:jc w:val="center"/>
              <w:rPr>
                <w:rFonts w:asciiTheme="majorHAnsi" w:hAnsiTheme="majorHAnsi" w:cstheme="majorHAnsi"/>
                <w:b/>
              </w:rPr>
            </w:pPr>
            <w:r w:rsidRPr="00AB13C6">
              <w:rPr>
                <w:rFonts w:asciiTheme="majorHAnsi" w:hAnsiTheme="majorHAnsi" w:cstheme="majorHAnsi"/>
                <w:b/>
              </w:rPr>
              <w:t>REQUIREMENTS AND COMPETENCIES</w:t>
            </w:r>
          </w:p>
        </w:tc>
      </w:tr>
      <w:tr w:rsidR="00EB68BC" w:rsidRPr="00AB13C6"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B13C6" w:rsidRDefault="00EB68BC" w:rsidP="00EB68BC">
            <w:pPr>
              <w:contextualSpacing/>
              <w:rPr>
                <w:rFonts w:asciiTheme="majorHAnsi" w:hAnsiTheme="majorHAnsi" w:cstheme="majorHAnsi"/>
              </w:rPr>
            </w:pPr>
            <w:r w:rsidRPr="00AB13C6">
              <w:rPr>
                <w:rFonts w:asciiTheme="majorHAnsi" w:hAnsiTheme="majorHAnsi" w:cstheme="majorHAnsi"/>
              </w:rPr>
              <w:t>Requirements</w:t>
            </w:r>
          </w:p>
        </w:tc>
        <w:tc>
          <w:tcPr>
            <w:tcW w:w="6792" w:type="dxa"/>
            <w:tcBorders>
              <w:top w:val="single" w:sz="2" w:space="0" w:color="auto"/>
              <w:left w:val="single" w:sz="2" w:space="0" w:color="auto"/>
              <w:bottom w:val="single" w:sz="2" w:space="0" w:color="auto"/>
              <w:right w:val="single" w:sz="2" w:space="0" w:color="auto"/>
            </w:tcBorders>
          </w:tcPr>
          <w:p w:rsidR="00EB68BC" w:rsidRPr="00AB13C6" w:rsidRDefault="00EB68BC" w:rsidP="00EB68BC">
            <w:pPr>
              <w:numPr>
                <w:ilvl w:val="0"/>
                <w:numId w:val="3"/>
              </w:numPr>
              <w:shd w:val="clear" w:color="auto" w:fill="FFFFFF"/>
              <w:contextualSpacing/>
              <w:rPr>
                <w:rFonts w:asciiTheme="majorHAnsi" w:hAnsiTheme="majorHAnsi" w:cstheme="majorHAnsi"/>
                <w:shd w:val="clear" w:color="auto" w:fill="FFFFFF"/>
              </w:rPr>
            </w:pPr>
            <w:r w:rsidRPr="00AB13C6">
              <w:rPr>
                <w:rFonts w:asciiTheme="majorHAnsi" w:hAnsiTheme="majorHAnsi" w:cstheme="majorHAnsi"/>
              </w:rPr>
              <w:t xml:space="preserve">Trade </w:t>
            </w:r>
            <w:r w:rsidRPr="00AB13C6">
              <w:rPr>
                <w:rFonts w:asciiTheme="majorHAnsi" w:hAnsiTheme="majorHAnsi" w:cstheme="majorHAnsi"/>
                <w:shd w:val="clear" w:color="auto" w:fill="FFFFFF"/>
              </w:rPr>
              <w:t>policy experience</w:t>
            </w:r>
          </w:p>
          <w:p w:rsidR="00EB68BC" w:rsidRPr="00AB13C6" w:rsidRDefault="00EB68BC" w:rsidP="00EB68BC">
            <w:pPr>
              <w:numPr>
                <w:ilvl w:val="0"/>
                <w:numId w:val="3"/>
              </w:numPr>
              <w:shd w:val="clear" w:color="auto" w:fill="FFFFFF"/>
              <w:contextualSpacing/>
              <w:rPr>
                <w:rFonts w:asciiTheme="majorHAnsi" w:hAnsiTheme="majorHAnsi" w:cstheme="majorHAnsi"/>
                <w:shd w:val="clear" w:color="auto" w:fill="FFFFFF"/>
              </w:rPr>
            </w:pPr>
            <w:r w:rsidRPr="00AB13C6">
              <w:rPr>
                <w:rFonts w:asciiTheme="majorHAnsi" w:hAnsiTheme="majorHAnsi" w:cstheme="majorHAnsi"/>
                <w:shd w:val="clear" w:color="auto" w:fill="FFFFFF"/>
              </w:rPr>
              <w:t xml:space="preserve">An </w:t>
            </w:r>
            <w:r w:rsidRPr="00AB13C6">
              <w:rPr>
                <w:rFonts w:asciiTheme="majorHAnsi" w:hAnsiTheme="majorHAnsi" w:cstheme="majorHAnsi"/>
              </w:rPr>
              <w:t>understanding of the critical role of trade policy within broader U.S. foreign policy, as well as in domestic economic policy and U.S. competitiveness</w:t>
            </w:r>
          </w:p>
          <w:p w:rsidR="00EB68BC" w:rsidRPr="00AB13C6" w:rsidRDefault="00EB68BC" w:rsidP="00EB68BC">
            <w:pPr>
              <w:pStyle w:val="ListParagraph"/>
              <w:numPr>
                <w:ilvl w:val="0"/>
                <w:numId w:val="3"/>
              </w:numPr>
              <w:rPr>
                <w:rFonts w:asciiTheme="majorHAnsi" w:hAnsiTheme="majorHAnsi" w:cstheme="majorHAnsi"/>
                <w:b/>
                <w:bCs/>
                <w:u w:val="single"/>
              </w:rPr>
            </w:pPr>
            <w:r w:rsidRPr="00AB13C6">
              <w:rPr>
                <w:rFonts w:asciiTheme="majorHAnsi" w:hAnsiTheme="majorHAnsi" w:cstheme="majorHAnsi"/>
              </w:rPr>
              <w:t xml:space="preserve">Academic credentials in law, history and/or public policy (preferred)  </w:t>
            </w:r>
          </w:p>
        </w:tc>
      </w:tr>
      <w:tr w:rsidR="00EB68BC" w:rsidRPr="00AB13C6" w:rsidTr="00EB68BC">
        <w:trPr>
          <w:trHeight w:val="1233"/>
        </w:trPr>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B13C6" w:rsidRDefault="00EB68BC" w:rsidP="00EB68BC">
            <w:pPr>
              <w:contextualSpacing/>
              <w:rPr>
                <w:rFonts w:asciiTheme="majorHAnsi" w:hAnsiTheme="majorHAnsi" w:cstheme="majorHAnsi"/>
              </w:rPr>
            </w:pPr>
            <w:r w:rsidRPr="00AB13C6">
              <w:rPr>
                <w:rFonts w:asciiTheme="majorHAnsi" w:hAnsiTheme="majorHAnsi" w:cstheme="majorHAnsi"/>
              </w:rPr>
              <w:t>Competencies</w:t>
            </w:r>
          </w:p>
        </w:tc>
        <w:tc>
          <w:tcPr>
            <w:tcW w:w="6792" w:type="dxa"/>
            <w:tcBorders>
              <w:top w:val="single" w:sz="2" w:space="0" w:color="auto"/>
              <w:left w:val="single" w:sz="2" w:space="0" w:color="auto"/>
              <w:bottom w:val="single" w:sz="2" w:space="0" w:color="auto"/>
              <w:right w:val="single" w:sz="2" w:space="0" w:color="auto"/>
            </w:tcBorders>
          </w:tcPr>
          <w:p w:rsidR="00EB68BC" w:rsidRPr="00AB13C6" w:rsidRDefault="00EB68BC" w:rsidP="00EB68BC">
            <w:pPr>
              <w:pStyle w:val="ListParagraph"/>
              <w:numPr>
                <w:ilvl w:val="0"/>
                <w:numId w:val="36"/>
              </w:numPr>
              <w:ind w:left="432"/>
              <w:rPr>
                <w:rFonts w:asciiTheme="majorHAnsi" w:hAnsiTheme="majorHAnsi" w:cstheme="majorHAnsi"/>
                <w:bCs/>
              </w:rPr>
            </w:pPr>
            <w:r w:rsidRPr="00AB13C6">
              <w:rPr>
                <w:rFonts w:asciiTheme="majorHAnsi" w:hAnsiTheme="majorHAnsi" w:cstheme="majorHAnsi"/>
              </w:rPr>
              <w:t>Diplomatic and analytical skills to negotiate complex agreements and lead other trading partners to consensus</w:t>
            </w:r>
          </w:p>
          <w:p w:rsidR="00EB68BC" w:rsidRPr="00AB13C6" w:rsidRDefault="00EB68BC" w:rsidP="00EB68BC">
            <w:pPr>
              <w:pStyle w:val="ListParagraph"/>
              <w:numPr>
                <w:ilvl w:val="0"/>
                <w:numId w:val="36"/>
              </w:numPr>
              <w:shd w:val="clear" w:color="auto" w:fill="FFFFFF"/>
              <w:ind w:left="432"/>
              <w:rPr>
                <w:rFonts w:asciiTheme="majorHAnsi" w:hAnsiTheme="majorHAnsi" w:cstheme="majorHAnsi"/>
                <w:bCs/>
              </w:rPr>
            </w:pPr>
            <w:r w:rsidRPr="00AB13C6">
              <w:rPr>
                <w:rFonts w:asciiTheme="majorHAnsi" w:hAnsiTheme="majorHAnsi" w:cstheme="majorHAnsi"/>
              </w:rPr>
              <w:t xml:space="preserve">Strong interpersonal skills; ability to work across agencies </w:t>
            </w:r>
          </w:p>
          <w:p w:rsidR="00EB68BC" w:rsidRPr="00AB13C6" w:rsidRDefault="00EB68BC" w:rsidP="00EB68BC">
            <w:pPr>
              <w:pStyle w:val="ListParagraph"/>
              <w:numPr>
                <w:ilvl w:val="0"/>
                <w:numId w:val="36"/>
              </w:numPr>
              <w:shd w:val="clear" w:color="auto" w:fill="FFFFFF"/>
              <w:ind w:left="432"/>
              <w:rPr>
                <w:rFonts w:asciiTheme="majorHAnsi" w:hAnsiTheme="majorHAnsi" w:cstheme="majorHAnsi"/>
                <w:bCs/>
              </w:rPr>
            </w:pPr>
            <w:r w:rsidRPr="00AB13C6">
              <w:rPr>
                <w:rFonts w:asciiTheme="majorHAnsi" w:hAnsiTheme="majorHAnsi" w:cstheme="majorHAnsi"/>
              </w:rPr>
              <w:t>Political acumen, a strategic nature and communication skills to manage disparate domestic interests and build legislative coa</w:t>
            </w:r>
            <w:r>
              <w:rPr>
                <w:rFonts w:asciiTheme="majorHAnsi" w:hAnsiTheme="majorHAnsi" w:cstheme="majorHAnsi"/>
              </w:rPr>
              <w:t>litions necessary to enact the p</w:t>
            </w:r>
            <w:r w:rsidRPr="00AB13C6">
              <w:rPr>
                <w:rFonts w:asciiTheme="majorHAnsi" w:hAnsiTheme="majorHAnsi" w:cstheme="majorHAnsi"/>
              </w:rPr>
              <w:t>resident’s trade agenda</w:t>
            </w:r>
          </w:p>
        </w:tc>
      </w:tr>
      <w:tr w:rsidR="00EB68BC" w:rsidRPr="00AB13C6"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AB13C6" w:rsidRDefault="00EB68BC" w:rsidP="00EB68BC">
            <w:pPr>
              <w:contextualSpacing/>
              <w:jc w:val="center"/>
              <w:rPr>
                <w:rFonts w:asciiTheme="majorHAnsi" w:hAnsiTheme="majorHAnsi" w:cstheme="majorHAnsi"/>
                <w:b/>
              </w:rPr>
            </w:pPr>
            <w:r w:rsidRPr="00AB13C6">
              <w:rPr>
                <w:rFonts w:asciiTheme="majorHAnsi" w:hAnsiTheme="majorHAnsi" w:cstheme="majorHAnsi"/>
                <w:b/>
              </w:rPr>
              <w:t>PAST APPOINTEES</w:t>
            </w:r>
          </w:p>
        </w:tc>
      </w:tr>
      <w:tr w:rsidR="00EB68BC" w:rsidRPr="00AB13C6" w:rsidTr="00EB1CA9">
        <w:trPr>
          <w:trHeight w:val="729"/>
        </w:trPr>
        <w:tc>
          <w:tcPr>
            <w:tcW w:w="9462" w:type="dxa"/>
            <w:gridSpan w:val="2"/>
            <w:tcBorders>
              <w:top w:val="single" w:sz="2" w:space="0" w:color="auto"/>
              <w:left w:val="single" w:sz="2" w:space="0" w:color="auto"/>
              <w:bottom w:val="single" w:sz="2" w:space="0" w:color="auto"/>
              <w:right w:val="single" w:sz="2" w:space="0" w:color="auto"/>
            </w:tcBorders>
          </w:tcPr>
          <w:p w:rsidR="00EB68BC" w:rsidRPr="00AB13C6" w:rsidRDefault="00EB68BC" w:rsidP="00EB68BC">
            <w:pPr>
              <w:contextualSpacing/>
              <w:rPr>
                <w:rFonts w:asciiTheme="majorHAnsi" w:hAnsiTheme="majorHAnsi" w:cstheme="majorHAnsi"/>
                <w:i/>
              </w:rPr>
            </w:pPr>
            <w:r w:rsidRPr="00AB13C6">
              <w:rPr>
                <w:rFonts w:asciiTheme="majorHAnsi" w:hAnsiTheme="majorHAnsi" w:cstheme="majorHAnsi"/>
              </w:rPr>
              <w:t>Michael Froman (June 2013 – present): Assistant to the President and Deputy National Security Advisor for International Economic Affairs; Senior Fellow, Council of Foreign Relations; Senior Executive, Citigroup; Chief of Staff and Deputy Assistant Secretary for Eurasia and the Middle East, Department of Treasury</w:t>
            </w:r>
          </w:p>
        </w:tc>
      </w:tr>
      <w:tr w:rsidR="00EB68BC" w:rsidRPr="00AB13C6"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AB13C6" w:rsidRDefault="00EB68BC" w:rsidP="00EB68BC">
            <w:pPr>
              <w:contextualSpacing/>
              <w:rPr>
                <w:rFonts w:asciiTheme="majorHAnsi" w:hAnsiTheme="majorHAnsi" w:cstheme="majorHAnsi"/>
              </w:rPr>
            </w:pPr>
            <w:r w:rsidRPr="00AB13C6">
              <w:rPr>
                <w:rFonts w:asciiTheme="majorHAnsi" w:hAnsiTheme="majorHAnsi" w:cstheme="majorHAnsi"/>
              </w:rPr>
              <w:t>Ron Kirk (March 2009 – June 2013): Mayor of Dallas, Texas; Secretary of State, Texas; Partner, Vinson &amp; Elkins LLP</w:t>
            </w:r>
          </w:p>
        </w:tc>
      </w:tr>
      <w:tr w:rsidR="00EB68BC" w:rsidRPr="00AB13C6"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AB13C6" w:rsidRDefault="00EB68BC" w:rsidP="00EB68BC">
            <w:pPr>
              <w:contextualSpacing/>
              <w:rPr>
                <w:rFonts w:asciiTheme="majorHAnsi" w:hAnsiTheme="majorHAnsi" w:cstheme="majorHAnsi"/>
              </w:rPr>
            </w:pPr>
            <w:r w:rsidRPr="00AB13C6">
              <w:rPr>
                <w:rFonts w:asciiTheme="majorHAnsi" w:hAnsiTheme="majorHAnsi" w:cstheme="majorHAnsi"/>
              </w:rPr>
              <w:t>Susan Schwab (June 2006 – March 2009): Deputy U.S. Trade Representative; President, University of Maryland Foundation; Dean, University of Maryland School of Public Policy</w:t>
            </w:r>
          </w:p>
        </w:tc>
      </w:tr>
      <w:tr w:rsidR="00EB68BC" w:rsidRPr="00AB13C6"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AB13C6" w:rsidRDefault="00EB68BC" w:rsidP="00EB68BC">
            <w:pPr>
              <w:contextualSpacing/>
              <w:rPr>
                <w:rFonts w:asciiTheme="majorHAnsi" w:hAnsiTheme="majorHAnsi" w:cstheme="majorHAnsi"/>
              </w:rPr>
            </w:pPr>
            <w:r w:rsidRPr="00AB13C6">
              <w:rPr>
                <w:rFonts w:asciiTheme="majorHAnsi" w:hAnsiTheme="majorHAnsi" w:cstheme="majorHAnsi"/>
              </w:rPr>
              <w:t>Rob Portman (May 2005 – May 2006): Member of Congress, Ohio’s 2</w:t>
            </w:r>
            <w:r w:rsidRPr="00AB13C6">
              <w:rPr>
                <w:rFonts w:asciiTheme="majorHAnsi" w:hAnsiTheme="majorHAnsi" w:cstheme="majorHAnsi"/>
                <w:vertAlign w:val="superscript"/>
              </w:rPr>
              <w:t>nd</w:t>
            </w:r>
            <w:r w:rsidRPr="00AB13C6">
              <w:rPr>
                <w:rFonts w:asciiTheme="majorHAnsi" w:hAnsiTheme="majorHAnsi" w:cstheme="majorHAnsi"/>
              </w:rPr>
              <w:t xml:space="preserve"> District</w:t>
            </w:r>
          </w:p>
        </w:tc>
      </w:tr>
    </w:tbl>
    <w:p w:rsidR="00EB68BC" w:rsidRDefault="00EB68BC" w:rsidP="00EB68BC"/>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220" w:name="_Toc465779783"/>
      <w:r w:rsidRPr="0017272D">
        <w:t>POSITION DESCRIPTION</w:t>
      </w:r>
      <w:bookmarkEnd w:id="220"/>
    </w:p>
    <w:p w:rsidR="00EB68BC" w:rsidRPr="00661AE5" w:rsidRDefault="00EB68BC" w:rsidP="00EB68BC">
      <w:pPr>
        <w:pStyle w:val="Heading1"/>
        <w:spacing w:before="120"/>
      </w:pPr>
      <w:bookmarkStart w:id="221" w:name="_Administrator,_environmental_protec"/>
      <w:bookmarkStart w:id="222" w:name="_Toc465846391"/>
      <w:bookmarkEnd w:id="221"/>
      <w:r>
        <w:t>Administrator, environmental protection agency</w:t>
      </w:r>
      <w:bookmarkEnd w:id="222"/>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8"/>
        <w:gridCol w:w="6618"/>
      </w:tblGrid>
      <w:tr w:rsidR="00EB68BC" w:rsidRPr="00E864CC"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E864CC" w:rsidRDefault="00EB68BC" w:rsidP="00EB68BC">
            <w:pPr>
              <w:contextualSpacing/>
              <w:jc w:val="center"/>
              <w:rPr>
                <w:rFonts w:asciiTheme="majorHAnsi" w:hAnsiTheme="majorHAnsi" w:cstheme="majorHAnsi"/>
                <w:b/>
              </w:rPr>
            </w:pPr>
            <w:r w:rsidRPr="00E864CC">
              <w:rPr>
                <w:rFonts w:asciiTheme="majorHAnsi" w:hAnsiTheme="majorHAnsi" w:cstheme="majorHAnsi"/>
                <w:b/>
              </w:rPr>
              <w:t>OVERVIEW</w:t>
            </w:r>
          </w:p>
        </w:tc>
      </w:tr>
      <w:tr w:rsidR="00EB68BC" w:rsidRPr="00E864CC"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864CC" w:rsidRDefault="00EB68BC" w:rsidP="00EB68BC">
            <w:pPr>
              <w:contextualSpacing/>
              <w:rPr>
                <w:rFonts w:asciiTheme="majorHAnsi" w:hAnsiTheme="majorHAnsi" w:cstheme="majorHAnsi"/>
              </w:rPr>
            </w:pPr>
            <w:r w:rsidRPr="00E864CC">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rsidR="00EB68BC" w:rsidRPr="00E864CC" w:rsidRDefault="00EB68BC" w:rsidP="00EB68BC">
            <w:pPr>
              <w:contextualSpacing/>
              <w:rPr>
                <w:rFonts w:asciiTheme="majorHAnsi" w:hAnsiTheme="majorHAnsi" w:cstheme="majorHAnsi"/>
                <w:bCs/>
              </w:rPr>
            </w:pPr>
            <w:r w:rsidRPr="00E864CC">
              <w:rPr>
                <w:rFonts w:asciiTheme="majorHAnsi" w:hAnsiTheme="majorHAnsi" w:cstheme="majorHAnsi"/>
                <w:bCs/>
              </w:rPr>
              <w:t>Environment and Public Works</w:t>
            </w:r>
          </w:p>
        </w:tc>
      </w:tr>
      <w:tr w:rsidR="00EB68BC" w:rsidRPr="00E864CC"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864CC" w:rsidRDefault="00EB68BC" w:rsidP="00EB68BC">
            <w:pPr>
              <w:contextualSpacing/>
              <w:rPr>
                <w:rFonts w:asciiTheme="majorHAnsi" w:hAnsiTheme="majorHAnsi" w:cstheme="majorHAnsi"/>
              </w:rPr>
            </w:pPr>
            <w:r w:rsidRPr="00E864CC">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EB68BC" w:rsidRPr="00E864CC" w:rsidRDefault="00EB68BC" w:rsidP="00EB68BC">
            <w:pPr>
              <w:contextualSpacing/>
              <w:rPr>
                <w:rFonts w:asciiTheme="majorHAnsi" w:hAnsiTheme="majorHAnsi" w:cstheme="majorHAnsi"/>
              </w:rPr>
            </w:pPr>
            <w:r w:rsidRPr="00E864CC">
              <w:rPr>
                <w:rFonts w:asciiTheme="majorHAnsi" w:hAnsiTheme="majorHAnsi" w:cstheme="majorHAnsi"/>
              </w:rPr>
              <w:t>To protect human health and the environment.</w:t>
            </w:r>
          </w:p>
        </w:tc>
      </w:tr>
      <w:tr w:rsidR="00EB68BC" w:rsidRPr="00E864CC"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864CC" w:rsidRDefault="00EB68BC" w:rsidP="00EB68BC">
            <w:pPr>
              <w:contextualSpacing/>
              <w:rPr>
                <w:rFonts w:asciiTheme="majorHAnsi" w:hAnsiTheme="majorHAnsi" w:cstheme="majorHAnsi"/>
              </w:rPr>
            </w:pPr>
            <w:r w:rsidRPr="00E864CC">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EB68BC" w:rsidRPr="00E864CC" w:rsidRDefault="00EB68BC" w:rsidP="00EB68BC">
            <w:pPr>
              <w:contextualSpacing/>
              <w:rPr>
                <w:rFonts w:asciiTheme="majorHAnsi" w:hAnsiTheme="majorHAnsi" w:cstheme="majorHAnsi"/>
              </w:rPr>
            </w:pPr>
            <w:r w:rsidRPr="00E864CC">
              <w:rPr>
                <w:rFonts w:asciiTheme="majorHAnsi" w:hAnsiTheme="majorHAnsi" w:cstheme="majorHAnsi"/>
                <w:bCs/>
              </w:rPr>
              <w:t xml:space="preserve">The </w:t>
            </w:r>
            <w:r>
              <w:rPr>
                <w:rFonts w:asciiTheme="majorHAnsi" w:hAnsiTheme="majorHAnsi" w:cstheme="majorHAnsi"/>
                <w:bCs/>
              </w:rPr>
              <w:t>a</w:t>
            </w:r>
            <w:r w:rsidRPr="00E864CC">
              <w:rPr>
                <w:rFonts w:asciiTheme="majorHAnsi" w:hAnsiTheme="majorHAnsi" w:cstheme="majorHAnsi"/>
                <w:bCs/>
              </w:rPr>
              <w:t>dministrator leads the agency's efforts to protect human health and the environment for all Americans. This includes managing a national staff and overseeing environmental science, research education and assessment in the areas of air, water, solid waste, pesticides, toxic substanc</w:t>
            </w:r>
            <w:r>
              <w:rPr>
                <w:rFonts w:asciiTheme="majorHAnsi" w:hAnsiTheme="majorHAnsi" w:cstheme="majorHAnsi"/>
                <w:bCs/>
              </w:rPr>
              <w:t>es and emergency response. The a</w:t>
            </w:r>
            <w:r w:rsidRPr="00E864CC">
              <w:rPr>
                <w:rFonts w:asciiTheme="majorHAnsi" w:hAnsiTheme="majorHAnsi" w:cstheme="majorHAnsi"/>
                <w:bCs/>
              </w:rPr>
              <w:t>dministrator also provides strategic direction, sets overall polic</w:t>
            </w:r>
            <w:r>
              <w:rPr>
                <w:rFonts w:asciiTheme="majorHAnsi" w:hAnsiTheme="majorHAnsi" w:cstheme="majorHAnsi"/>
                <w:bCs/>
              </w:rPr>
              <w:t>y, determines agency priorities</w:t>
            </w:r>
            <w:r w:rsidRPr="00E864CC">
              <w:rPr>
                <w:rFonts w:asciiTheme="majorHAnsi" w:hAnsiTheme="majorHAnsi" w:cstheme="majorHAnsi"/>
                <w:bCs/>
              </w:rPr>
              <w:t xml:space="preserve"> and represents the agency to the public and Congress.</w:t>
            </w:r>
          </w:p>
        </w:tc>
      </w:tr>
      <w:tr w:rsidR="00EB68BC" w:rsidRPr="00E864CC"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864CC" w:rsidRDefault="00EB68BC" w:rsidP="00EB68BC">
            <w:pPr>
              <w:contextualSpacing/>
              <w:rPr>
                <w:rFonts w:asciiTheme="majorHAnsi" w:hAnsiTheme="majorHAnsi" w:cstheme="majorHAnsi"/>
              </w:rPr>
            </w:pPr>
            <w:r w:rsidRPr="00E864CC">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EB68BC" w:rsidRPr="00E864CC" w:rsidRDefault="00EB68BC" w:rsidP="00EB68BC">
            <w:pPr>
              <w:contextualSpacing/>
              <w:rPr>
                <w:rFonts w:asciiTheme="majorHAnsi" w:hAnsiTheme="majorHAnsi" w:cstheme="majorHAnsi"/>
                <w:bCs/>
              </w:rPr>
            </w:pPr>
            <w:r w:rsidRPr="00E864CC">
              <w:rPr>
                <w:rFonts w:asciiTheme="majorHAnsi" w:hAnsiTheme="majorHAnsi" w:cstheme="majorHAnsi"/>
                <w:bCs/>
              </w:rPr>
              <w:t>Level II $185,100 (5 U.S.C. § 5313)</w:t>
            </w:r>
          </w:p>
        </w:tc>
      </w:tr>
      <w:tr w:rsidR="00EB68BC" w:rsidRPr="00E864CC"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864CC" w:rsidRDefault="00EB68BC" w:rsidP="00EB68BC">
            <w:pPr>
              <w:contextualSpacing/>
              <w:rPr>
                <w:rFonts w:asciiTheme="majorHAnsi" w:hAnsiTheme="majorHAnsi" w:cstheme="majorHAnsi"/>
              </w:rPr>
            </w:pPr>
            <w:r w:rsidRPr="00E864CC">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EB68BC" w:rsidRPr="00E864CC" w:rsidRDefault="00EB68BC" w:rsidP="00EB68BC">
            <w:pPr>
              <w:contextualSpacing/>
              <w:rPr>
                <w:rFonts w:asciiTheme="majorHAnsi" w:hAnsiTheme="majorHAnsi" w:cstheme="majorHAnsi"/>
              </w:rPr>
            </w:pPr>
            <w:r w:rsidRPr="00E864CC">
              <w:rPr>
                <w:rFonts w:asciiTheme="majorHAnsi" w:hAnsiTheme="majorHAnsi" w:cstheme="majorHAnsi"/>
              </w:rPr>
              <w:t>The President of the United States</w:t>
            </w:r>
          </w:p>
        </w:tc>
      </w:tr>
      <w:tr w:rsidR="00EB68BC" w:rsidRPr="00E864CC"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E864CC" w:rsidRDefault="00EB68BC" w:rsidP="00EB68BC">
            <w:pPr>
              <w:contextualSpacing/>
              <w:jc w:val="center"/>
              <w:rPr>
                <w:rFonts w:asciiTheme="majorHAnsi" w:hAnsiTheme="majorHAnsi" w:cstheme="majorHAnsi"/>
                <w:b/>
              </w:rPr>
            </w:pPr>
            <w:r w:rsidRPr="00E864CC">
              <w:rPr>
                <w:rFonts w:asciiTheme="majorHAnsi" w:hAnsiTheme="majorHAnsi" w:cstheme="majorHAnsi"/>
                <w:b/>
              </w:rPr>
              <w:t>RESPONSIBILITIES</w:t>
            </w:r>
          </w:p>
        </w:tc>
      </w:tr>
      <w:tr w:rsidR="00EB68BC" w:rsidRPr="00E864CC"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21BC9" w:rsidRDefault="00EB68BC" w:rsidP="00EB68BC">
            <w:pPr>
              <w:contextualSpacing/>
              <w:rPr>
                <w:rFonts w:ascii="Calibri Light" w:hAnsi="Calibri Light" w:cs="Calibri Light"/>
              </w:rPr>
            </w:pPr>
            <w:r w:rsidRPr="00021BC9">
              <w:rPr>
                <w:rFonts w:ascii="Calibri Light" w:hAnsi="Calibri Light" w:cs="Calibri Light"/>
              </w:rPr>
              <w:t>Management Scope</w:t>
            </w:r>
          </w:p>
        </w:tc>
        <w:tc>
          <w:tcPr>
            <w:tcW w:w="6791" w:type="dxa"/>
            <w:tcBorders>
              <w:top w:val="single" w:sz="2" w:space="0" w:color="auto"/>
              <w:left w:val="single" w:sz="2" w:space="0" w:color="auto"/>
              <w:bottom w:val="single" w:sz="2" w:space="0" w:color="auto"/>
              <w:right w:val="single" w:sz="2" w:space="0" w:color="auto"/>
            </w:tcBorders>
          </w:tcPr>
          <w:p w:rsidR="00EB68BC" w:rsidRPr="00021BC9" w:rsidRDefault="00EB68BC" w:rsidP="00EB68BC">
            <w:pPr>
              <w:contextualSpacing/>
              <w:rPr>
                <w:rFonts w:ascii="Calibri Light" w:hAnsi="Calibri Light" w:cs="Calibri Light"/>
                <w:bCs/>
              </w:rPr>
            </w:pPr>
            <w:r w:rsidRPr="00021BC9">
              <w:rPr>
                <w:rFonts w:ascii="Calibri Light" w:hAnsi="Calibri Light" w:cs="Calibri Light"/>
                <w:bCs/>
              </w:rPr>
              <w:t>In fiscal 2015, the EPA had $7,007 million in outlays and 14,161 total employment.</w:t>
            </w:r>
          </w:p>
        </w:tc>
      </w:tr>
      <w:tr w:rsidR="00EB68BC" w:rsidRPr="00E864CC"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21BC9" w:rsidRDefault="00EB68BC" w:rsidP="00EB68BC">
            <w:pPr>
              <w:contextualSpacing/>
              <w:rPr>
                <w:rFonts w:ascii="Calibri Light" w:hAnsi="Calibri Light" w:cs="Calibri Light"/>
              </w:rPr>
            </w:pPr>
            <w:r w:rsidRPr="00021BC9">
              <w:rPr>
                <w:rFonts w:ascii="Calibri Light" w:hAnsi="Calibri Light" w:cs="Calibri Light"/>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EB68BC" w:rsidRPr="00021BC9" w:rsidRDefault="00EB68BC" w:rsidP="00EB68BC">
            <w:pPr>
              <w:pStyle w:val="ListParagraph"/>
              <w:numPr>
                <w:ilvl w:val="0"/>
                <w:numId w:val="1"/>
              </w:numPr>
              <w:rPr>
                <w:rFonts w:ascii="Calibri Light" w:hAnsi="Calibri Light" w:cs="Calibri Light"/>
              </w:rPr>
            </w:pPr>
            <w:r w:rsidRPr="00021BC9">
              <w:rPr>
                <w:rFonts w:ascii="Calibri Light" w:hAnsi="Calibri Light" w:cs="Calibri Light"/>
              </w:rPr>
              <w:t>Manages the agency’s budget and employees</w:t>
            </w:r>
          </w:p>
          <w:p w:rsidR="00EB68BC" w:rsidRPr="00021BC9" w:rsidRDefault="00EB68BC" w:rsidP="00EB68BC">
            <w:pPr>
              <w:pStyle w:val="ListParagraph"/>
              <w:numPr>
                <w:ilvl w:val="0"/>
                <w:numId w:val="1"/>
              </w:numPr>
              <w:rPr>
                <w:rFonts w:ascii="Calibri Light" w:hAnsi="Calibri Light" w:cs="Calibri Light"/>
              </w:rPr>
            </w:pPr>
            <w:r w:rsidRPr="00021BC9">
              <w:rPr>
                <w:rFonts w:ascii="Calibri Light" w:hAnsi="Calibri Light" w:cs="Calibri Light"/>
              </w:rPr>
              <w:t>Works with staff to develop regulations and policies relating to the areas of human health and the environment</w:t>
            </w:r>
          </w:p>
          <w:p w:rsidR="00EB68BC" w:rsidRPr="00021BC9" w:rsidRDefault="00EB68BC" w:rsidP="00EB68BC">
            <w:pPr>
              <w:pStyle w:val="ListParagraph"/>
              <w:numPr>
                <w:ilvl w:val="0"/>
                <w:numId w:val="1"/>
              </w:numPr>
              <w:rPr>
                <w:rFonts w:ascii="Calibri Light" w:hAnsi="Calibri Light" w:cs="Calibri Light"/>
              </w:rPr>
            </w:pPr>
            <w:r w:rsidRPr="00021BC9">
              <w:rPr>
                <w:rFonts w:ascii="Calibri Light" w:hAnsi="Calibri Light" w:cs="Calibri Light"/>
              </w:rPr>
              <w:t>Communicates and coordinates with internal and external stakeholders, including the White House, Congress, regional administrators, state agencies, outside advocacy groups, and state and local stakeholders, on the agency’s business</w:t>
            </w:r>
          </w:p>
          <w:p w:rsidR="00EB68BC" w:rsidRPr="00021BC9" w:rsidRDefault="00EB68BC" w:rsidP="00EB68BC">
            <w:pPr>
              <w:pStyle w:val="ListParagraph"/>
              <w:numPr>
                <w:ilvl w:val="0"/>
                <w:numId w:val="1"/>
              </w:numPr>
              <w:rPr>
                <w:rFonts w:ascii="Calibri Light" w:hAnsi="Calibri Light" w:cs="Calibri Light"/>
              </w:rPr>
            </w:pPr>
            <w:r w:rsidRPr="00021BC9">
              <w:rPr>
                <w:rFonts w:ascii="Calibri Light" w:hAnsi="Calibri Light" w:cs="Calibri Light"/>
              </w:rPr>
              <w:t xml:space="preserve">Engages with state agencies and governors’ offices to ensure that regulations are being implemented properly </w:t>
            </w:r>
          </w:p>
          <w:p w:rsidR="00EB68BC" w:rsidRPr="00021BC9" w:rsidRDefault="00EB68BC" w:rsidP="00EB68BC">
            <w:pPr>
              <w:pStyle w:val="ListParagraph"/>
              <w:numPr>
                <w:ilvl w:val="0"/>
                <w:numId w:val="1"/>
              </w:numPr>
              <w:rPr>
                <w:rFonts w:ascii="Calibri Light" w:hAnsi="Calibri Light" w:cs="Calibri Light"/>
              </w:rPr>
            </w:pPr>
            <w:r w:rsidRPr="00021BC9">
              <w:rPr>
                <w:rFonts w:ascii="Calibri Light" w:hAnsi="Calibri Light" w:cs="Calibri Light"/>
              </w:rPr>
              <w:t>Serves as the public face and chief communicator of the agency</w:t>
            </w:r>
          </w:p>
          <w:p w:rsidR="00EB68BC" w:rsidRPr="00021BC9" w:rsidRDefault="00EB68BC" w:rsidP="00EB68BC">
            <w:pPr>
              <w:pStyle w:val="ListParagraph"/>
              <w:numPr>
                <w:ilvl w:val="0"/>
                <w:numId w:val="1"/>
              </w:numPr>
              <w:rPr>
                <w:rFonts w:ascii="Calibri Light" w:hAnsi="Calibri Light" w:cs="Calibri Light"/>
              </w:rPr>
            </w:pPr>
            <w:r w:rsidRPr="00021BC9">
              <w:rPr>
                <w:rFonts w:ascii="Calibri Light" w:hAnsi="Calibri Light" w:cs="Calibri Light"/>
              </w:rPr>
              <w:t>Manages ad hoc and ongoing environmental issues as they arise</w:t>
            </w:r>
          </w:p>
        </w:tc>
      </w:tr>
      <w:tr w:rsidR="00EB68BC" w:rsidRPr="00E864CC"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864CC" w:rsidRDefault="00EB68BC" w:rsidP="00EB68BC">
            <w:pPr>
              <w:contextualSpacing/>
              <w:rPr>
                <w:rFonts w:asciiTheme="majorHAnsi" w:hAnsiTheme="majorHAnsi" w:cstheme="majorHAnsi"/>
              </w:rPr>
            </w:pPr>
            <w:r w:rsidRPr="00E864CC">
              <w:rPr>
                <w:rFonts w:asciiTheme="majorHAnsi" w:hAnsiTheme="majorHAnsi" w:cstheme="majorHAnsi"/>
              </w:rPr>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EB68BC" w:rsidRPr="00E864CC" w:rsidRDefault="00EB68BC" w:rsidP="00EB68BC">
            <w:pPr>
              <w:ind w:left="72"/>
              <w:contextualSpacing/>
              <w:jc w:val="center"/>
              <w:rPr>
                <w:rFonts w:asciiTheme="majorHAnsi" w:hAnsiTheme="majorHAnsi" w:cstheme="majorHAnsi"/>
              </w:rPr>
            </w:pPr>
          </w:p>
          <w:p w:rsidR="00EB68BC" w:rsidRPr="00E864CC" w:rsidRDefault="00EB68BC" w:rsidP="00EB68BC">
            <w:pPr>
              <w:ind w:left="72"/>
              <w:contextualSpacing/>
              <w:jc w:val="center"/>
              <w:rPr>
                <w:rFonts w:asciiTheme="majorHAnsi" w:hAnsiTheme="majorHAnsi" w:cstheme="majorHAnsi"/>
              </w:rPr>
            </w:pPr>
          </w:p>
          <w:p w:rsidR="00EB68BC" w:rsidRPr="00E864CC" w:rsidRDefault="00EB68BC" w:rsidP="00EB68BC">
            <w:pPr>
              <w:ind w:left="72"/>
              <w:contextualSpacing/>
              <w:jc w:val="center"/>
              <w:rPr>
                <w:rFonts w:asciiTheme="majorHAnsi" w:hAnsiTheme="majorHAnsi" w:cstheme="majorHAnsi"/>
              </w:rPr>
            </w:pPr>
            <w:r>
              <w:rPr>
                <w:rFonts w:asciiTheme="majorHAnsi" w:hAnsiTheme="majorHAnsi" w:cstheme="majorHAnsi"/>
              </w:rPr>
              <w:t xml:space="preserve">[Depends on the policy priorities of the administration] </w:t>
            </w:r>
          </w:p>
          <w:p w:rsidR="00EB68BC" w:rsidRPr="00E864CC" w:rsidRDefault="00EB68BC" w:rsidP="00EB68BC">
            <w:pPr>
              <w:ind w:left="72"/>
              <w:contextualSpacing/>
              <w:jc w:val="center"/>
              <w:rPr>
                <w:rFonts w:asciiTheme="majorHAnsi" w:hAnsiTheme="majorHAnsi" w:cstheme="majorHAnsi"/>
              </w:rPr>
            </w:pPr>
          </w:p>
          <w:p w:rsidR="00EB68BC" w:rsidRPr="00E864CC" w:rsidRDefault="00EB68BC" w:rsidP="00EB68BC">
            <w:pPr>
              <w:ind w:left="72"/>
              <w:contextualSpacing/>
              <w:jc w:val="center"/>
              <w:rPr>
                <w:rFonts w:asciiTheme="majorHAnsi" w:hAnsiTheme="majorHAnsi" w:cstheme="majorHAnsi"/>
              </w:rPr>
            </w:pPr>
          </w:p>
        </w:tc>
      </w:tr>
      <w:tr w:rsidR="00EB68BC" w:rsidRPr="00E864CC"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E864CC" w:rsidRDefault="00EB68BC" w:rsidP="00EB68BC">
            <w:pPr>
              <w:contextualSpacing/>
              <w:jc w:val="center"/>
              <w:rPr>
                <w:rFonts w:asciiTheme="majorHAnsi" w:hAnsiTheme="majorHAnsi" w:cstheme="majorHAnsi"/>
                <w:b/>
              </w:rPr>
            </w:pPr>
            <w:r w:rsidRPr="00E864CC">
              <w:rPr>
                <w:rFonts w:asciiTheme="majorHAnsi" w:hAnsiTheme="majorHAnsi" w:cstheme="majorHAnsi"/>
                <w:b/>
              </w:rPr>
              <w:t>REQUIREMENTS AND COMPETENCIES</w:t>
            </w:r>
          </w:p>
        </w:tc>
      </w:tr>
      <w:tr w:rsidR="00EB68BC" w:rsidRPr="00E864CC"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21BC9" w:rsidRDefault="00EB68BC" w:rsidP="00EB68BC">
            <w:pPr>
              <w:contextualSpacing/>
              <w:rPr>
                <w:rFonts w:ascii="Calibri Light" w:hAnsi="Calibri Light" w:cs="Calibri Light"/>
              </w:rPr>
            </w:pPr>
            <w:r w:rsidRPr="00021BC9">
              <w:rPr>
                <w:rFonts w:ascii="Calibri Light" w:hAnsi="Calibri Light" w:cs="Calibri Light"/>
              </w:rPr>
              <w:t>Requirements</w:t>
            </w:r>
          </w:p>
        </w:tc>
        <w:tc>
          <w:tcPr>
            <w:tcW w:w="6791" w:type="dxa"/>
            <w:tcBorders>
              <w:top w:val="single" w:sz="2" w:space="0" w:color="auto"/>
              <w:left w:val="single" w:sz="2" w:space="0" w:color="auto"/>
              <w:bottom w:val="single" w:sz="2" w:space="0" w:color="auto"/>
              <w:right w:val="single" w:sz="2" w:space="0" w:color="auto"/>
            </w:tcBorders>
          </w:tcPr>
          <w:p w:rsidR="00EB68BC" w:rsidRPr="00021BC9" w:rsidRDefault="00EB68BC" w:rsidP="00EB68BC">
            <w:pPr>
              <w:pStyle w:val="ListParagraph"/>
              <w:numPr>
                <w:ilvl w:val="0"/>
                <w:numId w:val="3"/>
              </w:numPr>
              <w:rPr>
                <w:rFonts w:ascii="Calibri Light" w:hAnsi="Calibri Light" w:cs="Calibri Light"/>
                <w:b/>
                <w:bCs/>
                <w:u w:val="single"/>
              </w:rPr>
            </w:pPr>
            <w:r w:rsidRPr="00021BC9">
              <w:rPr>
                <w:rFonts w:ascii="Calibri Light" w:hAnsi="Calibri Light" w:cs="Calibri Light"/>
                <w:bCs/>
              </w:rPr>
              <w:t>Understanding of environmental science and EPA structure and processes</w:t>
            </w:r>
          </w:p>
          <w:p w:rsidR="00EB68BC" w:rsidRPr="00021BC9" w:rsidRDefault="00EB68BC" w:rsidP="00EB68BC">
            <w:pPr>
              <w:pStyle w:val="ListParagraph"/>
              <w:numPr>
                <w:ilvl w:val="0"/>
                <w:numId w:val="3"/>
              </w:numPr>
              <w:rPr>
                <w:rFonts w:ascii="Calibri Light" w:hAnsi="Calibri Light" w:cs="Calibri Light"/>
                <w:b/>
                <w:bCs/>
                <w:u w:val="single"/>
              </w:rPr>
            </w:pPr>
            <w:r w:rsidRPr="00021BC9">
              <w:rPr>
                <w:rFonts w:ascii="Calibri Light" w:hAnsi="Calibri Light" w:cs="Calibri Light"/>
                <w:bCs/>
              </w:rPr>
              <w:t xml:space="preserve">Understanding of congressional oversight process </w:t>
            </w:r>
          </w:p>
          <w:p w:rsidR="00EB68BC" w:rsidRPr="00021BC9" w:rsidRDefault="00EB68BC" w:rsidP="00EB68BC">
            <w:pPr>
              <w:pStyle w:val="ListParagraph"/>
              <w:numPr>
                <w:ilvl w:val="0"/>
                <w:numId w:val="3"/>
              </w:numPr>
              <w:rPr>
                <w:rFonts w:ascii="Calibri Light" w:hAnsi="Calibri Light" w:cs="Calibri Light"/>
                <w:b/>
                <w:bCs/>
                <w:u w:val="single"/>
              </w:rPr>
            </w:pPr>
            <w:r w:rsidRPr="00021BC9">
              <w:rPr>
                <w:rFonts w:ascii="Calibri Light" w:hAnsi="Calibri Light" w:cs="Calibri Light"/>
                <w:bCs/>
              </w:rPr>
              <w:t>Understanding of the interactions between environmental policy, impact to industry, and industry and media responses</w:t>
            </w:r>
          </w:p>
        </w:tc>
      </w:tr>
      <w:tr w:rsidR="00EB68BC" w:rsidRPr="00E864CC"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21BC9" w:rsidRDefault="00EB68BC" w:rsidP="00EB68BC">
            <w:pPr>
              <w:contextualSpacing/>
              <w:rPr>
                <w:rFonts w:ascii="Calibri Light" w:hAnsi="Calibri Light" w:cs="Calibri Light"/>
              </w:rPr>
            </w:pPr>
            <w:r w:rsidRPr="00021BC9">
              <w:rPr>
                <w:rFonts w:ascii="Calibri Light" w:hAnsi="Calibri Light" w:cs="Calibri Light"/>
              </w:rPr>
              <w:t>Competencies</w:t>
            </w:r>
          </w:p>
        </w:tc>
        <w:tc>
          <w:tcPr>
            <w:tcW w:w="6791" w:type="dxa"/>
            <w:tcBorders>
              <w:top w:val="single" w:sz="2" w:space="0" w:color="auto"/>
              <w:left w:val="single" w:sz="2" w:space="0" w:color="auto"/>
              <w:bottom w:val="single" w:sz="2" w:space="0" w:color="auto"/>
              <w:right w:val="single" w:sz="2" w:space="0" w:color="auto"/>
            </w:tcBorders>
          </w:tcPr>
          <w:p w:rsidR="00EB68BC" w:rsidRPr="00021BC9" w:rsidRDefault="00EB68BC" w:rsidP="00EB68BC">
            <w:pPr>
              <w:pStyle w:val="ListParagraph"/>
              <w:numPr>
                <w:ilvl w:val="0"/>
                <w:numId w:val="4"/>
              </w:numPr>
              <w:rPr>
                <w:rFonts w:ascii="Calibri Light" w:hAnsi="Calibri Light" w:cs="Calibri Light"/>
                <w:bCs/>
              </w:rPr>
            </w:pPr>
            <w:r w:rsidRPr="00021BC9">
              <w:rPr>
                <w:rFonts w:ascii="Calibri Light" w:hAnsi="Calibri Light" w:cs="Calibri Light"/>
                <w:bCs/>
              </w:rPr>
              <w:t>Ability to lead and manage a large bureaucracy, including oversight of that bureaucracy</w:t>
            </w:r>
          </w:p>
          <w:p w:rsidR="00EB68BC" w:rsidRPr="00021BC9" w:rsidRDefault="00EB68BC" w:rsidP="00EB68BC">
            <w:pPr>
              <w:pStyle w:val="ListParagraph"/>
              <w:numPr>
                <w:ilvl w:val="0"/>
                <w:numId w:val="4"/>
              </w:numPr>
              <w:rPr>
                <w:rFonts w:ascii="Calibri Light" w:hAnsi="Calibri Light" w:cs="Calibri Light"/>
                <w:bCs/>
              </w:rPr>
            </w:pPr>
            <w:r w:rsidRPr="00021BC9">
              <w:rPr>
                <w:rFonts w:ascii="Calibri Light" w:hAnsi="Calibri Light" w:cs="Calibri Light"/>
                <w:bCs/>
              </w:rPr>
              <w:t>Ability to communicate effectively, internally and externally</w:t>
            </w:r>
          </w:p>
          <w:p w:rsidR="00EB68BC" w:rsidRPr="00021BC9" w:rsidRDefault="00EB68BC" w:rsidP="00EB68BC">
            <w:pPr>
              <w:pStyle w:val="ListParagraph"/>
              <w:numPr>
                <w:ilvl w:val="0"/>
                <w:numId w:val="4"/>
              </w:numPr>
              <w:rPr>
                <w:rFonts w:ascii="Calibri Light" w:hAnsi="Calibri Light" w:cs="Calibri Light"/>
                <w:bCs/>
              </w:rPr>
            </w:pPr>
            <w:r w:rsidRPr="00021BC9">
              <w:rPr>
                <w:rFonts w:ascii="Calibri Light" w:hAnsi="Calibri Light" w:cs="Calibri Light"/>
                <w:bCs/>
              </w:rPr>
              <w:t>Ability to assess risk (scientific, environmental, and organizational) and impact of proposed regulations</w:t>
            </w:r>
          </w:p>
          <w:p w:rsidR="00EB68BC" w:rsidRPr="00021BC9" w:rsidRDefault="00EB68BC" w:rsidP="00EB68BC">
            <w:pPr>
              <w:pStyle w:val="ListParagraph"/>
              <w:numPr>
                <w:ilvl w:val="0"/>
                <w:numId w:val="4"/>
              </w:numPr>
              <w:rPr>
                <w:rFonts w:ascii="Calibri Light" w:hAnsi="Calibri Light" w:cs="Calibri Light"/>
                <w:bCs/>
              </w:rPr>
            </w:pPr>
            <w:r w:rsidRPr="00021BC9">
              <w:rPr>
                <w:rFonts w:ascii="Calibri Light" w:hAnsi="Calibri Light" w:cs="Calibri Light"/>
                <w:bCs/>
              </w:rPr>
              <w:t>Ability to make decisions in ambiguous situations and to balance a variety of interests and competing priorities</w:t>
            </w:r>
          </w:p>
          <w:p w:rsidR="00EB68BC" w:rsidRPr="00021BC9" w:rsidRDefault="00EB68BC" w:rsidP="00EB68BC">
            <w:pPr>
              <w:pStyle w:val="ListParagraph"/>
              <w:numPr>
                <w:ilvl w:val="0"/>
                <w:numId w:val="4"/>
              </w:numPr>
              <w:rPr>
                <w:rFonts w:ascii="Calibri Light" w:hAnsi="Calibri Light" w:cs="Calibri Light"/>
                <w:bCs/>
              </w:rPr>
            </w:pPr>
            <w:r w:rsidRPr="00021BC9">
              <w:rPr>
                <w:rFonts w:ascii="Calibri Light" w:hAnsi="Calibri Light" w:cs="Calibri Light"/>
                <w:bCs/>
              </w:rPr>
              <w:t>Good political judgment</w:t>
            </w:r>
          </w:p>
        </w:tc>
      </w:tr>
      <w:tr w:rsidR="00EB68BC" w:rsidRPr="00E864CC"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E864CC" w:rsidRDefault="00EB68BC" w:rsidP="00EB68BC">
            <w:pPr>
              <w:contextualSpacing/>
              <w:jc w:val="center"/>
              <w:rPr>
                <w:rFonts w:asciiTheme="majorHAnsi" w:hAnsiTheme="majorHAnsi" w:cstheme="majorHAnsi"/>
                <w:b/>
              </w:rPr>
            </w:pPr>
            <w:r w:rsidRPr="00E864CC">
              <w:rPr>
                <w:rFonts w:asciiTheme="majorHAnsi" w:hAnsiTheme="majorHAnsi" w:cstheme="majorHAnsi"/>
                <w:b/>
              </w:rPr>
              <w:t>PAST APPOINTEES</w:t>
            </w:r>
          </w:p>
        </w:tc>
      </w:tr>
      <w:tr w:rsidR="00EB68BC" w:rsidRPr="00E864CC"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E864CC" w:rsidRDefault="00EB68BC" w:rsidP="00EB68BC">
            <w:pPr>
              <w:contextualSpacing/>
              <w:rPr>
                <w:rFonts w:asciiTheme="majorHAnsi" w:hAnsiTheme="majorHAnsi" w:cstheme="majorHAnsi"/>
              </w:rPr>
            </w:pPr>
            <w:r w:rsidRPr="00E864CC">
              <w:rPr>
                <w:rFonts w:asciiTheme="majorHAnsi" w:hAnsiTheme="majorHAnsi" w:cstheme="majorHAnsi"/>
              </w:rPr>
              <w:t>Gina McCarthy (July 2013 – present): Assistant Administrator, EPA Office of Air and Radiation; Commissioner, Connecticut Department of Environmental Protection</w:t>
            </w:r>
          </w:p>
        </w:tc>
      </w:tr>
      <w:tr w:rsidR="00EB68BC" w:rsidRPr="00E864CC"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E864CC" w:rsidRDefault="00EB68BC" w:rsidP="00EB68BC">
            <w:pPr>
              <w:contextualSpacing/>
              <w:rPr>
                <w:rFonts w:asciiTheme="majorHAnsi" w:hAnsiTheme="majorHAnsi" w:cstheme="majorHAnsi"/>
              </w:rPr>
            </w:pPr>
            <w:r w:rsidRPr="00E864CC">
              <w:rPr>
                <w:rFonts w:asciiTheme="majorHAnsi" w:hAnsiTheme="majorHAnsi" w:cstheme="majorHAnsi"/>
              </w:rPr>
              <w:t>Robert Perciasepe (Acting, February 2013 – July 2013): Assistant Administrator, EPA’s water and clean air programs; Senior Vice President of Public Policy, National Audubon Society; Secretary of the Environment, State of Maryland</w:t>
            </w:r>
          </w:p>
        </w:tc>
      </w:tr>
      <w:tr w:rsidR="00EB68BC" w:rsidRPr="00E864CC"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E864CC" w:rsidRDefault="00EB68BC" w:rsidP="00EB68BC">
            <w:pPr>
              <w:contextualSpacing/>
              <w:rPr>
                <w:rFonts w:asciiTheme="majorHAnsi" w:hAnsiTheme="majorHAnsi" w:cstheme="majorHAnsi"/>
              </w:rPr>
            </w:pPr>
            <w:r w:rsidRPr="00E864CC">
              <w:rPr>
                <w:rFonts w:asciiTheme="majorHAnsi" w:hAnsiTheme="majorHAnsi" w:cstheme="majorHAnsi"/>
              </w:rPr>
              <w:t>Lisa Jackson (January 2009 – February 2013): Commissioner, New Jersey Department of Environmental Protection; Staff Scientist, EPA</w:t>
            </w:r>
          </w:p>
        </w:tc>
      </w:tr>
      <w:tr w:rsidR="00EB68BC" w:rsidRPr="00E864CC"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E864CC" w:rsidRDefault="00EB68BC" w:rsidP="00EB68BC">
            <w:pPr>
              <w:contextualSpacing/>
              <w:rPr>
                <w:rFonts w:asciiTheme="majorHAnsi" w:hAnsiTheme="majorHAnsi" w:cstheme="majorHAnsi"/>
              </w:rPr>
            </w:pPr>
            <w:r w:rsidRPr="00E864CC">
              <w:rPr>
                <w:rFonts w:asciiTheme="majorHAnsi" w:hAnsiTheme="majorHAnsi" w:cstheme="majorHAnsi"/>
              </w:rPr>
              <w:t>Mike Shapiro (January 2009): Principal Deputy Assistant Administrator, EPA Office of Solid Waste and Emergency Response; Director, Office of Solid Waste</w:t>
            </w:r>
          </w:p>
        </w:tc>
      </w:tr>
    </w:tbl>
    <w:p w:rsidR="00EB68BC" w:rsidRPr="004E1C64" w:rsidRDefault="00EB68BC" w:rsidP="00EB68BC"/>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223" w:name="_Toc465779786"/>
      <w:r w:rsidRPr="0017272D">
        <w:t>POSITION DESCRIPTION</w:t>
      </w:r>
      <w:bookmarkEnd w:id="223"/>
    </w:p>
    <w:p w:rsidR="00EB68BC" w:rsidRPr="00661AE5" w:rsidRDefault="00EB68BC" w:rsidP="00EB68BC">
      <w:pPr>
        <w:pStyle w:val="Heading1"/>
        <w:spacing w:before="120"/>
      </w:pPr>
      <w:bookmarkStart w:id="224" w:name="_Deputy_Administrator,_Environmental"/>
      <w:bookmarkStart w:id="225" w:name="_Toc465846392"/>
      <w:bookmarkEnd w:id="224"/>
      <w:r>
        <w:t>Deputy Administrator,</w:t>
      </w:r>
      <w:r w:rsidRPr="00941174">
        <w:t xml:space="preserve"> Environmental Protection Agency</w:t>
      </w:r>
      <w:bookmarkEnd w:id="225"/>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9"/>
        <w:gridCol w:w="6627"/>
      </w:tblGrid>
      <w:tr w:rsidR="00EB68BC" w:rsidRPr="00DD3CD5"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DD3CD5" w:rsidRDefault="00EB68BC" w:rsidP="00EB68BC">
            <w:pPr>
              <w:contextualSpacing/>
              <w:jc w:val="center"/>
              <w:rPr>
                <w:rFonts w:asciiTheme="majorHAnsi" w:hAnsiTheme="majorHAnsi" w:cstheme="majorHAnsi"/>
                <w:b/>
              </w:rPr>
            </w:pPr>
            <w:r w:rsidRPr="00DD3CD5">
              <w:rPr>
                <w:rFonts w:asciiTheme="majorHAnsi" w:hAnsiTheme="majorHAnsi" w:cstheme="majorHAnsi"/>
                <w:b/>
              </w:rPr>
              <w:t>OVERVIEW</w:t>
            </w:r>
          </w:p>
        </w:tc>
      </w:tr>
      <w:tr w:rsidR="00EB68BC" w:rsidRPr="00DD3CD5" w:rsidTr="00EB68BC">
        <w:tc>
          <w:tcPr>
            <w:tcW w:w="26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D3CD5" w:rsidRDefault="00EB68BC" w:rsidP="00EB68BC">
            <w:pPr>
              <w:contextualSpacing/>
              <w:rPr>
                <w:rFonts w:asciiTheme="majorHAnsi" w:hAnsiTheme="majorHAnsi" w:cstheme="majorHAnsi"/>
              </w:rPr>
            </w:pPr>
            <w:r w:rsidRPr="00DD3CD5">
              <w:rPr>
                <w:rFonts w:asciiTheme="majorHAnsi" w:hAnsiTheme="majorHAnsi" w:cstheme="majorHAnsi"/>
              </w:rPr>
              <w:t>Senate Committee</w:t>
            </w:r>
          </w:p>
        </w:tc>
        <w:tc>
          <w:tcPr>
            <w:tcW w:w="6627" w:type="dxa"/>
            <w:tcBorders>
              <w:top w:val="single" w:sz="2" w:space="0" w:color="auto"/>
              <w:left w:val="single" w:sz="2" w:space="0" w:color="auto"/>
              <w:bottom w:val="single" w:sz="2" w:space="0" w:color="auto"/>
              <w:right w:val="single" w:sz="2" w:space="0" w:color="auto"/>
            </w:tcBorders>
          </w:tcPr>
          <w:p w:rsidR="00EB68BC" w:rsidRPr="00DD3CD5" w:rsidRDefault="00EB68BC" w:rsidP="00EB68BC">
            <w:pPr>
              <w:contextualSpacing/>
              <w:rPr>
                <w:rFonts w:asciiTheme="majorHAnsi" w:hAnsiTheme="majorHAnsi" w:cstheme="majorHAnsi"/>
              </w:rPr>
            </w:pPr>
            <w:r w:rsidRPr="00DD3CD5">
              <w:rPr>
                <w:rFonts w:asciiTheme="majorHAnsi" w:hAnsiTheme="majorHAnsi" w:cstheme="majorHAnsi"/>
              </w:rPr>
              <w:t xml:space="preserve">Environment and Public Works </w:t>
            </w:r>
          </w:p>
        </w:tc>
      </w:tr>
      <w:tr w:rsidR="00EB68BC" w:rsidRPr="00DD3CD5" w:rsidTr="00EB68BC">
        <w:tc>
          <w:tcPr>
            <w:tcW w:w="26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D3CD5" w:rsidRDefault="00EB68BC" w:rsidP="00EB68BC">
            <w:pPr>
              <w:contextualSpacing/>
              <w:rPr>
                <w:rFonts w:asciiTheme="majorHAnsi" w:hAnsiTheme="majorHAnsi" w:cstheme="majorHAnsi"/>
              </w:rPr>
            </w:pPr>
            <w:r w:rsidRPr="00DD3CD5">
              <w:rPr>
                <w:rFonts w:asciiTheme="majorHAnsi" w:hAnsiTheme="majorHAnsi" w:cstheme="majorHAnsi"/>
              </w:rPr>
              <w:t>Agency Mission</w:t>
            </w:r>
          </w:p>
        </w:tc>
        <w:tc>
          <w:tcPr>
            <w:tcW w:w="6627" w:type="dxa"/>
            <w:tcBorders>
              <w:top w:val="single" w:sz="2" w:space="0" w:color="auto"/>
              <w:left w:val="single" w:sz="2" w:space="0" w:color="auto"/>
              <w:bottom w:val="single" w:sz="2" w:space="0" w:color="auto"/>
              <w:right w:val="single" w:sz="2" w:space="0" w:color="auto"/>
            </w:tcBorders>
          </w:tcPr>
          <w:p w:rsidR="00EB68BC" w:rsidRPr="00DD3CD5" w:rsidRDefault="00EB68BC" w:rsidP="00EB68BC">
            <w:pPr>
              <w:contextualSpacing/>
              <w:rPr>
                <w:rFonts w:asciiTheme="majorHAnsi" w:hAnsiTheme="majorHAnsi" w:cstheme="majorHAnsi"/>
                <w:bCs/>
              </w:rPr>
            </w:pPr>
            <w:r w:rsidRPr="00DD3CD5">
              <w:rPr>
                <w:rFonts w:asciiTheme="majorHAnsi" w:hAnsiTheme="majorHAnsi" w:cstheme="majorHAnsi"/>
                <w:bCs/>
                <w:lang w:val="en"/>
              </w:rPr>
              <w:t>To protect human health and the environment.</w:t>
            </w:r>
          </w:p>
        </w:tc>
      </w:tr>
      <w:tr w:rsidR="00EB68BC" w:rsidRPr="00DD3CD5" w:rsidTr="00EB68BC">
        <w:tc>
          <w:tcPr>
            <w:tcW w:w="26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D3CD5" w:rsidRDefault="00EB68BC" w:rsidP="00EB68BC">
            <w:pPr>
              <w:contextualSpacing/>
              <w:rPr>
                <w:rFonts w:asciiTheme="majorHAnsi" w:hAnsiTheme="majorHAnsi" w:cstheme="majorHAnsi"/>
              </w:rPr>
            </w:pPr>
            <w:r w:rsidRPr="00DD3CD5">
              <w:rPr>
                <w:rFonts w:asciiTheme="majorHAnsi" w:hAnsiTheme="majorHAnsi" w:cstheme="majorHAnsi"/>
              </w:rPr>
              <w:t>Position Overview</w:t>
            </w:r>
          </w:p>
        </w:tc>
        <w:tc>
          <w:tcPr>
            <w:tcW w:w="6627" w:type="dxa"/>
            <w:tcBorders>
              <w:top w:val="single" w:sz="2" w:space="0" w:color="auto"/>
              <w:left w:val="single" w:sz="2" w:space="0" w:color="auto"/>
              <w:bottom w:val="single" w:sz="2" w:space="0" w:color="auto"/>
              <w:right w:val="single" w:sz="2" w:space="0" w:color="auto"/>
            </w:tcBorders>
          </w:tcPr>
          <w:p w:rsidR="00EB68BC" w:rsidRPr="00DD3CD5" w:rsidRDefault="00684DD2" w:rsidP="00EB68BC">
            <w:pPr>
              <w:contextualSpacing/>
              <w:rPr>
                <w:rFonts w:asciiTheme="majorHAnsi" w:hAnsiTheme="majorHAnsi" w:cstheme="majorHAnsi"/>
                <w:lang w:val="en"/>
              </w:rPr>
            </w:pPr>
            <w:r>
              <w:rPr>
                <w:rFonts w:asciiTheme="majorHAnsi" w:hAnsiTheme="majorHAnsi" w:cstheme="majorHAnsi"/>
                <w:bCs/>
              </w:rPr>
              <w:t>The D</w:t>
            </w:r>
            <w:r w:rsidR="00EB68BC" w:rsidRPr="00DD3CD5">
              <w:rPr>
                <w:rFonts w:asciiTheme="majorHAnsi" w:hAnsiTheme="majorHAnsi" w:cstheme="majorHAnsi"/>
                <w:bCs/>
              </w:rPr>
              <w:t xml:space="preserve">eputy </w:t>
            </w:r>
            <w:r>
              <w:rPr>
                <w:rFonts w:asciiTheme="majorHAnsi" w:hAnsiTheme="majorHAnsi" w:cstheme="majorHAnsi"/>
                <w:bCs/>
              </w:rPr>
              <w:t>A</w:t>
            </w:r>
            <w:r w:rsidR="00EB68BC" w:rsidRPr="00DD3CD5">
              <w:rPr>
                <w:rFonts w:asciiTheme="majorHAnsi" w:hAnsiTheme="majorHAnsi" w:cstheme="majorHAnsi"/>
                <w:bCs/>
              </w:rPr>
              <w:t>dministrator acts as EPA’s chief operating officer, managing the day-to-day activities of the agency, including overseeing</w:t>
            </w:r>
            <w:r w:rsidR="00EB68BC">
              <w:rPr>
                <w:rFonts w:asciiTheme="majorHAnsi" w:hAnsiTheme="majorHAnsi" w:cstheme="majorHAnsi"/>
                <w:bCs/>
              </w:rPr>
              <w:t xml:space="preserve"> the budget, regulatory process</w:t>
            </w:r>
            <w:r w:rsidR="00EB68BC" w:rsidRPr="00DD3CD5">
              <w:rPr>
                <w:rFonts w:asciiTheme="majorHAnsi" w:hAnsiTheme="majorHAnsi" w:cstheme="majorHAnsi"/>
                <w:bCs/>
              </w:rPr>
              <w:t xml:space="preserve"> and administrative issues.</w:t>
            </w:r>
          </w:p>
        </w:tc>
      </w:tr>
      <w:tr w:rsidR="00EB68BC" w:rsidRPr="00DD3CD5" w:rsidTr="00EB68BC">
        <w:tc>
          <w:tcPr>
            <w:tcW w:w="26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D3CD5" w:rsidRDefault="00EB68BC" w:rsidP="00EB68BC">
            <w:pPr>
              <w:contextualSpacing/>
              <w:rPr>
                <w:rFonts w:asciiTheme="majorHAnsi" w:hAnsiTheme="majorHAnsi" w:cstheme="majorHAnsi"/>
                <w:i/>
              </w:rPr>
            </w:pPr>
            <w:r w:rsidRPr="00DD3CD5">
              <w:rPr>
                <w:rFonts w:asciiTheme="majorHAnsi" w:hAnsiTheme="majorHAnsi" w:cstheme="majorHAnsi"/>
              </w:rPr>
              <w:t>Compensation</w:t>
            </w:r>
          </w:p>
        </w:tc>
        <w:tc>
          <w:tcPr>
            <w:tcW w:w="6627" w:type="dxa"/>
            <w:tcBorders>
              <w:top w:val="single" w:sz="2" w:space="0" w:color="auto"/>
              <w:left w:val="single" w:sz="2" w:space="0" w:color="auto"/>
              <w:bottom w:val="single" w:sz="2" w:space="0" w:color="auto"/>
              <w:right w:val="single" w:sz="2" w:space="0" w:color="auto"/>
            </w:tcBorders>
          </w:tcPr>
          <w:p w:rsidR="00EB68BC" w:rsidRPr="00DD3CD5" w:rsidRDefault="00EB68BC" w:rsidP="00EB68BC">
            <w:pPr>
              <w:contextualSpacing/>
              <w:rPr>
                <w:rFonts w:asciiTheme="majorHAnsi" w:hAnsiTheme="majorHAnsi" w:cstheme="majorHAnsi"/>
                <w:bCs/>
              </w:rPr>
            </w:pPr>
            <w:r w:rsidRPr="00DD3CD5">
              <w:rPr>
                <w:rFonts w:asciiTheme="majorHAnsi" w:hAnsiTheme="majorHAnsi" w:cstheme="majorHAnsi"/>
                <w:bCs/>
              </w:rPr>
              <w:t>Level III $170,400 (5 U.S.C. 5314)</w:t>
            </w:r>
          </w:p>
        </w:tc>
      </w:tr>
      <w:tr w:rsidR="00EB68BC" w:rsidRPr="00DD3CD5" w:rsidTr="00EB68BC">
        <w:tc>
          <w:tcPr>
            <w:tcW w:w="26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D3CD5" w:rsidRDefault="00EB68BC" w:rsidP="00EB68BC">
            <w:pPr>
              <w:contextualSpacing/>
              <w:rPr>
                <w:rFonts w:asciiTheme="majorHAnsi" w:hAnsiTheme="majorHAnsi" w:cstheme="majorHAnsi"/>
              </w:rPr>
            </w:pPr>
            <w:r w:rsidRPr="00DD3CD5">
              <w:rPr>
                <w:rFonts w:asciiTheme="majorHAnsi" w:hAnsiTheme="majorHAnsi" w:cstheme="majorHAnsi"/>
              </w:rPr>
              <w:t>Position Reports to</w:t>
            </w:r>
          </w:p>
        </w:tc>
        <w:tc>
          <w:tcPr>
            <w:tcW w:w="6627" w:type="dxa"/>
            <w:tcBorders>
              <w:top w:val="single" w:sz="2" w:space="0" w:color="auto"/>
              <w:left w:val="single" w:sz="2" w:space="0" w:color="auto"/>
              <w:bottom w:val="single" w:sz="2" w:space="0" w:color="auto"/>
              <w:right w:val="single" w:sz="2" w:space="0" w:color="auto"/>
            </w:tcBorders>
          </w:tcPr>
          <w:p w:rsidR="00EB68BC" w:rsidRPr="00DD3CD5" w:rsidRDefault="00EB68BC" w:rsidP="00EB68BC">
            <w:pPr>
              <w:contextualSpacing/>
              <w:rPr>
                <w:rFonts w:asciiTheme="majorHAnsi" w:hAnsiTheme="majorHAnsi" w:cstheme="majorHAnsi"/>
              </w:rPr>
            </w:pPr>
            <w:r w:rsidRPr="00DD3CD5">
              <w:rPr>
                <w:rFonts w:asciiTheme="majorHAnsi" w:hAnsiTheme="majorHAnsi" w:cstheme="majorHAnsi"/>
              </w:rPr>
              <w:t xml:space="preserve">The Administrator of the EPA </w:t>
            </w:r>
          </w:p>
        </w:tc>
      </w:tr>
      <w:tr w:rsidR="00EB68BC" w:rsidRPr="00DD3CD5"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DD3CD5" w:rsidRDefault="00EB68BC" w:rsidP="00EB68BC">
            <w:pPr>
              <w:contextualSpacing/>
              <w:jc w:val="center"/>
              <w:rPr>
                <w:rFonts w:asciiTheme="majorHAnsi" w:hAnsiTheme="majorHAnsi" w:cstheme="majorHAnsi"/>
                <w:b/>
              </w:rPr>
            </w:pPr>
            <w:r w:rsidRPr="00DD3CD5">
              <w:rPr>
                <w:rFonts w:asciiTheme="majorHAnsi" w:hAnsiTheme="majorHAnsi" w:cstheme="majorHAnsi"/>
                <w:b/>
              </w:rPr>
              <w:t>RESPONSIBILITIES</w:t>
            </w:r>
          </w:p>
        </w:tc>
      </w:tr>
      <w:tr w:rsidR="00EB68BC" w:rsidRPr="00DD3CD5" w:rsidTr="00EB68BC">
        <w:tc>
          <w:tcPr>
            <w:tcW w:w="26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D3CD5" w:rsidRDefault="00EB68BC" w:rsidP="00EB68BC">
            <w:pPr>
              <w:contextualSpacing/>
              <w:rPr>
                <w:rFonts w:asciiTheme="majorHAnsi" w:hAnsiTheme="majorHAnsi" w:cstheme="majorHAnsi"/>
              </w:rPr>
            </w:pPr>
            <w:r w:rsidRPr="00DD3CD5">
              <w:rPr>
                <w:rFonts w:asciiTheme="majorHAnsi" w:hAnsiTheme="majorHAnsi" w:cstheme="majorHAnsi"/>
              </w:rPr>
              <w:t>Management Scope</w:t>
            </w:r>
          </w:p>
        </w:tc>
        <w:tc>
          <w:tcPr>
            <w:tcW w:w="6627" w:type="dxa"/>
            <w:tcBorders>
              <w:top w:val="single" w:sz="2" w:space="0" w:color="auto"/>
              <w:left w:val="single" w:sz="2" w:space="0" w:color="auto"/>
              <w:bottom w:val="single" w:sz="2" w:space="0" w:color="auto"/>
              <w:right w:val="single" w:sz="2" w:space="0" w:color="auto"/>
            </w:tcBorders>
          </w:tcPr>
          <w:p w:rsidR="00EB68BC" w:rsidRPr="00DD3CD5" w:rsidRDefault="00EB68BC" w:rsidP="00EB68BC">
            <w:pPr>
              <w:contextualSpacing/>
              <w:rPr>
                <w:rFonts w:asciiTheme="majorHAnsi" w:hAnsiTheme="majorHAnsi" w:cstheme="majorHAnsi"/>
                <w:bCs/>
              </w:rPr>
            </w:pPr>
            <w:r w:rsidRPr="00DD3CD5">
              <w:rPr>
                <w:rFonts w:asciiTheme="majorHAnsi" w:hAnsiTheme="majorHAnsi" w:cstheme="majorHAnsi"/>
                <w:bCs/>
              </w:rPr>
              <w:t>In</w:t>
            </w:r>
            <w:r>
              <w:rPr>
                <w:rFonts w:asciiTheme="majorHAnsi" w:hAnsiTheme="majorHAnsi" w:cstheme="majorHAnsi"/>
                <w:bCs/>
              </w:rPr>
              <w:t xml:space="preserve"> fiscal</w:t>
            </w:r>
            <w:r w:rsidRPr="00DD3CD5">
              <w:rPr>
                <w:rFonts w:asciiTheme="majorHAnsi" w:hAnsiTheme="majorHAnsi" w:cstheme="majorHAnsi"/>
                <w:bCs/>
              </w:rPr>
              <w:t xml:space="preserve"> 2015, the EPA had $7,007 million in outlays, 14,161 total employment and about 4</w:t>
            </w:r>
            <w:r>
              <w:rPr>
                <w:rFonts w:asciiTheme="majorHAnsi" w:hAnsiTheme="majorHAnsi" w:cstheme="majorHAnsi"/>
                <w:bCs/>
              </w:rPr>
              <w:t>,000</w:t>
            </w:r>
            <w:r w:rsidRPr="00DD3CD5">
              <w:rPr>
                <w:rFonts w:asciiTheme="majorHAnsi" w:hAnsiTheme="majorHAnsi" w:cstheme="majorHAnsi"/>
                <w:bCs/>
              </w:rPr>
              <w:t xml:space="preserve"> to 5,000 contract employees. The </w:t>
            </w:r>
            <w:r w:rsidR="00684DD2" w:rsidRPr="00684DD2">
              <w:rPr>
                <w:rFonts w:asciiTheme="majorHAnsi" w:hAnsiTheme="majorHAnsi" w:cstheme="majorHAnsi"/>
                <w:bCs/>
              </w:rPr>
              <w:t xml:space="preserve">Deputy Administrator </w:t>
            </w:r>
            <w:r w:rsidRPr="00DD3CD5">
              <w:rPr>
                <w:rFonts w:asciiTheme="majorHAnsi" w:hAnsiTheme="majorHAnsi" w:cstheme="majorHAnsi"/>
                <w:bCs/>
              </w:rPr>
              <w:t xml:space="preserve">has a couple </w:t>
            </w:r>
            <w:r>
              <w:rPr>
                <w:rFonts w:asciiTheme="majorHAnsi" w:hAnsiTheme="majorHAnsi" w:cstheme="majorHAnsi"/>
                <w:bCs/>
              </w:rPr>
              <w:t xml:space="preserve">of </w:t>
            </w:r>
            <w:r w:rsidRPr="00DD3CD5">
              <w:rPr>
                <w:rFonts w:asciiTheme="majorHAnsi" w:hAnsiTheme="majorHAnsi" w:cstheme="majorHAnsi"/>
                <w:bCs/>
              </w:rPr>
              <w:t xml:space="preserve">direct reports: the chief of staff to the </w:t>
            </w:r>
            <w:r>
              <w:rPr>
                <w:rFonts w:asciiTheme="majorHAnsi" w:hAnsiTheme="majorHAnsi" w:cstheme="majorHAnsi"/>
                <w:bCs/>
              </w:rPr>
              <w:t>d</w:t>
            </w:r>
            <w:r w:rsidRPr="00DD3CD5">
              <w:rPr>
                <w:rFonts w:asciiTheme="majorHAnsi" w:hAnsiTheme="majorHAnsi" w:cstheme="majorHAnsi"/>
                <w:bCs/>
              </w:rPr>
              <w:t xml:space="preserve">eputy (also known as the </w:t>
            </w:r>
            <w:r>
              <w:rPr>
                <w:rFonts w:asciiTheme="majorHAnsi" w:hAnsiTheme="majorHAnsi" w:cstheme="majorHAnsi"/>
                <w:bCs/>
              </w:rPr>
              <w:t>a</w:t>
            </w:r>
            <w:r w:rsidRPr="00DD3CD5">
              <w:rPr>
                <w:rFonts w:asciiTheme="majorHAnsi" w:hAnsiTheme="majorHAnsi" w:cstheme="majorHAnsi"/>
                <w:bCs/>
              </w:rPr>
              <w:t xml:space="preserve">ssociate </w:t>
            </w:r>
            <w:r>
              <w:rPr>
                <w:rFonts w:asciiTheme="majorHAnsi" w:hAnsiTheme="majorHAnsi" w:cstheme="majorHAnsi"/>
                <w:bCs/>
              </w:rPr>
              <w:t>d</w:t>
            </w:r>
            <w:r w:rsidRPr="00DD3CD5">
              <w:rPr>
                <w:rFonts w:asciiTheme="majorHAnsi" w:hAnsiTheme="majorHAnsi" w:cstheme="majorHAnsi"/>
                <w:bCs/>
              </w:rPr>
              <w:t xml:space="preserve">eputy </w:t>
            </w:r>
            <w:r>
              <w:rPr>
                <w:rFonts w:asciiTheme="majorHAnsi" w:hAnsiTheme="majorHAnsi" w:cstheme="majorHAnsi"/>
                <w:bCs/>
              </w:rPr>
              <w:t>a</w:t>
            </w:r>
            <w:r w:rsidRPr="00DD3CD5">
              <w:rPr>
                <w:rFonts w:asciiTheme="majorHAnsi" w:hAnsiTheme="majorHAnsi" w:cstheme="majorHAnsi"/>
                <w:bCs/>
              </w:rPr>
              <w:t xml:space="preserve">dministrator) as well as an assistant for scheduling and travel. However, as </w:t>
            </w:r>
            <w:r>
              <w:rPr>
                <w:rFonts w:asciiTheme="majorHAnsi" w:hAnsiTheme="majorHAnsi" w:cstheme="majorHAnsi"/>
                <w:bCs/>
              </w:rPr>
              <w:t>chief operating officer</w:t>
            </w:r>
            <w:r w:rsidRPr="00DD3CD5">
              <w:rPr>
                <w:rFonts w:asciiTheme="majorHAnsi" w:hAnsiTheme="majorHAnsi" w:cstheme="majorHAnsi"/>
                <w:bCs/>
              </w:rPr>
              <w:t>, the deputy secretary will manage people from all over the organization, not just those in</w:t>
            </w:r>
            <w:r>
              <w:rPr>
                <w:rFonts w:asciiTheme="majorHAnsi" w:hAnsiTheme="majorHAnsi" w:cstheme="majorHAnsi"/>
                <w:bCs/>
              </w:rPr>
              <w:t xml:space="preserve"> his or her direct office. The </w:t>
            </w:r>
            <w:r w:rsidR="00684DD2" w:rsidRPr="00684DD2">
              <w:rPr>
                <w:rFonts w:asciiTheme="majorHAnsi" w:hAnsiTheme="majorHAnsi" w:cstheme="majorHAnsi"/>
                <w:bCs/>
              </w:rPr>
              <w:t xml:space="preserve">Deputy Administrator </w:t>
            </w:r>
            <w:r w:rsidRPr="00DD3CD5">
              <w:rPr>
                <w:rFonts w:asciiTheme="majorHAnsi" w:hAnsiTheme="majorHAnsi" w:cstheme="majorHAnsi"/>
                <w:bCs/>
              </w:rPr>
              <w:t xml:space="preserve">is essentially in the “same box” on the organization chart as the </w:t>
            </w:r>
            <w:r w:rsidR="00684DD2">
              <w:rPr>
                <w:rFonts w:asciiTheme="majorHAnsi" w:hAnsiTheme="majorHAnsi" w:cstheme="majorHAnsi"/>
                <w:bCs/>
              </w:rPr>
              <w:t>A</w:t>
            </w:r>
            <w:r w:rsidRPr="00DD3CD5">
              <w:rPr>
                <w:rFonts w:asciiTheme="majorHAnsi" w:hAnsiTheme="majorHAnsi" w:cstheme="majorHAnsi"/>
                <w:bCs/>
              </w:rPr>
              <w:t>dministrator.</w:t>
            </w:r>
          </w:p>
        </w:tc>
      </w:tr>
      <w:tr w:rsidR="00EB68BC" w:rsidRPr="00DD3CD5" w:rsidTr="00EB68BC">
        <w:tc>
          <w:tcPr>
            <w:tcW w:w="26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D3CD5" w:rsidRDefault="00EB68BC" w:rsidP="00EB68BC">
            <w:pPr>
              <w:contextualSpacing/>
              <w:rPr>
                <w:rFonts w:asciiTheme="majorHAnsi" w:hAnsiTheme="majorHAnsi" w:cstheme="majorHAnsi"/>
              </w:rPr>
            </w:pPr>
            <w:r w:rsidRPr="00DD3CD5">
              <w:rPr>
                <w:rFonts w:asciiTheme="majorHAnsi" w:hAnsiTheme="majorHAnsi" w:cstheme="majorHAnsi"/>
              </w:rPr>
              <w:t>Primary Responsibilities</w:t>
            </w:r>
          </w:p>
        </w:tc>
        <w:tc>
          <w:tcPr>
            <w:tcW w:w="6627" w:type="dxa"/>
            <w:tcBorders>
              <w:top w:val="single" w:sz="2" w:space="0" w:color="auto"/>
              <w:left w:val="single" w:sz="2" w:space="0" w:color="auto"/>
              <w:bottom w:val="single" w:sz="2" w:space="0" w:color="auto"/>
              <w:right w:val="single" w:sz="2" w:space="0" w:color="auto"/>
            </w:tcBorders>
          </w:tcPr>
          <w:p w:rsidR="00EB68BC" w:rsidRPr="00692558" w:rsidRDefault="00EB68BC" w:rsidP="00EB68BC">
            <w:pPr>
              <w:pStyle w:val="ListParagraph"/>
              <w:numPr>
                <w:ilvl w:val="0"/>
                <w:numId w:val="1"/>
              </w:numPr>
              <w:rPr>
                <w:rFonts w:asciiTheme="majorHAnsi" w:hAnsiTheme="majorHAnsi" w:cstheme="majorHAnsi"/>
              </w:rPr>
            </w:pPr>
            <w:r w:rsidRPr="00692558">
              <w:rPr>
                <w:rFonts w:asciiTheme="majorHAnsi" w:hAnsiTheme="majorHAnsi" w:cstheme="majorHAnsi"/>
              </w:rPr>
              <w:t>Execute</w:t>
            </w:r>
            <w:r>
              <w:rPr>
                <w:rFonts w:asciiTheme="majorHAnsi" w:hAnsiTheme="majorHAnsi" w:cstheme="majorHAnsi"/>
              </w:rPr>
              <w:t>s</w:t>
            </w:r>
            <w:r w:rsidRPr="00692558">
              <w:rPr>
                <w:rFonts w:asciiTheme="majorHAnsi" w:hAnsiTheme="majorHAnsi" w:cstheme="majorHAnsi"/>
              </w:rPr>
              <w:t xml:space="preserve"> the </w:t>
            </w:r>
            <w:r>
              <w:rPr>
                <w:rFonts w:asciiTheme="majorHAnsi" w:hAnsiTheme="majorHAnsi" w:cstheme="majorHAnsi"/>
              </w:rPr>
              <w:t>p</w:t>
            </w:r>
            <w:r w:rsidRPr="00692558">
              <w:rPr>
                <w:rFonts w:asciiTheme="majorHAnsi" w:hAnsiTheme="majorHAnsi" w:cstheme="majorHAnsi"/>
              </w:rPr>
              <w:t xml:space="preserve">resident’s and </w:t>
            </w:r>
            <w:r>
              <w:rPr>
                <w:rFonts w:asciiTheme="majorHAnsi" w:hAnsiTheme="majorHAnsi" w:cstheme="majorHAnsi"/>
              </w:rPr>
              <w:t>a</w:t>
            </w:r>
            <w:r w:rsidRPr="00692558">
              <w:rPr>
                <w:rFonts w:asciiTheme="majorHAnsi" w:hAnsiTheme="majorHAnsi" w:cstheme="majorHAnsi"/>
              </w:rPr>
              <w:t>dministrator’s strategic plan for the agency by managing the overall operations and individual departments, and integrating mission-support functions with program and policy objectives</w:t>
            </w:r>
          </w:p>
          <w:p w:rsidR="00EB68BC" w:rsidRPr="00692558" w:rsidRDefault="00EB68BC" w:rsidP="00EB68BC">
            <w:pPr>
              <w:pStyle w:val="NormalWeb"/>
              <w:numPr>
                <w:ilvl w:val="0"/>
                <w:numId w:val="1"/>
              </w:numPr>
              <w:spacing w:before="0" w:beforeAutospacing="0" w:after="0" w:afterAutospacing="0"/>
              <w:contextualSpacing/>
              <w:rPr>
                <w:rFonts w:asciiTheme="majorHAnsi" w:hAnsiTheme="majorHAnsi" w:cstheme="majorHAnsi"/>
                <w:sz w:val="20"/>
                <w:szCs w:val="20"/>
              </w:rPr>
            </w:pPr>
            <w:r w:rsidRPr="00692558">
              <w:rPr>
                <w:rFonts w:asciiTheme="majorHAnsi" w:hAnsiTheme="majorHAnsi" w:cstheme="majorHAnsi"/>
                <w:sz w:val="20"/>
                <w:szCs w:val="20"/>
              </w:rPr>
              <w:t>Work</w:t>
            </w:r>
            <w:r>
              <w:rPr>
                <w:rFonts w:asciiTheme="majorHAnsi" w:hAnsiTheme="majorHAnsi" w:cstheme="majorHAnsi"/>
                <w:sz w:val="20"/>
                <w:szCs w:val="20"/>
              </w:rPr>
              <w:t>s</w:t>
            </w:r>
            <w:r w:rsidRPr="00692558">
              <w:rPr>
                <w:rFonts w:asciiTheme="majorHAnsi" w:hAnsiTheme="majorHAnsi" w:cstheme="majorHAnsi"/>
                <w:sz w:val="20"/>
                <w:szCs w:val="20"/>
              </w:rPr>
              <w:t xml:space="preserve"> with peers in other agencies, </w:t>
            </w:r>
            <w:r>
              <w:rPr>
                <w:rFonts w:asciiTheme="majorHAnsi" w:hAnsiTheme="majorHAnsi" w:cstheme="majorHAnsi"/>
                <w:sz w:val="20"/>
                <w:szCs w:val="20"/>
              </w:rPr>
              <w:t>the Office of Management and Budget</w:t>
            </w:r>
            <w:r w:rsidRPr="00692558">
              <w:rPr>
                <w:rFonts w:asciiTheme="majorHAnsi" w:hAnsiTheme="majorHAnsi" w:cstheme="majorHAnsi"/>
                <w:sz w:val="20"/>
                <w:szCs w:val="20"/>
              </w:rPr>
              <w:t>, stakeholders (e.g., local or state governments) and Congress as needed</w:t>
            </w:r>
          </w:p>
          <w:p w:rsidR="00EB68BC" w:rsidRPr="00692558" w:rsidRDefault="00EB68BC" w:rsidP="00EB68BC">
            <w:pPr>
              <w:pStyle w:val="NormalWeb"/>
              <w:numPr>
                <w:ilvl w:val="0"/>
                <w:numId w:val="1"/>
              </w:numPr>
              <w:spacing w:before="0" w:beforeAutospacing="0" w:after="0" w:afterAutospacing="0"/>
              <w:contextualSpacing/>
              <w:rPr>
                <w:rFonts w:asciiTheme="majorHAnsi" w:hAnsiTheme="majorHAnsi" w:cstheme="majorHAnsi"/>
                <w:sz w:val="20"/>
                <w:szCs w:val="20"/>
              </w:rPr>
            </w:pPr>
            <w:r w:rsidRPr="00692558">
              <w:rPr>
                <w:rFonts w:asciiTheme="majorHAnsi" w:hAnsiTheme="majorHAnsi" w:cstheme="majorHAnsi"/>
                <w:sz w:val="20"/>
                <w:szCs w:val="20"/>
              </w:rPr>
              <w:t>Resolve</w:t>
            </w:r>
            <w:r>
              <w:rPr>
                <w:rFonts w:asciiTheme="majorHAnsi" w:hAnsiTheme="majorHAnsi" w:cstheme="majorHAnsi"/>
                <w:sz w:val="20"/>
                <w:szCs w:val="20"/>
              </w:rPr>
              <w:t>s</w:t>
            </w:r>
            <w:r w:rsidRPr="00692558">
              <w:rPr>
                <w:rFonts w:asciiTheme="majorHAnsi" w:hAnsiTheme="majorHAnsi" w:cstheme="majorHAnsi"/>
                <w:sz w:val="20"/>
                <w:szCs w:val="20"/>
              </w:rPr>
              <w:t xml:space="preserve"> interagency conflict</w:t>
            </w:r>
          </w:p>
          <w:p w:rsidR="00EB68BC" w:rsidRPr="00692558" w:rsidRDefault="00EB68BC" w:rsidP="00EB68BC">
            <w:pPr>
              <w:pStyle w:val="NormalWeb"/>
              <w:numPr>
                <w:ilvl w:val="0"/>
                <w:numId w:val="1"/>
              </w:numPr>
              <w:spacing w:before="0" w:beforeAutospacing="0" w:after="0" w:afterAutospacing="0"/>
              <w:contextualSpacing/>
              <w:rPr>
                <w:rFonts w:asciiTheme="majorHAnsi" w:hAnsiTheme="majorHAnsi" w:cstheme="majorHAnsi"/>
                <w:sz w:val="20"/>
                <w:szCs w:val="20"/>
              </w:rPr>
            </w:pPr>
            <w:r w:rsidRPr="00692558">
              <w:rPr>
                <w:rFonts w:asciiTheme="majorHAnsi" w:hAnsiTheme="majorHAnsi" w:cstheme="majorHAnsi"/>
                <w:sz w:val="20"/>
                <w:szCs w:val="20"/>
              </w:rPr>
              <w:t>Serve</w:t>
            </w:r>
            <w:r>
              <w:rPr>
                <w:rFonts w:asciiTheme="majorHAnsi" w:hAnsiTheme="majorHAnsi" w:cstheme="majorHAnsi"/>
                <w:sz w:val="20"/>
                <w:szCs w:val="20"/>
              </w:rPr>
              <w:t>s</w:t>
            </w:r>
            <w:r w:rsidRPr="00692558">
              <w:rPr>
                <w:rFonts w:asciiTheme="majorHAnsi" w:hAnsiTheme="majorHAnsi" w:cstheme="majorHAnsi"/>
                <w:sz w:val="20"/>
                <w:szCs w:val="20"/>
              </w:rPr>
              <w:t xml:space="preserve"> as a key advisor to the </w:t>
            </w:r>
            <w:r>
              <w:rPr>
                <w:rFonts w:asciiTheme="majorHAnsi" w:hAnsiTheme="majorHAnsi" w:cstheme="majorHAnsi"/>
                <w:sz w:val="20"/>
                <w:szCs w:val="20"/>
              </w:rPr>
              <w:t>a</w:t>
            </w:r>
            <w:r w:rsidRPr="00692558">
              <w:rPr>
                <w:rFonts w:asciiTheme="majorHAnsi" w:hAnsiTheme="majorHAnsi" w:cstheme="majorHAnsi"/>
                <w:sz w:val="20"/>
                <w:szCs w:val="20"/>
              </w:rPr>
              <w:t>dministrator on all matters pertaining to the agency</w:t>
            </w:r>
          </w:p>
          <w:p w:rsidR="00EB68BC" w:rsidRPr="00692558" w:rsidRDefault="00EB68BC" w:rsidP="00EB68BC">
            <w:pPr>
              <w:pStyle w:val="NormalWeb"/>
              <w:numPr>
                <w:ilvl w:val="0"/>
                <w:numId w:val="1"/>
              </w:numPr>
              <w:spacing w:before="0" w:beforeAutospacing="0" w:after="0" w:afterAutospacing="0"/>
              <w:contextualSpacing/>
              <w:rPr>
                <w:rFonts w:asciiTheme="majorHAnsi" w:hAnsiTheme="majorHAnsi" w:cstheme="majorHAnsi"/>
                <w:sz w:val="20"/>
                <w:szCs w:val="20"/>
              </w:rPr>
            </w:pPr>
            <w:r w:rsidRPr="00692558">
              <w:rPr>
                <w:rFonts w:asciiTheme="majorHAnsi" w:hAnsiTheme="majorHAnsi" w:cstheme="majorHAnsi"/>
                <w:sz w:val="20"/>
                <w:szCs w:val="20"/>
              </w:rPr>
              <w:t>Ensure</w:t>
            </w:r>
            <w:r>
              <w:rPr>
                <w:rFonts w:asciiTheme="majorHAnsi" w:hAnsiTheme="majorHAnsi" w:cstheme="majorHAnsi"/>
                <w:sz w:val="20"/>
                <w:szCs w:val="20"/>
              </w:rPr>
              <w:t>s</w:t>
            </w:r>
            <w:r w:rsidRPr="00692558">
              <w:rPr>
                <w:rFonts w:asciiTheme="majorHAnsi" w:hAnsiTheme="majorHAnsi" w:cstheme="majorHAnsi"/>
                <w:sz w:val="20"/>
                <w:szCs w:val="20"/>
              </w:rPr>
              <w:t xml:space="preserve"> that the agency’s components are delivering their programs and services </w:t>
            </w:r>
            <w:r>
              <w:rPr>
                <w:rFonts w:asciiTheme="majorHAnsi" w:hAnsiTheme="majorHAnsi" w:cstheme="majorHAnsi"/>
                <w:sz w:val="20"/>
                <w:szCs w:val="20"/>
              </w:rPr>
              <w:t xml:space="preserve">with integrity, and </w:t>
            </w:r>
            <w:r w:rsidRPr="00692558">
              <w:rPr>
                <w:rFonts w:asciiTheme="majorHAnsi" w:hAnsiTheme="majorHAnsi" w:cstheme="majorHAnsi"/>
                <w:sz w:val="20"/>
                <w:szCs w:val="20"/>
              </w:rPr>
              <w:t xml:space="preserve">in an effective and efficient manner </w:t>
            </w:r>
          </w:p>
          <w:p w:rsidR="00EB68BC" w:rsidRPr="00692558" w:rsidRDefault="00EB68BC" w:rsidP="00EB68BC">
            <w:pPr>
              <w:pStyle w:val="NormalWeb"/>
              <w:numPr>
                <w:ilvl w:val="0"/>
                <w:numId w:val="1"/>
              </w:numPr>
              <w:spacing w:before="0" w:beforeAutospacing="0" w:after="0" w:afterAutospacing="0"/>
              <w:contextualSpacing/>
              <w:rPr>
                <w:rFonts w:asciiTheme="majorHAnsi" w:hAnsiTheme="majorHAnsi" w:cstheme="majorHAnsi"/>
                <w:sz w:val="20"/>
                <w:szCs w:val="20"/>
              </w:rPr>
            </w:pPr>
            <w:r w:rsidRPr="00692558">
              <w:rPr>
                <w:rFonts w:asciiTheme="majorHAnsi" w:hAnsiTheme="majorHAnsi" w:cstheme="majorHAnsi"/>
                <w:sz w:val="20"/>
                <w:szCs w:val="20"/>
              </w:rPr>
              <w:t>Develop</w:t>
            </w:r>
            <w:r>
              <w:rPr>
                <w:rFonts w:asciiTheme="majorHAnsi" w:hAnsiTheme="majorHAnsi" w:cstheme="majorHAnsi"/>
                <w:sz w:val="20"/>
                <w:szCs w:val="20"/>
              </w:rPr>
              <w:t>s</w:t>
            </w:r>
            <w:r w:rsidRPr="00692558">
              <w:rPr>
                <w:rFonts w:asciiTheme="majorHAnsi" w:hAnsiTheme="majorHAnsi" w:cstheme="majorHAnsi"/>
                <w:sz w:val="20"/>
                <w:szCs w:val="20"/>
              </w:rPr>
              <w:t xml:space="preserve"> and manage</w:t>
            </w:r>
            <w:r>
              <w:rPr>
                <w:rFonts w:asciiTheme="majorHAnsi" w:hAnsiTheme="majorHAnsi" w:cstheme="majorHAnsi"/>
                <w:sz w:val="20"/>
                <w:szCs w:val="20"/>
              </w:rPr>
              <w:t>s</w:t>
            </w:r>
            <w:r w:rsidRPr="00692558">
              <w:rPr>
                <w:rFonts w:asciiTheme="majorHAnsi" w:hAnsiTheme="majorHAnsi" w:cstheme="majorHAnsi"/>
                <w:sz w:val="20"/>
                <w:szCs w:val="20"/>
              </w:rPr>
              <w:t xml:space="preserve"> complementary internal management processes that coordinate across programs</w:t>
            </w:r>
          </w:p>
          <w:p w:rsidR="00EB68BC" w:rsidRPr="00692558" w:rsidRDefault="00EB68BC" w:rsidP="00EB68BC">
            <w:pPr>
              <w:pStyle w:val="NormalWeb"/>
              <w:numPr>
                <w:ilvl w:val="0"/>
                <w:numId w:val="1"/>
              </w:numPr>
              <w:spacing w:before="0" w:beforeAutospacing="0" w:after="0" w:afterAutospacing="0"/>
              <w:contextualSpacing/>
              <w:rPr>
                <w:rFonts w:asciiTheme="majorHAnsi" w:hAnsiTheme="majorHAnsi" w:cstheme="majorHAnsi"/>
                <w:sz w:val="20"/>
                <w:szCs w:val="20"/>
              </w:rPr>
            </w:pPr>
            <w:r w:rsidRPr="00692558">
              <w:rPr>
                <w:rFonts w:asciiTheme="majorHAnsi" w:hAnsiTheme="majorHAnsi" w:cstheme="majorHAnsi"/>
                <w:sz w:val="20"/>
                <w:szCs w:val="20"/>
              </w:rPr>
              <w:t>Represent</w:t>
            </w:r>
            <w:r>
              <w:rPr>
                <w:rFonts w:asciiTheme="majorHAnsi" w:hAnsiTheme="majorHAnsi" w:cstheme="majorHAnsi"/>
                <w:sz w:val="20"/>
                <w:szCs w:val="20"/>
              </w:rPr>
              <w:t>s</w:t>
            </w:r>
            <w:r w:rsidRPr="00692558">
              <w:rPr>
                <w:rFonts w:asciiTheme="majorHAnsi" w:hAnsiTheme="majorHAnsi" w:cstheme="majorHAnsi"/>
                <w:sz w:val="20"/>
                <w:szCs w:val="20"/>
              </w:rPr>
              <w:t xml:space="preserve"> the </w:t>
            </w:r>
            <w:r>
              <w:rPr>
                <w:rFonts w:asciiTheme="majorHAnsi" w:hAnsiTheme="majorHAnsi" w:cstheme="majorHAnsi"/>
                <w:sz w:val="20"/>
                <w:szCs w:val="20"/>
              </w:rPr>
              <w:t>a</w:t>
            </w:r>
            <w:r w:rsidRPr="00692558">
              <w:rPr>
                <w:rFonts w:asciiTheme="majorHAnsi" w:hAnsiTheme="majorHAnsi" w:cstheme="majorHAnsi"/>
                <w:sz w:val="20"/>
                <w:szCs w:val="20"/>
              </w:rPr>
              <w:t>dministrator in public and private meetings including dealings with the White House, Congress, state governments</w:t>
            </w:r>
            <w:r>
              <w:rPr>
                <w:rFonts w:asciiTheme="majorHAnsi" w:hAnsiTheme="majorHAnsi" w:cstheme="majorHAnsi"/>
                <w:sz w:val="20"/>
                <w:szCs w:val="20"/>
              </w:rPr>
              <w:t xml:space="preserve"> and trade groups.</w:t>
            </w:r>
          </w:p>
          <w:p w:rsidR="00EB68BC" w:rsidRPr="00692558" w:rsidRDefault="00EB68BC" w:rsidP="00EB68BC">
            <w:pPr>
              <w:pStyle w:val="NormalWeb"/>
              <w:numPr>
                <w:ilvl w:val="0"/>
                <w:numId w:val="1"/>
              </w:numPr>
              <w:spacing w:before="0" w:beforeAutospacing="0" w:after="0" w:afterAutospacing="0"/>
              <w:contextualSpacing/>
              <w:rPr>
                <w:rFonts w:asciiTheme="majorHAnsi" w:hAnsiTheme="majorHAnsi" w:cstheme="majorHAnsi"/>
                <w:sz w:val="20"/>
                <w:szCs w:val="20"/>
              </w:rPr>
            </w:pPr>
            <w:r w:rsidRPr="00692558">
              <w:rPr>
                <w:rFonts w:asciiTheme="majorHAnsi" w:hAnsiTheme="majorHAnsi" w:cstheme="majorHAnsi"/>
                <w:sz w:val="20"/>
                <w:szCs w:val="20"/>
              </w:rPr>
              <w:t>Oversee</w:t>
            </w:r>
            <w:r>
              <w:rPr>
                <w:rFonts w:asciiTheme="majorHAnsi" w:hAnsiTheme="majorHAnsi" w:cstheme="majorHAnsi"/>
                <w:sz w:val="20"/>
                <w:szCs w:val="20"/>
              </w:rPr>
              <w:t>s</w:t>
            </w:r>
            <w:r w:rsidRPr="00692558">
              <w:rPr>
                <w:rFonts w:asciiTheme="majorHAnsi" w:hAnsiTheme="majorHAnsi" w:cstheme="majorHAnsi"/>
                <w:sz w:val="20"/>
                <w:szCs w:val="20"/>
              </w:rPr>
              <w:t xml:space="preserve"> internal </w:t>
            </w:r>
            <w:r>
              <w:rPr>
                <w:rFonts w:asciiTheme="majorHAnsi" w:hAnsiTheme="majorHAnsi" w:cstheme="majorHAnsi"/>
                <w:sz w:val="20"/>
                <w:szCs w:val="20"/>
              </w:rPr>
              <w:t xml:space="preserve">Government Performance and Results Act </w:t>
            </w:r>
            <w:r w:rsidRPr="00692558">
              <w:rPr>
                <w:rFonts w:asciiTheme="majorHAnsi" w:hAnsiTheme="majorHAnsi" w:cstheme="majorHAnsi"/>
                <w:sz w:val="20"/>
                <w:szCs w:val="20"/>
              </w:rPr>
              <w:t>processes</w:t>
            </w:r>
          </w:p>
          <w:p w:rsidR="00EB68BC" w:rsidRPr="00DD3CD5" w:rsidRDefault="00EB68BC" w:rsidP="00EB68BC">
            <w:pPr>
              <w:pStyle w:val="NormalWeb"/>
              <w:numPr>
                <w:ilvl w:val="0"/>
                <w:numId w:val="1"/>
              </w:numPr>
              <w:spacing w:before="0" w:beforeAutospacing="0" w:after="0" w:afterAutospacing="0"/>
              <w:contextualSpacing/>
              <w:rPr>
                <w:rFonts w:asciiTheme="majorHAnsi" w:hAnsiTheme="majorHAnsi" w:cstheme="majorHAnsi"/>
                <w:sz w:val="22"/>
                <w:szCs w:val="22"/>
              </w:rPr>
            </w:pPr>
            <w:r w:rsidRPr="00692558">
              <w:rPr>
                <w:rFonts w:asciiTheme="majorHAnsi" w:hAnsiTheme="majorHAnsi" w:cstheme="majorHAnsi"/>
                <w:sz w:val="20"/>
                <w:szCs w:val="20"/>
              </w:rPr>
              <w:t>Work</w:t>
            </w:r>
            <w:r w:rsidR="00684DD2">
              <w:rPr>
                <w:rFonts w:asciiTheme="majorHAnsi" w:hAnsiTheme="majorHAnsi" w:cstheme="majorHAnsi"/>
                <w:sz w:val="20"/>
                <w:szCs w:val="20"/>
              </w:rPr>
              <w:t>s closely with the Administrator, C</w:t>
            </w:r>
            <w:r w:rsidRPr="00692558">
              <w:rPr>
                <w:rFonts w:asciiTheme="majorHAnsi" w:hAnsiTheme="majorHAnsi" w:cstheme="majorHAnsi"/>
                <w:sz w:val="20"/>
                <w:szCs w:val="20"/>
              </w:rPr>
              <w:t xml:space="preserve">hief of </w:t>
            </w:r>
            <w:r w:rsidR="00684DD2">
              <w:rPr>
                <w:rFonts w:asciiTheme="majorHAnsi" w:hAnsiTheme="majorHAnsi" w:cstheme="majorHAnsi"/>
                <w:sz w:val="20"/>
                <w:szCs w:val="20"/>
              </w:rPr>
              <w:t>S</w:t>
            </w:r>
            <w:r w:rsidRPr="00692558">
              <w:rPr>
                <w:rFonts w:asciiTheme="majorHAnsi" w:hAnsiTheme="majorHAnsi" w:cstheme="majorHAnsi"/>
                <w:sz w:val="20"/>
                <w:szCs w:val="20"/>
              </w:rPr>
              <w:t>taff and CXOs</w:t>
            </w:r>
          </w:p>
        </w:tc>
      </w:tr>
      <w:tr w:rsidR="00EB68BC" w:rsidRPr="00DD3CD5" w:rsidTr="00EB68BC">
        <w:tc>
          <w:tcPr>
            <w:tcW w:w="26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D3CD5" w:rsidRDefault="00EB68BC" w:rsidP="00EB68BC">
            <w:pPr>
              <w:contextualSpacing/>
              <w:rPr>
                <w:rFonts w:asciiTheme="majorHAnsi" w:hAnsiTheme="majorHAnsi" w:cstheme="majorHAnsi"/>
              </w:rPr>
            </w:pPr>
            <w:r w:rsidRPr="00DD3CD5">
              <w:rPr>
                <w:rFonts w:asciiTheme="majorHAnsi" w:hAnsiTheme="majorHAnsi" w:cstheme="majorHAnsi"/>
              </w:rPr>
              <w:t>Strategic Goals and Priorities</w:t>
            </w:r>
          </w:p>
        </w:tc>
        <w:tc>
          <w:tcPr>
            <w:tcW w:w="6627" w:type="dxa"/>
            <w:tcBorders>
              <w:top w:val="single" w:sz="2" w:space="0" w:color="auto"/>
              <w:left w:val="single" w:sz="2" w:space="0" w:color="auto"/>
              <w:bottom w:val="single" w:sz="2" w:space="0" w:color="auto"/>
              <w:right w:val="single" w:sz="2" w:space="0" w:color="auto"/>
            </w:tcBorders>
            <w:vAlign w:val="center"/>
          </w:tcPr>
          <w:p w:rsidR="00EB68BC" w:rsidRPr="00DD3CD5" w:rsidRDefault="00EB68BC" w:rsidP="00EB68BC">
            <w:pPr>
              <w:contextualSpacing/>
              <w:jc w:val="center"/>
              <w:rPr>
                <w:rFonts w:asciiTheme="majorHAnsi" w:hAnsiTheme="majorHAnsi" w:cstheme="majorHAnsi"/>
              </w:rPr>
            </w:pPr>
          </w:p>
          <w:p w:rsidR="00EB68BC" w:rsidRPr="00DD3CD5" w:rsidRDefault="00EB68BC" w:rsidP="00EB68BC">
            <w:pPr>
              <w:contextualSpacing/>
              <w:jc w:val="center"/>
              <w:rPr>
                <w:rFonts w:asciiTheme="majorHAnsi" w:hAnsiTheme="majorHAnsi" w:cstheme="majorHAnsi"/>
              </w:rPr>
            </w:pPr>
          </w:p>
          <w:p w:rsidR="00EB68BC" w:rsidRPr="00DD3CD5" w:rsidRDefault="00EB68BC" w:rsidP="00EB68BC">
            <w:pPr>
              <w:contextualSpacing/>
              <w:jc w:val="center"/>
              <w:rPr>
                <w:rFonts w:asciiTheme="majorHAnsi" w:hAnsiTheme="majorHAnsi" w:cstheme="majorHAnsi"/>
              </w:rPr>
            </w:pPr>
            <w:r>
              <w:rPr>
                <w:rFonts w:asciiTheme="majorHAnsi" w:hAnsiTheme="majorHAnsi" w:cstheme="majorHAnsi"/>
              </w:rPr>
              <w:t xml:space="preserve">[Depends on the policy priorities of the administration] </w:t>
            </w:r>
          </w:p>
          <w:p w:rsidR="00EB68BC" w:rsidRPr="00DD3CD5" w:rsidRDefault="00EB68BC" w:rsidP="00EB68BC">
            <w:pPr>
              <w:contextualSpacing/>
              <w:jc w:val="center"/>
              <w:rPr>
                <w:rFonts w:asciiTheme="majorHAnsi" w:hAnsiTheme="majorHAnsi" w:cstheme="majorHAnsi"/>
              </w:rPr>
            </w:pPr>
          </w:p>
          <w:p w:rsidR="00EB68BC" w:rsidRPr="00DD3CD5" w:rsidRDefault="00EB68BC" w:rsidP="00EB68BC">
            <w:pPr>
              <w:contextualSpacing/>
              <w:jc w:val="center"/>
              <w:rPr>
                <w:rFonts w:asciiTheme="majorHAnsi" w:hAnsiTheme="majorHAnsi" w:cstheme="majorHAnsi"/>
              </w:rPr>
            </w:pPr>
          </w:p>
        </w:tc>
      </w:tr>
      <w:tr w:rsidR="00EB68BC" w:rsidRPr="00DD3CD5"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DD3CD5" w:rsidRDefault="00EB68BC" w:rsidP="00EB68BC">
            <w:pPr>
              <w:contextualSpacing/>
              <w:jc w:val="center"/>
              <w:rPr>
                <w:rFonts w:asciiTheme="majorHAnsi" w:hAnsiTheme="majorHAnsi" w:cstheme="majorHAnsi"/>
                <w:b/>
              </w:rPr>
            </w:pPr>
            <w:r w:rsidRPr="00DD3CD5">
              <w:rPr>
                <w:rFonts w:asciiTheme="majorHAnsi" w:hAnsiTheme="majorHAnsi" w:cstheme="majorHAnsi"/>
                <w:b/>
              </w:rPr>
              <w:t>REQUIREMENTS AND COMPETENCIES</w:t>
            </w:r>
          </w:p>
        </w:tc>
      </w:tr>
      <w:tr w:rsidR="00EB68BC" w:rsidRPr="00DD3CD5" w:rsidTr="00EB68BC">
        <w:tc>
          <w:tcPr>
            <w:tcW w:w="26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D3CD5" w:rsidRDefault="00EB68BC" w:rsidP="00EB68BC">
            <w:pPr>
              <w:contextualSpacing/>
              <w:rPr>
                <w:rFonts w:asciiTheme="majorHAnsi" w:hAnsiTheme="majorHAnsi" w:cstheme="majorHAnsi"/>
              </w:rPr>
            </w:pPr>
            <w:r w:rsidRPr="00DD3CD5">
              <w:rPr>
                <w:rFonts w:asciiTheme="majorHAnsi" w:hAnsiTheme="majorHAnsi" w:cstheme="majorHAnsi"/>
              </w:rPr>
              <w:t>Requirements</w:t>
            </w:r>
          </w:p>
        </w:tc>
        <w:tc>
          <w:tcPr>
            <w:tcW w:w="6627" w:type="dxa"/>
            <w:tcBorders>
              <w:top w:val="single" w:sz="2" w:space="0" w:color="auto"/>
              <w:left w:val="single" w:sz="2" w:space="0" w:color="auto"/>
              <w:bottom w:val="single" w:sz="2" w:space="0" w:color="auto"/>
              <w:right w:val="single" w:sz="2" w:space="0" w:color="auto"/>
            </w:tcBorders>
          </w:tcPr>
          <w:p w:rsidR="00EB68BC" w:rsidRPr="00692558" w:rsidRDefault="00EB68BC" w:rsidP="00EB68BC">
            <w:pPr>
              <w:numPr>
                <w:ilvl w:val="0"/>
                <w:numId w:val="3"/>
              </w:numPr>
              <w:contextualSpacing/>
              <w:rPr>
                <w:rFonts w:asciiTheme="majorHAnsi" w:hAnsiTheme="majorHAnsi" w:cstheme="majorHAnsi"/>
              </w:rPr>
            </w:pPr>
            <w:r w:rsidRPr="00692558">
              <w:rPr>
                <w:rFonts w:asciiTheme="majorHAnsi" w:hAnsiTheme="majorHAnsi" w:cstheme="majorHAnsi"/>
              </w:rPr>
              <w:t>Familiarity with the agency’s existing organization</w:t>
            </w:r>
            <w:r>
              <w:rPr>
                <w:rFonts w:asciiTheme="majorHAnsi" w:hAnsiTheme="majorHAnsi" w:cstheme="majorHAnsi"/>
              </w:rPr>
              <w:t>, regulatory processes, mission</w:t>
            </w:r>
            <w:r w:rsidRPr="00692558">
              <w:rPr>
                <w:rFonts w:asciiTheme="majorHAnsi" w:hAnsiTheme="majorHAnsi" w:cstheme="majorHAnsi"/>
              </w:rPr>
              <w:t xml:space="preserve"> and culture</w:t>
            </w:r>
          </w:p>
          <w:p w:rsidR="00EB68BC" w:rsidRPr="00692558" w:rsidRDefault="00EB68BC" w:rsidP="00EB68BC">
            <w:pPr>
              <w:numPr>
                <w:ilvl w:val="0"/>
                <w:numId w:val="3"/>
              </w:numPr>
              <w:contextualSpacing/>
              <w:rPr>
                <w:rFonts w:asciiTheme="majorHAnsi" w:hAnsiTheme="majorHAnsi" w:cstheme="majorHAnsi"/>
              </w:rPr>
            </w:pPr>
            <w:r w:rsidRPr="00692558">
              <w:rPr>
                <w:rFonts w:asciiTheme="majorHAnsi" w:hAnsiTheme="majorHAnsi" w:cstheme="majorHAnsi"/>
              </w:rPr>
              <w:t xml:space="preserve">Ability to immediately and effectively assume the </w:t>
            </w:r>
            <w:r>
              <w:rPr>
                <w:rFonts w:asciiTheme="majorHAnsi" w:hAnsiTheme="majorHAnsi" w:cstheme="majorHAnsi"/>
              </w:rPr>
              <w:t>a</w:t>
            </w:r>
            <w:r w:rsidRPr="00692558">
              <w:rPr>
                <w:rFonts w:asciiTheme="majorHAnsi" w:hAnsiTheme="majorHAnsi" w:cstheme="majorHAnsi"/>
              </w:rPr>
              <w:t>dministrator’s job</w:t>
            </w:r>
          </w:p>
          <w:p w:rsidR="00EB68BC" w:rsidRPr="00692558" w:rsidRDefault="00EB68BC" w:rsidP="00EB68BC">
            <w:pPr>
              <w:pStyle w:val="NormalWeb"/>
              <w:numPr>
                <w:ilvl w:val="0"/>
                <w:numId w:val="3"/>
              </w:numPr>
              <w:spacing w:before="0" w:beforeAutospacing="0" w:after="0" w:afterAutospacing="0"/>
              <w:contextualSpacing/>
              <w:rPr>
                <w:rFonts w:asciiTheme="majorHAnsi" w:hAnsiTheme="majorHAnsi" w:cstheme="majorHAnsi"/>
                <w:sz w:val="20"/>
                <w:szCs w:val="20"/>
              </w:rPr>
            </w:pPr>
            <w:r w:rsidRPr="00692558">
              <w:rPr>
                <w:rFonts w:asciiTheme="majorHAnsi" w:hAnsiTheme="majorHAnsi" w:cstheme="majorHAnsi"/>
                <w:sz w:val="20"/>
                <w:szCs w:val="20"/>
              </w:rPr>
              <w:t>Proven ability and experience leading and managing a large and complex enterprise</w:t>
            </w:r>
          </w:p>
          <w:p w:rsidR="00EB68BC" w:rsidRPr="00692558" w:rsidRDefault="00EB68BC" w:rsidP="00EB68BC">
            <w:pPr>
              <w:pStyle w:val="NormalWeb"/>
              <w:numPr>
                <w:ilvl w:val="0"/>
                <w:numId w:val="3"/>
              </w:numPr>
              <w:spacing w:before="0" w:beforeAutospacing="0" w:after="0" w:afterAutospacing="0"/>
              <w:contextualSpacing/>
              <w:rPr>
                <w:rFonts w:asciiTheme="majorHAnsi" w:hAnsiTheme="majorHAnsi" w:cstheme="majorHAnsi"/>
                <w:sz w:val="20"/>
                <w:szCs w:val="20"/>
              </w:rPr>
            </w:pPr>
            <w:r w:rsidRPr="00692558">
              <w:rPr>
                <w:rFonts w:asciiTheme="majorHAnsi" w:hAnsiTheme="majorHAnsi" w:cstheme="majorHAnsi"/>
                <w:sz w:val="20"/>
                <w:szCs w:val="20"/>
              </w:rPr>
              <w:t>Previous experience with</w:t>
            </w:r>
            <w:r>
              <w:rPr>
                <w:rFonts w:asciiTheme="majorHAnsi" w:hAnsiTheme="majorHAnsi" w:cstheme="majorHAnsi"/>
                <w:sz w:val="20"/>
                <w:szCs w:val="20"/>
              </w:rPr>
              <w:t>,</w:t>
            </w:r>
            <w:r w:rsidRPr="00692558">
              <w:rPr>
                <w:rFonts w:asciiTheme="majorHAnsi" w:hAnsiTheme="majorHAnsi" w:cstheme="majorHAnsi"/>
                <w:sz w:val="20"/>
                <w:szCs w:val="20"/>
              </w:rPr>
              <w:t xml:space="preserve"> or strong knowledge of</w:t>
            </w:r>
            <w:r>
              <w:rPr>
                <w:rFonts w:asciiTheme="majorHAnsi" w:hAnsiTheme="majorHAnsi" w:cstheme="majorHAnsi"/>
                <w:sz w:val="20"/>
                <w:szCs w:val="20"/>
              </w:rPr>
              <w:t>,</w:t>
            </w:r>
            <w:r w:rsidRPr="00692558">
              <w:rPr>
                <w:rFonts w:asciiTheme="majorHAnsi" w:hAnsiTheme="majorHAnsi" w:cstheme="majorHAnsi"/>
                <w:sz w:val="20"/>
                <w:szCs w:val="20"/>
              </w:rPr>
              <w:t xml:space="preserve"> federal government enterprise operations</w:t>
            </w:r>
          </w:p>
          <w:p w:rsidR="00EB68BC" w:rsidRPr="00692558" w:rsidRDefault="00EB68BC" w:rsidP="00EB68BC">
            <w:pPr>
              <w:pStyle w:val="NormalWeb"/>
              <w:numPr>
                <w:ilvl w:val="0"/>
                <w:numId w:val="3"/>
              </w:numPr>
              <w:spacing w:before="0" w:beforeAutospacing="0" w:after="0" w:afterAutospacing="0"/>
              <w:contextualSpacing/>
              <w:rPr>
                <w:rFonts w:asciiTheme="majorHAnsi" w:hAnsiTheme="majorHAnsi" w:cstheme="majorHAnsi"/>
                <w:sz w:val="20"/>
                <w:szCs w:val="20"/>
              </w:rPr>
            </w:pPr>
            <w:r w:rsidRPr="00692558">
              <w:rPr>
                <w:rFonts w:asciiTheme="majorHAnsi" w:hAnsiTheme="majorHAnsi" w:cstheme="majorHAnsi"/>
                <w:sz w:val="20"/>
                <w:szCs w:val="20"/>
              </w:rPr>
              <w:t>Understanding and, if possible, experience with the state and local roles in delivering the broad mandates under the nation’s environmental laws</w:t>
            </w:r>
          </w:p>
          <w:p w:rsidR="00EB68BC" w:rsidRPr="00692558" w:rsidRDefault="00EB68BC" w:rsidP="00EB68BC">
            <w:pPr>
              <w:pStyle w:val="NormalWeb"/>
              <w:numPr>
                <w:ilvl w:val="0"/>
                <w:numId w:val="3"/>
              </w:numPr>
              <w:spacing w:before="0" w:beforeAutospacing="0" w:after="0" w:afterAutospacing="0"/>
              <w:contextualSpacing/>
              <w:rPr>
                <w:rFonts w:asciiTheme="majorHAnsi" w:hAnsiTheme="majorHAnsi" w:cstheme="majorHAnsi"/>
                <w:sz w:val="20"/>
                <w:szCs w:val="20"/>
              </w:rPr>
            </w:pPr>
            <w:r w:rsidRPr="00692558">
              <w:rPr>
                <w:rFonts w:asciiTheme="majorHAnsi" w:hAnsiTheme="majorHAnsi" w:cstheme="majorHAnsi"/>
                <w:sz w:val="20"/>
                <w:szCs w:val="20"/>
              </w:rPr>
              <w:t>Understanding of core services, programs and initiatives delivered by the agency’s key departments</w:t>
            </w:r>
          </w:p>
          <w:p w:rsidR="00EB68BC" w:rsidRPr="00692558" w:rsidRDefault="00EB68BC" w:rsidP="00EB68BC">
            <w:pPr>
              <w:pStyle w:val="NormalWeb"/>
              <w:numPr>
                <w:ilvl w:val="0"/>
                <w:numId w:val="3"/>
              </w:numPr>
              <w:spacing w:before="0" w:beforeAutospacing="0" w:after="0" w:afterAutospacing="0"/>
              <w:contextualSpacing/>
              <w:rPr>
                <w:rFonts w:asciiTheme="majorHAnsi" w:hAnsiTheme="majorHAnsi" w:cstheme="majorHAnsi"/>
                <w:sz w:val="20"/>
                <w:szCs w:val="20"/>
              </w:rPr>
            </w:pPr>
            <w:r w:rsidRPr="00692558">
              <w:rPr>
                <w:rFonts w:asciiTheme="majorHAnsi" w:hAnsiTheme="majorHAnsi" w:cstheme="majorHAnsi"/>
                <w:sz w:val="20"/>
                <w:szCs w:val="20"/>
              </w:rPr>
              <w:t>Experience dealing with high-profile stakeholders</w:t>
            </w:r>
          </w:p>
          <w:p w:rsidR="00EB68BC" w:rsidRPr="00692558" w:rsidRDefault="00EB68BC" w:rsidP="00EB68BC">
            <w:pPr>
              <w:pStyle w:val="NormalWeb"/>
              <w:numPr>
                <w:ilvl w:val="0"/>
                <w:numId w:val="3"/>
              </w:numPr>
              <w:spacing w:before="0" w:beforeAutospacing="0" w:after="0" w:afterAutospacing="0"/>
              <w:contextualSpacing/>
              <w:rPr>
                <w:rFonts w:asciiTheme="majorHAnsi" w:hAnsiTheme="majorHAnsi" w:cstheme="majorHAnsi"/>
                <w:sz w:val="20"/>
                <w:szCs w:val="20"/>
              </w:rPr>
            </w:pPr>
            <w:r w:rsidRPr="00692558">
              <w:rPr>
                <w:rFonts w:asciiTheme="majorHAnsi" w:hAnsiTheme="majorHAnsi" w:cstheme="majorHAnsi"/>
                <w:sz w:val="20"/>
                <w:szCs w:val="20"/>
              </w:rPr>
              <w:t>Experience leading through unexpected crisis situations (preferred)</w:t>
            </w:r>
          </w:p>
          <w:p w:rsidR="00EB68BC" w:rsidRPr="00692558" w:rsidRDefault="00EB68BC" w:rsidP="00EB68BC">
            <w:pPr>
              <w:pStyle w:val="NormalWeb"/>
              <w:numPr>
                <w:ilvl w:val="0"/>
                <w:numId w:val="3"/>
              </w:numPr>
              <w:spacing w:before="0" w:beforeAutospacing="0" w:after="0" w:afterAutospacing="0"/>
              <w:contextualSpacing/>
              <w:rPr>
                <w:rFonts w:asciiTheme="majorHAnsi" w:hAnsiTheme="majorHAnsi" w:cstheme="majorHAnsi"/>
                <w:sz w:val="20"/>
                <w:szCs w:val="20"/>
              </w:rPr>
            </w:pPr>
            <w:r w:rsidRPr="00692558">
              <w:rPr>
                <w:rFonts w:asciiTheme="majorHAnsi" w:hAnsiTheme="majorHAnsi" w:cstheme="majorHAnsi"/>
                <w:sz w:val="20"/>
                <w:szCs w:val="20"/>
              </w:rPr>
              <w:t>Familiarity with the federal budget process (preferred)</w:t>
            </w:r>
          </w:p>
        </w:tc>
      </w:tr>
      <w:tr w:rsidR="00EB68BC" w:rsidRPr="00DD3CD5" w:rsidTr="00EB68BC">
        <w:tc>
          <w:tcPr>
            <w:tcW w:w="26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D3CD5" w:rsidRDefault="00EB68BC" w:rsidP="00EB68BC">
            <w:pPr>
              <w:contextualSpacing/>
              <w:rPr>
                <w:rFonts w:asciiTheme="majorHAnsi" w:hAnsiTheme="majorHAnsi" w:cstheme="majorHAnsi"/>
              </w:rPr>
            </w:pPr>
            <w:r w:rsidRPr="00DD3CD5">
              <w:rPr>
                <w:rFonts w:asciiTheme="majorHAnsi" w:hAnsiTheme="majorHAnsi" w:cstheme="majorHAnsi"/>
              </w:rPr>
              <w:t>Competencies</w:t>
            </w:r>
          </w:p>
        </w:tc>
        <w:tc>
          <w:tcPr>
            <w:tcW w:w="6627" w:type="dxa"/>
            <w:tcBorders>
              <w:top w:val="single" w:sz="2" w:space="0" w:color="auto"/>
              <w:left w:val="single" w:sz="2" w:space="0" w:color="auto"/>
              <w:bottom w:val="single" w:sz="2" w:space="0" w:color="auto"/>
              <w:right w:val="single" w:sz="2" w:space="0" w:color="auto"/>
            </w:tcBorders>
          </w:tcPr>
          <w:p w:rsidR="00EB68BC" w:rsidRPr="00692558" w:rsidRDefault="00EB68BC" w:rsidP="00EB68BC">
            <w:pPr>
              <w:numPr>
                <w:ilvl w:val="0"/>
                <w:numId w:val="4"/>
              </w:numPr>
              <w:contextualSpacing/>
              <w:rPr>
                <w:rFonts w:asciiTheme="majorHAnsi" w:hAnsiTheme="majorHAnsi" w:cstheme="majorHAnsi"/>
              </w:rPr>
            </w:pPr>
            <w:r w:rsidRPr="00692558">
              <w:rPr>
                <w:rFonts w:asciiTheme="majorHAnsi" w:hAnsiTheme="majorHAnsi" w:cstheme="majorHAnsi"/>
              </w:rPr>
              <w:t xml:space="preserve">Excellent </w:t>
            </w:r>
            <w:r>
              <w:rPr>
                <w:rFonts w:asciiTheme="majorHAnsi" w:hAnsiTheme="majorHAnsi" w:cstheme="majorHAnsi"/>
              </w:rPr>
              <w:t>communication skills to convey a</w:t>
            </w:r>
            <w:r w:rsidRPr="00692558">
              <w:rPr>
                <w:rFonts w:asciiTheme="majorHAnsi" w:hAnsiTheme="majorHAnsi" w:cstheme="majorHAnsi"/>
              </w:rPr>
              <w:t>dministrator’s messages through congressional testimony, press events and meetings with stakeholders</w:t>
            </w:r>
          </w:p>
          <w:p w:rsidR="00EB68BC" w:rsidRPr="00692558" w:rsidRDefault="00EB68BC" w:rsidP="00EB68BC">
            <w:pPr>
              <w:pStyle w:val="NormalWeb"/>
              <w:numPr>
                <w:ilvl w:val="0"/>
                <w:numId w:val="4"/>
              </w:numPr>
              <w:spacing w:before="0" w:beforeAutospacing="0" w:after="0" w:afterAutospacing="0"/>
              <w:contextualSpacing/>
              <w:rPr>
                <w:rFonts w:asciiTheme="majorHAnsi" w:hAnsiTheme="majorHAnsi" w:cstheme="majorHAnsi"/>
                <w:sz w:val="20"/>
                <w:szCs w:val="20"/>
              </w:rPr>
            </w:pPr>
            <w:r w:rsidRPr="00692558">
              <w:rPr>
                <w:rFonts w:asciiTheme="majorHAnsi" w:hAnsiTheme="majorHAnsi" w:cstheme="majorHAnsi"/>
                <w:sz w:val="20"/>
                <w:szCs w:val="20"/>
              </w:rPr>
              <w:t>Demonstrated ability to resolve conflicts within a large organization</w:t>
            </w:r>
          </w:p>
          <w:p w:rsidR="00EB68BC" w:rsidRPr="00692558" w:rsidRDefault="00EB68BC" w:rsidP="00EB68BC">
            <w:pPr>
              <w:pStyle w:val="NormalWeb"/>
              <w:numPr>
                <w:ilvl w:val="0"/>
                <w:numId w:val="4"/>
              </w:numPr>
              <w:spacing w:before="0" w:beforeAutospacing="0" w:after="0" w:afterAutospacing="0"/>
              <w:contextualSpacing/>
              <w:rPr>
                <w:rFonts w:asciiTheme="majorHAnsi" w:hAnsiTheme="majorHAnsi" w:cstheme="majorHAnsi"/>
                <w:sz w:val="20"/>
                <w:szCs w:val="20"/>
              </w:rPr>
            </w:pPr>
            <w:r w:rsidRPr="00692558">
              <w:rPr>
                <w:rFonts w:asciiTheme="majorHAnsi" w:hAnsiTheme="majorHAnsi" w:cstheme="majorHAnsi"/>
                <w:sz w:val="20"/>
                <w:szCs w:val="20"/>
              </w:rPr>
              <w:t>Comfort leading and managing in ambigu</w:t>
            </w:r>
            <w:r>
              <w:rPr>
                <w:rFonts w:asciiTheme="majorHAnsi" w:hAnsiTheme="majorHAnsi" w:cstheme="majorHAnsi"/>
                <w:sz w:val="20"/>
                <w:szCs w:val="20"/>
              </w:rPr>
              <w:t>ous situations, as d</w:t>
            </w:r>
            <w:r w:rsidRPr="00692558">
              <w:rPr>
                <w:rFonts w:asciiTheme="majorHAnsi" w:hAnsiTheme="majorHAnsi" w:cstheme="majorHAnsi"/>
                <w:sz w:val="20"/>
                <w:szCs w:val="20"/>
              </w:rPr>
              <w:t xml:space="preserve">eputy </w:t>
            </w:r>
            <w:r>
              <w:rPr>
                <w:rFonts w:asciiTheme="majorHAnsi" w:hAnsiTheme="majorHAnsi" w:cstheme="majorHAnsi"/>
                <w:sz w:val="20"/>
                <w:szCs w:val="20"/>
              </w:rPr>
              <w:t>a</w:t>
            </w:r>
            <w:r w:rsidRPr="00692558">
              <w:rPr>
                <w:rFonts w:asciiTheme="majorHAnsi" w:hAnsiTheme="majorHAnsi" w:cstheme="majorHAnsi"/>
                <w:sz w:val="20"/>
                <w:szCs w:val="20"/>
              </w:rPr>
              <w:t>dministrators typically have vague or undefined statutory responsibilities and authorities</w:t>
            </w:r>
          </w:p>
          <w:p w:rsidR="00EB68BC" w:rsidRPr="00692558" w:rsidRDefault="00EB68BC" w:rsidP="00EB68BC">
            <w:pPr>
              <w:pStyle w:val="NormalWeb"/>
              <w:numPr>
                <w:ilvl w:val="0"/>
                <w:numId w:val="4"/>
              </w:numPr>
              <w:spacing w:before="0" w:beforeAutospacing="0" w:after="0" w:afterAutospacing="0"/>
              <w:contextualSpacing/>
              <w:rPr>
                <w:rFonts w:asciiTheme="majorHAnsi" w:hAnsiTheme="majorHAnsi" w:cstheme="majorHAnsi"/>
                <w:sz w:val="20"/>
                <w:szCs w:val="20"/>
              </w:rPr>
            </w:pPr>
            <w:r w:rsidRPr="00692558">
              <w:rPr>
                <w:rFonts w:asciiTheme="majorHAnsi" w:hAnsiTheme="majorHAnsi" w:cstheme="majorHAnsi"/>
                <w:sz w:val="20"/>
                <w:szCs w:val="20"/>
              </w:rPr>
              <w:t>Ability to establish positive relationships with co</w:t>
            </w:r>
            <w:r>
              <w:rPr>
                <w:rFonts w:asciiTheme="majorHAnsi" w:hAnsiTheme="majorHAnsi" w:cstheme="majorHAnsi"/>
                <w:sz w:val="20"/>
                <w:szCs w:val="20"/>
              </w:rPr>
              <w:t>-</w:t>
            </w:r>
            <w:r w:rsidRPr="00692558">
              <w:rPr>
                <w:rFonts w:asciiTheme="majorHAnsi" w:hAnsiTheme="majorHAnsi" w:cstheme="majorHAnsi"/>
                <w:sz w:val="20"/>
                <w:szCs w:val="20"/>
              </w:rPr>
              <w:t>workers and external stakeholders</w:t>
            </w:r>
          </w:p>
          <w:p w:rsidR="00EB68BC" w:rsidRPr="00692558" w:rsidRDefault="00EB68BC" w:rsidP="00EB68BC">
            <w:pPr>
              <w:pStyle w:val="NormalWeb"/>
              <w:numPr>
                <w:ilvl w:val="0"/>
                <w:numId w:val="4"/>
              </w:numPr>
              <w:spacing w:before="0" w:beforeAutospacing="0" w:after="0" w:afterAutospacing="0"/>
              <w:contextualSpacing/>
              <w:rPr>
                <w:rFonts w:asciiTheme="majorHAnsi" w:hAnsiTheme="majorHAnsi" w:cstheme="majorHAnsi"/>
                <w:sz w:val="20"/>
                <w:szCs w:val="20"/>
              </w:rPr>
            </w:pPr>
            <w:r w:rsidRPr="00692558">
              <w:rPr>
                <w:rFonts w:asciiTheme="majorHAnsi" w:hAnsiTheme="majorHAnsi" w:cstheme="majorHAnsi"/>
                <w:sz w:val="20"/>
                <w:szCs w:val="20"/>
              </w:rPr>
              <w:t>Ability t</w:t>
            </w:r>
            <w:r>
              <w:rPr>
                <w:rFonts w:asciiTheme="majorHAnsi" w:hAnsiTheme="majorHAnsi" w:cstheme="majorHAnsi"/>
                <w:sz w:val="20"/>
                <w:szCs w:val="20"/>
              </w:rPr>
              <w:t>o forge strong c</w:t>
            </w:r>
            <w:r w:rsidRPr="00692558">
              <w:rPr>
                <w:rFonts w:asciiTheme="majorHAnsi" w:hAnsiTheme="majorHAnsi" w:cstheme="majorHAnsi"/>
                <w:sz w:val="20"/>
                <w:szCs w:val="20"/>
              </w:rPr>
              <w:t>ongressional relationships (preferred)</w:t>
            </w:r>
          </w:p>
        </w:tc>
      </w:tr>
      <w:tr w:rsidR="00EB68BC" w:rsidRPr="00DD3CD5"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DD3CD5" w:rsidRDefault="00EB68BC" w:rsidP="00EB68BC">
            <w:pPr>
              <w:contextualSpacing/>
              <w:jc w:val="center"/>
              <w:rPr>
                <w:rFonts w:asciiTheme="majorHAnsi" w:hAnsiTheme="majorHAnsi" w:cstheme="majorHAnsi"/>
                <w:b/>
              </w:rPr>
            </w:pPr>
            <w:r w:rsidRPr="00DD3CD5">
              <w:rPr>
                <w:rFonts w:asciiTheme="majorHAnsi" w:hAnsiTheme="majorHAnsi" w:cstheme="majorHAnsi"/>
                <w:b/>
              </w:rPr>
              <w:t>PAST APPOINTEES</w:t>
            </w:r>
          </w:p>
        </w:tc>
      </w:tr>
      <w:tr w:rsidR="00EB68BC" w:rsidRPr="00DD3CD5"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DD3CD5" w:rsidRDefault="00EB68BC" w:rsidP="00EB68BC">
            <w:pPr>
              <w:contextualSpacing/>
              <w:rPr>
                <w:rFonts w:asciiTheme="majorHAnsi" w:hAnsiTheme="majorHAnsi" w:cstheme="majorHAnsi"/>
                <w:lang w:val="en"/>
              </w:rPr>
            </w:pPr>
            <w:r w:rsidRPr="00DD3CD5">
              <w:rPr>
                <w:rFonts w:asciiTheme="majorHAnsi" w:hAnsiTheme="majorHAnsi" w:cstheme="majorHAnsi"/>
              </w:rPr>
              <w:t>A. Stanley Meiburg (Acting) (2015 – Present):</w:t>
            </w:r>
            <w:r w:rsidRPr="00DD3CD5">
              <w:rPr>
                <w:rFonts w:asciiTheme="majorHAnsi" w:hAnsiTheme="majorHAnsi" w:cstheme="majorHAnsi"/>
                <w:lang w:val="en"/>
              </w:rPr>
              <w:t xml:space="preserve"> Deputy Regional Administrator, EPA Region 4, Atlanta; Deputy Regional Administrator, EPA Region 6, Dallas; Director, Air, Pesticides and Toxics Division, Region 6, Dallas; Director, Planning and Management Staff, EPA Office of Air Quality Planning and Standards, Durham, North Carolina</w:t>
            </w:r>
          </w:p>
        </w:tc>
      </w:tr>
      <w:tr w:rsidR="00EB68BC" w:rsidRPr="00DD3CD5"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DD3CD5" w:rsidRDefault="00EB68BC" w:rsidP="00EB68BC">
            <w:pPr>
              <w:contextualSpacing/>
              <w:rPr>
                <w:rFonts w:asciiTheme="majorHAnsi" w:hAnsiTheme="majorHAnsi" w:cstheme="majorHAnsi"/>
              </w:rPr>
            </w:pPr>
            <w:r w:rsidRPr="00DD3CD5">
              <w:rPr>
                <w:rFonts w:asciiTheme="majorHAnsi" w:hAnsiTheme="majorHAnsi" w:cstheme="majorHAnsi"/>
              </w:rPr>
              <w:t>Bob Perciasepe (2009 – 2014): chief operating officer at the National Audubon Society; EPA Assistant Administrator for Water and for Air/Radiation; Secretary of the Environment for the State of Maryland; senior official for the City of Baltimore</w:t>
            </w:r>
          </w:p>
        </w:tc>
      </w:tr>
      <w:tr w:rsidR="00EB68BC" w:rsidRPr="00DD3CD5"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DD3CD5" w:rsidRDefault="00EB68BC" w:rsidP="00EB68BC">
            <w:pPr>
              <w:contextualSpacing/>
              <w:rPr>
                <w:rFonts w:asciiTheme="majorHAnsi" w:hAnsiTheme="majorHAnsi" w:cstheme="majorHAnsi"/>
              </w:rPr>
            </w:pPr>
            <w:r w:rsidRPr="00DD3CD5">
              <w:rPr>
                <w:rFonts w:asciiTheme="majorHAnsi" w:hAnsiTheme="majorHAnsi" w:cstheme="majorHAnsi"/>
              </w:rPr>
              <w:t>Marcus C. Peacock (2005 – 2009): Associate Director for Natural Resources, Energy, and Science, OMB; Staff Director, House of Representatives Transportation and Infrastructure committee Oversight and Emergency Response subcommittee</w:t>
            </w:r>
          </w:p>
        </w:tc>
      </w:tr>
      <w:tr w:rsidR="00EB68BC" w:rsidRPr="00DD3CD5"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DD3CD5" w:rsidRDefault="00EB68BC" w:rsidP="00EB68BC">
            <w:pPr>
              <w:contextualSpacing/>
              <w:rPr>
                <w:rFonts w:asciiTheme="majorHAnsi" w:hAnsiTheme="majorHAnsi" w:cstheme="majorHAnsi"/>
              </w:rPr>
            </w:pPr>
            <w:r w:rsidRPr="00DD3CD5">
              <w:rPr>
                <w:rFonts w:asciiTheme="majorHAnsi" w:hAnsiTheme="majorHAnsi" w:cstheme="majorHAnsi"/>
              </w:rPr>
              <w:t>Stephen L. Johnson (2004 – 2005): Assistant Administrator, Office of Prevention, Pesticides, and Toxic Substances, EPA (with over 20 years of service at the EPA); Director of Operations, Hazelton Laboratories Corporation and Litton Bionetics, Inc.</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226" w:name="_Toc465779789"/>
      <w:r w:rsidRPr="0017272D">
        <w:t>POSITION DESCRIPTION</w:t>
      </w:r>
      <w:bookmarkEnd w:id="226"/>
    </w:p>
    <w:p w:rsidR="00EB68BC" w:rsidRPr="00661AE5" w:rsidRDefault="00EB68BC" w:rsidP="00EB68BC">
      <w:pPr>
        <w:pStyle w:val="Heading1"/>
        <w:spacing w:before="120"/>
      </w:pPr>
      <w:bookmarkStart w:id="227" w:name="_General_Counsel,_Environmental"/>
      <w:bookmarkStart w:id="228" w:name="_Toc465846393"/>
      <w:bookmarkEnd w:id="227"/>
      <w:r>
        <w:t>General Counsel, Environmental Protection AGency</w:t>
      </w:r>
      <w:bookmarkEnd w:id="228"/>
    </w:p>
    <w:p w:rsidR="00EB68BC" w:rsidRPr="00661AE5" w:rsidRDefault="00EB68BC" w:rsidP="00EB68BC"/>
    <w:tbl>
      <w:tblPr>
        <w:tblStyle w:val="TableGrid"/>
        <w:tblW w:w="9712" w:type="dxa"/>
        <w:tblInd w:w="108" w:type="dxa"/>
        <w:tblCellMar>
          <w:top w:w="58" w:type="dxa"/>
          <w:left w:w="115" w:type="dxa"/>
          <w:bottom w:w="58" w:type="dxa"/>
          <w:right w:w="115" w:type="dxa"/>
        </w:tblCellMar>
        <w:tblLook w:val="04A0" w:firstRow="1" w:lastRow="0" w:firstColumn="1" w:lastColumn="0" w:noHBand="0" w:noVBand="1"/>
      </w:tblPr>
      <w:tblGrid>
        <w:gridCol w:w="2669"/>
        <w:gridCol w:w="7043"/>
      </w:tblGrid>
      <w:tr w:rsidR="00EB68BC" w:rsidRPr="00B66A9A" w:rsidTr="00EB68BC">
        <w:tc>
          <w:tcPr>
            <w:tcW w:w="971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66A9A" w:rsidRDefault="00EB68BC" w:rsidP="00EB68BC">
            <w:pPr>
              <w:contextualSpacing/>
              <w:jc w:val="center"/>
              <w:rPr>
                <w:rFonts w:asciiTheme="majorHAnsi" w:hAnsiTheme="majorHAnsi" w:cstheme="majorHAnsi"/>
                <w:b/>
              </w:rPr>
            </w:pPr>
            <w:r w:rsidRPr="00B66A9A">
              <w:rPr>
                <w:rFonts w:asciiTheme="majorHAnsi" w:hAnsiTheme="majorHAnsi" w:cstheme="majorHAnsi"/>
                <w:b/>
              </w:rPr>
              <w:t>OVERVIEW</w:t>
            </w:r>
          </w:p>
        </w:tc>
      </w:tr>
      <w:tr w:rsidR="00EB68BC" w:rsidRPr="00B66A9A"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66A9A" w:rsidRDefault="00EB68BC" w:rsidP="00EB68BC">
            <w:pPr>
              <w:contextualSpacing/>
              <w:rPr>
                <w:rFonts w:asciiTheme="majorHAnsi" w:hAnsiTheme="majorHAnsi" w:cstheme="majorHAnsi"/>
              </w:rPr>
            </w:pPr>
            <w:r w:rsidRPr="00B66A9A">
              <w:rPr>
                <w:rFonts w:asciiTheme="majorHAnsi" w:hAnsiTheme="majorHAnsi" w:cstheme="majorHAnsi"/>
              </w:rPr>
              <w:t>Senate Committee</w:t>
            </w:r>
          </w:p>
        </w:tc>
        <w:tc>
          <w:tcPr>
            <w:tcW w:w="7043" w:type="dxa"/>
            <w:tcBorders>
              <w:top w:val="single" w:sz="2" w:space="0" w:color="auto"/>
              <w:left w:val="single" w:sz="2" w:space="0" w:color="auto"/>
              <w:bottom w:val="single" w:sz="2" w:space="0" w:color="auto"/>
              <w:right w:val="single" w:sz="2" w:space="0" w:color="auto"/>
            </w:tcBorders>
          </w:tcPr>
          <w:p w:rsidR="00EB68BC" w:rsidRPr="00B66A9A" w:rsidRDefault="00EB68BC" w:rsidP="00EB68BC">
            <w:pPr>
              <w:contextualSpacing/>
              <w:rPr>
                <w:rFonts w:asciiTheme="majorHAnsi" w:hAnsiTheme="majorHAnsi" w:cstheme="majorHAnsi"/>
                <w:bCs/>
              </w:rPr>
            </w:pPr>
            <w:r w:rsidRPr="00B66A9A">
              <w:rPr>
                <w:rFonts w:asciiTheme="majorHAnsi" w:hAnsiTheme="majorHAnsi" w:cstheme="majorHAnsi"/>
                <w:bCs/>
              </w:rPr>
              <w:t>Environment and Public Works</w:t>
            </w:r>
          </w:p>
        </w:tc>
      </w:tr>
      <w:tr w:rsidR="00EB68BC" w:rsidRPr="00B66A9A"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66A9A" w:rsidRDefault="00EB68BC" w:rsidP="00EB68BC">
            <w:pPr>
              <w:contextualSpacing/>
              <w:rPr>
                <w:rFonts w:asciiTheme="majorHAnsi" w:hAnsiTheme="majorHAnsi" w:cstheme="majorHAnsi"/>
              </w:rPr>
            </w:pPr>
            <w:r w:rsidRPr="00B66A9A">
              <w:rPr>
                <w:rFonts w:asciiTheme="majorHAnsi" w:hAnsiTheme="majorHAnsi" w:cstheme="majorHAnsi"/>
              </w:rPr>
              <w:t>Agency Mission</w:t>
            </w:r>
          </w:p>
        </w:tc>
        <w:tc>
          <w:tcPr>
            <w:tcW w:w="7043" w:type="dxa"/>
            <w:tcBorders>
              <w:top w:val="single" w:sz="2" w:space="0" w:color="auto"/>
              <w:left w:val="single" w:sz="2" w:space="0" w:color="auto"/>
              <w:bottom w:val="single" w:sz="2" w:space="0" w:color="auto"/>
              <w:right w:val="single" w:sz="2" w:space="0" w:color="auto"/>
            </w:tcBorders>
          </w:tcPr>
          <w:p w:rsidR="00EB68BC" w:rsidRPr="00B66A9A" w:rsidRDefault="00EB68BC" w:rsidP="00EB68BC">
            <w:pPr>
              <w:contextualSpacing/>
              <w:rPr>
                <w:rFonts w:asciiTheme="majorHAnsi" w:hAnsiTheme="majorHAnsi" w:cstheme="majorHAnsi"/>
              </w:rPr>
            </w:pPr>
            <w:r w:rsidRPr="00B66A9A">
              <w:rPr>
                <w:rFonts w:asciiTheme="majorHAnsi" w:hAnsiTheme="majorHAnsi" w:cstheme="majorHAnsi"/>
              </w:rPr>
              <w:t>To protect human health and the environment.</w:t>
            </w:r>
          </w:p>
        </w:tc>
      </w:tr>
      <w:tr w:rsidR="00EB68BC" w:rsidRPr="00B66A9A"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66A9A" w:rsidRDefault="00EB68BC" w:rsidP="00EB68BC">
            <w:pPr>
              <w:contextualSpacing/>
              <w:rPr>
                <w:rFonts w:asciiTheme="majorHAnsi" w:hAnsiTheme="majorHAnsi" w:cstheme="majorHAnsi"/>
              </w:rPr>
            </w:pPr>
            <w:r w:rsidRPr="00B66A9A">
              <w:rPr>
                <w:rFonts w:asciiTheme="majorHAnsi" w:hAnsiTheme="majorHAnsi" w:cstheme="majorHAnsi"/>
              </w:rPr>
              <w:t>Position Overview</w:t>
            </w:r>
          </w:p>
        </w:tc>
        <w:tc>
          <w:tcPr>
            <w:tcW w:w="7043" w:type="dxa"/>
            <w:tcBorders>
              <w:top w:val="single" w:sz="2" w:space="0" w:color="auto"/>
              <w:left w:val="single" w:sz="2" w:space="0" w:color="auto"/>
              <w:bottom w:val="single" w:sz="2" w:space="0" w:color="auto"/>
              <w:right w:val="single" w:sz="2" w:space="0" w:color="auto"/>
            </w:tcBorders>
          </w:tcPr>
          <w:p w:rsidR="00EB68BC" w:rsidRPr="00B66A9A" w:rsidRDefault="00EB68BC" w:rsidP="00EB68BC">
            <w:pPr>
              <w:contextualSpacing/>
              <w:rPr>
                <w:rFonts w:asciiTheme="majorHAnsi" w:hAnsiTheme="majorHAnsi" w:cstheme="majorHAnsi"/>
              </w:rPr>
            </w:pPr>
            <w:r>
              <w:rPr>
                <w:rFonts w:asciiTheme="majorHAnsi" w:hAnsiTheme="majorHAnsi" w:cstheme="majorHAnsi"/>
              </w:rPr>
              <w:t>The g</w:t>
            </w:r>
            <w:r w:rsidRPr="00B66A9A">
              <w:rPr>
                <w:rFonts w:asciiTheme="majorHAnsi" w:hAnsiTheme="majorHAnsi" w:cstheme="majorHAnsi"/>
              </w:rPr>
              <w:t xml:space="preserve">eneral </w:t>
            </w:r>
            <w:r>
              <w:rPr>
                <w:rFonts w:asciiTheme="majorHAnsi" w:hAnsiTheme="majorHAnsi" w:cstheme="majorHAnsi"/>
              </w:rPr>
              <w:t>c</w:t>
            </w:r>
            <w:r w:rsidRPr="00B66A9A">
              <w:rPr>
                <w:rFonts w:asciiTheme="majorHAnsi" w:hAnsiTheme="majorHAnsi" w:cstheme="majorHAnsi"/>
              </w:rPr>
              <w:t>ounsel provides legal service to all of the organizational elements of the agency with respect to all programs and activities</w:t>
            </w:r>
            <w:r>
              <w:rPr>
                <w:rFonts w:asciiTheme="majorHAnsi" w:hAnsiTheme="majorHAnsi" w:cstheme="majorHAnsi"/>
              </w:rPr>
              <w:t xml:space="preserve">. He or she also </w:t>
            </w:r>
            <w:r w:rsidRPr="00B66A9A">
              <w:rPr>
                <w:rFonts w:asciiTheme="majorHAnsi" w:hAnsiTheme="majorHAnsi" w:cstheme="majorHAnsi"/>
              </w:rPr>
              <w:t>provides legal opinions, counsel and litigation support, and assists in the formulation and administration of the agency's policies and programs as legal advisor.</w:t>
            </w:r>
          </w:p>
        </w:tc>
      </w:tr>
      <w:tr w:rsidR="00EB68BC" w:rsidRPr="00B66A9A"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66A9A" w:rsidRDefault="00EB68BC" w:rsidP="00EB68BC">
            <w:pPr>
              <w:contextualSpacing/>
              <w:rPr>
                <w:rFonts w:asciiTheme="majorHAnsi" w:hAnsiTheme="majorHAnsi" w:cstheme="majorHAnsi"/>
              </w:rPr>
            </w:pPr>
            <w:r w:rsidRPr="00B66A9A">
              <w:rPr>
                <w:rFonts w:asciiTheme="majorHAnsi" w:hAnsiTheme="majorHAnsi" w:cstheme="majorHAnsi"/>
              </w:rPr>
              <w:t>Compensation</w:t>
            </w:r>
          </w:p>
        </w:tc>
        <w:tc>
          <w:tcPr>
            <w:tcW w:w="7043" w:type="dxa"/>
            <w:tcBorders>
              <w:top w:val="single" w:sz="2" w:space="0" w:color="auto"/>
              <w:left w:val="single" w:sz="2" w:space="0" w:color="auto"/>
              <w:bottom w:val="single" w:sz="2" w:space="0" w:color="auto"/>
              <w:right w:val="single" w:sz="2" w:space="0" w:color="auto"/>
            </w:tcBorders>
          </w:tcPr>
          <w:p w:rsidR="00EB68BC" w:rsidRPr="00B66A9A" w:rsidRDefault="00EB68BC" w:rsidP="00EB68BC">
            <w:pPr>
              <w:contextualSpacing/>
              <w:rPr>
                <w:rFonts w:asciiTheme="majorHAnsi" w:hAnsiTheme="majorHAnsi" w:cstheme="majorHAnsi"/>
                <w:bCs/>
              </w:rPr>
            </w:pPr>
            <w:r w:rsidRPr="00B66A9A">
              <w:rPr>
                <w:rFonts w:asciiTheme="majorHAnsi" w:hAnsiTheme="majorHAnsi" w:cstheme="majorHAnsi"/>
                <w:bCs/>
              </w:rPr>
              <w:t>Level IV $160,300 (5 U.S.C. § 5315)</w:t>
            </w:r>
          </w:p>
        </w:tc>
      </w:tr>
      <w:tr w:rsidR="00EB68BC" w:rsidRPr="00B66A9A"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66A9A" w:rsidRDefault="00EB68BC" w:rsidP="00EB68BC">
            <w:pPr>
              <w:contextualSpacing/>
              <w:rPr>
                <w:rFonts w:asciiTheme="majorHAnsi" w:hAnsiTheme="majorHAnsi" w:cstheme="majorHAnsi"/>
              </w:rPr>
            </w:pPr>
            <w:r w:rsidRPr="00B66A9A">
              <w:rPr>
                <w:rFonts w:asciiTheme="majorHAnsi" w:hAnsiTheme="majorHAnsi" w:cstheme="majorHAnsi"/>
              </w:rPr>
              <w:t>Position Reports to</w:t>
            </w:r>
          </w:p>
        </w:tc>
        <w:tc>
          <w:tcPr>
            <w:tcW w:w="7043" w:type="dxa"/>
            <w:tcBorders>
              <w:top w:val="single" w:sz="2" w:space="0" w:color="auto"/>
              <w:left w:val="single" w:sz="2" w:space="0" w:color="auto"/>
              <w:bottom w:val="single" w:sz="2" w:space="0" w:color="auto"/>
              <w:right w:val="single" w:sz="2" w:space="0" w:color="auto"/>
            </w:tcBorders>
          </w:tcPr>
          <w:p w:rsidR="00EB68BC" w:rsidRPr="00B66A9A" w:rsidRDefault="00EB68BC" w:rsidP="00EB68BC">
            <w:pPr>
              <w:contextualSpacing/>
              <w:rPr>
                <w:rFonts w:asciiTheme="majorHAnsi" w:hAnsiTheme="majorHAnsi" w:cstheme="majorHAnsi"/>
              </w:rPr>
            </w:pPr>
            <w:r>
              <w:rPr>
                <w:rFonts w:asciiTheme="majorHAnsi" w:hAnsiTheme="majorHAnsi" w:cstheme="majorHAnsi"/>
              </w:rPr>
              <w:t xml:space="preserve">The </w:t>
            </w:r>
            <w:r w:rsidRPr="00B66A9A">
              <w:rPr>
                <w:rFonts w:asciiTheme="majorHAnsi" w:hAnsiTheme="majorHAnsi" w:cstheme="majorHAnsi"/>
              </w:rPr>
              <w:t>Administrator and Deputy Administrator</w:t>
            </w:r>
          </w:p>
        </w:tc>
      </w:tr>
      <w:tr w:rsidR="00EB68BC" w:rsidRPr="00B66A9A" w:rsidTr="00EB68BC">
        <w:tc>
          <w:tcPr>
            <w:tcW w:w="971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66A9A" w:rsidRDefault="00EB68BC" w:rsidP="00EB68BC">
            <w:pPr>
              <w:contextualSpacing/>
              <w:jc w:val="center"/>
              <w:rPr>
                <w:rFonts w:asciiTheme="majorHAnsi" w:hAnsiTheme="majorHAnsi" w:cstheme="majorHAnsi"/>
                <w:b/>
              </w:rPr>
            </w:pPr>
            <w:r w:rsidRPr="00B66A9A">
              <w:rPr>
                <w:rFonts w:asciiTheme="majorHAnsi" w:hAnsiTheme="majorHAnsi" w:cstheme="majorHAnsi"/>
                <w:b/>
              </w:rPr>
              <w:t>RESPONSIBILITIES</w:t>
            </w:r>
          </w:p>
        </w:tc>
      </w:tr>
      <w:tr w:rsidR="00EB68BC" w:rsidRPr="00B66A9A"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66A9A" w:rsidRDefault="00EB68BC" w:rsidP="00EB68BC">
            <w:pPr>
              <w:contextualSpacing/>
              <w:rPr>
                <w:rFonts w:asciiTheme="majorHAnsi" w:hAnsiTheme="majorHAnsi" w:cstheme="majorHAnsi"/>
              </w:rPr>
            </w:pPr>
            <w:r w:rsidRPr="00B66A9A">
              <w:rPr>
                <w:rFonts w:asciiTheme="majorHAnsi" w:hAnsiTheme="majorHAnsi" w:cstheme="majorHAnsi"/>
              </w:rPr>
              <w:t>Management Scope</w:t>
            </w:r>
          </w:p>
        </w:tc>
        <w:tc>
          <w:tcPr>
            <w:tcW w:w="7043" w:type="dxa"/>
            <w:tcBorders>
              <w:top w:val="single" w:sz="2" w:space="0" w:color="auto"/>
              <w:left w:val="single" w:sz="2" w:space="0" w:color="auto"/>
              <w:bottom w:val="single" w:sz="2" w:space="0" w:color="auto"/>
              <w:right w:val="single" w:sz="2" w:space="0" w:color="auto"/>
            </w:tcBorders>
          </w:tcPr>
          <w:p w:rsidR="00EB68BC" w:rsidRPr="00B66A9A" w:rsidRDefault="00EB68BC" w:rsidP="00EB68BC">
            <w:pPr>
              <w:contextualSpacing/>
              <w:rPr>
                <w:rFonts w:asciiTheme="majorHAnsi" w:hAnsiTheme="majorHAnsi" w:cstheme="majorHAnsi"/>
                <w:bCs/>
              </w:rPr>
            </w:pPr>
            <w:r w:rsidRPr="00B66A9A">
              <w:rPr>
                <w:rFonts w:asciiTheme="majorHAnsi" w:hAnsiTheme="majorHAnsi" w:cstheme="majorHAnsi"/>
                <w:bCs/>
              </w:rPr>
              <w:t xml:space="preserve">In </w:t>
            </w:r>
            <w:r>
              <w:rPr>
                <w:rFonts w:asciiTheme="majorHAnsi" w:hAnsiTheme="majorHAnsi" w:cstheme="majorHAnsi"/>
                <w:bCs/>
              </w:rPr>
              <w:t>fiscal</w:t>
            </w:r>
            <w:r w:rsidRPr="00B66A9A">
              <w:rPr>
                <w:rFonts w:asciiTheme="majorHAnsi" w:hAnsiTheme="majorHAnsi" w:cstheme="majorHAnsi"/>
                <w:bCs/>
              </w:rPr>
              <w:t xml:space="preserve"> 2015, the EPA had $7,007 million in outlays and 14,161 total employment.</w:t>
            </w:r>
            <w:r w:rsidR="00684DD2">
              <w:rPr>
                <w:rFonts w:asciiTheme="majorHAnsi" w:hAnsiTheme="majorHAnsi" w:cstheme="majorHAnsi"/>
                <w:bCs/>
              </w:rPr>
              <w:t xml:space="preserve"> As of 2012, the G</w:t>
            </w:r>
            <w:r w:rsidRPr="00B66A9A">
              <w:rPr>
                <w:rFonts w:asciiTheme="majorHAnsi" w:hAnsiTheme="majorHAnsi" w:cstheme="majorHAnsi"/>
                <w:bCs/>
              </w:rPr>
              <w:t xml:space="preserve">eneral </w:t>
            </w:r>
            <w:r w:rsidR="00684DD2">
              <w:rPr>
                <w:rFonts w:asciiTheme="majorHAnsi" w:hAnsiTheme="majorHAnsi" w:cstheme="majorHAnsi"/>
                <w:bCs/>
              </w:rPr>
              <w:t>C</w:t>
            </w:r>
            <w:r w:rsidRPr="00B66A9A">
              <w:rPr>
                <w:rFonts w:asciiTheme="majorHAnsi" w:hAnsiTheme="majorHAnsi" w:cstheme="majorHAnsi"/>
                <w:bCs/>
              </w:rPr>
              <w:t xml:space="preserve">ounsel managed </w:t>
            </w:r>
            <w:r>
              <w:rPr>
                <w:rFonts w:asciiTheme="majorHAnsi" w:hAnsiTheme="majorHAnsi" w:cstheme="majorHAnsi"/>
                <w:bCs/>
              </w:rPr>
              <w:t>nine</w:t>
            </w:r>
            <w:r w:rsidRPr="00B66A9A">
              <w:rPr>
                <w:rFonts w:asciiTheme="majorHAnsi" w:hAnsiTheme="majorHAnsi" w:cstheme="majorHAnsi"/>
                <w:bCs/>
              </w:rPr>
              <w:t xml:space="preserve"> divisions covering a range of environmental and cross-cutting legal issues (e.g., air, water, pesticides</w:t>
            </w:r>
            <w:r>
              <w:rPr>
                <w:rFonts w:asciiTheme="majorHAnsi" w:hAnsiTheme="majorHAnsi" w:cstheme="majorHAnsi"/>
                <w:bCs/>
              </w:rPr>
              <w:t xml:space="preserve"> and toxic substances), had four direct reports and oversaw approximately 350 attorneys (</w:t>
            </w:r>
            <w:r w:rsidRPr="00B66A9A">
              <w:rPr>
                <w:rFonts w:asciiTheme="majorHAnsi" w:hAnsiTheme="majorHAnsi" w:cstheme="majorHAnsi"/>
                <w:bCs/>
              </w:rPr>
              <w:t>200 at the headquarters and 150 in regional offices).</w:t>
            </w:r>
          </w:p>
        </w:tc>
      </w:tr>
      <w:tr w:rsidR="00EB68BC" w:rsidRPr="00B66A9A"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66A9A" w:rsidRDefault="00EB68BC" w:rsidP="00EB68BC">
            <w:pPr>
              <w:contextualSpacing/>
              <w:rPr>
                <w:rFonts w:asciiTheme="majorHAnsi" w:hAnsiTheme="majorHAnsi" w:cstheme="majorHAnsi"/>
              </w:rPr>
            </w:pPr>
            <w:r w:rsidRPr="00B66A9A">
              <w:rPr>
                <w:rFonts w:asciiTheme="majorHAnsi" w:hAnsiTheme="majorHAnsi" w:cstheme="majorHAnsi"/>
              </w:rPr>
              <w:t>Primary Responsibilities</w:t>
            </w:r>
          </w:p>
        </w:tc>
        <w:tc>
          <w:tcPr>
            <w:tcW w:w="7043" w:type="dxa"/>
            <w:tcBorders>
              <w:top w:val="single" w:sz="2" w:space="0" w:color="auto"/>
              <w:left w:val="single" w:sz="2" w:space="0" w:color="auto"/>
              <w:bottom w:val="single" w:sz="2" w:space="0" w:color="auto"/>
              <w:right w:val="single" w:sz="2" w:space="0" w:color="auto"/>
            </w:tcBorders>
          </w:tcPr>
          <w:p w:rsidR="00EB68BC" w:rsidRPr="00B66A9A" w:rsidRDefault="00EB68BC" w:rsidP="00EB68BC">
            <w:pPr>
              <w:pStyle w:val="ListParagraph"/>
              <w:numPr>
                <w:ilvl w:val="0"/>
                <w:numId w:val="37"/>
              </w:numPr>
              <w:ind w:left="432"/>
              <w:rPr>
                <w:rFonts w:asciiTheme="majorHAnsi" w:hAnsiTheme="majorHAnsi" w:cstheme="majorHAnsi"/>
              </w:rPr>
            </w:pPr>
            <w:r w:rsidRPr="00B66A9A">
              <w:rPr>
                <w:rFonts w:asciiTheme="majorHAnsi" w:hAnsiTheme="majorHAnsi" w:cstheme="majorHAnsi"/>
              </w:rPr>
              <w:t>Serve</w:t>
            </w:r>
            <w:r>
              <w:rPr>
                <w:rFonts w:asciiTheme="majorHAnsi" w:hAnsiTheme="majorHAnsi" w:cstheme="majorHAnsi"/>
              </w:rPr>
              <w:t>s</w:t>
            </w:r>
            <w:r w:rsidR="00684DD2">
              <w:rPr>
                <w:rFonts w:asciiTheme="majorHAnsi" w:hAnsiTheme="majorHAnsi" w:cstheme="majorHAnsi"/>
              </w:rPr>
              <w:t xml:space="preserve"> as chief legal adviser to the A</w:t>
            </w:r>
            <w:r w:rsidRPr="00B66A9A">
              <w:rPr>
                <w:rFonts w:asciiTheme="majorHAnsi" w:hAnsiTheme="majorHAnsi" w:cstheme="majorHAnsi"/>
              </w:rPr>
              <w:t>dministrator and agency</w:t>
            </w:r>
          </w:p>
          <w:p w:rsidR="00EB68BC" w:rsidRPr="00B66A9A" w:rsidRDefault="00EB68BC" w:rsidP="00EB68BC">
            <w:pPr>
              <w:pStyle w:val="ListParagraph"/>
              <w:numPr>
                <w:ilvl w:val="0"/>
                <w:numId w:val="37"/>
              </w:numPr>
              <w:ind w:left="432"/>
              <w:rPr>
                <w:rFonts w:asciiTheme="majorHAnsi" w:hAnsiTheme="majorHAnsi" w:cstheme="majorHAnsi"/>
              </w:rPr>
            </w:pPr>
            <w:r w:rsidRPr="00B66A9A">
              <w:rPr>
                <w:rFonts w:asciiTheme="majorHAnsi" w:hAnsiTheme="majorHAnsi" w:cstheme="majorHAnsi"/>
              </w:rPr>
              <w:t>Provide</w:t>
            </w:r>
            <w:r>
              <w:rPr>
                <w:rFonts w:asciiTheme="majorHAnsi" w:hAnsiTheme="majorHAnsi" w:cstheme="majorHAnsi"/>
              </w:rPr>
              <w:t>s</w:t>
            </w:r>
            <w:r w:rsidRPr="00B66A9A">
              <w:rPr>
                <w:rFonts w:asciiTheme="majorHAnsi" w:hAnsiTheme="majorHAnsi" w:cstheme="majorHAnsi"/>
              </w:rPr>
              <w:t xml:space="preserve"> legal support for agency actions (rules, regulations, guidance documents, permitting decisions, response actions)</w:t>
            </w:r>
          </w:p>
          <w:p w:rsidR="00EB68BC" w:rsidRPr="00B66A9A" w:rsidRDefault="00EB68BC" w:rsidP="00EB68BC">
            <w:pPr>
              <w:pStyle w:val="ListParagraph"/>
              <w:numPr>
                <w:ilvl w:val="0"/>
                <w:numId w:val="37"/>
              </w:numPr>
              <w:ind w:left="432"/>
              <w:rPr>
                <w:rFonts w:asciiTheme="majorHAnsi" w:hAnsiTheme="majorHAnsi" w:cstheme="majorHAnsi"/>
              </w:rPr>
            </w:pPr>
            <w:r w:rsidRPr="00B66A9A">
              <w:rPr>
                <w:rFonts w:asciiTheme="majorHAnsi" w:hAnsiTheme="majorHAnsi" w:cstheme="majorHAnsi"/>
              </w:rPr>
              <w:t>Represent</w:t>
            </w:r>
            <w:r>
              <w:rPr>
                <w:rFonts w:asciiTheme="majorHAnsi" w:hAnsiTheme="majorHAnsi" w:cstheme="majorHAnsi"/>
              </w:rPr>
              <w:t>s</w:t>
            </w:r>
            <w:r w:rsidRPr="00B66A9A">
              <w:rPr>
                <w:rFonts w:asciiTheme="majorHAnsi" w:hAnsiTheme="majorHAnsi" w:cstheme="majorHAnsi"/>
              </w:rPr>
              <w:t xml:space="preserve"> the agency in court to defend agency actions in coordination with the Justice Department</w:t>
            </w:r>
          </w:p>
          <w:p w:rsidR="00EB68BC" w:rsidRPr="00B66A9A" w:rsidRDefault="00EB68BC" w:rsidP="00EB68BC">
            <w:pPr>
              <w:pStyle w:val="ListParagraph"/>
              <w:numPr>
                <w:ilvl w:val="0"/>
                <w:numId w:val="37"/>
              </w:numPr>
              <w:ind w:left="432"/>
              <w:rPr>
                <w:rFonts w:asciiTheme="majorHAnsi" w:hAnsiTheme="majorHAnsi" w:cstheme="majorHAnsi"/>
              </w:rPr>
            </w:pPr>
            <w:r w:rsidRPr="00B66A9A">
              <w:rPr>
                <w:rFonts w:asciiTheme="majorHAnsi" w:hAnsiTheme="majorHAnsi" w:cstheme="majorHAnsi"/>
              </w:rPr>
              <w:t>Formulate</w:t>
            </w:r>
            <w:r>
              <w:rPr>
                <w:rFonts w:asciiTheme="majorHAnsi" w:hAnsiTheme="majorHAnsi" w:cstheme="majorHAnsi"/>
              </w:rPr>
              <w:t>s</w:t>
            </w:r>
            <w:r w:rsidRPr="00B66A9A">
              <w:rPr>
                <w:rFonts w:asciiTheme="majorHAnsi" w:hAnsiTheme="majorHAnsi" w:cstheme="majorHAnsi"/>
              </w:rPr>
              <w:t xml:space="preserve"> responses and strategies in response to relevant court decisions</w:t>
            </w:r>
          </w:p>
          <w:p w:rsidR="00EB68BC" w:rsidRPr="00B66A9A" w:rsidRDefault="00EB68BC" w:rsidP="00EB68BC">
            <w:pPr>
              <w:pStyle w:val="ListParagraph"/>
              <w:numPr>
                <w:ilvl w:val="0"/>
                <w:numId w:val="37"/>
              </w:numPr>
              <w:ind w:left="432"/>
              <w:rPr>
                <w:rFonts w:asciiTheme="majorHAnsi" w:hAnsiTheme="majorHAnsi" w:cstheme="majorHAnsi"/>
              </w:rPr>
            </w:pPr>
            <w:r w:rsidRPr="00B66A9A">
              <w:rPr>
                <w:rFonts w:asciiTheme="majorHAnsi" w:hAnsiTheme="majorHAnsi" w:cstheme="majorHAnsi"/>
              </w:rPr>
              <w:t>Manage</w:t>
            </w:r>
            <w:r>
              <w:rPr>
                <w:rFonts w:asciiTheme="majorHAnsi" w:hAnsiTheme="majorHAnsi" w:cstheme="majorHAnsi"/>
              </w:rPr>
              <w:t>s</w:t>
            </w:r>
            <w:r w:rsidRPr="00B66A9A">
              <w:rPr>
                <w:rFonts w:asciiTheme="majorHAnsi" w:hAnsiTheme="majorHAnsi" w:cstheme="majorHAnsi"/>
              </w:rPr>
              <w:t xml:space="preserve"> the staff and budget of the </w:t>
            </w:r>
            <w:r>
              <w:rPr>
                <w:rFonts w:asciiTheme="majorHAnsi" w:hAnsiTheme="majorHAnsi" w:cstheme="majorHAnsi"/>
              </w:rPr>
              <w:t>g</w:t>
            </w:r>
            <w:r w:rsidRPr="00B66A9A">
              <w:rPr>
                <w:rFonts w:asciiTheme="majorHAnsi" w:hAnsiTheme="majorHAnsi" w:cstheme="majorHAnsi"/>
              </w:rPr>
              <w:t xml:space="preserve">eneral </w:t>
            </w:r>
            <w:r>
              <w:rPr>
                <w:rFonts w:asciiTheme="majorHAnsi" w:hAnsiTheme="majorHAnsi" w:cstheme="majorHAnsi"/>
              </w:rPr>
              <w:t>c</w:t>
            </w:r>
            <w:r w:rsidRPr="00B66A9A">
              <w:rPr>
                <w:rFonts w:asciiTheme="majorHAnsi" w:hAnsiTheme="majorHAnsi" w:cstheme="majorHAnsi"/>
              </w:rPr>
              <w:t>ounsel’s office, including handling any HR questions that arise</w:t>
            </w:r>
          </w:p>
          <w:p w:rsidR="00EB68BC" w:rsidRPr="00B66A9A" w:rsidRDefault="00EB68BC" w:rsidP="00EB68BC">
            <w:pPr>
              <w:pStyle w:val="ListParagraph"/>
              <w:numPr>
                <w:ilvl w:val="0"/>
                <w:numId w:val="37"/>
              </w:numPr>
              <w:ind w:left="432"/>
              <w:rPr>
                <w:rFonts w:asciiTheme="majorHAnsi" w:hAnsiTheme="majorHAnsi" w:cstheme="majorHAnsi"/>
              </w:rPr>
            </w:pPr>
            <w:r>
              <w:rPr>
                <w:rFonts w:asciiTheme="majorHAnsi" w:hAnsiTheme="majorHAnsi" w:cstheme="majorHAnsi"/>
              </w:rPr>
              <w:t>Assists with EPA responses to c</w:t>
            </w:r>
            <w:r w:rsidRPr="00B66A9A">
              <w:rPr>
                <w:rFonts w:asciiTheme="majorHAnsi" w:hAnsiTheme="majorHAnsi" w:cstheme="majorHAnsi"/>
              </w:rPr>
              <w:t>ongressional oversight</w:t>
            </w:r>
          </w:p>
          <w:p w:rsidR="00EB68BC" w:rsidRPr="00B66A9A" w:rsidRDefault="00EB68BC" w:rsidP="00EB68BC">
            <w:pPr>
              <w:pStyle w:val="ListParagraph"/>
              <w:numPr>
                <w:ilvl w:val="0"/>
                <w:numId w:val="37"/>
              </w:numPr>
              <w:ind w:left="432"/>
              <w:rPr>
                <w:rFonts w:asciiTheme="majorHAnsi" w:hAnsiTheme="majorHAnsi" w:cstheme="majorHAnsi"/>
              </w:rPr>
            </w:pPr>
            <w:r w:rsidRPr="00B66A9A">
              <w:rPr>
                <w:rFonts w:asciiTheme="majorHAnsi" w:hAnsiTheme="majorHAnsi" w:cstheme="majorHAnsi"/>
              </w:rPr>
              <w:t>Facilitate</w:t>
            </w:r>
            <w:r>
              <w:rPr>
                <w:rFonts w:asciiTheme="majorHAnsi" w:hAnsiTheme="majorHAnsi" w:cstheme="majorHAnsi"/>
              </w:rPr>
              <w:t>s</w:t>
            </w:r>
            <w:r w:rsidRPr="00B66A9A">
              <w:rPr>
                <w:rFonts w:asciiTheme="majorHAnsi" w:hAnsiTheme="majorHAnsi" w:cstheme="majorHAnsi"/>
              </w:rPr>
              <w:t xml:space="preserve"> consistent legal positions across EPA and the 10 regional offices, and coordinate</w:t>
            </w:r>
            <w:r>
              <w:rPr>
                <w:rFonts w:asciiTheme="majorHAnsi" w:hAnsiTheme="majorHAnsi" w:cstheme="majorHAnsi"/>
              </w:rPr>
              <w:t>s</w:t>
            </w:r>
            <w:r w:rsidRPr="00B66A9A">
              <w:rPr>
                <w:rFonts w:asciiTheme="majorHAnsi" w:hAnsiTheme="majorHAnsi" w:cstheme="majorHAnsi"/>
              </w:rPr>
              <w:t xml:space="preserve"> as needed with senior staff or chief attorneys of program offices and/or Department of Justice attorneys</w:t>
            </w:r>
          </w:p>
          <w:p w:rsidR="00EB68BC" w:rsidRPr="00B66A9A" w:rsidRDefault="00EB68BC" w:rsidP="00EB68BC">
            <w:pPr>
              <w:pStyle w:val="ListParagraph"/>
              <w:numPr>
                <w:ilvl w:val="0"/>
                <w:numId w:val="37"/>
              </w:numPr>
              <w:ind w:left="432"/>
              <w:rPr>
                <w:rFonts w:asciiTheme="majorHAnsi" w:hAnsiTheme="majorHAnsi" w:cstheme="majorHAnsi"/>
              </w:rPr>
            </w:pPr>
            <w:r w:rsidRPr="00B66A9A">
              <w:rPr>
                <w:rFonts w:asciiTheme="majorHAnsi" w:hAnsiTheme="majorHAnsi" w:cstheme="majorHAnsi"/>
              </w:rPr>
              <w:t>Provide</w:t>
            </w:r>
            <w:r>
              <w:rPr>
                <w:rFonts w:asciiTheme="majorHAnsi" w:hAnsiTheme="majorHAnsi" w:cstheme="majorHAnsi"/>
              </w:rPr>
              <w:t>s</w:t>
            </w:r>
            <w:r w:rsidRPr="00B66A9A">
              <w:rPr>
                <w:rFonts w:asciiTheme="majorHAnsi" w:hAnsiTheme="majorHAnsi" w:cstheme="majorHAnsi"/>
              </w:rPr>
              <w:t xml:space="preserve"> legal advice regarding immedi</w:t>
            </w:r>
            <w:r>
              <w:rPr>
                <w:rFonts w:asciiTheme="majorHAnsi" w:hAnsiTheme="majorHAnsi" w:cstheme="majorHAnsi"/>
              </w:rPr>
              <w:t>ate and ongoing legislative or c</w:t>
            </w:r>
            <w:r w:rsidRPr="00B66A9A">
              <w:rPr>
                <w:rFonts w:asciiTheme="majorHAnsi" w:hAnsiTheme="majorHAnsi" w:cstheme="majorHAnsi"/>
              </w:rPr>
              <w:t>ongressional issues that arise</w:t>
            </w:r>
          </w:p>
          <w:p w:rsidR="00EB68BC" w:rsidRPr="00B66A9A" w:rsidRDefault="00EB68BC" w:rsidP="00EB68BC">
            <w:pPr>
              <w:pStyle w:val="ListParagraph"/>
              <w:numPr>
                <w:ilvl w:val="0"/>
                <w:numId w:val="37"/>
              </w:numPr>
              <w:ind w:left="432"/>
              <w:rPr>
                <w:rFonts w:asciiTheme="majorHAnsi" w:hAnsiTheme="majorHAnsi" w:cstheme="majorHAnsi"/>
              </w:rPr>
            </w:pPr>
            <w:r w:rsidRPr="00B66A9A">
              <w:rPr>
                <w:rFonts w:asciiTheme="majorHAnsi" w:hAnsiTheme="majorHAnsi" w:cstheme="majorHAnsi"/>
              </w:rPr>
              <w:t>Manage</w:t>
            </w:r>
            <w:r>
              <w:rPr>
                <w:rFonts w:asciiTheme="majorHAnsi" w:hAnsiTheme="majorHAnsi" w:cstheme="majorHAnsi"/>
              </w:rPr>
              <w:t>s</w:t>
            </w:r>
            <w:r w:rsidRPr="00B66A9A">
              <w:rPr>
                <w:rFonts w:asciiTheme="majorHAnsi" w:hAnsiTheme="majorHAnsi" w:cstheme="majorHAnsi"/>
              </w:rPr>
              <w:t xml:space="preserve"> any constitutional issues (e.g., delegations of authority)</w:t>
            </w:r>
          </w:p>
        </w:tc>
      </w:tr>
      <w:tr w:rsidR="00EB68BC" w:rsidRPr="00B66A9A"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66A9A" w:rsidRDefault="00EB68BC" w:rsidP="00EB68BC">
            <w:pPr>
              <w:contextualSpacing/>
              <w:rPr>
                <w:rFonts w:asciiTheme="majorHAnsi" w:hAnsiTheme="majorHAnsi" w:cstheme="majorHAnsi"/>
              </w:rPr>
            </w:pPr>
            <w:r w:rsidRPr="00B66A9A">
              <w:rPr>
                <w:rFonts w:asciiTheme="majorHAnsi" w:hAnsiTheme="majorHAnsi" w:cstheme="majorHAnsi"/>
              </w:rPr>
              <w:t>Strategic Goals and Priorities</w:t>
            </w:r>
          </w:p>
        </w:tc>
        <w:tc>
          <w:tcPr>
            <w:tcW w:w="7043" w:type="dxa"/>
            <w:tcBorders>
              <w:top w:val="single" w:sz="2" w:space="0" w:color="auto"/>
              <w:left w:val="single" w:sz="2" w:space="0" w:color="auto"/>
              <w:bottom w:val="single" w:sz="2" w:space="0" w:color="auto"/>
              <w:right w:val="single" w:sz="2" w:space="0" w:color="auto"/>
            </w:tcBorders>
            <w:vAlign w:val="center"/>
          </w:tcPr>
          <w:p w:rsidR="00EB68BC" w:rsidRPr="00B66A9A" w:rsidRDefault="00EB68BC" w:rsidP="00EB68BC">
            <w:pPr>
              <w:ind w:left="72"/>
              <w:contextualSpacing/>
              <w:jc w:val="center"/>
              <w:rPr>
                <w:rFonts w:asciiTheme="majorHAnsi" w:hAnsiTheme="majorHAnsi" w:cstheme="majorHAnsi"/>
              </w:rPr>
            </w:pPr>
          </w:p>
          <w:p w:rsidR="00EB68BC" w:rsidRPr="00B66A9A" w:rsidRDefault="00EB68BC" w:rsidP="00EB68BC">
            <w:pPr>
              <w:ind w:left="72"/>
              <w:contextualSpacing/>
              <w:jc w:val="center"/>
              <w:rPr>
                <w:rFonts w:asciiTheme="majorHAnsi" w:hAnsiTheme="majorHAnsi" w:cstheme="majorHAnsi"/>
              </w:rPr>
            </w:pPr>
          </w:p>
          <w:p w:rsidR="00EB68BC" w:rsidRPr="00B66A9A" w:rsidRDefault="00EB68BC" w:rsidP="00EB68BC">
            <w:pPr>
              <w:contextualSpacing/>
              <w:jc w:val="center"/>
              <w:rPr>
                <w:rFonts w:asciiTheme="majorHAnsi" w:hAnsiTheme="majorHAnsi" w:cstheme="majorHAnsi"/>
              </w:rPr>
            </w:pPr>
            <w:r>
              <w:rPr>
                <w:rFonts w:asciiTheme="majorHAnsi" w:hAnsiTheme="majorHAnsi" w:cstheme="majorHAnsi"/>
              </w:rPr>
              <w:t xml:space="preserve">[Depends on the policy priorities of the administration] </w:t>
            </w:r>
          </w:p>
          <w:p w:rsidR="00EB68BC" w:rsidRPr="00B66A9A" w:rsidRDefault="00EB68BC" w:rsidP="00EB68BC">
            <w:pPr>
              <w:ind w:left="72"/>
              <w:contextualSpacing/>
              <w:jc w:val="center"/>
              <w:rPr>
                <w:rFonts w:asciiTheme="majorHAnsi" w:hAnsiTheme="majorHAnsi" w:cstheme="majorHAnsi"/>
              </w:rPr>
            </w:pPr>
          </w:p>
          <w:p w:rsidR="00EB68BC" w:rsidRPr="00B66A9A" w:rsidRDefault="00EB68BC" w:rsidP="00EB68BC">
            <w:pPr>
              <w:ind w:left="72"/>
              <w:contextualSpacing/>
              <w:jc w:val="center"/>
              <w:rPr>
                <w:rFonts w:asciiTheme="majorHAnsi" w:hAnsiTheme="majorHAnsi" w:cstheme="majorHAnsi"/>
              </w:rPr>
            </w:pPr>
          </w:p>
        </w:tc>
      </w:tr>
      <w:tr w:rsidR="00EB68BC" w:rsidRPr="00B66A9A" w:rsidTr="00EB68BC">
        <w:tc>
          <w:tcPr>
            <w:tcW w:w="971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66A9A" w:rsidRDefault="00EB68BC" w:rsidP="00EB68BC">
            <w:pPr>
              <w:contextualSpacing/>
              <w:jc w:val="center"/>
              <w:rPr>
                <w:rFonts w:asciiTheme="majorHAnsi" w:hAnsiTheme="majorHAnsi" w:cstheme="majorHAnsi"/>
                <w:b/>
              </w:rPr>
            </w:pPr>
            <w:r w:rsidRPr="00B66A9A">
              <w:rPr>
                <w:rFonts w:asciiTheme="majorHAnsi" w:hAnsiTheme="majorHAnsi" w:cstheme="majorHAnsi"/>
                <w:b/>
              </w:rPr>
              <w:t>REQUIREMENTS AND COMPETENCIES</w:t>
            </w:r>
          </w:p>
        </w:tc>
      </w:tr>
      <w:tr w:rsidR="00EB68BC" w:rsidRPr="00B66A9A"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66A9A" w:rsidRDefault="00EB68BC" w:rsidP="00EB68BC">
            <w:pPr>
              <w:contextualSpacing/>
              <w:rPr>
                <w:rFonts w:asciiTheme="majorHAnsi" w:hAnsiTheme="majorHAnsi" w:cstheme="majorHAnsi"/>
              </w:rPr>
            </w:pPr>
            <w:r w:rsidRPr="00B66A9A">
              <w:rPr>
                <w:rFonts w:asciiTheme="majorHAnsi" w:hAnsiTheme="majorHAnsi" w:cstheme="majorHAnsi"/>
              </w:rPr>
              <w:t>Requirements</w:t>
            </w:r>
          </w:p>
        </w:tc>
        <w:tc>
          <w:tcPr>
            <w:tcW w:w="7043" w:type="dxa"/>
            <w:tcBorders>
              <w:top w:val="single" w:sz="2" w:space="0" w:color="auto"/>
              <w:left w:val="single" w:sz="2" w:space="0" w:color="auto"/>
              <w:bottom w:val="single" w:sz="2" w:space="0" w:color="auto"/>
              <w:right w:val="single" w:sz="2" w:space="0" w:color="auto"/>
            </w:tcBorders>
          </w:tcPr>
          <w:p w:rsidR="00EB68BC" w:rsidRPr="00B66A9A" w:rsidRDefault="00EB68BC" w:rsidP="00EB68BC">
            <w:pPr>
              <w:numPr>
                <w:ilvl w:val="0"/>
                <w:numId w:val="3"/>
              </w:numPr>
              <w:contextualSpacing/>
              <w:rPr>
                <w:rFonts w:asciiTheme="majorHAnsi" w:hAnsiTheme="majorHAnsi" w:cstheme="majorHAnsi"/>
              </w:rPr>
            </w:pPr>
            <w:r w:rsidRPr="00B66A9A">
              <w:rPr>
                <w:rFonts w:asciiTheme="majorHAnsi" w:hAnsiTheme="majorHAnsi" w:cstheme="majorHAnsi"/>
              </w:rPr>
              <w:t xml:space="preserve">Experience managing and working with a large staff of environmental attorneys and support personnel  </w:t>
            </w:r>
          </w:p>
          <w:p w:rsidR="00EB68BC" w:rsidRPr="00B66A9A" w:rsidRDefault="00EB68BC" w:rsidP="00EB68BC">
            <w:pPr>
              <w:numPr>
                <w:ilvl w:val="0"/>
                <w:numId w:val="3"/>
              </w:numPr>
              <w:contextualSpacing/>
              <w:rPr>
                <w:rFonts w:asciiTheme="majorHAnsi" w:hAnsiTheme="majorHAnsi" w:cstheme="majorHAnsi"/>
              </w:rPr>
            </w:pPr>
            <w:r w:rsidRPr="00B66A9A">
              <w:rPr>
                <w:rFonts w:asciiTheme="majorHAnsi" w:hAnsiTheme="majorHAnsi" w:cstheme="majorHAnsi"/>
              </w:rPr>
              <w:t>A good relationship with and knowledge of the Justice Department’s Environment and Natural Resources Division</w:t>
            </w:r>
          </w:p>
          <w:p w:rsidR="00EB68BC" w:rsidRPr="00B66A9A" w:rsidRDefault="00EB68BC" w:rsidP="00EB68BC">
            <w:pPr>
              <w:numPr>
                <w:ilvl w:val="0"/>
                <w:numId w:val="3"/>
              </w:numPr>
              <w:contextualSpacing/>
              <w:rPr>
                <w:rFonts w:asciiTheme="majorHAnsi" w:hAnsiTheme="majorHAnsi" w:cstheme="majorHAnsi"/>
              </w:rPr>
            </w:pPr>
            <w:r w:rsidRPr="00B66A9A">
              <w:rPr>
                <w:rFonts w:asciiTheme="majorHAnsi" w:hAnsiTheme="majorHAnsi" w:cstheme="majorHAnsi"/>
              </w:rPr>
              <w:t>Experience in litigating agency regulations and policies</w:t>
            </w:r>
          </w:p>
          <w:p w:rsidR="00EB68BC" w:rsidRPr="00B66A9A" w:rsidRDefault="00EB68BC" w:rsidP="00EB68BC">
            <w:pPr>
              <w:numPr>
                <w:ilvl w:val="0"/>
                <w:numId w:val="3"/>
              </w:numPr>
              <w:contextualSpacing/>
              <w:rPr>
                <w:rFonts w:asciiTheme="majorHAnsi" w:hAnsiTheme="majorHAnsi" w:cstheme="majorHAnsi"/>
              </w:rPr>
            </w:pPr>
            <w:r>
              <w:rPr>
                <w:rFonts w:asciiTheme="majorHAnsi" w:hAnsiTheme="majorHAnsi" w:cstheme="majorHAnsi"/>
              </w:rPr>
              <w:t>Understanding of c</w:t>
            </w:r>
            <w:r w:rsidRPr="00B66A9A">
              <w:rPr>
                <w:rFonts w:asciiTheme="majorHAnsi" w:hAnsiTheme="majorHAnsi" w:cstheme="majorHAnsi"/>
              </w:rPr>
              <w:t>ongressional workings and the oversight process</w:t>
            </w:r>
          </w:p>
          <w:p w:rsidR="00EB68BC" w:rsidRPr="00B66A9A" w:rsidRDefault="00EB68BC" w:rsidP="00EB68BC">
            <w:pPr>
              <w:numPr>
                <w:ilvl w:val="0"/>
                <w:numId w:val="3"/>
              </w:numPr>
              <w:contextualSpacing/>
              <w:rPr>
                <w:rFonts w:asciiTheme="majorHAnsi" w:hAnsiTheme="majorHAnsi" w:cstheme="majorHAnsi"/>
              </w:rPr>
            </w:pPr>
            <w:r w:rsidRPr="00B66A9A">
              <w:rPr>
                <w:rFonts w:asciiTheme="majorHAnsi" w:hAnsiTheme="majorHAnsi" w:cstheme="majorHAnsi"/>
              </w:rPr>
              <w:t>Understanding of the interactions between the EPA and other branches and key offices within government</w:t>
            </w:r>
            <w:r>
              <w:rPr>
                <w:rFonts w:asciiTheme="majorHAnsi" w:hAnsiTheme="majorHAnsi" w:cstheme="majorHAnsi"/>
              </w:rPr>
              <w:t>,</w:t>
            </w:r>
            <w:r w:rsidRPr="00B66A9A">
              <w:rPr>
                <w:rFonts w:asciiTheme="majorHAnsi" w:hAnsiTheme="majorHAnsi" w:cstheme="majorHAnsi"/>
              </w:rPr>
              <w:t xml:space="preserve"> on both a legal and practical basis</w:t>
            </w:r>
          </w:p>
        </w:tc>
      </w:tr>
      <w:tr w:rsidR="00EB68BC" w:rsidRPr="00B66A9A"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66A9A" w:rsidRDefault="00EB68BC" w:rsidP="00EB68BC">
            <w:pPr>
              <w:contextualSpacing/>
              <w:rPr>
                <w:rFonts w:asciiTheme="majorHAnsi" w:hAnsiTheme="majorHAnsi" w:cstheme="majorHAnsi"/>
              </w:rPr>
            </w:pPr>
            <w:r w:rsidRPr="00B66A9A">
              <w:rPr>
                <w:rFonts w:asciiTheme="majorHAnsi" w:hAnsiTheme="majorHAnsi" w:cstheme="majorHAnsi"/>
              </w:rPr>
              <w:t>Competencies</w:t>
            </w:r>
          </w:p>
        </w:tc>
        <w:tc>
          <w:tcPr>
            <w:tcW w:w="7043" w:type="dxa"/>
            <w:tcBorders>
              <w:top w:val="single" w:sz="2" w:space="0" w:color="auto"/>
              <w:left w:val="single" w:sz="2" w:space="0" w:color="auto"/>
              <w:bottom w:val="single" w:sz="2" w:space="0" w:color="auto"/>
              <w:right w:val="single" w:sz="2" w:space="0" w:color="auto"/>
            </w:tcBorders>
          </w:tcPr>
          <w:p w:rsidR="00EB68BC" w:rsidRPr="00B66A9A" w:rsidRDefault="00EB68BC" w:rsidP="00EB68BC">
            <w:pPr>
              <w:numPr>
                <w:ilvl w:val="0"/>
                <w:numId w:val="4"/>
              </w:numPr>
              <w:contextualSpacing/>
              <w:rPr>
                <w:rFonts w:asciiTheme="majorHAnsi" w:hAnsiTheme="majorHAnsi" w:cstheme="majorHAnsi"/>
              </w:rPr>
            </w:pPr>
            <w:r w:rsidRPr="00B66A9A">
              <w:rPr>
                <w:rFonts w:asciiTheme="majorHAnsi" w:hAnsiTheme="majorHAnsi" w:cstheme="majorHAnsi"/>
              </w:rPr>
              <w:t>Good legal judgment</w:t>
            </w:r>
          </w:p>
          <w:p w:rsidR="00EB68BC" w:rsidRPr="00B66A9A" w:rsidRDefault="00EB68BC" w:rsidP="00EB68BC">
            <w:pPr>
              <w:numPr>
                <w:ilvl w:val="0"/>
                <w:numId w:val="4"/>
              </w:numPr>
              <w:contextualSpacing/>
              <w:rPr>
                <w:rFonts w:asciiTheme="majorHAnsi" w:hAnsiTheme="majorHAnsi" w:cstheme="majorHAnsi"/>
              </w:rPr>
            </w:pPr>
            <w:r w:rsidRPr="00B66A9A">
              <w:rPr>
                <w:rFonts w:asciiTheme="majorHAnsi" w:hAnsiTheme="majorHAnsi" w:cstheme="majorHAnsi"/>
              </w:rPr>
              <w:t>Ability to think creatively about approaches to reforming key environmental regulatory policies</w:t>
            </w:r>
          </w:p>
          <w:p w:rsidR="00EB68BC" w:rsidRPr="00B66A9A" w:rsidRDefault="00EB68BC" w:rsidP="00EB68BC">
            <w:pPr>
              <w:numPr>
                <w:ilvl w:val="0"/>
                <w:numId w:val="4"/>
              </w:numPr>
              <w:contextualSpacing/>
              <w:rPr>
                <w:rFonts w:asciiTheme="majorHAnsi" w:hAnsiTheme="majorHAnsi" w:cstheme="majorHAnsi"/>
              </w:rPr>
            </w:pPr>
            <w:r w:rsidRPr="00B66A9A">
              <w:rPr>
                <w:rFonts w:asciiTheme="majorHAnsi" w:hAnsiTheme="majorHAnsi" w:cstheme="majorHAnsi"/>
              </w:rPr>
              <w:t>Strong management and interpersonal skills to enable the full vetting and pursuit of options when there are competing priorities among various stakeholders</w:t>
            </w:r>
          </w:p>
        </w:tc>
      </w:tr>
      <w:tr w:rsidR="00EB68BC" w:rsidRPr="00B66A9A" w:rsidTr="00EB68BC">
        <w:tc>
          <w:tcPr>
            <w:tcW w:w="9712" w:type="dxa"/>
            <w:gridSpan w:val="2"/>
            <w:tcBorders>
              <w:top w:val="single" w:sz="2" w:space="0" w:color="auto"/>
              <w:left w:val="single" w:sz="2" w:space="0" w:color="auto"/>
              <w:bottom w:val="single" w:sz="2" w:space="0" w:color="auto"/>
              <w:right w:val="single" w:sz="2" w:space="0" w:color="auto"/>
            </w:tcBorders>
          </w:tcPr>
          <w:p w:rsidR="00EB68BC" w:rsidRPr="00B66A9A" w:rsidRDefault="00EB68BC" w:rsidP="00EB68BC">
            <w:pPr>
              <w:contextualSpacing/>
              <w:rPr>
                <w:rFonts w:asciiTheme="majorHAnsi" w:hAnsiTheme="majorHAnsi" w:cstheme="majorHAnsi"/>
              </w:rPr>
            </w:pPr>
            <w:r w:rsidRPr="00B66A9A">
              <w:rPr>
                <w:rFonts w:asciiTheme="majorHAnsi" w:hAnsiTheme="majorHAnsi" w:cstheme="majorHAnsi"/>
              </w:rPr>
              <w:t>Avi Garbow (August 2013 – present): Deputy General Counsel, Environmental Protection Agency, with a focus on air and water programs; Federal Prosecutor, Department of Justice’s Environmental Crimes Section; EPA Office of Enforcement and Compliance Assurance</w:t>
            </w:r>
          </w:p>
        </w:tc>
      </w:tr>
      <w:tr w:rsidR="00EB68BC" w:rsidRPr="00B66A9A" w:rsidTr="00EB68BC">
        <w:tc>
          <w:tcPr>
            <w:tcW w:w="9712" w:type="dxa"/>
            <w:gridSpan w:val="2"/>
            <w:tcBorders>
              <w:top w:val="single" w:sz="2" w:space="0" w:color="auto"/>
              <w:left w:val="single" w:sz="2" w:space="0" w:color="auto"/>
              <w:bottom w:val="single" w:sz="2" w:space="0" w:color="auto"/>
              <w:right w:val="single" w:sz="2" w:space="0" w:color="auto"/>
            </w:tcBorders>
          </w:tcPr>
          <w:p w:rsidR="00EB68BC" w:rsidRPr="00B66A9A" w:rsidRDefault="00EB68BC" w:rsidP="00EB68BC">
            <w:pPr>
              <w:contextualSpacing/>
              <w:rPr>
                <w:rFonts w:asciiTheme="majorHAnsi" w:hAnsiTheme="majorHAnsi" w:cstheme="majorHAnsi"/>
              </w:rPr>
            </w:pPr>
            <w:r w:rsidRPr="00B66A9A">
              <w:rPr>
                <w:rFonts w:asciiTheme="majorHAnsi" w:hAnsiTheme="majorHAnsi" w:cstheme="majorHAnsi"/>
              </w:rPr>
              <w:t>Brenda Mallory (January 2013 – August 2013): Associate General Counsel, Pesticides and Toxic Substances Law Office, EPA; Associate Deputy General Counsel, EPA; Special Assistant, Office of the EPA Administrator; Beveridge &amp; Diamond, P.C.</w:t>
            </w:r>
          </w:p>
        </w:tc>
      </w:tr>
      <w:tr w:rsidR="00EB68BC" w:rsidRPr="00B66A9A" w:rsidTr="00EB68BC">
        <w:trPr>
          <w:trHeight w:val="468"/>
        </w:trPr>
        <w:tc>
          <w:tcPr>
            <w:tcW w:w="9712" w:type="dxa"/>
            <w:gridSpan w:val="2"/>
            <w:tcBorders>
              <w:top w:val="single" w:sz="2" w:space="0" w:color="auto"/>
              <w:left w:val="single" w:sz="2" w:space="0" w:color="auto"/>
              <w:bottom w:val="single" w:sz="2" w:space="0" w:color="auto"/>
              <w:right w:val="single" w:sz="2" w:space="0" w:color="auto"/>
            </w:tcBorders>
          </w:tcPr>
          <w:p w:rsidR="00EB68BC" w:rsidRPr="00B66A9A" w:rsidRDefault="00EB68BC" w:rsidP="00EB68BC">
            <w:pPr>
              <w:contextualSpacing/>
              <w:rPr>
                <w:rFonts w:asciiTheme="majorHAnsi" w:hAnsiTheme="majorHAnsi" w:cstheme="majorHAnsi"/>
              </w:rPr>
            </w:pPr>
            <w:r w:rsidRPr="00B66A9A">
              <w:rPr>
                <w:rFonts w:asciiTheme="majorHAnsi" w:hAnsiTheme="majorHAnsi" w:cstheme="majorHAnsi"/>
              </w:rPr>
              <w:t>Scott Fulton (August 2009 – January 2013): Acting Deputy Administrator, EPA; Acting Assistant Administrator, Office of International Affairs, EPA; Judge, Environmental Appeals Board, EPA; Special Advisor, United States Ambassador to the United Nations Agencies, Rome, Italy</w:t>
            </w:r>
          </w:p>
        </w:tc>
      </w:tr>
      <w:tr w:rsidR="00EB68BC" w:rsidRPr="00B66A9A" w:rsidTr="00684DD2">
        <w:trPr>
          <w:trHeight w:val="567"/>
        </w:trPr>
        <w:tc>
          <w:tcPr>
            <w:tcW w:w="9712" w:type="dxa"/>
            <w:gridSpan w:val="2"/>
            <w:tcBorders>
              <w:top w:val="single" w:sz="2" w:space="0" w:color="auto"/>
              <w:left w:val="single" w:sz="2" w:space="0" w:color="auto"/>
              <w:bottom w:val="single" w:sz="2" w:space="0" w:color="auto"/>
              <w:right w:val="single" w:sz="2" w:space="0" w:color="auto"/>
            </w:tcBorders>
          </w:tcPr>
          <w:p w:rsidR="00EB68BC" w:rsidRPr="00B66A9A" w:rsidRDefault="00EB68BC" w:rsidP="00EB68BC">
            <w:pPr>
              <w:contextualSpacing/>
              <w:rPr>
                <w:rFonts w:asciiTheme="majorHAnsi" w:hAnsiTheme="majorHAnsi" w:cstheme="majorHAnsi"/>
              </w:rPr>
            </w:pPr>
            <w:r w:rsidRPr="00B66A9A">
              <w:rPr>
                <w:rFonts w:asciiTheme="majorHAnsi" w:hAnsiTheme="majorHAnsi" w:cstheme="majorHAnsi"/>
              </w:rPr>
              <w:t>Roger Martella (2007 – 2008): Principal Deputy General Counsel, EPA; Principal Counsel for Complex Litigation, Department of Justice, Environment and Natural Resources Division; Associate, Sidley Austin LLP</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229" w:name="_Toc465779792"/>
      <w:r w:rsidRPr="0017272D">
        <w:t>POSITION DESCRIPTION</w:t>
      </w:r>
      <w:bookmarkEnd w:id="229"/>
    </w:p>
    <w:p w:rsidR="00EB68BC" w:rsidRPr="00661AE5" w:rsidRDefault="00EB68BC" w:rsidP="00EB68BC">
      <w:pPr>
        <w:pStyle w:val="Heading1"/>
        <w:spacing w:before="120"/>
      </w:pPr>
      <w:bookmarkStart w:id="230" w:name="_COMMISSIONER,_FEDERAL_COMMUNICATION"/>
      <w:bookmarkStart w:id="231" w:name="_Toc465846394"/>
      <w:bookmarkEnd w:id="230"/>
      <w:r>
        <w:t>COMMISSIONER, FEDERAL COMMUNICATIONS COMMISSION</w:t>
      </w:r>
      <w:bookmarkEnd w:id="231"/>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0"/>
        <w:gridCol w:w="6626"/>
      </w:tblGrid>
      <w:tr w:rsidR="00EB68BC" w:rsidRPr="008E4B14"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8E4B14" w:rsidRDefault="00EB68BC" w:rsidP="00EB68BC">
            <w:pPr>
              <w:contextualSpacing/>
              <w:jc w:val="center"/>
              <w:rPr>
                <w:rFonts w:asciiTheme="majorHAnsi" w:hAnsiTheme="majorHAnsi" w:cstheme="majorHAnsi"/>
                <w:b/>
              </w:rPr>
            </w:pPr>
            <w:r w:rsidRPr="008E4B14">
              <w:rPr>
                <w:rFonts w:asciiTheme="majorHAnsi" w:hAnsiTheme="majorHAnsi" w:cstheme="majorHAnsi"/>
                <w:b/>
              </w:rPr>
              <w:t>OVERVIEW</w:t>
            </w:r>
          </w:p>
        </w:tc>
      </w:tr>
      <w:tr w:rsidR="00EB68BC" w:rsidRPr="008E4B14"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E4B14" w:rsidRDefault="00EB68BC" w:rsidP="00EB68BC">
            <w:pPr>
              <w:contextualSpacing/>
              <w:rPr>
                <w:rFonts w:asciiTheme="majorHAnsi" w:hAnsiTheme="majorHAnsi" w:cstheme="majorHAnsi"/>
              </w:rPr>
            </w:pPr>
            <w:r w:rsidRPr="008E4B14">
              <w:rPr>
                <w:rFonts w:asciiTheme="majorHAnsi" w:hAnsiTheme="majorHAnsi" w:cstheme="majorHAnsi"/>
              </w:rPr>
              <w:t>Senate Committee</w:t>
            </w:r>
          </w:p>
        </w:tc>
        <w:tc>
          <w:tcPr>
            <w:tcW w:w="6626" w:type="dxa"/>
            <w:tcBorders>
              <w:top w:val="single" w:sz="2" w:space="0" w:color="auto"/>
              <w:left w:val="single" w:sz="2" w:space="0" w:color="auto"/>
              <w:bottom w:val="single" w:sz="2" w:space="0" w:color="auto"/>
              <w:right w:val="single" w:sz="2" w:space="0" w:color="auto"/>
            </w:tcBorders>
          </w:tcPr>
          <w:p w:rsidR="00EB68BC" w:rsidRPr="008E4B14" w:rsidRDefault="00EB68BC" w:rsidP="00EB68BC">
            <w:pPr>
              <w:contextualSpacing/>
              <w:rPr>
                <w:rFonts w:asciiTheme="majorHAnsi" w:hAnsiTheme="majorHAnsi" w:cstheme="majorHAnsi"/>
              </w:rPr>
            </w:pPr>
            <w:r w:rsidRPr="008E4B14">
              <w:rPr>
                <w:rFonts w:asciiTheme="majorHAnsi" w:hAnsiTheme="majorHAnsi" w:cstheme="majorHAnsi"/>
              </w:rPr>
              <w:t>Commerce, Science</w:t>
            </w:r>
            <w:r>
              <w:rPr>
                <w:rFonts w:asciiTheme="majorHAnsi" w:hAnsiTheme="majorHAnsi" w:cstheme="majorHAnsi"/>
              </w:rPr>
              <w:t>,</w:t>
            </w:r>
            <w:r w:rsidRPr="008E4B14">
              <w:rPr>
                <w:rFonts w:asciiTheme="majorHAnsi" w:hAnsiTheme="majorHAnsi" w:cstheme="majorHAnsi"/>
              </w:rPr>
              <w:t xml:space="preserve"> and Transportation </w:t>
            </w:r>
          </w:p>
        </w:tc>
      </w:tr>
      <w:tr w:rsidR="00EB68BC" w:rsidRPr="008E4B14"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E4B14" w:rsidRDefault="00EB68BC" w:rsidP="00EB68BC">
            <w:pPr>
              <w:contextualSpacing/>
              <w:rPr>
                <w:rFonts w:asciiTheme="majorHAnsi" w:hAnsiTheme="majorHAnsi" w:cstheme="majorHAnsi"/>
              </w:rPr>
            </w:pPr>
            <w:r w:rsidRPr="008E4B14">
              <w:rPr>
                <w:rFonts w:asciiTheme="majorHAnsi" w:hAnsiTheme="majorHAnsi" w:cstheme="majorHAnsi"/>
              </w:rPr>
              <w:t>Agency Mission</w:t>
            </w:r>
          </w:p>
        </w:tc>
        <w:tc>
          <w:tcPr>
            <w:tcW w:w="6626" w:type="dxa"/>
            <w:tcBorders>
              <w:top w:val="single" w:sz="2" w:space="0" w:color="auto"/>
              <w:left w:val="single" w:sz="2" w:space="0" w:color="auto"/>
              <w:bottom w:val="single" w:sz="2" w:space="0" w:color="auto"/>
              <w:right w:val="single" w:sz="2" w:space="0" w:color="auto"/>
            </w:tcBorders>
          </w:tcPr>
          <w:p w:rsidR="00EB68BC" w:rsidRPr="008E4B14" w:rsidRDefault="00EB68BC" w:rsidP="00EB68BC">
            <w:pPr>
              <w:contextualSpacing/>
              <w:rPr>
                <w:rFonts w:asciiTheme="majorHAnsi" w:hAnsiTheme="majorHAnsi" w:cstheme="majorHAnsi"/>
              </w:rPr>
            </w:pPr>
            <w:r w:rsidRPr="008E4B14">
              <w:rPr>
                <w:rFonts w:asciiTheme="majorHAnsi" w:hAnsiTheme="majorHAnsi" w:cstheme="majorHAnsi"/>
              </w:rPr>
              <w:t>To promote the expansion of competitive telecommunications networks in the U.S. and to protect and promote the network compact – including consumer protection, competition, universal access, public safety and national security – while ensuring that all Americans can take advantage of the</w:t>
            </w:r>
            <w:r>
              <w:rPr>
                <w:rFonts w:asciiTheme="majorHAnsi" w:hAnsiTheme="majorHAnsi" w:cstheme="majorHAnsi"/>
              </w:rPr>
              <w:t xml:space="preserve"> services that networks provide</w:t>
            </w:r>
            <w:r w:rsidRPr="008E4B14">
              <w:rPr>
                <w:rFonts w:asciiTheme="majorHAnsi" w:hAnsiTheme="majorHAnsi" w:cstheme="majorHAnsi"/>
              </w:rPr>
              <w:t xml:space="preserve"> </w:t>
            </w:r>
          </w:p>
        </w:tc>
      </w:tr>
      <w:tr w:rsidR="00EB68BC" w:rsidRPr="008E4B14"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E4B14" w:rsidRDefault="00EB68BC" w:rsidP="00EB68BC">
            <w:pPr>
              <w:contextualSpacing/>
              <w:rPr>
                <w:rFonts w:asciiTheme="majorHAnsi" w:hAnsiTheme="majorHAnsi" w:cstheme="majorHAnsi"/>
              </w:rPr>
            </w:pPr>
            <w:r w:rsidRPr="008E4B14">
              <w:rPr>
                <w:rFonts w:asciiTheme="majorHAnsi" w:hAnsiTheme="majorHAnsi" w:cstheme="majorHAnsi"/>
              </w:rPr>
              <w:t>Position Overview</w:t>
            </w:r>
          </w:p>
        </w:tc>
        <w:tc>
          <w:tcPr>
            <w:tcW w:w="6626" w:type="dxa"/>
            <w:tcBorders>
              <w:top w:val="single" w:sz="2" w:space="0" w:color="auto"/>
              <w:left w:val="single" w:sz="2" w:space="0" w:color="auto"/>
              <w:bottom w:val="single" w:sz="2" w:space="0" w:color="auto"/>
              <w:right w:val="single" w:sz="2" w:space="0" w:color="auto"/>
            </w:tcBorders>
          </w:tcPr>
          <w:p w:rsidR="00EB68BC" w:rsidRPr="008E4B14" w:rsidRDefault="00EB68BC" w:rsidP="00EB68BC">
            <w:pPr>
              <w:contextualSpacing/>
              <w:rPr>
                <w:rFonts w:asciiTheme="majorHAnsi" w:hAnsiTheme="majorHAnsi" w:cstheme="majorHAnsi"/>
              </w:rPr>
            </w:pPr>
            <w:r w:rsidRPr="008E4B14">
              <w:rPr>
                <w:rFonts w:asciiTheme="majorHAnsi" w:hAnsiTheme="majorHAnsi" w:cstheme="majorHAnsi"/>
              </w:rPr>
              <w:t xml:space="preserve">The Federal Communications Commission (FCC) regulates interstate and international communications by radio, television, wire, satellite and cable in all 50 states, the District of Columbia and U.S. territories. An independent government agency overseen by Congress, the commission is the United States' primary authority for communications law, regulation and technological innovation. The FCC is directed by five </w:t>
            </w:r>
            <w:r>
              <w:rPr>
                <w:rFonts w:asciiTheme="majorHAnsi" w:hAnsiTheme="majorHAnsi" w:cstheme="majorHAnsi"/>
              </w:rPr>
              <w:t>commissioners appointed by the p</w:t>
            </w:r>
            <w:r w:rsidRPr="008E4B14">
              <w:rPr>
                <w:rFonts w:asciiTheme="majorHAnsi" w:hAnsiTheme="majorHAnsi" w:cstheme="majorHAnsi"/>
              </w:rPr>
              <w:t xml:space="preserve">resident, one of whom the </w:t>
            </w:r>
            <w:r>
              <w:rPr>
                <w:rFonts w:asciiTheme="majorHAnsi" w:hAnsiTheme="majorHAnsi" w:cstheme="majorHAnsi"/>
              </w:rPr>
              <w:t>p</w:t>
            </w:r>
            <w:r w:rsidRPr="008E4B14">
              <w:rPr>
                <w:rFonts w:asciiTheme="majorHAnsi" w:hAnsiTheme="majorHAnsi" w:cstheme="majorHAnsi"/>
              </w:rPr>
              <w:t xml:space="preserve">resident designates as </w:t>
            </w:r>
            <w:r>
              <w:rPr>
                <w:rFonts w:asciiTheme="majorHAnsi" w:hAnsiTheme="majorHAnsi" w:cstheme="majorHAnsi"/>
              </w:rPr>
              <w:t>chairman. The c</w:t>
            </w:r>
            <w:r w:rsidRPr="008E4B14">
              <w:rPr>
                <w:rFonts w:asciiTheme="majorHAnsi" w:hAnsiTheme="majorHAnsi" w:cstheme="majorHAnsi"/>
              </w:rPr>
              <w:t xml:space="preserve">hairman leads and sets the agenda for the organization. </w:t>
            </w:r>
          </w:p>
        </w:tc>
      </w:tr>
      <w:tr w:rsidR="00EB68BC" w:rsidRPr="008E4B14"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E4B14" w:rsidRDefault="00EB68BC" w:rsidP="00EB68BC">
            <w:pPr>
              <w:contextualSpacing/>
              <w:rPr>
                <w:rFonts w:asciiTheme="majorHAnsi" w:hAnsiTheme="majorHAnsi" w:cstheme="majorHAnsi"/>
                <w:i/>
              </w:rPr>
            </w:pPr>
            <w:r w:rsidRPr="008E4B14">
              <w:rPr>
                <w:rFonts w:asciiTheme="majorHAnsi" w:hAnsiTheme="majorHAnsi" w:cstheme="majorHAnsi"/>
              </w:rPr>
              <w:t>Compensation</w:t>
            </w:r>
          </w:p>
        </w:tc>
        <w:tc>
          <w:tcPr>
            <w:tcW w:w="6626" w:type="dxa"/>
            <w:tcBorders>
              <w:top w:val="single" w:sz="2" w:space="0" w:color="auto"/>
              <w:left w:val="single" w:sz="2" w:space="0" w:color="auto"/>
              <w:bottom w:val="single" w:sz="2" w:space="0" w:color="auto"/>
              <w:right w:val="single" w:sz="2" w:space="0" w:color="auto"/>
            </w:tcBorders>
          </w:tcPr>
          <w:p w:rsidR="00EB68BC" w:rsidRPr="008E4B14" w:rsidRDefault="00EB68BC" w:rsidP="00EB68BC">
            <w:pPr>
              <w:contextualSpacing/>
              <w:rPr>
                <w:rFonts w:asciiTheme="majorHAnsi" w:hAnsiTheme="majorHAnsi" w:cstheme="majorHAnsi"/>
              </w:rPr>
            </w:pPr>
            <w:r w:rsidRPr="008E4B14">
              <w:rPr>
                <w:rFonts w:asciiTheme="majorHAnsi" w:hAnsiTheme="majorHAnsi" w:cstheme="majorHAnsi"/>
              </w:rPr>
              <w:t>Level III $170,400 (5 U.S.C. § 5314) (Chairman)</w:t>
            </w:r>
          </w:p>
          <w:p w:rsidR="00EB68BC" w:rsidRPr="008E4B14" w:rsidRDefault="00EB68BC" w:rsidP="00EB68BC">
            <w:pPr>
              <w:contextualSpacing/>
              <w:rPr>
                <w:rFonts w:asciiTheme="majorHAnsi" w:hAnsiTheme="majorHAnsi" w:cstheme="majorHAnsi"/>
              </w:rPr>
            </w:pPr>
            <w:r w:rsidRPr="008E4B14">
              <w:rPr>
                <w:rFonts w:asciiTheme="majorHAnsi" w:hAnsiTheme="majorHAnsi" w:cstheme="majorHAnsi"/>
              </w:rPr>
              <w:t>Level IV $160,300 (5 U.S.C. § 5315) (Commissioners)</w:t>
            </w:r>
          </w:p>
        </w:tc>
      </w:tr>
      <w:tr w:rsidR="00EB68BC" w:rsidRPr="008E4B14"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E4B14" w:rsidRDefault="00EB68BC" w:rsidP="00EB68BC">
            <w:pPr>
              <w:contextualSpacing/>
              <w:rPr>
                <w:rFonts w:asciiTheme="majorHAnsi" w:hAnsiTheme="majorHAnsi" w:cstheme="majorHAnsi"/>
              </w:rPr>
            </w:pPr>
            <w:r w:rsidRPr="008E4B14">
              <w:rPr>
                <w:rFonts w:asciiTheme="majorHAnsi" w:hAnsiTheme="majorHAnsi" w:cstheme="majorHAnsi"/>
              </w:rPr>
              <w:t>Position Reports to</w:t>
            </w:r>
          </w:p>
        </w:tc>
        <w:tc>
          <w:tcPr>
            <w:tcW w:w="6626" w:type="dxa"/>
            <w:tcBorders>
              <w:top w:val="single" w:sz="2" w:space="0" w:color="auto"/>
              <w:left w:val="single" w:sz="2" w:space="0" w:color="auto"/>
              <w:bottom w:val="single" w:sz="2" w:space="0" w:color="auto"/>
              <w:right w:val="single" w:sz="2" w:space="0" w:color="auto"/>
            </w:tcBorders>
          </w:tcPr>
          <w:p w:rsidR="00EB68BC" w:rsidRPr="008E4B14" w:rsidRDefault="00EB68BC" w:rsidP="00EB68BC">
            <w:pPr>
              <w:autoSpaceDE w:val="0"/>
              <w:autoSpaceDN w:val="0"/>
              <w:contextualSpacing/>
              <w:rPr>
                <w:rFonts w:asciiTheme="majorHAnsi" w:hAnsiTheme="majorHAnsi" w:cstheme="majorHAnsi"/>
              </w:rPr>
            </w:pPr>
            <w:r>
              <w:rPr>
                <w:rFonts w:asciiTheme="majorHAnsi" w:hAnsiTheme="majorHAnsi" w:cstheme="majorHAnsi"/>
              </w:rPr>
              <w:t>FCC c</w:t>
            </w:r>
            <w:r w:rsidRPr="008E4B14">
              <w:rPr>
                <w:rFonts w:asciiTheme="majorHAnsi" w:hAnsiTheme="majorHAnsi" w:cstheme="majorHAnsi"/>
              </w:rPr>
              <w:t xml:space="preserve">ommissioners report </w:t>
            </w:r>
            <w:r w:rsidR="00684DD2">
              <w:rPr>
                <w:rFonts w:asciiTheme="majorHAnsi" w:hAnsiTheme="majorHAnsi" w:cstheme="majorHAnsi"/>
              </w:rPr>
              <w:t>to the FCC C</w:t>
            </w:r>
            <w:r w:rsidRPr="008E4B14">
              <w:rPr>
                <w:rFonts w:asciiTheme="majorHAnsi" w:hAnsiTheme="majorHAnsi" w:cstheme="majorHAnsi"/>
              </w:rPr>
              <w:t>hairman. The FCC is an independent regulatory age</w:t>
            </w:r>
            <w:r w:rsidR="00684DD2">
              <w:rPr>
                <w:rFonts w:asciiTheme="majorHAnsi" w:hAnsiTheme="majorHAnsi" w:cstheme="majorHAnsi"/>
              </w:rPr>
              <w:t>ncy; however, historically the C</w:t>
            </w:r>
            <w:r w:rsidRPr="008E4B14">
              <w:rPr>
                <w:rFonts w:asciiTheme="majorHAnsi" w:hAnsiTheme="majorHAnsi" w:cstheme="majorHAnsi"/>
              </w:rPr>
              <w:t>hairman</w:t>
            </w:r>
            <w:r>
              <w:rPr>
                <w:rFonts w:asciiTheme="majorHAnsi" w:hAnsiTheme="majorHAnsi" w:cstheme="majorHAnsi"/>
              </w:rPr>
              <w:t xml:space="preserve"> has worked closely with</w:t>
            </w:r>
            <w:r w:rsidRPr="008E4B14">
              <w:rPr>
                <w:rFonts w:asciiTheme="majorHAnsi" w:hAnsiTheme="majorHAnsi" w:cstheme="majorHAnsi"/>
              </w:rPr>
              <w:t xml:space="preserve"> White House offices.</w:t>
            </w:r>
          </w:p>
        </w:tc>
      </w:tr>
      <w:tr w:rsidR="00EB68BC" w:rsidRPr="008E4B14"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8E4B14" w:rsidRDefault="00EB68BC" w:rsidP="00EB68BC">
            <w:pPr>
              <w:contextualSpacing/>
              <w:jc w:val="center"/>
              <w:rPr>
                <w:rFonts w:asciiTheme="majorHAnsi" w:hAnsiTheme="majorHAnsi" w:cstheme="majorHAnsi"/>
                <w:b/>
              </w:rPr>
            </w:pPr>
            <w:r w:rsidRPr="008E4B14">
              <w:rPr>
                <w:rFonts w:asciiTheme="majorHAnsi" w:hAnsiTheme="majorHAnsi" w:cstheme="majorHAnsi"/>
                <w:b/>
              </w:rPr>
              <w:t>RESPONSIBILITIES</w:t>
            </w:r>
          </w:p>
        </w:tc>
      </w:tr>
      <w:tr w:rsidR="00EB68BC" w:rsidRPr="008E4B14"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E4B14" w:rsidRDefault="00EB68BC" w:rsidP="00EB68BC">
            <w:pPr>
              <w:contextualSpacing/>
              <w:rPr>
                <w:rFonts w:asciiTheme="majorHAnsi" w:hAnsiTheme="majorHAnsi" w:cstheme="majorHAnsi"/>
              </w:rPr>
            </w:pPr>
            <w:r w:rsidRPr="008E4B14">
              <w:rPr>
                <w:rFonts w:asciiTheme="majorHAnsi" w:hAnsiTheme="majorHAnsi" w:cstheme="majorHAnsi"/>
              </w:rPr>
              <w:t>Management Scope</w:t>
            </w:r>
          </w:p>
        </w:tc>
        <w:tc>
          <w:tcPr>
            <w:tcW w:w="6626" w:type="dxa"/>
            <w:tcBorders>
              <w:top w:val="single" w:sz="2" w:space="0" w:color="auto"/>
              <w:left w:val="single" w:sz="2" w:space="0" w:color="auto"/>
              <w:bottom w:val="single" w:sz="2" w:space="0" w:color="auto"/>
              <w:right w:val="single" w:sz="2" w:space="0" w:color="auto"/>
            </w:tcBorders>
          </w:tcPr>
          <w:p w:rsidR="00EB68BC" w:rsidRPr="008E4B14" w:rsidRDefault="00EB68BC" w:rsidP="00EB68BC">
            <w:pPr>
              <w:contextualSpacing/>
              <w:rPr>
                <w:rFonts w:asciiTheme="majorHAnsi" w:hAnsiTheme="majorHAnsi" w:cstheme="majorHAnsi"/>
              </w:rPr>
            </w:pPr>
            <w:r>
              <w:rPr>
                <w:rFonts w:asciiTheme="majorHAnsi" w:hAnsiTheme="majorHAnsi" w:cstheme="majorHAnsi"/>
              </w:rPr>
              <w:t xml:space="preserve">In fiscal </w:t>
            </w:r>
            <w:r w:rsidRPr="008E4B14">
              <w:rPr>
                <w:rFonts w:asciiTheme="majorHAnsi" w:hAnsiTheme="majorHAnsi" w:cstheme="majorHAnsi"/>
              </w:rPr>
              <w:t xml:space="preserve">2016, the FCC had $384 million in funding. </w:t>
            </w:r>
          </w:p>
          <w:p w:rsidR="00EB68BC" w:rsidRPr="008E4B14" w:rsidRDefault="00EB68BC" w:rsidP="00EB68BC">
            <w:pPr>
              <w:contextualSpacing/>
              <w:rPr>
                <w:rFonts w:asciiTheme="majorHAnsi" w:hAnsiTheme="majorHAnsi" w:cstheme="majorHAnsi"/>
              </w:rPr>
            </w:pPr>
          </w:p>
          <w:p w:rsidR="00EB68BC" w:rsidRPr="008E4B14" w:rsidRDefault="00EB68BC" w:rsidP="00EB68BC">
            <w:pPr>
              <w:contextualSpacing/>
              <w:rPr>
                <w:rFonts w:asciiTheme="majorHAnsi" w:hAnsiTheme="majorHAnsi" w:cstheme="majorHAnsi"/>
              </w:rPr>
            </w:pPr>
            <w:r w:rsidRPr="008E4B14">
              <w:rPr>
                <w:rFonts w:asciiTheme="majorHAnsi" w:hAnsiTheme="majorHAnsi" w:cstheme="majorHAnsi"/>
              </w:rPr>
              <w:t xml:space="preserve">The FCC is organized by function. There are seven </w:t>
            </w:r>
            <w:r>
              <w:rPr>
                <w:rFonts w:asciiTheme="majorHAnsi" w:hAnsiTheme="majorHAnsi" w:cstheme="majorHAnsi"/>
              </w:rPr>
              <w:t>b</w:t>
            </w:r>
            <w:r w:rsidRPr="008E4B14">
              <w:rPr>
                <w:rFonts w:asciiTheme="majorHAnsi" w:hAnsiTheme="majorHAnsi" w:cstheme="majorHAnsi"/>
              </w:rPr>
              <w:t xml:space="preserve">ureaus and </w:t>
            </w:r>
            <w:r>
              <w:rPr>
                <w:rFonts w:asciiTheme="majorHAnsi" w:hAnsiTheme="majorHAnsi" w:cstheme="majorHAnsi"/>
              </w:rPr>
              <w:t>10</w:t>
            </w:r>
            <w:r w:rsidRPr="008E4B14">
              <w:rPr>
                <w:rFonts w:asciiTheme="majorHAnsi" w:hAnsiTheme="majorHAnsi" w:cstheme="majorHAnsi"/>
              </w:rPr>
              <w:t xml:space="preserve"> </w:t>
            </w:r>
            <w:r>
              <w:rPr>
                <w:rFonts w:asciiTheme="majorHAnsi" w:hAnsiTheme="majorHAnsi" w:cstheme="majorHAnsi"/>
              </w:rPr>
              <w:t>o</w:t>
            </w:r>
            <w:r w:rsidRPr="008E4B14">
              <w:rPr>
                <w:rFonts w:asciiTheme="majorHAnsi" w:hAnsiTheme="majorHAnsi" w:cstheme="majorHAnsi"/>
              </w:rPr>
              <w:t xml:space="preserve">ffices: </w:t>
            </w:r>
          </w:p>
          <w:p w:rsidR="00EB68BC" w:rsidRPr="008E4B14" w:rsidRDefault="00EB68BC" w:rsidP="00EB68BC">
            <w:pPr>
              <w:pStyle w:val="ListParagraph"/>
              <w:numPr>
                <w:ilvl w:val="0"/>
                <w:numId w:val="38"/>
              </w:numPr>
              <w:ind w:left="440"/>
              <w:rPr>
                <w:rFonts w:asciiTheme="majorHAnsi" w:hAnsiTheme="majorHAnsi" w:cstheme="majorHAnsi"/>
              </w:rPr>
            </w:pPr>
            <w:r w:rsidRPr="008E4B14">
              <w:rPr>
                <w:rFonts w:asciiTheme="majorHAnsi" w:hAnsiTheme="majorHAnsi" w:cstheme="majorHAnsi"/>
              </w:rPr>
              <w:t>The Consumer and Governmental Affairs Bureau</w:t>
            </w:r>
          </w:p>
          <w:p w:rsidR="00EB68BC" w:rsidRPr="008E4B14" w:rsidRDefault="00EB68BC" w:rsidP="00EB68BC">
            <w:pPr>
              <w:pStyle w:val="ListParagraph"/>
              <w:numPr>
                <w:ilvl w:val="0"/>
                <w:numId w:val="38"/>
              </w:numPr>
              <w:ind w:left="440"/>
              <w:rPr>
                <w:rFonts w:asciiTheme="majorHAnsi" w:hAnsiTheme="majorHAnsi" w:cstheme="majorHAnsi"/>
              </w:rPr>
            </w:pPr>
            <w:r w:rsidRPr="008E4B14">
              <w:rPr>
                <w:rFonts w:asciiTheme="majorHAnsi" w:hAnsiTheme="majorHAnsi" w:cstheme="majorHAnsi"/>
              </w:rPr>
              <w:t>The Enforcement Bureau</w:t>
            </w:r>
          </w:p>
          <w:p w:rsidR="00EB68BC" w:rsidRPr="008E4B14" w:rsidRDefault="00EB68BC" w:rsidP="00EB68BC">
            <w:pPr>
              <w:pStyle w:val="ListParagraph"/>
              <w:numPr>
                <w:ilvl w:val="0"/>
                <w:numId w:val="38"/>
              </w:numPr>
              <w:ind w:left="440"/>
              <w:rPr>
                <w:rFonts w:asciiTheme="majorHAnsi" w:hAnsiTheme="majorHAnsi" w:cstheme="majorHAnsi"/>
              </w:rPr>
            </w:pPr>
            <w:r w:rsidRPr="008E4B14">
              <w:rPr>
                <w:rFonts w:asciiTheme="majorHAnsi" w:hAnsiTheme="majorHAnsi" w:cstheme="majorHAnsi"/>
              </w:rPr>
              <w:t>The International Bureau</w:t>
            </w:r>
          </w:p>
          <w:p w:rsidR="00EB68BC" w:rsidRPr="008E4B14" w:rsidRDefault="00EB68BC" w:rsidP="00EB68BC">
            <w:pPr>
              <w:pStyle w:val="ListParagraph"/>
              <w:numPr>
                <w:ilvl w:val="0"/>
                <w:numId w:val="38"/>
              </w:numPr>
              <w:ind w:left="440"/>
              <w:rPr>
                <w:rFonts w:asciiTheme="majorHAnsi" w:hAnsiTheme="majorHAnsi" w:cstheme="majorHAnsi"/>
              </w:rPr>
            </w:pPr>
            <w:r w:rsidRPr="008E4B14">
              <w:rPr>
                <w:rFonts w:asciiTheme="majorHAnsi" w:hAnsiTheme="majorHAnsi" w:cstheme="majorHAnsi"/>
              </w:rPr>
              <w:t>The Media Bureau</w:t>
            </w:r>
          </w:p>
          <w:p w:rsidR="00EB68BC" w:rsidRPr="008E4B14" w:rsidRDefault="00EB68BC" w:rsidP="00EB68BC">
            <w:pPr>
              <w:pStyle w:val="ListParagraph"/>
              <w:numPr>
                <w:ilvl w:val="0"/>
                <w:numId w:val="38"/>
              </w:numPr>
              <w:ind w:left="440"/>
              <w:rPr>
                <w:rFonts w:asciiTheme="majorHAnsi" w:hAnsiTheme="majorHAnsi" w:cstheme="majorHAnsi"/>
              </w:rPr>
            </w:pPr>
            <w:r w:rsidRPr="008E4B14">
              <w:rPr>
                <w:rFonts w:asciiTheme="majorHAnsi" w:hAnsiTheme="majorHAnsi" w:cstheme="majorHAnsi"/>
              </w:rPr>
              <w:t>The Public Safety and Homeland Security Bureau</w:t>
            </w:r>
          </w:p>
          <w:p w:rsidR="00EB68BC" w:rsidRPr="008E4B14" w:rsidRDefault="00EB68BC" w:rsidP="00EB68BC">
            <w:pPr>
              <w:pStyle w:val="ListParagraph"/>
              <w:numPr>
                <w:ilvl w:val="0"/>
                <w:numId w:val="38"/>
              </w:numPr>
              <w:ind w:left="440"/>
              <w:rPr>
                <w:rFonts w:asciiTheme="majorHAnsi" w:hAnsiTheme="majorHAnsi" w:cstheme="majorHAnsi"/>
              </w:rPr>
            </w:pPr>
            <w:r w:rsidRPr="008E4B14">
              <w:rPr>
                <w:rFonts w:asciiTheme="majorHAnsi" w:hAnsiTheme="majorHAnsi" w:cstheme="majorHAnsi"/>
              </w:rPr>
              <w:t>The Wireless Telecommunications Bureau</w:t>
            </w:r>
          </w:p>
          <w:p w:rsidR="00EB68BC" w:rsidRPr="008E4B14" w:rsidRDefault="00EB68BC" w:rsidP="00EB68BC">
            <w:pPr>
              <w:pStyle w:val="ListParagraph"/>
              <w:numPr>
                <w:ilvl w:val="0"/>
                <w:numId w:val="38"/>
              </w:numPr>
              <w:ind w:left="440"/>
              <w:rPr>
                <w:rFonts w:asciiTheme="majorHAnsi" w:hAnsiTheme="majorHAnsi" w:cstheme="majorHAnsi"/>
              </w:rPr>
            </w:pPr>
            <w:r w:rsidRPr="008E4B14">
              <w:rPr>
                <w:rFonts w:asciiTheme="majorHAnsi" w:hAnsiTheme="majorHAnsi" w:cstheme="majorHAnsi"/>
              </w:rPr>
              <w:t>The Wireline Competition Bureau</w:t>
            </w:r>
          </w:p>
          <w:p w:rsidR="00EB68BC" w:rsidRPr="008E4B14" w:rsidRDefault="00EB68BC" w:rsidP="00EB68BC">
            <w:pPr>
              <w:pStyle w:val="ListParagraph"/>
              <w:numPr>
                <w:ilvl w:val="0"/>
                <w:numId w:val="38"/>
              </w:numPr>
              <w:ind w:left="440"/>
              <w:rPr>
                <w:rFonts w:asciiTheme="majorHAnsi" w:hAnsiTheme="majorHAnsi" w:cstheme="majorHAnsi"/>
              </w:rPr>
            </w:pPr>
            <w:r w:rsidRPr="008E4B14">
              <w:rPr>
                <w:rFonts w:asciiTheme="majorHAnsi" w:hAnsiTheme="majorHAnsi" w:cstheme="majorHAnsi"/>
              </w:rPr>
              <w:t>The Office of Administrative Law Judges</w:t>
            </w:r>
          </w:p>
          <w:p w:rsidR="00EB68BC" w:rsidRPr="008E4B14" w:rsidRDefault="00EB68BC" w:rsidP="00EB68BC">
            <w:pPr>
              <w:pStyle w:val="ListParagraph"/>
              <w:numPr>
                <w:ilvl w:val="0"/>
                <w:numId w:val="38"/>
              </w:numPr>
              <w:ind w:left="440"/>
              <w:rPr>
                <w:rFonts w:asciiTheme="majorHAnsi" w:hAnsiTheme="majorHAnsi" w:cstheme="majorHAnsi"/>
              </w:rPr>
            </w:pPr>
            <w:r w:rsidRPr="008E4B14">
              <w:rPr>
                <w:rFonts w:asciiTheme="majorHAnsi" w:hAnsiTheme="majorHAnsi" w:cstheme="majorHAnsi"/>
              </w:rPr>
              <w:t>The Office of Communications Business Opportunities</w:t>
            </w:r>
          </w:p>
          <w:p w:rsidR="00EB68BC" w:rsidRPr="008E4B14" w:rsidRDefault="00EB68BC" w:rsidP="00EB68BC">
            <w:pPr>
              <w:pStyle w:val="ListParagraph"/>
              <w:numPr>
                <w:ilvl w:val="0"/>
                <w:numId w:val="38"/>
              </w:numPr>
              <w:ind w:left="440"/>
              <w:rPr>
                <w:rFonts w:asciiTheme="majorHAnsi" w:hAnsiTheme="majorHAnsi" w:cstheme="majorHAnsi"/>
              </w:rPr>
            </w:pPr>
            <w:r w:rsidRPr="008E4B14">
              <w:rPr>
                <w:rFonts w:asciiTheme="majorHAnsi" w:hAnsiTheme="majorHAnsi" w:cstheme="majorHAnsi"/>
              </w:rPr>
              <w:t>The Office of Engineering and Technology</w:t>
            </w:r>
          </w:p>
          <w:p w:rsidR="00EB68BC" w:rsidRPr="008E4B14" w:rsidRDefault="00EB68BC" w:rsidP="00EB68BC">
            <w:pPr>
              <w:pStyle w:val="ListParagraph"/>
              <w:numPr>
                <w:ilvl w:val="0"/>
                <w:numId w:val="38"/>
              </w:numPr>
              <w:ind w:left="440"/>
              <w:rPr>
                <w:rFonts w:asciiTheme="majorHAnsi" w:hAnsiTheme="majorHAnsi" w:cstheme="majorHAnsi"/>
              </w:rPr>
            </w:pPr>
            <w:r w:rsidRPr="008E4B14">
              <w:rPr>
                <w:rFonts w:asciiTheme="majorHAnsi" w:hAnsiTheme="majorHAnsi" w:cstheme="majorHAnsi"/>
              </w:rPr>
              <w:t>The Office of the General Counsel</w:t>
            </w:r>
          </w:p>
          <w:p w:rsidR="00EB68BC" w:rsidRPr="008E4B14" w:rsidRDefault="00EB68BC" w:rsidP="00EB68BC">
            <w:pPr>
              <w:pStyle w:val="ListParagraph"/>
              <w:numPr>
                <w:ilvl w:val="0"/>
                <w:numId w:val="38"/>
              </w:numPr>
              <w:ind w:left="440"/>
              <w:rPr>
                <w:rFonts w:asciiTheme="majorHAnsi" w:hAnsiTheme="majorHAnsi" w:cstheme="majorHAnsi"/>
              </w:rPr>
            </w:pPr>
            <w:r w:rsidRPr="008E4B14">
              <w:rPr>
                <w:rFonts w:asciiTheme="majorHAnsi" w:hAnsiTheme="majorHAnsi" w:cstheme="majorHAnsi"/>
              </w:rPr>
              <w:t>The Office of the Inspector General</w:t>
            </w:r>
          </w:p>
          <w:p w:rsidR="00EB68BC" w:rsidRPr="008E4B14" w:rsidRDefault="00EB68BC" w:rsidP="00EB68BC">
            <w:pPr>
              <w:pStyle w:val="ListParagraph"/>
              <w:numPr>
                <w:ilvl w:val="0"/>
                <w:numId w:val="38"/>
              </w:numPr>
              <w:ind w:left="440"/>
              <w:rPr>
                <w:rFonts w:asciiTheme="majorHAnsi" w:hAnsiTheme="majorHAnsi" w:cstheme="majorHAnsi"/>
              </w:rPr>
            </w:pPr>
            <w:r w:rsidRPr="008E4B14">
              <w:rPr>
                <w:rFonts w:asciiTheme="majorHAnsi" w:hAnsiTheme="majorHAnsi" w:cstheme="majorHAnsi"/>
              </w:rPr>
              <w:t>The Office of Legislative Affairs</w:t>
            </w:r>
          </w:p>
          <w:p w:rsidR="00EB68BC" w:rsidRPr="008E4B14" w:rsidRDefault="00EB68BC" w:rsidP="00EB68BC">
            <w:pPr>
              <w:pStyle w:val="ListParagraph"/>
              <w:numPr>
                <w:ilvl w:val="0"/>
                <w:numId w:val="38"/>
              </w:numPr>
              <w:ind w:left="440"/>
              <w:rPr>
                <w:rFonts w:asciiTheme="majorHAnsi" w:hAnsiTheme="majorHAnsi" w:cstheme="majorHAnsi"/>
              </w:rPr>
            </w:pPr>
            <w:r w:rsidRPr="008E4B14">
              <w:rPr>
                <w:rFonts w:asciiTheme="majorHAnsi" w:hAnsiTheme="majorHAnsi" w:cstheme="majorHAnsi"/>
              </w:rPr>
              <w:t>The Office of the Managing Director</w:t>
            </w:r>
          </w:p>
          <w:p w:rsidR="00EB68BC" w:rsidRPr="008E4B14" w:rsidRDefault="00EB68BC" w:rsidP="00EB68BC">
            <w:pPr>
              <w:pStyle w:val="ListParagraph"/>
              <w:numPr>
                <w:ilvl w:val="0"/>
                <w:numId w:val="38"/>
              </w:numPr>
              <w:ind w:left="440"/>
              <w:rPr>
                <w:rFonts w:asciiTheme="majorHAnsi" w:hAnsiTheme="majorHAnsi" w:cstheme="majorHAnsi"/>
              </w:rPr>
            </w:pPr>
            <w:r w:rsidRPr="008E4B14">
              <w:rPr>
                <w:rFonts w:asciiTheme="majorHAnsi" w:hAnsiTheme="majorHAnsi" w:cstheme="majorHAnsi"/>
              </w:rPr>
              <w:t>The Office of Media Relations</w:t>
            </w:r>
          </w:p>
          <w:p w:rsidR="00EB68BC" w:rsidRPr="008E4B14" w:rsidRDefault="00EB68BC" w:rsidP="00EB68BC">
            <w:pPr>
              <w:pStyle w:val="ListParagraph"/>
              <w:numPr>
                <w:ilvl w:val="0"/>
                <w:numId w:val="38"/>
              </w:numPr>
              <w:ind w:left="440"/>
              <w:rPr>
                <w:rFonts w:asciiTheme="majorHAnsi" w:hAnsiTheme="majorHAnsi" w:cstheme="majorHAnsi"/>
              </w:rPr>
            </w:pPr>
            <w:r w:rsidRPr="008E4B14">
              <w:rPr>
                <w:rFonts w:asciiTheme="majorHAnsi" w:hAnsiTheme="majorHAnsi" w:cstheme="majorHAnsi"/>
              </w:rPr>
              <w:t>The Office of Strategic Planning and Policy Analysis</w:t>
            </w:r>
          </w:p>
          <w:p w:rsidR="00EB68BC" w:rsidRPr="008E4B14" w:rsidRDefault="00EB68BC" w:rsidP="00EB68BC">
            <w:pPr>
              <w:pStyle w:val="ListParagraph"/>
              <w:numPr>
                <w:ilvl w:val="0"/>
                <w:numId w:val="38"/>
              </w:numPr>
              <w:ind w:left="440"/>
              <w:rPr>
                <w:rFonts w:asciiTheme="majorHAnsi" w:hAnsiTheme="majorHAnsi" w:cstheme="majorHAnsi"/>
              </w:rPr>
            </w:pPr>
            <w:r w:rsidRPr="008E4B14">
              <w:rPr>
                <w:rFonts w:asciiTheme="majorHAnsi" w:hAnsiTheme="majorHAnsi" w:cstheme="majorHAnsi"/>
              </w:rPr>
              <w:t xml:space="preserve">The Office of Workplace Diversity </w:t>
            </w:r>
          </w:p>
        </w:tc>
      </w:tr>
      <w:tr w:rsidR="00EB68BC" w:rsidRPr="008E4B14"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E4B14" w:rsidRDefault="00EB68BC" w:rsidP="00EB68BC">
            <w:pPr>
              <w:contextualSpacing/>
              <w:rPr>
                <w:rFonts w:asciiTheme="majorHAnsi" w:hAnsiTheme="majorHAnsi" w:cstheme="majorHAnsi"/>
              </w:rPr>
            </w:pPr>
            <w:r w:rsidRPr="008E4B14">
              <w:rPr>
                <w:rFonts w:asciiTheme="majorHAnsi" w:hAnsiTheme="majorHAnsi" w:cstheme="majorHAnsi"/>
              </w:rPr>
              <w:t>Primary Responsibilities</w:t>
            </w:r>
          </w:p>
        </w:tc>
        <w:tc>
          <w:tcPr>
            <w:tcW w:w="6626" w:type="dxa"/>
            <w:tcBorders>
              <w:top w:val="single" w:sz="2" w:space="0" w:color="auto"/>
              <w:left w:val="single" w:sz="2" w:space="0" w:color="auto"/>
              <w:bottom w:val="single" w:sz="2" w:space="0" w:color="auto"/>
              <w:right w:val="single" w:sz="2" w:space="0" w:color="auto"/>
            </w:tcBorders>
          </w:tcPr>
          <w:p w:rsidR="00EB68BC" w:rsidRPr="008E4B14" w:rsidRDefault="00EB68BC" w:rsidP="00EB68BC">
            <w:pPr>
              <w:pStyle w:val="ListParagraph"/>
              <w:numPr>
                <w:ilvl w:val="0"/>
                <w:numId w:val="38"/>
              </w:numPr>
              <w:ind w:left="440"/>
              <w:rPr>
                <w:rFonts w:asciiTheme="majorHAnsi" w:hAnsiTheme="majorHAnsi" w:cstheme="majorHAnsi"/>
              </w:rPr>
            </w:pPr>
            <w:r>
              <w:rPr>
                <w:rFonts w:asciiTheme="majorHAnsi" w:hAnsiTheme="majorHAnsi" w:cstheme="majorHAnsi"/>
              </w:rPr>
              <w:t>Promotes</w:t>
            </w:r>
            <w:r w:rsidRPr="008E4B14">
              <w:rPr>
                <w:rFonts w:asciiTheme="majorHAnsi" w:hAnsiTheme="majorHAnsi" w:cstheme="majorHAnsi"/>
              </w:rPr>
              <w:t xml:space="preserve"> competition, innovation and investment in broadband services and facilities</w:t>
            </w:r>
          </w:p>
          <w:p w:rsidR="00EB68BC" w:rsidRPr="008E4B14" w:rsidRDefault="00EB68BC" w:rsidP="00EB68BC">
            <w:pPr>
              <w:pStyle w:val="ListParagraph"/>
              <w:numPr>
                <w:ilvl w:val="0"/>
                <w:numId w:val="38"/>
              </w:numPr>
              <w:ind w:left="440"/>
              <w:rPr>
                <w:rFonts w:asciiTheme="majorHAnsi" w:hAnsiTheme="majorHAnsi" w:cstheme="majorHAnsi"/>
              </w:rPr>
            </w:pPr>
            <w:r>
              <w:rPr>
                <w:rFonts w:asciiTheme="majorHAnsi" w:hAnsiTheme="majorHAnsi" w:cstheme="majorHAnsi"/>
              </w:rPr>
              <w:t>Supports</w:t>
            </w:r>
            <w:r w:rsidRPr="008E4B14">
              <w:rPr>
                <w:rFonts w:asciiTheme="majorHAnsi" w:hAnsiTheme="majorHAnsi" w:cstheme="majorHAnsi"/>
              </w:rPr>
              <w:t xml:space="preserve"> the nation's economy by ensuring an appropriate competitive framework for the unfolding of the communications revolution</w:t>
            </w:r>
          </w:p>
          <w:p w:rsidR="00EB68BC" w:rsidRPr="008E4B14" w:rsidRDefault="00EB68BC" w:rsidP="00EB68BC">
            <w:pPr>
              <w:pStyle w:val="ListParagraph"/>
              <w:numPr>
                <w:ilvl w:val="0"/>
                <w:numId w:val="38"/>
              </w:numPr>
              <w:ind w:left="440"/>
              <w:rPr>
                <w:rFonts w:asciiTheme="majorHAnsi" w:hAnsiTheme="majorHAnsi" w:cstheme="majorHAnsi"/>
              </w:rPr>
            </w:pPr>
            <w:r w:rsidRPr="008E4B14">
              <w:rPr>
                <w:rFonts w:asciiTheme="majorHAnsi" w:hAnsiTheme="majorHAnsi" w:cstheme="majorHAnsi"/>
              </w:rPr>
              <w:t>Encourag</w:t>
            </w:r>
            <w:r>
              <w:rPr>
                <w:rFonts w:asciiTheme="majorHAnsi" w:hAnsiTheme="majorHAnsi" w:cstheme="majorHAnsi"/>
              </w:rPr>
              <w:t>es</w:t>
            </w:r>
            <w:r w:rsidRPr="008E4B14">
              <w:rPr>
                <w:rFonts w:asciiTheme="majorHAnsi" w:hAnsiTheme="majorHAnsi" w:cstheme="majorHAnsi"/>
              </w:rPr>
              <w:t xml:space="preserve"> the highest and best use of spectrum domestically and internationally</w:t>
            </w:r>
          </w:p>
          <w:p w:rsidR="00EB68BC" w:rsidRPr="008E4B14" w:rsidRDefault="00EB68BC" w:rsidP="00EB68BC">
            <w:pPr>
              <w:pStyle w:val="ListParagraph"/>
              <w:numPr>
                <w:ilvl w:val="0"/>
                <w:numId w:val="38"/>
              </w:numPr>
              <w:ind w:left="440"/>
              <w:rPr>
                <w:rFonts w:asciiTheme="majorHAnsi" w:hAnsiTheme="majorHAnsi" w:cstheme="majorHAnsi"/>
              </w:rPr>
            </w:pPr>
            <w:r w:rsidRPr="008E4B14">
              <w:rPr>
                <w:rFonts w:asciiTheme="majorHAnsi" w:hAnsiTheme="majorHAnsi" w:cstheme="majorHAnsi"/>
              </w:rPr>
              <w:t>Re</w:t>
            </w:r>
            <w:r>
              <w:rPr>
                <w:rFonts w:asciiTheme="majorHAnsi" w:hAnsiTheme="majorHAnsi" w:cstheme="majorHAnsi"/>
              </w:rPr>
              <w:t>vises media regulations so</w:t>
            </w:r>
            <w:r w:rsidRPr="008E4B14">
              <w:rPr>
                <w:rFonts w:asciiTheme="majorHAnsi" w:hAnsiTheme="majorHAnsi" w:cstheme="majorHAnsi"/>
              </w:rPr>
              <w:t xml:space="preserve"> new technologies flourish alongside diversity and localism</w:t>
            </w:r>
          </w:p>
          <w:p w:rsidR="00EB68BC" w:rsidRPr="008E4B14" w:rsidRDefault="00EB68BC" w:rsidP="00EB68BC">
            <w:pPr>
              <w:pStyle w:val="ListParagraph"/>
              <w:numPr>
                <w:ilvl w:val="0"/>
                <w:numId w:val="38"/>
              </w:numPr>
              <w:ind w:left="440"/>
              <w:rPr>
                <w:rFonts w:asciiTheme="majorHAnsi" w:hAnsiTheme="majorHAnsi" w:cstheme="majorHAnsi"/>
              </w:rPr>
            </w:pPr>
            <w:r w:rsidRPr="008E4B14">
              <w:rPr>
                <w:rFonts w:asciiTheme="majorHAnsi" w:hAnsiTheme="majorHAnsi" w:cstheme="majorHAnsi"/>
              </w:rPr>
              <w:t>Protect</w:t>
            </w:r>
            <w:r>
              <w:rPr>
                <w:rFonts w:asciiTheme="majorHAnsi" w:hAnsiTheme="majorHAnsi" w:cstheme="majorHAnsi"/>
              </w:rPr>
              <w:t>s</w:t>
            </w:r>
            <w:r w:rsidRPr="008E4B14">
              <w:rPr>
                <w:rFonts w:asciiTheme="majorHAnsi" w:hAnsiTheme="majorHAnsi" w:cstheme="majorHAnsi"/>
              </w:rPr>
              <w:t xml:space="preserve"> public i</w:t>
            </w:r>
            <w:r>
              <w:rPr>
                <w:rFonts w:asciiTheme="majorHAnsi" w:hAnsiTheme="majorHAnsi" w:cstheme="majorHAnsi"/>
              </w:rPr>
              <w:t>nterest goals (which include</w:t>
            </w:r>
            <w:r w:rsidRPr="008E4B14">
              <w:rPr>
                <w:rFonts w:asciiTheme="majorHAnsi" w:hAnsiTheme="majorHAnsi" w:cstheme="majorHAnsi"/>
              </w:rPr>
              <w:t xml:space="preserve"> consumer protection, competition, universal service, public safety and national security)</w:t>
            </w:r>
          </w:p>
          <w:p w:rsidR="00EB68BC" w:rsidRPr="008E4B14" w:rsidRDefault="00EB68BC" w:rsidP="00EB68BC">
            <w:pPr>
              <w:pStyle w:val="ListParagraph"/>
              <w:numPr>
                <w:ilvl w:val="0"/>
                <w:numId w:val="38"/>
              </w:numPr>
              <w:ind w:left="440"/>
              <w:rPr>
                <w:rFonts w:asciiTheme="majorHAnsi" w:hAnsiTheme="majorHAnsi" w:cstheme="majorHAnsi"/>
              </w:rPr>
            </w:pPr>
            <w:r>
              <w:rPr>
                <w:rFonts w:asciiTheme="majorHAnsi" w:hAnsiTheme="majorHAnsi" w:cstheme="majorHAnsi"/>
              </w:rPr>
              <w:t>Ensures</w:t>
            </w:r>
            <w:r w:rsidRPr="008E4B14">
              <w:rPr>
                <w:rFonts w:asciiTheme="majorHAnsi" w:hAnsiTheme="majorHAnsi" w:cstheme="majorHAnsi"/>
              </w:rPr>
              <w:t xml:space="preserve"> that all Americans can take advantage of the services that competitive networks provide</w:t>
            </w:r>
            <w:r>
              <w:rPr>
                <w:rFonts w:asciiTheme="majorHAnsi" w:hAnsiTheme="majorHAnsi" w:cstheme="majorHAnsi"/>
              </w:rPr>
              <w:t>,</w:t>
            </w:r>
            <w:r w:rsidRPr="008E4B14">
              <w:rPr>
                <w:rFonts w:asciiTheme="majorHAnsi" w:hAnsiTheme="majorHAnsi" w:cstheme="majorHAnsi"/>
              </w:rPr>
              <w:t xml:space="preserve"> without artificial impediments</w:t>
            </w:r>
          </w:p>
        </w:tc>
      </w:tr>
      <w:tr w:rsidR="00EB68BC" w:rsidRPr="008E4B14"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E4B14" w:rsidRDefault="00EB68BC" w:rsidP="00EB68BC">
            <w:pPr>
              <w:contextualSpacing/>
              <w:rPr>
                <w:rFonts w:asciiTheme="majorHAnsi" w:hAnsiTheme="majorHAnsi" w:cstheme="majorHAnsi"/>
              </w:rPr>
            </w:pPr>
            <w:r w:rsidRPr="008E4B14">
              <w:rPr>
                <w:rFonts w:asciiTheme="majorHAnsi" w:hAnsiTheme="majorHAnsi" w:cstheme="majorHAnsi"/>
              </w:rPr>
              <w:t>Strategic Goals and Priorities</w:t>
            </w:r>
          </w:p>
        </w:tc>
        <w:tc>
          <w:tcPr>
            <w:tcW w:w="6626" w:type="dxa"/>
            <w:tcBorders>
              <w:top w:val="single" w:sz="2" w:space="0" w:color="auto"/>
              <w:left w:val="single" w:sz="2" w:space="0" w:color="auto"/>
              <w:bottom w:val="single" w:sz="2" w:space="0" w:color="auto"/>
              <w:right w:val="single" w:sz="2" w:space="0" w:color="auto"/>
            </w:tcBorders>
            <w:vAlign w:val="center"/>
          </w:tcPr>
          <w:p w:rsidR="00EB68BC" w:rsidRPr="008E4B14" w:rsidRDefault="00EB68BC" w:rsidP="00EB68BC">
            <w:pPr>
              <w:ind w:left="72"/>
              <w:contextualSpacing/>
              <w:jc w:val="center"/>
              <w:rPr>
                <w:rFonts w:asciiTheme="majorHAnsi" w:hAnsiTheme="majorHAnsi" w:cstheme="majorHAnsi"/>
              </w:rPr>
            </w:pPr>
          </w:p>
          <w:p w:rsidR="00EB68BC" w:rsidRPr="008E4B14" w:rsidRDefault="00EB68BC" w:rsidP="00EB68BC">
            <w:pPr>
              <w:ind w:left="72"/>
              <w:contextualSpacing/>
              <w:jc w:val="center"/>
              <w:rPr>
                <w:rFonts w:asciiTheme="majorHAnsi" w:hAnsiTheme="majorHAnsi" w:cstheme="majorHAnsi"/>
              </w:rPr>
            </w:pPr>
          </w:p>
          <w:p w:rsidR="00EB68BC" w:rsidRPr="008E4B14" w:rsidRDefault="00EB68BC" w:rsidP="00EB68BC">
            <w:pPr>
              <w:ind w:left="72"/>
              <w:contextualSpacing/>
              <w:jc w:val="center"/>
              <w:rPr>
                <w:rFonts w:asciiTheme="majorHAnsi" w:hAnsiTheme="majorHAnsi" w:cstheme="majorHAnsi"/>
              </w:rPr>
            </w:pPr>
            <w:r>
              <w:rPr>
                <w:rFonts w:asciiTheme="majorHAnsi" w:hAnsiTheme="majorHAnsi" w:cstheme="majorHAnsi"/>
              </w:rPr>
              <w:t xml:space="preserve">[Depends on the policy priorities of the administration] </w:t>
            </w:r>
          </w:p>
          <w:p w:rsidR="00EB68BC" w:rsidRPr="008E4B14" w:rsidRDefault="00EB68BC" w:rsidP="00EB68BC">
            <w:pPr>
              <w:ind w:left="72"/>
              <w:contextualSpacing/>
              <w:jc w:val="center"/>
              <w:rPr>
                <w:rFonts w:asciiTheme="majorHAnsi" w:hAnsiTheme="majorHAnsi" w:cstheme="majorHAnsi"/>
              </w:rPr>
            </w:pPr>
          </w:p>
          <w:p w:rsidR="00EB68BC" w:rsidRPr="008E4B14" w:rsidRDefault="00EB68BC" w:rsidP="00EB68BC">
            <w:pPr>
              <w:contextualSpacing/>
              <w:rPr>
                <w:rFonts w:asciiTheme="majorHAnsi" w:hAnsiTheme="majorHAnsi" w:cstheme="majorHAnsi"/>
              </w:rPr>
            </w:pPr>
          </w:p>
        </w:tc>
      </w:tr>
      <w:tr w:rsidR="00EB68BC" w:rsidRPr="008E4B14"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8E4B14" w:rsidRDefault="00EB68BC" w:rsidP="00EB68BC">
            <w:pPr>
              <w:contextualSpacing/>
              <w:jc w:val="center"/>
              <w:rPr>
                <w:rFonts w:asciiTheme="majorHAnsi" w:hAnsiTheme="majorHAnsi" w:cstheme="majorHAnsi"/>
                <w:b/>
              </w:rPr>
            </w:pPr>
            <w:r w:rsidRPr="008E4B14">
              <w:rPr>
                <w:rFonts w:asciiTheme="majorHAnsi" w:hAnsiTheme="majorHAnsi" w:cstheme="majorHAnsi"/>
                <w:b/>
              </w:rPr>
              <w:t>REQUIREMENTS AND COMPETENCIES</w:t>
            </w:r>
          </w:p>
        </w:tc>
      </w:tr>
      <w:tr w:rsidR="00EB68BC" w:rsidRPr="008E4B14"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E4B14" w:rsidRDefault="00EB68BC" w:rsidP="00EB68BC">
            <w:pPr>
              <w:contextualSpacing/>
              <w:rPr>
                <w:rFonts w:asciiTheme="majorHAnsi" w:hAnsiTheme="majorHAnsi" w:cstheme="majorHAnsi"/>
              </w:rPr>
            </w:pPr>
            <w:r w:rsidRPr="008E4B14">
              <w:rPr>
                <w:rFonts w:asciiTheme="majorHAnsi" w:hAnsiTheme="majorHAnsi" w:cstheme="majorHAnsi"/>
              </w:rPr>
              <w:t>Requirements</w:t>
            </w:r>
          </w:p>
        </w:tc>
        <w:tc>
          <w:tcPr>
            <w:tcW w:w="6626" w:type="dxa"/>
            <w:tcBorders>
              <w:top w:val="single" w:sz="2" w:space="0" w:color="auto"/>
              <w:left w:val="single" w:sz="2" w:space="0" w:color="auto"/>
              <w:bottom w:val="single" w:sz="2" w:space="0" w:color="auto"/>
              <w:right w:val="single" w:sz="2" w:space="0" w:color="auto"/>
            </w:tcBorders>
          </w:tcPr>
          <w:p w:rsidR="00EB68BC" w:rsidRPr="008E4B14" w:rsidRDefault="00EB68BC" w:rsidP="00EB68BC">
            <w:pPr>
              <w:pStyle w:val="ListParagraph"/>
              <w:numPr>
                <w:ilvl w:val="0"/>
                <w:numId w:val="19"/>
              </w:numPr>
              <w:ind w:left="438"/>
              <w:rPr>
                <w:rFonts w:asciiTheme="majorHAnsi" w:hAnsiTheme="majorHAnsi" w:cstheme="majorHAnsi"/>
              </w:rPr>
            </w:pPr>
            <w:r w:rsidRPr="008E4B14">
              <w:rPr>
                <w:rFonts w:asciiTheme="majorHAnsi" w:hAnsiTheme="majorHAnsi" w:cstheme="majorHAnsi"/>
              </w:rPr>
              <w:t>Deep knowledge of the telecommunications sector (including old and new media, wireless, internet, public safety communications</w:t>
            </w:r>
            <w:r>
              <w:rPr>
                <w:rFonts w:asciiTheme="majorHAnsi" w:hAnsiTheme="majorHAnsi" w:cstheme="majorHAnsi"/>
              </w:rPr>
              <w:t xml:space="preserve"> and</w:t>
            </w:r>
            <w:r w:rsidRPr="008E4B14">
              <w:rPr>
                <w:rFonts w:asciiTheme="majorHAnsi" w:hAnsiTheme="majorHAnsi" w:cstheme="majorHAnsi"/>
              </w:rPr>
              <w:t xml:space="preserve"> satellite)</w:t>
            </w:r>
          </w:p>
          <w:p w:rsidR="00EB68BC" w:rsidRPr="008E4B14" w:rsidRDefault="00EB68BC" w:rsidP="00EB68BC">
            <w:pPr>
              <w:pStyle w:val="ListParagraph"/>
              <w:numPr>
                <w:ilvl w:val="0"/>
                <w:numId w:val="19"/>
              </w:numPr>
              <w:ind w:left="438"/>
              <w:rPr>
                <w:rFonts w:asciiTheme="majorHAnsi" w:hAnsiTheme="majorHAnsi" w:cstheme="majorHAnsi"/>
              </w:rPr>
            </w:pPr>
            <w:r w:rsidRPr="008E4B14">
              <w:rPr>
                <w:rFonts w:asciiTheme="majorHAnsi" w:hAnsiTheme="majorHAnsi" w:cstheme="majorHAnsi"/>
              </w:rPr>
              <w:t>Understanding of how the government and its</w:t>
            </w:r>
            <w:r>
              <w:rPr>
                <w:rFonts w:asciiTheme="majorHAnsi" w:hAnsiTheme="majorHAnsi" w:cstheme="majorHAnsi"/>
              </w:rPr>
              <w:t xml:space="preserve"> agencies function and of inter</w:t>
            </w:r>
            <w:r w:rsidRPr="008E4B14">
              <w:rPr>
                <w:rFonts w:asciiTheme="majorHAnsi" w:hAnsiTheme="majorHAnsi" w:cstheme="majorHAnsi"/>
              </w:rPr>
              <w:t>agency relationships</w:t>
            </w:r>
          </w:p>
          <w:p w:rsidR="00EB68BC" w:rsidRPr="008E4B14" w:rsidRDefault="00EB68BC" w:rsidP="00EB68BC">
            <w:pPr>
              <w:pStyle w:val="ListParagraph"/>
              <w:numPr>
                <w:ilvl w:val="0"/>
                <w:numId w:val="19"/>
              </w:numPr>
              <w:ind w:left="438"/>
              <w:rPr>
                <w:rFonts w:asciiTheme="majorHAnsi" w:hAnsiTheme="majorHAnsi" w:cstheme="majorHAnsi"/>
              </w:rPr>
            </w:pPr>
            <w:r w:rsidRPr="008E4B14">
              <w:rPr>
                <w:rFonts w:asciiTheme="majorHAnsi" w:hAnsiTheme="majorHAnsi" w:cstheme="majorHAnsi"/>
              </w:rPr>
              <w:t>Exceptional leadership skills, including the ability to</w:t>
            </w:r>
            <w:r>
              <w:rPr>
                <w:rFonts w:asciiTheme="majorHAnsi" w:hAnsiTheme="majorHAnsi" w:cstheme="majorHAnsi"/>
              </w:rPr>
              <w:t xml:space="preserve"> delegate projects effectively; m</w:t>
            </w:r>
            <w:r w:rsidRPr="008E4B14">
              <w:rPr>
                <w:rFonts w:asciiTheme="majorHAnsi" w:hAnsiTheme="majorHAnsi" w:cstheme="majorHAnsi"/>
              </w:rPr>
              <w:t xml:space="preserve">ust be able to evaluate the skills and knowledge of one’s team and build the team to fill any gaps </w:t>
            </w:r>
          </w:p>
          <w:p w:rsidR="00EB68BC" w:rsidRPr="008E4B14" w:rsidRDefault="00EB68BC" w:rsidP="00EB68BC">
            <w:pPr>
              <w:pStyle w:val="ListParagraph"/>
              <w:numPr>
                <w:ilvl w:val="0"/>
                <w:numId w:val="19"/>
              </w:numPr>
              <w:ind w:left="438"/>
              <w:rPr>
                <w:rFonts w:asciiTheme="majorHAnsi" w:hAnsiTheme="majorHAnsi" w:cstheme="majorHAnsi"/>
              </w:rPr>
            </w:pPr>
            <w:r w:rsidRPr="008E4B14">
              <w:rPr>
                <w:rFonts w:asciiTheme="majorHAnsi" w:hAnsiTheme="majorHAnsi" w:cstheme="majorHAnsi"/>
              </w:rPr>
              <w:t>Comfort with economics and with economic analysis</w:t>
            </w:r>
          </w:p>
          <w:p w:rsidR="00EB68BC" w:rsidRPr="008E4B14" w:rsidRDefault="00EB68BC" w:rsidP="00EB68BC">
            <w:pPr>
              <w:pStyle w:val="ListParagraph"/>
              <w:numPr>
                <w:ilvl w:val="0"/>
                <w:numId w:val="19"/>
              </w:numPr>
              <w:ind w:left="438"/>
              <w:rPr>
                <w:rFonts w:asciiTheme="majorHAnsi" w:hAnsiTheme="majorHAnsi" w:cstheme="majorHAnsi"/>
              </w:rPr>
            </w:pPr>
            <w:r w:rsidRPr="008E4B14">
              <w:rPr>
                <w:rFonts w:asciiTheme="majorHAnsi" w:hAnsiTheme="majorHAnsi" w:cstheme="majorHAnsi"/>
              </w:rPr>
              <w:t>Effective communication skills</w:t>
            </w:r>
          </w:p>
          <w:p w:rsidR="00EB68BC" w:rsidRPr="008E4B14" w:rsidRDefault="00EB68BC" w:rsidP="00EB68BC">
            <w:pPr>
              <w:pStyle w:val="ListParagraph"/>
              <w:numPr>
                <w:ilvl w:val="0"/>
                <w:numId w:val="19"/>
              </w:numPr>
              <w:ind w:left="438"/>
              <w:rPr>
                <w:rFonts w:asciiTheme="majorHAnsi" w:hAnsiTheme="majorHAnsi" w:cstheme="majorHAnsi"/>
              </w:rPr>
            </w:pPr>
            <w:r w:rsidRPr="008E4B14">
              <w:rPr>
                <w:rFonts w:asciiTheme="majorHAnsi" w:hAnsiTheme="majorHAnsi" w:cstheme="majorHAnsi"/>
              </w:rPr>
              <w:t>A mix of private sector and public sector experience would be beneficial</w:t>
            </w:r>
          </w:p>
          <w:p w:rsidR="00EB68BC" w:rsidRPr="008E4B14" w:rsidRDefault="00EB68BC" w:rsidP="00EB68BC">
            <w:pPr>
              <w:pStyle w:val="ListParagraph"/>
              <w:numPr>
                <w:ilvl w:val="0"/>
                <w:numId w:val="19"/>
              </w:numPr>
              <w:ind w:left="438"/>
              <w:rPr>
                <w:rFonts w:asciiTheme="majorHAnsi" w:hAnsiTheme="majorHAnsi" w:cstheme="majorHAnsi"/>
              </w:rPr>
            </w:pPr>
            <w:r w:rsidRPr="008E4B14">
              <w:rPr>
                <w:rFonts w:asciiTheme="majorHAnsi" w:hAnsiTheme="majorHAnsi" w:cstheme="majorHAnsi"/>
              </w:rPr>
              <w:t>Ability to manage and develop working relationships with members of Congress</w:t>
            </w:r>
          </w:p>
          <w:p w:rsidR="00EB68BC" w:rsidRPr="008E4B14" w:rsidRDefault="00EB68BC" w:rsidP="00EB68BC">
            <w:pPr>
              <w:pStyle w:val="ListParagraph"/>
              <w:numPr>
                <w:ilvl w:val="0"/>
                <w:numId w:val="19"/>
              </w:numPr>
              <w:ind w:left="438"/>
              <w:rPr>
                <w:rFonts w:asciiTheme="majorHAnsi" w:hAnsiTheme="majorHAnsi" w:cstheme="majorHAnsi"/>
              </w:rPr>
            </w:pPr>
            <w:r w:rsidRPr="008E4B14">
              <w:rPr>
                <w:rFonts w:asciiTheme="majorHAnsi" w:hAnsiTheme="majorHAnsi" w:cstheme="majorHAnsi"/>
              </w:rPr>
              <w:t>A keen understanding of the many issues before the FCC, including net neutrality, broadband buildout, cyber</w:t>
            </w:r>
            <w:r>
              <w:rPr>
                <w:rFonts w:asciiTheme="majorHAnsi" w:hAnsiTheme="majorHAnsi" w:cstheme="majorHAnsi"/>
              </w:rPr>
              <w:t xml:space="preserve"> and building out spectrum</w:t>
            </w:r>
          </w:p>
        </w:tc>
      </w:tr>
      <w:tr w:rsidR="00EB68BC" w:rsidRPr="008E4B14"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E4B14" w:rsidRDefault="00EB68BC" w:rsidP="00EB68BC">
            <w:pPr>
              <w:contextualSpacing/>
              <w:rPr>
                <w:rFonts w:asciiTheme="majorHAnsi" w:hAnsiTheme="majorHAnsi" w:cstheme="majorHAnsi"/>
              </w:rPr>
            </w:pPr>
            <w:r w:rsidRPr="008E4B14">
              <w:rPr>
                <w:rFonts w:asciiTheme="majorHAnsi" w:hAnsiTheme="majorHAnsi" w:cstheme="majorHAnsi"/>
              </w:rPr>
              <w:t>Competencies</w:t>
            </w:r>
          </w:p>
        </w:tc>
        <w:tc>
          <w:tcPr>
            <w:tcW w:w="6626" w:type="dxa"/>
            <w:tcBorders>
              <w:top w:val="single" w:sz="2" w:space="0" w:color="auto"/>
              <w:left w:val="single" w:sz="2" w:space="0" w:color="auto"/>
              <w:bottom w:val="single" w:sz="2" w:space="0" w:color="auto"/>
              <w:right w:val="single" w:sz="2" w:space="0" w:color="auto"/>
            </w:tcBorders>
          </w:tcPr>
          <w:p w:rsidR="00EB68BC" w:rsidRPr="008E4B14" w:rsidRDefault="00EB68BC" w:rsidP="00EB68BC">
            <w:pPr>
              <w:pStyle w:val="ListParagraph"/>
              <w:numPr>
                <w:ilvl w:val="0"/>
                <w:numId w:val="19"/>
              </w:numPr>
              <w:ind w:left="438"/>
              <w:rPr>
                <w:rFonts w:asciiTheme="majorHAnsi" w:hAnsiTheme="majorHAnsi" w:cstheme="majorHAnsi"/>
              </w:rPr>
            </w:pPr>
            <w:r w:rsidRPr="00C07561">
              <w:rPr>
                <w:rFonts w:asciiTheme="majorHAnsi" w:hAnsiTheme="majorHAnsi" w:cstheme="majorHAnsi"/>
              </w:rPr>
              <w:t>Collaboration &amp; Influencing</w:t>
            </w:r>
            <w:r w:rsidRPr="008E4B14">
              <w:rPr>
                <w:rFonts w:asciiTheme="majorHAnsi" w:hAnsiTheme="majorHAnsi" w:cstheme="majorHAnsi"/>
              </w:rPr>
              <w:t xml:space="preserve">: </w:t>
            </w:r>
            <w:r>
              <w:rPr>
                <w:rFonts w:asciiTheme="majorHAnsi" w:hAnsiTheme="majorHAnsi" w:cstheme="majorHAnsi"/>
              </w:rPr>
              <w:t>w</w:t>
            </w:r>
            <w:r w:rsidRPr="008E4B14">
              <w:rPr>
                <w:rFonts w:asciiTheme="majorHAnsi" w:hAnsiTheme="majorHAnsi" w:cstheme="majorHAnsi"/>
              </w:rPr>
              <w:t>orks effectively with peers, partners and others who are not in the chain of command. When necessary, possesses the ability to say no to powerful figures</w:t>
            </w:r>
            <w:r>
              <w:rPr>
                <w:rFonts w:asciiTheme="majorHAnsi" w:hAnsiTheme="majorHAnsi" w:cstheme="majorHAnsi"/>
              </w:rPr>
              <w:t>,</w:t>
            </w:r>
            <w:r w:rsidRPr="008E4B14">
              <w:rPr>
                <w:rFonts w:asciiTheme="majorHAnsi" w:hAnsiTheme="majorHAnsi" w:cstheme="majorHAnsi"/>
              </w:rPr>
              <w:t xml:space="preserve"> while proj</w:t>
            </w:r>
            <w:r>
              <w:rPr>
                <w:rFonts w:asciiTheme="majorHAnsi" w:hAnsiTheme="majorHAnsi" w:cstheme="majorHAnsi"/>
              </w:rPr>
              <w:t>ecting integrity and authority</w:t>
            </w:r>
          </w:p>
          <w:p w:rsidR="00EB68BC" w:rsidRPr="008E4B14" w:rsidRDefault="00EB68BC" w:rsidP="00EB68BC">
            <w:pPr>
              <w:pStyle w:val="ListParagraph"/>
              <w:numPr>
                <w:ilvl w:val="0"/>
                <w:numId w:val="19"/>
              </w:numPr>
              <w:ind w:left="438"/>
              <w:rPr>
                <w:rFonts w:asciiTheme="majorHAnsi" w:hAnsiTheme="majorHAnsi" w:cstheme="majorHAnsi"/>
              </w:rPr>
            </w:pPr>
            <w:r w:rsidRPr="00C07561">
              <w:rPr>
                <w:rFonts w:asciiTheme="majorHAnsi" w:hAnsiTheme="majorHAnsi" w:cstheme="majorHAnsi"/>
              </w:rPr>
              <w:t>Strategic Orientation:</w:t>
            </w:r>
            <w:r>
              <w:rPr>
                <w:rFonts w:asciiTheme="majorHAnsi" w:hAnsiTheme="majorHAnsi" w:cstheme="majorHAnsi"/>
              </w:rPr>
              <w:t xml:space="preserve">  d</w:t>
            </w:r>
            <w:r w:rsidRPr="008E4B14">
              <w:rPr>
                <w:rFonts w:asciiTheme="majorHAnsi" w:hAnsiTheme="majorHAnsi" w:cstheme="majorHAnsi"/>
              </w:rPr>
              <w:t>emonstrates complex thinking abilities, incorporating both analytical and conceptual abilities to manage and develop plans and strategies</w:t>
            </w:r>
          </w:p>
          <w:p w:rsidR="00EB68BC" w:rsidRPr="008E4B14" w:rsidRDefault="00EB68BC" w:rsidP="00EB68BC">
            <w:pPr>
              <w:pStyle w:val="ListParagraph"/>
              <w:numPr>
                <w:ilvl w:val="0"/>
                <w:numId w:val="19"/>
              </w:numPr>
              <w:ind w:left="438"/>
              <w:rPr>
                <w:rFonts w:asciiTheme="majorHAnsi" w:hAnsiTheme="majorHAnsi" w:cstheme="majorHAnsi"/>
              </w:rPr>
            </w:pPr>
            <w:r w:rsidRPr="00C07561">
              <w:rPr>
                <w:rFonts w:asciiTheme="majorHAnsi" w:hAnsiTheme="majorHAnsi" w:cstheme="majorHAnsi"/>
              </w:rPr>
              <w:t>Results Orientation:</w:t>
            </w:r>
            <w:r>
              <w:rPr>
                <w:rFonts w:asciiTheme="majorHAnsi" w:hAnsiTheme="majorHAnsi" w:cstheme="majorHAnsi"/>
              </w:rPr>
              <w:t xml:space="preserve"> d</w:t>
            </w:r>
            <w:r w:rsidRPr="008E4B14">
              <w:rPr>
                <w:rFonts w:asciiTheme="majorHAnsi" w:hAnsiTheme="majorHAnsi" w:cstheme="majorHAnsi"/>
              </w:rPr>
              <w:t>rives for improvement of results, as demonstrated by a track record of substantially enhancing the performance of the organization under this individual’s leadership</w:t>
            </w:r>
            <w:r>
              <w:rPr>
                <w:rFonts w:asciiTheme="majorHAnsi" w:hAnsiTheme="majorHAnsi" w:cstheme="majorHAnsi"/>
              </w:rPr>
              <w:t>; s</w:t>
            </w:r>
            <w:r w:rsidRPr="008E4B14">
              <w:rPr>
                <w:rFonts w:asciiTheme="majorHAnsi" w:hAnsiTheme="majorHAnsi" w:cstheme="majorHAnsi"/>
              </w:rPr>
              <w:t>ets appropriate metrics and tracks progress and results in line with the administration’s policy objectives</w:t>
            </w:r>
          </w:p>
          <w:p w:rsidR="00EB68BC" w:rsidRPr="008E4B14" w:rsidRDefault="00EB68BC" w:rsidP="00EB68BC">
            <w:pPr>
              <w:pStyle w:val="ListParagraph"/>
              <w:numPr>
                <w:ilvl w:val="0"/>
                <w:numId w:val="19"/>
              </w:numPr>
              <w:ind w:left="438"/>
              <w:rPr>
                <w:rFonts w:asciiTheme="majorHAnsi" w:hAnsiTheme="majorHAnsi" w:cstheme="majorHAnsi"/>
                <w:i/>
              </w:rPr>
            </w:pPr>
            <w:r w:rsidRPr="00C07561">
              <w:rPr>
                <w:rFonts w:asciiTheme="majorHAnsi" w:hAnsiTheme="majorHAnsi" w:cstheme="majorHAnsi"/>
              </w:rPr>
              <w:t>Team Leadership:</w:t>
            </w:r>
            <w:r>
              <w:rPr>
                <w:rFonts w:asciiTheme="majorHAnsi" w:hAnsiTheme="majorHAnsi" w:cstheme="majorHAnsi"/>
              </w:rPr>
              <w:t xml:space="preserve"> i</w:t>
            </w:r>
            <w:r w:rsidRPr="008E4B14">
              <w:rPr>
                <w:rFonts w:asciiTheme="majorHAnsi" w:hAnsiTheme="majorHAnsi" w:cstheme="majorHAnsi"/>
              </w:rPr>
              <w:t>nspires teams to achieve excellence by attracting and developing exceptional talent in the organization</w:t>
            </w:r>
            <w:r>
              <w:rPr>
                <w:rFonts w:asciiTheme="majorHAnsi" w:hAnsiTheme="majorHAnsi" w:cstheme="majorHAnsi"/>
              </w:rPr>
              <w:t>; f</w:t>
            </w:r>
            <w:r w:rsidRPr="008E4B14">
              <w:rPr>
                <w:rFonts w:asciiTheme="majorHAnsi" w:hAnsiTheme="majorHAnsi" w:cstheme="majorHAnsi"/>
              </w:rPr>
              <w:t>osters an environment of openness, respect and desire for achievement</w:t>
            </w:r>
          </w:p>
        </w:tc>
      </w:tr>
      <w:tr w:rsidR="00EB68BC" w:rsidRPr="008E4B14"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8E4B14" w:rsidRDefault="00EB68BC" w:rsidP="00EB68BC">
            <w:pPr>
              <w:contextualSpacing/>
              <w:jc w:val="center"/>
              <w:rPr>
                <w:rFonts w:asciiTheme="majorHAnsi" w:hAnsiTheme="majorHAnsi" w:cstheme="majorHAnsi"/>
                <w:b/>
              </w:rPr>
            </w:pPr>
            <w:r w:rsidRPr="008E4B14">
              <w:rPr>
                <w:rFonts w:asciiTheme="majorHAnsi" w:hAnsiTheme="majorHAnsi" w:cstheme="majorHAnsi"/>
                <w:b/>
              </w:rPr>
              <w:t>PAST APPOINTEES</w:t>
            </w:r>
          </w:p>
        </w:tc>
      </w:tr>
      <w:tr w:rsidR="00EB68BC" w:rsidRPr="008E4B14"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8E4B14" w:rsidRDefault="00EB68BC" w:rsidP="00EB68BC">
            <w:pPr>
              <w:contextualSpacing/>
              <w:rPr>
                <w:rFonts w:asciiTheme="majorHAnsi" w:hAnsiTheme="majorHAnsi" w:cstheme="majorHAnsi"/>
              </w:rPr>
            </w:pPr>
            <w:r w:rsidRPr="008E4B14">
              <w:rPr>
                <w:rFonts w:asciiTheme="majorHAnsi" w:hAnsiTheme="majorHAnsi" w:cstheme="majorHAnsi"/>
              </w:rPr>
              <w:t xml:space="preserve">Tom Wheeler (incumbent Chairman): Previously worked as a venture capitalist and lobbyist for the cable and wireless industry; was previously President of the National Cable &amp; Telecommunications Association (NCTA) and CEO of the Cellular Telecommunications &amp; Internet Association (CTIA). </w:t>
            </w:r>
          </w:p>
        </w:tc>
      </w:tr>
      <w:tr w:rsidR="00EB68BC" w:rsidRPr="008E4B14"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8E4B14" w:rsidRDefault="00EB68BC" w:rsidP="00EB68BC">
            <w:pPr>
              <w:contextualSpacing/>
              <w:rPr>
                <w:rFonts w:asciiTheme="majorHAnsi" w:hAnsiTheme="majorHAnsi" w:cstheme="majorHAnsi"/>
              </w:rPr>
            </w:pPr>
            <w:r w:rsidRPr="008E4B14">
              <w:rPr>
                <w:rFonts w:asciiTheme="majorHAnsi" w:hAnsiTheme="majorHAnsi" w:cstheme="majorHAnsi"/>
              </w:rPr>
              <w:t xml:space="preserve">Mignon Clyburn (incumbent Commissioner): Previously Representative of South Carolina's 6th congressional district on the South Carolina Public Service Commission (PSC) (1998-2009). </w:t>
            </w:r>
          </w:p>
        </w:tc>
      </w:tr>
      <w:tr w:rsidR="00EB68BC" w:rsidRPr="008E4B14"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8E4B14" w:rsidRDefault="00EB68BC" w:rsidP="00EB68BC">
            <w:pPr>
              <w:contextualSpacing/>
              <w:rPr>
                <w:rFonts w:asciiTheme="majorHAnsi" w:hAnsiTheme="majorHAnsi" w:cstheme="majorHAnsi"/>
              </w:rPr>
            </w:pPr>
            <w:r w:rsidRPr="008E4B14">
              <w:rPr>
                <w:rFonts w:asciiTheme="majorHAnsi" w:hAnsiTheme="majorHAnsi" w:cstheme="majorHAnsi"/>
              </w:rPr>
              <w:t xml:space="preserve">Jessica Rosenworcel (incumbent Commissioner): Senior Communications Counsel to the United States Senate Committee on Commerce, Science, and Transportation (2007-2012); role supporting FCC Commissioner Michael Copps (2003-2007); role in the Wireline Competition Bureau of the FCC (1999-2003). </w:t>
            </w:r>
          </w:p>
        </w:tc>
      </w:tr>
      <w:tr w:rsidR="00EB68BC" w:rsidRPr="008E4B14"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8E4B14" w:rsidRDefault="00EB68BC" w:rsidP="00EB68BC">
            <w:pPr>
              <w:contextualSpacing/>
              <w:rPr>
                <w:rFonts w:asciiTheme="majorHAnsi" w:hAnsiTheme="majorHAnsi" w:cstheme="majorHAnsi"/>
              </w:rPr>
            </w:pPr>
            <w:r w:rsidRPr="008E4B14">
              <w:rPr>
                <w:rFonts w:asciiTheme="majorHAnsi" w:hAnsiTheme="majorHAnsi" w:cstheme="majorHAnsi"/>
              </w:rPr>
              <w:t>Ajit Pai (incumbent Commissioner): Partner, Jenner &amp; Block (2011-2012); Deputy General Counsel, Associate General Counsel, and Special Advisor to the General Counsel, Federal Communications Commission (2007-2011); Chief Counsel, Subcommittee on the Constitution, Civil Rights, and Property Rights, Senate (2005-2007).</w:t>
            </w:r>
          </w:p>
        </w:tc>
      </w:tr>
      <w:tr w:rsidR="00EB68BC" w:rsidRPr="008E4B14"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8E4B14" w:rsidRDefault="00EB68BC" w:rsidP="00EB68BC">
            <w:pPr>
              <w:contextualSpacing/>
              <w:rPr>
                <w:rFonts w:asciiTheme="majorHAnsi" w:hAnsiTheme="majorHAnsi" w:cstheme="majorHAnsi"/>
              </w:rPr>
            </w:pPr>
            <w:r w:rsidRPr="008E4B14">
              <w:rPr>
                <w:rFonts w:asciiTheme="majorHAnsi" w:hAnsiTheme="majorHAnsi" w:cstheme="majorHAnsi"/>
              </w:rPr>
              <w:t xml:space="preserve">Michael O’Reilly (incumbent Commissioner): Policy Advisor, Office of the Senate Republican Whip (2013-2013); Deputy Chief of Staff and Policy Director, Republican Whip’s Office (2012-2013); Advisor, Republican Whip’s Office (2010-2012). </w:t>
            </w:r>
          </w:p>
        </w:tc>
      </w:tr>
      <w:tr w:rsidR="00EB68BC" w:rsidRPr="008E4B14"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8E4B14" w:rsidRDefault="00EB68BC" w:rsidP="00EB68BC">
            <w:pPr>
              <w:contextualSpacing/>
              <w:rPr>
                <w:rFonts w:asciiTheme="majorHAnsi" w:hAnsiTheme="majorHAnsi" w:cstheme="majorHAnsi"/>
              </w:rPr>
            </w:pPr>
            <w:r w:rsidRPr="008E4B14">
              <w:rPr>
                <w:rFonts w:asciiTheme="majorHAnsi" w:hAnsiTheme="majorHAnsi" w:cstheme="majorHAnsi"/>
              </w:rPr>
              <w:t xml:space="preserve">Julius Genachowski (Chairman 2009-2013): Special Advisor, General Atlantic (2007-2009); Chief of Business Operations, General Counsel (1997-2005); Law Clerk for Justice David H. Souter, Supreme Court of the United States (1993-1994). </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232" w:name="_Toc465779795"/>
      <w:r w:rsidRPr="0017272D">
        <w:t>POSITION DESCRIPTION</w:t>
      </w:r>
      <w:bookmarkEnd w:id="232"/>
    </w:p>
    <w:p w:rsidR="00EB68BC" w:rsidRPr="00661AE5" w:rsidRDefault="00EB68BC" w:rsidP="00EB68BC">
      <w:pPr>
        <w:pStyle w:val="Heading1"/>
        <w:spacing w:before="120"/>
      </w:pPr>
      <w:bookmarkStart w:id="233" w:name="_Governor,_Federal_reserve"/>
      <w:bookmarkStart w:id="234" w:name="_Toc465846395"/>
      <w:bookmarkEnd w:id="233"/>
      <w:r>
        <w:t>Governor, Federal reserve system</w:t>
      </w:r>
      <w:bookmarkEnd w:id="234"/>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2"/>
        <w:gridCol w:w="6624"/>
      </w:tblGrid>
      <w:tr w:rsidR="00EB68BC" w:rsidRPr="007D6A20"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7D6A20" w:rsidRDefault="00EB68BC" w:rsidP="00EB68BC">
            <w:pPr>
              <w:contextualSpacing/>
              <w:jc w:val="center"/>
              <w:rPr>
                <w:rFonts w:asciiTheme="majorHAnsi" w:hAnsiTheme="majorHAnsi" w:cstheme="majorHAnsi"/>
                <w:b/>
              </w:rPr>
            </w:pPr>
            <w:r w:rsidRPr="007D6A20">
              <w:rPr>
                <w:rFonts w:asciiTheme="majorHAnsi" w:hAnsiTheme="majorHAnsi" w:cstheme="majorHAnsi"/>
                <w:b/>
              </w:rPr>
              <w:t>OVERVIEW</w:t>
            </w:r>
          </w:p>
        </w:tc>
      </w:tr>
      <w:tr w:rsidR="00EB68BC" w:rsidRPr="007D6A20" w:rsidTr="00EB68BC">
        <w:tc>
          <w:tcPr>
            <w:tcW w:w="262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D6A20" w:rsidRDefault="00EB68BC" w:rsidP="00EB68BC">
            <w:pPr>
              <w:contextualSpacing/>
              <w:rPr>
                <w:rFonts w:asciiTheme="majorHAnsi" w:hAnsiTheme="majorHAnsi" w:cstheme="majorHAnsi"/>
              </w:rPr>
            </w:pPr>
            <w:r w:rsidRPr="007D6A20">
              <w:rPr>
                <w:rFonts w:asciiTheme="majorHAnsi" w:hAnsiTheme="majorHAnsi" w:cstheme="majorHAnsi"/>
              </w:rPr>
              <w:t>Senate Committee</w:t>
            </w:r>
          </w:p>
        </w:tc>
        <w:tc>
          <w:tcPr>
            <w:tcW w:w="6624" w:type="dxa"/>
            <w:tcBorders>
              <w:top w:val="single" w:sz="2" w:space="0" w:color="auto"/>
              <w:left w:val="single" w:sz="2" w:space="0" w:color="auto"/>
              <w:bottom w:val="single" w:sz="2" w:space="0" w:color="auto"/>
              <w:right w:val="single" w:sz="2" w:space="0" w:color="auto"/>
            </w:tcBorders>
          </w:tcPr>
          <w:p w:rsidR="00EB68BC" w:rsidRPr="007D6A20" w:rsidRDefault="00EB68BC" w:rsidP="00EB68BC">
            <w:pPr>
              <w:contextualSpacing/>
              <w:rPr>
                <w:rFonts w:asciiTheme="majorHAnsi" w:hAnsiTheme="majorHAnsi" w:cstheme="majorHAnsi"/>
                <w:bCs/>
              </w:rPr>
            </w:pPr>
            <w:r w:rsidRPr="007D6A20">
              <w:rPr>
                <w:rFonts w:asciiTheme="majorHAnsi" w:hAnsiTheme="majorHAnsi" w:cstheme="majorHAnsi"/>
                <w:bCs/>
              </w:rPr>
              <w:t>Banking, Housing, and Urban Affairs</w:t>
            </w:r>
          </w:p>
        </w:tc>
      </w:tr>
      <w:tr w:rsidR="00EB68BC" w:rsidRPr="007D6A20" w:rsidTr="00EB68BC">
        <w:tc>
          <w:tcPr>
            <w:tcW w:w="262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D6A20" w:rsidRDefault="00EB68BC" w:rsidP="00EB68BC">
            <w:pPr>
              <w:contextualSpacing/>
              <w:rPr>
                <w:rFonts w:asciiTheme="majorHAnsi" w:hAnsiTheme="majorHAnsi" w:cstheme="majorHAnsi"/>
              </w:rPr>
            </w:pPr>
            <w:r w:rsidRPr="007D6A20">
              <w:rPr>
                <w:rFonts w:asciiTheme="majorHAnsi" w:hAnsiTheme="majorHAnsi" w:cstheme="majorHAnsi"/>
              </w:rPr>
              <w:t>Agency Mission</w:t>
            </w:r>
          </w:p>
        </w:tc>
        <w:tc>
          <w:tcPr>
            <w:tcW w:w="6624" w:type="dxa"/>
            <w:tcBorders>
              <w:top w:val="single" w:sz="2" w:space="0" w:color="auto"/>
              <w:left w:val="single" w:sz="2" w:space="0" w:color="auto"/>
              <w:bottom w:val="single" w:sz="2" w:space="0" w:color="auto"/>
              <w:right w:val="single" w:sz="2" w:space="0" w:color="auto"/>
            </w:tcBorders>
            <w:shd w:val="clear" w:color="auto" w:fill="auto"/>
          </w:tcPr>
          <w:p w:rsidR="00EB68BC" w:rsidRPr="007D6A20" w:rsidRDefault="00EB68BC" w:rsidP="00EB68BC">
            <w:pPr>
              <w:contextualSpacing/>
              <w:rPr>
                <w:rFonts w:asciiTheme="majorHAnsi" w:hAnsiTheme="majorHAnsi" w:cstheme="majorHAnsi"/>
                <w:bCs/>
              </w:rPr>
            </w:pPr>
            <w:r w:rsidRPr="007D6A20">
              <w:rPr>
                <w:rFonts w:asciiTheme="majorHAnsi" w:hAnsiTheme="majorHAnsi" w:cstheme="majorHAnsi"/>
                <w:bCs/>
              </w:rPr>
              <w:t>The Federal Reserve System, often referred to as the Federal Reserve or simply "the Fed," is the central bank of the United States and was created by Congress to provide the nat</w:t>
            </w:r>
            <w:r>
              <w:rPr>
                <w:rFonts w:asciiTheme="majorHAnsi" w:hAnsiTheme="majorHAnsi" w:cstheme="majorHAnsi"/>
                <w:bCs/>
              </w:rPr>
              <w:t>ion with a safer, more flexible</w:t>
            </w:r>
            <w:r w:rsidRPr="007D6A20">
              <w:rPr>
                <w:rFonts w:asciiTheme="majorHAnsi" w:hAnsiTheme="majorHAnsi" w:cstheme="majorHAnsi"/>
                <w:bCs/>
              </w:rPr>
              <w:t xml:space="preserve"> and more stable monetary and financial system.</w:t>
            </w:r>
          </w:p>
        </w:tc>
      </w:tr>
      <w:tr w:rsidR="00EB68BC" w:rsidRPr="007D6A20" w:rsidTr="00EB68BC">
        <w:trPr>
          <w:trHeight w:val="2106"/>
        </w:trPr>
        <w:tc>
          <w:tcPr>
            <w:tcW w:w="262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D6A20" w:rsidRDefault="00EB68BC" w:rsidP="00EB68BC">
            <w:pPr>
              <w:contextualSpacing/>
              <w:rPr>
                <w:rFonts w:asciiTheme="majorHAnsi" w:hAnsiTheme="majorHAnsi" w:cstheme="majorHAnsi"/>
              </w:rPr>
            </w:pPr>
            <w:r w:rsidRPr="007D6A20">
              <w:rPr>
                <w:rFonts w:asciiTheme="majorHAnsi" w:hAnsiTheme="majorHAnsi" w:cstheme="majorHAnsi"/>
              </w:rPr>
              <w:t xml:space="preserve">Position Overview </w:t>
            </w:r>
          </w:p>
        </w:tc>
        <w:tc>
          <w:tcPr>
            <w:tcW w:w="6624" w:type="dxa"/>
            <w:tcBorders>
              <w:top w:val="single" w:sz="2" w:space="0" w:color="auto"/>
              <w:left w:val="single" w:sz="2" w:space="0" w:color="auto"/>
              <w:bottom w:val="single" w:sz="2" w:space="0" w:color="auto"/>
              <w:right w:val="single" w:sz="2" w:space="0" w:color="auto"/>
            </w:tcBorders>
          </w:tcPr>
          <w:p w:rsidR="00EB68BC" w:rsidRPr="007D6A20" w:rsidRDefault="00684DD2" w:rsidP="00EB68BC">
            <w:pPr>
              <w:contextualSpacing/>
              <w:rPr>
                <w:rFonts w:asciiTheme="majorHAnsi" w:hAnsiTheme="majorHAnsi" w:cstheme="majorHAnsi"/>
                <w:bCs/>
              </w:rPr>
            </w:pPr>
            <w:r>
              <w:rPr>
                <w:rFonts w:asciiTheme="majorHAnsi" w:hAnsiTheme="majorHAnsi" w:cstheme="majorHAnsi"/>
                <w:bCs/>
              </w:rPr>
              <w:t>The full term of a G</w:t>
            </w:r>
            <w:r w:rsidR="00EB68BC" w:rsidRPr="007D6A20">
              <w:rPr>
                <w:rFonts w:asciiTheme="majorHAnsi" w:hAnsiTheme="majorHAnsi" w:cstheme="majorHAnsi"/>
                <w:bCs/>
              </w:rPr>
              <w:t xml:space="preserve">overnor is 14 years. Once appointed, </w:t>
            </w:r>
            <w:r w:rsidR="00EB68BC">
              <w:rPr>
                <w:rFonts w:asciiTheme="majorHAnsi" w:hAnsiTheme="majorHAnsi" w:cstheme="majorHAnsi"/>
                <w:bCs/>
              </w:rPr>
              <w:t>g</w:t>
            </w:r>
            <w:r w:rsidR="00EB68BC" w:rsidRPr="007D6A20">
              <w:rPr>
                <w:rFonts w:asciiTheme="majorHAnsi" w:hAnsiTheme="majorHAnsi" w:cstheme="majorHAnsi"/>
                <w:bCs/>
              </w:rPr>
              <w:t xml:space="preserve">overnors may not be removed from office for their policy views. The lengthy terms and staggered appointments are intended to contribute to the insulation of the </w:t>
            </w:r>
            <w:r w:rsidR="00EB68BC">
              <w:rPr>
                <w:rFonts w:asciiTheme="majorHAnsi" w:hAnsiTheme="majorHAnsi" w:cstheme="majorHAnsi"/>
                <w:bCs/>
              </w:rPr>
              <w:t>b</w:t>
            </w:r>
            <w:r w:rsidR="00EB68BC" w:rsidRPr="007D6A20">
              <w:rPr>
                <w:rFonts w:asciiTheme="majorHAnsi" w:hAnsiTheme="majorHAnsi" w:cstheme="majorHAnsi"/>
                <w:bCs/>
              </w:rPr>
              <w:t>oard—and the Federal Reserve System as a whole—from day-to-day political pressures to which it might otherwise be subject.</w:t>
            </w:r>
          </w:p>
          <w:p w:rsidR="00EB68BC" w:rsidRPr="007D6A20" w:rsidRDefault="00EB68BC" w:rsidP="00EB68BC">
            <w:pPr>
              <w:contextualSpacing/>
              <w:rPr>
                <w:rFonts w:asciiTheme="majorHAnsi" w:hAnsiTheme="majorHAnsi" w:cstheme="majorHAnsi"/>
                <w:bCs/>
              </w:rPr>
            </w:pPr>
          </w:p>
          <w:p w:rsidR="00EB68BC" w:rsidRPr="007D6A20" w:rsidRDefault="00EB68BC" w:rsidP="00684DD2">
            <w:pPr>
              <w:contextualSpacing/>
              <w:rPr>
                <w:rFonts w:asciiTheme="majorHAnsi" w:hAnsiTheme="majorHAnsi" w:cstheme="majorHAnsi"/>
                <w:bCs/>
              </w:rPr>
            </w:pPr>
            <w:r w:rsidRPr="007D6A20">
              <w:rPr>
                <w:rFonts w:asciiTheme="majorHAnsi" w:hAnsiTheme="majorHAnsi" w:cstheme="majorHAnsi"/>
                <w:bCs/>
              </w:rPr>
              <w:t>In additio</w:t>
            </w:r>
            <w:r>
              <w:rPr>
                <w:rFonts w:asciiTheme="majorHAnsi" w:hAnsiTheme="majorHAnsi" w:cstheme="majorHAnsi"/>
                <w:bCs/>
              </w:rPr>
              <w:t>n to servin</w:t>
            </w:r>
            <w:r w:rsidR="00684DD2">
              <w:rPr>
                <w:rFonts w:asciiTheme="majorHAnsi" w:hAnsiTheme="majorHAnsi" w:cstheme="majorHAnsi"/>
                <w:bCs/>
              </w:rPr>
              <w:t>g as members of the board, the C</w:t>
            </w:r>
            <w:r w:rsidRPr="007D6A20">
              <w:rPr>
                <w:rFonts w:asciiTheme="majorHAnsi" w:hAnsiTheme="majorHAnsi" w:cstheme="majorHAnsi"/>
                <w:bCs/>
              </w:rPr>
              <w:t xml:space="preserve">hairman and </w:t>
            </w:r>
            <w:r w:rsidR="00684DD2">
              <w:rPr>
                <w:rFonts w:asciiTheme="majorHAnsi" w:hAnsiTheme="majorHAnsi" w:cstheme="majorHAnsi"/>
                <w:bCs/>
              </w:rPr>
              <w:t>V</w:t>
            </w:r>
            <w:r w:rsidRPr="007D6A20">
              <w:rPr>
                <w:rFonts w:asciiTheme="majorHAnsi" w:hAnsiTheme="majorHAnsi" w:cstheme="majorHAnsi"/>
                <w:bCs/>
              </w:rPr>
              <w:t xml:space="preserve">ice </w:t>
            </w:r>
            <w:r w:rsidR="00684DD2">
              <w:rPr>
                <w:rFonts w:asciiTheme="majorHAnsi" w:hAnsiTheme="majorHAnsi" w:cstheme="majorHAnsi"/>
                <w:bCs/>
              </w:rPr>
              <w:t>C</w:t>
            </w:r>
            <w:r w:rsidRPr="007D6A20">
              <w:rPr>
                <w:rFonts w:asciiTheme="majorHAnsi" w:hAnsiTheme="majorHAnsi" w:cstheme="majorHAnsi"/>
                <w:bCs/>
              </w:rPr>
              <w:t xml:space="preserve">hairman of the </w:t>
            </w:r>
            <w:r>
              <w:rPr>
                <w:rFonts w:asciiTheme="majorHAnsi" w:hAnsiTheme="majorHAnsi" w:cstheme="majorHAnsi"/>
                <w:bCs/>
              </w:rPr>
              <w:t>b</w:t>
            </w:r>
            <w:r w:rsidRPr="007D6A20">
              <w:rPr>
                <w:rFonts w:asciiTheme="majorHAnsi" w:hAnsiTheme="majorHAnsi" w:cstheme="majorHAnsi"/>
                <w:bCs/>
              </w:rPr>
              <w:t xml:space="preserve">oard serve terms of four years, and they may be reappointed to those roles </w:t>
            </w:r>
            <w:r>
              <w:rPr>
                <w:rFonts w:asciiTheme="majorHAnsi" w:hAnsiTheme="majorHAnsi" w:cstheme="majorHAnsi"/>
                <w:bCs/>
              </w:rPr>
              <w:t>and serve until their terms as g</w:t>
            </w:r>
            <w:r w:rsidRPr="007D6A20">
              <w:rPr>
                <w:rFonts w:asciiTheme="majorHAnsi" w:hAnsiTheme="majorHAnsi" w:cstheme="majorHAnsi"/>
                <w:bCs/>
              </w:rPr>
              <w:t xml:space="preserve">overnors expire. The </w:t>
            </w:r>
            <w:r w:rsidR="00684DD2">
              <w:rPr>
                <w:rFonts w:asciiTheme="majorHAnsi" w:hAnsiTheme="majorHAnsi" w:cstheme="majorHAnsi"/>
                <w:bCs/>
              </w:rPr>
              <w:t>C</w:t>
            </w:r>
            <w:r w:rsidRPr="007D6A20">
              <w:rPr>
                <w:rFonts w:asciiTheme="majorHAnsi" w:hAnsiTheme="majorHAnsi" w:cstheme="majorHAnsi"/>
                <w:bCs/>
              </w:rPr>
              <w:t>hairman serves as public spokesperson an</w:t>
            </w:r>
            <w:r>
              <w:rPr>
                <w:rFonts w:asciiTheme="majorHAnsi" w:hAnsiTheme="majorHAnsi" w:cstheme="majorHAnsi"/>
                <w:bCs/>
              </w:rPr>
              <w:t>d representative of the b</w:t>
            </w:r>
            <w:r w:rsidRPr="007D6A20">
              <w:rPr>
                <w:rFonts w:asciiTheme="majorHAnsi" w:hAnsiTheme="majorHAnsi" w:cstheme="majorHAnsi"/>
                <w:bCs/>
              </w:rPr>
              <w:t xml:space="preserve">oard and manager of the </w:t>
            </w:r>
            <w:r w:rsidR="00684DD2">
              <w:rPr>
                <w:rFonts w:asciiTheme="majorHAnsi" w:hAnsiTheme="majorHAnsi" w:cstheme="majorHAnsi"/>
                <w:bCs/>
              </w:rPr>
              <w:t>board's staff. The C</w:t>
            </w:r>
            <w:r w:rsidRPr="007D6A20">
              <w:rPr>
                <w:rFonts w:asciiTheme="majorHAnsi" w:hAnsiTheme="majorHAnsi" w:cstheme="majorHAnsi"/>
                <w:bCs/>
              </w:rPr>
              <w:t xml:space="preserve">hairman also presides at </w:t>
            </w:r>
            <w:r>
              <w:rPr>
                <w:rFonts w:asciiTheme="majorHAnsi" w:hAnsiTheme="majorHAnsi" w:cstheme="majorHAnsi"/>
                <w:bCs/>
              </w:rPr>
              <w:t>b</w:t>
            </w:r>
            <w:r w:rsidRPr="007D6A20">
              <w:rPr>
                <w:rFonts w:asciiTheme="majorHAnsi" w:hAnsiTheme="majorHAnsi" w:cstheme="majorHAnsi"/>
                <w:bCs/>
              </w:rPr>
              <w:t>oard meetings. Affirmin</w:t>
            </w:r>
            <w:r>
              <w:rPr>
                <w:rFonts w:asciiTheme="majorHAnsi" w:hAnsiTheme="majorHAnsi" w:cstheme="majorHAnsi"/>
                <w:bCs/>
              </w:rPr>
              <w:t>g the apolitical nature of the board, recent p</w:t>
            </w:r>
            <w:r w:rsidRPr="007D6A20">
              <w:rPr>
                <w:rFonts w:asciiTheme="majorHAnsi" w:hAnsiTheme="majorHAnsi" w:cstheme="majorHAnsi"/>
                <w:bCs/>
              </w:rPr>
              <w:t>residents of both major political parties ha</w:t>
            </w:r>
            <w:r>
              <w:rPr>
                <w:rFonts w:asciiTheme="majorHAnsi" w:hAnsiTheme="majorHAnsi" w:cstheme="majorHAnsi"/>
                <w:bCs/>
              </w:rPr>
              <w:t xml:space="preserve">ve selected the same person as </w:t>
            </w:r>
            <w:r w:rsidR="00684DD2">
              <w:rPr>
                <w:rFonts w:asciiTheme="majorHAnsi" w:hAnsiTheme="majorHAnsi" w:cstheme="majorHAnsi"/>
                <w:bCs/>
              </w:rPr>
              <w:t>B</w:t>
            </w:r>
            <w:r w:rsidRPr="007D6A20">
              <w:rPr>
                <w:rFonts w:asciiTheme="majorHAnsi" w:hAnsiTheme="majorHAnsi" w:cstheme="majorHAnsi"/>
                <w:bCs/>
              </w:rPr>
              <w:t xml:space="preserve">oard </w:t>
            </w:r>
            <w:r w:rsidR="00684DD2">
              <w:rPr>
                <w:rFonts w:asciiTheme="majorHAnsi" w:hAnsiTheme="majorHAnsi" w:cstheme="majorHAnsi"/>
                <w:bCs/>
              </w:rPr>
              <w:t>Ch</w:t>
            </w:r>
            <w:r w:rsidRPr="007D6A20">
              <w:rPr>
                <w:rFonts w:asciiTheme="majorHAnsi" w:hAnsiTheme="majorHAnsi" w:cstheme="majorHAnsi"/>
                <w:bCs/>
              </w:rPr>
              <w:t>airman.</w:t>
            </w:r>
          </w:p>
        </w:tc>
      </w:tr>
      <w:tr w:rsidR="00EB68BC" w:rsidRPr="007D6A20" w:rsidTr="00EB68BC">
        <w:tc>
          <w:tcPr>
            <w:tcW w:w="262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D6A20" w:rsidRDefault="00EB68BC" w:rsidP="00EB68BC">
            <w:pPr>
              <w:contextualSpacing/>
              <w:rPr>
                <w:rFonts w:asciiTheme="majorHAnsi" w:hAnsiTheme="majorHAnsi" w:cstheme="majorHAnsi"/>
                <w:i/>
              </w:rPr>
            </w:pPr>
            <w:r w:rsidRPr="007D6A20">
              <w:rPr>
                <w:rFonts w:asciiTheme="majorHAnsi" w:hAnsiTheme="majorHAnsi" w:cstheme="majorHAnsi"/>
              </w:rPr>
              <w:t xml:space="preserve">Compensation </w:t>
            </w:r>
          </w:p>
        </w:tc>
        <w:tc>
          <w:tcPr>
            <w:tcW w:w="6624" w:type="dxa"/>
            <w:tcBorders>
              <w:top w:val="single" w:sz="2" w:space="0" w:color="auto"/>
              <w:left w:val="single" w:sz="2" w:space="0" w:color="auto"/>
              <w:bottom w:val="single" w:sz="2" w:space="0" w:color="auto"/>
              <w:right w:val="single" w:sz="2" w:space="0" w:color="auto"/>
            </w:tcBorders>
          </w:tcPr>
          <w:p w:rsidR="00EB68BC" w:rsidRPr="007D6A20" w:rsidRDefault="00EB68BC" w:rsidP="00EB68BC">
            <w:pPr>
              <w:contextualSpacing/>
              <w:rPr>
                <w:rFonts w:asciiTheme="majorHAnsi" w:hAnsiTheme="majorHAnsi" w:cstheme="majorHAnsi"/>
                <w:bCs/>
              </w:rPr>
            </w:pPr>
            <w:r w:rsidRPr="007D6A20">
              <w:rPr>
                <w:rFonts w:asciiTheme="majorHAnsi" w:hAnsiTheme="majorHAnsi" w:cstheme="majorHAnsi"/>
                <w:bCs/>
              </w:rPr>
              <w:t>Level II $185,500 (5 U.S.C. § 5313)</w:t>
            </w:r>
          </w:p>
        </w:tc>
      </w:tr>
      <w:tr w:rsidR="00EB68BC" w:rsidRPr="007D6A20" w:rsidTr="00EB68BC">
        <w:tc>
          <w:tcPr>
            <w:tcW w:w="262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D6A20" w:rsidRDefault="00EB68BC" w:rsidP="00EB68BC">
            <w:pPr>
              <w:contextualSpacing/>
              <w:rPr>
                <w:rFonts w:asciiTheme="majorHAnsi" w:hAnsiTheme="majorHAnsi" w:cstheme="majorHAnsi"/>
              </w:rPr>
            </w:pPr>
            <w:r w:rsidRPr="007D6A20">
              <w:rPr>
                <w:rFonts w:asciiTheme="majorHAnsi" w:hAnsiTheme="majorHAnsi" w:cstheme="majorHAnsi"/>
              </w:rPr>
              <w:t xml:space="preserve">Position Reports to </w:t>
            </w:r>
          </w:p>
        </w:tc>
        <w:tc>
          <w:tcPr>
            <w:tcW w:w="6624" w:type="dxa"/>
            <w:tcBorders>
              <w:top w:val="single" w:sz="2" w:space="0" w:color="auto"/>
              <w:left w:val="single" w:sz="2" w:space="0" w:color="auto"/>
              <w:bottom w:val="single" w:sz="2" w:space="0" w:color="auto"/>
              <w:right w:val="single" w:sz="2" w:space="0" w:color="auto"/>
            </w:tcBorders>
          </w:tcPr>
          <w:p w:rsidR="00EB68BC" w:rsidRPr="007D6A20" w:rsidRDefault="00EB68BC" w:rsidP="00EB68BC">
            <w:pPr>
              <w:contextualSpacing/>
              <w:rPr>
                <w:rFonts w:asciiTheme="majorHAnsi" w:hAnsiTheme="majorHAnsi" w:cstheme="majorHAnsi"/>
              </w:rPr>
            </w:pPr>
            <w:r>
              <w:rPr>
                <w:rFonts w:asciiTheme="majorHAnsi" w:hAnsiTheme="majorHAnsi" w:cstheme="majorHAnsi"/>
              </w:rPr>
              <w:t xml:space="preserve">Though </w:t>
            </w:r>
            <w:r w:rsidRPr="007D6A20">
              <w:rPr>
                <w:rFonts w:asciiTheme="majorHAnsi" w:hAnsiTheme="majorHAnsi" w:cstheme="majorHAnsi"/>
              </w:rPr>
              <w:t xml:space="preserve">Congress sets the goals for monetary policy, decisions of the </w:t>
            </w:r>
            <w:r>
              <w:rPr>
                <w:rFonts w:asciiTheme="majorHAnsi" w:hAnsiTheme="majorHAnsi" w:cstheme="majorHAnsi"/>
              </w:rPr>
              <w:t>b</w:t>
            </w:r>
            <w:r w:rsidRPr="007D6A20">
              <w:rPr>
                <w:rFonts w:asciiTheme="majorHAnsi" w:hAnsiTheme="majorHAnsi" w:cstheme="majorHAnsi"/>
              </w:rPr>
              <w:t xml:space="preserve">oard about how to reach those goals do not require approval by the </w:t>
            </w:r>
            <w:r>
              <w:rPr>
                <w:rFonts w:asciiTheme="majorHAnsi" w:hAnsiTheme="majorHAnsi" w:cstheme="majorHAnsi"/>
              </w:rPr>
              <w:t>p</w:t>
            </w:r>
            <w:r w:rsidRPr="007D6A20">
              <w:rPr>
                <w:rFonts w:asciiTheme="majorHAnsi" w:hAnsiTheme="majorHAnsi" w:cstheme="majorHAnsi"/>
              </w:rPr>
              <w:t>resident or anyone else in the executive or legislative branches of government.</w:t>
            </w:r>
          </w:p>
        </w:tc>
      </w:tr>
      <w:tr w:rsidR="00EB68BC" w:rsidRPr="007D6A20"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7D6A20" w:rsidRDefault="00EB68BC" w:rsidP="00EB68BC">
            <w:pPr>
              <w:contextualSpacing/>
              <w:jc w:val="center"/>
              <w:rPr>
                <w:rFonts w:asciiTheme="majorHAnsi" w:hAnsiTheme="majorHAnsi" w:cstheme="majorHAnsi"/>
                <w:b/>
              </w:rPr>
            </w:pPr>
            <w:r w:rsidRPr="007D6A20">
              <w:rPr>
                <w:rFonts w:asciiTheme="majorHAnsi" w:hAnsiTheme="majorHAnsi" w:cstheme="majorHAnsi"/>
                <w:b/>
              </w:rPr>
              <w:t>RESPONSIBILITIES</w:t>
            </w:r>
          </w:p>
        </w:tc>
      </w:tr>
      <w:tr w:rsidR="00EB68BC" w:rsidRPr="007D6A20" w:rsidTr="00EB68BC">
        <w:tc>
          <w:tcPr>
            <w:tcW w:w="262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D6A20" w:rsidRDefault="00EB68BC" w:rsidP="00EB68BC">
            <w:pPr>
              <w:contextualSpacing/>
              <w:rPr>
                <w:rFonts w:asciiTheme="majorHAnsi" w:hAnsiTheme="majorHAnsi" w:cstheme="majorHAnsi"/>
              </w:rPr>
            </w:pPr>
            <w:r w:rsidRPr="007D6A20">
              <w:rPr>
                <w:rFonts w:asciiTheme="majorHAnsi" w:hAnsiTheme="majorHAnsi" w:cstheme="majorHAnsi"/>
              </w:rPr>
              <w:t xml:space="preserve">Management Scope </w:t>
            </w:r>
          </w:p>
        </w:tc>
        <w:tc>
          <w:tcPr>
            <w:tcW w:w="6624" w:type="dxa"/>
            <w:tcBorders>
              <w:top w:val="single" w:sz="2" w:space="0" w:color="auto"/>
              <w:left w:val="single" w:sz="2" w:space="0" w:color="auto"/>
              <w:bottom w:val="single" w:sz="2" w:space="0" w:color="auto"/>
              <w:right w:val="single" w:sz="2" w:space="0" w:color="auto"/>
            </w:tcBorders>
          </w:tcPr>
          <w:p w:rsidR="00EB68BC" w:rsidRPr="007D6A20" w:rsidRDefault="00EB68BC" w:rsidP="00EB68BC">
            <w:pPr>
              <w:contextualSpacing/>
              <w:rPr>
                <w:rFonts w:asciiTheme="majorHAnsi" w:hAnsiTheme="majorHAnsi" w:cstheme="majorHAnsi"/>
                <w:bCs/>
              </w:rPr>
            </w:pPr>
            <w:r>
              <w:rPr>
                <w:rFonts w:asciiTheme="majorHAnsi" w:hAnsiTheme="majorHAnsi" w:cstheme="majorHAnsi"/>
                <w:bCs/>
              </w:rPr>
              <w:t>The b</w:t>
            </w:r>
            <w:r w:rsidRPr="007D6A20">
              <w:rPr>
                <w:rFonts w:asciiTheme="majorHAnsi" w:hAnsiTheme="majorHAnsi" w:cstheme="majorHAnsi"/>
                <w:bCs/>
              </w:rPr>
              <w:t>oard has approximately 1,850 employees.</w:t>
            </w:r>
          </w:p>
        </w:tc>
      </w:tr>
      <w:tr w:rsidR="00EB68BC" w:rsidRPr="007D6A20" w:rsidTr="00EB68BC">
        <w:tc>
          <w:tcPr>
            <w:tcW w:w="262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D6A20" w:rsidRDefault="00EB68BC" w:rsidP="00EB68BC">
            <w:pPr>
              <w:contextualSpacing/>
              <w:rPr>
                <w:rFonts w:asciiTheme="majorHAnsi" w:hAnsiTheme="majorHAnsi" w:cstheme="majorHAnsi"/>
              </w:rPr>
            </w:pPr>
            <w:r w:rsidRPr="007D6A20">
              <w:rPr>
                <w:rFonts w:asciiTheme="majorHAnsi" w:hAnsiTheme="majorHAnsi" w:cstheme="majorHAnsi"/>
              </w:rPr>
              <w:t>Primary Responsibilities</w:t>
            </w:r>
          </w:p>
        </w:tc>
        <w:tc>
          <w:tcPr>
            <w:tcW w:w="6624" w:type="dxa"/>
            <w:tcBorders>
              <w:top w:val="single" w:sz="2" w:space="0" w:color="auto"/>
              <w:left w:val="single" w:sz="2" w:space="0" w:color="auto"/>
              <w:bottom w:val="single" w:sz="2" w:space="0" w:color="auto"/>
              <w:right w:val="single" w:sz="2" w:space="0" w:color="auto"/>
            </w:tcBorders>
          </w:tcPr>
          <w:p w:rsidR="00EB68BC" w:rsidRPr="007D6A20" w:rsidRDefault="00EB68BC" w:rsidP="00EB68BC">
            <w:pPr>
              <w:pStyle w:val="ListParagraph"/>
              <w:numPr>
                <w:ilvl w:val="0"/>
                <w:numId w:val="40"/>
              </w:numPr>
              <w:ind w:left="440"/>
              <w:rPr>
                <w:rFonts w:asciiTheme="majorHAnsi" w:hAnsiTheme="majorHAnsi" w:cstheme="majorHAnsi"/>
                <w:bCs/>
              </w:rPr>
            </w:pPr>
            <w:r>
              <w:rPr>
                <w:rFonts w:asciiTheme="majorHAnsi" w:hAnsiTheme="majorHAnsi" w:cstheme="majorHAnsi"/>
                <w:bCs/>
              </w:rPr>
              <w:t>Conducts</w:t>
            </w:r>
            <w:r w:rsidRPr="007D6A20">
              <w:rPr>
                <w:rFonts w:asciiTheme="majorHAnsi" w:hAnsiTheme="majorHAnsi" w:cstheme="majorHAnsi"/>
                <w:bCs/>
              </w:rPr>
              <w:t xml:space="preserve"> the nation's monetary policy by influencing money and credit conditions in the economy in pursuit of full employment and stable prices</w:t>
            </w:r>
          </w:p>
          <w:p w:rsidR="00EB68BC" w:rsidRPr="007D6A20" w:rsidRDefault="00EB68BC" w:rsidP="00EB68BC">
            <w:pPr>
              <w:pStyle w:val="ListParagraph"/>
              <w:numPr>
                <w:ilvl w:val="0"/>
                <w:numId w:val="40"/>
              </w:numPr>
              <w:ind w:left="440"/>
              <w:rPr>
                <w:rFonts w:asciiTheme="majorHAnsi" w:hAnsiTheme="majorHAnsi" w:cstheme="majorHAnsi"/>
                <w:bCs/>
              </w:rPr>
            </w:pPr>
            <w:r>
              <w:rPr>
                <w:rFonts w:asciiTheme="majorHAnsi" w:hAnsiTheme="majorHAnsi" w:cstheme="majorHAnsi"/>
                <w:bCs/>
              </w:rPr>
              <w:t>Supervises and regulates</w:t>
            </w:r>
            <w:r w:rsidRPr="007D6A20">
              <w:rPr>
                <w:rFonts w:asciiTheme="majorHAnsi" w:hAnsiTheme="majorHAnsi" w:cstheme="majorHAnsi"/>
                <w:bCs/>
              </w:rPr>
              <w:t xml:space="preserve"> banks and other important financial institutions to ensure the safety and soundness of the nation's banking and financial system and to protect the credit rights of consumers</w:t>
            </w:r>
          </w:p>
          <w:p w:rsidR="00EB68BC" w:rsidRPr="007D6A20" w:rsidRDefault="00EB68BC" w:rsidP="00EB68BC">
            <w:pPr>
              <w:pStyle w:val="ListParagraph"/>
              <w:numPr>
                <w:ilvl w:val="0"/>
                <w:numId w:val="40"/>
              </w:numPr>
              <w:ind w:left="440"/>
              <w:rPr>
                <w:rFonts w:asciiTheme="majorHAnsi" w:hAnsiTheme="majorHAnsi" w:cstheme="majorHAnsi"/>
                <w:bCs/>
              </w:rPr>
            </w:pPr>
            <w:r>
              <w:rPr>
                <w:rFonts w:asciiTheme="majorHAnsi" w:hAnsiTheme="majorHAnsi" w:cstheme="majorHAnsi"/>
                <w:bCs/>
              </w:rPr>
              <w:t>Maintains</w:t>
            </w:r>
            <w:r w:rsidRPr="007D6A20">
              <w:rPr>
                <w:rFonts w:asciiTheme="majorHAnsi" w:hAnsiTheme="majorHAnsi" w:cstheme="majorHAnsi"/>
                <w:bCs/>
              </w:rPr>
              <w:t xml:space="preserve"> the stability of the</w:t>
            </w:r>
            <w:r>
              <w:rPr>
                <w:rFonts w:asciiTheme="majorHAnsi" w:hAnsiTheme="majorHAnsi" w:cstheme="majorHAnsi"/>
                <w:bCs/>
              </w:rPr>
              <w:t xml:space="preserve"> financial system and contains</w:t>
            </w:r>
            <w:r w:rsidRPr="007D6A20">
              <w:rPr>
                <w:rFonts w:asciiTheme="majorHAnsi" w:hAnsiTheme="majorHAnsi" w:cstheme="majorHAnsi"/>
                <w:bCs/>
              </w:rPr>
              <w:t xml:space="preserve"> systemic risk that may arise in financial markets</w:t>
            </w:r>
          </w:p>
          <w:p w:rsidR="00EB68BC" w:rsidRPr="007D6A20" w:rsidRDefault="00EB68BC" w:rsidP="00EB68BC">
            <w:pPr>
              <w:pStyle w:val="ListParagraph"/>
              <w:numPr>
                <w:ilvl w:val="0"/>
                <w:numId w:val="40"/>
              </w:numPr>
              <w:ind w:left="440"/>
              <w:rPr>
                <w:rFonts w:asciiTheme="majorHAnsi" w:hAnsiTheme="majorHAnsi" w:cstheme="majorHAnsi"/>
                <w:bCs/>
              </w:rPr>
            </w:pPr>
            <w:r>
              <w:rPr>
                <w:rFonts w:asciiTheme="majorHAnsi" w:hAnsiTheme="majorHAnsi" w:cstheme="majorHAnsi"/>
                <w:bCs/>
              </w:rPr>
              <w:t>Provides</w:t>
            </w:r>
            <w:r w:rsidRPr="007D6A20">
              <w:rPr>
                <w:rFonts w:asciiTheme="majorHAnsi" w:hAnsiTheme="majorHAnsi" w:cstheme="majorHAnsi"/>
                <w:bCs/>
              </w:rPr>
              <w:t xml:space="preserve"> certain financial services to the U</w:t>
            </w:r>
            <w:r>
              <w:rPr>
                <w:rFonts w:asciiTheme="majorHAnsi" w:hAnsiTheme="majorHAnsi" w:cstheme="majorHAnsi"/>
                <w:bCs/>
              </w:rPr>
              <w:t>.</w:t>
            </w:r>
            <w:r w:rsidRPr="007D6A20">
              <w:rPr>
                <w:rFonts w:asciiTheme="majorHAnsi" w:hAnsiTheme="majorHAnsi" w:cstheme="majorHAnsi"/>
                <w:bCs/>
              </w:rPr>
              <w:t>S</w:t>
            </w:r>
            <w:r>
              <w:rPr>
                <w:rFonts w:asciiTheme="majorHAnsi" w:hAnsiTheme="majorHAnsi" w:cstheme="majorHAnsi"/>
                <w:bCs/>
              </w:rPr>
              <w:t>.</w:t>
            </w:r>
            <w:r w:rsidRPr="007D6A20">
              <w:rPr>
                <w:rFonts w:asciiTheme="majorHAnsi" w:hAnsiTheme="majorHAnsi" w:cstheme="majorHAnsi"/>
                <w:bCs/>
              </w:rPr>
              <w:t xml:space="preserve"> government, U</w:t>
            </w:r>
            <w:r>
              <w:rPr>
                <w:rFonts w:asciiTheme="majorHAnsi" w:hAnsiTheme="majorHAnsi" w:cstheme="majorHAnsi"/>
                <w:bCs/>
              </w:rPr>
              <w:t>.</w:t>
            </w:r>
            <w:r w:rsidRPr="007D6A20">
              <w:rPr>
                <w:rFonts w:asciiTheme="majorHAnsi" w:hAnsiTheme="majorHAnsi" w:cstheme="majorHAnsi"/>
                <w:bCs/>
              </w:rPr>
              <w:t>S</w:t>
            </w:r>
            <w:r>
              <w:rPr>
                <w:rFonts w:asciiTheme="majorHAnsi" w:hAnsiTheme="majorHAnsi" w:cstheme="majorHAnsi"/>
                <w:bCs/>
              </w:rPr>
              <w:t>. financial institutions</w:t>
            </w:r>
            <w:r w:rsidRPr="007D6A20">
              <w:rPr>
                <w:rFonts w:asciiTheme="majorHAnsi" w:hAnsiTheme="majorHAnsi" w:cstheme="majorHAnsi"/>
                <w:bCs/>
              </w:rPr>
              <w:t xml:space="preserve"> and foreign official institutions, and playing a major role in operating and overseeing the nation's payments systems</w:t>
            </w:r>
          </w:p>
        </w:tc>
      </w:tr>
      <w:tr w:rsidR="00EB68BC" w:rsidRPr="007D6A20" w:rsidTr="00EB68BC">
        <w:tc>
          <w:tcPr>
            <w:tcW w:w="262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D6A20" w:rsidRDefault="00EB68BC" w:rsidP="00EB68BC">
            <w:pPr>
              <w:contextualSpacing/>
              <w:rPr>
                <w:rFonts w:asciiTheme="majorHAnsi" w:hAnsiTheme="majorHAnsi" w:cstheme="majorHAnsi"/>
              </w:rPr>
            </w:pPr>
            <w:r w:rsidRPr="007D6A20">
              <w:rPr>
                <w:rFonts w:asciiTheme="majorHAnsi" w:hAnsiTheme="majorHAnsi" w:cstheme="majorHAnsi"/>
              </w:rPr>
              <w:t xml:space="preserve">Strategic Goals and Priorities </w:t>
            </w:r>
          </w:p>
        </w:tc>
        <w:tc>
          <w:tcPr>
            <w:tcW w:w="6624" w:type="dxa"/>
            <w:tcBorders>
              <w:top w:val="single" w:sz="2" w:space="0" w:color="auto"/>
              <w:left w:val="single" w:sz="2" w:space="0" w:color="auto"/>
              <w:bottom w:val="single" w:sz="2" w:space="0" w:color="auto"/>
              <w:right w:val="single" w:sz="2" w:space="0" w:color="auto"/>
            </w:tcBorders>
            <w:vAlign w:val="center"/>
          </w:tcPr>
          <w:p w:rsidR="00EB68BC" w:rsidRPr="007D6A20" w:rsidRDefault="00EB68BC" w:rsidP="00EB68BC">
            <w:pPr>
              <w:ind w:left="72"/>
              <w:contextualSpacing/>
              <w:jc w:val="center"/>
              <w:rPr>
                <w:rFonts w:asciiTheme="majorHAnsi" w:hAnsiTheme="majorHAnsi" w:cstheme="majorHAnsi"/>
              </w:rPr>
            </w:pPr>
          </w:p>
          <w:p w:rsidR="00EB68BC" w:rsidRPr="007D6A20" w:rsidRDefault="00EB68BC" w:rsidP="00EB68BC">
            <w:pPr>
              <w:ind w:left="72"/>
              <w:contextualSpacing/>
              <w:jc w:val="center"/>
              <w:rPr>
                <w:rFonts w:asciiTheme="majorHAnsi" w:hAnsiTheme="majorHAnsi" w:cstheme="majorHAnsi"/>
              </w:rPr>
            </w:pPr>
          </w:p>
          <w:p w:rsidR="00EB68BC" w:rsidRPr="007D6A20" w:rsidRDefault="00EB68BC" w:rsidP="00EB68BC">
            <w:pPr>
              <w:ind w:left="72"/>
              <w:contextualSpacing/>
              <w:jc w:val="center"/>
              <w:rPr>
                <w:rFonts w:asciiTheme="majorHAnsi" w:hAnsiTheme="majorHAnsi" w:cstheme="majorHAnsi"/>
              </w:rPr>
            </w:pPr>
            <w:r>
              <w:rPr>
                <w:rFonts w:asciiTheme="majorHAnsi" w:hAnsiTheme="majorHAnsi" w:cstheme="majorHAnsi"/>
              </w:rPr>
              <w:t xml:space="preserve">[Depends on the policy priorities of the administration] </w:t>
            </w:r>
          </w:p>
          <w:p w:rsidR="00EB68BC" w:rsidRPr="007D6A20" w:rsidRDefault="00EB68BC" w:rsidP="00EB68BC">
            <w:pPr>
              <w:ind w:left="72"/>
              <w:contextualSpacing/>
              <w:jc w:val="center"/>
              <w:rPr>
                <w:rFonts w:asciiTheme="majorHAnsi" w:hAnsiTheme="majorHAnsi" w:cstheme="majorHAnsi"/>
              </w:rPr>
            </w:pPr>
          </w:p>
          <w:p w:rsidR="00EB68BC" w:rsidRPr="007D6A20" w:rsidRDefault="00EB68BC" w:rsidP="00EB68BC">
            <w:pPr>
              <w:contextualSpacing/>
              <w:rPr>
                <w:rFonts w:asciiTheme="majorHAnsi" w:hAnsiTheme="majorHAnsi" w:cstheme="majorHAnsi"/>
              </w:rPr>
            </w:pPr>
          </w:p>
        </w:tc>
      </w:tr>
      <w:tr w:rsidR="00EB68BC" w:rsidRPr="007D6A20"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7D6A20" w:rsidRDefault="00EB68BC" w:rsidP="00EB68BC">
            <w:pPr>
              <w:contextualSpacing/>
              <w:jc w:val="center"/>
              <w:rPr>
                <w:rFonts w:asciiTheme="majorHAnsi" w:hAnsiTheme="majorHAnsi" w:cstheme="majorHAnsi"/>
                <w:b/>
              </w:rPr>
            </w:pPr>
            <w:r w:rsidRPr="007D6A20">
              <w:rPr>
                <w:rFonts w:asciiTheme="majorHAnsi" w:hAnsiTheme="majorHAnsi" w:cstheme="majorHAnsi"/>
                <w:b/>
              </w:rPr>
              <w:t>REQUIREMENTS AND COMPETENCIES</w:t>
            </w:r>
          </w:p>
        </w:tc>
      </w:tr>
      <w:tr w:rsidR="00EB68BC" w:rsidRPr="007D6A20" w:rsidTr="00EB68BC">
        <w:tc>
          <w:tcPr>
            <w:tcW w:w="262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84DD2" w:rsidRDefault="00EB68BC" w:rsidP="00EB68BC">
            <w:pPr>
              <w:contextualSpacing/>
              <w:rPr>
                <w:rFonts w:ascii="Calibri Light" w:hAnsi="Calibri Light" w:cs="Calibri Light"/>
              </w:rPr>
            </w:pPr>
            <w:r w:rsidRPr="00684DD2">
              <w:rPr>
                <w:rFonts w:ascii="Calibri Light" w:hAnsi="Calibri Light" w:cs="Calibri Light"/>
              </w:rPr>
              <w:t>Requirements</w:t>
            </w:r>
          </w:p>
        </w:tc>
        <w:tc>
          <w:tcPr>
            <w:tcW w:w="6624" w:type="dxa"/>
            <w:tcBorders>
              <w:top w:val="single" w:sz="2" w:space="0" w:color="auto"/>
              <w:left w:val="single" w:sz="2" w:space="0" w:color="auto"/>
              <w:bottom w:val="single" w:sz="2" w:space="0" w:color="auto"/>
              <w:right w:val="single" w:sz="2" w:space="0" w:color="auto"/>
            </w:tcBorders>
          </w:tcPr>
          <w:p w:rsidR="00EB68BC" w:rsidRPr="00684DD2" w:rsidRDefault="00EB68BC" w:rsidP="00EB68BC">
            <w:pPr>
              <w:pStyle w:val="ListParagraph"/>
              <w:numPr>
                <w:ilvl w:val="0"/>
                <w:numId w:val="40"/>
              </w:numPr>
              <w:ind w:left="440"/>
              <w:rPr>
                <w:rFonts w:ascii="Calibri Light" w:hAnsi="Calibri Light" w:cs="Calibri Light"/>
                <w:bCs/>
              </w:rPr>
            </w:pPr>
            <w:r w:rsidRPr="00684DD2">
              <w:rPr>
                <w:rFonts w:ascii="Calibri Light" w:hAnsi="Calibri Light" w:cs="Calibri Light"/>
                <w:bCs/>
              </w:rPr>
              <w:t>Advanced degree in economics</w:t>
            </w:r>
          </w:p>
          <w:p w:rsidR="00EB68BC" w:rsidRPr="00684DD2" w:rsidRDefault="00EB68BC" w:rsidP="00EB68BC">
            <w:pPr>
              <w:pStyle w:val="ListParagraph"/>
              <w:numPr>
                <w:ilvl w:val="0"/>
                <w:numId w:val="40"/>
              </w:numPr>
              <w:ind w:left="440"/>
              <w:rPr>
                <w:rFonts w:ascii="Calibri Light" w:hAnsi="Calibri Light" w:cs="Calibri Light"/>
                <w:bCs/>
              </w:rPr>
            </w:pPr>
            <w:r w:rsidRPr="00684DD2">
              <w:rPr>
                <w:rFonts w:ascii="Calibri Light" w:hAnsi="Calibri Light" w:cs="Calibri Light"/>
                <w:bCs/>
              </w:rPr>
              <w:t>Demonstrated expertise in economic research and economic intelligence, and its implications for monetary policy</w:t>
            </w:r>
          </w:p>
          <w:p w:rsidR="00EB68BC" w:rsidRPr="00684DD2" w:rsidRDefault="00EB68BC" w:rsidP="00EB68BC">
            <w:pPr>
              <w:pStyle w:val="ListParagraph"/>
              <w:numPr>
                <w:ilvl w:val="0"/>
                <w:numId w:val="40"/>
              </w:numPr>
              <w:ind w:left="440"/>
              <w:rPr>
                <w:rFonts w:ascii="Calibri Light" w:hAnsi="Calibri Light" w:cs="Calibri Light"/>
                <w:bCs/>
              </w:rPr>
            </w:pPr>
            <w:r w:rsidRPr="00684DD2">
              <w:rPr>
                <w:rFonts w:ascii="Calibri Light" w:hAnsi="Calibri Light" w:cs="Calibri Light"/>
                <w:bCs/>
              </w:rPr>
              <w:t>Ability to communicate clearly about monetary policy</w:t>
            </w:r>
          </w:p>
        </w:tc>
      </w:tr>
      <w:tr w:rsidR="00EB68BC" w:rsidRPr="007D6A20" w:rsidTr="00EB68BC">
        <w:tc>
          <w:tcPr>
            <w:tcW w:w="262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84DD2" w:rsidRDefault="00EB68BC" w:rsidP="00EB68BC">
            <w:pPr>
              <w:contextualSpacing/>
              <w:rPr>
                <w:rFonts w:ascii="Calibri Light" w:hAnsi="Calibri Light" w:cs="Calibri Light"/>
              </w:rPr>
            </w:pPr>
            <w:r w:rsidRPr="00684DD2">
              <w:rPr>
                <w:rFonts w:ascii="Calibri Light" w:hAnsi="Calibri Light" w:cs="Calibri Light"/>
              </w:rPr>
              <w:t>Competencies</w:t>
            </w:r>
          </w:p>
        </w:tc>
        <w:tc>
          <w:tcPr>
            <w:tcW w:w="6624" w:type="dxa"/>
            <w:tcBorders>
              <w:top w:val="single" w:sz="2" w:space="0" w:color="auto"/>
              <w:left w:val="single" w:sz="2" w:space="0" w:color="auto"/>
              <w:bottom w:val="single" w:sz="2" w:space="0" w:color="auto"/>
              <w:right w:val="single" w:sz="2" w:space="0" w:color="auto"/>
            </w:tcBorders>
          </w:tcPr>
          <w:p w:rsidR="00EB68BC" w:rsidRPr="00684DD2" w:rsidRDefault="00EB68BC" w:rsidP="00EB68BC">
            <w:pPr>
              <w:pStyle w:val="ListParagraph"/>
              <w:numPr>
                <w:ilvl w:val="0"/>
                <w:numId w:val="39"/>
              </w:numPr>
              <w:ind w:left="440"/>
              <w:rPr>
                <w:rFonts w:ascii="Calibri Light" w:hAnsi="Calibri Light" w:cs="Calibri Light"/>
              </w:rPr>
            </w:pPr>
            <w:r w:rsidRPr="00684DD2">
              <w:rPr>
                <w:rFonts w:ascii="Calibri Light" w:hAnsi="Calibri Light" w:cs="Calibri Light"/>
              </w:rPr>
              <w:t>Strategic Orientation:  demonstrates complex thinking abilities, incorporating both analytical and conceptual abilities to manage and develop plans and strategies</w:t>
            </w:r>
          </w:p>
          <w:p w:rsidR="00EB68BC" w:rsidRPr="00684DD2" w:rsidRDefault="00EB68BC" w:rsidP="00EB68BC">
            <w:pPr>
              <w:pStyle w:val="ListParagraph"/>
              <w:numPr>
                <w:ilvl w:val="0"/>
                <w:numId w:val="39"/>
              </w:numPr>
              <w:ind w:left="440"/>
              <w:rPr>
                <w:rFonts w:ascii="Calibri Light" w:hAnsi="Calibri Light" w:cs="Calibri Light"/>
              </w:rPr>
            </w:pPr>
            <w:r w:rsidRPr="00684DD2">
              <w:rPr>
                <w:rFonts w:ascii="Calibri Light" w:hAnsi="Calibri Light" w:cs="Calibri Light"/>
              </w:rPr>
              <w:t>Results Orientation: drive for improvement of results demonstrated by a track record of substantially enhancing performance or organizations</w:t>
            </w:r>
          </w:p>
          <w:p w:rsidR="00EB68BC" w:rsidRPr="00684DD2" w:rsidRDefault="00EB68BC" w:rsidP="00EB68BC">
            <w:pPr>
              <w:pStyle w:val="ListParagraph"/>
              <w:numPr>
                <w:ilvl w:val="0"/>
                <w:numId w:val="39"/>
              </w:numPr>
              <w:ind w:left="440"/>
              <w:rPr>
                <w:rFonts w:ascii="Calibri Light" w:hAnsi="Calibri Light" w:cs="Calibri Light"/>
              </w:rPr>
            </w:pPr>
            <w:r w:rsidRPr="00684DD2">
              <w:rPr>
                <w:rFonts w:ascii="Calibri Light" w:hAnsi="Calibri Light" w:cs="Calibri Light"/>
              </w:rPr>
              <w:t>Team Leadership: can focus, align and build effective groups</w:t>
            </w:r>
          </w:p>
          <w:p w:rsidR="00EB68BC" w:rsidRPr="00684DD2" w:rsidRDefault="00EB68BC" w:rsidP="00EB68BC">
            <w:pPr>
              <w:pStyle w:val="ListParagraph"/>
              <w:numPr>
                <w:ilvl w:val="0"/>
                <w:numId w:val="39"/>
              </w:numPr>
              <w:ind w:left="440"/>
              <w:rPr>
                <w:rFonts w:ascii="Calibri Light" w:hAnsi="Calibri Light" w:cs="Calibri Light"/>
                <w:bCs/>
                <w:i/>
              </w:rPr>
            </w:pPr>
            <w:r w:rsidRPr="00684DD2">
              <w:rPr>
                <w:rFonts w:ascii="Calibri Light" w:hAnsi="Calibri Light" w:cs="Calibri Light"/>
              </w:rPr>
              <w:t>Collaboration &amp; Influencing: works effectively with peers, partners and others who are not in the line of command</w:t>
            </w:r>
          </w:p>
        </w:tc>
      </w:tr>
      <w:tr w:rsidR="00EB68BC" w:rsidRPr="007D6A20"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7D6A20" w:rsidRDefault="00EB68BC" w:rsidP="00EB68BC">
            <w:pPr>
              <w:contextualSpacing/>
              <w:jc w:val="center"/>
              <w:rPr>
                <w:rFonts w:asciiTheme="majorHAnsi" w:hAnsiTheme="majorHAnsi" w:cstheme="majorHAnsi"/>
                <w:b/>
              </w:rPr>
            </w:pPr>
            <w:r w:rsidRPr="007D6A20">
              <w:rPr>
                <w:rFonts w:asciiTheme="majorHAnsi" w:hAnsiTheme="majorHAnsi" w:cstheme="majorHAnsi"/>
                <w:b/>
              </w:rPr>
              <w:t>PAST APPOINTEES</w:t>
            </w:r>
          </w:p>
        </w:tc>
      </w:tr>
      <w:tr w:rsidR="00EB68BC" w:rsidRPr="007D6A20"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7D6A20" w:rsidRDefault="00EB68BC" w:rsidP="00EB68BC">
            <w:pPr>
              <w:contextualSpacing/>
              <w:rPr>
                <w:rFonts w:asciiTheme="majorHAnsi" w:hAnsiTheme="majorHAnsi" w:cstheme="majorHAnsi"/>
              </w:rPr>
            </w:pPr>
            <w:r w:rsidRPr="007D6A20">
              <w:rPr>
                <w:rFonts w:asciiTheme="majorHAnsi" w:hAnsiTheme="majorHAnsi" w:cstheme="majorHAnsi"/>
              </w:rPr>
              <w:t xml:space="preserve">Janet Yellen (2014 – Present): President and Chief Executive Officer of the Federal Reserve Bank of San Francisco; Chair of the White House Council of Economic Advisers   </w:t>
            </w:r>
          </w:p>
        </w:tc>
      </w:tr>
      <w:tr w:rsidR="00EB68BC" w:rsidRPr="007D6A20"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7D6A20" w:rsidRDefault="00EB68BC" w:rsidP="00EB68BC">
            <w:pPr>
              <w:contextualSpacing/>
              <w:rPr>
                <w:rFonts w:asciiTheme="majorHAnsi" w:hAnsiTheme="majorHAnsi" w:cstheme="majorHAnsi"/>
              </w:rPr>
            </w:pPr>
            <w:r w:rsidRPr="007D6A20">
              <w:rPr>
                <w:rFonts w:asciiTheme="majorHAnsi" w:hAnsiTheme="majorHAnsi" w:cstheme="majorHAnsi"/>
              </w:rPr>
              <w:t xml:space="preserve">Stanley Fischer (2014 – Present): Governor of the Bank of Israel; Chief Economist at the World Bank </w:t>
            </w:r>
          </w:p>
        </w:tc>
      </w:tr>
      <w:tr w:rsidR="00EB68BC" w:rsidRPr="007D6A20"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7D6A20" w:rsidRDefault="00EB68BC" w:rsidP="00EB68BC">
            <w:pPr>
              <w:contextualSpacing/>
              <w:rPr>
                <w:rFonts w:asciiTheme="majorHAnsi" w:hAnsiTheme="majorHAnsi" w:cstheme="majorHAnsi"/>
              </w:rPr>
            </w:pPr>
            <w:r w:rsidRPr="007D6A20">
              <w:rPr>
                <w:rFonts w:asciiTheme="majorHAnsi" w:hAnsiTheme="majorHAnsi" w:cstheme="majorHAnsi"/>
              </w:rPr>
              <w:t>Daniel Tarullo (2009 – Present): Professor of Law at Georgetown University Law Center; Assistant Secretary of State for Economic and Business Affairs</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235" w:name="_Toc465779798"/>
      <w:r w:rsidRPr="0017272D">
        <w:t>POSITION DESCRIPTION</w:t>
      </w:r>
      <w:bookmarkEnd w:id="235"/>
    </w:p>
    <w:p w:rsidR="00EB68BC" w:rsidRPr="00661AE5" w:rsidRDefault="00EB68BC" w:rsidP="00EB68BC">
      <w:pPr>
        <w:pStyle w:val="Heading1"/>
        <w:spacing w:before="120"/>
      </w:pPr>
      <w:bookmarkStart w:id="236" w:name="_Administrator,_General_services"/>
      <w:bookmarkStart w:id="237" w:name="_Toc465846396"/>
      <w:bookmarkEnd w:id="236"/>
      <w:r>
        <w:t>Administrator, General services administration</w:t>
      </w:r>
      <w:bookmarkEnd w:id="237"/>
    </w:p>
    <w:p w:rsidR="00EB68BC" w:rsidRPr="007D5532" w:rsidRDefault="00EB68BC" w:rsidP="00EB68BC">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2"/>
        <w:gridCol w:w="6624"/>
      </w:tblGrid>
      <w:tr w:rsidR="00EB68BC" w:rsidRPr="00C16E41"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C16E41" w:rsidRDefault="00EB68BC" w:rsidP="00EB68BC">
            <w:pPr>
              <w:contextualSpacing/>
              <w:jc w:val="center"/>
              <w:rPr>
                <w:rFonts w:asciiTheme="majorHAnsi" w:hAnsiTheme="majorHAnsi" w:cstheme="majorHAnsi"/>
                <w:b/>
              </w:rPr>
            </w:pPr>
            <w:r w:rsidRPr="00C16E41">
              <w:rPr>
                <w:rFonts w:asciiTheme="majorHAnsi" w:hAnsiTheme="majorHAnsi" w:cstheme="majorHAnsi"/>
                <w:b/>
              </w:rPr>
              <w:t>OVERVIEW</w:t>
            </w:r>
          </w:p>
        </w:tc>
      </w:tr>
      <w:tr w:rsidR="00EB68BC" w:rsidRPr="00C16E41" w:rsidTr="00EB68BC">
        <w:tc>
          <w:tcPr>
            <w:tcW w:w="262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16E41" w:rsidRDefault="00EB68BC" w:rsidP="00EB68BC">
            <w:pPr>
              <w:contextualSpacing/>
              <w:rPr>
                <w:rFonts w:asciiTheme="majorHAnsi" w:hAnsiTheme="majorHAnsi" w:cstheme="majorHAnsi"/>
              </w:rPr>
            </w:pPr>
            <w:r w:rsidRPr="00C16E41">
              <w:rPr>
                <w:rFonts w:asciiTheme="majorHAnsi" w:hAnsiTheme="majorHAnsi" w:cstheme="majorHAnsi"/>
              </w:rPr>
              <w:t>Senate Committee</w:t>
            </w:r>
          </w:p>
        </w:tc>
        <w:tc>
          <w:tcPr>
            <w:tcW w:w="6624" w:type="dxa"/>
            <w:tcBorders>
              <w:top w:val="single" w:sz="2" w:space="0" w:color="auto"/>
              <w:left w:val="single" w:sz="2" w:space="0" w:color="auto"/>
              <w:bottom w:val="single" w:sz="2" w:space="0" w:color="auto"/>
              <w:right w:val="single" w:sz="2" w:space="0" w:color="auto"/>
            </w:tcBorders>
          </w:tcPr>
          <w:p w:rsidR="00EB68BC" w:rsidRPr="00C16E41" w:rsidRDefault="00EB68BC" w:rsidP="00EB68BC">
            <w:pPr>
              <w:contextualSpacing/>
              <w:rPr>
                <w:rFonts w:asciiTheme="majorHAnsi" w:hAnsiTheme="majorHAnsi" w:cstheme="majorHAnsi"/>
                <w:bCs/>
              </w:rPr>
            </w:pPr>
            <w:r w:rsidRPr="00C16E41">
              <w:rPr>
                <w:rFonts w:asciiTheme="majorHAnsi" w:hAnsiTheme="majorHAnsi" w:cstheme="majorHAnsi"/>
                <w:bCs/>
              </w:rPr>
              <w:t>Homeland Security and Governmental Affairs</w:t>
            </w:r>
          </w:p>
        </w:tc>
      </w:tr>
      <w:tr w:rsidR="00EB68BC" w:rsidRPr="00C16E41" w:rsidTr="00EB68BC">
        <w:tc>
          <w:tcPr>
            <w:tcW w:w="262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16E41" w:rsidRDefault="00EB68BC" w:rsidP="00EB68BC">
            <w:pPr>
              <w:contextualSpacing/>
              <w:rPr>
                <w:rFonts w:asciiTheme="majorHAnsi" w:hAnsiTheme="majorHAnsi" w:cstheme="majorHAnsi"/>
              </w:rPr>
            </w:pPr>
            <w:r w:rsidRPr="00C16E41">
              <w:rPr>
                <w:rFonts w:asciiTheme="majorHAnsi" w:hAnsiTheme="majorHAnsi" w:cstheme="majorHAnsi"/>
              </w:rPr>
              <w:t>Agency Mission</w:t>
            </w:r>
          </w:p>
        </w:tc>
        <w:tc>
          <w:tcPr>
            <w:tcW w:w="6624" w:type="dxa"/>
            <w:tcBorders>
              <w:top w:val="single" w:sz="2" w:space="0" w:color="auto"/>
              <w:left w:val="single" w:sz="2" w:space="0" w:color="auto"/>
              <w:bottom w:val="single" w:sz="2" w:space="0" w:color="auto"/>
              <w:right w:val="single" w:sz="2" w:space="0" w:color="auto"/>
            </w:tcBorders>
          </w:tcPr>
          <w:p w:rsidR="00EB68BC" w:rsidRPr="00C16E41" w:rsidRDefault="00EB68BC" w:rsidP="00EB68BC">
            <w:pPr>
              <w:contextualSpacing/>
              <w:rPr>
                <w:rFonts w:asciiTheme="majorHAnsi" w:hAnsiTheme="majorHAnsi" w:cstheme="majorHAnsi"/>
              </w:rPr>
            </w:pPr>
            <w:r w:rsidRPr="00C16E41">
              <w:rPr>
                <w:rFonts w:asciiTheme="majorHAnsi" w:hAnsiTheme="majorHAnsi" w:cstheme="majorHAnsi"/>
                <w:bCs/>
              </w:rPr>
              <w:t>The mission of the General Services Administration (GSA) is to deliver the best value in real estate, acquisition and technology services to government and the American people.</w:t>
            </w:r>
          </w:p>
        </w:tc>
      </w:tr>
      <w:tr w:rsidR="00EB68BC" w:rsidRPr="00C16E41" w:rsidTr="00EB68BC">
        <w:tc>
          <w:tcPr>
            <w:tcW w:w="262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16E41" w:rsidRDefault="00EB68BC" w:rsidP="00EB68BC">
            <w:pPr>
              <w:contextualSpacing/>
              <w:rPr>
                <w:rFonts w:asciiTheme="majorHAnsi" w:hAnsiTheme="majorHAnsi" w:cstheme="majorHAnsi"/>
              </w:rPr>
            </w:pPr>
            <w:r w:rsidRPr="00C16E41">
              <w:rPr>
                <w:rFonts w:asciiTheme="majorHAnsi" w:hAnsiTheme="majorHAnsi" w:cstheme="majorHAnsi"/>
              </w:rPr>
              <w:t>Position Overview</w:t>
            </w:r>
          </w:p>
        </w:tc>
        <w:tc>
          <w:tcPr>
            <w:tcW w:w="6624" w:type="dxa"/>
            <w:tcBorders>
              <w:top w:val="single" w:sz="2" w:space="0" w:color="auto"/>
              <w:left w:val="single" w:sz="2" w:space="0" w:color="auto"/>
              <w:bottom w:val="single" w:sz="2" w:space="0" w:color="auto"/>
              <w:right w:val="single" w:sz="2" w:space="0" w:color="auto"/>
            </w:tcBorders>
          </w:tcPr>
          <w:p w:rsidR="00EB68BC" w:rsidRPr="00C16E41" w:rsidRDefault="00EB68BC" w:rsidP="00EB68BC">
            <w:pPr>
              <w:contextualSpacing/>
              <w:rPr>
                <w:rFonts w:asciiTheme="majorHAnsi" w:hAnsiTheme="majorHAnsi" w:cstheme="majorHAnsi"/>
              </w:rPr>
            </w:pPr>
            <w:r>
              <w:rPr>
                <w:rFonts w:asciiTheme="majorHAnsi" w:hAnsiTheme="majorHAnsi" w:cstheme="majorHAnsi"/>
              </w:rPr>
              <w:t>The a</w:t>
            </w:r>
            <w:r w:rsidRPr="00C16E41">
              <w:rPr>
                <w:rFonts w:asciiTheme="majorHAnsi" w:hAnsiTheme="majorHAnsi" w:cstheme="majorHAnsi"/>
              </w:rPr>
              <w:t>dministrator oversees this federal agency with responsibility for purchasing, procurement, real estate management and IT solutions across a broad range of the federal government.</w:t>
            </w:r>
          </w:p>
        </w:tc>
      </w:tr>
      <w:tr w:rsidR="00EB68BC" w:rsidRPr="00C16E41" w:rsidTr="00EB68BC">
        <w:tc>
          <w:tcPr>
            <w:tcW w:w="262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16E41" w:rsidRDefault="00EB68BC" w:rsidP="00EB68BC">
            <w:pPr>
              <w:contextualSpacing/>
              <w:rPr>
                <w:rFonts w:asciiTheme="majorHAnsi" w:hAnsiTheme="majorHAnsi" w:cstheme="majorHAnsi"/>
              </w:rPr>
            </w:pPr>
            <w:r w:rsidRPr="00C16E41">
              <w:rPr>
                <w:rFonts w:asciiTheme="majorHAnsi" w:hAnsiTheme="majorHAnsi" w:cstheme="majorHAnsi"/>
              </w:rPr>
              <w:t>Compensation</w:t>
            </w:r>
          </w:p>
        </w:tc>
        <w:tc>
          <w:tcPr>
            <w:tcW w:w="6624" w:type="dxa"/>
            <w:tcBorders>
              <w:top w:val="single" w:sz="2" w:space="0" w:color="auto"/>
              <w:left w:val="single" w:sz="2" w:space="0" w:color="auto"/>
              <w:bottom w:val="single" w:sz="2" w:space="0" w:color="auto"/>
              <w:right w:val="single" w:sz="2" w:space="0" w:color="auto"/>
            </w:tcBorders>
          </w:tcPr>
          <w:p w:rsidR="00EB68BC" w:rsidRPr="00C16E41" w:rsidRDefault="00EB68BC" w:rsidP="00EB68BC">
            <w:pPr>
              <w:contextualSpacing/>
              <w:rPr>
                <w:rFonts w:asciiTheme="majorHAnsi" w:hAnsiTheme="majorHAnsi" w:cstheme="majorHAnsi"/>
              </w:rPr>
            </w:pPr>
            <w:r w:rsidRPr="00C16E41">
              <w:rPr>
                <w:rFonts w:asciiTheme="majorHAnsi" w:hAnsiTheme="majorHAnsi" w:cstheme="majorHAnsi"/>
                <w:bCs/>
              </w:rPr>
              <w:t>Level III $170,400 (</w:t>
            </w:r>
            <w:r w:rsidRPr="00C16E41">
              <w:rPr>
                <w:rFonts w:asciiTheme="majorHAnsi" w:hAnsiTheme="majorHAnsi" w:cstheme="majorHAnsi"/>
              </w:rPr>
              <w:t>5 U.S.C. § 5314)</w:t>
            </w:r>
          </w:p>
        </w:tc>
      </w:tr>
      <w:tr w:rsidR="00EB68BC" w:rsidRPr="00C16E41" w:rsidTr="00EB68BC">
        <w:tc>
          <w:tcPr>
            <w:tcW w:w="262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16E41" w:rsidRDefault="00EB68BC" w:rsidP="00EB68BC">
            <w:pPr>
              <w:contextualSpacing/>
              <w:rPr>
                <w:rFonts w:asciiTheme="majorHAnsi" w:hAnsiTheme="majorHAnsi" w:cstheme="majorHAnsi"/>
              </w:rPr>
            </w:pPr>
            <w:r w:rsidRPr="00C16E41">
              <w:rPr>
                <w:rFonts w:asciiTheme="majorHAnsi" w:hAnsiTheme="majorHAnsi" w:cstheme="majorHAnsi"/>
              </w:rPr>
              <w:t>Position Reports to</w:t>
            </w:r>
          </w:p>
        </w:tc>
        <w:tc>
          <w:tcPr>
            <w:tcW w:w="6624" w:type="dxa"/>
            <w:tcBorders>
              <w:top w:val="single" w:sz="2" w:space="0" w:color="auto"/>
              <w:left w:val="single" w:sz="2" w:space="0" w:color="auto"/>
              <w:bottom w:val="single" w:sz="2" w:space="0" w:color="auto"/>
              <w:right w:val="single" w:sz="2" w:space="0" w:color="auto"/>
            </w:tcBorders>
          </w:tcPr>
          <w:p w:rsidR="00EB68BC" w:rsidRPr="00C16E41" w:rsidRDefault="00EB68BC" w:rsidP="00EB68BC">
            <w:pPr>
              <w:contextualSpacing/>
              <w:rPr>
                <w:rFonts w:asciiTheme="majorHAnsi" w:hAnsiTheme="majorHAnsi" w:cstheme="majorHAnsi"/>
              </w:rPr>
            </w:pPr>
            <w:r>
              <w:rPr>
                <w:rFonts w:asciiTheme="majorHAnsi" w:hAnsiTheme="majorHAnsi" w:cstheme="majorHAnsi"/>
              </w:rPr>
              <w:t xml:space="preserve">The </w:t>
            </w:r>
            <w:r w:rsidRPr="00C16E41">
              <w:rPr>
                <w:rFonts w:asciiTheme="majorHAnsi" w:hAnsiTheme="majorHAnsi" w:cstheme="majorHAnsi"/>
              </w:rPr>
              <w:t>President of the United States</w:t>
            </w:r>
          </w:p>
        </w:tc>
      </w:tr>
      <w:tr w:rsidR="00EB68BC" w:rsidRPr="00C16E41"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C16E41" w:rsidRDefault="00EB68BC" w:rsidP="00EB68BC">
            <w:pPr>
              <w:contextualSpacing/>
              <w:jc w:val="center"/>
              <w:rPr>
                <w:rFonts w:asciiTheme="majorHAnsi" w:hAnsiTheme="majorHAnsi" w:cstheme="majorHAnsi"/>
                <w:b/>
              </w:rPr>
            </w:pPr>
            <w:r w:rsidRPr="00C16E41">
              <w:rPr>
                <w:rFonts w:asciiTheme="majorHAnsi" w:hAnsiTheme="majorHAnsi" w:cstheme="majorHAnsi"/>
                <w:b/>
              </w:rPr>
              <w:t>RESPONSIBILITIES</w:t>
            </w:r>
          </w:p>
        </w:tc>
      </w:tr>
      <w:tr w:rsidR="00EB68BC" w:rsidRPr="00C16E41" w:rsidTr="00EB68BC">
        <w:tc>
          <w:tcPr>
            <w:tcW w:w="262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16E41" w:rsidRDefault="00EB68BC" w:rsidP="00EB68BC">
            <w:pPr>
              <w:contextualSpacing/>
              <w:rPr>
                <w:rFonts w:asciiTheme="majorHAnsi" w:hAnsiTheme="majorHAnsi" w:cstheme="majorHAnsi"/>
              </w:rPr>
            </w:pPr>
            <w:r w:rsidRPr="00C16E41">
              <w:rPr>
                <w:rFonts w:asciiTheme="majorHAnsi" w:hAnsiTheme="majorHAnsi" w:cstheme="majorHAnsi"/>
              </w:rPr>
              <w:t>Management Scope</w:t>
            </w:r>
          </w:p>
        </w:tc>
        <w:tc>
          <w:tcPr>
            <w:tcW w:w="6624" w:type="dxa"/>
            <w:tcBorders>
              <w:top w:val="single" w:sz="2" w:space="0" w:color="auto"/>
              <w:left w:val="single" w:sz="2" w:space="0" w:color="auto"/>
              <w:bottom w:val="single" w:sz="2" w:space="0" w:color="auto"/>
              <w:right w:val="single" w:sz="2" w:space="0" w:color="auto"/>
            </w:tcBorders>
          </w:tcPr>
          <w:p w:rsidR="00EB68BC" w:rsidRPr="00C16E41" w:rsidRDefault="00EB68BC" w:rsidP="00EB68BC">
            <w:pPr>
              <w:contextualSpacing/>
              <w:rPr>
                <w:rFonts w:asciiTheme="majorHAnsi" w:hAnsiTheme="majorHAnsi" w:cstheme="majorHAnsi"/>
                <w:bCs/>
                <w:highlight w:val="yellow"/>
              </w:rPr>
            </w:pPr>
            <w:r w:rsidRPr="00C16E41">
              <w:rPr>
                <w:rFonts w:asciiTheme="majorHAnsi" w:hAnsiTheme="majorHAnsi" w:cstheme="majorHAnsi"/>
                <w:bCs/>
              </w:rPr>
              <w:t>GSA is a 12,000</w:t>
            </w:r>
            <w:r>
              <w:rPr>
                <w:rFonts w:asciiTheme="majorHAnsi" w:hAnsiTheme="majorHAnsi" w:cstheme="majorHAnsi"/>
                <w:bCs/>
              </w:rPr>
              <w:t>-</w:t>
            </w:r>
            <w:r w:rsidRPr="00C16E41">
              <w:rPr>
                <w:rFonts w:asciiTheme="majorHAnsi" w:hAnsiTheme="majorHAnsi" w:cstheme="majorHAnsi"/>
                <w:bCs/>
              </w:rPr>
              <w:t>person agency with a $27 billion annual budget.  The agency manages $500 billion in federal assets, including 8,600 government-owned or leased buildings, 482 of which are historic properties, and 208,000 vehicles.</w:t>
            </w:r>
          </w:p>
        </w:tc>
      </w:tr>
      <w:tr w:rsidR="00EB68BC" w:rsidRPr="00C16E41" w:rsidTr="00EB68BC">
        <w:trPr>
          <w:trHeight w:val="306"/>
        </w:trPr>
        <w:tc>
          <w:tcPr>
            <w:tcW w:w="262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16E41" w:rsidRDefault="00EB68BC" w:rsidP="00EB68BC">
            <w:pPr>
              <w:contextualSpacing/>
              <w:rPr>
                <w:rFonts w:asciiTheme="majorHAnsi" w:hAnsiTheme="majorHAnsi" w:cstheme="majorHAnsi"/>
              </w:rPr>
            </w:pPr>
            <w:r w:rsidRPr="00C16E41">
              <w:rPr>
                <w:rFonts w:asciiTheme="majorHAnsi" w:hAnsiTheme="majorHAnsi" w:cstheme="majorHAnsi"/>
              </w:rPr>
              <w:t>Responsibilities</w:t>
            </w:r>
          </w:p>
        </w:tc>
        <w:tc>
          <w:tcPr>
            <w:tcW w:w="6624" w:type="dxa"/>
            <w:tcBorders>
              <w:top w:val="single" w:sz="2" w:space="0" w:color="auto"/>
              <w:left w:val="single" w:sz="2" w:space="0" w:color="auto"/>
              <w:bottom w:val="single" w:sz="2" w:space="0" w:color="auto"/>
              <w:right w:val="single" w:sz="2" w:space="0" w:color="auto"/>
            </w:tcBorders>
          </w:tcPr>
          <w:p w:rsidR="00EB68BC" w:rsidRPr="00C16E41" w:rsidRDefault="00EB68BC" w:rsidP="00EB68BC">
            <w:pPr>
              <w:numPr>
                <w:ilvl w:val="0"/>
                <w:numId w:val="1"/>
              </w:numPr>
              <w:contextualSpacing/>
              <w:textAlignment w:val="baseline"/>
              <w:rPr>
                <w:rFonts w:asciiTheme="majorHAnsi" w:hAnsiTheme="majorHAnsi" w:cstheme="majorHAnsi"/>
              </w:rPr>
            </w:pPr>
            <w:r w:rsidRPr="00C16E41">
              <w:rPr>
                <w:rFonts w:asciiTheme="majorHAnsi" w:hAnsiTheme="majorHAnsi" w:cstheme="majorHAnsi"/>
              </w:rPr>
              <w:t>Direct</w:t>
            </w:r>
            <w:r>
              <w:rPr>
                <w:rFonts w:asciiTheme="majorHAnsi" w:hAnsiTheme="majorHAnsi" w:cstheme="majorHAnsi"/>
              </w:rPr>
              <w:t>s</w:t>
            </w:r>
            <w:r w:rsidRPr="00C16E41">
              <w:rPr>
                <w:rFonts w:asciiTheme="majorHAnsi" w:hAnsiTheme="majorHAnsi" w:cstheme="majorHAnsi"/>
              </w:rPr>
              <w:t xml:space="preserve"> the Federal Acquisition Service (both as a direct purchasing arm and as the standard setter for other governmental agencies and departments) and the Public Buildings Service (management of thousands of government properties and the disposal arm for unused/underused real estate)</w:t>
            </w:r>
          </w:p>
          <w:p w:rsidR="00EB68BC" w:rsidRPr="00C16E41" w:rsidRDefault="00EB68BC" w:rsidP="00EB68BC">
            <w:pPr>
              <w:numPr>
                <w:ilvl w:val="0"/>
                <w:numId w:val="1"/>
              </w:numPr>
              <w:contextualSpacing/>
              <w:textAlignment w:val="baseline"/>
              <w:rPr>
                <w:rFonts w:asciiTheme="majorHAnsi" w:hAnsiTheme="majorHAnsi" w:cstheme="majorHAnsi"/>
              </w:rPr>
            </w:pPr>
            <w:r w:rsidRPr="00C16E41">
              <w:rPr>
                <w:rFonts w:asciiTheme="majorHAnsi" w:hAnsiTheme="majorHAnsi" w:cstheme="majorHAnsi"/>
              </w:rPr>
              <w:t>Support</w:t>
            </w:r>
            <w:r>
              <w:rPr>
                <w:rFonts w:asciiTheme="majorHAnsi" w:hAnsiTheme="majorHAnsi" w:cstheme="majorHAnsi"/>
              </w:rPr>
              <w:t>s</w:t>
            </w:r>
            <w:r w:rsidRPr="00C16E41">
              <w:rPr>
                <w:rFonts w:asciiTheme="majorHAnsi" w:hAnsiTheme="majorHAnsi" w:cstheme="majorHAnsi"/>
              </w:rPr>
              <w:t xml:space="preserve"> disaster recovery and continuity planning</w:t>
            </w:r>
            <w:r>
              <w:rPr>
                <w:rFonts w:asciiTheme="majorHAnsi" w:hAnsiTheme="majorHAnsi" w:cstheme="majorHAnsi"/>
              </w:rPr>
              <w:t>,</w:t>
            </w:r>
            <w:r w:rsidRPr="00C16E41">
              <w:rPr>
                <w:rFonts w:asciiTheme="majorHAnsi" w:hAnsiTheme="majorHAnsi" w:cstheme="majorHAnsi"/>
              </w:rPr>
              <w:t xml:space="preserve"> including the provisioning of alternative recovery sites</w:t>
            </w:r>
          </w:p>
          <w:p w:rsidR="00EB68BC" w:rsidRPr="00C16E41" w:rsidRDefault="00EB68BC" w:rsidP="00EB68BC">
            <w:pPr>
              <w:numPr>
                <w:ilvl w:val="0"/>
                <w:numId w:val="1"/>
              </w:numPr>
              <w:contextualSpacing/>
              <w:textAlignment w:val="baseline"/>
              <w:rPr>
                <w:rFonts w:asciiTheme="majorHAnsi" w:hAnsiTheme="majorHAnsi" w:cstheme="majorHAnsi"/>
              </w:rPr>
            </w:pPr>
            <w:r w:rsidRPr="00C16E41">
              <w:rPr>
                <w:rFonts w:asciiTheme="majorHAnsi" w:hAnsiTheme="majorHAnsi" w:cstheme="majorHAnsi"/>
              </w:rPr>
              <w:t>Serve</w:t>
            </w:r>
            <w:r>
              <w:rPr>
                <w:rFonts w:asciiTheme="majorHAnsi" w:hAnsiTheme="majorHAnsi" w:cstheme="majorHAnsi"/>
              </w:rPr>
              <w:t>s</w:t>
            </w:r>
            <w:r w:rsidRPr="00C16E41">
              <w:rPr>
                <w:rFonts w:asciiTheme="majorHAnsi" w:hAnsiTheme="majorHAnsi" w:cstheme="majorHAnsi"/>
              </w:rPr>
              <w:t xml:space="preserve"> as a key leader in improving the delivery of IT across the federal government</w:t>
            </w:r>
          </w:p>
          <w:p w:rsidR="00EB68BC" w:rsidRPr="00C16E41" w:rsidRDefault="00EB68BC" w:rsidP="00EB68BC">
            <w:pPr>
              <w:numPr>
                <w:ilvl w:val="0"/>
                <w:numId w:val="1"/>
              </w:numPr>
              <w:contextualSpacing/>
              <w:textAlignment w:val="baseline"/>
              <w:rPr>
                <w:rFonts w:asciiTheme="majorHAnsi" w:hAnsiTheme="majorHAnsi" w:cstheme="majorHAnsi"/>
              </w:rPr>
            </w:pPr>
            <w:r w:rsidRPr="00C16E41">
              <w:rPr>
                <w:rFonts w:asciiTheme="majorHAnsi" w:hAnsiTheme="majorHAnsi" w:cstheme="majorHAnsi"/>
              </w:rPr>
              <w:t>Advocate</w:t>
            </w:r>
            <w:r>
              <w:rPr>
                <w:rFonts w:asciiTheme="majorHAnsi" w:hAnsiTheme="majorHAnsi" w:cstheme="majorHAnsi"/>
              </w:rPr>
              <w:t>s</w:t>
            </w:r>
            <w:r w:rsidRPr="00C16E41">
              <w:rPr>
                <w:rFonts w:asciiTheme="majorHAnsi" w:hAnsiTheme="majorHAnsi" w:cstheme="majorHAnsi"/>
              </w:rPr>
              <w:t xml:space="preserve"> for digital government service delivery and build</w:t>
            </w:r>
            <w:r>
              <w:rPr>
                <w:rFonts w:asciiTheme="majorHAnsi" w:hAnsiTheme="majorHAnsi" w:cstheme="majorHAnsi"/>
              </w:rPr>
              <w:t>s</w:t>
            </w:r>
            <w:r w:rsidRPr="00C16E41">
              <w:rPr>
                <w:rFonts w:asciiTheme="majorHAnsi" w:hAnsiTheme="majorHAnsi" w:cstheme="majorHAnsi"/>
              </w:rPr>
              <w:t xml:space="preserve"> the mechanisms and systems necessary to make it possible</w:t>
            </w:r>
          </w:p>
          <w:p w:rsidR="00EB68BC" w:rsidRPr="00C16E41" w:rsidRDefault="00EB68BC" w:rsidP="00EB68BC">
            <w:pPr>
              <w:numPr>
                <w:ilvl w:val="0"/>
                <w:numId w:val="1"/>
              </w:numPr>
              <w:contextualSpacing/>
              <w:textAlignment w:val="baseline"/>
              <w:rPr>
                <w:rFonts w:asciiTheme="majorHAnsi" w:hAnsiTheme="majorHAnsi" w:cstheme="majorHAnsi"/>
              </w:rPr>
            </w:pPr>
            <w:r w:rsidRPr="00C16E41">
              <w:rPr>
                <w:rFonts w:asciiTheme="majorHAnsi" w:hAnsiTheme="majorHAnsi" w:cstheme="majorHAnsi"/>
              </w:rPr>
              <w:t>Continually assess</w:t>
            </w:r>
            <w:r>
              <w:rPr>
                <w:rFonts w:asciiTheme="majorHAnsi" w:hAnsiTheme="majorHAnsi" w:cstheme="majorHAnsi"/>
              </w:rPr>
              <w:t>es</w:t>
            </w:r>
            <w:r w:rsidRPr="00C16E41">
              <w:rPr>
                <w:rFonts w:asciiTheme="majorHAnsi" w:hAnsiTheme="majorHAnsi" w:cstheme="majorHAnsi"/>
              </w:rPr>
              <w:t xml:space="preserve"> the performance of federal services (e.g., buildings, acquisitions, IT) and work</w:t>
            </w:r>
            <w:r>
              <w:rPr>
                <w:rFonts w:asciiTheme="majorHAnsi" w:hAnsiTheme="majorHAnsi" w:cstheme="majorHAnsi"/>
              </w:rPr>
              <w:t>s</w:t>
            </w:r>
            <w:r w:rsidRPr="00C16E41">
              <w:rPr>
                <w:rFonts w:asciiTheme="majorHAnsi" w:hAnsiTheme="majorHAnsi" w:cstheme="majorHAnsi"/>
              </w:rPr>
              <w:t xml:space="preserve"> with the Office of Management and Budget</w:t>
            </w:r>
            <w:r>
              <w:rPr>
                <w:rFonts w:asciiTheme="majorHAnsi" w:hAnsiTheme="majorHAnsi" w:cstheme="majorHAnsi"/>
              </w:rPr>
              <w:t xml:space="preserve"> (OMB) </w:t>
            </w:r>
            <w:r w:rsidRPr="00C16E41">
              <w:rPr>
                <w:rFonts w:asciiTheme="majorHAnsi" w:hAnsiTheme="majorHAnsi" w:cstheme="majorHAnsi"/>
              </w:rPr>
              <w:t xml:space="preserve"> to develop and refine policies to maximize the efficiency and effectiveness of those operations; where there are defined opportunities for savings, develop services to capture them</w:t>
            </w:r>
          </w:p>
          <w:p w:rsidR="00EB68BC" w:rsidRPr="00C16E41" w:rsidRDefault="00EB68BC" w:rsidP="00EB68BC">
            <w:pPr>
              <w:numPr>
                <w:ilvl w:val="0"/>
                <w:numId w:val="1"/>
              </w:numPr>
              <w:contextualSpacing/>
              <w:textAlignment w:val="baseline"/>
              <w:rPr>
                <w:rFonts w:asciiTheme="majorHAnsi" w:hAnsiTheme="majorHAnsi" w:cstheme="majorHAnsi"/>
              </w:rPr>
            </w:pPr>
            <w:r w:rsidRPr="00C16E41">
              <w:rPr>
                <w:rFonts w:asciiTheme="majorHAnsi" w:hAnsiTheme="majorHAnsi" w:cstheme="majorHAnsi"/>
              </w:rPr>
              <w:t>Engage</w:t>
            </w:r>
            <w:r>
              <w:rPr>
                <w:rFonts w:asciiTheme="majorHAnsi" w:hAnsiTheme="majorHAnsi" w:cstheme="majorHAnsi"/>
              </w:rPr>
              <w:t>s</w:t>
            </w:r>
            <w:r w:rsidRPr="00C16E41">
              <w:rPr>
                <w:rFonts w:asciiTheme="majorHAnsi" w:hAnsiTheme="majorHAnsi" w:cstheme="majorHAnsi"/>
              </w:rPr>
              <w:t xml:space="preserve"> with agency leadership across the </w:t>
            </w:r>
            <w:r>
              <w:rPr>
                <w:rFonts w:asciiTheme="majorHAnsi" w:hAnsiTheme="majorHAnsi" w:cstheme="majorHAnsi"/>
              </w:rPr>
              <w:t>a</w:t>
            </w:r>
            <w:r w:rsidRPr="00C16E41">
              <w:rPr>
                <w:rFonts w:asciiTheme="majorHAnsi" w:hAnsiTheme="majorHAnsi" w:cstheme="majorHAnsi"/>
              </w:rPr>
              <w:t>dministration to inform them of efficiency opportunities, and work with OMB to create policy and resource pressures for agencies to adopt them</w:t>
            </w:r>
          </w:p>
          <w:p w:rsidR="00EB68BC" w:rsidRPr="00C16E41" w:rsidRDefault="00EB68BC" w:rsidP="00EB68BC">
            <w:pPr>
              <w:numPr>
                <w:ilvl w:val="0"/>
                <w:numId w:val="1"/>
              </w:numPr>
              <w:contextualSpacing/>
              <w:textAlignment w:val="baseline"/>
              <w:rPr>
                <w:rFonts w:asciiTheme="majorHAnsi" w:hAnsiTheme="majorHAnsi" w:cstheme="majorHAnsi"/>
              </w:rPr>
            </w:pPr>
            <w:r w:rsidRPr="00C16E41">
              <w:rPr>
                <w:rFonts w:asciiTheme="majorHAnsi" w:hAnsiTheme="majorHAnsi" w:cstheme="majorHAnsi"/>
              </w:rPr>
              <w:t>Communicate</w:t>
            </w:r>
            <w:r>
              <w:rPr>
                <w:rFonts w:asciiTheme="majorHAnsi" w:hAnsiTheme="majorHAnsi" w:cstheme="majorHAnsi"/>
              </w:rPr>
              <w:t>s</w:t>
            </w:r>
            <w:r w:rsidRPr="00C16E41">
              <w:rPr>
                <w:rFonts w:asciiTheme="majorHAnsi" w:hAnsiTheme="majorHAnsi" w:cstheme="majorHAnsi"/>
              </w:rPr>
              <w:t xml:space="preserve"> internally to staff and externally to various stakeholders</w:t>
            </w:r>
            <w:r>
              <w:rPr>
                <w:rFonts w:asciiTheme="majorHAnsi" w:hAnsiTheme="majorHAnsi" w:cstheme="majorHAnsi"/>
              </w:rPr>
              <w:t xml:space="preserve"> (e.g., Capitol Hill and the media</w:t>
            </w:r>
            <w:r w:rsidRPr="00C16E41">
              <w:rPr>
                <w:rFonts w:asciiTheme="majorHAnsi" w:hAnsiTheme="majorHAnsi" w:cstheme="majorHAnsi"/>
              </w:rPr>
              <w:t>) about the goals and work of GSA to inform and encourage adoption of its recommended practices</w:t>
            </w:r>
          </w:p>
        </w:tc>
      </w:tr>
      <w:tr w:rsidR="00EB68BC" w:rsidRPr="00C16E41" w:rsidTr="00EB68BC">
        <w:tc>
          <w:tcPr>
            <w:tcW w:w="262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684DD2" w:rsidRDefault="00EB68BC" w:rsidP="00EB68BC">
            <w:pPr>
              <w:contextualSpacing/>
              <w:rPr>
                <w:rFonts w:ascii="Calibri Light" w:hAnsi="Calibri Light" w:cs="Calibri Light"/>
              </w:rPr>
            </w:pPr>
            <w:r w:rsidRPr="00684DD2">
              <w:rPr>
                <w:rFonts w:ascii="Calibri Light" w:hAnsi="Calibri Light" w:cs="Calibri Light"/>
              </w:rPr>
              <w:t>Strategic Goals and Priorities</w:t>
            </w:r>
          </w:p>
        </w:tc>
        <w:tc>
          <w:tcPr>
            <w:tcW w:w="6624" w:type="dxa"/>
            <w:tcBorders>
              <w:top w:val="single" w:sz="2" w:space="0" w:color="auto"/>
              <w:left w:val="single" w:sz="2" w:space="0" w:color="auto"/>
              <w:bottom w:val="single" w:sz="2" w:space="0" w:color="auto"/>
              <w:right w:val="single" w:sz="2" w:space="0" w:color="auto"/>
            </w:tcBorders>
            <w:vAlign w:val="center"/>
          </w:tcPr>
          <w:p w:rsidR="00EB68BC" w:rsidRPr="00684DD2" w:rsidRDefault="00EB68BC" w:rsidP="00EB68BC">
            <w:pPr>
              <w:contextualSpacing/>
              <w:jc w:val="center"/>
              <w:textAlignment w:val="baseline"/>
              <w:rPr>
                <w:rFonts w:ascii="Calibri Light" w:hAnsi="Calibri Light" w:cs="Calibri Light"/>
              </w:rPr>
            </w:pPr>
          </w:p>
          <w:p w:rsidR="00EB68BC" w:rsidRPr="00684DD2" w:rsidRDefault="00EB68BC" w:rsidP="00EB68BC">
            <w:pPr>
              <w:contextualSpacing/>
              <w:jc w:val="center"/>
              <w:textAlignment w:val="baseline"/>
              <w:rPr>
                <w:rFonts w:ascii="Calibri Light" w:hAnsi="Calibri Light" w:cs="Calibri Light"/>
              </w:rPr>
            </w:pPr>
          </w:p>
          <w:p w:rsidR="00EB68BC" w:rsidRPr="00684DD2" w:rsidRDefault="00EB68BC" w:rsidP="00EB68BC">
            <w:pPr>
              <w:contextualSpacing/>
              <w:jc w:val="center"/>
              <w:textAlignment w:val="baseline"/>
              <w:rPr>
                <w:rFonts w:ascii="Calibri Light" w:hAnsi="Calibri Light" w:cs="Calibri Light"/>
              </w:rPr>
            </w:pPr>
            <w:r w:rsidRPr="00684DD2">
              <w:rPr>
                <w:rFonts w:ascii="Calibri Light" w:hAnsi="Calibri Light" w:cs="Calibri Light"/>
              </w:rPr>
              <w:t>[To be completed by the incoming Administration]</w:t>
            </w:r>
          </w:p>
          <w:p w:rsidR="00EB68BC" w:rsidRPr="00684DD2" w:rsidRDefault="00EB68BC" w:rsidP="00EB68BC">
            <w:pPr>
              <w:contextualSpacing/>
              <w:jc w:val="center"/>
              <w:textAlignment w:val="baseline"/>
              <w:rPr>
                <w:rFonts w:ascii="Calibri Light" w:hAnsi="Calibri Light" w:cs="Calibri Light"/>
              </w:rPr>
            </w:pPr>
          </w:p>
          <w:p w:rsidR="00EB68BC" w:rsidRPr="00684DD2" w:rsidRDefault="00EB68BC" w:rsidP="00EB68BC">
            <w:pPr>
              <w:ind w:left="389"/>
              <w:contextualSpacing/>
              <w:textAlignment w:val="baseline"/>
              <w:rPr>
                <w:rFonts w:ascii="Calibri Light" w:hAnsi="Calibri Light" w:cs="Calibri Light"/>
              </w:rPr>
            </w:pPr>
          </w:p>
        </w:tc>
      </w:tr>
      <w:tr w:rsidR="00EB68BC" w:rsidRPr="00C16E41"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C16E41" w:rsidRDefault="00EB68BC" w:rsidP="00EB68BC">
            <w:pPr>
              <w:contextualSpacing/>
              <w:jc w:val="center"/>
              <w:rPr>
                <w:rFonts w:asciiTheme="majorHAnsi" w:hAnsiTheme="majorHAnsi" w:cstheme="majorHAnsi"/>
                <w:b/>
              </w:rPr>
            </w:pPr>
            <w:r w:rsidRPr="00C16E41">
              <w:rPr>
                <w:rFonts w:asciiTheme="majorHAnsi" w:hAnsiTheme="majorHAnsi" w:cstheme="majorHAnsi"/>
                <w:b/>
              </w:rPr>
              <w:t>REQUIREMENTS AND COMPETENCIES</w:t>
            </w:r>
          </w:p>
        </w:tc>
      </w:tr>
      <w:tr w:rsidR="00EB68BC" w:rsidRPr="00C16E41" w:rsidTr="00684DD2">
        <w:trPr>
          <w:trHeight w:val="1377"/>
        </w:trPr>
        <w:tc>
          <w:tcPr>
            <w:tcW w:w="262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16E41" w:rsidRDefault="00EB68BC" w:rsidP="00EB68BC">
            <w:pPr>
              <w:contextualSpacing/>
              <w:rPr>
                <w:rFonts w:asciiTheme="majorHAnsi" w:hAnsiTheme="majorHAnsi" w:cstheme="majorHAnsi"/>
              </w:rPr>
            </w:pPr>
            <w:r w:rsidRPr="00C16E41">
              <w:rPr>
                <w:rFonts w:asciiTheme="majorHAnsi" w:hAnsiTheme="majorHAnsi" w:cstheme="majorHAnsi"/>
              </w:rPr>
              <w:t>Requirements</w:t>
            </w:r>
          </w:p>
        </w:tc>
        <w:tc>
          <w:tcPr>
            <w:tcW w:w="6624" w:type="dxa"/>
            <w:tcBorders>
              <w:top w:val="single" w:sz="2" w:space="0" w:color="auto"/>
              <w:left w:val="single" w:sz="2" w:space="0" w:color="auto"/>
              <w:bottom w:val="single" w:sz="2" w:space="0" w:color="auto"/>
              <w:right w:val="single" w:sz="2" w:space="0" w:color="auto"/>
            </w:tcBorders>
          </w:tcPr>
          <w:p w:rsidR="00EB68BC" w:rsidRPr="00C16E41" w:rsidRDefault="00EB68BC" w:rsidP="00EB68BC">
            <w:pPr>
              <w:pStyle w:val="ListParagraph"/>
              <w:numPr>
                <w:ilvl w:val="0"/>
                <w:numId w:val="3"/>
              </w:numPr>
              <w:rPr>
                <w:rFonts w:asciiTheme="majorHAnsi" w:hAnsiTheme="majorHAnsi" w:cstheme="majorHAnsi"/>
              </w:rPr>
            </w:pPr>
            <w:r w:rsidRPr="00C16E41">
              <w:rPr>
                <w:rFonts w:asciiTheme="majorHAnsi" w:hAnsiTheme="majorHAnsi" w:cstheme="majorHAnsi"/>
              </w:rPr>
              <w:t>Demonstrated experience in managing the infrastructure of a large organization</w:t>
            </w:r>
          </w:p>
          <w:p w:rsidR="00EB68BC" w:rsidRPr="00C16E41" w:rsidRDefault="00EB68BC" w:rsidP="00EB68BC">
            <w:pPr>
              <w:pStyle w:val="ListParagraph"/>
              <w:numPr>
                <w:ilvl w:val="0"/>
                <w:numId w:val="3"/>
              </w:numPr>
              <w:rPr>
                <w:rFonts w:asciiTheme="majorHAnsi" w:hAnsiTheme="majorHAnsi" w:cstheme="majorHAnsi"/>
              </w:rPr>
            </w:pPr>
            <w:r w:rsidRPr="00C16E41">
              <w:rPr>
                <w:rFonts w:asciiTheme="majorHAnsi" w:hAnsiTheme="majorHAnsi" w:cstheme="majorHAnsi"/>
              </w:rPr>
              <w:t>Understanding of the range and nature of services provided by GSA</w:t>
            </w:r>
          </w:p>
          <w:p w:rsidR="00EB68BC" w:rsidRPr="00C16E41" w:rsidRDefault="00EB68BC" w:rsidP="00EB68BC">
            <w:pPr>
              <w:pStyle w:val="ListParagraph"/>
              <w:numPr>
                <w:ilvl w:val="0"/>
                <w:numId w:val="3"/>
              </w:numPr>
              <w:rPr>
                <w:rFonts w:asciiTheme="majorHAnsi" w:hAnsiTheme="majorHAnsi" w:cstheme="majorHAnsi"/>
              </w:rPr>
            </w:pPr>
            <w:r w:rsidRPr="00C16E41">
              <w:rPr>
                <w:rFonts w:asciiTheme="majorHAnsi" w:hAnsiTheme="majorHAnsi" w:cstheme="majorHAnsi"/>
              </w:rPr>
              <w:t>Understanding of federal acquisition and federal budget processes; prior government experience (strongly preferred)</w:t>
            </w:r>
          </w:p>
        </w:tc>
      </w:tr>
      <w:tr w:rsidR="00EB68BC" w:rsidRPr="00C16E41" w:rsidTr="00EB68BC">
        <w:trPr>
          <w:trHeight w:val="1548"/>
        </w:trPr>
        <w:tc>
          <w:tcPr>
            <w:tcW w:w="262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16E41" w:rsidRDefault="00EB68BC" w:rsidP="00EB68BC">
            <w:pPr>
              <w:contextualSpacing/>
              <w:rPr>
                <w:rFonts w:asciiTheme="majorHAnsi" w:hAnsiTheme="majorHAnsi" w:cstheme="majorHAnsi"/>
              </w:rPr>
            </w:pPr>
            <w:r w:rsidRPr="00C16E41">
              <w:rPr>
                <w:rFonts w:asciiTheme="majorHAnsi" w:hAnsiTheme="majorHAnsi" w:cstheme="majorHAnsi"/>
              </w:rPr>
              <w:t>Competencies</w:t>
            </w:r>
          </w:p>
        </w:tc>
        <w:tc>
          <w:tcPr>
            <w:tcW w:w="6624" w:type="dxa"/>
            <w:tcBorders>
              <w:top w:val="single" w:sz="2" w:space="0" w:color="auto"/>
              <w:left w:val="single" w:sz="2" w:space="0" w:color="auto"/>
              <w:bottom w:val="single" w:sz="2" w:space="0" w:color="auto"/>
              <w:right w:val="single" w:sz="2" w:space="0" w:color="auto"/>
            </w:tcBorders>
          </w:tcPr>
          <w:p w:rsidR="00EB68BC" w:rsidRPr="00C16E41" w:rsidRDefault="00EB68BC" w:rsidP="00EB68BC">
            <w:pPr>
              <w:pStyle w:val="ListParagraph"/>
              <w:numPr>
                <w:ilvl w:val="0"/>
                <w:numId w:val="4"/>
              </w:numPr>
              <w:rPr>
                <w:rFonts w:asciiTheme="majorHAnsi" w:hAnsiTheme="majorHAnsi" w:cstheme="majorHAnsi"/>
              </w:rPr>
            </w:pPr>
            <w:r w:rsidRPr="00C16E41">
              <w:rPr>
                <w:rFonts w:asciiTheme="majorHAnsi" w:hAnsiTheme="majorHAnsi" w:cstheme="majorHAnsi"/>
              </w:rPr>
              <w:t xml:space="preserve">Strong communication skills </w:t>
            </w:r>
          </w:p>
          <w:p w:rsidR="00EB68BC" w:rsidRPr="00C16E41" w:rsidRDefault="00EB68BC" w:rsidP="00EB68BC">
            <w:pPr>
              <w:pStyle w:val="ListParagraph"/>
              <w:numPr>
                <w:ilvl w:val="0"/>
                <w:numId w:val="4"/>
              </w:numPr>
              <w:rPr>
                <w:rFonts w:asciiTheme="majorHAnsi" w:hAnsiTheme="majorHAnsi" w:cstheme="majorHAnsi"/>
              </w:rPr>
            </w:pPr>
            <w:r w:rsidRPr="00C16E41">
              <w:rPr>
                <w:rFonts w:asciiTheme="majorHAnsi" w:hAnsiTheme="majorHAnsi" w:cstheme="majorHAnsi"/>
              </w:rPr>
              <w:t xml:space="preserve">Change agent mentality in both identifying and implementing new approaches to enhancing federal services </w:t>
            </w:r>
          </w:p>
          <w:p w:rsidR="00EB68BC" w:rsidRPr="00C16E41" w:rsidRDefault="00EB68BC" w:rsidP="00EB68BC">
            <w:pPr>
              <w:pStyle w:val="ListParagraph"/>
              <w:numPr>
                <w:ilvl w:val="0"/>
                <w:numId w:val="4"/>
              </w:numPr>
              <w:rPr>
                <w:rFonts w:asciiTheme="majorHAnsi" w:hAnsiTheme="majorHAnsi" w:cstheme="majorHAnsi"/>
              </w:rPr>
            </w:pPr>
            <w:r w:rsidRPr="00C16E41">
              <w:rPr>
                <w:rFonts w:asciiTheme="majorHAnsi" w:hAnsiTheme="majorHAnsi" w:cstheme="majorHAnsi"/>
              </w:rPr>
              <w:t>Ability to understand and assess operational systems, and evaluate relative performance of services</w:t>
            </w:r>
          </w:p>
          <w:p w:rsidR="00EB68BC" w:rsidRPr="00C16E41" w:rsidRDefault="00EB68BC" w:rsidP="00EB68BC">
            <w:pPr>
              <w:pStyle w:val="ListParagraph"/>
              <w:numPr>
                <w:ilvl w:val="0"/>
                <w:numId w:val="4"/>
              </w:numPr>
              <w:rPr>
                <w:rFonts w:asciiTheme="majorHAnsi" w:hAnsiTheme="majorHAnsi" w:cstheme="majorHAnsi"/>
              </w:rPr>
            </w:pPr>
            <w:r w:rsidRPr="00C16E41">
              <w:rPr>
                <w:rFonts w:asciiTheme="majorHAnsi" w:hAnsiTheme="majorHAnsi" w:cstheme="majorHAnsi"/>
              </w:rPr>
              <w:t>Process orientation</w:t>
            </w:r>
          </w:p>
          <w:p w:rsidR="00EB68BC" w:rsidRPr="00C16E41" w:rsidRDefault="00EB68BC" w:rsidP="00EB68BC">
            <w:pPr>
              <w:pStyle w:val="ListParagraph"/>
              <w:numPr>
                <w:ilvl w:val="0"/>
                <w:numId w:val="4"/>
              </w:numPr>
              <w:rPr>
                <w:rFonts w:asciiTheme="majorHAnsi" w:hAnsiTheme="majorHAnsi" w:cstheme="majorHAnsi"/>
              </w:rPr>
            </w:pPr>
            <w:r w:rsidRPr="00C16E41">
              <w:rPr>
                <w:rFonts w:asciiTheme="majorHAnsi" w:hAnsiTheme="majorHAnsi" w:cstheme="majorHAnsi"/>
              </w:rPr>
              <w:t>Clear sense of ethics</w:t>
            </w:r>
          </w:p>
        </w:tc>
      </w:tr>
      <w:tr w:rsidR="00EB68BC" w:rsidRPr="00C16E41"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C16E41" w:rsidRDefault="00EB68BC" w:rsidP="00EB68BC">
            <w:pPr>
              <w:contextualSpacing/>
              <w:jc w:val="center"/>
              <w:rPr>
                <w:rFonts w:asciiTheme="majorHAnsi" w:hAnsiTheme="majorHAnsi" w:cstheme="majorHAnsi"/>
                <w:b/>
              </w:rPr>
            </w:pPr>
            <w:r w:rsidRPr="00C16E41">
              <w:rPr>
                <w:rFonts w:asciiTheme="majorHAnsi" w:hAnsiTheme="majorHAnsi" w:cstheme="majorHAnsi"/>
                <w:b/>
              </w:rPr>
              <w:t>PAST APPOINTEES</w:t>
            </w:r>
          </w:p>
        </w:tc>
      </w:tr>
      <w:tr w:rsidR="00EB68BC" w:rsidRPr="00C16E41"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C16E41" w:rsidRDefault="00EB68BC" w:rsidP="00EB68BC">
            <w:pPr>
              <w:ind w:left="28"/>
              <w:contextualSpacing/>
              <w:textAlignment w:val="baseline"/>
              <w:rPr>
                <w:rFonts w:asciiTheme="majorHAnsi" w:hAnsiTheme="majorHAnsi" w:cstheme="majorHAnsi"/>
              </w:rPr>
            </w:pPr>
            <w:r w:rsidRPr="00C16E41">
              <w:rPr>
                <w:rFonts w:asciiTheme="majorHAnsi" w:hAnsiTheme="majorHAnsi" w:cstheme="majorHAnsi"/>
              </w:rPr>
              <w:t>Denise Turner Roth (February 2015 to present): Deputy Administrator, General Services Administration; City Manager, City of Greensboro, N</w:t>
            </w:r>
            <w:r>
              <w:rPr>
                <w:rFonts w:asciiTheme="majorHAnsi" w:hAnsiTheme="majorHAnsi" w:cstheme="majorHAnsi"/>
              </w:rPr>
              <w:t>.</w:t>
            </w:r>
            <w:r w:rsidRPr="00C16E41">
              <w:rPr>
                <w:rFonts w:asciiTheme="majorHAnsi" w:hAnsiTheme="majorHAnsi" w:cstheme="majorHAnsi"/>
              </w:rPr>
              <w:t>C</w:t>
            </w:r>
            <w:r>
              <w:rPr>
                <w:rFonts w:asciiTheme="majorHAnsi" w:hAnsiTheme="majorHAnsi" w:cstheme="majorHAnsi"/>
              </w:rPr>
              <w:t>.</w:t>
            </w:r>
            <w:r w:rsidRPr="00C16E41">
              <w:rPr>
                <w:rFonts w:asciiTheme="majorHAnsi" w:hAnsiTheme="majorHAnsi" w:cstheme="majorHAnsi"/>
              </w:rPr>
              <w:t>; Special Assistant for Legislative Affairs, District of Columbia Mayor Anthony Williams</w:t>
            </w:r>
          </w:p>
        </w:tc>
      </w:tr>
      <w:tr w:rsidR="00EB68BC" w:rsidRPr="00C16E41"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C16E41" w:rsidRDefault="00EB68BC" w:rsidP="00EB68BC">
            <w:pPr>
              <w:ind w:left="28"/>
              <w:contextualSpacing/>
              <w:textAlignment w:val="baseline"/>
              <w:rPr>
                <w:rFonts w:asciiTheme="majorHAnsi" w:hAnsiTheme="majorHAnsi" w:cstheme="majorHAnsi"/>
              </w:rPr>
            </w:pPr>
            <w:r w:rsidRPr="00C16E41">
              <w:rPr>
                <w:rFonts w:asciiTheme="majorHAnsi" w:hAnsiTheme="majorHAnsi" w:cstheme="majorHAnsi"/>
              </w:rPr>
              <w:t>Daniel Tangherlini (April 2012 to February 2015): Chief Financial Officer, Chief Performance Officer, and Assistant Secretary of the Treasury for Management, Department of the Treasury; City Administrator, Washington, D</w:t>
            </w:r>
            <w:r>
              <w:rPr>
                <w:rFonts w:asciiTheme="majorHAnsi" w:hAnsiTheme="majorHAnsi" w:cstheme="majorHAnsi"/>
              </w:rPr>
              <w:t>.</w:t>
            </w:r>
            <w:r w:rsidRPr="00C16E41">
              <w:rPr>
                <w:rFonts w:asciiTheme="majorHAnsi" w:hAnsiTheme="majorHAnsi" w:cstheme="majorHAnsi"/>
              </w:rPr>
              <w:t>C</w:t>
            </w:r>
            <w:r>
              <w:rPr>
                <w:rFonts w:asciiTheme="majorHAnsi" w:hAnsiTheme="majorHAnsi" w:cstheme="majorHAnsi"/>
              </w:rPr>
              <w:t>.</w:t>
            </w:r>
            <w:r w:rsidRPr="00C16E41">
              <w:rPr>
                <w:rFonts w:asciiTheme="majorHAnsi" w:hAnsiTheme="majorHAnsi" w:cstheme="majorHAnsi"/>
              </w:rPr>
              <w:t>, under Mayor Adrian Fenty</w:t>
            </w:r>
          </w:p>
        </w:tc>
      </w:tr>
      <w:tr w:rsidR="00EB68BC" w:rsidRPr="00C16E41"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C16E41" w:rsidRDefault="00EB68BC" w:rsidP="00EB68BC">
            <w:pPr>
              <w:ind w:left="28"/>
              <w:contextualSpacing/>
              <w:textAlignment w:val="baseline"/>
              <w:rPr>
                <w:rFonts w:asciiTheme="majorHAnsi" w:hAnsiTheme="majorHAnsi" w:cstheme="majorHAnsi"/>
              </w:rPr>
            </w:pPr>
            <w:r w:rsidRPr="00C16E41">
              <w:rPr>
                <w:rFonts w:asciiTheme="majorHAnsi" w:hAnsiTheme="majorHAnsi" w:cstheme="majorHAnsi"/>
              </w:rPr>
              <w:t>Martha Johnson (February 2010 to April 2012): Vice President of Culture, Computer Sciences Corporation; Vice President, SRA; Member, Advisory Board, Office of Government Commerce in the British Government</w:t>
            </w:r>
          </w:p>
        </w:tc>
      </w:tr>
      <w:tr w:rsidR="00EB68BC" w:rsidRPr="00C16E41"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C16E41" w:rsidRDefault="00EB68BC" w:rsidP="00EB68BC">
            <w:pPr>
              <w:contextualSpacing/>
              <w:rPr>
                <w:rFonts w:asciiTheme="majorHAnsi" w:hAnsiTheme="majorHAnsi" w:cstheme="majorHAnsi"/>
              </w:rPr>
            </w:pPr>
            <w:r w:rsidRPr="00C16E41">
              <w:rPr>
                <w:rFonts w:asciiTheme="majorHAnsi" w:hAnsiTheme="majorHAnsi" w:cstheme="majorHAnsi"/>
              </w:rPr>
              <w:t>Stephen Leeds (Acting, December 2009 to February 2010): Senior Counselor to the Administrator, General Services Administration; Founding Partner, Rogers &amp; Hardin LLP</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238" w:name="_Toc465779801"/>
      <w:r w:rsidRPr="0017272D">
        <w:t>POSITION DESCRIPTION</w:t>
      </w:r>
      <w:bookmarkEnd w:id="238"/>
    </w:p>
    <w:p w:rsidR="00EB68BC" w:rsidRPr="00661AE5" w:rsidRDefault="00EB68BC" w:rsidP="00EB68BC">
      <w:pPr>
        <w:pStyle w:val="Heading1"/>
        <w:spacing w:before="120"/>
      </w:pPr>
      <w:bookmarkStart w:id="239" w:name="_Assistant_secretary_for_6"/>
      <w:bookmarkStart w:id="240" w:name="_Toc465846397"/>
      <w:bookmarkEnd w:id="239"/>
      <w:r>
        <w:t>Assistant secretary for financial resources, Department of health and human services</w:t>
      </w:r>
      <w:bookmarkEnd w:id="240"/>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9"/>
        <w:gridCol w:w="6627"/>
      </w:tblGrid>
      <w:tr w:rsidR="00EB68BC" w:rsidRPr="00280C69"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280C69" w:rsidRDefault="00EB68BC" w:rsidP="00EB68BC">
            <w:pPr>
              <w:contextualSpacing/>
              <w:jc w:val="center"/>
              <w:rPr>
                <w:rFonts w:asciiTheme="majorHAnsi" w:hAnsiTheme="majorHAnsi" w:cstheme="majorHAnsi"/>
                <w:b/>
                <w:sz w:val="22"/>
                <w:szCs w:val="22"/>
              </w:rPr>
            </w:pPr>
            <w:r w:rsidRPr="00280C69">
              <w:rPr>
                <w:rFonts w:asciiTheme="majorHAnsi" w:hAnsiTheme="majorHAnsi" w:cstheme="majorHAnsi"/>
                <w:b/>
                <w:sz w:val="22"/>
                <w:szCs w:val="22"/>
              </w:rPr>
              <w:t>OVERVIEW</w:t>
            </w:r>
          </w:p>
        </w:tc>
      </w:tr>
      <w:tr w:rsidR="00EB68BC" w:rsidRPr="00280C69" w:rsidTr="00EB68BC">
        <w:tc>
          <w:tcPr>
            <w:tcW w:w="26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80C69" w:rsidRDefault="00EB68BC" w:rsidP="00EB68BC">
            <w:pPr>
              <w:contextualSpacing/>
              <w:rPr>
                <w:rFonts w:asciiTheme="majorHAnsi" w:hAnsiTheme="majorHAnsi" w:cstheme="majorHAnsi"/>
                <w:sz w:val="22"/>
                <w:szCs w:val="22"/>
              </w:rPr>
            </w:pPr>
            <w:r w:rsidRPr="00280C69">
              <w:rPr>
                <w:rFonts w:asciiTheme="majorHAnsi" w:hAnsiTheme="majorHAnsi" w:cstheme="majorHAnsi"/>
                <w:sz w:val="22"/>
                <w:szCs w:val="22"/>
              </w:rPr>
              <w:t>Senate Committee</w:t>
            </w:r>
          </w:p>
        </w:tc>
        <w:tc>
          <w:tcPr>
            <w:tcW w:w="6627" w:type="dxa"/>
            <w:tcBorders>
              <w:top w:val="single" w:sz="2" w:space="0" w:color="auto"/>
              <w:left w:val="single" w:sz="2" w:space="0" w:color="auto"/>
              <w:bottom w:val="single" w:sz="2" w:space="0" w:color="auto"/>
              <w:right w:val="single" w:sz="2" w:space="0" w:color="auto"/>
            </w:tcBorders>
          </w:tcPr>
          <w:p w:rsidR="00EB68BC" w:rsidRPr="00692558" w:rsidRDefault="00EB68BC" w:rsidP="00EB68BC">
            <w:pPr>
              <w:contextualSpacing/>
              <w:rPr>
                <w:rFonts w:asciiTheme="majorHAnsi" w:hAnsiTheme="majorHAnsi" w:cstheme="majorHAnsi"/>
              </w:rPr>
            </w:pPr>
            <w:r w:rsidRPr="00692558">
              <w:rPr>
                <w:rFonts w:asciiTheme="majorHAnsi" w:hAnsiTheme="majorHAnsi" w:cstheme="majorHAnsi"/>
              </w:rPr>
              <w:t>Finance</w:t>
            </w:r>
          </w:p>
        </w:tc>
      </w:tr>
      <w:tr w:rsidR="00EB68BC" w:rsidRPr="00280C69" w:rsidTr="00EB68BC">
        <w:tc>
          <w:tcPr>
            <w:tcW w:w="26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80C69" w:rsidRDefault="00EB68BC" w:rsidP="00EB68BC">
            <w:pPr>
              <w:contextualSpacing/>
              <w:rPr>
                <w:rFonts w:asciiTheme="majorHAnsi" w:hAnsiTheme="majorHAnsi" w:cstheme="majorHAnsi"/>
                <w:sz w:val="22"/>
                <w:szCs w:val="22"/>
              </w:rPr>
            </w:pPr>
            <w:r w:rsidRPr="00280C69">
              <w:rPr>
                <w:rFonts w:asciiTheme="majorHAnsi" w:hAnsiTheme="majorHAnsi" w:cstheme="majorHAnsi"/>
                <w:sz w:val="22"/>
                <w:szCs w:val="22"/>
              </w:rPr>
              <w:t>Agency Mission</w:t>
            </w:r>
          </w:p>
        </w:tc>
        <w:tc>
          <w:tcPr>
            <w:tcW w:w="6627" w:type="dxa"/>
            <w:tcBorders>
              <w:top w:val="single" w:sz="2" w:space="0" w:color="auto"/>
              <w:left w:val="single" w:sz="2" w:space="0" w:color="auto"/>
              <w:bottom w:val="single" w:sz="2" w:space="0" w:color="auto"/>
              <w:right w:val="single" w:sz="2" w:space="0" w:color="auto"/>
            </w:tcBorders>
          </w:tcPr>
          <w:p w:rsidR="00EB68BC" w:rsidRPr="00692558" w:rsidRDefault="00EB68BC" w:rsidP="00EB68BC">
            <w:pPr>
              <w:contextualSpacing/>
              <w:rPr>
                <w:rFonts w:asciiTheme="majorHAnsi" w:hAnsiTheme="majorHAnsi" w:cstheme="majorHAnsi"/>
                <w:bCs/>
                <w:lang w:val="en"/>
              </w:rPr>
            </w:pPr>
            <w:r w:rsidRPr="00692558">
              <w:rPr>
                <w:rFonts w:asciiTheme="majorHAnsi" w:hAnsiTheme="majorHAnsi" w:cstheme="majorHAnsi"/>
              </w:rPr>
              <w:t>To enhance and protect the health and well-being of all Americans by providing effective health and human services and fostering advances in medicine, public health and social services.</w:t>
            </w:r>
          </w:p>
        </w:tc>
      </w:tr>
      <w:tr w:rsidR="00EB68BC" w:rsidRPr="00280C69" w:rsidTr="00EB68BC">
        <w:tc>
          <w:tcPr>
            <w:tcW w:w="26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80C69" w:rsidRDefault="00EB68BC" w:rsidP="00EB68BC">
            <w:pPr>
              <w:contextualSpacing/>
              <w:rPr>
                <w:rFonts w:asciiTheme="majorHAnsi" w:hAnsiTheme="majorHAnsi" w:cstheme="majorHAnsi"/>
                <w:sz w:val="22"/>
                <w:szCs w:val="22"/>
              </w:rPr>
            </w:pPr>
            <w:r w:rsidRPr="00280C69">
              <w:rPr>
                <w:rFonts w:asciiTheme="majorHAnsi" w:hAnsiTheme="majorHAnsi" w:cstheme="majorHAnsi"/>
                <w:sz w:val="22"/>
                <w:szCs w:val="22"/>
              </w:rPr>
              <w:t>Position Overview</w:t>
            </w:r>
          </w:p>
        </w:tc>
        <w:tc>
          <w:tcPr>
            <w:tcW w:w="6627" w:type="dxa"/>
            <w:tcBorders>
              <w:top w:val="single" w:sz="2" w:space="0" w:color="auto"/>
              <w:left w:val="single" w:sz="2" w:space="0" w:color="auto"/>
              <w:bottom w:val="single" w:sz="2" w:space="0" w:color="auto"/>
              <w:right w:val="single" w:sz="2" w:space="0" w:color="auto"/>
            </w:tcBorders>
          </w:tcPr>
          <w:p w:rsidR="00EB68BC" w:rsidRPr="00692558" w:rsidRDefault="00EB68BC" w:rsidP="00EB68BC">
            <w:pPr>
              <w:contextualSpacing/>
              <w:rPr>
                <w:rFonts w:asciiTheme="majorHAnsi" w:hAnsiTheme="majorHAnsi" w:cstheme="majorHAnsi"/>
                <w:lang w:val="en"/>
              </w:rPr>
            </w:pPr>
            <w:r w:rsidRPr="00692558">
              <w:rPr>
                <w:rFonts w:asciiTheme="majorHAnsi" w:hAnsiTheme="majorHAnsi" w:cstheme="majorHAnsi"/>
                <w:lang w:val="en"/>
              </w:rPr>
              <w:t xml:space="preserve">The mission of the </w:t>
            </w:r>
            <w:r w:rsidR="00684DD2">
              <w:rPr>
                <w:rFonts w:asciiTheme="majorHAnsi" w:hAnsiTheme="majorHAnsi" w:cstheme="majorHAnsi"/>
                <w:lang w:val="en"/>
              </w:rPr>
              <w:t>A</w:t>
            </w:r>
            <w:r>
              <w:rPr>
                <w:rFonts w:asciiTheme="majorHAnsi" w:hAnsiTheme="majorHAnsi" w:cstheme="majorHAnsi"/>
                <w:lang w:val="en"/>
              </w:rPr>
              <w:t xml:space="preserve">ssistant </w:t>
            </w:r>
            <w:r w:rsidR="00684DD2">
              <w:rPr>
                <w:rFonts w:asciiTheme="majorHAnsi" w:hAnsiTheme="majorHAnsi" w:cstheme="majorHAnsi"/>
                <w:lang w:val="en"/>
              </w:rPr>
              <w:t>S</w:t>
            </w:r>
            <w:r w:rsidRPr="00692558">
              <w:rPr>
                <w:rFonts w:asciiTheme="majorHAnsi" w:hAnsiTheme="majorHAnsi" w:cstheme="majorHAnsi"/>
                <w:lang w:val="en"/>
              </w:rPr>
              <w:t xml:space="preserve">ecretary for </w:t>
            </w:r>
            <w:r w:rsidR="00684DD2">
              <w:rPr>
                <w:rFonts w:asciiTheme="majorHAnsi" w:hAnsiTheme="majorHAnsi" w:cstheme="majorHAnsi"/>
                <w:lang w:val="en"/>
              </w:rPr>
              <w:t>F</w:t>
            </w:r>
            <w:r w:rsidRPr="00692558">
              <w:rPr>
                <w:rFonts w:asciiTheme="majorHAnsi" w:hAnsiTheme="majorHAnsi" w:cstheme="majorHAnsi"/>
                <w:lang w:val="en"/>
              </w:rPr>
              <w:t xml:space="preserve">inancial </w:t>
            </w:r>
            <w:r w:rsidR="00684DD2">
              <w:rPr>
                <w:rFonts w:asciiTheme="majorHAnsi" w:hAnsiTheme="majorHAnsi" w:cstheme="majorHAnsi"/>
                <w:lang w:val="en"/>
              </w:rPr>
              <w:t>R</w:t>
            </w:r>
            <w:r w:rsidRPr="00692558">
              <w:rPr>
                <w:rFonts w:asciiTheme="majorHAnsi" w:hAnsiTheme="majorHAnsi" w:cstheme="majorHAnsi"/>
                <w:lang w:val="en"/>
              </w:rPr>
              <w:t xml:space="preserve">esources </w:t>
            </w:r>
            <w:r w:rsidR="00684DD2">
              <w:rPr>
                <w:rFonts w:asciiTheme="majorHAnsi" w:hAnsiTheme="majorHAnsi" w:cstheme="majorHAnsi"/>
                <w:lang w:val="en"/>
              </w:rPr>
              <w:t>is to advise the S</w:t>
            </w:r>
            <w:r w:rsidRPr="00692558">
              <w:rPr>
                <w:rFonts w:asciiTheme="majorHAnsi" w:hAnsiTheme="majorHAnsi" w:cstheme="majorHAnsi"/>
                <w:lang w:val="en"/>
              </w:rPr>
              <w:t xml:space="preserve">ecretary on all aspects of budget, grants, financial management and acquisition and to provide for the direction of these activities throughout HHS. The </w:t>
            </w:r>
            <w:r w:rsidR="00684DD2">
              <w:rPr>
                <w:rFonts w:asciiTheme="majorHAnsi" w:hAnsiTheme="majorHAnsi" w:cstheme="majorHAnsi"/>
                <w:lang w:val="en"/>
              </w:rPr>
              <w:t>A</w:t>
            </w:r>
            <w:r>
              <w:rPr>
                <w:rFonts w:asciiTheme="majorHAnsi" w:hAnsiTheme="majorHAnsi" w:cstheme="majorHAnsi"/>
                <w:lang w:val="en"/>
              </w:rPr>
              <w:t>ssistant</w:t>
            </w:r>
            <w:r w:rsidRPr="00692558">
              <w:rPr>
                <w:rFonts w:asciiTheme="majorHAnsi" w:hAnsiTheme="majorHAnsi" w:cstheme="majorHAnsi"/>
                <w:lang w:val="en"/>
              </w:rPr>
              <w:t xml:space="preserve"> </w:t>
            </w:r>
            <w:r w:rsidR="00684DD2">
              <w:rPr>
                <w:rFonts w:asciiTheme="majorHAnsi" w:hAnsiTheme="majorHAnsi" w:cstheme="majorHAnsi"/>
                <w:lang w:val="en"/>
              </w:rPr>
              <w:t>S</w:t>
            </w:r>
            <w:r w:rsidRPr="00692558">
              <w:rPr>
                <w:rFonts w:asciiTheme="majorHAnsi" w:hAnsiTheme="majorHAnsi" w:cstheme="majorHAnsi"/>
                <w:lang w:val="en"/>
              </w:rPr>
              <w:t>ecretary also coordinates HHS' implementation and reporting regarding the American Recovery and Reinvestment Act (Recovery Act).</w:t>
            </w:r>
          </w:p>
          <w:p w:rsidR="00EB68BC" w:rsidRPr="00692558" w:rsidRDefault="00EB68BC" w:rsidP="00EB68BC">
            <w:pPr>
              <w:contextualSpacing/>
              <w:rPr>
                <w:rFonts w:asciiTheme="majorHAnsi" w:hAnsiTheme="majorHAnsi" w:cstheme="majorHAnsi"/>
                <w:lang w:val="en"/>
              </w:rPr>
            </w:pPr>
          </w:p>
          <w:p w:rsidR="00EB68BC" w:rsidRPr="00692558" w:rsidRDefault="00EB68BC" w:rsidP="00EB68BC">
            <w:pPr>
              <w:contextualSpacing/>
              <w:rPr>
                <w:rFonts w:asciiTheme="majorHAnsi" w:hAnsiTheme="majorHAnsi" w:cstheme="majorHAnsi"/>
                <w:bCs/>
                <w:lang w:val="en"/>
              </w:rPr>
            </w:pPr>
            <w:r w:rsidRPr="00692558">
              <w:rPr>
                <w:rFonts w:asciiTheme="majorHAnsi" w:hAnsiTheme="majorHAnsi" w:cstheme="majorHAnsi"/>
                <w:bCs/>
                <w:lang w:val="en"/>
              </w:rPr>
              <w:t xml:space="preserve">The </w:t>
            </w:r>
            <w:r w:rsidR="00684DD2">
              <w:rPr>
                <w:rFonts w:asciiTheme="majorHAnsi" w:hAnsiTheme="majorHAnsi" w:cstheme="majorHAnsi"/>
                <w:lang w:val="en"/>
              </w:rPr>
              <w:t>Assistant</w:t>
            </w:r>
            <w:r w:rsidR="00684DD2" w:rsidRPr="00692558">
              <w:rPr>
                <w:rFonts w:asciiTheme="majorHAnsi" w:hAnsiTheme="majorHAnsi" w:cstheme="majorHAnsi"/>
                <w:lang w:val="en"/>
              </w:rPr>
              <w:t xml:space="preserve"> </w:t>
            </w:r>
            <w:r w:rsidR="00684DD2">
              <w:rPr>
                <w:rFonts w:asciiTheme="majorHAnsi" w:hAnsiTheme="majorHAnsi" w:cstheme="majorHAnsi"/>
                <w:lang w:val="en"/>
              </w:rPr>
              <w:t>S</w:t>
            </w:r>
            <w:r w:rsidR="00684DD2" w:rsidRPr="00692558">
              <w:rPr>
                <w:rFonts w:asciiTheme="majorHAnsi" w:hAnsiTheme="majorHAnsi" w:cstheme="majorHAnsi"/>
                <w:lang w:val="en"/>
              </w:rPr>
              <w:t xml:space="preserve">ecretary </w:t>
            </w:r>
            <w:r w:rsidRPr="00692558">
              <w:rPr>
                <w:rFonts w:asciiTheme="majorHAnsi" w:hAnsiTheme="majorHAnsi" w:cstheme="majorHAnsi"/>
                <w:bCs/>
                <w:lang w:val="en"/>
              </w:rPr>
              <w:t xml:space="preserve">has several formal and informal roles, including </w:t>
            </w:r>
            <w:r>
              <w:rPr>
                <w:rFonts w:asciiTheme="majorHAnsi" w:hAnsiTheme="majorHAnsi" w:cstheme="majorHAnsi"/>
                <w:bCs/>
                <w:lang w:val="en"/>
              </w:rPr>
              <w:t>c</w:t>
            </w:r>
            <w:r w:rsidRPr="00692558">
              <w:rPr>
                <w:rFonts w:asciiTheme="majorHAnsi" w:hAnsiTheme="majorHAnsi" w:cstheme="majorHAnsi"/>
                <w:bCs/>
                <w:lang w:val="en"/>
              </w:rPr>
              <w:t xml:space="preserve">hief </w:t>
            </w:r>
            <w:r>
              <w:rPr>
                <w:rFonts w:asciiTheme="majorHAnsi" w:hAnsiTheme="majorHAnsi" w:cstheme="majorHAnsi"/>
                <w:bCs/>
                <w:lang w:val="en"/>
              </w:rPr>
              <w:t>f</w:t>
            </w:r>
            <w:r w:rsidRPr="00692558">
              <w:rPr>
                <w:rFonts w:asciiTheme="majorHAnsi" w:hAnsiTheme="majorHAnsi" w:cstheme="majorHAnsi"/>
                <w:bCs/>
                <w:lang w:val="en"/>
              </w:rPr>
              <w:t xml:space="preserve">inancial </w:t>
            </w:r>
            <w:r>
              <w:rPr>
                <w:rFonts w:asciiTheme="majorHAnsi" w:hAnsiTheme="majorHAnsi" w:cstheme="majorHAnsi"/>
                <w:bCs/>
                <w:lang w:val="en"/>
              </w:rPr>
              <w:t>o</w:t>
            </w:r>
            <w:r w:rsidRPr="00692558">
              <w:rPr>
                <w:rFonts w:asciiTheme="majorHAnsi" w:hAnsiTheme="majorHAnsi" w:cstheme="majorHAnsi"/>
                <w:bCs/>
                <w:lang w:val="en"/>
              </w:rPr>
              <w:t>fficer</w:t>
            </w:r>
            <w:r>
              <w:rPr>
                <w:rFonts w:asciiTheme="majorHAnsi" w:hAnsiTheme="majorHAnsi" w:cstheme="majorHAnsi"/>
                <w:bCs/>
                <w:lang w:val="en"/>
              </w:rPr>
              <w:t xml:space="preserve"> (CFO)</w:t>
            </w:r>
            <w:r w:rsidRPr="00692558">
              <w:rPr>
                <w:rFonts w:asciiTheme="majorHAnsi" w:hAnsiTheme="majorHAnsi" w:cstheme="majorHAnsi"/>
                <w:bCs/>
                <w:lang w:val="en"/>
              </w:rPr>
              <w:t xml:space="preserve">, </w:t>
            </w:r>
            <w:r>
              <w:rPr>
                <w:rFonts w:asciiTheme="majorHAnsi" w:hAnsiTheme="majorHAnsi" w:cstheme="majorHAnsi"/>
                <w:bCs/>
                <w:lang w:val="en"/>
              </w:rPr>
              <w:t>c</w:t>
            </w:r>
            <w:r w:rsidRPr="00692558">
              <w:rPr>
                <w:rFonts w:asciiTheme="majorHAnsi" w:hAnsiTheme="majorHAnsi" w:cstheme="majorHAnsi"/>
                <w:bCs/>
                <w:lang w:val="en"/>
              </w:rPr>
              <w:t xml:space="preserve">hief </w:t>
            </w:r>
            <w:r>
              <w:rPr>
                <w:rFonts w:asciiTheme="majorHAnsi" w:hAnsiTheme="majorHAnsi" w:cstheme="majorHAnsi"/>
                <w:bCs/>
                <w:lang w:val="en"/>
              </w:rPr>
              <w:t>a</w:t>
            </w:r>
            <w:r w:rsidRPr="00692558">
              <w:rPr>
                <w:rFonts w:asciiTheme="majorHAnsi" w:hAnsiTheme="majorHAnsi" w:cstheme="majorHAnsi"/>
                <w:bCs/>
                <w:lang w:val="en"/>
              </w:rPr>
              <w:t xml:space="preserve">cquisition </w:t>
            </w:r>
            <w:r>
              <w:rPr>
                <w:rFonts w:asciiTheme="majorHAnsi" w:hAnsiTheme="majorHAnsi" w:cstheme="majorHAnsi"/>
                <w:bCs/>
                <w:lang w:val="en"/>
              </w:rPr>
              <w:t>o</w:t>
            </w:r>
            <w:r w:rsidRPr="00692558">
              <w:rPr>
                <w:rFonts w:asciiTheme="majorHAnsi" w:hAnsiTheme="majorHAnsi" w:cstheme="majorHAnsi"/>
                <w:bCs/>
                <w:lang w:val="en"/>
              </w:rPr>
              <w:t xml:space="preserve">fficer, HHS audit follow-up official and lead official for budget and grants. The </w:t>
            </w:r>
            <w:r>
              <w:rPr>
                <w:rFonts w:asciiTheme="majorHAnsi" w:hAnsiTheme="majorHAnsi" w:cstheme="majorHAnsi"/>
                <w:bCs/>
                <w:lang w:val="en"/>
              </w:rPr>
              <w:t>a</w:t>
            </w:r>
            <w:r w:rsidRPr="00692558">
              <w:rPr>
                <w:rFonts w:asciiTheme="majorHAnsi" w:hAnsiTheme="majorHAnsi" w:cstheme="majorHAnsi"/>
                <w:bCs/>
                <w:lang w:val="en"/>
              </w:rPr>
              <w:t xml:space="preserve">ssistant </w:t>
            </w:r>
            <w:r>
              <w:rPr>
                <w:rFonts w:asciiTheme="majorHAnsi" w:hAnsiTheme="majorHAnsi" w:cstheme="majorHAnsi"/>
                <w:bCs/>
                <w:lang w:val="en"/>
              </w:rPr>
              <w:t>s</w:t>
            </w:r>
            <w:r w:rsidRPr="00692558">
              <w:rPr>
                <w:rFonts w:asciiTheme="majorHAnsi" w:hAnsiTheme="majorHAnsi" w:cstheme="majorHAnsi"/>
                <w:bCs/>
                <w:lang w:val="en"/>
              </w:rPr>
              <w:t xml:space="preserve">ecretary is a close advisor to the </w:t>
            </w:r>
            <w:r>
              <w:rPr>
                <w:rFonts w:asciiTheme="majorHAnsi" w:hAnsiTheme="majorHAnsi" w:cstheme="majorHAnsi"/>
                <w:bCs/>
                <w:lang w:val="en"/>
              </w:rPr>
              <w:t>s</w:t>
            </w:r>
            <w:r w:rsidRPr="00692558">
              <w:rPr>
                <w:rFonts w:asciiTheme="majorHAnsi" w:hAnsiTheme="majorHAnsi" w:cstheme="majorHAnsi"/>
                <w:bCs/>
                <w:lang w:val="en"/>
              </w:rPr>
              <w:t>ecretary on policy issues</w:t>
            </w:r>
            <w:r w:rsidRPr="00692558">
              <w:rPr>
                <w:rStyle w:val="EndnoteReference"/>
                <w:rFonts w:asciiTheme="majorHAnsi" w:eastAsia="Calibri" w:hAnsiTheme="majorHAnsi" w:cstheme="majorHAnsi"/>
                <w:bCs/>
                <w:lang w:val="en"/>
              </w:rPr>
              <w:t>.</w:t>
            </w:r>
            <w:r w:rsidRPr="00692558">
              <w:rPr>
                <w:rFonts w:asciiTheme="majorHAnsi" w:hAnsiTheme="majorHAnsi" w:cstheme="majorHAnsi"/>
                <w:bCs/>
                <w:lang w:val="en"/>
              </w:rPr>
              <w:t xml:space="preserve"> As CFO, he</w:t>
            </w:r>
            <w:r w:rsidR="00684DD2">
              <w:rPr>
                <w:rFonts w:asciiTheme="majorHAnsi" w:hAnsiTheme="majorHAnsi" w:cstheme="majorHAnsi"/>
                <w:bCs/>
                <w:lang w:val="en"/>
              </w:rPr>
              <w:t xml:space="preserve"> or she</w:t>
            </w:r>
            <w:r w:rsidRPr="00692558">
              <w:rPr>
                <w:rFonts w:asciiTheme="majorHAnsi" w:hAnsiTheme="majorHAnsi" w:cstheme="majorHAnsi"/>
                <w:bCs/>
                <w:lang w:val="en"/>
              </w:rPr>
              <w:t xml:space="preserve"> plays a crucial government-wide role.</w:t>
            </w:r>
          </w:p>
        </w:tc>
      </w:tr>
      <w:tr w:rsidR="00EB68BC" w:rsidRPr="00280C69" w:rsidTr="00EB68BC">
        <w:tc>
          <w:tcPr>
            <w:tcW w:w="26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80C69" w:rsidRDefault="00EB68BC" w:rsidP="00EB68BC">
            <w:pPr>
              <w:contextualSpacing/>
              <w:rPr>
                <w:rFonts w:asciiTheme="majorHAnsi" w:hAnsiTheme="majorHAnsi" w:cstheme="majorHAnsi"/>
                <w:i/>
                <w:sz w:val="22"/>
                <w:szCs w:val="22"/>
              </w:rPr>
            </w:pPr>
            <w:r w:rsidRPr="00280C69">
              <w:rPr>
                <w:rFonts w:asciiTheme="majorHAnsi" w:hAnsiTheme="majorHAnsi" w:cstheme="majorHAnsi"/>
                <w:sz w:val="22"/>
                <w:szCs w:val="22"/>
              </w:rPr>
              <w:t>Compensation</w:t>
            </w:r>
          </w:p>
        </w:tc>
        <w:tc>
          <w:tcPr>
            <w:tcW w:w="6627" w:type="dxa"/>
            <w:tcBorders>
              <w:top w:val="single" w:sz="2" w:space="0" w:color="auto"/>
              <w:left w:val="single" w:sz="2" w:space="0" w:color="auto"/>
              <w:bottom w:val="single" w:sz="2" w:space="0" w:color="auto"/>
              <w:right w:val="single" w:sz="2" w:space="0" w:color="auto"/>
            </w:tcBorders>
          </w:tcPr>
          <w:p w:rsidR="00EB68BC" w:rsidRPr="00692558" w:rsidRDefault="00EB68BC" w:rsidP="00EB68BC">
            <w:pPr>
              <w:contextualSpacing/>
              <w:rPr>
                <w:rFonts w:asciiTheme="majorHAnsi" w:hAnsiTheme="majorHAnsi" w:cstheme="majorHAnsi"/>
                <w:bCs/>
              </w:rPr>
            </w:pPr>
            <w:r w:rsidRPr="00692558">
              <w:rPr>
                <w:rFonts w:asciiTheme="majorHAnsi" w:hAnsiTheme="majorHAnsi" w:cstheme="majorHAnsi"/>
                <w:bCs/>
              </w:rPr>
              <w:t>Level IV $160,300 (</w:t>
            </w:r>
            <w:r w:rsidRPr="00692558">
              <w:rPr>
                <w:rFonts w:asciiTheme="majorHAnsi" w:hAnsiTheme="majorHAnsi" w:cstheme="majorHAnsi"/>
              </w:rPr>
              <w:t>5 U.S.C. § 5315)</w:t>
            </w:r>
          </w:p>
        </w:tc>
      </w:tr>
      <w:tr w:rsidR="00EB68BC" w:rsidRPr="00280C69" w:rsidTr="00EB68BC">
        <w:tc>
          <w:tcPr>
            <w:tcW w:w="26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80C69" w:rsidRDefault="00EB68BC" w:rsidP="00EB68BC">
            <w:pPr>
              <w:contextualSpacing/>
              <w:rPr>
                <w:rFonts w:asciiTheme="majorHAnsi" w:hAnsiTheme="majorHAnsi" w:cstheme="majorHAnsi"/>
                <w:sz w:val="22"/>
                <w:szCs w:val="22"/>
              </w:rPr>
            </w:pPr>
            <w:r w:rsidRPr="00280C69">
              <w:rPr>
                <w:rFonts w:asciiTheme="majorHAnsi" w:hAnsiTheme="majorHAnsi" w:cstheme="majorHAnsi"/>
                <w:sz w:val="22"/>
                <w:szCs w:val="22"/>
              </w:rPr>
              <w:t>Position Reports to</w:t>
            </w:r>
          </w:p>
        </w:tc>
        <w:tc>
          <w:tcPr>
            <w:tcW w:w="6627" w:type="dxa"/>
            <w:tcBorders>
              <w:top w:val="single" w:sz="2" w:space="0" w:color="auto"/>
              <w:left w:val="single" w:sz="2" w:space="0" w:color="auto"/>
              <w:bottom w:val="single" w:sz="2" w:space="0" w:color="auto"/>
              <w:right w:val="single" w:sz="2" w:space="0" w:color="auto"/>
            </w:tcBorders>
          </w:tcPr>
          <w:p w:rsidR="00EB68BC" w:rsidRPr="00692558" w:rsidRDefault="00EB68BC" w:rsidP="00EB68BC">
            <w:pPr>
              <w:contextualSpacing/>
              <w:rPr>
                <w:rFonts w:asciiTheme="majorHAnsi" w:hAnsiTheme="majorHAnsi" w:cstheme="majorHAnsi"/>
              </w:rPr>
            </w:pPr>
            <w:r w:rsidRPr="00692558">
              <w:rPr>
                <w:rFonts w:asciiTheme="majorHAnsi" w:hAnsiTheme="majorHAnsi" w:cstheme="majorHAnsi"/>
              </w:rPr>
              <w:t xml:space="preserve">Secretary and </w:t>
            </w:r>
            <w:r>
              <w:rPr>
                <w:rFonts w:asciiTheme="majorHAnsi" w:hAnsiTheme="majorHAnsi" w:cstheme="majorHAnsi"/>
              </w:rPr>
              <w:t>D</w:t>
            </w:r>
            <w:r w:rsidRPr="00692558">
              <w:rPr>
                <w:rFonts w:asciiTheme="majorHAnsi" w:hAnsiTheme="majorHAnsi" w:cstheme="majorHAnsi"/>
              </w:rPr>
              <w:t xml:space="preserve">eputy </w:t>
            </w:r>
            <w:r w:rsidR="00684DD2">
              <w:rPr>
                <w:rFonts w:asciiTheme="majorHAnsi" w:hAnsiTheme="majorHAnsi" w:cstheme="majorHAnsi"/>
              </w:rPr>
              <w:t>S</w:t>
            </w:r>
            <w:r w:rsidRPr="00692558">
              <w:rPr>
                <w:rFonts w:asciiTheme="majorHAnsi" w:hAnsiTheme="majorHAnsi" w:cstheme="majorHAnsi"/>
              </w:rPr>
              <w:t>ecretary of Health and Human Services</w:t>
            </w:r>
          </w:p>
        </w:tc>
      </w:tr>
      <w:tr w:rsidR="00EB68BC" w:rsidRPr="00280C69"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692558" w:rsidRDefault="00EB68BC" w:rsidP="00EB68BC">
            <w:pPr>
              <w:contextualSpacing/>
              <w:jc w:val="center"/>
              <w:rPr>
                <w:rFonts w:asciiTheme="majorHAnsi" w:hAnsiTheme="majorHAnsi" w:cstheme="majorHAnsi"/>
                <w:b/>
              </w:rPr>
            </w:pPr>
            <w:r w:rsidRPr="00692558">
              <w:rPr>
                <w:rFonts w:asciiTheme="majorHAnsi" w:hAnsiTheme="majorHAnsi" w:cstheme="majorHAnsi"/>
                <w:b/>
              </w:rPr>
              <w:t>RESPONSIBILITIES</w:t>
            </w:r>
          </w:p>
        </w:tc>
      </w:tr>
      <w:tr w:rsidR="00EB68BC" w:rsidRPr="00280C69" w:rsidTr="00EB68BC">
        <w:tc>
          <w:tcPr>
            <w:tcW w:w="26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80C69" w:rsidRDefault="00EB68BC" w:rsidP="00EB68BC">
            <w:pPr>
              <w:contextualSpacing/>
              <w:rPr>
                <w:rFonts w:asciiTheme="majorHAnsi" w:hAnsiTheme="majorHAnsi" w:cstheme="majorHAnsi"/>
                <w:sz w:val="22"/>
                <w:szCs w:val="22"/>
              </w:rPr>
            </w:pPr>
            <w:r w:rsidRPr="00280C69">
              <w:rPr>
                <w:rFonts w:asciiTheme="majorHAnsi" w:hAnsiTheme="majorHAnsi" w:cstheme="majorHAnsi"/>
                <w:sz w:val="22"/>
                <w:szCs w:val="22"/>
              </w:rPr>
              <w:t>Management Scope</w:t>
            </w:r>
          </w:p>
        </w:tc>
        <w:tc>
          <w:tcPr>
            <w:tcW w:w="6627" w:type="dxa"/>
            <w:tcBorders>
              <w:top w:val="single" w:sz="2" w:space="0" w:color="auto"/>
              <w:left w:val="single" w:sz="2" w:space="0" w:color="auto"/>
              <w:bottom w:val="single" w:sz="2" w:space="0" w:color="auto"/>
              <w:right w:val="single" w:sz="2" w:space="0" w:color="auto"/>
            </w:tcBorders>
          </w:tcPr>
          <w:p w:rsidR="00EB68BC" w:rsidRPr="00692558" w:rsidRDefault="00EB68BC" w:rsidP="00EB68BC">
            <w:pPr>
              <w:contextualSpacing/>
              <w:rPr>
                <w:rFonts w:asciiTheme="majorHAnsi" w:hAnsiTheme="majorHAnsi" w:cstheme="majorHAnsi"/>
                <w:bCs/>
              </w:rPr>
            </w:pPr>
            <w:r w:rsidRPr="00692558">
              <w:rPr>
                <w:rFonts w:asciiTheme="majorHAnsi" w:hAnsiTheme="majorHAnsi" w:cstheme="majorHAnsi"/>
                <w:bCs/>
              </w:rPr>
              <w:t xml:space="preserve">In </w:t>
            </w:r>
            <w:r>
              <w:rPr>
                <w:rFonts w:asciiTheme="majorHAnsi" w:hAnsiTheme="majorHAnsi" w:cstheme="majorHAnsi"/>
                <w:bCs/>
              </w:rPr>
              <w:t>fiscal</w:t>
            </w:r>
            <w:r w:rsidRPr="00692558">
              <w:rPr>
                <w:rFonts w:asciiTheme="majorHAnsi" w:hAnsiTheme="majorHAnsi" w:cstheme="majorHAnsi"/>
                <w:bCs/>
              </w:rPr>
              <w:t xml:space="preserve"> 2015, HHS had $1,027,507 million in outlays and 63,324 total employment. The </w:t>
            </w:r>
            <w:r>
              <w:rPr>
                <w:rFonts w:asciiTheme="majorHAnsi" w:hAnsiTheme="majorHAnsi" w:cstheme="majorHAnsi"/>
                <w:lang w:val="en"/>
              </w:rPr>
              <w:t>assistant s</w:t>
            </w:r>
            <w:r w:rsidRPr="00692558">
              <w:rPr>
                <w:rFonts w:asciiTheme="majorHAnsi" w:hAnsiTheme="majorHAnsi" w:cstheme="majorHAnsi"/>
                <w:lang w:val="en"/>
              </w:rPr>
              <w:t xml:space="preserve">ecretary for </w:t>
            </w:r>
            <w:r>
              <w:rPr>
                <w:rFonts w:asciiTheme="majorHAnsi" w:hAnsiTheme="majorHAnsi" w:cstheme="majorHAnsi"/>
                <w:lang w:val="en"/>
              </w:rPr>
              <w:t>f</w:t>
            </w:r>
            <w:r w:rsidRPr="00692558">
              <w:rPr>
                <w:rFonts w:asciiTheme="majorHAnsi" w:hAnsiTheme="majorHAnsi" w:cstheme="majorHAnsi"/>
                <w:lang w:val="en"/>
              </w:rPr>
              <w:t xml:space="preserve">inancial </w:t>
            </w:r>
            <w:r>
              <w:rPr>
                <w:rFonts w:asciiTheme="majorHAnsi" w:hAnsiTheme="majorHAnsi" w:cstheme="majorHAnsi"/>
                <w:lang w:val="en"/>
              </w:rPr>
              <w:t>r</w:t>
            </w:r>
            <w:r w:rsidRPr="00692558">
              <w:rPr>
                <w:rFonts w:asciiTheme="majorHAnsi" w:hAnsiTheme="majorHAnsi" w:cstheme="majorHAnsi"/>
                <w:lang w:val="en"/>
              </w:rPr>
              <w:t xml:space="preserve">esources </w:t>
            </w:r>
            <w:r w:rsidRPr="00692558">
              <w:rPr>
                <w:rFonts w:asciiTheme="majorHAnsi" w:hAnsiTheme="majorHAnsi" w:cstheme="majorHAnsi"/>
                <w:bCs/>
              </w:rPr>
              <w:t xml:space="preserve">accomplishes </w:t>
            </w:r>
            <w:r>
              <w:rPr>
                <w:rFonts w:asciiTheme="majorHAnsi" w:hAnsiTheme="majorHAnsi" w:cstheme="majorHAnsi"/>
                <w:bCs/>
              </w:rPr>
              <w:t>his or her</w:t>
            </w:r>
            <w:r w:rsidRPr="00692558">
              <w:rPr>
                <w:rFonts w:asciiTheme="majorHAnsi" w:hAnsiTheme="majorHAnsi" w:cstheme="majorHAnsi"/>
                <w:bCs/>
              </w:rPr>
              <w:t xml:space="preserve"> work through </w:t>
            </w:r>
            <w:r>
              <w:rPr>
                <w:rFonts w:asciiTheme="majorHAnsi" w:hAnsiTheme="majorHAnsi" w:cstheme="majorHAnsi"/>
                <w:bCs/>
              </w:rPr>
              <w:t xml:space="preserve">HHS </w:t>
            </w:r>
            <w:r w:rsidRPr="00692558">
              <w:rPr>
                <w:rFonts w:asciiTheme="majorHAnsi" w:hAnsiTheme="majorHAnsi" w:cstheme="majorHAnsi"/>
                <w:bCs/>
              </w:rPr>
              <w:t>component offices:</w:t>
            </w:r>
          </w:p>
          <w:p w:rsidR="00EB68BC" w:rsidRPr="00692558" w:rsidRDefault="00EB68BC" w:rsidP="00EB68BC">
            <w:pPr>
              <w:pStyle w:val="ListParagraph"/>
              <w:numPr>
                <w:ilvl w:val="0"/>
                <w:numId w:val="41"/>
              </w:numPr>
              <w:rPr>
                <w:rFonts w:asciiTheme="majorHAnsi" w:hAnsiTheme="majorHAnsi" w:cstheme="majorHAnsi"/>
                <w:bCs/>
              </w:rPr>
            </w:pPr>
            <w:r w:rsidRPr="00692558">
              <w:rPr>
                <w:rFonts w:asciiTheme="majorHAnsi" w:hAnsiTheme="majorHAnsi" w:cstheme="majorHAnsi"/>
                <w:bCs/>
              </w:rPr>
              <w:t xml:space="preserve">Immediate Office of the Assistant Secretary </w:t>
            </w:r>
          </w:p>
          <w:p w:rsidR="00EB68BC" w:rsidRPr="00692558" w:rsidRDefault="00EB68BC" w:rsidP="00EB68BC">
            <w:pPr>
              <w:pStyle w:val="ListParagraph"/>
              <w:numPr>
                <w:ilvl w:val="0"/>
                <w:numId w:val="41"/>
              </w:numPr>
              <w:rPr>
                <w:rFonts w:asciiTheme="majorHAnsi" w:hAnsiTheme="majorHAnsi" w:cstheme="majorHAnsi"/>
                <w:bCs/>
              </w:rPr>
            </w:pPr>
            <w:r>
              <w:rPr>
                <w:rFonts w:asciiTheme="majorHAnsi" w:hAnsiTheme="majorHAnsi" w:cstheme="majorHAnsi"/>
                <w:bCs/>
              </w:rPr>
              <w:t xml:space="preserve">Office of Budget </w:t>
            </w:r>
          </w:p>
          <w:p w:rsidR="00EB68BC" w:rsidRPr="00692558" w:rsidRDefault="00EB68BC" w:rsidP="00EB68BC">
            <w:pPr>
              <w:pStyle w:val="ListParagraph"/>
              <w:numPr>
                <w:ilvl w:val="0"/>
                <w:numId w:val="41"/>
              </w:numPr>
              <w:rPr>
                <w:rFonts w:asciiTheme="majorHAnsi" w:hAnsiTheme="majorHAnsi" w:cstheme="majorHAnsi"/>
                <w:bCs/>
              </w:rPr>
            </w:pPr>
            <w:r w:rsidRPr="00692558">
              <w:rPr>
                <w:rFonts w:asciiTheme="majorHAnsi" w:hAnsiTheme="majorHAnsi" w:cstheme="majorHAnsi"/>
                <w:bCs/>
              </w:rPr>
              <w:t xml:space="preserve">Office of Executive Program Information </w:t>
            </w:r>
          </w:p>
          <w:p w:rsidR="00EB68BC" w:rsidRPr="00692558" w:rsidRDefault="00EB68BC" w:rsidP="00EB68BC">
            <w:pPr>
              <w:pStyle w:val="ListParagraph"/>
              <w:numPr>
                <w:ilvl w:val="0"/>
                <w:numId w:val="41"/>
              </w:numPr>
              <w:rPr>
                <w:rFonts w:asciiTheme="majorHAnsi" w:hAnsiTheme="majorHAnsi" w:cstheme="majorHAnsi"/>
                <w:bCs/>
              </w:rPr>
            </w:pPr>
            <w:r>
              <w:rPr>
                <w:rFonts w:asciiTheme="majorHAnsi" w:hAnsiTheme="majorHAnsi" w:cstheme="majorHAnsi"/>
                <w:bCs/>
              </w:rPr>
              <w:t xml:space="preserve">Office of Finance </w:t>
            </w:r>
          </w:p>
          <w:p w:rsidR="00EB68BC" w:rsidRPr="00692558" w:rsidRDefault="00EB68BC" w:rsidP="00EB68BC">
            <w:pPr>
              <w:pStyle w:val="ListParagraph"/>
              <w:numPr>
                <w:ilvl w:val="0"/>
                <w:numId w:val="41"/>
              </w:numPr>
              <w:rPr>
                <w:rFonts w:asciiTheme="majorHAnsi" w:hAnsiTheme="majorHAnsi" w:cstheme="majorHAnsi"/>
                <w:bCs/>
              </w:rPr>
            </w:pPr>
            <w:r w:rsidRPr="00692558">
              <w:rPr>
                <w:rFonts w:asciiTheme="majorHAnsi" w:hAnsiTheme="majorHAnsi" w:cstheme="majorHAnsi"/>
                <w:bCs/>
              </w:rPr>
              <w:t>Office of Grants and Acquisition Policy and Accountability</w:t>
            </w:r>
          </w:p>
          <w:p w:rsidR="00EB68BC" w:rsidRPr="00692558" w:rsidRDefault="00EB68BC" w:rsidP="00EB68BC">
            <w:pPr>
              <w:contextualSpacing/>
              <w:rPr>
                <w:rFonts w:asciiTheme="majorHAnsi" w:hAnsiTheme="majorHAnsi" w:cstheme="majorHAnsi"/>
                <w:bCs/>
              </w:rPr>
            </w:pPr>
            <w:r w:rsidRPr="00692558">
              <w:rPr>
                <w:rFonts w:asciiTheme="majorHAnsi" w:hAnsiTheme="majorHAnsi" w:cstheme="majorHAnsi"/>
                <w:bCs/>
              </w:rPr>
              <w:t>However, the CFO oversees the financial management of the entire department.</w:t>
            </w:r>
          </w:p>
        </w:tc>
      </w:tr>
      <w:tr w:rsidR="00EB68BC" w:rsidRPr="00280C69" w:rsidTr="00EB68BC">
        <w:tc>
          <w:tcPr>
            <w:tcW w:w="26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80C69" w:rsidRDefault="00EB68BC" w:rsidP="00EB68BC">
            <w:pPr>
              <w:contextualSpacing/>
              <w:rPr>
                <w:rFonts w:asciiTheme="majorHAnsi" w:hAnsiTheme="majorHAnsi" w:cstheme="majorHAnsi"/>
                <w:sz w:val="22"/>
                <w:szCs w:val="22"/>
              </w:rPr>
            </w:pPr>
            <w:r w:rsidRPr="00280C69">
              <w:rPr>
                <w:rFonts w:asciiTheme="majorHAnsi" w:hAnsiTheme="majorHAnsi" w:cstheme="majorHAnsi"/>
                <w:sz w:val="22"/>
                <w:szCs w:val="22"/>
              </w:rPr>
              <w:t>Primary Responsibilities</w:t>
            </w:r>
          </w:p>
        </w:tc>
        <w:tc>
          <w:tcPr>
            <w:tcW w:w="6627" w:type="dxa"/>
            <w:tcBorders>
              <w:top w:val="single" w:sz="2" w:space="0" w:color="auto"/>
              <w:left w:val="single" w:sz="2" w:space="0" w:color="auto"/>
              <w:bottom w:val="single" w:sz="2" w:space="0" w:color="auto"/>
              <w:right w:val="single" w:sz="2" w:space="0" w:color="auto"/>
            </w:tcBorders>
          </w:tcPr>
          <w:p w:rsidR="00EB68BC" w:rsidRPr="00692558" w:rsidRDefault="00EB68BC" w:rsidP="00EB68BC">
            <w:pPr>
              <w:pStyle w:val="NormalWeb"/>
              <w:numPr>
                <w:ilvl w:val="0"/>
                <w:numId w:val="2"/>
              </w:numPr>
              <w:spacing w:before="0" w:beforeAutospacing="0" w:after="0" w:afterAutospacing="0"/>
              <w:ind w:left="432"/>
              <w:contextualSpacing/>
              <w:rPr>
                <w:rFonts w:asciiTheme="majorHAnsi" w:hAnsiTheme="majorHAnsi" w:cstheme="majorHAnsi"/>
                <w:sz w:val="20"/>
                <w:szCs w:val="20"/>
              </w:rPr>
            </w:pPr>
            <w:r w:rsidRPr="00692558">
              <w:rPr>
                <w:rFonts w:asciiTheme="majorHAnsi" w:hAnsiTheme="majorHAnsi" w:cstheme="majorHAnsi"/>
                <w:sz w:val="20"/>
                <w:szCs w:val="20"/>
              </w:rPr>
              <w:t>Develops and maintains integrated accounting and financial management systems.</w:t>
            </w:r>
          </w:p>
          <w:p w:rsidR="00EB68BC" w:rsidRPr="00692558" w:rsidRDefault="00EB68BC" w:rsidP="00EB68BC">
            <w:pPr>
              <w:pStyle w:val="NormalWeb"/>
              <w:numPr>
                <w:ilvl w:val="0"/>
                <w:numId w:val="2"/>
              </w:numPr>
              <w:spacing w:before="0" w:beforeAutospacing="0" w:after="0" w:afterAutospacing="0"/>
              <w:ind w:left="432"/>
              <w:contextualSpacing/>
              <w:rPr>
                <w:rFonts w:asciiTheme="majorHAnsi" w:hAnsiTheme="majorHAnsi" w:cstheme="majorHAnsi"/>
                <w:sz w:val="20"/>
                <w:szCs w:val="20"/>
              </w:rPr>
            </w:pPr>
            <w:r w:rsidRPr="00692558">
              <w:rPr>
                <w:rFonts w:asciiTheme="majorHAnsi" w:hAnsiTheme="majorHAnsi" w:cstheme="majorHAnsi"/>
                <w:sz w:val="20"/>
                <w:szCs w:val="20"/>
              </w:rPr>
              <w:t>Oversees the recruitment, selection and training of personnel to carry out agency financial management functions</w:t>
            </w:r>
            <w:r>
              <w:rPr>
                <w:rFonts w:asciiTheme="majorHAnsi" w:hAnsiTheme="majorHAnsi" w:cstheme="majorHAnsi"/>
                <w:sz w:val="20"/>
                <w:szCs w:val="20"/>
              </w:rPr>
              <w:t xml:space="preserve">; </w:t>
            </w:r>
            <w:r w:rsidRPr="00692558">
              <w:rPr>
                <w:rFonts w:asciiTheme="majorHAnsi" w:hAnsiTheme="majorHAnsi" w:cstheme="majorHAnsi"/>
                <w:sz w:val="20"/>
                <w:szCs w:val="20"/>
              </w:rPr>
              <w:t>manages</w:t>
            </w:r>
            <w:r>
              <w:rPr>
                <w:rFonts w:asciiTheme="majorHAnsi" w:hAnsiTheme="majorHAnsi" w:cstheme="majorHAnsi"/>
                <w:sz w:val="20"/>
                <w:szCs w:val="20"/>
              </w:rPr>
              <w:t>,</w:t>
            </w:r>
            <w:r w:rsidRPr="00692558">
              <w:rPr>
                <w:rFonts w:asciiTheme="majorHAnsi" w:hAnsiTheme="majorHAnsi" w:cstheme="majorHAnsi"/>
                <w:sz w:val="20"/>
                <w:szCs w:val="20"/>
              </w:rPr>
              <w:t xml:space="preserve"> trains and provides policy guidance and oversight of these</w:t>
            </w:r>
            <w:r>
              <w:rPr>
                <w:rFonts w:asciiTheme="majorHAnsi" w:hAnsiTheme="majorHAnsi" w:cstheme="majorHAnsi"/>
                <w:sz w:val="20"/>
                <w:szCs w:val="20"/>
              </w:rPr>
              <w:t xml:space="preserve"> personnel and their activities</w:t>
            </w:r>
          </w:p>
          <w:p w:rsidR="00EB68BC" w:rsidRPr="00692558" w:rsidRDefault="00EB68BC" w:rsidP="00EB68BC">
            <w:pPr>
              <w:pStyle w:val="NormalWeb"/>
              <w:numPr>
                <w:ilvl w:val="0"/>
                <w:numId w:val="2"/>
              </w:numPr>
              <w:spacing w:before="0" w:beforeAutospacing="0" w:after="0" w:afterAutospacing="0"/>
              <w:ind w:left="432"/>
              <w:contextualSpacing/>
              <w:rPr>
                <w:rFonts w:asciiTheme="majorHAnsi" w:hAnsiTheme="majorHAnsi" w:cstheme="majorHAnsi"/>
                <w:sz w:val="20"/>
                <w:szCs w:val="20"/>
              </w:rPr>
            </w:pPr>
            <w:r w:rsidRPr="00692558">
              <w:rPr>
                <w:rFonts w:asciiTheme="majorHAnsi" w:hAnsiTheme="majorHAnsi" w:cstheme="majorHAnsi"/>
                <w:sz w:val="20"/>
                <w:szCs w:val="20"/>
              </w:rPr>
              <w:t>Implements agency asset management systems, including systems for cash management, credit management, debt collection, and property and i</w:t>
            </w:r>
            <w:r>
              <w:rPr>
                <w:rFonts w:asciiTheme="majorHAnsi" w:hAnsiTheme="majorHAnsi" w:cstheme="majorHAnsi"/>
                <w:sz w:val="20"/>
                <w:szCs w:val="20"/>
              </w:rPr>
              <w:t>nventory management and control</w:t>
            </w:r>
          </w:p>
          <w:p w:rsidR="00EB68BC" w:rsidRPr="00692558" w:rsidRDefault="00EB68BC" w:rsidP="00EB68BC">
            <w:pPr>
              <w:pStyle w:val="NormalWeb"/>
              <w:numPr>
                <w:ilvl w:val="0"/>
                <w:numId w:val="2"/>
              </w:numPr>
              <w:spacing w:before="0" w:beforeAutospacing="0" w:after="0" w:afterAutospacing="0"/>
              <w:ind w:left="432"/>
              <w:contextualSpacing/>
              <w:rPr>
                <w:rFonts w:asciiTheme="majorHAnsi" w:hAnsiTheme="majorHAnsi" w:cstheme="majorHAnsi"/>
                <w:sz w:val="20"/>
                <w:szCs w:val="20"/>
              </w:rPr>
            </w:pPr>
            <w:r w:rsidRPr="00692558">
              <w:rPr>
                <w:rFonts w:asciiTheme="majorHAnsi" w:hAnsiTheme="majorHAnsi" w:cstheme="majorHAnsi"/>
                <w:sz w:val="20"/>
                <w:szCs w:val="20"/>
              </w:rPr>
              <w:t>Develops budgets t</w:t>
            </w:r>
            <w:r>
              <w:rPr>
                <w:rFonts w:asciiTheme="majorHAnsi" w:hAnsiTheme="majorHAnsi" w:cstheme="majorHAnsi"/>
                <w:sz w:val="20"/>
                <w:szCs w:val="20"/>
              </w:rPr>
              <w:t>hat support all agency missions</w:t>
            </w:r>
          </w:p>
          <w:p w:rsidR="00EB68BC" w:rsidRPr="00692558" w:rsidRDefault="00EB68BC" w:rsidP="00EB68BC">
            <w:pPr>
              <w:pStyle w:val="NormalWeb"/>
              <w:numPr>
                <w:ilvl w:val="0"/>
                <w:numId w:val="2"/>
              </w:numPr>
              <w:spacing w:before="0" w:beforeAutospacing="0" w:after="0" w:afterAutospacing="0"/>
              <w:ind w:left="432"/>
              <w:contextualSpacing/>
              <w:rPr>
                <w:rFonts w:asciiTheme="majorHAnsi" w:hAnsiTheme="majorHAnsi" w:cstheme="majorHAnsi"/>
                <w:sz w:val="20"/>
                <w:szCs w:val="20"/>
              </w:rPr>
            </w:pPr>
            <w:r w:rsidRPr="00692558">
              <w:rPr>
                <w:rFonts w:asciiTheme="majorHAnsi" w:hAnsiTheme="majorHAnsi" w:cstheme="majorHAnsi"/>
                <w:sz w:val="20"/>
                <w:szCs w:val="20"/>
              </w:rPr>
              <w:t>Manages the financial execution of the agency budget and actual expenditures</w:t>
            </w:r>
          </w:p>
          <w:p w:rsidR="00EB68BC" w:rsidRPr="00692558" w:rsidRDefault="00EB68BC" w:rsidP="00EB68BC">
            <w:pPr>
              <w:pStyle w:val="NormalWeb"/>
              <w:numPr>
                <w:ilvl w:val="0"/>
                <w:numId w:val="2"/>
              </w:numPr>
              <w:spacing w:before="0" w:beforeAutospacing="0" w:after="0" w:afterAutospacing="0"/>
              <w:ind w:left="432"/>
              <w:contextualSpacing/>
              <w:rPr>
                <w:rFonts w:asciiTheme="majorHAnsi" w:hAnsiTheme="majorHAnsi" w:cstheme="majorHAnsi"/>
                <w:sz w:val="20"/>
                <w:szCs w:val="20"/>
              </w:rPr>
            </w:pPr>
            <w:r w:rsidRPr="00692558">
              <w:rPr>
                <w:rFonts w:asciiTheme="majorHAnsi" w:hAnsiTheme="majorHAnsi" w:cstheme="majorHAnsi"/>
                <w:sz w:val="20"/>
                <w:szCs w:val="20"/>
              </w:rPr>
              <w:t>Provides financial and performance reports to staff, overseers and stakeholders.</w:t>
            </w:r>
          </w:p>
          <w:p w:rsidR="00EB68BC" w:rsidRPr="00692558" w:rsidRDefault="00EB68BC" w:rsidP="00EB68BC">
            <w:pPr>
              <w:pStyle w:val="NormalWeb"/>
              <w:numPr>
                <w:ilvl w:val="0"/>
                <w:numId w:val="2"/>
              </w:numPr>
              <w:spacing w:before="0" w:beforeAutospacing="0" w:after="0" w:afterAutospacing="0"/>
              <w:ind w:left="432"/>
              <w:contextualSpacing/>
              <w:rPr>
                <w:rFonts w:asciiTheme="majorHAnsi" w:hAnsiTheme="majorHAnsi" w:cstheme="majorHAnsi"/>
                <w:sz w:val="20"/>
                <w:szCs w:val="20"/>
              </w:rPr>
            </w:pPr>
            <w:r w:rsidRPr="00692558">
              <w:rPr>
                <w:rFonts w:asciiTheme="majorHAnsi" w:hAnsiTheme="majorHAnsi" w:cstheme="majorHAnsi"/>
                <w:sz w:val="20"/>
                <w:szCs w:val="20"/>
              </w:rPr>
              <w:t>Ties the budget and performance to outcomes</w:t>
            </w:r>
          </w:p>
          <w:p w:rsidR="00EB68BC" w:rsidRPr="00692558" w:rsidRDefault="00EB68BC" w:rsidP="00EB68BC">
            <w:pPr>
              <w:pStyle w:val="NormalWeb"/>
              <w:numPr>
                <w:ilvl w:val="0"/>
                <w:numId w:val="2"/>
              </w:numPr>
              <w:spacing w:before="0" w:beforeAutospacing="0" w:after="0" w:afterAutospacing="0"/>
              <w:ind w:left="432"/>
              <w:contextualSpacing/>
              <w:rPr>
                <w:rFonts w:asciiTheme="majorHAnsi" w:hAnsiTheme="majorHAnsi" w:cstheme="majorHAnsi"/>
                <w:sz w:val="20"/>
                <w:szCs w:val="20"/>
              </w:rPr>
            </w:pPr>
            <w:r w:rsidRPr="00692558">
              <w:rPr>
                <w:rFonts w:asciiTheme="majorHAnsi" w:hAnsiTheme="majorHAnsi" w:cstheme="majorHAnsi"/>
                <w:sz w:val="20"/>
                <w:szCs w:val="20"/>
              </w:rPr>
              <w:t>Takes the lead rol</w:t>
            </w:r>
            <w:r>
              <w:rPr>
                <w:rFonts w:asciiTheme="majorHAnsi" w:hAnsiTheme="majorHAnsi" w:cstheme="majorHAnsi"/>
                <w:sz w:val="20"/>
                <w:szCs w:val="20"/>
              </w:rPr>
              <w:t>e in enterprise-risk management</w:t>
            </w:r>
          </w:p>
        </w:tc>
      </w:tr>
      <w:tr w:rsidR="00EB68BC" w:rsidRPr="00280C69" w:rsidTr="00EB68BC">
        <w:tc>
          <w:tcPr>
            <w:tcW w:w="26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8163E" w:rsidRDefault="00EB68BC" w:rsidP="00EB68BC">
            <w:pPr>
              <w:contextualSpacing/>
              <w:rPr>
                <w:rFonts w:ascii="Calibri Light" w:hAnsi="Calibri Light" w:cs="Calibri Light"/>
              </w:rPr>
            </w:pPr>
            <w:r w:rsidRPr="0038163E">
              <w:rPr>
                <w:rFonts w:ascii="Calibri Light" w:hAnsi="Calibri Light" w:cs="Calibri Light"/>
              </w:rPr>
              <w:t>Strategic Goals and Priorities</w:t>
            </w:r>
          </w:p>
        </w:tc>
        <w:tc>
          <w:tcPr>
            <w:tcW w:w="6627" w:type="dxa"/>
            <w:tcBorders>
              <w:top w:val="single" w:sz="2" w:space="0" w:color="auto"/>
              <w:left w:val="single" w:sz="2" w:space="0" w:color="auto"/>
              <w:bottom w:val="single" w:sz="2" w:space="0" w:color="auto"/>
              <w:right w:val="single" w:sz="2" w:space="0" w:color="auto"/>
            </w:tcBorders>
            <w:vAlign w:val="center"/>
          </w:tcPr>
          <w:p w:rsidR="00EB68BC" w:rsidRPr="0038163E" w:rsidRDefault="00EB68BC" w:rsidP="00EB68BC">
            <w:pPr>
              <w:ind w:left="72"/>
              <w:contextualSpacing/>
              <w:jc w:val="center"/>
              <w:rPr>
                <w:rFonts w:ascii="Calibri Light" w:hAnsi="Calibri Light" w:cs="Calibri Light"/>
              </w:rPr>
            </w:pPr>
          </w:p>
          <w:p w:rsidR="00EB68BC" w:rsidRPr="0038163E" w:rsidRDefault="00EB68BC" w:rsidP="00EB68BC">
            <w:pPr>
              <w:ind w:left="72"/>
              <w:contextualSpacing/>
              <w:jc w:val="center"/>
              <w:rPr>
                <w:rFonts w:ascii="Calibri Light" w:hAnsi="Calibri Light" w:cs="Calibri Light"/>
              </w:rPr>
            </w:pPr>
          </w:p>
          <w:p w:rsidR="00EB68BC" w:rsidRPr="0038163E" w:rsidRDefault="00EB68BC" w:rsidP="00EB68BC">
            <w:pPr>
              <w:ind w:left="72"/>
              <w:contextualSpacing/>
              <w:jc w:val="center"/>
              <w:rPr>
                <w:rFonts w:ascii="Calibri Light" w:hAnsi="Calibri Light" w:cs="Calibri Light"/>
              </w:rPr>
            </w:pPr>
            <w:r w:rsidRPr="0038163E">
              <w:rPr>
                <w:rFonts w:ascii="Calibri Light" w:hAnsi="Calibri Light" w:cs="Calibri Light"/>
              </w:rPr>
              <w:t xml:space="preserve">[Depends on the policy priorities of the administration] </w:t>
            </w:r>
          </w:p>
          <w:p w:rsidR="00EB68BC" w:rsidRPr="0038163E" w:rsidRDefault="00EB68BC" w:rsidP="00EB68BC">
            <w:pPr>
              <w:ind w:left="72"/>
              <w:contextualSpacing/>
              <w:jc w:val="center"/>
              <w:rPr>
                <w:rFonts w:ascii="Calibri Light" w:hAnsi="Calibri Light" w:cs="Calibri Light"/>
              </w:rPr>
            </w:pPr>
          </w:p>
          <w:p w:rsidR="00EB68BC" w:rsidRPr="0038163E" w:rsidRDefault="00EB68BC" w:rsidP="00EB68BC">
            <w:pPr>
              <w:contextualSpacing/>
              <w:rPr>
                <w:rFonts w:ascii="Calibri Light" w:hAnsi="Calibri Light" w:cs="Calibri Light"/>
              </w:rPr>
            </w:pPr>
          </w:p>
        </w:tc>
      </w:tr>
      <w:tr w:rsidR="00EB68BC" w:rsidRPr="00280C69"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692558" w:rsidRDefault="00EB68BC" w:rsidP="00EB68BC">
            <w:pPr>
              <w:contextualSpacing/>
              <w:jc w:val="center"/>
              <w:rPr>
                <w:rFonts w:asciiTheme="majorHAnsi" w:hAnsiTheme="majorHAnsi" w:cstheme="majorHAnsi"/>
                <w:b/>
              </w:rPr>
            </w:pPr>
            <w:r w:rsidRPr="00692558">
              <w:rPr>
                <w:rFonts w:asciiTheme="majorHAnsi" w:hAnsiTheme="majorHAnsi" w:cstheme="majorHAnsi"/>
                <w:b/>
              </w:rPr>
              <w:t>REQUIREMENTS AND COMPETENCIES</w:t>
            </w:r>
          </w:p>
        </w:tc>
      </w:tr>
      <w:tr w:rsidR="00EB68BC" w:rsidRPr="00280C69" w:rsidTr="00EB68BC">
        <w:tc>
          <w:tcPr>
            <w:tcW w:w="26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8163E" w:rsidRDefault="00EB68BC" w:rsidP="00EB68BC">
            <w:pPr>
              <w:contextualSpacing/>
              <w:rPr>
                <w:rFonts w:ascii="Calibri Light" w:hAnsi="Calibri Light" w:cs="Calibri Light"/>
              </w:rPr>
            </w:pPr>
            <w:r w:rsidRPr="0038163E">
              <w:rPr>
                <w:rFonts w:ascii="Calibri Light" w:hAnsi="Calibri Light" w:cs="Calibri Light"/>
              </w:rPr>
              <w:t>Requirements</w:t>
            </w:r>
          </w:p>
        </w:tc>
        <w:tc>
          <w:tcPr>
            <w:tcW w:w="6627" w:type="dxa"/>
            <w:tcBorders>
              <w:top w:val="single" w:sz="2" w:space="0" w:color="auto"/>
              <w:left w:val="single" w:sz="2" w:space="0" w:color="auto"/>
              <w:bottom w:val="single" w:sz="2" w:space="0" w:color="auto"/>
              <w:right w:val="single" w:sz="2" w:space="0" w:color="auto"/>
            </w:tcBorders>
          </w:tcPr>
          <w:p w:rsidR="00EB68BC" w:rsidRPr="0038163E"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38163E">
              <w:rPr>
                <w:rFonts w:ascii="Calibri Light" w:hAnsi="Calibri Light" w:cs="Calibri Light"/>
                <w:sz w:val="20"/>
                <w:szCs w:val="20"/>
              </w:rPr>
              <w:t>Strong background in federal financial management</w:t>
            </w:r>
          </w:p>
          <w:p w:rsidR="00EB68BC" w:rsidRPr="0038163E"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38163E">
              <w:rPr>
                <w:rFonts w:ascii="Calibri Light" w:hAnsi="Calibri Light" w:cs="Calibri Light"/>
                <w:sz w:val="20"/>
                <w:szCs w:val="20"/>
              </w:rPr>
              <w:t>Executive leadership experience</w:t>
            </w:r>
          </w:p>
          <w:p w:rsidR="00EB68BC" w:rsidRPr="0038163E"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38163E">
              <w:rPr>
                <w:rFonts w:ascii="Calibri Light" w:hAnsi="Calibri Light" w:cs="Calibri Light"/>
                <w:sz w:val="20"/>
                <w:szCs w:val="20"/>
              </w:rPr>
              <w:t>Experience working in a large organization</w:t>
            </w:r>
          </w:p>
          <w:p w:rsidR="00EB68BC" w:rsidRPr="0038163E"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38163E">
              <w:rPr>
                <w:rFonts w:ascii="Calibri Light" w:hAnsi="Calibri Light" w:cs="Calibri Light"/>
                <w:sz w:val="20"/>
                <w:szCs w:val="20"/>
              </w:rPr>
              <w:t>Risk-management experience</w:t>
            </w:r>
          </w:p>
          <w:p w:rsidR="00EB68BC" w:rsidRPr="0038163E"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38163E">
              <w:rPr>
                <w:rFonts w:ascii="Calibri Light" w:hAnsi="Calibri Light" w:cs="Calibri Light"/>
                <w:sz w:val="20"/>
                <w:szCs w:val="20"/>
              </w:rPr>
              <w:t>Knowledge of the department’s functions and policies</w:t>
            </w:r>
          </w:p>
          <w:p w:rsidR="00EB68BC" w:rsidRPr="0038163E"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38163E">
              <w:rPr>
                <w:rFonts w:ascii="Calibri Light" w:hAnsi="Calibri Light" w:cs="Calibri Light"/>
                <w:sz w:val="20"/>
                <w:szCs w:val="20"/>
              </w:rPr>
              <w:t>Knowledge of federal budget formulation</w:t>
            </w:r>
          </w:p>
          <w:p w:rsidR="00EB68BC" w:rsidRPr="0038163E"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38163E">
              <w:rPr>
                <w:rFonts w:ascii="Calibri Light" w:hAnsi="Calibri Light" w:cs="Calibri Light"/>
                <w:sz w:val="20"/>
                <w:szCs w:val="20"/>
              </w:rPr>
              <w:t>Familiarity with cyber technology a plus</w:t>
            </w:r>
          </w:p>
          <w:p w:rsidR="00EB68BC" w:rsidRPr="0038163E"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38163E">
              <w:rPr>
                <w:rFonts w:ascii="Calibri Light" w:hAnsi="Calibri Light" w:cs="Calibri Light"/>
                <w:sz w:val="20"/>
                <w:szCs w:val="20"/>
              </w:rPr>
              <w:t>Background in data analytics a plus</w:t>
            </w:r>
          </w:p>
        </w:tc>
      </w:tr>
      <w:tr w:rsidR="00EB68BC" w:rsidRPr="00280C69" w:rsidTr="00EB68BC">
        <w:tc>
          <w:tcPr>
            <w:tcW w:w="26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8163E" w:rsidRDefault="00EB68BC" w:rsidP="00EB68BC">
            <w:pPr>
              <w:contextualSpacing/>
              <w:rPr>
                <w:rFonts w:ascii="Calibri Light" w:hAnsi="Calibri Light" w:cs="Calibri Light"/>
              </w:rPr>
            </w:pPr>
            <w:r w:rsidRPr="0038163E">
              <w:rPr>
                <w:rFonts w:ascii="Calibri Light" w:hAnsi="Calibri Light" w:cs="Calibri Light"/>
              </w:rPr>
              <w:t>Competencies</w:t>
            </w:r>
          </w:p>
        </w:tc>
        <w:tc>
          <w:tcPr>
            <w:tcW w:w="6627" w:type="dxa"/>
            <w:tcBorders>
              <w:top w:val="single" w:sz="2" w:space="0" w:color="auto"/>
              <w:left w:val="single" w:sz="2" w:space="0" w:color="auto"/>
              <w:bottom w:val="single" w:sz="2" w:space="0" w:color="auto"/>
              <w:right w:val="single" w:sz="2" w:space="0" w:color="auto"/>
            </w:tcBorders>
          </w:tcPr>
          <w:p w:rsidR="00EB68BC" w:rsidRPr="0038163E"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38163E">
              <w:rPr>
                <w:rFonts w:ascii="Calibri Light" w:hAnsi="Calibri Light" w:cs="Calibri Light"/>
                <w:sz w:val="20"/>
                <w:szCs w:val="20"/>
              </w:rPr>
              <w:t>Ability to collaborate with the chief information officers, under/assistant secretaries for administration/management, as well as other CFOs and OMB via the CFO Council</w:t>
            </w:r>
          </w:p>
          <w:p w:rsidR="00EB68BC" w:rsidRPr="0038163E"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38163E">
              <w:rPr>
                <w:rFonts w:ascii="Calibri Light" w:hAnsi="Calibri Light" w:cs="Calibri Light"/>
                <w:sz w:val="20"/>
                <w:szCs w:val="20"/>
              </w:rPr>
              <w:t>Knowledge of, and relationships with, Congress or ability to develop them</w:t>
            </w:r>
          </w:p>
        </w:tc>
      </w:tr>
      <w:tr w:rsidR="00EB68BC" w:rsidRPr="00280C69"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692558" w:rsidRDefault="00EB68BC" w:rsidP="00EB68BC">
            <w:pPr>
              <w:contextualSpacing/>
              <w:jc w:val="center"/>
              <w:rPr>
                <w:rFonts w:asciiTheme="majorHAnsi" w:hAnsiTheme="majorHAnsi" w:cstheme="majorHAnsi"/>
                <w:b/>
              </w:rPr>
            </w:pPr>
            <w:r w:rsidRPr="00692558">
              <w:rPr>
                <w:rFonts w:asciiTheme="majorHAnsi" w:hAnsiTheme="majorHAnsi" w:cstheme="majorHAnsi"/>
                <w:b/>
              </w:rPr>
              <w:t>PAST APPOINTEES</w:t>
            </w:r>
          </w:p>
        </w:tc>
      </w:tr>
      <w:tr w:rsidR="00EB68BC" w:rsidRPr="00280C69"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692558" w:rsidRDefault="00EB68BC" w:rsidP="00EB68BC">
            <w:pPr>
              <w:contextualSpacing/>
              <w:rPr>
                <w:rFonts w:asciiTheme="majorHAnsi" w:hAnsiTheme="majorHAnsi" w:cstheme="majorHAnsi"/>
              </w:rPr>
            </w:pPr>
            <w:r w:rsidRPr="00692558">
              <w:rPr>
                <w:rFonts w:asciiTheme="majorHAnsi" w:hAnsiTheme="majorHAnsi" w:cstheme="majorHAnsi"/>
              </w:rPr>
              <w:t>Ellen Murray (2010-present) – Staff Director for the Senate Appropriations Subcommittee on Labor, Health and Human Services, Education and Related Agencies; served in the budget office and the Office of the General Counsel at HHS; economist at the Social Security Administration</w:t>
            </w:r>
          </w:p>
        </w:tc>
      </w:tr>
      <w:tr w:rsidR="00EB68BC" w:rsidRPr="00280C69"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692558" w:rsidRDefault="00EB68BC" w:rsidP="00EB68BC">
            <w:pPr>
              <w:contextualSpacing/>
              <w:rPr>
                <w:rFonts w:asciiTheme="majorHAnsi" w:hAnsiTheme="majorHAnsi" w:cstheme="majorHAnsi"/>
              </w:rPr>
            </w:pPr>
            <w:r w:rsidRPr="00692558">
              <w:rPr>
                <w:rFonts w:asciiTheme="majorHAnsi" w:hAnsiTheme="majorHAnsi" w:cstheme="majorHAnsi"/>
              </w:rPr>
              <w:t>Charles E. Johnson (2005-2009) – President of Huntsman Cancer Foundation and Vice President of Huntsman, LLC; member of the Utah State Board of Regents, and Chair of the Board from 1997-2002; Vice Chairman of the Board for Strategic Direction with the Garff-Warner Organization; Chief of Staff to the Governor of the state of Utah; Board of Directors of KPMG, and Chairman of the Merger Transition Committee</w:t>
            </w:r>
          </w:p>
        </w:tc>
      </w:tr>
      <w:tr w:rsidR="00EB68BC" w:rsidRPr="00280C69"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692558" w:rsidRDefault="00EB68BC" w:rsidP="00EB68BC">
            <w:pPr>
              <w:contextualSpacing/>
              <w:rPr>
                <w:rFonts w:asciiTheme="majorHAnsi" w:hAnsiTheme="majorHAnsi" w:cstheme="majorHAnsi"/>
              </w:rPr>
            </w:pPr>
            <w:r w:rsidRPr="00692558">
              <w:rPr>
                <w:rFonts w:asciiTheme="majorHAnsi" w:hAnsiTheme="majorHAnsi" w:cstheme="majorHAnsi"/>
              </w:rPr>
              <w:t>Janet Hale (2001-2005) – Program Associate Deputy for General Government at the Office of Management and Budget; Chief Financial Officer of the House of Representatives; Assistant Secretary of Budget at the Department of Transportation; Deputy Assistant Secretary of Policy and Budget at the Department of Housing and Urban Development</w:t>
            </w:r>
          </w:p>
        </w:tc>
      </w:tr>
      <w:tr w:rsidR="00EB68BC" w:rsidRPr="00280C69"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692558" w:rsidRDefault="00EB68BC" w:rsidP="00EB68BC">
            <w:pPr>
              <w:contextualSpacing/>
              <w:rPr>
                <w:rFonts w:asciiTheme="majorHAnsi" w:hAnsiTheme="majorHAnsi" w:cstheme="majorHAnsi"/>
              </w:rPr>
            </w:pPr>
            <w:r w:rsidRPr="00692558">
              <w:rPr>
                <w:rFonts w:asciiTheme="majorHAnsi" w:hAnsiTheme="majorHAnsi" w:cstheme="majorHAnsi"/>
              </w:rPr>
              <w:t>John Joseph Callahan (1995-2001) – Vice Chairman of the Chief Financial Officers; Staff Director for the Senate Subcommittee on Intergovernmental Relations; Deputy Staff Director of the Senate Budget Committee; Chief of Staff for Sen. James Sasser; Assistant Professor of Education and Planning at the University of Virginia</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241" w:name="_Toc465779804"/>
      <w:r w:rsidRPr="0017272D">
        <w:t>POSITION DESCRIPTION</w:t>
      </w:r>
      <w:bookmarkEnd w:id="241"/>
    </w:p>
    <w:p w:rsidR="00EB68BC" w:rsidRPr="00661AE5" w:rsidRDefault="00EB68BC" w:rsidP="00EB68BC">
      <w:pPr>
        <w:pStyle w:val="Heading1"/>
        <w:spacing w:before="120"/>
      </w:pPr>
      <w:bookmarkStart w:id="242" w:name="_Assistant_Secretary_for_5"/>
      <w:bookmarkStart w:id="243" w:name="_Toc465846398"/>
      <w:bookmarkEnd w:id="242"/>
      <w:r>
        <w:t>Assistant Secretary for Legislation, Department of Health and human services</w:t>
      </w:r>
      <w:bookmarkEnd w:id="243"/>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1"/>
        <w:gridCol w:w="6625"/>
      </w:tblGrid>
      <w:tr w:rsidR="00EB68BC" w:rsidRPr="000F15E4"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0F15E4" w:rsidRDefault="00EB68BC" w:rsidP="00EB68BC">
            <w:pPr>
              <w:contextualSpacing/>
              <w:jc w:val="center"/>
              <w:rPr>
                <w:rFonts w:asciiTheme="majorHAnsi" w:hAnsiTheme="majorHAnsi" w:cstheme="majorHAnsi"/>
                <w:b/>
              </w:rPr>
            </w:pPr>
            <w:r w:rsidRPr="000F15E4">
              <w:rPr>
                <w:rFonts w:asciiTheme="majorHAnsi" w:hAnsiTheme="majorHAnsi" w:cstheme="majorHAnsi"/>
                <w:b/>
              </w:rPr>
              <w:t>OVERVIEW</w:t>
            </w:r>
          </w:p>
        </w:tc>
      </w:tr>
      <w:tr w:rsidR="00EB68BC" w:rsidRPr="000F15E4"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F15E4" w:rsidRDefault="00EB68BC" w:rsidP="00EB68BC">
            <w:pPr>
              <w:contextualSpacing/>
              <w:rPr>
                <w:rFonts w:asciiTheme="majorHAnsi" w:hAnsiTheme="majorHAnsi" w:cstheme="majorHAnsi"/>
              </w:rPr>
            </w:pPr>
            <w:r w:rsidRPr="000F15E4">
              <w:rPr>
                <w:rFonts w:asciiTheme="majorHAnsi" w:hAnsiTheme="majorHAnsi" w:cstheme="majorHAnsi"/>
              </w:rPr>
              <w:t>Senate Committee</w:t>
            </w:r>
          </w:p>
        </w:tc>
        <w:tc>
          <w:tcPr>
            <w:tcW w:w="6793" w:type="dxa"/>
            <w:tcBorders>
              <w:top w:val="single" w:sz="2" w:space="0" w:color="auto"/>
              <w:left w:val="single" w:sz="2" w:space="0" w:color="auto"/>
              <w:bottom w:val="single" w:sz="2" w:space="0" w:color="auto"/>
              <w:right w:val="single" w:sz="2" w:space="0" w:color="auto"/>
            </w:tcBorders>
          </w:tcPr>
          <w:p w:rsidR="00EB68BC" w:rsidRPr="000F15E4" w:rsidRDefault="00EB68BC" w:rsidP="00EB68BC">
            <w:pPr>
              <w:contextualSpacing/>
              <w:rPr>
                <w:rFonts w:asciiTheme="majorHAnsi" w:hAnsiTheme="majorHAnsi" w:cstheme="majorHAnsi"/>
                <w:bCs/>
              </w:rPr>
            </w:pPr>
            <w:r w:rsidRPr="000F15E4">
              <w:rPr>
                <w:rFonts w:asciiTheme="majorHAnsi" w:hAnsiTheme="majorHAnsi" w:cstheme="majorHAnsi"/>
                <w:bCs/>
              </w:rPr>
              <w:t>Finance jointly with Health, Education, Labor</w:t>
            </w:r>
            <w:r>
              <w:rPr>
                <w:rFonts w:asciiTheme="majorHAnsi" w:hAnsiTheme="majorHAnsi" w:cstheme="majorHAnsi"/>
                <w:bCs/>
              </w:rPr>
              <w:t>,</w:t>
            </w:r>
            <w:r w:rsidRPr="000F15E4">
              <w:rPr>
                <w:rFonts w:asciiTheme="majorHAnsi" w:hAnsiTheme="majorHAnsi" w:cstheme="majorHAnsi"/>
                <w:bCs/>
              </w:rPr>
              <w:t xml:space="preserve"> and Pensions</w:t>
            </w:r>
          </w:p>
        </w:tc>
      </w:tr>
      <w:tr w:rsidR="00EB68BC" w:rsidRPr="000F15E4"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F15E4" w:rsidRDefault="00EB68BC" w:rsidP="00EB68BC">
            <w:pPr>
              <w:contextualSpacing/>
              <w:rPr>
                <w:rFonts w:asciiTheme="majorHAnsi" w:hAnsiTheme="majorHAnsi" w:cstheme="majorHAnsi"/>
              </w:rPr>
            </w:pPr>
            <w:r w:rsidRPr="000F15E4">
              <w:rPr>
                <w:rFonts w:asciiTheme="majorHAnsi" w:hAnsiTheme="majorHAnsi" w:cstheme="majorHAnsi"/>
              </w:rPr>
              <w:t>Agency Mission</w:t>
            </w:r>
          </w:p>
        </w:tc>
        <w:tc>
          <w:tcPr>
            <w:tcW w:w="6793" w:type="dxa"/>
            <w:tcBorders>
              <w:top w:val="single" w:sz="2" w:space="0" w:color="auto"/>
              <w:left w:val="single" w:sz="2" w:space="0" w:color="auto"/>
              <w:bottom w:val="single" w:sz="2" w:space="0" w:color="auto"/>
              <w:right w:val="single" w:sz="2" w:space="0" w:color="auto"/>
            </w:tcBorders>
          </w:tcPr>
          <w:p w:rsidR="00EB68BC" w:rsidRPr="000F15E4" w:rsidRDefault="00EB68BC" w:rsidP="00EB68BC">
            <w:pPr>
              <w:contextualSpacing/>
              <w:rPr>
                <w:rFonts w:asciiTheme="majorHAnsi" w:hAnsiTheme="majorHAnsi" w:cstheme="majorHAnsi"/>
                <w:bCs/>
              </w:rPr>
            </w:pPr>
            <w:r w:rsidRPr="000F15E4">
              <w:rPr>
                <w:rFonts w:asciiTheme="majorHAnsi" w:hAnsiTheme="majorHAnsi" w:cstheme="majorHAnsi"/>
              </w:rPr>
              <w:t>To enhance and protect the health and well-being of all Americans by providing effective health and human services and fostering advances in medicine, public health and social services.</w:t>
            </w:r>
          </w:p>
        </w:tc>
      </w:tr>
      <w:tr w:rsidR="00EB68BC" w:rsidRPr="000F15E4"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F15E4" w:rsidRDefault="00EB68BC" w:rsidP="00EB68BC">
            <w:pPr>
              <w:contextualSpacing/>
              <w:rPr>
                <w:rFonts w:asciiTheme="majorHAnsi" w:hAnsiTheme="majorHAnsi" w:cstheme="majorHAnsi"/>
              </w:rPr>
            </w:pPr>
            <w:r w:rsidRPr="000F15E4">
              <w:rPr>
                <w:rFonts w:asciiTheme="majorHAnsi" w:hAnsiTheme="majorHAnsi" w:cstheme="majorHAnsi"/>
              </w:rPr>
              <w:t>Position Overview</w:t>
            </w:r>
          </w:p>
        </w:tc>
        <w:tc>
          <w:tcPr>
            <w:tcW w:w="6793" w:type="dxa"/>
            <w:tcBorders>
              <w:top w:val="single" w:sz="2" w:space="0" w:color="auto"/>
              <w:left w:val="single" w:sz="2" w:space="0" w:color="auto"/>
              <w:bottom w:val="single" w:sz="2" w:space="0" w:color="auto"/>
              <w:right w:val="single" w:sz="2" w:space="0" w:color="auto"/>
            </w:tcBorders>
          </w:tcPr>
          <w:p w:rsidR="00EB68BC" w:rsidRPr="000F15E4" w:rsidRDefault="00EB68BC" w:rsidP="00EB68BC">
            <w:pPr>
              <w:contextualSpacing/>
              <w:rPr>
                <w:rFonts w:asciiTheme="majorHAnsi" w:hAnsiTheme="majorHAnsi" w:cstheme="majorHAnsi"/>
              </w:rPr>
            </w:pPr>
            <w:r w:rsidRPr="000F15E4">
              <w:rPr>
                <w:rFonts w:asciiTheme="majorHAnsi" w:hAnsiTheme="majorHAnsi" w:cstheme="majorHAnsi"/>
                <w:bCs/>
              </w:rPr>
              <w:t xml:space="preserve">The Office of the Assistant Secretary for Legislation serves as the primary link between HHS and Congress. The </w:t>
            </w:r>
            <w:r>
              <w:rPr>
                <w:rFonts w:asciiTheme="majorHAnsi" w:hAnsiTheme="majorHAnsi" w:cstheme="majorHAnsi"/>
                <w:bCs/>
              </w:rPr>
              <w:t>o</w:t>
            </w:r>
            <w:r w:rsidRPr="000F15E4">
              <w:rPr>
                <w:rFonts w:asciiTheme="majorHAnsi" w:hAnsiTheme="majorHAnsi" w:cstheme="majorHAnsi"/>
                <w:bCs/>
              </w:rPr>
              <w:t>ffice is responsible for the develop</w:t>
            </w:r>
            <w:r>
              <w:rPr>
                <w:rFonts w:asciiTheme="majorHAnsi" w:hAnsiTheme="majorHAnsi" w:cstheme="majorHAnsi"/>
                <w:bCs/>
              </w:rPr>
              <w:t>ment and implementation of the d</w:t>
            </w:r>
            <w:r w:rsidRPr="000F15E4">
              <w:rPr>
                <w:rFonts w:asciiTheme="majorHAnsi" w:hAnsiTheme="majorHAnsi" w:cstheme="majorHAnsi"/>
                <w:bCs/>
              </w:rPr>
              <w:t>epartment's legislative agenda</w:t>
            </w:r>
            <w:r>
              <w:rPr>
                <w:rFonts w:asciiTheme="majorHAnsi" w:hAnsiTheme="majorHAnsi" w:cstheme="majorHAnsi"/>
                <w:bCs/>
              </w:rPr>
              <w:t xml:space="preserve">, and </w:t>
            </w:r>
            <w:r w:rsidRPr="000F15E4">
              <w:rPr>
                <w:rFonts w:asciiTheme="majorHAnsi" w:hAnsiTheme="majorHAnsi" w:cstheme="majorHAnsi"/>
                <w:bCs/>
              </w:rPr>
              <w:t xml:space="preserve">also informs Congress of the </w:t>
            </w:r>
            <w:r>
              <w:rPr>
                <w:rFonts w:asciiTheme="majorHAnsi" w:hAnsiTheme="majorHAnsi" w:cstheme="majorHAnsi"/>
                <w:bCs/>
              </w:rPr>
              <w:t>d</w:t>
            </w:r>
            <w:r w:rsidRPr="000F15E4">
              <w:rPr>
                <w:rFonts w:asciiTheme="majorHAnsi" w:hAnsiTheme="majorHAnsi" w:cstheme="majorHAnsi"/>
                <w:bCs/>
              </w:rPr>
              <w:t>epartment's views, priorities, actions, grants and contracts</w:t>
            </w:r>
          </w:p>
        </w:tc>
      </w:tr>
      <w:tr w:rsidR="00EB68BC" w:rsidRPr="000F15E4"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F15E4" w:rsidRDefault="00EB68BC" w:rsidP="00EB68BC">
            <w:pPr>
              <w:contextualSpacing/>
              <w:rPr>
                <w:rFonts w:asciiTheme="majorHAnsi" w:hAnsiTheme="majorHAnsi" w:cstheme="majorHAnsi"/>
              </w:rPr>
            </w:pPr>
            <w:r w:rsidRPr="000F15E4">
              <w:rPr>
                <w:rFonts w:asciiTheme="majorHAnsi" w:hAnsiTheme="majorHAnsi" w:cstheme="majorHAnsi"/>
              </w:rPr>
              <w:t>Compensation</w:t>
            </w:r>
          </w:p>
        </w:tc>
        <w:tc>
          <w:tcPr>
            <w:tcW w:w="6793" w:type="dxa"/>
            <w:tcBorders>
              <w:top w:val="single" w:sz="2" w:space="0" w:color="auto"/>
              <w:left w:val="single" w:sz="2" w:space="0" w:color="auto"/>
              <w:bottom w:val="single" w:sz="2" w:space="0" w:color="auto"/>
              <w:right w:val="single" w:sz="2" w:space="0" w:color="auto"/>
            </w:tcBorders>
          </w:tcPr>
          <w:p w:rsidR="00EB68BC" w:rsidRPr="000F15E4" w:rsidRDefault="00EB68BC" w:rsidP="00EB68BC">
            <w:pPr>
              <w:contextualSpacing/>
              <w:rPr>
                <w:rFonts w:asciiTheme="majorHAnsi" w:hAnsiTheme="majorHAnsi" w:cstheme="majorHAnsi"/>
              </w:rPr>
            </w:pPr>
            <w:r w:rsidRPr="000F15E4">
              <w:rPr>
                <w:rFonts w:asciiTheme="majorHAnsi" w:hAnsiTheme="majorHAnsi" w:cstheme="majorHAnsi"/>
                <w:bCs/>
              </w:rPr>
              <w:t>Level IV $160,300 (5 U.S.C. § 5315)</w:t>
            </w:r>
          </w:p>
        </w:tc>
      </w:tr>
      <w:tr w:rsidR="00EB68BC" w:rsidRPr="000F15E4"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F15E4" w:rsidRDefault="00EB68BC" w:rsidP="00EB68BC">
            <w:pPr>
              <w:contextualSpacing/>
              <w:rPr>
                <w:rFonts w:asciiTheme="majorHAnsi" w:hAnsiTheme="majorHAnsi" w:cstheme="majorHAnsi"/>
              </w:rPr>
            </w:pPr>
            <w:r w:rsidRPr="000F15E4">
              <w:rPr>
                <w:rFonts w:asciiTheme="majorHAnsi" w:hAnsiTheme="majorHAnsi" w:cstheme="majorHAnsi"/>
              </w:rPr>
              <w:t>Position Reports to</w:t>
            </w:r>
          </w:p>
        </w:tc>
        <w:tc>
          <w:tcPr>
            <w:tcW w:w="6793" w:type="dxa"/>
            <w:tcBorders>
              <w:top w:val="single" w:sz="2" w:space="0" w:color="auto"/>
              <w:left w:val="single" w:sz="2" w:space="0" w:color="auto"/>
              <w:bottom w:val="single" w:sz="2" w:space="0" w:color="auto"/>
              <w:right w:val="single" w:sz="2" w:space="0" w:color="auto"/>
            </w:tcBorders>
          </w:tcPr>
          <w:p w:rsidR="00EB68BC" w:rsidRPr="000F15E4" w:rsidRDefault="00EB68BC" w:rsidP="00EB68BC">
            <w:pPr>
              <w:contextualSpacing/>
              <w:rPr>
                <w:rFonts w:asciiTheme="majorHAnsi" w:hAnsiTheme="majorHAnsi" w:cstheme="majorHAnsi"/>
              </w:rPr>
            </w:pPr>
            <w:r w:rsidRPr="000F15E4">
              <w:rPr>
                <w:rFonts w:asciiTheme="majorHAnsi" w:hAnsiTheme="majorHAnsi" w:cstheme="majorHAnsi"/>
              </w:rPr>
              <w:t xml:space="preserve">Secretary of Health and Human Services </w:t>
            </w:r>
          </w:p>
        </w:tc>
      </w:tr>
      <w:tr w:rsidR="00EB68BC" w:rsidRPr="000F15E4"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0F15E4" w:rsidRDefault="00EB68BC" w:rsidP="00EB68BC">
            <w:pPr>
              <w:contextualSpacing/>
              <w:jc w:val="center"/>
              <w:rPr>
                <w:rFonts w:asciiTheme="majorHAnsi" w:hAnsiTheme="majorHAnsi" w:cstheme="majorHAnsi"/>
                <w:b/>
              </w:rPr>
            </w:pPr>
            <w:r w:rsidRPr="000F15E4">
              <w:rPr>
                <w:rFonts w:asciiTheme="majorHAnsi" w:hAnsiTheme="majorHAnsi" w:cstheme="majorHAnsi"/>
                <w:b/>
              </w:rPr>
              <w:t>RESPONSIBILITIES</w:t>
            </w:r>
          </w:p>
        </w:tc>
      </w:tr>
      <w:tr w:rsidR="00EB68BC" w:rsidRPr="000F15E4"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F15E4" w:rsidRDefault="00EB68BC" w:rsidP="00EB68BC">
            <w:pPr>
              <w:contextualSpacing/>
              <w:rPr>
                <w:rFonts w:asciiTheme="majorHAnsi" w:hAnsiTheme="majorHAnsi" w:cstheme="majorHAnsi"/>
              </w:rPr>
            </w:pPr>
            <w:r w:rsidRPr="000F15E4">
              <w:rPr>
                <w:rFonts w:asciiTheme="majorHAnsi" w:hAnsiTheme="majorHAnsi" w:cstheme="majorHAnsi"/>
              </w:rPr>
              <w:t>Management Scope</w:t>
            </w:r>
          </w:p>
        </w:tc>
        <w:tc>
          <w:tcPr>
            <w:tcW w:w="6793" w:type="dxa"/>
            <w:tcBorders>
              <w:top w:val="single" w:sz="2" w:space="0" w:color="auto"/>
              <w:left w:val="single" w:sz="2" w:space="0" w:color="auto"/>
              <w:bottom w:val="single" w:sz="2" w:space="0" w:color="auto"/>
              <w:right w:val="single" w:sz="2" w:space="0" w:color="auto"/>
            </w:tcBorders>
          </w:tcPr>
          <w:p w:rsidR="00EB68BC" w:rsidRPr="00907FE7" w:rsidRDefault="00EB68BC" w:rsidP="00EB68BC">
            <w:pPr>
              <w:contextualSpacing/>
              <w:rPr>
                <w:rFonts w:asciiTheme="majorHAnsi" w:hAnsiTheme="majorHAnsi" w:cstheme="majorHAnsi"/>
                <w:bCs/>
              </w:rPr>
            </w:pPr>
            <w:r w:rsidRPr="000F15E4">
              <w:rPr>
                <w:rFonts w:asciiTheme="majorHAnsi" w:hAnsiTheme="majorHAnsi" w:cstheme="majorHAnsi"/>
                <w:bCs/>
              </w:rPr>
              <w:t xml:space="preserve">In </w:t>
            </w:r>
            <w:r>
              <w:rPr>
                <w:rFonts w:asciiTheme="majorHAnsi" w:hAnsiTheme="majorHAnsi" w:cstheme="majorHAnsi"/>
                <w:bCs/>
              </w:rPr>
              <w:t>fiscal</w:t>
            </w:r>
            <w:r w:rsidRPr="000F15E4">
              <w:rPr>
                <w:rFonts w:asciiTheme="majorHAnsi" w:hAnsiTheme="majorHAnsi" w:cstheme="majorHAnsi"/>
                <w:bCs/>
              </w:rPr>
              <w:t xml:space="preserve"> 2015, HHS had $1,027,507 million in outlays and 63,324 total employment. The </w:t>
            </w:r>
            <w:r w:rsidR="0038163E">
              <w:rPr>
                <w:rFonts w:asciiTheme="majorHAnsi" w:hAnsiTheme="majorHAnsi" w:cstheme="majorHAnsi"/>
                <w:lang w:val="en"/>
              </w:rPr>
              <w:t>Assistant</w:t>
            </w:r>
            <w:r w:rsidR="0038163E" w:rsidRPr="00692558">
              <w:rPr>
                <w:rFonts w:asciiTheme="majorHAnsi" w:hAnsiTheme="majorHAnsi" w:cstheme="majorHAnsi"/>
                <w:lang w:val="en"/>
              </w:rPr>
              <w:t xml:space="preserve"> </w:t>
            </w:r>
            <w:r w:rsidR="0038163E">
              <w:rPr>
                <w:rFonts w:asciiTheme="majorHAnsi" w:hAnsiTheme="majorHAnsi" w:cstheme="majorHAnsi"/>
                <w:lang w:val="en"/>
              </w:rPr>
              <w:t>S</w:t>
            </w:r>
            <w:r w:rsidR="0038163E" w:rsidRPr="00692558">
              <w:rPr>
                <w:rFonts w:asciiTheme="majorHAnsi" w:hAnsiTheme="majorHAnsi" w:cstheme="majorHAnsi"/>
                <w:lang w:val="en"/>
              </w:rPr>
              <w:t xml:space="preserve">ecretary </w:t>
            </w:r>
            <w:r w:rsidRPr="000F15E4">
              <w:rPr>
                <w:rFonts w:asciiTheme="majorHAnsi" w:hAnsiTheme="majorHAnsi" w:cstheme="majorHAnsi"/>
              </w:rPr>
              <w:t>oversees all six divisions in the Office of the Assistant Secretary for Legislation (</w:t>
            </w:r>
            <w:hyperlink r:id="rId10" w:anchor="io" w:history="1">
              <w:r w:rsidRPr="000F15E4">
                <w:rPr>
                  <w:rFonts w:asciiTheme="majorHAnsi" w:hAnsiTheme="majorHAnsi" w:cstheme="majorHAnsi"/>
                </w:rPr>
                <w:t>Immediate Office of the Assistant Secretary for Legislation</w:t>
              </w:r>
            </w:hyperlink>
            <w:r w:rsidRPr="000F15E4">
              <w:rPr>
                <w:rFonts w:asciiTheme="majorHAnsi" w:hAnsiTheme="majorHAnsi" w:cstheme="majorHAnsi"/>
              </w:rPr>
              <w:t xml:space="preserve">; </w:t>
            </w:r>
            <w:hyperlink r:id="rId11" w:anchor="dasbh" w:history="1">
              <w:r w:rsidRPr="000F15E4">
                <w:rPr>
                  <w:rFonts w:asciiTheme="majorHAnsi" w:hAnsiTheme="majorHAnsi" w:cstheme="majorHAnsi"/>
                </w:rPr>
                <w:t>Office of the Deputy Assistant Secretary for Discretionary Health Programs</w:t>
              </w:r>
            </w:hyperlink>
            <w:r w:rsidRPr="000F15E4">
              <w:rPr>
                <w:rFonts w:asciiTheme="majorHAnsi" w:hAnsiTheme="majorHAnsi" w:cstheme="majorHAnsi"/>
              </w:rPr>
              <w:t xml:space="preserve">; </w:t>
            </w:r>
            <w:hyperlink r:id="rId12" w:anchor="dashep" w:history="1">
              <w:r w:rsidRPr="000F15E4">
                <w:rPr>
                  <w:rFonts w:asciiTheme="majorHAnsi" w:hAnsiTheme="majorHAnsi" w:cstheme="majorHAnsi"/>
                </w:rPr>
                <w:t>Office of the Deputy Assistant Secretary for Mandatory Health Programs</w:t>
              </w:r>
            </w:hyperlink>
            <w:r w:rsidRPr="000F15E4">
              <w:rPr>
                <w:rFonts w:asciiTheme="majorHAnsi" w:hAnsiTheme="majorHAnsi" w:cstheme="majorHAnsi"/>
              </w:rPr>
              <w:t xml:space="preserve">; </w:t>
            </w:r>
            <w:hyperlink r:id="rId13" w:anchor="dashs" w:history="1">
              <w:r w:rsidRPr="000F15E4">
                <w:rPr>
                  <w:rFonts w:asciiTheme="majorHAnsi" w:hAnsiTheme="majorHAnsi" w:cstheme="majorHAnsi"/>
                </w:rPr>
                <w:t>Office of the Deputy Assistant Secretary for Human Services</w:t>
              </w:r>
            </w:hyperlink>
            <w:r w:rsidRPr="000F15E4">
              <w:rPr>
                <w:rFonts w:asciiTheme="majorHAnsi" w:hAnsiTheme="majorHAnsi" w:cstheme="majorHAnsi"/>
              </w:rPr>
              <w:t xml:space="preserve">; </w:t>
            </w:r>
            <w:hyperlink r:id="rId14" w:anchor="clo" w:history="1">
              <w:r w:rsidRPr="000F15E4">
                <w:rPr>
                  <w:rFonts w:asciiTheme="majorHAnsi" w:hAnsiTheme="majorHAnsi" w:cstheme="majorHAnsi"/>
                </w:rPr>
                <w:t>Congressional Liaison Office</w:t>
              </w:r>
            </w:hyperlink>
            <w:r w:rsidRPr="000F15E4">
              <w:rPr>
                <w:rFonts w:asciiTheme="majorHAnsi" w:hAnsiTheme="majorHAnsi" w:cstheme="majorHAnsi"/>
              </w:rPr>
              <w:t xml:space="preserve">; </w:t>
            </w:r>
            <w:hyperlink r:id="rId15" w:anchor="ooi" w:history="1">
              <w:r w:rsidRPr="000F15E4">
                <w:rPr>
                  <w:rFonts w:asciiTheme="majorHAnsi" w:hAnsiTheme="majorHAnsi" w:cstheme="majorHAnsi"/>
                </w:rPr>
                <w:t>Office of Oversight and Investigations</w:t>
              </w:r>
            </w:hyperlink>
            <w:r w:rsidRPr="000F15E4">
              <w:rPr>
                <w:rFonts w:asciiTheme="majorHAnsi" w:hAnsiTheme="majorHAnsi" w:cstheme="majorHAnsi"/>
              </w:rPr>
              <w:t>)</w:t>
            </w:r>
          </w:p>
        </w:tc>
      </w:tr>
      <w:tr w:rsidR="00EB68BC" w:rsidRPr="000F15E4"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F15E4" w:rsidRDefault="00EB68BC" w:rsidP="00EB68BC">
            <w:pPr>
              <w:contextualSpacing/>
              <w:rPr>
                <w:rFonts w:asciiTheme="majorHAnsi" w:hAnsiTheme="majorHAnsi" w:cstheme="majorHAnsi"/>
              </w:rPr>
            </w:pPr>
            <w:r w:rsidRPr="000F15E4">
              <w:rPr>
                <w:rFonts w:asciiTheme="majorHAnsi" w:hAnsiTheme="majorHAnsi" w:cstheme="majorHAnsi"/>
              </w:rPr>
              <w:t>Primary Responsibilities</w:t>
            </w:r>
          </w:p>
        </w:tc>
        <w:tc>
          <w:tcPr>
            <w:tcW w:w="6793" w:type="dxa"/>
            <w:tcBorders>
              <w:top w:val="single" w:sz="2" w:space="0" w:color="auto"/>
              <w:left w:val="single" w:sz="2" w:space="0" w:color="auto"/>
              <w:bottom w:val="single" w:sz="2" w:space="0" w:color="auto"/>
              <w:right w:val="single" w:sz="2" w:space="0" w:color="auto"/>
            </w:tcBorders>
          </w:tcPr>
          <w:p w:rsidR="00EB68BC" w:rsidRPr="000F15E4" w:rsidRDefault="00EB68BC" w:rsidP="00EB68BC">
            <w:pPr>
              <w:pStyle w:val="ListParagraph"/>
              <w:numPr>
                <w:ilvl w:val="0"/>
                <w:numId w:val="1"/>
              </w:numPr>
              <w:rPr>
                <w:rFonts w:asciiTheme="majorHAnsi" w:hAnsiTheme="majorHAnsi" w:cstheme="majorHAnsi"/>
              </w:rPr>
            </w:pPr>
            <w:r w:rsidRPr="000F15E4">
              <w:rPr>
                <w:rFonts w:asciiTheme="majorHAnsi" w:hAnsiTheme="majorHAnsi" w:cstheme="majorHAnsi"/>
              </w:rPr>
              <w:t>Develop</w:t>
            </w:r>
            <w:r>
              <w:rPr>
                <w:rFonts w:asciiTheme="majorHAnsi" w:hAnsiTheme="majorHAnsi" w:cstheme="majorHAnsi"/>
              </w:rPr>
              <w:t>s, transmits, provides</w:t>
            </w:r>
            <w:r w:rsidRPr="000F15E4">
              <w:rPr>
                <w:rFonts w:asciiTheme="majorHAnsi" w:hAnsiTheme="majorHAnsi" w:cstheme="majorHAnsi"/>
              </w:rPr>
              <w:t xml:space="preserve"> information about </w:t>
            </w:r>
            <w:r>
              <w:rPr>
                <w:rFonts w:asciiTheme="majorHAnsi" w:hAnsiTheme="majorHAnsi" w:cstheme="majorHAnsi"/>
              </w:rPr>
              <w:t>and works</w:t>
            </w:r>
            <w:r w:rsidRPr="000F15E4">
              <w:rPr>
                <w:rFonts w:asciiTheme="majorHAnsi" w:hAnsiTheme="majorHAnsi" w:cstheme="majorHAnsi"/>
              </w:rPr>
              <w:t xml:space="preserve"> to enact the </w:t>
            </w:r>
            <w:r>
              <w:rPr>
                <w:rFonts w:asciiTheme="majorHAnsi" w:hAnsiTheme="majorHAnsi" w:cstheme="majorHAnsi"/>
              </w:rPr>
              <w:t>d</w:t>
            </w:r>
            <w:r w:rsidRPr="000F15E4">
              <w:rPr>
                <w:rFonts w:asciiTheme="majorHAnsi" w:hAnsiTheme="majorHAnsi" w:cstheme="majorHAnsi"/>
              </w:rPr>
              <w:t>epartment's legislative and administrative agenda</w:t>
            </w:r>
          </w:p>
          <w:p w:rsidR="00EB68BC" w:rsidRPr="000F15E4" w:rsidRDefault="00EB68BC" w:rsidP="00EB68BC">
            <w:pPr>
              <w:pStyle w:val="ListParagraph"/>
              <w:numPr>
                <w:ilvl w:val="0"/>
                <w:numId w:val="1"/>
              </w:numPr>
              <w:rPr>
                <w:rFonts w:asciiTheme="majorHAnsi" w:hAnsiTheme="majorHAnsi" w:cstheme="majorHAnsi"/>
              </w:rPr>
            </w:pPr>
            <w:r w:rsidRPr="000F15E4">
              <w:rPr>
                <w:rFonts w:asciiTheme="majorHAnsi" w:hAnsiTheme="majorHAnsi" w:cstheme="majorHAnsi"/>
              </w:rPr>
              <w:t>Support</w:t>
            </w:r>
            <w:r>
              <w:rPr>
                <w:rFonts w:asciiTheme="majorHAnsi" w:hAnsiTheme="majorHAnsi" w:cstheme="majorHAnsi"/>
              </w:rPr>
              <w:t>s</w:t>
            </w:r>
            <w:r w:rsidRPr="000F15E4">
              <w:rPr>
                <w:rFonts w:asciiTheme="majorHAnsi" w:hAnsiTheme="majorHAnsi" w:cstheme="majorHAnsi"/>
              </w:rPr>
              <w:t xml:space="preserve"> implementation of legislation passed by Congress</w:t>
            </w:r>
          </w:p>
          <w:p w:rsidR="00EB68BC" w:rsidRPr="000F15E4"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Works</w:t>
            </w:r>
            <w:r w:rsidRPr="000F15E4">
              <w:rPr>
                <w:rFonts w:asciiTheme="majorHAnsi" w:hAnsiTheme="majorHAnsi" w:cstheme="majorHAnsi"/>
              </w:rPr>
              <w:t xml:space="preserve"> closely w</w:t>
            </w:r>
            <w:r>
              <w:rPr>
                <w:rFonts w:asciiTheme="majorHAnsi" w:hAnsiTheme="majorHAnsi" w:cstheme="majorHAnsi"/>
              </w:rPr>
              <w:t>ith the White House to advance p</w:t>
            </w:r>
            <w:r w:rsidRPr="000F15E4">
              <w:rPr>
                <w:rFonts w:asciiTheme="majorHAnsi" w:hAnsiTheme="majorHAnsi" w:cstheme="majorHAnsi"/>
              </w:rPr>
              <w:t>residential initiatives relati</w:t>
            </w:r>
            <w:r>
              <w:rPr>
                <w:rFonts w:asciiTheme="majorHAnsi" w:hAnsiTheme="majorHAnsi" w:cstheme="majorHAnsi"/>
              </w:rPr>
              <w:t>ng to health and human services</w:t>
            </w:r>
          </w:p>
          <w:p w:rsidR="00EB68BC" w:rsidRPr="000F15E4"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Responds</w:t>
            </w:r>
            <w:r w:rsidRPr="000F15E4">
              <w:rPr>
                <w:rFonts w:asciiTheme="majorHAnsi" w:hAnsiTheme="majorHAnsi" w:cstheme="majorHAnsi"/>
              </w:rPr>
              <w:t xml:space="preserve"> to </w:t>
            </w:r>
            <w:r>
              <w:rPr>
                <w:rFonts w:asciiTheme="majorHAnsi" w:hAnsiTheme="majorHAnsi" w:cstheme="majorHAnsi"/>
              </w:rPr>
              <w:t>c</w:t>
            </w:r>
            <w:r w:rsidRPr="000F15E4">
              <w:rPr>
                <w:rFonts w:asciiTheme="majorHAnsi" w:hAnsiTheme="majorHAnsi" w:cstheme="majorHAnsi"/>
              </w:rPr>
              <w:t>o</w:t>
            </w:r>
            <w:r>
              <w:rPr>
                <w:rFonts w:asciiTheme="majorHAnsi" w:hAnsiTheme="majorHAnsi" w:cstheme="majorHAnsi"/>
              </w:rPr>
              <w:t>ngressional inquiries and notifies</w:t>
            </w:r>
            <w:r w:rsidRPr="000F15E4">
              <w:rPr>
                <w:rFonts w:asciiTheme="majorHAnsi" w:hAnsiTheme="majorHAnsi" w:cstheme="majorHAnsi"/>
              </w:rPr>
              <w:t xml:space="preserve"> </w:t>
            </w:r>
            <w:r>
              <w:rPr>
                <w:rFonts w:asciiTheme="majorHAnsi" w:hAnsiTheme="majorHAnsi" w:cstheme="majorHAnsi"/>
              </w:rPr>
              <w:t>c</w:t>
            </w:r>
            <w:r w:rsidRPr="000F15E4">
              <w:rPr>
                <w:rFonts w:asciiTheme="majorHAnsi" w:hAnsiTheme="majorHAnsi" w:cstheme="majorHAnsi"/>
              </w:rPr>
              <w:t xml:space="preserve">ongressional offices of grant awards (GrantsNet, TAGGS) made by the </w:t>
            </w:r>
            <w:r>
              <w:rPr>
                <w:rFonts w:asciiTheme="majorHAnsi" w:hAnsiTheme="majorHAnsi" w:cstheme="majorHAnsi"/>
              </w:rPr>
              <w:t>department</w:t>
            </w:r>
          </w:p>
          <w:p w:rsidR="00EB68BC" w:rsidRPr="000F15E4"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Provides</w:t>
            </w:r>
            <w:r w:rsidRPr="000F15E4">
              <w:rPr>
                <w:rFonts w:asciiTheme="majorHAnsi" w:hAnsiTheme="majorHAnsi" w:cstheme="majorHAnsi"/>
              </w:rPr>
              <w:t xml:space="preserve"> technical assistance regar</w:t>
            </w:r>
            <w:r>
              <w:rPr>
                <w:rFonts w:asciiTheme="majorHAnsi" w:hAnsiTheme="majorHAnsi" w:cstheme="majorHAnsi"/>
              </w:rPr>
              <w:t>ding grants and legislation to m</w:t>
            </w:r>
            <w:r w:rsidRPr="000F15E4">
              <w:rPr>
                <w:rFonts w:asciiTheme="majorHAnsi" w:hAnsiTheme="majorHAnsi" w:cstheme="majorHAnsi"/>
              </w:rPr>
              <w:t>embers of Congress and their staff and facilitat</w:t>
            </w:r>
            <w:r>
              <w:rPr>
                <w:rFonts w:asciiTheme="majorHAnsi" w:hAnsiTheme="majorHAnsi" w:cstheme="majorHAnsi"/>
              </w:rPr>
              <w:t>es</w:t>
            </w:r>
            <w:r w:rsidRPr="000F15E4">
              <w:rPr>
                <w:rFonts w:asciiTheme="majorHAnsi" w:hAnsiTheme="majorHAnsi" w:cstheme="majorHAnsi"/>
              </w:rPr>
              <w:t xml:space="preserve"> informational briefings relating to </w:t>
            </w:r>
            <w:r>
              <w:rPr>
                <w:rFonts w:asciiTheme="majorHAnsi" w:hAnsiTheme="majorHAnsi" w:cstheme="majorHAnsi"/>
              </w:rPr>
              <w:t>d</w:t>
            </w:r>
            <w:r w:rsidRPr="000F15E4">
              <w:rPr>
                <w:rFonts w:asciiTheme="majorHAnsi" w:hAnsiTheme="majorHAnsi" w:cstheme="majorHAnsi"/>
              </w:rPr>
              <w:t>ep</w:t>
            </w:r>
            <w:r>
              <w:rPr>
                <w:rFonts w:asciiTheme="majorHAnsi" w:hAnsiTheme="majorHAnsi" w:cstheme="majorHAnsi"/>
              </w:rPr>
              <w:t>artment programs and priorities</w:t>
            </w:r>
          </w:p>
          <w:p w:rsidR="00EB68BC" w:rsidRPr="000F15E4"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Manages</w:t>
            </w:r>
            <w:r w:rsidRPr="000F15E4">
              <w:rPr>
                <w:rFonts w:asciiTheme="majorHAnsi" w:hAnsiTheme="majorHAnsi" w:cstheme="majorHAnsi"/>
              </w:rPr>
              <w:t xml:space="preserve"> the Senat</w:t>
            </w:r>
            <w:r>
              <w:rPr>
                <w:rFonts w:asciiTheme="majorHAnsi" w:hAnsiTheme="majorHAnsi" w:cstheme="majorHAnsi"/>
              </w:rPr>
              <w:t>e confirmation process for the s</w:t>
            </w:r>
            <w:r w:rsidRPr="000F15E4">
              <w:rPr>
                <w:rFonts w:asciiTheme="majorHAnsi" w:hAnsiTheme="majorHAnsi" w:cstheme="majorHAnsi"/>
              </w:rPr>
              <w:t xml:space="preserve">ecretary and the 19 other </w:t>
            </w:r>
            <w:r>
              <w:rPr>
                <w:rFonts w:asciiTheme="majorHAnsi" w:hAnsiTheme="majorHAnsi" w:cstheme="majorHAnsi"/>
              </w:rPr>
              <w:t>HHS p</w:t>
            </w:r>
            <w:r w:rsidRPr="000F15E4">
              <w:rPr>
                <w:rFonts w:asciiTheme="majorHAnsi" w:hAnsiTheme="majorHAnsi" w:cstheme="majorHAnsi"/>
              </w:rPr>
              <w:t>residential appointees</w:t>
            </w:r>
            <w:r>
              <w:rPr>
                <w:rFonts w:asciiTheme="majorHAnsi" w:hAnsiTheme="majorHAnsi" w:cstheme="majorHAnsi"/>
              </w:rPr>
              <w:t xml:space="preserve"> </w:t>
            </w:r>
            <w:r w:rsidRPr="000F15E4">
              <w:rPr>
                <w:rFonts w:asciiTheme="majorHAnsi" w:hAnsiTheme="majorHAnsi" w:cstheme="majorHAnsi"/>
              </w:rPr>
              <w:t xml:space="preserve">who </w:t>
            </w:r>
            <w:r>
              <w:rPr>
                <w:rFonts w:asciiTheme="majorHAnsi" w:hAnsiTheme="majorHAnsi" w:cstheme="majorHAnsi"/>
              </w:rPr>
              <w:t>must be confirmed by the Senate</w:t>
            </w:r>
          </w:p>
          <w:p w:rsidR="00EB68BC" w:rsidRPr="000F15E4"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Prepares</w:t>
            </w:r>
            <w:r w:rsidRPr="000F15E4">
              <w:rPr>
                <w:rFonts w:asciiTheme="majorHAnsi" w:hAnsiTheme="majorHAnsi" w:cstheme="majorHAnsi"/>
              </w:rPr>
              <w:t xml:space="preserve"> witnesses and testimony for </w:t>
            </w:r>
            <w:r>
              <w:rPr>
                <w:rFonts w:asciiTheme="majorHAnsi" w:hAnsiTheme="majorHAnsi" w:cstheme="majorHAnsi"/>
              </w:rPr>
              <w:t>c</w:t>
            </w:r>
            <w:r w:rsidRPr="000F15E4">
              <w:rPr>
                <w:rFonts w:asciiTheme="majorHAnsi" w:hAnsiTheme="majorHAnsi" w:cstheme="majorHAnsi"/>
              </w:rPr>
              <w:t>ongressional hearings</w:t>
            </w:r>
          </w:p>
          <w:p w:rsidR="00EB68BC" w:rsidRPr="000F15E4"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Coordinates</w:t>
            </w:r>
            <w:r w:rsidRPr="000F15E4">
              <w:rPr>
                <w:rFonts w:asciiTheme="majorHAnsi" w:hAnsiTheme="majorHAnsi" w:cstheme="majorHAnsi"/>
              </w:rPr>
              <w:t xml:space="preserve"> meet</w:t>
            </w:r>
            <w:r>
              <w:rPr>
                <w:rFonts w:asciiTheme="majorHAnsi" w:hAnsiTheme="majorHAnsi" w:cstheme="majorHAnsi"/>
              </w:rPr>
              <w:t>ings and communications of the secretary and other d</w:t>
            </w:r>
            <w:r w:rsidRPr="000F15E4">
              <w:rPr>
                <w:rFonts w:asciiTheme="majorHAnsi" w:hAnsiTheme="majorHAnsi" w:cstheme="majorHAnsi"/>
              </w:rPr>
              <w:t xml:space="preserve">epartment officials with </w:t>
            </w:r>
            <w:r>
              <w:rPr>
                <w:rFonts w:asciiTheme="majorHAnsi" w:hAnsiTheme="majorHAnsi" w:cstheme="majorHAnsi"/>
              </w:rPr>
              <w:t>members of Congress</w:t>
            </w:r>
          </w:p>
          <w:p w:rsidR="00EB68BC" w:rsidRPr="000F15E4"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Notifies and coordinates</w:t>
            </w:r>
            <w:r w:rsidRPr="000F15E4">
              <w:rPr>
                <w:rFonts w:asciiTheme="majorHAnsi" w:hAnsiTheme="majorHAnsi" w:cstheme="majorHAnsi"/>
              </w:rPr>
              <w:t xml:space="preserve"> with Congress regarding the </w:t>
            </w:r>
            <w:r>
              <w:rPr>
                <w:rFonts w:asciiTheme="majorHAnsi" w:hAnsiTheme="majorHAnsi" w:cstheme="majorHAnsi"/>
              </w:rPr>
              <w:t>s</w:t>
            </w:r>
            <w:r w:rsidRPr="000F15E4">
              <w:rPr>
                <w:rFonts w:asciiTheme="majorHAnsi" w:hAnsiTheme="majorHAnsi" w:cstheme="majorHAnsi"/>
              </w:rPr>
              <w:t>ecret</w:t>
            </w:r>
            <w:r>
              <w:rPr>
                <w:rFonts w:asciiTheme="majorHAnsi" w:hAnsiTheme="majorHAnsi" w:cstheme="majorHAnsi"/>
              </w:rPr>
              <w:t>ary's travel and event schedule</w:t>
            </w:r>
          </w:p>
          <w:p w:rsidR="00EB68BC" w:rsidRPr="000F15E4"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Coordinates department response to c</w:t>
            </w:r>
            <w:r w:rsidRPr="000F15E4">
              <w:rPr>
                <w:rFonts w:asciiTheme="majorHAnsi" w:hAnsiTheme="majorHAnsi" w:cstheme="majorHAnsi"/>
              </w:rPr>
              <w:t>ongressional oversight and investigations</w:t>
            </w:r>
          </w:p>
          <w:p w:rsidR="00EB68BC" w:rsidRPr="000F15E4"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Acts</w:t>
            </w:r>
            <w:r w:rsidRPr="000F15E4">
              <w:rPr>
                <w:rFonts w:asciiTheme="majorHAnsi" w:hAnsiTheme="majorHAnsi" w:cstheme="majorHAnsi"/>
              </w:rPr>
              <w:t xml:space="preserve"> as </w:t>
            </w:r>
            <w:r>
              <w:rPr>
                <w:rFonts w:asciiTheme="majorHAnsi" w:hAnsiTheme="majorHAnsi" w:cstheme="majorHAnsi"/>
              </w:rPr>
              <w:t>d</w:t>
            </w:r>
            <w:r w:rsidRPr="000F15E4">
              <w:rPr>
                <w:rFonts w:asciiTheme="majorHAnsi" w:hAnsiTheme="majorHAnsi" w:cstheme="majorHAnsi"/>
              </w:rPr>
              <w:t>epartmental liaison with the Government Accountability Office (GAO) and coordinating responses to GAO inquiries</w:t>
            </w:r>
          </w:p>
          <w:p w:rsidR="00EB68BC" w:rsidRPr="000F15E4"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Serves</w:t>
            </w:r>
            <w:r w:rsidRPr="000F15E4">
              <w:rPr>
                <w:rFonts w:asciiTheme="majorHAnsi" w:hAnsiTheme="majorHAnsi" w:cstheme="majorHAnsi"/>
              </w:rPr>
              <w:t xml:space="preserve"> as liaison to external organizations, including public and private interest groups, with respect to the legislative agenda</w:t>
            </w:r>
          </w:p>
        </w:tc>
      </w:tr>
      <w:tr w:rsidR="00EB68BC" w:rsidRPr="000F15E4"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F15E4" w:rsidRDefault="00EB68BC" w:rsidP="00EB68BC">
            <w:pPr>
              <w:contextualSpacing/>
              <w:rPr>
                <w:rFonts w:asciiTheme="majorHAnsi" w:hAnsiTheme="majorHAnsi" w:cstheme="majorHAnsi"/>
              </w:rPr>
            </w:pPr>
            <w:r w:rsidRPr="000F15E4">
              <w:rPr>
                <w:rFonts w:asciiTheme="majorHAnsi" w:hAnsiTheme="majorHAnsi" w:cstheme="majorHAnsi"/>
              </w:rPr>
              <w:t>Strategic Goals and Priorities</w:t>
            </w:r>
          </w:p>
        </w:tc>
        <w:tc>
          <w:tcPr>
            <w:tcW w:w="6793" w:type="dxa"/>
            <w:tcBorders>
              <w:top w:val="single" w:sz="2" w:space="0" w:color="auto"/>
              <w:left w:val="single" w:sz="2" w:space="0" w:color="auto"/>
              <w:bottom w:val="single" w:sz="2" w:space="0" w:color="auto"/>
              <w:right w:val="single" w:sz="2" w:space="0" w:color="auto"/>
            </w:tcBorders>
            <w:vAlign w:val="center"/>
          </w:tcPr>
          <w:p w:rsidR="00EB68BC" w:rsidRPr="000F15E4" w:rsidRDefault="00EB68BC" w:rsidP="00EB68BC">
            <w:pPr>
              <w:contextualSpacing/>
              <w:jc w:val="center"/>
              <w:rPr>
                <w:rFonts w:asciiTheme="majorHAnsi" w:hAnsiTheme="majorHAnsi" w:cstheme="majorHAnsi"/>
              </w:rPr>
            </w:pPr>
          </w:p>
          <w:p w:rsidR="00EB68BC" w:rsidRPr="000F15E4" w:rsidRDefault="00EB68BC" w:rsidP="00EB68BC">
            <w:pPr>
              <w:contextualSpacing/>
              <w:jc w:val="center"/>
              <w:rPr>
                <w:rFonts w:asciiTheme="majorHAnsi" w:hAnsiTheme="majorHAnsi" w:cstheme="majorHAnsi"/>
              </w:rPr>
            </w:pPr>
          </w:p>
          <w:p w:rsidR="00EB68BC" w:rsidRPr="000F15E4" w:rsidRDefault="00EB68BC" w:rsidP="00EB68BC">
            <w:pPr>
              <w:contextualSpacing/>
              <w:jc w:val="center"/>
              <w:rPr>
                <w:rFonts w:asciiTheme="majorHAnsi" w:hAnsiTheme="majorHAnsi" w:cstheme="majorHAnsi"/>
              </w:rPr>
            </w:pPr>
            <w:r>
              <w:rPr>
                <w:rFonts w:asciiTheme="majorHAnsi" w:hAnsiTheme="majorHAnsi" w:cstheme="majorHAnsi"/>
              </w:rPr>
              <w:t xml:space="preserve">[Depends on the policy priorities of the administration] </w:t>
            </w:r>
          </w:p>
          <w:p w:rsidR="00EB68BC" w:rsidRPr="000F15E4" w:rsidRDefault="00EB68BC" w:rsidP="00EB68BC">
            <w:pPr>
              <w:contextualSpacing/>
              <w:jc w:val="center"/>
              <w:rPr>
                <w:rFonts w:asciiTheme="majorHAnsi" w:hAnsiTheme="majorHAnsi" w:cstheme="majorHAnsi"/>
              </w:rPr>
            </w:pPr>
          </w:p>
          <w:p w:rsidR="00EB68BC" w:rsidRPr="000F15E4" w:rsidRDefault="00EB68BC" w:rsidP="00EB68BC">
            <w:pPr>
              <w:contextualSpacing/>
              <w:jc w:val="center"/>
              <w:rPr>
                <w:rFonts w:asciiTheme="majorHAnsi" w:hAnsiTheme="majorHAnsi" w:cstheme="majorHAnsi"/>
              </w:rPr>
            </w:pPr>
          </w:p>
        </w:tc>
      </w:tr>
      <w:tr w:rsidR="00EB68BC" w:rsidRPr="000F15E4"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0F15E4" w:rsidRDefault="00EB68BC" w:rsidP="00EB68BC">
            <w:pPr>
              <w:contextualSpacing/>
              <w:jc w:val="center"/>
              <w:rPr>
                <w:rFonts w:asciiTheme="majorHAnsi" w:hAnsiTheme="majorHAnsi" w:cstheme="majorHAnsi"/>
                <w:b/>
              </w:rPr>
            </w:pPr>
            <w:r w:rsidRPr="000F15E4">
              <w:rPr>
                <w:rFonts w:asciiTheme="majorHAnsi" w:hAnsiTheme="majorHAnsi" w:cstheme="majorHAnsi"/>
                <w:b/>
              </w:rPr>
              <w:t>REQUIREMENTS AND COMPETENCIES</w:t>
            </w:r>
          </w:p>
        </w:tc>
      </w:tr>
      <w:tr w:rsidR="00EB68BC" w:rsidRPr="000F15E4"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F15E4" w:rsidRDefault="00EB68BC" w:rsidP="00EB68BC">
            <w:pPr>
              <w:contextualSpacing/>
              <w:rPr>
                <w:rFonts w:asciiTheme="majorHAnsi" w:hAnsiTheme="majorHAnsi" w:cstheme="majorHAnsi"/>
              </w:rPr>
            </w:pPr>
            <w:r w:rsidRPr="000F15E4">
              <w:rPr>
                <w:rFonts w:asciiTheme="majorHAnsi" w:hAnsiTheme="majorHAnsi" w:cstheme="majorHAnsi"/>
              </w:rPr>
              <w:t>Requirements</w:t>
            </w:r>
          </w:p>
        </w:tc>
        <w:tc>
          <w:tcPr>
            <w:tcW w:w="6793" w:type="dxa"/>
            <w:tcBorders>
              <w:top w:val="single" w:sz="2" w:space="0" w:color="auto"/>
              <w:left w:val="single" w:sz="2" w:space="0" w:color="auto"/>
              <w:bottom w:val="single" w:sz="2" w:space="0" w:color="auto"/>
              <w:right w:val="single" w:sz="2" w:space="0" w:color="auto"/>
            </w:tcBorders>
          </w:tcPr>
          <w:p w:rsidR="00EB68BC" w:rsidRPr="000F15E4" w:rsidRDefault="00EB68BC" w:rsidP="00EB68BC">
            <w:pPr>
              <w:pStyle w:val="ListParagraph"/>
              <w:numPr>
                <w:ilvl w:val="0"/>
                <w:numId w:val="3"/>
              </w:numPr>
              <w:rPr>
                <w:rFonts w:asciiTheme="majorHAnsi" w:hAnsiTheme="majorHAnsi" w:cstheme="majorHAnsi"/>
                <w:bCs/>
              </w:rPr>
            </w:pPr>
            <w:r>
              <w:rPr>
                <w:rFonts w:asciiTheme="majorHAnsi" w:hAnsiTheme="majorHAnsi" w:cstheme="majorHAnsi"/>
                <w:bCs/>
              </w:rPr>
              <w:t>Strong and effective c</w:t>
            </w:r>
            <w:r w:rsidRPr="000F15E4">
              <w:rPr>
                <w:rFonts w:asciiTheme="majorHAnsi" w:hAnsiTheme="majorHAnsi" w:cstheme="majorHAnsi"/>
                <w:bCs/>
              </w:rPr>
              <w:t xml:space="preserve">ongressional relationships on relevant committees and understanding of </w:t>
            </w:r>
            <w:r>
              <w:rPr>
                <w:rFonts w:asciiTheme="majorHAnsi" w:hAnsiTheme="majorHAnsi" w:cstheme="majorHAnsi"/>
                <w:bCs/>
              </w:rPr>
              <w:t>c</w:t>
            </w:r>
            <w:r w:rsidRPr="000F15E4">
              <w:rPr>
                <w:rFonts w:asciiTheme="majorHAnsi" w:hAnsiTheme="majorHAnsi" w:cstheme="majorHAnsi"/>
                <w:bCs/>
              </w:rPr>
              <w:t>ongressional/legislative processes</w:t>
            </w:r>
          </w:p>
          <w:p w:rsidR="00EB68BC" w:rsidRPr="000F15E4" w:rsidRDefault="00EB68BC" w:rsidP="00EB68BC">
            <w:pPr>
              <w:pStyle w:val="ListParagraph"/>
              <w:numPr>
                <w:ilvl w:val="0"/>
                <w:numId w:val="3"/>
              </w:numPr>
              <w:rPr>
                <w:rFonts w:asciiTheme="majorHAnsi" w:hAnsiTheme="majorHAnsi" w:cstheme="majorHAnsi"/>
                <w:bCs/>
              </w:rPr>
            </w:pPr>
            <w:r w:rsidRPr="000F15E4">
              <w:rPr>
                <w:rFonts w:asciiTheme="majorHAnsi" w:hAnsiTheme="majorHAnsi" w:cstheme="majorHAnsi"/>
                <w:bCs/>
              </w:rPr>
              <w:t>Strong background in health</w:t>
            </w:r>
            <w:r>
              <w:rPr>
                <w:rFonts w:asciiTheme="majorHAnsi" w:hAnsiTheme="majorHAnsi" w:cstheme="majorHAnsi"/>
                <w:bCs/>
              </w:rPr>
              <w:t xml:space="preserve"> </w:t>
            </w:r>
            <w:r w:rsidRPr="000F15E4">
              <w:rPr>
                <w:rFonts w:asciiTheme="majorHAnsi" w:hAnsiTheme="majorHAnsi" w:cstheme="majorHAnsi"/>
                <w:bCs/>
              </w:rPr>
              <w:t>care policy</w:t>
            </w:r>
          </w:p>
          <w:p w:rsidR="00EB68BC" w:rsidRPr="000F15E4" w:rsidRDefault="00EB68BC" w:rsidP="00EB68BC">
            <w:pPr>
              <w:pStyle w:val="ListParagraph"/>
              <w:numPr>
                <w:ilvl w:val="0"/>
                <w:numId w:val="3"/>
              </w:numPr>
              <w:rPr>
                <w:rFonts w:asciiTheme="majorHAnsi" w:hAnsiTheme="majorHAnsi" w:cstheme="majorHAnsi"/>
                <w:bCs/>
              </w:rPr>
            </w:pPr>
            <w:r w:rsidRPr="000F15E4">
              <w:rPr>
                <w:rFonts w:asciiTheme="majorHAnsi" w:hAnsiTheme="majorHAnsi" w:cstheme="majorHAnsi"/>
                <w:bCs/>
              </w:rPr>
              <w:t>Demonstrated experience in advancing and explaining health</w:t>
            </w:r>
            <w:r>
              <w:rPr>
                <w:rFonts w:asciiTheme="majorHAnsi" w:hAnsiTheme="majorHAnsi" w:cstheme="majorHAnsi"/>
                <w:bCs/>
              </w:rPr>
              <w:t xml:space="preserve"> </w:t>
            </w:r>
            <w:r w:rsidRPr="000F15E4">
              <w:rPr>
                <w:rFonts w:asciiTheme="majorHAnsi" w:hAnsiTheme="majorHAnsi" w:cstheme="majorHAnsi"/>
                <w:bCs/>
              </w:rPr>
              <w:t>care policies</w:t>
            </w:r>
          </w:p>
          <w:p w:rsidR="00EB68BC" w:rsidRPr="000F15E4" w:rsidRDefault="00EB68BC" w:rsidP="00EB68BC">
            <w:pPr>
              <w:pStyle w:val="ListParagraph"/>
              <w:numPr>
                <w:ilvl w:val="0"/>
                <w:numId w:val="3"/>
              </w:numPr>
              <w:rPr>
                <w:rFonts w:asciiTheme="majorHAnsi" w:hAnsiTheme="majorHAnsi" w:cstheme="majorHAnsi"/>
              </w:rPr>
            </w:pPr>
            <w:r w:rsidRPr="000F15E4">
              <w:rPr>
                <w:rFonts w:asciiTheme="majorHAnsi" w:hAnsiTheme="majorHAnsi" w:cstheme="majorHAnsi"/>
              </w:rPr>
              <w:t>Understand</w:t>
            </w:r>
            <w:r>
              <w:rPr>
                <w:rFonts w:asciiTheme="majorHAnsi" w:hAnsiTheme="majorHAnsi" w:cstheme="majorHAnsi"/>
              </w:rPr>
              <w:t>ing</w:t>
            </w:r>
            <w:r w:rsidRPr="000F15E4">
              <w:rPr>
                <w:rFonts w:asciiTheme="majorHAnsi" w:hAnsiTheme="majorHAnsi" w:cstheme="majorHAnsi"/>
              </w:rPr>
              <w:t xml:space="preserve"> </w:t>
            </w:r>
            <w:r>
              <w:rPr>
                <w:rFonts w:asciiTheme="majorHAnsi" w:hAnsiTheme="majorHAnsi" w:cstheme="majorHAnsi"/>
              </w:rPr>
              <w:t xml:space="preserve">of </w:t>
            </w:r>
            <w:r w:rsidRPr="000F15E4">
              <w:rPr>
                <w:rFonts w:asciiTheme="majorHAnsi" w:hAnsiTheme="majorHAnsi" w:cstheme="majorHAnsi"/>
              </w:rPr>
              <w:t>politics as well as policy</w:t>
            </w:r>
          </w:p>
          <w:p w:rsidR="00EB68BC" w:rsidRPr="000F15E4" w:rsidRDefault="00EB68BC" w:rsidP="00EB68BC">
            <w:pPr>
              <w:pStyle w:val="ListParagraph"/>
              <w:numPr>
                <w:ilvl w:val="0"/>
                <w:numId w:val="3"/>
              </w:numPr>
              <w:rPr>
                <w:rFonts w:asciiTheme="majorHAnsi" w:hAnsiTheme="majorHAnsi" w:cstheme="majorHAnsi"/>
                <w:bCs/>
              </w:rPr>
            </w:pPr>
            <w:r>
              <w:rPr>
                <w:rFonts w:asciiTheme="majorHAnsi" w:hAnsiTheme="majorHAnsi" w:cstheme="majorHAnsi"/>
                <w:bCs/>
              </w:rPr>
              <w:t>Understanding of</w:t>
            </w:r>
            <w:r w:rsidRPr="000F15E4">
              <w:rPr>
                <w:rFonts w:asciiTheme="majorHAnsi" w:hAnsiTheme="majorHAnsi" w:cstheme="majorHAnsi"/>
                <w:bCs/>
              </w:rPr>
              <w:t xml:space="preserve"> the authorization process</w:t>
            </w:r>
          </w:p>
          <w:p w:rsidR="00EB68BC" w:rsidRPr="000F15E4" w:rsidRDefault="00EB68BC" w:rsidP="00EB68BC">
            <w:pPr>
              <w:pStyle w:val="ListParagraph"/>
              <w:numPr>
                <w:ilvl w:val="0"/>
                <w:numId w:val="3"/>
              </w:numPr>
              <w:rPr>
                <w:rFonts w:asciiTheme="majorHAnsi" w:hAnsiTheme="majorHAnsi" w:cstheme="majorHAnsi"/>
                <w:bCs/>
              </w:rPr>
            </w:pPr>
            <w:r>
              <w:rPr>
                <w:rFonts w:asciiTheme="majorHAnsi" w:hAnsiTheme="majorHAnsi" w:cstheme="majorHAnsi"/>
                <w:bCs/>
              </w:rPr>
              <w:t>A</w:t>
            </w:r>
            <w:r w:rsidRPr="000F15E4">
              <w:rPr>
                <w:rFonts w:asciiTheme="majorHAnsi" w:hAnsiTheme="majorHAnsi" w:cstheme="majorHAnsi"/>
                <w:bCs/>
              </w:rPr>
              <w:t xml:space="preserve"> record of working with both Republicans and Democrats</w:t>
            </w:r>
          </w:p>
        </w:tc>
      </w:tr>
      <w:tr w:rsidR="00EB68BC" w:rsidRPr="000F15E4"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F15E4" w:rsidRDefault="00EB68BC" w:rsidP="00EB68BC">
            <w:pPr>
              <w:contextualSpacing/>
              <w:rPr>
                <w:rFonts w:asciiTheme="majorHAnsi" w:hAnsiTheme="majorHAnsi" w:cstheme="majorHAnsi"/>
              </w:rPr>
            </w:pPr>
            <w:r w:rsidRPr="000F15E4">
              <w:rPr>
                <w:rFonts w:asciiTheme="majorHAnsi" w:hAnsiTheme="majorHAnsi" w:cstheme="majorHAnsi"/>
              </w:rPr>
              <w:t>Competencies</w:t>
            </w:r>
          </w:p>
        </w:tc>
        <w:tc>
          <w:tcPr>
            <w:tcW w:w="6793" w:type="dxa"/>
            <w:tcBorders>
              <w:top w:val="single" w:sz="2" w:space="0" w:color="auto"/>
              <w:left w:val="single" w:sz="2" w:space="0" w:color="auto"/>
              <w:bottom w:val="single" w:sz="2" w:space="0" w:color="auto"/>
              <w:right w:val="single" w:sz="2" w:space="0" w:color="auto"/>
            </w:tcBorders>
          </w:tcPr>
          <w:p w:rsidR="00EB68BC" w:rsidRPr="000F15E4" w:rsidRDefault="00EB68BC" w:rsidP="00EB68BC">
            <w:pPr>
              <w:pStyle w:val="ListParagraph"/>
              <w:numPr>
                <w:ilvl w:val="0"/>
                <w:numId w:val="4"/>
              </w:numPr>
              <w:rPr>
                <w:rFonts w:asciiTheme="majorHAnsi" w:hAnsiTheme="majorHAnsi" w:cstheme="majorHAnsi"/>
                <w:bCs/>
              </w:rPr>
            </w:pPr>
            <w:r w:rsidRPr="000F15E4">
              <w:rPr>
                <w:rFonts w:asciiTheme="majorHAnsi" w:hAnsiTheme="majorHAnsi" w:cstheme="majorHAnsi"/>
                <w:bCs/>
              </w:rPr>
              <w:t>Excellent communication skills</w:t>
            </w:r>
          </w:p>
          <w:p w:rsidR="00EB68BC" w:rsidRPr="000F15E4" w:rsidRDefault="00EB68BC" w:rsidP="00EB68BC">
            <w:pPr>
              <w:pStyle w:val="ListParagraph"/>
              <w:numPr>
                <w:ilvl w:val="0"/>
                <w:numId w:val="4"/>
              </w:numPr>
              <w:rPr>
                <w:rFonts w:asciiTheme="majorHAnsi" w:hAnsiTheme="majorHAnsi" w:cstheme="majorHAnsi"/>
                <w:bCs/>
              </w:rPr>
            </w:pPr>
            <w:r w:rsidRPr="000F15E4">
              <w:rPr>
                <w:rFonts w:asciiTheme="majorHAnsi" w:hAnsiTheme="majorHAnsi" w:cstheme="majorHAnsi"/>
                <w:bCs/>
              </w:rPr>
              <w:t>Ability to establish positive relationships with co</w:t>
            </w:r>
            <w:r>
              <w:rPr>
                <w:rFonts w:asciiTheme="majorHAnsi" w:hAnsiTheme="majorHAnsi" w:cstheme="majorHAnsi"/>
                <w:bCs/>
              </w:rPr>
              <w:t>-</w:t>
            </w:r>
            <w:r w:rsidRPr="000F15E4">
              <w:rPr>
                <w:rFonts w:asciiTheme="majorHAnsi" w:hAnsiTheme="majorHAnsi" w:cstheme="majorHAnsi"/>
                <w:bCs/>
              </w:rPr>
              <w:t>workers and external stakeholders</w:t>
            </w:r>
          </w:p>
          <w:p w:rsidR="00EB68BC" w:rsidRPr="000F15E4" w:rsidRDefault="00EB68BC" w:rsidP="00EB68BC">
            <w:pPr>
              <w:pStyle w:val="ListParagraph"/>
              <w:numPr>
                <w:ilvl w:val="0"/>
                <w:numId w:val="4"/>
              </w:numPr>
              <w:rPr>
                <w:rFonts w:asciiTheme="majorHAnsi" w:hAnsiTheme="majorHAnsi" w:cstheme="majorHAnsi"/>
                <w:bCs/>
              </w:rPr>
            </w:pPr>
            <w:r w:rsidRPr="000F15E4">
              <w:rPr>
                <w:rFonts w:asciiTheme="majorHAnsi" w:hAnsiTheme="majorHAnsi" w:cstheme="majorHAnsi"/>
              </w:rPr>
              <w:t>Ability to work under high pressure</w:t>
            </w:r>
          </w:p>
        </w:tc>
      </w:tr>
      <w:tr w:rsidR="00EB68BC" w:rsidRPr="000F15E4"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0F15E4" w:rsidRDefault="00EB68BC" w:rsidP="00EB68BC">
            <w:pPr>
              <w:contextualSpacing/>
              <w:jc w:val="center"/>
              <w:rPr>
                <w:rFonts w:asciiTheme="majorHAnsi" w:hAnsiTheme="majorHAnsi" w:cstheme="majorHAnsi"/>
                <w:b/>
              </w:rPr>
            </w:pPr>
            <w:r w:rsidRPr="000F15E4">
              <w:rPr>
                <w:rFonts w:asciiTheme="majorHAnsi" w:hAnsiTheme="majorHAnsi" w:cstheme="majorHAnsi"/>
                <w:b/>
              </w:rPr>
              <w:t>PAST APPOINTEES</w:t>
            </w:r>
          </w:p>
        </w:tc>
      </w:tr>
      <w:tr w:rsidR="00EB68BC" w:rsidRPr="000F15E4"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0F15E4" w:rsidRDefault="00EB68BC" w:rsidP="00EB68BC">
            <w:pPr>
              <w:contextualSpacing/>
              <w:rPr>
                <w:rFonts w:asciiTheme="majorHAnsi" w:hAnsiTheme="majorHAnsi" w:cstheme="majorHAnsi"/>
              </w:rPr>
            </w:pPr>
            <w:r w:rsidRPr="000F15E4">
              <w:rPr>
                <w:rFonts w:asciiTheme="majorHAnsi" w:hAnsiTheme="majorHAnsi" w:cstheme="majorHAnsi"/>
              </w:rPr>
              <w:t>Jim Esquea, (2010-Present): Analyst for Income Security and Medicaid for the Democratic staff of the Senate Budget Committee; Member of Budget Committee for White House Office of Management and Budget under the Clinton Administration</w:t>
            </w:r>
          </w:p>
        </w:tc>
      </w:tr>
      <w:tr w:rsidR="00EB68BC" w:rsidRPr="000F15E4"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0F15E4" w:rsidRDefault="00EB68BC" w:rsidP="00EB68BC">
            <w:pPr>
              <w:contextualSpacing/>
              <w:rPr>
                <w:rFonts w:asciiTheme="majorHAnsi" w:hAnsiTheme="majorHAnsi" w:cstheme="majorHAnsi"/>
              </w:rPr>
            </w:pPr>
            <w:r w:rsidRPr="000F15E4">
              <w:rPr>
                <w:rFonts w:asciiTheme="majorHAnsi" w:hAnsiTheme="majorHAnsi" w:cstheme="majorHAnsi"/>
              </w:rPr>
              <w:t>Vincent J. Ventimiglia, Jr., (2005-2008): Policy Director of Senate Budget; Health Policy Director of Senate HELP; Director of Government Affairs for Medtronic</w:t>
            </w:r>
          </w:p>
        </w:tc>
      </w:tr>
      <w:tr w:rsidR="00EB68BC" w:rsidRPr="000F15E4"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0F15E4" w:rsidRDefault="00EB68BC" w:rsidP="00EB68BC">
            <w:pPr>
              <w:contextualSpacing/>
              <w:rPr>
                <w:rFonts w:asciiTheme="majorHAnsi" w:hAnsiTheme="majorHAnsi" w:cstheme="majorHAnsi"/>
              </w:rPr>
            </w:pPr>
            <w:r w:rsidRPr="000F15E4">
              <w:rPr>
                <w:rFonts w:asciiTheme="majorHAnsi" w:hAnsiTheme="majorHAnsi" w:cstheme="majorHAnsi"/>
              </w:rPr>
              <w:t>Jennifer B Young (2003-2005): Senior Counselor to HHS Secretary Mike Leavitt; Professional Staff of the House Ways and Means Committee; Professional Staff on the Senate Finance Committee</w:t>
            </w:r>
          </w:p>
        </w:tc>
      </w:tr>
    </w:tbl>
    <w:p w:rsidR="00EB68BC" w:rsidRPr="004E1C64" w:rsidRDefault="00EB68BC" w:rsidP="00EB68BC"/>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300AD3">
      <w:pPr>
        <w:pStyle w:val="PostitionDescription"/>
      </w:pPr>
      <w:bookmarkStart w:id="244" w:name="_Toc465779807"/>
      <w:r w:rsidRPr="0017272D">
        <w:t>POSITION DESCRIPTION</w:t>
      </w:r>
      <w:bookmarkEnd w:id="244"/>
    </w:p>
    <w:p w:rsidR="00EB68BC" w:rsidRPr="00661AE5" w:rsidRDefault="00EB68BC" w:rsidP="00EB68BC">
      <w:pPr>
        <w:pStyle w:val="Heading1"/>
        <w:spacing w:before="120"/>
      </w:pPr>
      <w:bookmarkStart w:id="245" w:name="_Administrator,_Centers_for"/>
      <w:bookmarkStart w:id="246" w:name="_Toc465846399"/>
      <w:bookmarkEnd w:id="245"/>
      <w:r>
        <w:t>Administrator, Centers for Medicare and Medicaid Services,</w:t>
      </w:r>
      <w:r w:rsidRPr="00661AE5">
        <w:t xml:space="preserve"> </w:t>
      </w:r>
      <w:r>
        <w:t>Department of Health and human Services</w:t>
      </w:r>
      <w:bookmarkEnd w:id="246"/>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8"/>
        <w:gridCol w:w="6628"/>
      </w:tblGrid>
      <w:tr w:rsidR="00EB68BC" w:rsidRPr="001C0CD0" w:rsidTr="00EB68BC">
        <w:tc>
          <w:tcPr>
            <w:tcW w:w="9684"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1C0CD0" w:rsidRDefault="00EB68BC" w:rsidP="00EB68BC">
            <w:pPr>
              <w:contextualSpacing/>
              <w:jc w:val="center"/>
              <w:rPr>
                <w:rFonts w:asciiTheme="majorHAnsi" w:hAnsiTheme="majorHAnsi" w:cstheme="majorHAnsi"/>
                <w:b/>
              </w:rPr>
            </w:pPr>
            <w:r w:rsidRPr="001C0CD0">
              <w:rPr>
                <w:rFonts w:asciiTheme="majorHAnsi" w:hAnsiTheme="majorHAnsi" w:cstheme="majorHAnsi"/>
                <w:b/>
              </w:rPr>
              <w:t>OVERVIEW</w:t>
            </w:r>
          </w:p>
        </w:tc>
      </w:tr>
      <w:tr w:rsidR="00EB68BC" w:rsidRPr="001C0CD0"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C0CD0" w:rsidRDefault="00EB68BC" w:rsidP="00EB68BC">
            <w:pPr>
              <w:contextualSpacing/>
              <w:rPr>
                <w:rFonts w:asciiTheme="majorHAnsi" w:hAnsiTheme="majorHAnsi" w:cstheme="majorHAnsi"/>
              </w:rPr>
            </w:pPr>
            <w:r w:rsidRPr="001C0CD0">
              <w:rPr>
                <w:rFonts w:asciiTheme="majorHAnsi" w:hAnsiTheme="majorHAnsi" w:cstheme="majorHAnsi"/>
              </w:rPr>
              <w:t>Senate Committee</w:t>
            </w:r>
          </w:p>
        </w:tc>
        <w:tc>
          <w:tcPr>
            <w:tcW w:w="6977" w:type="dxa"/>
            <w:tcBorders>
              <w:top w:val="single" w:sz="2" w:space="0" w:color="auto"/>
              <w:left w:val="single" w:sz="2" w:space="0" w:color="auto"/>
              <w:bottom w:val="single" w:sz="2" w:space="0" w:color="auto"/>
              <w:right w:val="single" w:sz="2" w:space="0" w:color="auto"/>
            </w:tcBorders>
          </w:tcPr>
          <w:p w:rsidR="00EB68BC" w:rsidRPr="001C0CD0" w:rsidRDefault="00EB68BC" w:rsidP="00EB68BC">
            <w:pPr>
              <w:contextualSpacing/>
              <w:rPr>
                <w:rFonts w:asciiTheme="majorHAnsi" w:hAnsiTheme="majorHAnsi" w:cstheme="majorHAnsi"/>
                <w:bCs/>
              </w:rPr>
            </w:pPr>
            <w:r w:rsidRPr="001C0CD0">
              <w:rPr>
                <w:rFonts w:asciiTheme="majorHAnsi" w:hAnsiTheme="majorHAnsi" w:cstheme="majorHAnsi"/>
                <w:bCs/>
              </w:rPr>
              <w:t>Finance</w:t>
            </w:r>
          </w:p>
        </w:tc>
      </w:tr>
      <w:tr w:rsidR="00EB68BC" w:rsidRPr="001C0CD0"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C0CD0" w:rsidRDefault="00EB68BC" w:rsidP="00EB68BC">
            <w:pPr>
              <w:contextualSpacing/>
              <w:rPr>
                <w:rFonts w:asciiTheme="majorHAnsi" w:hAnsiTheme="majorHAnsi" w:cstheme="majorHAnsi"/>
              </w:rPr>
            </w:pPr>
            <w:r w:rsidRPr="001C0CD0">
              <w:rPr>
                <w:rFonts w:asciiTheme="majorHAnsi" w:hAnsiTheme="majorHAnsi" w:cstheme="majorHAnsi"/>
              </w:rPr>
              <w:t>Agency Mission</w:t>
            </w:r>
          </w:p>
        </w:tc>
        <w:tc>
          <w:tcPr>
            <w:tcW w:w="6977" w:type="dxa"/>
            <w:tcBorders>
              <w:top w:val="single" w:sz="2" w:space="0" w:color="auto"/>
              <w:left w:val="single" w:sz="2" w:space="0" w:color="auto"/>
              <w:bottom w:val="single" w:sz="2" w:space="0" w:color="auto"/>
              <w:right w:val="single" w:sz="2" w:space="0" w:color="auto"/>
            </w:tcBorders>
          </w:tcPr>
          <w:p w:rsidR="00EB68BC" w:rsidRPr="001C0CD0" w:rsidRDefault="00EB68BC" w:rsidP="00EB68BC">
            <w:pPr>
              <w:autoSpaceDE w:val="0"/>
              <w:autoSpaceDN w:val="0"/>
              <w:adjustRightInd w:val="0"/>
              <w:contextualSpacing/>
              <w:rPr>
                <w:rFonts w:asciiTheme="majorHAnsi" w:hAnsiTheme="majorHAnsi" w:cstheme="majorHAnsi"/>
              </w:rPr>
            </w:pPr>
            <w:r w:rsidRPr="001C0CD0">
              <w:rPr>
                <w:rFonts w:asciiTheme="majorHAnsi" w:hAnsiTheme="majorHAnsi" w:cstheme="majorHAnsi"/>
              </w:rPr>
              <w:t>To enhance and protect the health and well-being of all Americans by providing effective health and human services and fostering advances in medicine, public health and social services.</w:t>
            </w:r>
          </w:p>
        </w:tc>
      </w:tr>
      <w:tr w:rsidR="00EB68BC" w:rsidRPr="001C0CD0"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C0CD0" w:rsidRDefault="00EB68BC" w:rsidP="00EB68BC">
            <w:pPr>
              <w:contextualSpacing/>
              <w:rPr>
                <w:rFonts w:asciiTheme="majorHAnsi" w:hAnsiTheme="majorHAnsi" w:cstheme="majorHAnsi"/>
              </w:rPr>
            </w:pPr>
            <w:r w:rsidRPr="001C0CD0">
              <w:rPr>
                <w:rFonts w:asciiTheme="majorHAnsi" w:hAnsiTheme="majorHAnsi" w:cstheme="majorHAnsi"/>
              </w:rPr>
              <w:t>Position Overview</w:t>
            </w:r>
          </w:p>
        </w:tc>
        <w:tc>
          <w:tcPr>
            <w:tcW w:w="6977" w:type="dxa"/>
            <w:tcBorders>
              <w:top w:val="single" w:sz="2" w:space="0" w:color="auto"/>
              <w:left w:val="single" w:sz="2" w:space="0" w:color="auto"/>
              <w:bottom w:val="single" w:sz="2" w:space="0" w:color="auto"/>
              <w:right w:val="single" w:sz="2" w:space="0" w:color="auto"/>
            </w:tcBorders>
          </w:tcPr>
          <w:p w:rsidR="00EB68BC" w:rsidRPr="001C0CD0" w:rsidRDefault="00EB68BC" w:rsidP="0038163E">
            <w:pPr>
              <w:contextualSpacing/>
              <w:rPr>
                <w:rFonts w:asciiTheme="majorHAnsi" w:hAnsiTheme="majorHAnsi" w:cstheme="majorHAnsi"/>
              </w:rPr>
            </w:pPr>
            <w:r>
              <w:rPr>
                <w:rFonts w:asciiTheme="majorHAnsi" w:hAnsiTheme="majorHAnsi" w:cstheme="majorHAnsi"/>
                <w:bCs/>
              </w:rPr>
              <w:t xml:space="preserve">The </w:t>
            </w:r>
            <w:r w:rsidR="0038163E">
              <w:rPr>
                <w:rFonts w:asciiTheme="majorHAnsi" w:hAnsiTheme="majorHAnsi" w:cstheme="majorHAnsi"/>
                <w:bCs/>
              </w:rPr>
              <w:t>A</w:t>
            </w:r>
            <w:r w:rsidRPr="001C0CD0">
              <w:rPr>
                <w:rFonts w:asciiTheme="majorHAnsi" w:hAnsiTheme="majorHAnsi" w:cstheme="majorHAnsi"/>
                <w:bCs/>
              </w:rPr>
              <w:t>dministrator oversees the Centers for Medicare and Medicaid Services</w:t>
            </w:r>
            <w:r>
              <w:rPr>
                <w:rFonts w:asciiTheme="majorHAnsi" w:hAnsiTheme="majorHAnsi" w:cstheme="majorHAnsi"/>
                <w:bCs/>
              </w:rPr>
              <w:t xml:space="preserve"> (CMS)</w:t>
            </w:r>
            <w:r w:rsidRPr="001C0CD0">
              <w:rPr>
                <w:rFonts w:asciiTheme="majorHAnsi" w:hAnsiTheme="majorHAnsi" w:cstheme="majorHAnsi"/>
                <w:bCs/>
              </w:rPr>
              <w:t xml:space="preserve">, which administers key health programs, including Medicare, Medicaid (in partnership with the states), the Children’s </w:t>
            </w:r>
            <w:r>
              <w:rPr>
                <w:rFonts w:asciiTheme="majorHAnsi" w:hAnsiTheme="majorHAnsi" w:cstheme="majorHAnsi"/>
                <w:bCs/>
              </w:rPr>
              <w:t>Health Insurance Program (CHIP)</w:t>
            </w:r>
            <w:r w:rsidRPr="001C0CD0">
              <w:rPr>
                <w:rFonts w:asciiTheme="majorHAnsi" w:hAnsiTheme="majorHAnsi" w:cstheme="majorHAnsi"/>
                <w:bCs/>
              </w:rPr>
              <w:t xml:space="preserve"> and the Health Insurance Marketplace.</w:t>
            </w:r>
          </w:p>
        </w:tc>
      </w:tr>
      <w:tr w:rsidR="00EB68BC" w:rsidRPr="001C0CD0"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C0CD0" w:rsidRDefault="00EB68BC" w:rsidP="00EB68BC">
            <w:pPr>
              <w:contextualSpacing/>
              <w:rPr>
                <w:rFonts w:asciiTheme="majorHAnsi" w:hAnsiTheme="majorHAnsi" w:cstheme="majorHAnsi"/>
              </w:rPr>
            </w:pPr>
            <w:r w:rsidRPr="001C0CD0">
              <w:rPr>
                <w:rFonts w:asciiTheme="majorHAnsi" w:hAnsiTheme="majorHAnsi" w:cstheme="majorHAnsi"/>
              </w:rPr>
              <w:t>Compensation</w:t>
            </w:r>
          </w:p>
        </w:tc>
        <w:tc>
          <w:tcPr>
            <w:tcW w:w="6977" w:type="dxa"/>
            <w:tcBorders>
              <w:top w:val="single" w:sz="2" w:space="0" w:color="auto"/>
              <w:left w:val="single" w:sz="2" w:space="0" w:color="auto"/>
              <w:bottom w:val="single" w:sz="2" w:space="0" w:color="auto"/>
              <w:right w:val="single" w:sz="2" w:space="0" w:color="auto"/>
            </w:tcBorders>
          </w:tcPr>
          <w:p w:rsidR="00EB68BC" w:rsidRPr="001C0CD0" w:rsidRDefault="00EB68BC" w:rsidP="00EB68BC">
            <w:pPr>
              <w:contextualSpacing/>
              <w:rPr>
                <w:rFonts w:asciiTheme="majorHAnsi" w:hAnsiTheme="majorHAnsi" w:cstheme="majorHAnsi"/>
              </w:rPr>
            </w:pPr>
            <w:r w:rsidRPr="001C0CD0">
              <w:rPr>
                <w:rFonts w:asciiTheme="majorHAnsi" w:hAnsiTheme="majorHAnsi" w:cstheme="majorHAnsi"/>
                <w:bCs/>
              </w:rPr>
              <w:t>Level IV $160,300 (</w:t>
            </w:r>
            <w:r w:rsidRPr="001C0CD0">
              <w:rPr>
                <w:rFonts w:asciiTheme="majorHAnsi" w:hAnsiTheme="majorHAnsi" w:cstheme="majorHAnsi"/>
              </w:rPr>
              <w:t>5 U.S.C. § 5315)</w:t>
            </w:r>
          </w:p>
        </w:tc>
      </w:tr>
      <w:tr w:rsidR="00EB68BC" w:rsidRPr="001C0CD0"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C0CD0" w:rsidRDefault="00EB68BC" w:rsidP="00EB68BC">
            <w:pPr>
              <w:contextualSpacing/>
              <w:rPr>
                <w:rFonts w:asciiTheme="majorHAnsi" w:hAnsiTheme="majorHAnsi" w:cstheme="majorHAnsi"/>
              </w:rPr>
            </w:pPr>
            <w:r w:rsidRPr="001C0CD0">
              <w:rPr>
                <w:rFonts w:asciiTheme="majorHAnsi" w:hAnsiTheme="majorHAnsi" w:cstheme="majorHAnsi"/>
              </w:rPr>
              <w:t>Position Reports to</w:t>
            </w:r>
          </w:p>
        </w:tc>
        <w:tc>
          <w:tcPr>
            <w:tcW w:w="6977" w:type="dxa"/>
            <w:tcBorders>
              <w:top w:val="single" w:sz="2" w:space="0" w:color="auto"/>
              <w:left w:val="single" w:sz="2" w:space="0" w:color="auto"/>
              <w:bottom w:val="single" w:sz="2" w:space="0" w:color="auto"/>
              <w:right w:val="single" w:sz="2" w:space="0" w:color="auto"/>
            </w:tcBorders>
          </w:tcPr>
          <w:p w:rsidR="00EB68BC" w:rsidRPr="001C0CD0" w:rsidRDefault="00EB68BC" w:rsidP="0038163E">
            <w:pPr>
              <w:contextualSpacing/>
              <w:rPr>
                <w:rFonts w:asciiTheme="majorHAnsi" w:hAnsiTheme="majorHAnsi" w:cstheme="majorHAnsi"/>
              </w:rPr>
            </w:pPr>
            <w:r w:rsidRPr="001C0CD0">
              <w:rPr>
                <w:rFonts w:asciiTheme="majorHAnsi" w:hAnsiTheme="majorHAnsi" w:cstheme="majorHAnsi"/>
              </w:rPr>
              <w:t>Secretary of Health and Human Services</w:t>
            </w:r>
            <w:r>
              <w:rPr>
                <w:rFonts w:asciiTheme="majorHAnsi" w:hAnsiTheme="majorHAnsi" w:cstheme="majorHAnsi"/>
              </w:rPr>
              <w:t>;</w:t>
            </w:r>
            <w:r w:rsidRPr="001C0CD0">
              <w:rPr>
                <w:rFonts w:asciiTheme="majorHAnsi" w:hAnsiTheme="majorHAnsi" w:cstheme="majorHAnsi"/>
              </w:rPr>
              <w:t xml:space="preserve"> </w:t>
            </w:r>
            <w:r>
              <w:rPr>
                <w:rFonts w:asciiTheme="majorHAnsi" w:hAnsiTheme="majorHAnsi" w:cstheme="majorHAnsi"/>
              </w:rPr>
              <w:t>p</w:t>
            </w:r>
            <w:r w:rsidRPr="001C0CD0">
              <w:rPr>
                <w:rFonts w:asciiTheme="majorHAnsi" w:hAnsiTheme="majorHAnsi" w:cstheme="majorHAnsi"/>
              </w:rPr>
              <w:t xml:space="preserve">ossibly reports to </w:t>
            </w:r>
            <w:r w:rsidR="0038163E">
              <w:rPr>
                <w:rFonts w:asciiTheme="majorHAnsi" w:hAnsiTheme="majorHAnsi" w:cstheme="majorHAnsi"/>
              </w:rPr>
              <w:t>the D</w:t>
            </w:r>
            <w:r w:rsidRPr="001C0CD0">
              <w:rPr>
                <w:rFonts w:asciiTheme="majorHAnsi" w:hAnsiTheme="majorHAnsi" w:cstheme="majorHAnsi"/>
              </w:rPr>
              <w:t xml:space="preserve">eputy </w:t>
            </w:r>
            <w:r w:rsidR="0038163E">
              <w:rPr>
                <w:rFonts w:asciiTheme="majorHAnsi" w:hAnsiTheme="majorHAnsi" w:cstheme="majorHAnsi"/>
              </w:rPr>
              <w:t>S</w:t>
            </w:r>
            <w:r w:rsidRPr="001C0CD0">
              <w:rPr>
                <w:rFonts w:asciiTheme="majorHAnsi" w:hAnsiTheme="majorHAnsi" w:cstheme="majorHAnsi"/>
              </w:rPr>
              <w:t>ecretary</w:t>
            </w:r>
            <w:r>
              <w:rPr>
                <w:rFonts w:asciiTheme="majorHAnsi" w:hAnsiTheme="majorHAnsi" w:cstheme="majorHAnsi"/>
              </w:rPr>
              <w:t>,</w:t>
            </w:r>
            <w:r w:rsidRPr="001C0CD0">
              <w:rPr>
                <w:rFonts w:asciiTheme="majorHAnsi" w:hAnsiTheme="majorHAnsi" w:cstheme="majorHAnsi"/>
              </w:rPr>
              <w:t xml:space="preserve"> depending on organization of </w:t>
            </w:r>
            <w:r>
              <w:rPr>
                <w:rFonts w:asciiTheme="majorHAnsi" w:hAnsiTheme="majorHAnsi" w:cstheme="majorHAnsi"/>
              </w:rPr>
              <w:t>d</w:t>
            </w:r>
            <w:r w:rsidRPr="001C0CD0">
              <w:rPr>
                <w:rFonts w:asciiTheme="majorHAnsi" w:hAnsiTheme="majorHAnsi" w:cstheme="majorHAnsi"/>
              </w:rPr>
              <w:t>epartment</w:t>
            </w:r>
          </w:p>
        </w:tc>
      </w:tr>
      <w:tr w:rsidR="00EB68BC" w:rsidRPr="001C0CD0" w:rsidTr="00EB68BC">
        <w:tc>
          <w:tcPr>
            <w:tcW w:w="9684"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1C0CD0" w:rsidRDefault="00EB68BC" w:rsidP="00EB68BC">
            <w:pPr>
              <w:contextualSpacing/>
              <w:jc w:val="center"/>
              <w:rPr>
                <w:rFonts w:asciiTheme="majorHAnsi" w:hAnsiTheme="majorHAnsi" w:cstheme="majorHAnsi"/>
                <w:b/>
              </w:rPr>
            </w:pPr>
            <w:r w:rsidRPr="001C0CD0">
              <w:rPr>
                <w:rFonts w:asciiTheme="majorHAnsi" w:hAnsiTheme="majorHAnsi" w:cstheme="majorHAnsi"/>
                <w:b/>
              </w:rPr>
              <w:t>RESPONSIBILITIES</w:t>
            </w:r>
          </w:p>
        </w:tc>
      </w:tr>
      <w:tr w:rsidR="00EB68BC" w:rsidRPr="001C0CD0"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C0CD0" w:rsidRDefault="00EB68BC" w:rsidP="00EB68BC">
            <w:pPr>
              <w:contextualSpacing/>
              <w:rPr>
                <w:rFonts w:asciiTheme="majorHAnsi" w:hAnsiTheme="majorHAnsi" w:cstheme="majorHAnsi"/>
              </w:rPr>
            </w:pPr>
            <w:r w:rsidRPr="001C0CD0">
              <w:rPr>
                <w:rFonts w:asciiTheme="majorHAnsi" w:hAnsiTheme="majorHAnsi" w:cstheme="majorHAnsi"/>
              </w:rPr>
              <w:t>Management Scope</w:t>
            </w:r>
          </w:p>
        </w:tc>
        <w:tc>
          <w:tcPr>
            <w:tcW w:w="6977" w:type="dxa"/>
            <w:tcBorders>
              <w:top w:val="single" w:sz="2" w:space="0" w:color="auto"/>
              <w:left w:val="single" w:sz="2" w:space="0" w:color="auto"/>
              <w:bottom w:val="single" w:sz="2" w:space="0" w:color="auto"/>
              <w:right w:val="single" w:sz="2" w:space="0" w:color="auto"/>
            </w:tcBorders>
          </w:tcPr>
          <w:p w:rsidR="00EB68BC" w:rsidRPr="001C0CD0" w:rsidRDefault="00EB68BC" w:rsidP="00EB68BC">
            <w:pPr>
              <w:contextualSpacing/>
              <w:rPr>
                <w:rFonts w:asciiTheme="majorHAnsi" w:hAnsiTheme="majorHAnsi" w:cstheme="majorHAnsi"/>
                <w:bCs/>
              </w:rPr>
            </w:pPr>
            <w:r w:rsidRPr="001C0CD0">
              <w:rPr>
                <w:rFonts w:asciiTheme="majorHAnsi" w:hAnsiTheme="majorHAnsi" w:cstheme="majorHAnsi"/>
                <w:bCs/>
              </w:rPr>
              <w:t xml:space="preserve">The CMS has </w:t>
            </w:r>
            <w:r>
              <w:rPr>
                <w:rFonts w:asciiTheme="majorHAnsi" w:hAnsiTheme="majorHAnsi" w:cstheme="majorHAnsi"/>
                <w:bCs/>
              </w:rPr>
              <w:t xml:space="preserve">more than </w:t>
            </w:r>
            <w:r w:rsidRPr="001C0CD0">
              <w:rPr>
                <w:rFonts w:asciiTheme="majorHAnsi" w:hAnsiTheme="majorHAnsi" w:cstheme="majorHAnsi"/>
                <w:bCs/>
              </w:rPr>
              <w:t>6,000 employees</w:t>
            </w:r>
            <w:r>
              <w:rPr>
                <w:rFonts w:asciiTheme="majorHAnsi" w:hAnsiTheme="majorHAnsi" w:cstheme="majorHAnsi"/>
                <w:bCs/>
              </w:rPr>
              <w:t xml:space="preserve">; </w:t>
            </w:r>
            <w:r w:rsidRPr="001C0CD0">
              <w:rPr>
                <w:rFonts w:asciiTheme="majorHAnsi" w:hAnsiTheme="majorHAnsi" w:cstheme="majorHAnsi"/>
                <w:bCs/>
              </w:rPr>
              <w:t>approximately 4,000 are based at its headquarters in Woodlawn, M</w:t>
            </w:r>
            <w:r>
              <w:rPr>
                <w:rFonts w:asciiTheme="majorHAnsi" w:hAnsiTheme="majorHAnsi" w:cstheme="majorHAnsi"/>
                <w:bCs/>
              </w:rPr>
              <w:t>aryland</w:t>
            </w:r>
            <w:r w:rsidRPr="001C0CD0">
              <w:rPr>
                <w:rFonts w:asciiTheme="majorHAnsi" w:hAnsiTheme="majorHAnsi" w:cstheme="majorHAnsi"/>
                <w:bCs/>
              </w:rPr>
              <w:t>. The remaining employees are located in the Hubert H. Humphrey building in Washington, D</w:t>
            </w:r>
            <w:r>
              <w:rPr>
                <w:rFonts w:asciiTheme="majorHAnsi" w:hAnsiTheme="majorHAnsi" w:cstheme="majorHAnsi"/>
                <w:bCs/>
              </w:rPr>
              <w:t>.</w:t>
            </w:r>
            <w:r w:rsidRPr="001C0CD0">
              <w:rPr>
                <w:rFonts w:asciiTheme="majorHAnsi" w:hAnsiTheme="majorHAnsi" w:cstheme="majorHAnsi"/>
                <w:bCs/>
              </w:rPr>
              <w:t>C</w:t>
            </w:r>
            <w:r>
              <w:rPr>
                <w:rFonts w:asciiTheme="majorHAnsi" w:hAnsiTheme="majorHAnsi" w:cstheme="majorHAnsi"/>
                <w:bCs/>
              </w:rPr>
              <w:t>.</w:t>
            </w:r>
            <w:r w:rsidRPr="001C0CD0">
              <w:rPr>
                <w:rFonts w:asciiTheme="majorHAnsi" w:hAnsiTheme="majorHAnsi" w:cstheme="majorHAnsi"/>
                <w:bCs/>
              </w:rPr>
              <w:t xml:space="preserve">, or at one of 10 regional offices and various field offices throughout the United States. The number of direct reports to the </w:t>
            </w:r>
            <w:r w:rsidR="0038163E">
              <w:rPr>
                <w:rFonts w:asciiTheme="majorHAnsi" w:hAnsiTheme="majorHAnsi" w:cstheme="majorHAnsi"/>
                <w:bCs/>
              </w:rPr>
              <w:t>A</w:t>
            </w:r>
            <w:r w:rsidRPr="001C0CD0">
              <w:rPr>
                <w:rFonts w:asciiTheme="majorHAnsi" w:hAnsiTheme="majorHAnsi" w:cstheme="majorHAnsi"/>
                <w:bCs/>
              </w:rPr>
              <w:t xml:space="preserve">dministrator is between 30-50 employees. </w:t>
            </w:r>
          </w:p>
          <w:p w:rsidR="00EB68BC" w:rsidRPr="001C0CD0" w:rsidRDefault="00EB68BC" w:rsidP="00EB68BC">
            <w:pPr>
              <w:contextualSpacing/>
              <w:rPr>
                <w:rFonts w:asciiTheme="majorHAnsi" w:hAnsiTheme="majorHAnsi" w:cstheme="majorHAnsi"/>
                <w:bCs/>
              </w:rPr>
            </w:pPr>
          </w:p>
          <w:p w:rsidR="00EB68BC" w:rsidRPr="001C0CD0" w:rsidRDefault="00EB68BC" w:rsidP="00EB68BC">
            <w:pPr>
              <w:contextualSpacing/>
              <w:rPr>
                <w:rFonts w:asciiTheme="majorHAnsi" w:hAnsiTheme="majorHAnsi" w:cstheme="majorHAnsi"/>
                <w:bCs/>
              </w:rPr>
            </w:pPr>
            <w:r w:rsidRPr="001C0CD0">
              <w:rPr>
                <w:rFonts w:asciiTheme="majorHAnsi" w:hAnsiTheme="majorHAnsi" w:cstheme="majorHAnsi"/>
                <w:bCs/>
              </w:rPr>
              <w:t xml:space="preserve">CMS spending in 2015 was </w:t>
            </w:r>
            <w:r>
              <w:rPr>
                <w:rFonts w:asciiTheme="majorHAnsi" w:hAnsiTheme="majorHAnsi" w:cstheme="majorHAnsi"/>
                <w:bCs/>
              </w:rPr>
              <w:t xml:space="preserve">more than </w:t>
            </w:r>
            <w:r w:rsidRPr="001C0CD0">
              <w:rPr>
                <w:rFonts w:asciiTheme="majorHAnsi" w:hAnsiTheme="majorHAnsi" w:cstheme="majorHAnsi"/>
                <w:bCs/>
              </w:rPr>
              <w:t xml:space="preserve">$900 billion, and 2016 spending is likely to exceed $1 trillion. Medicare and Medicaid are the largest programs in the federal government and are responsible for the provision of health insurance to </w:t>
            </w:r>
            <w:r>
              <w:rPr>
                <w:rFonts w:asciiTheme="majorHAnsi" w:hAnsiTheme="majorHAnsi" w:cstheme="majorHAnsi"/>
                <w:bCs/>
              </w:rPr>
              <w:t xml:space="preserve">more than </w:t>
            </w:r>
            <w:r w:rsidRPr="001C0CD0">
              <w:rPr>
                <w:rFonts w:asciiTheme="majorHAnsi" w:hAnsiTheme="majorHAnsi" w:cstheme="majorHAnsi"/>
                <w:bCs/>
              </w:rPr>
              <w:t>100 million Americans.</w:t>
            </w:r>
          </w:p>
        </w:tc>
      </w:tr>
      <w:tr w:rsidR="00EB68BC" w:rsidRPr="001C0CD0"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C0CD0" w:rsidRDefault="00EB68BC" w:rsidP="00EB68BC">
            <w:pPr>
              <w:contextualSpacing/>
              <w:rPr>
                <w:rFonts w:asciiTheme="majorHAnsi" w:hAnsiTheme="majorHAnsi" w:cstheme="majorHAnsi"/>
              </w:rPr>
            </w:pPr>
            <w:r w:rsidRPr="001C0CD0">
              <w:rPr>
                <w:rFonts w:asciiTheme="majorHAnsi" w:hAnsiTheme="majorHAnsi" w:cstheme="majorHAnsi"/>
              </w:rPr>
              <w:t>Primary Responsibilities</w:t>
            </w:r>
          </w:p>
        </w:tc>
        <w:tc>
          <w:tcPr>
            <w:tcW w:w="6977" w:type="dxa"/>
            <w:tcBorders>
              <w:top w:val="single" w:sz="2" w:space="0" w:color="auto"/>
              <w:left w:val="single" w:sz="2" w:space="0" w:color="auto"/>
              <w:bottom w:val="single" w:sz="2" w:space="0" w:color="auto"/>
              <w:right w:val="single" w:sz="2" w:space="0" w:color="auto"/>
            </w:tcBorders>
          </w:tcPr>
          <w:p w:rsidR="00EB68BC" w:rsidRPr="0038163E" w:rsidRDefault="00EB68BC" w:rsidP="00EB68BC">
            <w:pPr>
              <w:pStyle w:val="ListParagraph"/>
              <w:numPr>
                <w:ilvl w:val="0"/>
                <w:numId w:val="1"/>
              </w:numPr>
              <w:rPr>
                <w:rFonts w:ascii="Calibri Light" w:hAnsi="Calibri Light" w:cs="Calibri Light"/>
                <w:lang w:val="en" w:eastAsia="zh-CN"/>
              </w:rPr>
            </w:pPr>
            <w:r w:rsidRPr="0038163E">
              <w:rPr>
                <w:rFonts w:ascii="Calibri Light" w:hAnsi="Calibri Light" w:cs="Calibri Light"/>
                <w:lang w:val="en" w:eastAsia="zh-CN"/>
              </w:rPr>
              <w:t>Ensures that CMS carries out its mission of:</w:t>
            </w:r>
          </w:p>
          <w:p w:rsidR="00EB68BC" w:rsidRPr="0038163E" w:rsidRDefault="00EB68BC" w:rsidP="00EB68BC">
            <w:pPr>
              <w:pStyle w:val="ListParagraph"/>
              <w:numPr>
                <w:ilvl w:val="1"/>
                <w:numId w:val="1"/>
              </w:numPr>
              <w:ind w:left="720"/>
              <w:rPr>
                <w:rFonts w:ascii="Calibri Light" w:hAnsi="Calibri Light" w:cs="Calibri Light"/>
                <w:lang w:val="en" w:eastAsia="zh-CN"/>
              </w:rPr>
            </w:pPr>
            <w:r w:rsidRPr="0038163E">
              <w:rPr>
                <w:rFonts w:ascii="Calibri Light" w:hAnsi="Calibri Light" w:cs="Calibri Light"/>
                <w:lang w:val="en" w:eastAsia="zh-CN"/>
              </w:rPr>
              <w:t>Making available effective, up-to-date health care coverage and promoting quality care for beneficiaries</w:t>
            </w:r>
          </w:p>
          <w:p w:rsidR="00EB68BC" w:rsidRPr="0038163E" w:rsidRDefault="00EB68BC" w:rsidP="00EB68BC">
            <w:pPr>
              <w:pStyle w:val="ListParagraph"/>
              <w:numPr>
                <w:ilvl w:val="1"/>
                <w:numId w:val="1"/>
              </w:numPr>
              <w:ind w:left="720"/>
              <w:rPr>
                <w:rFonts w:ascii="Calibri Light" w:hAnsi="Calibri Light" w:cs="Calibri Light"/>
                <w:lang w:val="en" w:eastAsia="zh-CN"/>
              </w:rPr>
            </w:pPr>
            <w:r w:rsidRPr="0038163E">
              <w:rPr>
                <w:rFonts w:ascii="Calibri Light" w:hAnsi="Calibri Light" w:cs="Calibri Light"/>
                <w:lang w:val="en" w:eastAsia="zh-CN"/>
              </w:rPr>
              <w:t>Administering oversight of the Medicare Program and the federal portion of the Medicaid Program</w:t>
            </w:r>
          </w:p>
          <w:p w:rsidR="00EB68BC" w:rsidRPr="0038163E" w:rsidRDefault="00EB68BC" w:rsidP="00EB68BC">
            <w:pPr>
              <w:pStyle w:val="ListParagraph"/>
              <w:numPr>
                <w:ilvl w:val="1"/>
                <w:numId w:val="1"/>
              </w:numPr>
              <w:ind w:left="720"/>
              <w:rPr>
                <w:rFonts w:ascii="Calibri Light" w:hAnsi="Calibri Light" w:cs="Calibri Light"/>
                <w:lang w:val="en" w:eastAsia="zh-CN"/>
              </w:rPr>
            </w:pPr>
            <w:r w:rsidRPr="0038163E">
              <w:rPr>
                <w:rFonts w:ascii="Calibri Light" w:hAnsi="Calibri Light" w:cs="Calibri Light"/>
                <w:lang w:val="en" w:eastAsia="zh-CN"/>
              </w:rPr>
              <w:t>Ensuring that program beneficiaries are aware of the services for which they are eligible and that those services are accessible and of high quality.</w:t>
            </w:r>
          </w:p>
          <w:p w:rsidR="00EB68BC" w:rsidRPr="0038163E" w:rsidRDefault="00EB68BC" w:rsidP="00EB68BC">
            <w:pPr>
              <w:pStyle w:val="ListParagraph"/>
              <w:numPr>
                <w:ilvl w:val="1"/>
                <w:numId w:val="1"/>
              </w:numPr>
              <w:ind w:left="720"/>
              <w:rPr>
                <w:rFonts w:ascii="Calibri Light" w:hAnsi="Calibri Light" w:cs="Calibri Light"/>
                <w:lang w:val="en" w:eastAsia="zh-CN"/>
              </w:rPr>
            </w:pPr>
            <w:r w:rsidRPr="0038163E">
              <w:rPr>
                <w:rFonts w:ascii="Calibri Light" w:hAnsi="Calibri Light" w:cs="Calibri Light"/>
                <w:lang w:val="en" w:eastAsia="zh-CN"/>
              </w:rPr>
              <w:t>Developing health and safety standards for providers of health care services authorized by Medicare and Medicaid legislation</w:t>
            </w:r>
          </w:p>
          <w:p w:rsidR="00EB68BC" w:rsidRPr="0038163E" w:rsidRDefault="00EB68BC" w:rsidP="00EB68BC">
            <w:pPr>
              <w:pStyle w:val="ListParagraph"/>
              <w:numPr>
                <w:ilvl w:val="1"/>
                <w:numId w:val="1"/>
              </w:numPr>
              <w:ind w:left="720"/>
              <w:rPr>
                <w:rFonts w:ascii="Calibri Light" w:hAnsi="Calibri Light" w:cs="Calibri Light"/>
                <w:lang w:val="en" w:eastAsia="zh-CN"/>
              </w:rPr>
            </w:pPr>
            <w:r w:rsidRPr="0038163E">
              <w:rPr>
                <w:rFonts w:ascii="Calibri Light" w:hAnsi="Calibri Light" w:cs="Calibri Light"/>
                <w:lang w:val="en" w:eastAsia="zh-CN"/>
              </w:rPr>
              <w:t>Administering the State Children’s Health Insurance Program (SCHIP), the Health Insurance Portability and Accountability Act (HIPAA) and several other health-related programs</w:t>
            </w:r>
          </w:p>
          <w:p w:rsidR="00EB68BC" w:rsidRPr="0038163E" w:rsidRDefault="00EB68BC" w:rsidP="00EB68BC">
            <w:pPr>
              <w:pStyle w:val="ListParagraph"/>
              <w:numPr>
                <w:ilvl w:val="0"/>
                <w:numId w:val="1"/>
              </w:numPr>
              <w:rPr>
                <w:rFonts w:ascii="Calibri Light" w:hAnsi="Calibri Light" w:cs="Calibri Light"/>
                <w:lang w:val="en" w:eastAsia="zh-CN"/>
              </w:rPr>
            </w:pPr>
            <w:r w:rsidRPr="0038163E">
              <w:rPr>
                <w:rFonts w:ascii="Calibri Light" w:hAnsi="Calibri Light" w:cs="Calibri Light"/>
                <w:lang w:val="en" w:eastAsia="zh-CN"/>
              </w:rPr>
              <w:t>Directs the planning, coordination and implementation of the programs under Titles XI, XVIII, XIX, and XXI of the Social Security Act and related statutes, as amended, and directs the development of effective relationships between these programs and private and federally supported health-related programs</w:t>
            </w:r>
          </w:p>
          <w:p w:rsidR="00EB68BC" w:rsidRPr="0038163E" w:rsidRDefault="00EB68BC" w:rsidP="00EB68BC">
            <w:pPr>
              <w:pStyle w:val="ListParagraph"/>
              <w:numPr>
                <w:ilvl w:val="0"/>
                <w:numId w:val="1"/>
              </w:numPr>
              <w:rPr>
                <w:rFonts w:ascii="Calibri Light" w:hAnsi="Calibri Light" w:cs="Calibri Light"/>
                <w:lang w:val="en" w:eastAsia="zh-CN"/>
              </w:rPr>
            </w:pPr>
            <w:r w:rsidRPr="0038163E">
              <w:rPr>
                <w:rFonts w:ascii="Calibri Light" w:hAnsi="Calibri Light" w:cs="Calibri Light"/>
                <w:lang w:val="en" w:eastAsia="zh-CN"/>
              </w:rPr>
              <w:t>Oversees the establishment of program goals and objectives, and the development of policies, standards and guidelines—within broad Department of Health and Human Services policy and guidelines</w:t>
            </w:r>
          </w:p>
          <w:p w:rsidR="00EB68BC" w:rsidRPr="0038163E" w:rsidRDefault="00EB68BC" w:rsidP="00EB68BC">
            <w:pPr>
              <w:pStyle w:val="ListParagraph"/>
              <w:numPr>
                <w:ilvl w:val="0"/>
                <w:numId w:val="1"/>
              </w:numPr>
              <w:rPr>
                <w:rFonts w:ascii="Calibri Light" w:hAnsi="Calibri Light" w:cs="Calibri Light"/>
                <w:lang w:val="en" w:eastAsia="zh-CN"/>
              </w:rPr>
            </w:pPr>
            <w:r w:rsidRPr="0038163E">
              <w:rPr>
                <w:rFonts w:ascii="Calibri Light" w:hAnsi="Calibri Light" w:cs="Calibri Light"/>
                <w:lang w:val="en" w:eastAsia="zh-CN"/>
              </w:rPr>
              <w:t>Evaluates progress in the administration of CMS programs</w:t>
            </w:r>
          </w:p>
          <w:p w:rsidR="00EB68BC" w:rsidRPr="0038163E" w:rsidRDefault="00EB68BC" w:rsidP="00EB68BC">
            <w:pPr>
              <w:pStyle w:val="ListParagraph"/>
              <w:numPr>
                <w:ilvl w:val="0"/>
                <w:numId w:val="1"/>
              </w:numPr>
              <w:rPr>
                <w:rFonts w:ascii="Calibri Light" w:hAnsi="Calibri Light" w:cs="Calibri Light"/>
                <w:lang w:val="en" w:eastAsia="zh-CN"/>
              </w:rPr>
            </w:pPr>
            <w:r w:rsidRPr="0038163E">
              <w:rPr>
                <w:rFonts w:ascii="Calibri Light" w:hAnsi="Calibri Light" w:cs="Calibri Light"/>
                <w:lang w:val="en" w:eastAsia="zh-CN"/>
              </w:rPr>
              <w:t>Ensures that required actions are taken to direct or redirect efforts to achieve program objectives</w:t>
            </w:r>
          </w:p>
          <w:p w:rsidR="00EB68BC" w:rsidRPr="0038163E" w:rsidRDefault="00EB68BC" w:rsidP="00EB68BC">
            <w:pPr>
              <w:pStyle w:val="ListParagraph"/>
              <w:numPr>
                <w:ilvl w:val="0"/>
                <w:numId w:val="1"/>
              </w:numPr>
              <w:rPr>
                <w:rFonts w:ascii="Calibri Light" w:hAnsi="Calibri Light" w:cs="Calibri Light"/>
                <w:lang w:val="en" w:eastAsia="zh-CN"/>
              </w:rPr>
            </w:pPr>
            <w:r w:rsidRPr="0038163E">
              <w:rPr>
                <w:rFonts w:ascii="Calibri Light" w:hAnsi="Calibri Light" w:cs="Calibri Light"/>
                <w:lang w:val="en" w:eastAsia="zh-CN"/>
              </w:rPr>
              <w:t>Works with the states, other federal agencies and other concerned nongovernmental organizations in administering health care financing programs</w:t>
            </w:r>
          </w:p>
          <w:p w:rsidR="00EB68BC" w:rsidRPr="001C0CD0" w:rsidRDefault="00EB68BC" w:rsidP="00EB68BC">
            <w:pPr>
              <w:pStyle w:val="ListParagraph"/>
              <w:numPr>
                <w:ilvl w:val="0"/>
                <w:numId w:val="1"/>
              </w:numPr>
              <w:rPr>
                <w:rFonts w:asciiTheme="majorHAnsi" w:hAnsiTheme="majorHAnsi" w:cstheme="majorHAnsi"/>
                <w:lang w:val="en" w:eastAsia="zh-CN"/>
              </w:rPr>
            </w:pPr>
            <w:r w:rsidRPr="0038163E">
              <w:rPr>
                <w:rFonts w:ascii="Calibri Light" w:hAnsi="Calibri Light" w:cs="Calibri Light"/>
                <w:lang w:val="en" w:eastAsia="zh-CN"/>
              </w:rPr>
              <w:t>Receives assistance from a principal deputy administrator, who functions with full authority during the administrator's absence</w:t>
            </w:r>
          </w:p>
        </w:tc>
      </w:tr>
      <w:tr w:rsidR="00EB68BC" w:rsidRPr="001C0CD0"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C0CD0" w:rsidRDefault="00EB68BC" w:rsidP="00EB68BC">
            <w:pPr>
              <w:contextualSpacing/>
              <w:rPr>
                <w:rFonts w:asciiTheme="majorHAnsi" w:hAnsiTheme="majorHAnsi" w:cstheme="majorHAnsi"/>
              </w:rPr>
            </w:pPr>
            <w:r w:rsidRPr="001C0CD0">
              <w:rPr>
                <w:rFonts w:asciiTheme="majorHAnsi" w:hAnsiTheme="majorHAnsi" w:cstheme="majorHAnsi"/>
              </w:rPr>
              <w:t>Strategic Goals and Priorities</w:t>
            </w:r>
          </w:p>
        </w:tc>
        <w:tc>
          <w:tcPr>
            <w:tcW w:w="6977" w:type="dxa"/>
            <w:tcBorders>
              <w:top w:val="single" w:sz="2" w:space="0" w:color="auto"/>
              <w:left w:val="single" w:sz="2" w:space="0" w:color="auto"/>
              <w:bottom w:val="single" w:sz="2" w:space="0" w:color="auto"/>
              <w:right w:val="single" w:sz="2" w:space="0" w:color="auto"/>
            </w:tcBorders>
            <w:vAlign w:val="center"/>
          </w:tcPr>
          <w:p w:rsidR="00EB68BC" w:rsidRPr="001C0CD0" w:rsidRDefault="00EB68BC" w:rsidP="00EB68BC">
            <w:pPr>
              <w:ind w:left="72"/>
              <w:contextualSpacing/>
              <w:jc w:val="center"/>
              <w:rPr>
                <w:rFonts w:asciiTheme="majorHAnsi" w:hAnsiTheme="majorHAnsi" w:cstheme="majorHAnsi"/>
              </w:rPr>
            </w:pPr>
          </w:p>
          <w:p w:rsidR="00EB68BC" w:rsidRPr="001C0CD0" w:rsidRDefault="00EB68BC" w:rsidP="00EB68BC">
            <w:pPr>
              <w:ind w:left="72"/>
              <w:contextualSpacing/>
              <w:jc w:val="center"/>
              <w:rPr>
                <w:rFonts w:asciiTheme="majorHAnsi" w:hAnsiTheme="majorHAnsi" w:cstheme="majorHAnsi"/>
              </w:rPr>
            </w:pPr>
          </w:p>
          <w:p w:rsidR="00EB68BC" w:rsidRPr="001C0CD0" w:rsidRDefault="00EB68BC" w:rsidP="00EB68BC">
            <w:pPr>
              <w:ind w:left="72"/>
              <w:contextualSpacing/>
              <w:jc w:val="center"/>
              <w:rPr>
                <w:rFonts w:asciiTheme="majorHAnsi" w:hAnsiTheme="majorHAnsi" w:cstheme="majorHAnsi"/>
              </w:rPr>
            </w:pPr>
            <w:r>
              <w:rPr>
                <w:rFonts w:asciiTheme="majorHAnsi" w:hAnsiTheme="majorHAnsi" w:cstheme="majorHAnsi"/>
              </w:rPr>
              <w:t xml:space="preserve">[Depends on the policy priorities of the administration] </w:t>
            </w:r>
          </w:p>
          <w:p w:rsidR="00EB68BC" w:rsidRPr="001C0CD0" w:rsidRDefault="00EB68BC" w:rsidP="00EB68BC">
            <w:pPr>
              <w:ind w:left="72"/>
              <w:contextualSpacing/>
              <w:jc w:val="center"/>
              <w:rPr>
                <w:rFonts w:asciiTheme="majorHAnsi" w:hAnsiTheme="majorHAnsi" w:cstheme="majorHAnsi"/>
              </w:rPr>
            </w:pPr>
          </w:p>
          <w:p w:rsidR="00EB68BC" w:rsidRPr="001C0CD0" w:rsidRDefault="00EB68BC" w:rsidP="00EB68BC">
            <w:pPr>
              <w:ind w:left="72"/>
              <w:contextualSpacing/>
              <w:jc w:val="center"/>
              <w:rPr>
                <w:rFonts w:asciiTheme="majorHAnsi" w:hAnsiTheme="majorHAnsi" w:cstheme="majorHAnsi"/>
              </w:rPr>
            </w:pPr>
          </w:p>
        </w:tc>
      </w:tr>
      <w:tr w:rsidR="00EB68BC" w:rsidRPr="001C0CD0" w:rsidTr="00EB68BC">
        <w:tc>
          <w:tcPr>
            <w:tcW w:w="9684"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1C0CD0" w:rsidRDefault="00EB68BC" w:rsidP="00EB68BC">
            <w:pPr>
              <w:contextualSpacing/>
              <w:jc w:val="center"/>
              <w:rPr>
                <w:rFonts w:asciiTheme="majorHAnsi" w:hAnsiTheme="majorHAnsi" w:cstheme="majorHAnsi"/>
                <w:b/>
              </w:rPr>
            </w:pPr>
            <w:r w:rsidRPr="001C0CD0">
              <w:rPr>
                <w:rFonts w:asciiTheme="majorHAnsi" w:hAnsiTheme="majorHAnsi" w:cstheme="majorHAnsi"/>
                <w:b/>
              </w:rPr>
              <w:t>REQUIREMENTS AND COMPETENCIES</w:t>
            </w:r>
          </w:p>
        </w:tc>
      </w:tr>
      <w:tr w:rsidR="00EB68BC" w:rsidRPr="001C0CD0"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C0CD0" w:rsidRDefault="00EB68BC" w:rsidP="00EB68BC">
            <w:pPr>
              <w:contextualSpacing/>
              <w:rPr>
                <w:rFonts w:asciiTheme="majorHAnsi" w:hAnsiTheme="majorHAnsi" w:cstheme="majorHAnsi"/>
              </w:rPr>
            </w:pPr>
            <w:r w:rsidRPr="001C0CD0">
              <w:rPr>
                <w:rFonts w:asciiTheme="majorHAnsi" w:hAnsiTheme="majorHAnsi" w:cstheme="majorHAnsi"/>
              </w:rPr>
              <w:t>Requirements</w:t>
            </w:r>
          </w:p>
        </w:tc>
        <w:tc>
          <w:tcPr>
            <w:tcW w:w="6977" w:type="dxa"/>
            <w:tcBorders>
              <w:top w:val="single" w:sz="2" w:space="0" w:color="auto"/>
              <w:left w:val="single" w:sz="2" w:space="0" w:color="auto"/>
              <w:bottom w:val="single" w:sz="2" w:space="0" w:color="auto"/>
              <w:right w:val="single" w:sz="2" w:space="0" w:color="auto"/>
            </w:tcBorders>
          </w:tcPr>
          <w:p w:rsidR="00EB68BC" w:rsidRPr="001C0CD0" w:rsidRDefault="00EB68BC" w:rsidP="00EB68BC">
            <w:pPr>
              <w:numPr>
                <w:ilvl w:val="0"/>
                <w:numId w:val="3"/>
              </w:numPr>
              <w:contextualSpacing/>
              <w:rPr>
                <w:rFonts w:asciiTheme="majorHAnsi" w:hAnsiTheme="majorHAnsi" w:cstheme="majorHAnsi"/>
              </w:rPr>
            </w:pPr>
            <w:r w:rsidRPr="001C0CD0">
              <w:rPr>
                <w:rFonts w:asciiTheme="majorHAnsi" w:hAnsiTheme="majorHAnsi" w:cstheme="majorHAnsi"/>
              </w:rPr>
              <w:t>Proven ability and experience leading and managing a large and complex enterprise</w:t>
            </w:r>
          </w:p>
          <w:p w:rsidR="00EB68BC" w:rsidRPr="001C0CD0" w:rsidRDefault="00EB68BC" w:rsidP="00EB68BC">
            <w:pPr>
              <w:numPr>
                <w:ilvl w:val="0"/>
                <w:numId w:val="3"/>
              </w:numPr>
              <w:contextualSpacing/>
              <w:rPr>
                <w:rFonts w:asciiTheme="majorHAnsi" w:hAnsiTheme="majorHAnsi" w:cstheme="majorHAnsi"/>
              </w:rPr>
            </w:pPr>
            <w:r w:rsidRPr="001C0CD0">
              <w:rPr>
                <w:rFonts w:asciiTheme="majorHAnsi" w:hAnsiTheme="majorHAnsi" w:cstheme="majorHAnsi"/>
              </w:rPr>
              <w:t>Understanding of core services, programs and initiatives delivered by CMS</w:t>
            </w:r>
          </w:p>
          <w:p w:rsidR="00EB68BC" w:rsidRPr="001C0CD0" w:rsidRDefault="00EB68BC" w:rsidP="00EB68BC">
            <w:pPr>
              <w:numPr>
                <w:ilvl w:val="0"/>
                <w:numId w:val="3"/>
              </w:numPr>
              <w:contextualSpacing/>
              <w:rPr>
                <w:rFonts w:asciiTheme="majorHAnsi" w:hAnsiTheme="majorHAnsi" w:cstheme="majorHAnsi"/>
              </w:rPr>
            </w:pPr>
            <w:r w:rsidRPr="001C0CD0">
              <w:rPr>
                <w:rFonts w:asciiTheme="majorHAnsi" w:hAnsiTheme="majorHAnsi" w:cstheme="majorHAnsi"/>
                <w:bCs/>
              </w:rPr>
              <w:t xml:space="preserve">Ability to articulate and communicate </w:t>
            </w:r>
            <w:r>
              <w:rPr>
                <w:rFonts w:asciiTheme="majorHAnsi" w:hAnsiTheme="majorHAnsi" w:cstheme="majorHAnsi"/>
                <w:bCs/>
              </w:rPr>
              <w:t xml:space="preserve">the </w:t>
            </w:r>
            <w:r w:rsidRPr="001C0CD0">
              <w:rPr>
                <w:rFonts w:asciiTheme="majorHAnsi" w:hAnsiTheme="majorHAnsi" w:cstheme="majorHAnsi"/>
                <w:bCs/>
              </w:rPr>
              <w:t>president’s vision for the American health care system to stakeholders and the American public</w:t>
            </w:r>
          </w:p>
          <w:p w:rsidR="00EB68BC" w:rsidRPr="001C0CD0" w:rsidRDefault="00EB68BC" w:rsidP="00EB68BC">
            <w:pPr>
              <w:numPr>
                <w:ilvl w:val="0"/>
                <w:numId w:val="3"/>
              </w:numPr>
              <w:contextualSpacing/>
              <w:rPr>
                <w:rFonts w:asciiTheme="majorHAnsi" w:hAnsiTheme="majorHAnsi" w:cstheme="majorHAnsi"/>
              </w:rPr>
            </w:pPr>
            <w:r w:rsidRPr="001C0CD0">
              <w:rPr>
                <w:rFonts w:asciiTheme="majorHAnsi" w:hAnsiTheme="majorHAnsi" w:cstheme="majorHAnsi"/>
                <w:bCs/>
              </w:rPr>
              <w:t>Extensive knowledge of insurance programs</w:t>
            </w:r>
          </w:p>
        </w:tc>
      </w:tr>
      <w:tr w:rsidR="00EB68BC" w:rsidRPr="001C0CD0"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C0CD0" w:rsidRDefault="00EB68BC" w:rsidP="00EB68BC">
            <w:pPr>
              <w:contextualSpacing/>
              <w:rPr>
                <w:rFonts w:asciiTheme="majorHAnsi" w:hAnsiTheme="majorHAnsi" w:cstheme="majorHAnsi"/>
              </w:rPr>
            </w:pPr>
            <w:r w:rsidRPr="001C0CD0">
              <w:rPr>
                <w:rFonts w:asciiTheme="majorHAnsi" w:hAnsiTheme="majorHAnsi" w:cstheme="majorHAnsi"/>
              </w:rPr>
              <w:t>Competencies</w:t>
            </w:r>
          </w:p>
        </w:tc>
        <w:tc>
          <w:tcPr>
            <w:tcW w:w="6977" w:type="dxa"/>
            <w:tcBorders>
              <w:top w:val="single" w:sz="2" w:space="0" w:color="auto"/>
              <w:left w:val="single" w:sz="2" w:space="0" w:color="auto"/>
              <w:bottom w:val="single" w:sz="2" w:space="0" w:color="auto"/>
              <w:right w:val="single" w:sz="2" w:space="0" w:color="auto"/>
            </w:tcBorders>
          </w:tcPr>
          <w:p w:rsidR="00EB68BC" w:rsidRPr="001C0CD0" w:rsidRDefault="00EB68BC" w:rsidP="00EB68BC">
            <w:pPr>
              <w:pStyle w:val="ListParagraph"/>
              <w:numPr>
                <w:ilvl w:val="0"/>
                <w:numId w:val="4"/>
              </w:numPr>
              <w:rPr>
                <w:rFonts w:asciiTheme="majorHAnsi" w:hAnsiTheme="majorHAnsi" w:cstheme="majorHAnsi"/>
                <w:bCs/>
              </w:rPr>
            </w:pPr>
            <w:r w:rsidRPr="001C0CD0">
              <w:rPr>
                <w:rFonts w:asciiTheme="majorHAnsi" w:hAnsiTheme="majorHAnsi" w:cstheme="majorHAnsi"/>
                <w:bCs/>
              </w:rPr>
              <w:t>Demonstrated ability to resolve conflicts within a large organization</w:t>
            </w:r>
          </w:p>
          <w:p w:rsidR="00EB68BC" w:rsidRPr="001C0CD0" w:rsidRDefault="00EB68BC" w:rsidP="00EB68BC">
            <w:pPr>
              <w:pStyle w:val="ListParagraph"/>
              <w:numPr>
                <w:ilvl w:val="0"/>
                <w:numId w:val="4"/>
              </w:numPr>
              <w:rPr>
                <w:rFonts w:asciiTheme="majorHAnsi" w:hAnsiTheme="majorHAnsi" w:cstheme="majorHAnsi"/>
                <w:bCs/>
              </w:rPr>
            </w:pPr>
            <w:r w:rsidRPr="001C0CD0">
              <w:rPr>
                <w:rFonts w:asciiTheme="majorHAnsi" w:hAnsiTheme="majorHAnsi" w:cstheme="majorHAnsi"/>
                <w:bCs/>
              </w:rPr>
              <w:t>Strong interpersonal and communication skills</w:t>
            </w:r>
          </w:p>
        </w:tc>
      </w:tr>
      <w:tr w:rsidR="00EB68BC" w:rsidRPr="001C0CD0" w:rsidTr="00EB68BC">
        <w:tc>
          <w:tcPr>
            <w:tcW w:w="9684"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1C0CD0" w:rsidRDefault="00EB68BC" w:rsidP="00EB68BC">
            <w:pPr>
              <w:contextualSpacing/>
              <w:jc w:val="center"/>
              <w:rPr>
                <w:rFonts w:asciiTheme="majorHAnsi" w:hAnsiTheme="majorHAnsi" w:cstheme="majorHAnsi"/>
                <w:b/>
              </w:rPr>
            </w:pPr>
            <w:r w:rsidRPr="001C0CD0">
              <w:rPr>
                <w:rFonts w:asciiTheme="majorHAnsi" w:hAnsiTheme="majorHAnsi" w:cstheme="majorHAnsi"/>
                <w:b/>
              </w:rPr>
              <w:t>PAST APPOINTEES</w:t>
            </w:r>
          </w:p>
        </w:tc>
      </w:tr>
      <w:tr w:rsidR="00EB68BC" w:rsidRPr="001C0CD0" w:rsidTr="00EB68BC">
        <w:tc>
          <w:tcPr>
            <w:tcW w:w="9684" w:type="dxa"/>
            <w:gridSpan w:val="2"/>
            <w:tcBorders>
              <w:top w:val="single" w:sz="2" w:space="0" w:color="auto"/>
              <w:left w:val="single" w:sz="2" w:space="0" w:color="auto"/>
              <w:bottom w:val="single" w:sz="2" w:space="0" w:color="auto"/>
              <w:right w:val="single" w:sz="2" w:space="0" w:color="auto"/>
            </w:tcBorders>
          </w:tcPr>
          <w:p w:rsidR="00EB68BC" w:rsidRPr="001C0CD0" w:rsidRDefault="00EB68BC" w:rsidP="00EB68BC">
            <w:pPr>
              <w:contextualSpacing/>
              <w:rPr>
                <w:rFonts w:asciiTheme="majorHAnsi" w:hAnsiTheme="majorHAnsi" w:cstheme="majorHAnsi"/>
              </w:rPr>
            </w:pPr>
            <w:r w:rsidRPr="001C0CD0">
              <w:rPr>
                <w:rFonts w:asciiTheme="majorHAnsi" w:hAnsiTheme="majorHAnsi" w:cstheme="majorHAnsi"/>
              </w:rPr>
              <w:t>Andrew “Andy” Slavitt (2015-present) (acting) – group executive vice president of Optum; CEO for Optum Insight; Founder and CEO of Health Allies.</w:t>
            </w:r>
          </w:p>
        </w:tc>
      </w:tr>
      <w:tr w:rsidR="00EB68BC" w:rsidRPr="001C0CD0" w:rsidTr="00EB68BC">
        <w:tc>
          <w:tcPr>
            <w:tcW w:w="9684" w:type="dxa"/>
            <w:gridSpan w:val="2"/>
            <w:tcBorders>
              <w:top w:val="single" w:sz="2" w:space="0" w:color="auto"/>
              <w:left w:val="single" w:sz="2" w:space="0" w:color="auto"/>
              <w:bottom w:val="single" w:sz="2" w:space="0" w:color="auto"/>
              <w:right w:val="single" w:sz="2" w:space="0" w:color="auto"/>
            </w:tcBorders>
          </w:tcPr>
          <w:p w:rsidR="00EB68BC" w:rsidRPr="001C0CD0" w:rsidRDefault="00EB68BC" w:rsidP="00EB68BC">
            <w:pPr>
              <w:contextualSpacing/>
              <w:rPr>
                <w:rFonts w:asciiTheme="majorHAnsi" w:hAnsiTheme="majorHAnsi" w:cstheme="majorHAnsi"/>
              </w:rPr>
            </w:pPr>
            <w:r w:rsidRPr="001C0CD0">
              <w:rPr>
                <w:rFonts w:asciiTheme="majorHAnsi" w:hAnsiTheme="majorHAnsi" w:cstheme="majorHAnsi"/>
              </w:rPr>
              <w:t>Marilyn Tavenner (2011-2015; acting 2011-2013) – principal Deputy Administrator of CMS; secretary of health &amp; human services for the State of Virginia; group president of outpatient services for the Hospital Corporation of America.</w:t>
            </w:r>
          </w:p>
        </w:tc>
      </w:tr>
      <w:tr w:rsidR="00EB68BC" w:rsidRPr="001C0CD0" w:rsidTr="00EB68BC">
        <w:tc>
          <w:tcPr>
            <w:tcW w:w="9684" w:type="dxa"/>
            <w:gridSpan w:val="2"/>
            <w:tcBorders>
              <w:top w:val="single" w:sz="2" w:space="0" w:color="auto"/>
              <w:left w:val="single" w:sz="2" w:space="0" w:color="auto"/>
              <w:bottom w:val="single" w:sz="2" w:space="0" w:color="auto"/>
              <w:right w:val="single" w:sz="2" w:space="0" w:color="auto"/>
            </w:tcBorders>
          </w:tcPr>
          <w:p w:rsidR="00EB68BC" w:rsidRPr="001C0CD0" w:rsidRDefault="00EB68BC" w:rsidP="00EB68BC">
            <w:pPr>
              <w:contextualSpacing/>
              <w:rPr>
                <w:rFonts w:asciiTheme="majorHAnsi" w:hAnsiTheme="majorHAnsi" w:cstheme="majorHAnsi"/>
              </w:rPr>
            </w:pPr>
            <w:r w:rsidRPr="001C0CD0">
              <w:rPr>
                <w:rFonts w:asciiTheme="majorHAnsi" w:hAnsiTheme="majorHAnsi" w:cstheme="majorHAnsi"/>
              </w:rPr>
              <w:t>Donald M. Berwick (2010-2011) (acting) – president and chief executive officer of the Institute for Healthcare Improvement; vice president of quality improvement for the Harvard Community Health Plan.</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Pr="009F4910" w:rsidRDefault="00300AD3" w:rsidP="00EB68BC">
      <w:pPr>
        <w:rPr>
          <w:rFonts w:asciiTheme="majorHAnsi" w:hAnsiTheme="majorHAnsi" w:cs="Arial"/>
          <w:sz w:val="18"/>
          <w:szCs w:val="18"/>
        </w:rPr>
      </w:pPr>
      <w:r>
        <w:rPr>
          <w:rFonts w:asciiTheme="majorHAnsi" w:hAnsiTheme="majorHAnsi" w:cs="Arial"/>
          <w:sz w:val="18"/>
          <w:szCs w:val="18"/>
        </w:rPr>
        <w:t xml:space="preserve"> </w:t>
      </w:r>
      <w:r w:rsidR="00EB68BC">
        <w:rPr>
          <w:b/>
          <w:sz w:val="20"/>
          <w:szCs w:val="20"/>
        </w:rPr>
        <w:br w:type="page"/>
      </w:r>
    </w:p>
    <w:p w:rsidR="00EB68BC" w:rsidRPr="0017272D" w:rsidRDefault="00EB68BC" w:rsidP="00300AD3">
      <w:pPr>
        <w:pStyle w:val="PostitionDescription"/>
      </w:pPr>
      <w:bookmarkStart w:id="247" w:name="_Toc465779810"/>
      <w:r w:rsidRPr="0017272D">
        <w:t>POSITION DESCRIPTION</w:t>
      </w:r>
      <w:bookmarkEnd w:id="247"/>
    </w:p>
    <w:p w:rsidR="00EB68BC" w:rsidRPr="00661AE5" w:rsidRDefault="00EB68BC" w:rsidP="00EB68BC">
      <w:pPr>
        <w:pStyle w:val="Heading1"/>
        <w:pBdr>
          <w:bottom w:val="single" w:sz="4" w:space="0" w:color="000000" w:themeColor="text1"/>
        </w:pBdr>
        <w:spacing w:before="120"/>
      </w:pPr>
      <w:bookmarkStart w:id="248" w:name="_Deputy_Secretary,_Department_5"/>
      <w:bookmarkStart w:id="249" w:name="_Toc465846400"/>
      <w:bookmarkEnd w:id="248"/>
      <w:r>
        <w:t>Deputy Secretary, Department of Health and human Services</w:t>
      </w:r>
      <w:bookmarkEnd w:id="249"/>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8"/>
        <w:gridCol w:w="6628"/>
      </w:tblGrid>
      <w:tr w:rsidR="00EB68BC" w:rsidRPr="00F4621F"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F4621F" w:rsidRDefault="00EB68BC" w:rsidP="00EB68BC">
            <w:pPr>
              <w:contextualSpacing/>
              <w:jc w:val="center"/>
              <w:rPr>
                <w:rFonts w:asciiTheme="majorHAnsi" w:hAnsiTheme="majorHAnsi" w:cstheme="majorHAnsi"/>
                <w:b/>
              </w:rPr>
            </w:pPr>
            <w:r w:rsidRPr="00F4621F">
              <w:rPr>
                <w:rFonts w:asciiTheme="majorHAnsi" w:hAnsiTheme="majorHAnsi" w:cstheme="majorHAnsi"/>
                <w:b/>
              </w:rPr>
              <w:t>OVERVIEW</w:t>
            </w:r>
          </w:p>
        </w:tc>
      </w:tr>
      <w:tr w:rsidR="00EB68BC" w:rsidRPr="00F4621F" w:rsidTr="00EB68BC">
        <w:tc>
          <w:tcPr>
            <w:tcW w:w="261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4621F" w:rsidRDefault="00EB68BC" w:rsidP="00EB68BC">
            <w:pPr>
              <w:contextualSpacing/>
              <w:rPr>
                <w:rFonts w:asciiTheme="majorHAnsi" w:hAnsiTheme="majorHAnsi" w:cstheme="majorHAnsi"/>
              </w:rPr>
            </w:pPr>
            <w:r w:rsidRPr="00F4621F">
              <w:rPr>
                <w:rFonts w:asciiTheme="majorHAnsi" w:hAnsiTheme="majorHAnsi" w:cstheme="majorHAnsi"/>
              </w:rPr>
              <w:t>Senate Committee</w:t>
            </w:r>
          </w:p>
        </w:tc>
        <w:tc>
          <w:tcPr>
            <w:tcW w:w="6628" w:type="dxa"/>
            <w:tcBorders>
              <w:top w:val="single" w:sz="2" w:space="0" w:color="auto"/>
              <w:left w:val="single" w:sz="2" w:space="0" w:color="auto"/>
              <w:bottom w:val="single" w:sz="2" w:space="0" w:color="auto"/>
              <w:right w:val="single" w:sz="2" w:space="0" w:color="auto"/>
            </w:tcBorders>
          </w:tcPr>
          <w:p w:rsidR="00EB68BC" w:rsidRPr="00F4621F" w:rsidRDefault="00EB68BC" w:rsidP="00EB68BC">
            <w:pPr>
              <w:contextualSpacing/>
              <w:rPr>
                <w:rFonts w:asciiTheme="majorHAnsi" w:hAnsiTheme="majorHAnsi" w:cstheme="majorHAnsi"/>
                <w:noProof/>
              </w:rPr>
            </w:pPr>
            <w:r w:rsidRPr="00F4621F">
              <w:rPr>
                <w:rFonts w:asciiTheme="majorHAnsi" w:hAnsiTheme="majorHAnsi" w:cstheme="majorHAnsi"/>
                <w:noProof/>
              </w:rPr>
              <w:t>Finance</w:t>
            </w:r>
          </w:p>
        </w:tc>
      </w:tr>
      <w:tr w:rsidR="00EB68BC" w:rsidRPr="00F4621F" w:rsidTr="00EB68BC">
        <w:tc>
          <w:tcPr>
            <w:tcW w:w="261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4621F" w:rsidRDefault="00EB68BC" w:rsidP="00EB68BC">
            <w:pPr>
              <w:contextualSpacing/>
              <w:rPr>
                <w:rFonts w:asciiTheme="majorHAnsi" w:hAnsiTheme="majorHAnsi" w:cstheme="majorHAnsi"/>
              </w:rPr>
            </w:pPr>
            <w:r w:rsidRPr="00F4621F">
              <w:rPr>
                <w:rFonts w:asciiTheme="majorHAnsi" w:hAnsiTheme="majorHAnsi" w:cstheme="majorHAnsi"/>
              </w:rPr>
              <w:t>Agency Mission</w:t>
            </w:r>
          </w:p>
        </w:tc>
        <w:tc>
          <w:tcPr>
            <w:tcW w:w="6628" w:type="dxa"/>
            <w:tcBorders>
              <w:top w:val="single" w:sz="2" w:space="0" w:color="auto"/>
              <w:left w:val="single" w:sz="2" w:space="0" w:color="auto"/>
              <w:bottom w:val="single" w:sz="2" w:space="0" w:color="auto"/>
              <w:right w:val="single" w:sz="2" w:space="0" w:color="auto"/>
            </w:tcBorders>
          </w:tcPr>
          <w:p w:rsidR="00EB68BC" w:rsidRPr="00F4621F" w:rsidRDefault="00EB68BC" w:rsidP="00EB68BC">
            <w:pPr>
              <w:contextualSpacing/>
              <w:rPr>
                <w:rFonts w:asciiTheme="majorHAnsi" w:hAnsiTheme="majorHAnsi" w:cstheme="majorHAnsi"/>
              </w:rPr>
            </w:pPr>
            <w:r w:rsidRPr="00F4621F">
              <w:rPr>
                <w:rFonts w:asciiTheme="majorHAnsi" w:hAnsiTheme="majorHAnsi" w:cstheme="majorHAnsi"/>
              </w:rPr>
              <w:t>To enhance and protect the health and well-being of all Americans by providing effective health and human services and fostering adva</w:t>
            </w:r>
            <w:r>
              <w:rPr>
                <w:rFonts w:asciiTheme="majorHAnsi" w:hAnsiTheme="majorHAnsi" w:cstheme="majorHAnsi"/>
              </w:rPr>
              <w:t>nces in medicine, public health</w:t>
            </w:r>
            <w:r w:rsidRPr="00F4621F">
              <w:rPr>
                <w:rFonts w:asciiTheme="majorHAnsi" w:hAnsiTheme="majorHAnsi" w:cstheme="majorHAnsi"/>
              </w:rPr>
              <w:t xml:space="preserve"> and social services.</w:t>
            </w:r>
          </w:p>
        </w:tc>
      </w:tr>
      <w:tr w:rsidR="00EB68BC" w:rsidRPr="00F4621F" w:rsidTr="00EB68BC">
        <w:tc>
          <w:tcPr>
            <w:tcW w:w="261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4621F" w:rsidRDefault="00EB68BC" w:rsidP="00EB68BC">
            <w:pPr>
              <w:contextualSpacing/>
              <w:rPr>
                <w:rFonts w:asciiTheme="majorHAnsi" w:hAnsiTheme="majorHAnsi" w:cstheme="majorHAnsi"/>
              </w:rPr>
            </w:pPr>
            <w:r w:rsidRPr="00F4621F">
              <w:rPr>
                <w:rFonts w:asciiTheme="majorHAnsi" w:hAnsiTheme="majorHAnsi" w:cstheme="majorHAnsi"/>
              </w:rPr>
              <w:t>Position Overview</w:t>
            </w:r>
          </w:p>
        </w:tc>
        <w:tc>
          <w:tcPr>
            <w:tcW w:w="6628" w:type="dxa"/>
            <w:tcBorders>
              <w:top w:val="single" w:sz="2" w:space="0" w:color="auto"/>
              <w:left w:val="single" w:sz="2" w:space="0" w:color="auto"/>
              <w:bottom w:val="single" w:sz="2" w:space="0" w:color="auto"/>
              <w:right w:val="single" w:sz="2" w:space="0" w:color="auto"/>
            </w:tcBorders>
          </w:tcPr>
          <w:p w:rsidR="00EB68BC" w:rsidRPr="00F4621F" w:rsidRDefault="00EB68BC" w:rsidP="00EB68BC">
            <w:pPr>
              <w:contextualSpacing/>
              <w:rPr>
                <w:rFonts w:asciiTheme="majorHAnsi" w:hAnsiTheme="majorHAnsi" w:cstheme="majorHAnsi"/>
                <w:bCs/>
              </w:rPr>
            </w:pPr>
            <w:r w:rsidRPr="00F4621F">
              <w:rPr>
                <w:rFonts w:asciiTheme="majorHAnsi" w:hAnsiTheme="majorHAnsi" w:cstheme="majorHAnsi"/>
                <w:bCs/>
              </w:rPr>
              <w:t xml:space="preserve">The </w:t>
            </w:r>
            <w:r w:rsidR="0038163E">
              <w:rPr>
                <w:rFonts w:asciiTheme="majorHAnsi" w:hAnsiTheme="majorHAnsi" w:cstheme="majorHAnsi"/>
                <w:bCs/>
              </w:rPr>
              <w:t>Deputy S</w:t>
            </w:r>
            <w:r w:rsidRPr="00F4621F">
              <w:rPr>
                <w:rFonts w:asciiTheme="majorHAnsi" w:hAnsiTheme="majorHAnsi" w:cstheme="majorHAnsi"/>
                <w:bCs/>
              </w:rPr>
              <w:t xml:space="preserve">ecretary is the second-ranking official at HHS and a key advisor to the </w:t>
            </w:r>
            <w:r w:rsidR="0038163E">
              <w:rPr>
                <w:rFonts w:asciiTheme="majorHAnsi" w:hAnsiTheme="majorHAnsi" w:cstheme="majorHAnsi"/>
                <w:bCs/>
              </w:rPr>
              <w:t>S</w:t>
            </w:r>
            <w:r w:rsidRPr="00F4621F">
              <w:rPr>
                <w:rFonts w:asciiTheme="majorHAnsi" w:hAnsiTheme="majorHAnsi" w:cstheme="majorHAnsi"/>
                <w:bCs/>
              </w:rPr>
              <w:t xml:space="preserve">ecretary. The </w:t>
            </w:r>
            <w:r w:rsidR="0038163E">
              <w:rPr>
                <w:rFonts w:asciiTheme="majorHAnsi" w:hAnsiTheme="majorHAnsi" w:cstheme="majorHAnsi"/>
                <w:bCs/>
              </w:rPr>
              <w:t>D</w:t>
            </w:r>
            <w:r w:rsidRPr="00F4621F">
              <w:rPr>
                <w:rFonts w:asciiTheme="majorHAnsi" w:hAnsiTheme="majorHAnsi" w:cstheme="majorHAnsi"/>
                <w:bCs/>
              </w:rPr>
              <w:t xml:space="preserve">eputy </w:t>
            </w:r>
            <w:r w:rsidR="0038163E">
              <w:rPr>
                <w:rFonts w:asciiTheme="majorHAnsi" w:hAnsiTheme="majorHAnsi" w:cstheme="majorHAnsi"/>
                <w:bCs/>
              </w:rPr>
              <w:t>S</w:t>
            </w:r>
            <w:r w:rsidRPr="00F4621F">
              <w:rPr>
                <w:rFonts w:asciiTheme="majorHAnsi" w:hAnsiTheme="majorHAnsi" w:cstheme="majorHAnsi"/>
                <w:bCs/>
              </w:rPr>
              <w:t xml:space="preserve">ecretary shall serve as the acting </w:t>
            </w:r>
            <w:r w:rsidR="0038163E">
              <w:rPr>
                <w:rFonts w:asciiTheme="majorHAnsi" w:hAnsiTheme="majorHAnsi" w:cstheme="majorHAnsi"/>
                <w:bCs/>
              </w:rPr>
              <w:t>S</w:t>
            </w:r>
            <w:r w:rsidRPr="00F4621F">
              <w:rPr>
                <w:rFonts w:asciiTheme="majorHAnsi" w:hAnsiTheme="majorHAnsi" w:cstheme="majorHAnsi"/>
                <w:bCs/>
              </w:rPr>
              <w:t>ecretary in the event of a vacancy in that office (</w:t>
            </w:r>
            <w:hyperlink r:id="rId16" w:history="1">
              <w:r w:rsidRPr="00F4621F">
                <w:rPr>
                  <w:rStyle w:val="EndnoteReference"/>
                  <w:rFonts w:asciiTheme="majorHAnsi" w:eastAsia="Calibri" w:hAnsiTheme="majorHAnsi" w:cstheme="majorHAnsi"/>
                </w:rPr>
                <w:t>42 U.S.C. §3501 note</w:t>
              </w:r>
            </w:hyperlink>
            <w:r w:rsidRPr="00F4621F">
              <w:rPr>
                <w:rFonts w:asciiTheme="majorHAnsi" w:eastAsia="Calibri" w:hAnsiTheme="majorHAnsi" w:cstheme="majorHAnsi"/>
              </w:rPr>
              <w:t>).</w:t>
            </w:r>
          </w:p>
          <w:p w:rsidR="00EB68BC" w:rsidRPr="00F4621F" w:rsidRDefault="00EB68BC" w:rsidP="00EB68BC">
            <w:pPr>
              <w:contextualSpacing/>
              <w:rPr>
                <w:rFonts w:asciiTheme="majorHAnsi" w:hAnsiTheme="majorHAnsi" w:cstheme="majorHAnsi"/>
                <w:bCs/>
              </w:rPr>
            </w:pPr>
          </w:p>
          <w:p w:rsidR="00EB68BC" w:rsidRPr="00F4621F" w:rsidRDefault="00EB68BC" w:rsidP="0038163E">
            <w:pPr>
              <w:contextualSpacing/>
              <w:rPr>
                <w:rFonts w:asciiTheme="majorHAnsi" w:hAnsiTheme="majorHAnsi" w:cstheme="majorHAnsi"/>
              </w:rPr>
            </w:pPr>
            <w:r w:rsidRPr="00F4621F">
              <w:rPr>
                <w:rFonts w:asciiTheme="majorHAnsi" w:hAnsiTheme="majorHAnsi" w:cstheme="majorHAnsi"/>
                <w:bCs/>
              </w:rPr>
              <w:t xml:space="preserve">As per the </w:t>
            </w:r>
            <w:r>
              <w:rPr>
                <w:rFonts w:asciiTheme="majorHAnsi" w:hAnsiTheme="majorHAnsi" w:cstheme="majorHAnsi"/>
                <w:bCs/>
              </w:rPr>
              <w:t xml:space="preserve">Government Performance and Results (GPRA) Act </w:t>
            </w:r>
            <w:r w:rsidRPr="00F4621F">
              <w:rPr>
                <w:rFonts w:asciiTheme="majorHAnsi" w:hAnsiTheme="majorHAnsi" w:cstheme="majorHAnsi"/>
                <w:bCs/>
              </w:rPr>
              <w:t xml:space="preserve">Modernization Act of 2010, the </w:t>
            </w:r>
            <w:r w:rsidR="0038163E">
              <w:rPr>
                <w:rFonts w:asciiTheme="majorHAnsi" w:hAnsiTheme="majorHAnsi" w:cstheme="majorHAnsi"/>
                <w:bCs/>
              </w:rPr>
              <w:t>D</w:t>
            </w:r>
            <w:r w:rsidRPr="00F4621F">
              <w:rPr>
                <w:rFonts w:asciiTheme="majorHAnsi" w:hAnsiTheme="majorHAnsi" w:cstheme="majorHAnsi"/>
                <w:bCs/>
              </w:rPr>
              <w:t xml:space="preserve">eputy </w:t>
            </w:r>
            <w:r w:rsidR="0038163E">
              <w:rPr>
                <w:rFonts w:asciiTheme="majorHAnsi" w:hAnsiTheme="majorHAnsi" w:cstheme="majorHAnsi"/>
                <w:bCs/>
              </w:rPr>
              <w:t>S</w:t>
            </w:r>
            <w:r w:rsidRPr="00F4621F">
              <w:rPr>
                <w:rFonts w:asciiTheme="majorHAnsi" w:hAnsiTheme="majorHAnsi" w:cstheme="majorHAnsi"/>
                <w:bCs/>
              </w:rPr>
              <w:t>ecretary is also the chief operating officer of HHS (</w:t>
            </w:r>
            <w:hyperlink r:id="rId17" w:history="1">
              <w:r w:rsidRPr="00F4621F">
                <w:rPr>
                  <w:rStyle w:val="EndnoteReference"/>
                  <w:rFonts w:asciiTheme="majorHAnsi" w:eastAsia="Calibri" w:hAnsiTheme="majorHAnsi" w:cstheme="majorHAnsi"/>
                </w:rPr>
                <w:t>31 U.S.C. §1123</w:t>
              </w:r>
            </w:hyperlink>
            <w:r w:rsidRPr="00F4621F">
              <w:rPr>
                <w:rStyle w:val="EndnoteReference"/>
                <w:rFonts w:asciiTheme="majorHAnsi" w:eastAsia="Calibri" w:hAnsiTheme="majorHAnsi" w:cstheme="majorHAnsi"/>
              </w:rPr>
              <w:t>).</w:t>
            </w:r>
            <w:r w:rsidRPr="00F4621F">
              <w:rPr>
                <w:rFonts w:asciiTheme="majorHAnsi" w:hAnsiTheme="majorHAnsi" w:cstheme="majorHAnsi"/>
                <w:bCs/>
              </w:rPr>
              <w:t xml:space="preserve"> In this capacity, the deputy secretary is responsible for the operations of the largest civilian department in the federal government</w:t>
            </w:r>
            <w:r>
              <w:rPr>
                <w:rFonts w:asciiTheme="majorHAnsi" w:hAnsiTheme="majorHAnsi" w:cstheme="majorHAnsi"/>
                <w:bCs/>
              </w:rPr>
              <w:t>;</w:t>
            </w:r>
            <w:r w:rsidRPr="00F4621F">
              <w:rPr>
                <w:rFonts w:asciiTheme="majorHAnsi" w:hAnsiTheme="majorHAnsi" w:cstheme="majorHAnsi"/>
                <w:bCs/>
              </w:rPr>
              <w:t xml:space="preserve"> programs related to </w:t>
            </w:r>
            <w:r w:rsidRPr="00F4621F">
              <w:rPr>
                <w:rFonts w:asciiTheme="majorHAnsi" w:hAnsiTheme="majorHAnsi" w:cstheme="majorHAnsi"/>
                <w:bCs/>
                <w:lang w:val="en"/>
              </w:rPr>
              <w:t>public health, medical</w:t>
            </w:r>
            <w:r>
              <w:rPr>
                <w:rFonts w:asciiTheme="majorHAnsi" w:hAnsiTheme="majorHAnsi" w:cstheme="majorHAnsi"/>
                <w:bCs/>
                <w:lang w:val="en"/>
              </w:rPr>
              <w:t xml:space="preserve"> research, food and drug safety;</w:t>
            </w:r>
            <w:r w:rsidRPr="00F4621F">
              <w:rPr>
                <w:rFonts w:asciiTheme="majorHAnsi" w:hAnsiTheme="majorHAnsi" w:cstheme="majorHAnsi"/>
                <w:bCs/>
                <w:lang w:val="en"/>
              </w:rPr>
              <w:t xml:space="preserve"> human service programs, child and family services, disease prevention, Indian health and mental health services</w:t>
            </w:r>
            <w:r>
              <w:rPr>
                <w:rFonts w:asciiTheme="majorHAnsi" w:hAnsiTheme="majorHAnsi" w:cstheme="majorHAnsi"/>
                <w:bCs/>
                <w:lang w:val="en"/>
              </w:rPr>
              <w:t>; and</w:t>
            </w:r>
            <w:r w:rsidRPr="00F4621F">
              <w:rPr>
                <w:rFonts w:asciiTheme="majorHAnsi" w:hAnsiTheme="majorHAnsi" w:cstheme="majorHAnsi"/>
                <w:bCs/>
              </w:rPr>
              <w:t xml:space="preserve"> </w:t>
            </w:r>
            <w:r w:rsidRPr="00F4621F">
              <w:rPr>
                <w:rFonts w:asciiTheme="majorHAnsi" w:hAnsiTheme="majorHAnsi" w:cstheme="majorHAnsi"/>
                <w:bCs/>
                <w:lang w:val="en"/>
              </w:rPr>
              <w:t xml:space="preserve">Medicare and Medicaid. </w:t>
            </w:r>
          </w:p>
        </w:tc>
      </w:tr>
      <w:tr w:rsidR="00EB68BC" w:rsidRPr="00F4621F" w:rsidTr="00EB68BC">
        <w:tc>
          <w:tcPr>
            <w:tcW w:w="261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4621F" w:rsidRDefault="00EB68BC" w:rsidP="00EB68BC">
            <w:pPr>
              <w:contextualSpacing/>
              <w:rPr>
                <w:rFonts w:asciiTheme="majorHAnsi" w:hAnsiTheme="majorHAnsi" w:cstheme="majorHAnsi"/>
              </w:rPr>
            </w:pPr>
            <w:r w:rsidRPr="00F4621F">
              <w:rPr>
                <w:rFonts w:asciiTheme="majorHAnsi" w:hAnsiTheme="majorHAnsi" w:cstheme="majorHAnsi"/>
              </w:rPr>
              <w:t>Compensation</w:t>
            </w:r>
          </w:p>
        </w:tc>
        <w:tc>
          <w:tcPr>
            <w:tcW w:w="6628" w:type="dxa"/>
            <w:tcBorders>
              <w:top w:val="single" w:sz="2" w:space="0" w:color="auto"/>
              <w:left w:val="single" w:sz="2" w:space="0" w:color="auto"/>
              <w:bottom w:val="single" w:sz="2" w:space="0" w:color="auto"/>
              <w:right w:val="single" w:sz="2" w:space="0" w:color="auto"/>
            </w:tcBorders>
          </w:tcPr>
          <w:p w:rsidR="00EB68BC" w:rsidRPr="00F4621F" w:rsidRDefault="00EB68BC" w:rsidP="00EB68BC">
            <w:pPr>
              <w:contextualSpacing/>
              <w:rPr>
                <w:rFonts w:asciiTheme="majorHAnsi" w:hAnsiTheme="majorHAnsi" w:cstheme="majorHAnsi"/>
                <w:bCs/>
              </w:rPr>
            </w:pPr>
            <w:r w:rsidRPr="00F4621F">
              <w:rPr>
                <w:rFonts w:asciiTheme="majorHAnsi" w:hAnsiTheme="majorHAnsi" w:cstheme="majorHAnsi"/>
              </w:rPr>
              <w:t>Level II $185,100 (5 U.S.C. § 5313)</w:t>
            </w:r>
          </w:p>
        </w:tc>
      </w:tr>
      <w:tr w:rsidR="00EB68BC" w:rsidRPr="00F4621F" w:rsidTr="00EB68BC">
        <w:tc>
          <w:tcPr>
            <w:tcW w:w="261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4621F" w:rsidRDefault="00EB68BC" w:rsidP="00EB68BC">
            <w:pPr>
              <w:contextualSpacing/>
              <w:rPr>
                <w:rFonts w:asciiTheme="majorHAnsi" w:hAnsiTheme="majorHAnsi" w:cstheme="majorHAnsi"/>
              </w:rPr>
            </w:pPr>
            <w:r w:rsidRPr="00F4621F">
              <w:rPr>
                <w:rFonts w:asciiTheme="majorHAnsi" w:hAnsiTheme="majorHAnsi" w:cstheme="majorHAnsi"/>
              </w:rPr>
              <w:t>Position Reports to</w:t>
            </w:r>
          </w:p>
        </w:tc>
        <w:tc>
          <w:tcPr>
            <w:tcW w:w="6628" w:type="dxa"/>
            <w:tcBorders>
              <w:top w:val="single" w:sz="2" w:space="0" w:color="auto"/>
              <w:left w:val="single" w:sz="2" w:space="0" w:color="auto"/>
              <w:bottom w:val="single" w:sz="2" w:space="0" w:color="auto"/>
              <w:right w:val="single" w:sz="2" w:space="0" w:color="auto"/>
            </w:tcBorders>
          </w:tcPr>
          <w:p w:rsidR="00EB68BC" w:rsidRPr="00F4621F" w:rsidRDefault="00EB68BC" w:rsidP="00EB68BC">
            <w:pPr>
              <w:contextualSpacing/>
              <w:rPr>
                <w:rFonts w:asciiTheme="majorHAnsi" w:hAnsiTheme="majorHAnsi" w:cstheme="majorHAnsi"/>
              </w:rPr>
            </w:pPr>
            <w:r w:rsidRPr="00F4621F">
              <w:rPr>
                <w:rFonts w:asciiTheme="majorHAnsi" w:hAnsiTheme="majorHAnsi" w:cstheme="majorHAnsi"/>
              </w:rPr>
              <w:t>Secretary of Health and Human Services</w:t>
            </w:r>
          </w:p>
        </w:tc>
      </w:tr>
      <w:tr w:rsidR="00EB68BC" w:rsidRPr="00F4621F"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F4621F" w:rsidRDefault="00EB68BC" w:rsidP="00EB68BC">
            <w:pPr>
              <w:contextualSpacing/>
              <w:jc w:val="center"/>
              <w:rPr>
                <w:rFonts w:asciiTheme="majorHAnsi" w:hAnsiTheme="majorHAnsi" w:cstheme="majorHAnsi"/>
                <w:b/>
              </w:rPr>
            </w:pPr>
            <w:r w:rsidRPr="00F4621F">
              <w:rPr>
                <w:rFonts w:asciiTheme="majorHAnsi" w:hAnsiTheme="majorHAnsi" w:cstheme="majorHAnsi"/>
                <w:b/>
              </w:rPr>
              <w:t>RESPONSIBILITIES</w:t>
            </w:r>
          </w:p>
        </w:tc>
      </w:tr>
      <w:tr w:rsidR="00EB68BC" w:rsidRPr="00F4621F" w:rsidTr="00EB68BC">
        <w:tc>
          <w:tcPr>
            <w:tcW w:w="261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4621F" w:rsidRDefault="00EB68BC" w:rsidP="00EB68BC">
            <w:pPr>
              <w:contextualSpacing/>
              <w:rPr>
                <w:rFonts w:asciiTheme="majorHAnsi" w:hAnsiTheme="majorHAnsi" w:cstheme="majorHAnsi"/>
              </w:rPr>
            </w:pPr>
            <w:r w:rsidRPr="00F4621F">
              <w:rPr>
                <w:rFonts w:asciiTheme="majorHAnsi" w:hAnsiTheme="majorHAnsi" w:cstheme="majorHAnsi"/>
              </w:rPr>
              <w:t>Management Scope</w:t>
            </w:r>
          </w:p>
        </w:tc>
        <w:tc>
          <w:tcPr>
            <w:tcW w:w="6628" w:type="dxa"/>
            <w:tcBorders>
              <w:top w:val="single" w:sz="2" w:space="0" w:color="auto"/>
              <w:left w:val="single" w:sz="2" w:space="0" w:color="auto"/>
              <w:bottom w:val="single" w:sz="2" w:space="0" w:color="auto"/>
              <w:right w:val="single" w:sz="2" w:space="0" w:color="auto"/>
            </w:tcBorders>
          </w:tcPr>
          <w:p w:rsidR="00EB68BC" w:rsidRPr="00F4621F" w:rsidRDefault="00EB68BC" w:rsidP="00EB68BC">
            <w:pPr>
              <w:contextualSpacing/>
              <w:rPr>
                <w:rFonts w:asciiTheme="majorHAnsi" w:hAnsiTheme="majorHAnsi" w:cstheme="majorHAnsi"/>
                <w:bCs/>
              </w:rPr>
            </w:pPr>
            <w:r w:rsidRPr="00F4621F">
              <w:rPr>
                <w:rFonts w:asciiTheme="majorHAnsi" w:hAnsiTheme="majorHAnsi" w:cstheme="majorHAnsi"/>
                <w:bCs/>
              </w:rPr>
              <w:t xml:space="preserve">In </w:t>
            </w:r>
            <w:r>
              <w:rPr>
                <w:rFonts w:asciiTheme="majorHAnsi" w:hAnsiTheme="majorHAnsi" w:cstheme="majorHAnsi"/>
                <w:bCs/>
              </w:rPr>
              <w:t>fiscal</w:t>
            </w:r>
            <w:r w:rsidRPr="00F4621F">
              <w:rPr>
                <w:rFonts w:asciiTheme="majorHAnsi" w:hAnsiTheme="majorHAnsi" w:cstheme="majorHAnsi"/>
                <w:bCs/>
              </w:rPr>
              <w:t xml:space="preserve"> 2015, HHS had $1,027,507 million in outlays and 63,324 total employment.</w:t>
            </w:r>
            <w:r w:rsidR="0038163E">
              <w:rPr>
                <w:rFonts w:asciiTheme="majorHAnsi" w:hAnsiTheme="majorHAnsi" w:cstheme="majorHAnsi"/>
                <w:bCs/>
              </w:rPr>
              <w:t xml:space="preserve"> The Deputy S</w:t>
            </w:r>
            <w:r w:rsidRPr="00F4621F">
              <w:rPr>
                <w:rFonts w:asciiTheme="majorHAnsi" w:hAnsiTheme="majorHAnsi" w:cstheme="majorHAnsi"/>
                <w:bCs/>
              </w:rPr>
              <w:t xml:space="preserve">ecretary has a small personal staff and is assisted by a principal associate deputy secretary, two associate deputy secretaries and three staff assistants to complete these duties. However, as </w:t>
            </w:r>
            <w:r>
              <w:rPr>
                <w:rFonts w:asciiTheme="majorHAnsi" w:hAnsiTheme="majorHAnsi" w:cstheme="majorHAnsi"/>
                <w:bCs/>
              </w:rPr>
              <w:t>chief operating officer</w:t>
            </w:r>
            <w:r w:rsidR="0038163E">
              <w:rPr>
                <w:rFonts w:asciiTheme="majorHAnsi" w:hAnsiTheme="majorHAnsi" w:cstheme="majorHAnsi"/>
                <w:bCs/>
              </w:rPr>
              <w:t>, the Deputy S</w:t>
            </w:r>
            <w:r w:rsidRPr="00F4621F">
              <w:rPr>
                <w:rFonts w:asciiTheme="majorHAnsi" w:hAnsiTheme="majorHAnsi" w:cstheme="majorHAnsi"/>
                <w:bCs/>
              </w:rPr>
              <w:t xml:space="preserve">ecretary will manage people from all over the organization, not just those in his or her direct office, and has </w:t>
            </w:r>
            <w:r>
              <w:rPr>
                <w:rFonts w:asciiTheme="majorHAnsi" w:hAnsiTheme="majorHAnsi" w:cstheme="majorHAnsi"/>
                <w:bCs/>
              </w:rPr>
              <w:t>access to support from several a</w:t>
            </w:r>
            <w:r w:rsidRPr="00F4621F">
              <w:rPr>
                <w:rFonts w:asciiTheme="majorHAnsi" w:hAnsiTheme="majorHAnsi" w:cstheme="majorHAnsi"/>
                <w:bCs/>
              </w:rPr>
              <w:t xml:space="preserve">ssistant </w:t>
            </w:r>
            <w:r>
              <w:rPr>
                <w:rFonts w:asciiTheme="majorHAnsi" w:hAnsiTheme="majorHAnsi" w:cstheme="majorHAnsi"/>
                <w:bCs/>
              </w:rPr>
              <w:t>s</w:t>
            </w:r>
            <w:r w:rsidRPr="00F4621F">
              <w:rPr>
                <w:rFonts w:asciiTheme="majorHAnsi" w:hAnsiTheme="majorHAnsi" w:cstheme="majorHAnsi"/>
                <w:bCs/>
              </w:rPr>
              <w:t>ecretaries.</w:t>
            </w:r>
          </w:p>
        </w:tc>
      </w:tr>
      <w:tr w:rsidR="00EB68BC" w:rsidRPr="00F4621F" w:rsidTr="00EB68BC">
        <w:tc>
          <w:tcPr>
            <w:tcW w:w="261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4621F" w:rsidRDefault="00EB68BC" w:rsidP="00EB68BC">
            <w:pPr>
              <w:contextualSpacing/>
              <w:rPr>
                <w:rFonts w:asciiTheme="majorHAnsi" w:hAnsiTheme="majorHAnsi" w:cstheme="majorHAnsi"/>
              </w:rPr>
            </w:pPr>
            <w:r w:rsidRPr="00F4621F">
              <w:rPr>
                <w:rFonts w:asciiTheme="majorHAnsi" w:hAnsiTheme="majorHAnsi" w:cstheme="majorHAnsi"/>
              </w:rPr>
              <w:t>Primary Responsibilities</w:t>
            </w:r>
          </w:p>
        </w:tc>
        <w:tc>
          <w:tcPr>
            <w:tcW w:w="6628" w:type="dxa"/>
            <w:tcBorders>
              <w:top w:val="single" w:sz="2" w:space="0" w:color="auto"/>
              <w:left w:val="single" w:sz="2" w:space="0" w:color="auto"/>
              <w:bottom w:val="single" w:sz="2" w:space="0" w:color="auto"/>
              <w:right w:val="single" w:sz="2" w:space="0" w:color="auto"/>
            </w:tcBorders>
          </w:tcPr>
          <w:p w:rsidR="00EB68BC" w:rsidRPr="00F4621F" w:rsidRDefault="00EB68BC" w:rsidP="00EB68BC">
            <w:pPr>
              <w:pStyle w:val="ListParagraph"/>
              <w:numPr>
                <w:ilvl w:val="0"/>
                <w:numId w:val="1"/>
              </w:numPr>
              <w:rPr>
                <w:rFonts w:asciiTheme="majorHAnsi" w:hAnsiTheme="majorHAnsi" w:cstheme="majorHAnsi"/>
              </w:rPr>
            </w:pPr>
            <w:r w:rsidRPr="00F4621F">
              <w:rPr>
                <w:rFonts w:asciiTheme="majorHAnsi" w:hAnsiTheme="majorHAnsi" w:cstheme="majorHAnsi"/>
              </w:rPr>
              <w:t xml:space="preserve">Executes the </w:t>
            </w:r>
            <w:r w:rsidR="0038163E">
              <w:rPr>
                <w:rFonts w:asciiTheme="majorHAnsi" w:hAnsiTheme="majorHAnsi" w:cstheme="majorHAnsi"/>
              </w:rPr>
              <w:t>President’s and S</w:t>
            </w:r>
            <w:r w:rsidRPr="00F4621F">
              <w:rPr>
                <w:rFonts w:asciiTheme="majorHAnsi" w:hAnsiTheme="majorHAnsi" w:cstheme="majorHAnsi"/>
              </w:rPr>
              <w:t>ecretary’s strategic plan for the agency by dealing with the overall operations, mana</w:t>
            </w:r>
            <w:r>
              <w:rPr>
                <w:rFonts w:asciiTheme="majorHAnsi" w:hAnsiTheme="majorHAnsi" w:cstheme="majorHAnsi"/>
              </w:rPr>
              <w:t>ging the individual departments</w:t>
            </w:r>
            <w:r w:rsidRPr="00F4621F">
              <w:rPr>
                <w:rFonts w:asciiTheme="majorHAnsi" w:hAnsiTheme="majorHAnsi" w:cstheme="majorHAnsi"/>
              </w:rPr>
              <w:t xml:space="preserve"> and integrating mission-support functions with program and policy objectives</w:t>
            </w:r>
          </w:p>
          <w:p w:rsidR="00EB68BC" w:rsidRPr="00F4621F" w:rsidRDefault="00EB68BC" w:rsidP="00EB68BC">
            <w:pPr>
              <w:pStyle w:val="ListParagraph"/>
              <w:numPr>
                <w:ilvl w:val="0"/>
                <w:numId w:val="1"/>
              </w:numPr>
              <w:rPr>
                <w:rFonts w:asciiTheme="majorHAnsi" w:hAnsiTheme="majorHAnsi" w:cstheme="majorHAnsi"/>
              </w:rPr>
            </w:pPr>
            <w:r w:rsidRPr="00F4621F">
              <w:rPr>
                <w:rFonts w:asciiTheme="majorHAnsi" w:hAnsiTheme="majorHAnsi" w:cstheme="majorHAnsi"/>
              </w:rPr>
              <w:t xml:space="preserve">Works with peers in other agencies, </w:t>
            </w:r>
            <w:r>
              <w:rPr>
                <w:rFonts w:asciiTheme="majorHAnsi" w:hAnsiTheme="majorHAnsi" w:cstheme="majorHAnsi"/>
              </w:rPr>
              <w:t>the Office of Management and Budget</w:t>
            </w:r>
            <w:r w:rsidRPr="00F4621F">
              <w:rPr>
                <w:rFonts w:asciiTheme="majorHAnsi" w:hAnsiTheme="majorHAnsi" w:cstheme="majorHAnsi"/>
              </w:rPr>
              <w:t>, stakeholders (like local or state governments) and</w:t>
            </w:r>
            <w:r>
              <w:rPr>
                <w:rFonts w:asciiTheme="majorHAnsi" w:hAnsiTheme="majorHAnsi" w:cstheme="majorHAnsi"/>
              </w:rPr>
              <w:t>,</w:t>
            </w:r>
            <w:r w:rsidRPr="00F4621F">
              <w:rPr>
                <w:rFonts w:asciiTheme="majorHAnsi" w:hAnsiTheme="majorHAnsi" w:cstheme="majorHAnsi"/>
              </w:rPr>
              <w:t xml:space="preserve"> at times</w:t>
            </w:r>
            <w:r>
              <w:rPr>
                <w:rFonts w:asciiTheme="majorHAnsi" w:hAnsiTheme="majorHAnsi" w:cstheme="majorHAnsi"/>
              </w:rPr>
              <w:t>, Congress</w:t>
            </w:r>
          </w:p>
          <w:p w:rsidR="00EB68BC" w:rsidRPr="00F4621F" w:rsidRDefault="00EB68BC" w:rsidP="00EB68BC">
            <w:pPr>
              <w:pStyle w:val="ListParagraph"/>
              <w:numPr>
                <w:ilvl w:val="0"/>
                <w:numId w:val="1"/>
              </w:numPr>
              <w:rPr>
                <w:rFonts w:asciiTheme="majorHAnsi" w:hAnsiTheme="majorHAnsi" w:cstheme="majorHAnsi"/>
              </w:rPr>
            </w:pPr>
            <w:r w:rsidRPr="00F4621F">
              <w:rPr>
                <w:rFonts w:asciiTheme="majorHAnsi" w:hAnsiTheme="majorHAnsi" w:cstheme="majorHAnsi"/>
              </w:rPr>
              <w:t>Resolves interagency and intradepartmental conflict</w:t>
            </w:r>
          </w:p>
          <w:p w:rsidR="00EB68BC" w:rsidRPr="00F4621F" w:rsidRDefault="00EB68BC" w:rsidP="00EB68BC">
            <w:pPr>
              <w:pStyle w:val="ListParagraph"/>
              <w:numPr>
                <w:ilvl w:val="0"/>
                <w:numId w:val="1"/>
              </w:numPr>
              <w:rPr>
                <w:rFonts w:asciiTheme="majorHAnsi" w:hAnsiTheme="majorHAnsi" w:cstheme="majorHAnsi"/>
              </w:rPr>
            </w:pPr>
            <w:r w:rsidRPr="00F4621F">
              <w:rPr>
                <w:rFonts w:asciiTheme="majorHAnsi" w:hAnsiTheme="majorHAnsi" w:cstheme="majorHAnsi"/>
              </w:rPr>
              <w:t>Serves as a key advisor to the secretary on all matters pertaining to the agency</w:t>
            </w:r>
          </w:p>
          <w:p w:rsidR="00EB68BC" w:rsidRPr="00F4621F" w:rsidRDefault="00EB68BC" w:rsidP="00EB68BC">
            <w:pPr>
              <w:pStyle w:val="ListParagraph"/>
              <w:numPr>
                <w:ilvl w:val="0"/>
                <w:numId w:val="1"/>
              </w:numPr>
              <w:rPr>
                <w:rFonts w:asciiTheme="majorHAnsi" w:hAnsiTheme="majorHAnsi" w:cstheme="majorHAnsi"/>
              </w:rPr>
            </w:pPr>
            <w:r w:rsidRPr="00F4621F">
              <w:rPr>
                <w:rFonts w:asciiTheme="majorHAnsi" w:hAnsiTheme="majorHAnsi" w:cstheme="majorHAnsi"/>
              </w:rPr>
              <w:t>Ensures that the agency’s components are delivering their programs and services with integrity</w:t>
            </w:r>
            <w:r>
              <w:rPr>
                <w:rFonts w:asciiTheme="majorHAnsi" w:hAnsiTheme="majorHAnsi" w:cstheme="majorHAnsi"/>
              </w:rPr>
              <w:t>, and</w:t>
            </w:r>
            <w:r w:rsidRPr="00F4621F">
              <w:rPr>
                <w:rFonts w:asciiTheme="majorHAnsi" w:hAnsiTheme="majorHAnsi" w:cstheme="majorHAnsi"/>
              </w:rPr>
              <w:t xml:space="preserve"> in an effective and efficient manner</w:t>
            </w:r>
          </w:p>
          <w:p w:rsidR="00EB68BC" w:rsidRPr="00F4621F" w:rsidRDefault="00EB68BC" w:rsidP="00EB68BC">
            <w:pPr>
              <w:pStyle w:val="ListParagraph"/>
              <w:numPr>
                <w:ilvl w:val="0"/>
                <w:numId w:val="1"/>
              </w:numPr>
              <w:rPr>
                <w:rFonts w:asciiTheme="majorHAnsi" w:hAnsiTheme="majorHAnsi" w:cstheme="majorHAnsi"/>
              </w:rPr>
            </w:pPr>
            <w:r w:rsidRPr="00F4621F">
              <w:rPr>
                <w:rFonts w:asciiTheme="majorHAnsi" w:hAnsiTheme="majorHAnsi" w:cstheme="majorHAnsi"/>
              </w:rPr>
              <w:t>Develops and manages complementary internal management processes that coordinate across programs</w:t>
            </w:r>
          </w:p>
          <w:p w:rsidR="00EB68BC" w:rsidRPr="00F4621F" w:rsidRDefault="00EB68BC" w:rsidP="00EB68BC">
            <w:pPr>
              <w:pStyle w:val="ListParagraph"/>
              <w:numPr>
                <w:ilvl w:val="0"/>
                <w:numId w:val="1"/>
              </w:numPr>
              <w:rPr>
                <w:rFonts w:asciiTheme="majorHAnsi" w:hAnsiTheme="majorHAnsi" w:cstheme="majorHAnsi"/>
              </w:rPr>
            </w:pPr>
            <w:r w:rsidRPr="00F4621F">
              <w:rPr>
                <w:rFonts w:asciiTheme="majorHAnsi" w:hAnsiTheme="majorHAnsi" w:cstheme="majorHAnsi"/>
              </w:rPr>
              <w:t>Represents the secretary in public and private meetings including dealings with the White Hou</w:t>
            </w:r>
            <w:r>
              <w:rPr>
                <w:rFonts w:asciiTheme="majorHAnsi" w:hAnsiTheme="majorHAnsi" w:cstheme="majorHAnsi"/>
              </w:rPr>
              <w:t>se, Congress, state governments and</w:t>
            </w:r>
            <w:r w:rsidRPr="00F4621F">
              <w:rPr>
                <w:rFonts w:asciiTheme="majorHAnsi" w:hAnsiTheme="majorHAnsi" w:cstheme="majorHAnsi"/>
              </w:rPr>
              <w:t xml:space="preserve"> trade groups</w:t>
            </w:r>
          </w:p>
          <w:p w:rsidR="00EB68BC" w:rsidRPr="00F4621F" w:rsidRDefault="00EB68BC" w:rsidP="00EB68BC">
            <w:pPr>
              <w:numPr>
                <w:ilvl w:val="0"/>
                <w:numId w:val="1"/>
              </w:numPr>
              <w:contextualSpacing/>
              <w:rPr>
                <w:rFonts w:asciiTheme="majorHAnsi" w:hAnsiTheme="majorHAnsi" w:cstheme="majorHAnsi"/>
              </w:rPr>
            </w:pPr>
            <w:r w:rsidRPr="00F4621F">
              <w:rPr>
                <w:rFonts w:asciiTheme="majorHAnsi" w:hAnsiTheme="majorHAnsi" w:cstheme="majorHAnsi"/>
              </w:rPr>
              <w:t>Oversees internal GPRA processes.</w:t>
            </w:r>
          </w:p>
          <w:p w:rsidR="00EB68BC" w:rsidRPr="00F4621F" w:rsidRDefault="00EB68BC" w:rsidP="00EB68BC">
            <w:pPr>
              <w:pStyle w:val="ListParagraph"/>
              <w:numPr>
                <w:ilvl w:val="0"/>
                <w:numId w:val="1"/>
              </w:numPr>
              <w:rPr>
                <w:rFonts w:asciiTheme="majorHAnsi" w:hAnsiTheme="majorHAnsi" w:cstheme="majorHAnsi"/>
              </w:rPr>
            </w:pPr>
            <w:r w:rsidRPr="00F4621F">
              <w:rPr>
                <w:rFonts w:asciiTheme="majorHAnsi" w:hAnsiTheme="majorHAnsi" w:cstheme="majorHAnsi"/>
              </w:rPr>
              <w:t>Works closely wit</w:t>
            </w:r>
            <w:r w:rsidR="0038163E">
              <w:rPr>
                <w:rFonts w:asciiTheme="majorHAnsi" w:hAnsiTheme="majorHAnsi" w:cstheme="majorHAnsi"/>
              </w:rPr>
              <w:t>h the S</w:t>
            </w:r>
            <w:r>
              <w:rPr>
                <w:rFonts w:asciiTheme="majorHAnsi" w:hAnsiTheme="majorHAnsi" w:cstheme="majorHAnsi"/>
              </w:rPr>
              <w:t xml:space="preserve">ecretary, </w:t>
            </w:r>
            <w:r w:rsidR="0038163E">
              <w:rPr>
                <w:rFonts w:asciiTheme="majorHAnsi" w:hAnsiTheme="majorHAnsi" w:cstheme="majorHAnsi"/>
              </w:rPr>
              <w:t>Chief of S</w:t>
            </w:r>
            <w:r>
              <w:rPr>
                <w:rFonts w:asciiTheme="majorHAnsi" w:hAnsiTheme="majorHAnsi" w:cstheme="majorHAnsi"/>
              </w:rPr>
              <w:t>taff</w:t>
            </w:r>
            <w:r w:rsidRPr="00F4621F">
              <w:rPr>
                <w:rFonts w:asciiTheme="majorHAnsi" w:hAnsiTheme="majorHAnsi" w:cstheme="majorHAnsi"/>
              </w:rPr>
              <w:t xml:space="preserve"> and CXOs.</w:t>
            </w:r>
          </w:p>
          <w:p w:rsidR="00EB68BC" w:rsidRPr="00F4621F" w:rsidRDefault="00EB68BC" w:rsidP="00EB68BC">
            <w:pPr>
              <w:pStyle w:val="ListParagraph"/>
              <w:numPr>
                <w:ilvl w:val="0"/>
                <w:numId w:val="1"/>
              </w:numPr>
              <w:rPr>
                <w:rFonts w:asciiTheme="majorHAnsi" w:hAnsiTheme="majorHAnsi" w:cstheme="majorHAnsi"/>
              </w:rPr>
            </w:pPr>
            <w:r w:rsidRPr="00F4621F">
              <w:rPr>
                <w:rFonts w:asciiTheme="majorHAnsi" w:hAnsiTheme="majorHAnsi" w:cstheme="majorHAnsi"/>
              </w:rPr>
              <w:t xml:space="preserve">Maintains involvement in the development </w:t>
            </w:r>
            <w:r>
              <w:rPr>
                <w:rFonts w:asciiTheme="majorHAnsi" w:hAnsiTheme="majorHAnsi" w:cstheme="majorHAnsi"/>
              </w:rPr>
              <w:t>and approval of HHS regulations</w:t>
            </w:r>
          </w:p>
        </w:tc>
      </w:tr>
      <w:tr w:rsidR="00EB68BC" w:rsidRPr="00F4621F" w:rsidTr="00EB68BC">
        <w:tc>
          <w:tcPr>
            <w:tcW w:w="261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4621F" w:rsidRDefault="00EB68BC" w:rsidP="00EB68BC">
            <w:pPr>
              <w:contextualSpacing/>
              <w:rPr>
                <w:rFonts w:asciiTheme="majorHAnsi" w:hAnsiTheme="majorHAnsi" w:cstheme="majorHAnsi"/>
              </w:rPr>
            </w:pPr>
            <w:r w:rsidRPr="00F4621F">
              <w:rPr>
                <w:rFonts w:asciiTheme="majorHAnsi" w:hAnsiTheme="majorHAnsi" w:cstheme="majorHAnsi"/>
              </w:rPr>
              <w:t>Strategic Goals and Priorities</w:t>
            </w:r>
          </w:p>
        </w:tc>
        <w:tc>
          <w:tcPr>
            <w:tcW w:w="6628" w:type="dxa"/>
            <w:tcBorders>
              <w:top w:val="single" w:sz="2" w:space="0" w:color="auto"/>
              <w:left w:val="single" w:sz="2" w:space="0" w:color="auto"/>
              <w:bottom w:val="single" w:sz="2" w:space="0" w:color="auto"/>
              <w:right w:val="single" w:sz="2" w:space="0" w:color="auto"/>
            </w:tcBorders>
            <w:vAlign w:val="center"/>
          </w:tcPr>
          <w:p w:rsidR="00EB68BC" w:rsidRPr="00F4621F" w:rsidRDefault="00EB68BC" w:rsidP="00EB68BC">
            <w:pPr>
              <w:ind w:left="72"/>
              <w:contextualSpacing/>
              <w:jc w:val="center"/>
              <w:rPr>
                <w:rFonts w:asciiTheme="majorHAnsi" w:hAnsiTheme="majorHAnsi" w:cstheme="majorHAnsi"/>
              </w:rPr>
            </w:pPr>
          </w:p>
          <w:p w:rsidR="00EB68BC" w:rsidRPr="00F4621F" w:rsidRDefault="00EB68BC" w:rsidP="00EB68BC">
            <w:pPr>
              <w:ind w:left="72"/>
              <w:contextualSpacing/>
              <w:jc w:val="center"/>
              <w:rPr>
                <w:rFonts w:asciiTheme="majorHAnsi" w:hAnsiTheme="majorHAnsi" w:cstheme="majorHAnsi"/>
              </w:rPr>
            </w:pPr>
          </w:p>
          <w:p w:rsidR="00EB68BC" w:rsidRPr="00F4621F" w:rsidRDefault="00EB68BC" w:rsidP="00EB68BC">
            <w:pPr>
              <w:ind w:left="72"/>
              <w:contextualSpacing/>
              <w:jc w:val="center"/>
              <w:rPr>
                <w:rFonts w:asciiTheme="majorHAnsi" w:hAnsiTheme="majorHAnsi" w:cstheme="majorHAnsi"/>
              </w:rPr>
            </w:pPr>
            <w:r>
              <w:rPr>
                <w:rFonts w:asciiTheme="majorHAnsi" w:hAnsiTheme="majorHAnsi" w:cstheme="majorHAnsi"/>
              </w:rPr>
              <w:t xml:space="preserve">[Depends on the policy priorities of the administration] </w:t>
            </w:r>
          </w:p>
          <w:p w:rsidR="00EB68BC" w:rsidRPr="00F4621F" w:rsidRDefault="00EB68BC" w:rsidP="00EB68BC">
            <w:pPr>
              <w:ind w:left="72"/>
              <w:contextualSpacing/>
              <w:jc w:val="center"/>
              <w:rPr>
                <w:rFonts w:asciiTheme="majorHAnsi" w:hAnsiTheme="majorHAnsi" w:cstheme="majorHAnsi"/>
              </w:rPr>
            </w:pPr>
          </w:p>
          <w:p w:rsidR="00EB68BC" w:rsidRPr="00F4621F" w:rsidRDefault="00EB68BC" w:rsidP="00EB68BC">
            <w:pPr>
              <w:ind w:left="72"/>
              <w:contextualSpacing/>
              <w:jc w:val="center"/>
              <w:rPr>
                <w:rFonts w:asciiTheme="majorHAnsi" w:hAnsiTheme="majorHAnsi" w:cstheme="majorHAnsi"/>
              </w:rPr>
            </w:pPr>
          </w:p>
        </w:tc>
      </w:tr>
      <w:tr w:rsidR="00EB68BC" w:rsidRPr="00F4621F"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F4621F" w:rsidRDefault="00EB68BC" w:rsidP="00EB68BC">
            <w:pPr>
              <w:contextualSpacing/>
              <w:jc w:val="center"/>
              <w:rPr>
                <w:rFonts w:asciiTheme="majorHAnsi" w:hAnsiTheme="majorHAnsi" w:cstheme="majorHAnsi"/>
                <w:b/>
              </w:rPr>
            </w:pPr>
            <w:r w:rsidRPr="00F4621F">
              <w:rPr>
                <w:rFonts w:asciiTheme="majorHAnsi" w:hAnsiTheme="majorHAnsi" w:cstheme="majorHAnsi"/>
                <w:b/>
              </w:rPr>
              <w:t>REQUIREMENTS AND COMPETENCIES</w:t>
            </w:r>
          </w:p>
        </w:tc>
      </w:tr>
      <w:tr w:rsidR="00EB68BC" w:rsidRPr="00F4621F" w:rsidTr="00EB68BC">
        <w:tc>
          <w:tcPr>
            <w:tcW w:w="261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4621F" w:rsidRDefault="00EB68BC" w:rsidP="00EB68BC">
            <w:pPr>
              <w:contextualSpacing/>
              <w:rPr>
                <w:rFonts w:asciiTheme="majorHAnsi" w:hAnsiTheme="majorHAnsi" w:cstheme="majorHAnsi"/>
              </w:rPr>
            </w:pPr>
            <w:r w:rsidRPr="00F4621F">
              <w:rPr>
                <w:rFonts w:asciiTheme="majorHAnsi" w:hAnsiTheme="majorHAnsi" w:cstheme="majorHAnsi"/>
              </w:rPr>
              <w:t>Requirements</w:t>
            </w:r>
          </w:p>
        </w:tc>
        <w:tc>
          <w:tcPr>
            <w:tcW w:w="6628" w:type="dxa"/>
            <w:tcBorders>
              <w:top w:val="single" w:sz="2" w:space="0" w:color="auto"/>
              <w:left w:val="single" w:sz="2" w:space="0" w:color="auto"/>
              <w:bottom w:val="single" w:sz="2" w:space="0" w:color="auto"/>
              <w:right w:val="single" w:sz="2" w:space="0" w:color="auto"/>
            </w:tcBorders>
          </w:tcPr>
          <w:p w:rsidR="00EB68BC" w:rsidRPr="00F4621F" w:rsidRDefault="00EB68BC" w:rsidP="00EB68BC">
            <w:pPr>
              <w:numPr>
                <w:ilvl w:val="0"/>
                <w:numId w:val="3"/>
              </w:numPr>
              <w:contextualSpacing/>
              <w:rPr>
                <w:rFonts w:asciiTheme="majorHAnsi" w:hAnsiTheme="majorHAnsi" w:cstheme="majorHAnsi"/>
              </w:rPr>
            </w:pPr>
            <w:r w:rsidRPr="00F4621F">
              <w:rPr>
                <w:rFonts w:asciiTheme="majorHAnsi" w:hAnsiTheme="majorHAnsi" w:cstheme="majorHAnsi"/>
              </w:rPr>
              <w:t>Proven ability and experience leading and managing a large and complex enterprise</w:t>
            </w:r>
          </w:p>
          <w:p w:rsidR="00EB68BC" w:rsidRPr="00F4621F" w:rsidRDefault="00EB68BC" w:rsidP="00EB68BC">
            <w:pPr>
              <w:numPr>
                <w:ilvl w:val="0"/>
                <w:numId w:val="3"/>
              </w:numPr>
              <w:contextualSpacing/>
              <w:rPr>
                <w:rFonts w:asciiTheme="majorHAnsi" w:hAnsiTheme="majorHAnsi" w:cstheme="majorHAnsi"/>
              </w:rPr>
            </w:pPr>
            <w:r w:rsidRPr="00F4621F">
              <w:rPr>
                <w:rFonts w:asciiTheme="majorHAnsi" w:hAnsiTheme="majorHAnsi" w:cstheme="majorHAnsi"/>
              </w:rPr>
              <w:t xml:space="preserve">Previous experience with federal government or other large scale enterprise operations </w:t>
            </w:r>
          </w:p>
          <w:p w:rsidR="00EB68BC" w:rsidRPr="00F4621F" w:rsidRDefault="00EB68BC" w:rsidP="00EB68BC">
            <w:pPr>
              <w:numPr>
                <w:ilvl w:val="0"/>
                <w:numId w:val="3"/>
              </w:numPr>
              <w:contextualSpacing/>
              <w:rPr>
                <w:rFonts w:asciiTheme="majorHAnsi" w:hAnsiTheme="majorHAnsi" w:cstheme="majorHAnsi"/>
              </w:rPr>
            </w:pPr>
            <w:r w:rsidRPr="00F4621F">
              <w:rPr>
                <w:rFonts w:asciiTheme="majorHAnsi" w:hAnsiTheme="majorHAnsi" w:cstheme="majorHAnsi"/>
              </w:rPr>
              <w:t>Understanding of core services, programs and initiatives delivered by the agency’s key departments</w:t>
            </w:r>
          </w:p>
          <w:p w:rsidR="00EB68BC" w:rsidRPr="00F4621F" w:rsidRDefault="00EB68BC" w:rsidP="00EB68BC">
            <w:pPr>
              <w:numPr>
                <w:ilvl w:val="0"/>
                <w:numId w:val="3"/>
              </w:numPr>
              <w:contextualSpacing/>
              <w:rPr>
                <w:rFonts w:asciiTheme="majorHAnsi" w:hAnsiTheme="majorHAnsi" w:cstheme="majorHAnsi"/>
              </w:rPr>
            </w:pPr>
            <w:r w:rsidRPr="00F4621F">
              <w:rPr>
                <w:rFonts w:asciiTheme="majorHAnsi" w:hAnsiTheme="majorHAnsi" w:cstheme="majorHAnsi"/>
              </w:rPr>
              <w:t>Experience dealing with high-profile stakeholders</w:t>
            </w:r>
          </w:p>
          <w:p w:rsidR="00EB68BC" w:rsidRPr="00F4621F" w:rsidRDefault="00EB68BC" w:rsidP="00EB68BC">
            <w:pPr>
              <w:numPr>
                <w:ilvl w:val="0"/>
                <w:numId w:val="3"/>
              </w:numPr>
              <w:contextualSpacing/>
              <w:rPr>
                <w:rFonts w:asciiTheme="majorHAnsi" w:hAnsiTheme="majorHAnsi" w:cstheme="majorHAnsi"/>
              </w:rPr>
            </w:pPr>
            <w:r w:rsidRPr="00F4621F">
              <w:rPr>
                <w:rFonts w:asciiTheme="majorHAnsi" w:hAnsiTheme="majorHAnsi" w:cstheme="majorHAnsi"/>
                <w:bCs/>
              </w:rPr>
              <w:t xml:space="preserve">Ability to articulate and communicate </w:t>
            </w:r>
            <w:r>
              <w:rPr>
                <w:rFonts w:asciiTheme="majorHAnsi" w:hAnsiTheme="majorHAnsi" w:cstheme="majorHAnsi"/>
                <w:bCs/>
              </w:rPr>
              <w:t xml:space="preserve">the </w:t>
            </w:r>
            <w:r w:rsidRPr="00F4621F">
              <w:rPr>
                <w:rFonts w:asciiTheme="majorHAnsi" w:hAnsiTheme="majorHAnsi" w:cstheme="majorHAnsi"/>
                <w:bCs/>
              </w:rPr>
              <w:t>president’s vision for the American health care system to stakeholders and the American public</w:t>
            </w:r>
          </w:p>
          <w:p w:rsidR="00EB68BC" w:rsidRPr="00F4621F" w:rsidRDefault="00EB68BC" w:rsidP="00EB68BC">
            <w:pPr>
              <w:numPr>
                <w:ilvl w:val="0"/>
                <w:numId w:val="3"/>
              </w:numPr>
              <w:contextualSpacing/>
              <w:rPr>
                <w:rFonts w:asciiTheme="majorHAnsi" w:hAnsiTheme="majorHAnsi" w:cstheme="majorHAnsi"/>
              </w:rPr>
            </w:pPr>
            <w:r w:rsidRPr="00F4621F">
              <w:rPr>
                <w:rFonts w:asciiTheme="majorHAnsi" w:hAnsiTheme="majorHAnsi" w:cstheme="majorHAnsi"/>
              </w:rPr>
              <w:t xml:space="preserve">Experience leading through unexpected crisis situations </w:t>
            </w:r>
            <w:r>
              <w:rPr>
                <w:rFonts w:asciiTheme="majorHAnsi" w:hAnsiTheme="majorHAnsi" w:cstheme="majorHAnsi"/>
              </w:rPr>
              <w:t>(</w:t>
            </w:r>
            <w:r w:rsidRPr="00F4621F">
              <w:rPr>
                <w:rFonts w:asciiTheme="majorHAnsi" w:hAnsiTheme="majorHAnsi" w:cstheme="majorHAnsi"/>
              </w:rPr>
              <w:t>preferred</w:t>
            </w:r>
            <w:r>
              <w:rPr>
                <w:rFonts w:asciiTheme="majorHAnsi" w:hAnsiTheme="majorHAnsi" w:cstheme="majorHAnsi"/>
              </w:rPr>
              <w:t>)</w:t>
            </w:r>
          </w:p>
          <w:p w:rsidR="00EB68BC" w:rsidRPr="00F4621F" w:rsidRDefault="00EB68BC" w:rsidP="00EB68BC">
            <w:pPr>
              <w:numPr>
                <w:ilvl w:val="0"/>
                <w:numId w:val="3"/>
              </w:numPr>
              <w:contextualSpacing/>
              <w:rPr>
                <w:rFonts w:asciiTheme="majorHAnsi" w:hAnsiTheme="majorHAnsi" w:cstheme="majorHAnsi"/>
              </w:rPr>
            </w:pPr>
            <w:r w:rsidRPr="00F4621F">
              <w:rPr>
                <w:rFonts w:asciiTheme="majorHAnsi" w:hAnsiTheme="majorHAnsi" w:cstheme="majorHAnsi"/>
              </w:rPr>
              <w:t xml:space="preserve">Familiarity with the federal budget process </w:t>
            </w:r>
            <w:r>
              <w:rPr>
                <w:rFonts w:asciiTheme="majorHAnsi" w:hAnsiTheme="majorHAnsi" w:cstheme="majorHAnsi"/>
              </w:rPr>
              <w:t>(</w:t>
            </w:r>
            <w:r w:rsidRPr="00F4621F">
              <w:rPr>
                <w:rFonts w:asciiTheme="majorHAnsi" w:hAnsiTheme="majorHAnsi" w:cstheme="majorHAnsi"/>
              </w:rPr>
              <w:t>preferred</w:t>
            </w:r>
            <w:r>
              <w:rPr>
                <w:rFonts w:asciiTheme="majorHAnsi" w:hAnsiTheme="majorHAnsi" w:cstheme="majorHAnsi"/>
              </w:rPr>
              <w:t>)</w:t>
            </w:r>
          </w:p>
        </w:tc>
      </w:tr>
      <w:tr w:rsidR="00EB68BC" w:rsidRPr="00F4621F" w:rsidTr="00EB68BC">
        <w:tc>
          <w:tcPr>
            <w:tcW w:w="261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4621F" w:rsidRDefault="00EB68BC" w:rsidP="00EB68BC">
            <w:pPr>
              <w:contextualSpacing/>
              <w:rPr>
                <w:rFonts w:asciiTheme="majorHAnsi" w:hAnsiTheme="majorHAnsi" w:cstheme="majorHAnsi"/>
              </w:rPr>
            </w:pPr>
            <w:r w:rsidRPr="00F4621F">
              <w:rPr>
                <w:rFonts w:asciiTheme="majorHAnsi" w:hAnsiTheme="majorHAnsi" w:cstheme="majorHAnsi"/>
              </w:rPr>
              <w:t>Competencies</w:t>
            </w:r>
          </w:p>
        </w:tc>
        <w:tc>
          <w:tcPr>
            <w:tcW w:w="6628" w:type="dxa"/>
            <w:tcBorders>
              <w:top w:val="single" w:sz="2" w:space="0" w:color="auto"/>
              <w:left w:val="single" w:sz="2" w:space="0" w:color="auto"/>
              <w:bottom w:val="single" w:sz="2" w:space="0" w:color="auto"/>
              <w:right w:val="single" w:sz="2" w:space="0" w:color="auto"/>
            </w:tcBorders>
          </w:tcPr>
          <w:p w:rsidR="00EB68BC" w:rsidRPr="00F4621F" w:rsidRDefault="00EB68BC" w:rsidP="00EB68BC">
            <w:pPr>
              <w:pStyle w:val="ListParagraph"/>
              <w:numPr>
                <w:ilvl w:val="0"/>
                <w:numId w:val="42"/>
              </w:numPr>
              <w:ind w:left="432"/>
              <w:rPr>
                <w:rFonts w:asciiTheme="majorHAnsi" w:hAnsiTheme="majorHAnsi" w:cstheme="majorHAnsi"/>
                <w:bCs/>
              </w:rPr>
            </w:pPr>
            <w:r w:rsidRPr="00F4621F">
              <w:rPr>
                <w:rFonts w:asciiTheme="majorHAnsi" w:hAnsiTheme="majorHAnsi" w:cstheme="majorHAnsi"/>
                <w:bCs/>
              </w:rPr>
              <w:t>Demonstrated ability to resolve conflicts within a large organization</w:t>
            </w:r>
          </w:p>
          <w:p w:rsidR="00EB68BC" w:rsidRPr="00F4621F" w:rsidRDefault="00EB68BC" w:rsidP="00EB68BC">
            <w:pPr>
              <w:pStyle w:val="ListParagraph"/>
              <w:numPr>
                <w:ilvl w:val="0"/>
                <w:numId w:val="42"/>
              </w:numPr>
              <w:ind w:left="432"/>
              <w:rPr>
                <w:rFonts w:asciiTheme="majorHAnsi" w:hAnsiTheme="majorHAnsi" w:cstheme="majorHAnsi"/>
                <w:bCs/>
              </w:rPr>
            </w:pPr>
            <w:r w:rsidRPr="00F4621F">
              <w:rPr>
                <w:rFonts w:asciiTheme="majorHAnsi" w:hAnsiTheme="majorHAnsi" w:cstheme="majorHAnsi"/>
                <w:bCs/>
              </w:rPr>
              <w:t>Comfort</w:t>
            </w:r>
            <w:r>
              <w:rPr>
                <w:rFonts w:asciiTheme="majorHAnsi" w:hAnsiTheme="majorHAnsi" w:cstheme="majorHAnsi"/>
                <w:bCs/>
              </w:rPr>
              <w:t xml:space="preserve"> leading and managing in ambiguous situations</w:t>
            </w:r>
            <w:r w:rsidRPr="00F4621F">
              <w:rPr>
                <w:rFonts w:asciiTheme="majorHAnsi" w:hAnsiTheme="majorHAnsi" w:cstheme="majorHAnsi"/>
                <w:bCs/>
              </w:rPr>
              <w:t>, as deputy secretaries often have very vague or undefined statutory responsibilities and authorities</w:t>
            </w:r>
          </w:p>
          <w:p w:rsidR="00EB68BC" w:rsidRPr="00F4621F" w:rsidRDefault="00EB68BC" w:rsidP="00EB68BC">
            <w:pPr>
              <w:pStyle w:val="ListParagraph"/>
              <w:numPr>
                <w:ilvl w:val="0"/>
                <w:numId w:val="42"/>
              </w:numPr>
              <w:ind w:left="432"/>
              <w:rPr>
                <w:rFonts w:asciiTheme="majorHAnsi" w:hAnsiTheme="majorHAnsi" w:cstheme="majorHAnsi"/>
                <w:bCs/>
              </w:rPr>
            </w:pPr>
            <w:r w:rsidRPr="00F4621F">
              <w:rPr>
                <w:rFonts w:asciiTheme="majorHAnsi" w:hAnsiTheme="majorHAnsi" w:cstheme="majorHAnsi"/>
                <w:bCs/>
              </w:rPr>
              <w:t>Ability to establish positive relationships with co</w:t>
            </w:r>
            <w:r>
              <w:rPr>
                <w:rFonts w:asciiTheme="majorHAnsi" w:hAnsiTheme="majorHAnsi" w:cstheme="majorHAnsi"/>
                <w:bCs/>
              </w:rPr>
              <w:t>-</w:t>
            </w:r>
            <w:r w:rsidRPr="00F4621F">
              <w:rPr>
                <w:rFonts w:asciiTheme="majorHAnsi" w:hAnsiTheme="majorHAnsi" w:cstheme="majorHAnsi"/>
                <w:bCs/>
              </w:rPr>
              <w:t>workers and external stakeholders</w:t>
            </w:r>
          </w:p>
          <w:p w:rsidR="00EB68BC" w:rsidRPr="00F4621F" w:rsidRDefault="00EB68BC" w:rsidP="00EB68BC">
            <w:pPr>
              <w:pStyle w:val="ListParagraph"/>
              <w:numPr>
                <w:ilvl w:val="0"/>
                <w:numId w:val="42"/>
              </w:numPr>
              <w:ind w:left="432"/>
              <w:rPr>
                <w:rFonts w:asciiTheme="majorHAnsi" w:hAnsiTheme="majorHAnsi" w:cstheme="majorHAnsi"/>
                <w:bCs/>
              </w:rPr>
            </w:pPr>
            <w:r w:rsidRPr="00F4621F">
              <w:rPr>
                <w:rFonts w:asciiTheme="majorHAnsi" w:hAnsiTheme="majorHAnsi" w:cstheme="majorHAnsi"/>
                <w:bCs/>
              </w:rPr>
              <w:t xml:space="preserve">Ability to forge strong </w:t>
            </w:r>
            <w:r>
              <w:rPr>
                <w:rFonts w:asciiTheme="majorHAnsi" w:hAnsiTheme="majorHAnsi" w:cstheme="majorHAnsi"/>
                <w:bCs/>
              </w:rPr>
              <w:t>c</w:t>
            </w:r>
            <w:r w:rsidRPr="00F4621F">
              <w:rPr>
                <w:rFonts w:asciiTheme="majorHAnsi" w:hAnsiTheme="majorHAnsi" w:cstheme="majorHAnsi"/>
                <w:bCs/>
              </w:rPr>
              <w:t xml:space="preserve">ongressional relationships </w:t>
            </w:r>
            <w:r>
              <w:rPr>
                <w:rFonts w:asciiTheme="majorHAnsi" w:hAnsiTheme="majorHAnsi" w:cstheme="majorHAnsi"/>
                <w:bCs/>
              </w:rPr>
              <w:t>(</w:t>
            </w:r>
            <w:r w:rsidRPr="00F4621F">
              <w:rPr>
                <w:rFonts w:asciiTheme="majorHAnsi" w:hAnsiTheme="majorHAnsi" w:cstheme="majorHAnsi"/>
                <w:bCs/>
              </w:rPr>
              <w:t>preferred</w:t>
            </w:r>
            <w:r>
              <w:rPr>
                <w:rFonts w:asciiTheme="majorHAnsi" w:hAnsiTheme="majorHAnsi" w:cstheme="majorHAnsi"/>
                <w:bCs/>
              </w:rPr>
              <w:t>)</w:t>
            </w:r>
          </w:p>
        </w:tc>
      </w:tr>
      <w:tr w:rsidR="00EB68BC" w:rsidRPr="00F4621F"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F4621F" w:rsidRDefault="00EB68BC" w:rsidP="00EB68BC">
            <w:pPr>
              <w:contextualSpacing/>
              <w:jc w:val="center"/>
              <w:rPr>
                <w:rFonts w:asciiTheme="majorHAnsi" w:hAnsiTheme="majorHAnsi" w:cstheme="majorHAnsi"/>
                <w:b/>
              </w:rPr>
            </w:pPr>
            <w:r w:rsidRPr="00F4621F">
              <w:rPr>
                <w:rFonts w:asciiTheme="majorHAnsi" w:hAnsiTheme="majorHAnsi" w:cstheme="majorHAnsi"/>
                <w:b/>
              </w:rPr>
              <w:t>PAST APPOINTEES</w:t>
            </w:r>
          </w:p>
        </w:tc>
      </w:tr>
      <w:tr w:rsidR="00EB68BC" w:rsidRPr="00F4621F"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F4621F" w:rsidRDefault="00EB68BC" w:rsidP="00EB68BC">
            <w:pPr>
              <w:contextualSpacing/>
              <w:rPr>
                <w:rFonts w:asciiTheme="majorHAnsi" w:hAnsiTheme="majorHAnsi" w:cstheme="majorHAnsi"/>
              </w:rPr>
            </w:pPr>
            <w:r w:rsidRPr="00F4621F">
              <w:rPr>
                <w:rFonts w:asciiTheme="majorHAnsi" w:hAnsiTheme="majorHAnsi" w:cstheme="majorHAnsi"/>
              </w:rPr>
              <w:t>Mary Wakefield (2015-Present) (acting) –</w:t>
            </w:r>
            <w:r>
              <w:rPr>
                <w:rFonts w:asciiTheme="majorHAnsi" w:hAnsiTheme="majorHAnsi" w:cstheme="majorHAnsi"/>
                <w:lang w:val="en"/>
              </w:rPr>
              <w:t xml:space="preserve"> A</w:t>
            </w:r>
            <w:r w:rsidRPr="00F4621F">
              <w:rPr>
                <w:rFonts w:asciiTheme="majorHAnsi" w:hAnsiTheme="majorHAnsi" w:cstheme="majorHAnsi"/>
                <w:lang w:val="en"/>
              </w:rPr>
              <w:t xml:space="preserve">dministrator of the </w:t>
            </w:r>
            <w:r w:rsidRPr="00692558">
              <w:rPr>
                <w:rFonts w:asciiTheme="majorHAnsi" w:eastAsia="Calibri" w:hAnsiTheme="majorHAnsi" w:cstheme="majorHAnsi"/>
                <w:lang w:val="en"/>
              </w:rPr>
              <w:t>Health Resources and Services Administration</w:t>
            </w:r>
            <w:r w:rsidRPr="00F4621F">
              <w:rPr>
                <w:rFonts w:asciiTheme="majorHAnsi" w:hAnsiTheme="majorHAnsi" w:cstheme="majorHAnsi"/>
                <w:lang w:val="en"/>
              </w:rPr>
              <w:t xml:space="preserve"> (HRSA)</w:t>
            </w:r>
            <w:r w:rsidRPr="00F4621F">
              <w:rPr>
                <w:rFonts w:asciiTheme="majorHAnsi" w:hAnsiTheme="majorHAnsi" w:cstheme="majorHAnsi"/>
              </w:rPr>
              <w:t>;</w:t>
            </w:r>
            <w:r w:rsidRPr="00F4621F">
              <w:rPr>
                <w:rFonts w:asciiTheme="majorHAnsi" w:hAnsiTheme="majorHAnsi" w:cstheme="majorHAnsi"/>
                <w:lang w:val="en"/>
              </w:rPr>
              <w:t xml:space="preserve"> </w:t>
            </w:r>
            <w:r>
              <w:rPr>
                <w:rFonts w:asciiTheme="majorHAnsi" w:hAnsiTheme="majorHAnsi" w:cstheme="majorHAnsi"/>
                <w:lang w:val="en"/>
              </w:rPr>
              <w:t>A</w:t>
            </w:r>
            <w:r w:rsidRPr="00F4621F">
              <w:rPr>
                <w:rFonts w:asciiTheme="majorHAnsi" w:hAnsiTheme="majorHAnsi" w:cstheme="majorHAnsi"/>
                <w:lang w:val="en"/>
              </w:rPr>
              <w:t xml:space="preserve">ssistant </w:t>
            </w:r>
            <w:r>
              <w:rPr>
                <w:rFonts w:asciiTheme="majorHAnsi" w:hAnsiTheme="majorHAnsi" w:cstheme="majorHAnsi"/>
                <w:lang w:val="en"/>
              </w:rPr>
              <w:t>D</w:t>
            </w:r>
            <w:r w:rsidRPr="00F4621F">
              <w:rPr>
                <w:rFonts w:asciiTheme="majorHAnsi" w:hAnsiTheme="majorHAnsi" w:cstheme="majorHAnsi"/>
                <w:lang w:val="en"/>
              </w:rPr>
              <w:t xml:space="preserve">ean and </w:t>
            </w:r>
            <w:r>
              <w:rPr>
                <w:rFonts w:asciiTheme="majorHAnsi" w:hAnsiTheme="majorHAnsi" w:cstheme="majorHAnsi"/>
                <w:lang w:val="en"/>
              </w:rPr>
              <w:t>P</w:t>
            </w:r>
            <w:r w:rsidRPr="00F4621F">
              <w:rPr>
                <w:rFonts w:asciiTheme="majorHAnsi" w:hAnsiTheme="majorHAnsi" w:cstheme="majorHAnsi"/>
                <w:lang w:val="en"/>
              </w:rPr>
              <w:t>rofessor at the University of North Dakota</w:t>
            </w:r>
            <w:r w:rsidRPr="00F4621F">
              <w:rPr>
                <w:rFonts w:asciiTheme="majorHAnsi" w:hAnsiTheme="majorHAnsi" w:cstheme="majorHAnsi"/>
              </w:rPr>
              <w:t xml:space="preserve">; </w:t>
            </w:r>
            <w:r>
              <w:rPr>
                <w:rFonts w:asciiTheme="majorHAnsi" w:hAnsiTheme="majorHAnsi" w:cstheme="majorHAnsi"/>
              </w:rPr>
              <w:t>C</w:t>
            </w:r>
            <w:r w:rsidRPr="00F4621F">
              <w:rPr>
                <w:rFonts w:asciiTheme="majorHAnsi" w:hAnsiTheme="majorHAnsi" w:cstheme="majorHAnsi"/>
                <w:lang w:val="en"/>
              </w:rPr>
              <w:t xml:space="preserve">hief of </w:t>
            </w:r>
            <w:r>
              <w:rPr>
                <w:rFonts w:asciiTheme="majorHAnsi" w:hAnsiTheme="majorHAnsi" w:cstheme="majorHAnsi"/>
                <w:lang w:val="en"/>
              </w:rPr>
              <w:t>Staff for two United States S</w:t>
            </w:r>
            <w:r w:rsidRPr="00F4621F">
              <w:rPr>
                <w:rFonts w:asciiTheme="majorHAnsi" w:hAnsiTheme="majorHAnsi" w:cstheme="majorHAnsi"/>
                <w:lang w:val="en"/>
              </w:rPr>
              <w:t>enators</w:t>
            </w:r>
          </w:p>
        </w:tc>
      </w:tr>
      <w:tr w:rsidR="00EB68BC" w:rsidRPr="00F4621F"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F4621F" w:rsidRDefault="00EB68BC" w:rsidP="00EB68BC">
            <w:pPr>
              <w:contextualSpacing/>
              <w:rPr>
                <w:rFonts w:asciiTheme="majorHAnsi" w:hAnsiTheme="majorHAnsi" w:cstheme="majorHAnsi"/>
              </w:rPr>
            </w:pPr>
            <w:r w:rsidRPr="00F4621F">
              <w:rPr>
                <w:rFonts w:asciiTheme="majorHAnsi" w:hAnsiTheme="majorHAnsi" w:cstheme="majorHAnsi"/>
              </w:rPr>
              <w:t xml:space="preserve">Bill Corr (2009-2015) – </w:t>
            </w:r>
            <w:r>
              <w:rPr>
                <w:rFonts w:asciiTheme="majorHAnsi" w:hAnsiTheme="majorHAnsi" w:cstheme="majorHAnsi"/>
                <w:lang w:val="en"/>
              </w:rPr>
              <w:t>E</w:t>
            </w:r>
            <w:r w:rsidRPr="00F4621F">
              <w:rPr>
                <w:rFonts w:asciiTheme="majorHAnsi" w:hAnsiTheme="majorHAnsi" w:cstheme="majorHAnsi"/>
                <w:lang w:val="en"/>
              </w:rPr>
              <w:t xml:space="preserve">xecutive </w:t>
            </w:r>
            <w:r>
              <w:rPr>
                <w:rFonts w:asciiTheme="majorHAnsi" w:hAnsiTheme="majorHAnsi" w:cstheme="majorHAnsi"/>
                <w:lang w:val="en"/>
              </w:rPr>
              <w:t>D</w:t>
            </w:r>
            <w:r w:rsidRPr="00F4621F">
              <w:rPr>
                <w:rFonts w:asciiTheme="majorHAnsi" w:hAnsiTheme="majorHAnsi" w:cstheme="majorHAnsi"/>
                <w:lang w:val="en"/>
              </w:rPr>
              <w:t>irector of the Campaign for Tobacco-Free Kids</w:t>
            </w:r>
            <w:r w:rsidRPr="00F4621F">
              <w:rPr>
                <w:rFonts w:asciiTheme="majorHAnsi" w:hAnsiTheme="majorHAnsi" w:cstheme="majorHAnsi"/>
              </w:rPr>
              <w:t xml:space="preserve">; </w:t>
            </w:r>
            <w:r>
              <w:rPr>
                <w:rFonts w:asciiTheme="majorHAnsi" w:hAnsiTheme="majorHAnsi" w:cstheme="majorHAnsi"/>
              </w:rPr>
              <w:t>C</w:t>
            </w:r>
            <w:r w:rsidRPr="00F4621F">
              <w:rPr>
                <w:rFonts w:asciiTheme="majorHAnsi" w:hAnsiTheme="majorHAnsi" w:cstheme="majorHAnsi"/>
                <w:lang w:val="en"/>
              </w:rPr>
              <w:t xml:space="preserve">hief </w:t>
            </w:r>
            <w:r>
              <w:rPr>
                <w:rFonts w:asciiTheme="majorHAnsi" w:hAnsiTheme="majorHAnsi" w:cstheme="majorHAnsi"/>
                <w:lang w:val="en"/>
              </w:rPr>
              <w:t>C</w:t>
            </w:r>
            <w:r w:rsidRPr="00F4621F">
              <w:rPr>
                <w:rFonts w:asciiTheme="majorHAnsi" w:hAnsiTheme="majorHAnsi" w:cstheme="majorHAnsi"/>
                <w:lang w:val="en"/>
              </w:rPr>
              <w:t xml:space="preserve">ounsel and </w:t>
            </w:r>
            <w:r>
              <w:rPr>
                <w:rFonts w:asciiTheme="majorHAnsi" w:hAnsiTheme="majorHAnsi" w:cstheme="majorHAnsi"/>
                <w:lang w:val="en"/>
              </w:rPr>
              <w:t>P</w:t>
            </w:r>
            <w:r w:rsidRPr="00F4621F">
              <w:rPr>
                <w:rFonts w:asciiTheme="majorHAnsi" w:hAnsiTheme="majorHAnsi" w:cstheme="majorHAnsi"/>
                <w:lang w:val="en"/>
              </w:rPr>
              <w:t xml:space="preserve">olicy </w:t>
            </w:r>
            <w:r>
              <w:rPr>
                <w:rFonts w:asciiTheme="majorHAnsi" w:hAnsiTheme="majorHAnsi" w:cstheme="majorHAnsi"/>
                <w:lang w:val="en"/>
              </w:rPr>
              <w:t>D</w:t>
            </w:r>
            <w:r w:rsidRPr="00F4621F">
              <w:rPr>
                <w:rFonts w:asciiTheme="majorHAnsi" w:hAnsiTheme="majorHAnsi" w:cstheme="majorHAnsi"/>
                <w:lang w:val="en"/>
              </w:rPr>
              <w:t>irector for Senate Minority Leader Tom Daschle</w:t>
            </w:r>
            <w:r w:rsidRPr="00F4621F">
              <w:rPr>
                <w:rFonts w:asciiTheme="majorHAnsi" w:hAnsiTheme="majorHAnsi" w:cstheme="majorHAnsi"/>
              </w:rPr>
              <w:t xml:space="preserve">; </w:t>
            </w:r>
            <w:r>
              <w:rPr>
                <w:rFonts w:asciiTheme="majorHAnsi" w:hAnsiTheme="majorHAnsi" w:cstheme="majorHAnsi"/>
                <w:lang w:val="en"/>
              </w:rPr>
              <w:t>C</w:t>
            </w:r>
            <w:r w:rsidRPr="00F4621F">
              <w:rPr>
                <w:rFonts w:asciiTheme="majorHAnsi" w:hAnsiTheme="majorHAnsi" w:cstheme="majorHAnsi"/>
                <w:lang w:val="en"/>
              </w:rPr>
              <w:t xml:space="preserve">hief of </w:t>
            </w:r>
            <w:r>
              <w:rPr>
                <w:rFonts w:asciiTheme="majorHAnsi" w:hAnsiTheme="majorHAnsi" w:cstheme="majorHAnsi"/>
                <w:lang w:val="en"/>
              </w:rPr>
              <w:t>S</w:t>
            </w:r>
            <w:r w:rsidRPr="00F4621F">
              <w:rPr>
                <w:rFonts w:asciiTheme="majorHAnsi" w:hAnsiTheme="majorHAnsi" w:cstheme="majorHAnsi"/>
                <w:lang w:val="en"/>
              </w:rPr>
              <w:t>taff for the Department of Health and Human Services</w:t>
            </w:r>
          </w:p>
        </w:tc>
      </w:tr>
      <w:tr w:rsidR="00EB68BC" w:rsidRPr="00F4621F"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F4621F" w:rsidRDefault="00EB68BC" w:rsidP="00EB68BC">
            <w:pPr>
              <w:contextualSpacing/>
              <w:rPr>
                <w:rFonts w:asciiTheme="majorHAnsi" w:hAnsiTheme="majorHAnsi" w:cstheme="majorHAnsi"/>
              </w:rPr>
            </w:pPr>
            <w:r w:rsidRPr="00F4621F">
              <w:rPr>
                <w:rFonts w:asciiTheme="majorHAnsi" w:hAnsiTheme="majorHAnsi" w:cstheme="majorHAnsi"/>
              </w:rPr>
              <w:t>Tevi Troy (2007-2009) –</w:t>
            </w:r>
            <w:r>
              <w:rPr>
                <w:rFonts w:asciiTheme="majorHAnsi" w:hAnsiTheme="majorHAnsi" w:cstheme="majorHAnsi"/>
                <w:lang w:val="en"/>
              </w:rPr>
              <w:t xml:space="preserve"> D</w:t>
            </w:r>
            <w:r w:rsidRPr="00F4621F">
              <w:rPr>
                <w:rFonts w:asciiTheme="majorHAnsi" w:hAnsiTheme="majorHAnsi" w:cstheme="majorHAnsi"/>
                <w:lang w:val="en"/>
              </w:rPr>
              <w:t xml:space="preserve">eputy </w:t>
            </w:r>
            <w:r>
              <w:rPr>
                <w:rFonts w:asciiTheme="majorHAnsi" w:hAnsiTheme="majorHAnsi" w:cstheme="majorHAnsi"/>
                <w:lang w:val="en"/>
              </w:rPr>
              <w:t>A</w:t>
            </w:r>
            <w:r w:rsidRPr="00F4621F">
              <w:rPr>
                <w:rFonts w:asciiTheme="majorHAnsi" w:hAnsiTheme="majorHAnsi" w:cstheme="majorHAnsi"/>
                <w:lang w:val="en"/>
              </w:rPr>
              <w:t xml:space="preserve">ssistant to the </w:t>
            </w:r>
            <w:r>
              <w:rPr>
                <w:rFonts w:asciiTheme="majorHAnsi" w:hAnsiTheme="majorHAnsi" w:cstheme="majorHAnsi"/>
                <w:lang w:val="en"/>
              </w:rPr>
              <w:t>P</w:t>
            </w:r>
            <w:r w:rsidRPr="00F4621F">
              <w:rPr>
                <w:rFonts w:asciiTheme="majorHAnsi" w:hAnsiTheme="majorHAnsi" w:cstheme="majorHAnsi"/>
                <w:lang w:val="en"/>
              </w:rPr>
              <w:t xml:space="preserve">resident for </w:t>
            </w:r>
            <w:r>
              <w:rPr>
                <w:rFonts w:asciiTheme="majorHAnsi" w:hAnsiTheme="majorHAnsi" w:cstheme="majorHAnsi"/>
                <w:lang w:val="en"/>
              </w:rPr>
              <w:t>D</w:t>
            </w:r>
            <w:r w:rsidRPr="00F4621F">
              <w:rPr>
                <w:rFonts w:asciiTheme="majorHAnsi" w:hAnsiTheme="majorHAnsi" w:cstheme="majorHAnsi"/>
                <w:lang w:val="en"/>
              </w:rPr>
              <w:t xml:space="preserve">omestic </w:t>
            </w:r>
            <w:r>
              <w:rPr>
                <w:rFonts w:asciiTheme="majorHAnsi" w:hAnsiTheme="majorHAnsi" w:cstheme="majorHAnsi"/>
                <w:lang w:val="en"/>
              </w:rPr>
              <w:t>P</w:t>
            </w:r>
            <w:r w:rsidRPr="00F4621F">
              <w:rPr>
                <w:rFonts w:asciiTheme="majorHAnsi" w:hAnsiTheme="majorHAnsi" w:cstheme="majorHAnsi"/>
                <w:lang w:val="en"/>
              </w:rPr>
              <w:t>olicy</w:t>
            </w:r>
            <w:r w:rsidRPr="00F4621F">
              <w:rPr>
                <w:rFonts w:asciiTheme="majorHAnsi" w:hAnsiTheme="majorHAnsi" w:cstheme="majorHAnsi"/>
              </w:rPr>
              <w:t>;</w:t>
            </w:r>
            <w:r w:rsidRPr="00F4621F">
              <w:rPr>
                <w:rFonts w:asciiTheme="majorHAnsi" w:hAnsiTheme="majorHAnsi" w:cstheme="majorHAnsi"/>
                <w:lang w:val="en"/>
              </w:rPr>
              <w:t xml:space="preserve"> </w:t>
            </w:r>
            <w:r>
              <w:rPr>
                <w:rFonts w:asciiTheme="majorHAnsi" w:hAnsiTheme="majorHAnsi" w:cstheme="majorHAnsi"/>
                <w:lang w:val="en"/>
              </w:rPr>
              <w:t>D</w:t>
            </w:r>
            <w:r w:rsidRPr="00F4621F">
              <w:rPr>
                <w:rFonts w:asciiTheme="majorHAnsi" w:hAnsiTheme="majorHAnsi" w:cstheme="majorHAnsi"/>
                <w:lang w:val="en"/>
              </w:rPr>
              <w:t xml:space="preserve">eputy </w:t>
            </w:r>
            <w:r>
              <w:rPr>
                <w:rFonts w:asciiTheme="majorHAnsi" w:hAnsiTheme="majorHAnsi" w:cstheme="majorHAnsi"/>
                <w:lang w:val="en"/>
              </w:rPr>
              <w:t>A</w:t>
            </w:r>
            <w:r w:rsidRPr="00F4621F">
              <w:rPr>
                <w:rFonts w:asciiTheme="majorHAnsi" w:hAnsiTheme="majorHAnsi" w:cstheme="majorHAnsi"/>
                <w:lang w:val="en"/>
              </w:rPr>
              <w:t xml:space="preserve">ssistant </w:t>
            </w:r>
            <w:r>
              <w:rPr>
                <w:rFonts w:asciiTheme="majorHAnsi" w:hAnsiTheme="majorHAnsi" w:cstheme="majorHAnsi"/>
                <w:lang w:val="en"/>
              </w:rPr>
              <w:t>S</w:t>
            </w:r>
            <w:r w:rsidRPr="00F4621F">
              <w:rPr>
                <w:rFonts w:asciiTheme="majorHAnsi" w:hAnsiTheme="majorHAnsi" w:cstheme="majorHAnsi"/>
                <w:lang w:val="en"/>
              </w:rPr>
              <w:t xml:space="preserve">ecretary for </w:t>
            </w:r>
            <w:r>
              <w:rPr>
                <w:rFonts w:asciiTheme="majorHAnsi" w:hAnsiTheme="majorHAnsi" w:cstheme="majorHAnsi"/>
                <w:lang w:val="en"/>
              </w:rPr>
              <w:t>P</w:t>
            </w:r>
            <w:r w:rsidRPr="00F4621F">
              <w:rPr>
                <w:rFonts w:asciiTheme="majorHAnsi" w:hAnsiTheme="majorHAnsi" w:cstheme="majorHAnsi"/>
                <w:lang w:val="en"/>
              </w:rPr>
              <w:t>olicy at the Department of Labor</w:t>
            </w:r>
            <w:r w:rsidRPr="00F4621F">
              <w:rPr>
                <w:rFonts w:asciiTheme="majorHAnsi" w:hAnsiTheme="majorHAnsi" w:cstheme="majorHAnsi"/>
              </w:rPr>
              <w:t xml:space="preserve">; </w:t>
            </w:r>
            <w:r>
              <w:rPr>
                <w:rFonts w:asciiTheme="majorHAnsi" w:hAnsiTheme="majorHAnsi" w:cstheme="majorHAnsi"/>
              </w:rPr>
              <w:t>P</w:t>
            </w:r>
            <w:r w:rsidRPr="00F4621F">
              <w:rPr>
                <w:rFonts w:asciiTheme="majorHAnsi" w:hAnsiTheme="majorHAnsi" w:cstheme="majorHAnsi"/>
                <w:lang w:val="en"/>
              </w:rPr>
              <w:t xml:space="preserve">olicy </w:t>
            </w:r>
            <w:r>
              <w:rPr>
                <w:rFonts w:asciiTheme="majorHAnsi" w:hAnsiTheme="majorHAnsi" w:cstheme="majorHAnsi"/>
                <w:lang w:val="en"/>
              </w:rPr>
              <w:t>D</w:t>
            </w:r>
            <w:r w:rsidRPr="00F4621F">
              <w:rPr>
                <w:rFonts w:asciiTheme="majorHAnsi" w:hAnsiTheme="majorHAnsi" w:cstheme="majorHAnsi"/>
                <w:lang w:val="en"/>
              </w:rPr>
              <w:t xml:space="preserve">irector for Sen. </w:t>
            </w:r>
            <w:r w:rsidRPr="00692558">
              <w:rPr>
                <w:rFonts w:asciiTheme="majorHAnsi" w:eastAsia="Calibri" w:hAnsiTheme="majorHAnsi" w:cstheme="majorHAnsi"/>
                <w:lang w:val="en"/>
              </w:rPr>
              <w:t>John Ashcroft</w:t>
            </w:r>
          </w:p>
        </w:tc>
      </w:tr>
      <w:tr w:rsidR="00EB68BC" w:rsidRPr="00F4621F" w:rsidTr="00EB68BC">
        <w:trPr>
          <w:trHeight w:val="486"/>
        </w:trPr>
        <w:tc>
          <w:tcPr>
            <w:tcW w:w="9246" w:type="dxa"/>
            <w:gridSpan w:val="2"/>
            <w:tcBorders>
              <w:top w:val="single" w:sz="2" w:space="0" w:color="auto"/>
              <w:left w:val="single" w:sz="2" w:space="0" w:color="auto"/>
              <w:bottom w:val="single" w:sz="2" w:space="0" w:color="auto"/>
              <w:right w:val="single" w:sz="2" w:space="0" w:color="auto"/>
            </w:tcBorders>
          </w:tcPr>
          <w:p w:rsidR="00EB68BC" w:rsidRPr="00F4621F" w:rsidRDefault="00EB68BC" w:rsidP="00EB68BC">
            <w:pPr>
              <w:contextualSpacing/>
              <w:rPr>
                <w:rFonts w:asciiTheme="majorHAnsi" w:hAnsiTheme="majorHAnsi" w:cstheme="majorHAnsi"/>
              </w:rPr>
            </w:pPr>
            <w:r w:rsidRPr="00F4621F">
              <w:rPr>
                <w:rFonts w:asciiTheme="majorHAnsi" w:hAnsiTheme="majorHAnsi" w:cstheme="majorHAnsi"/>
              </w:rPr>
              <w:t>Alex M. Azar II (June 200</w:t>
            </w:r>
            <w:r>
              <w:rPr>
                <w:rFonts w:asciiTheme="majorHAnsi" w:hAnsiTheme="majorHAnsi" w:cstheme="majorHAnsi"/>
              </w:rPr>
              <w:t>1- 2007) – G</w:t>
            </w:r>
            <w:r w:rsidRPr="00F4621F">
              <w:rPr>
                <w:rFonts w:asciiTheme="majorHAnsi" w:hAnsiTheme="majorHAnsi" w:cstheme="majorHAnsi"/>
              </w:rPr>
              <w:t xml:space="preserve">eneral </w:t>
            </w:r>
            <w:r>
              <w:rPr>
                <w:rFonts w:asciiTheme="majorHAnsi" w:hAnsiTheme="majorHAnsi" w:cstheme="majorHAnsi"/>
              </w:rPr>
              <w:t>C</w:t>
            </w:r>
            <w:r w:rsidRPr="00F4621F">
              <w:rPr>
                <w:rFonts w:asciiTheme="majorHAnsi" w:hAnsiTheme="majorHAnsi" w:cstheme="majorHAnsi"/>
              </w:rPr>
              <w:t xml:space="preserve">ounsel at HHS; </w:t>
            </w:r>
            <w:r>
              <w:rPr>
                <w:rFonts w:asciiTheme="majorHAnsi" w:hAnsiTheme="majorHAnsi" w:cstheme="majorHAnsi"/>
              </w:rPr>
              <w:t>P</w:t>
            </w:r>
            <w:r w:rsidRPr="00F4621F">
              <w:rPr>
                <w:rFonts w:asciiTheme="majorHAnsi" w:hAnsiTheme="majorHAnsi" w:cstheme="majorHAnsi"/>
                <w:lang w:val="en"/>
              </w:rPr>
              <w:t xml:space="preserve">artner with the law firm of </w:t>
            </w:r>
            <w:r w:rsidRPr="00692558">
              <w:rPr>
                <w:rFonts w:asciiTheme="majorHAnsi" w:eastAsia="Calibri" w:hAnsiTheme="majorHAnsi" w:cstheme="majorHAnsi"/>
                <w:lang w:val="en"/>
              </w:rPr>
              <w:t>Wiley Rein</w:t>
            </w:r>
            <w:r w:rsidRPr="00F4621F">
              <w:rPr>
                <w:rFonts w:asciiTheme="majorHAnsi" w:hAnsiTheme="majorHAnsi" w:cstheme="majorHAnsi"/>
              </w:rPr>
              <w:t xml:space="preserve">; </w:t>
            </w:r>
            <w:r w:rsidRPr="00F4621F">
              <w:rPr>
                <w:rFonts w:asciiTheme="majorHAnsi" w:hAnsiTheme="majorHAnsi" w:cstheme="majorHAnsi"/>
                <w:lang w:val="en"/>
              </w:rPr>
              <w:t xml:space="preserve">Associate with </w:t>
            </w:r>
            <w:r w:rsidRPr="00692558">
              <w:rPr>
                <w:rFonts w:asciiTheme="majorHAnsi" w:eastAsia="Calibri" w:hAnsiTheme="majorHAnsi" w:cstheme="majorHAnsi"/>
                <w:lang w:val="en"/>
              </w:rPr>
              <w:t>Kirkland &amp; Ellis</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pPr>
        <w:rPr>
          <w:rFonts w:ascii="Arial" w:eastAsiaTheme="majorEastAsia" w:hAnsi="Arial" w:cstheme="majorBidi"/>
          <w:bCs/>
          <w:caps/>
          <w:sz w:val="20"/>
          <w:szCs w:val="20"/>
        </w:rPr>
      </w:pPr>
      <w:r>
        <w:rPr>
          <w:b/>
          <w:sz w:val="20"/>
          <w:szCs w:val="20"/>
        </w:rPr>
        <w:br w:type="page"/>
      </w:r>
    </w:p>
    <w:p w:rsidR="00EB68BC" w:rsidRPr="0017272D" w:rsidRDefault="00EB68BC" w:rsidP="00300AD3">
      <w:pPr>
        <w:pStyle w:val="PostitionDescription"/>
      </w:pPr>
      <w:bookmarkStart w:id="250" w:name="_Toc465779813"/>
      <w:r w:rsidRPr="0017272D">
        <w:t>POSITION DESCRIPTION</w:t>
      </w:r>
      <w:bookmarkEnd w:id="250"/>
    </w:p>
    <w:p w:rsidR="00EB68BC" w:rsidRPr="00661AE5" w:rsidRDefault="00EB68BC" w:rsidP="00EB68BC">
      <w:pPr>
        <w:pStyle w:val="Heading1"/>
        <w:spacing w:before="120"/>
      </w:pPr>
      <w:bookmarkStart w:id="251" w:name="_Commissioner,_Food_&amp;"/>
      <w:bookmarkStart w:id="252" w:name="_Toc465846401"/>
      <w:bookmarkEnd w:id="251"/>
      <w:r>
        <w:t>Commissioner, Food &amp; Drug Administration, Department of Health and Human ServiceS</w:t>
      </w:r>
      <w:bookmarkEnd w:id="252"/>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7"/>
        <w:gridCol w:w="6629"/>
      </w:tblGrid>
      <w:tr w:rsidR="00EB68BC" w:rsidRPr="00113126"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113126" w:rsidRDefault="00EB68BC" w:rsidP="00EB68BC">
            <w:pPr>
              <w:contextualSpacing/>
              <w:jc w:val="center"/>
              <w:rPr>
                <w:rFonts w:asciiTheme="majorHAnsi" w:hAnsiTheme="majorHAnsi" w:cstheme="majorHAnsi"/>
                <w:b/>
              </w:rPr>
            </w:pPr>
            <w:r w:rsidRPr="00113126">
              <w:rPr>
                <w:rFonts w:asciiTheme="majorHAnsi" w:hAnsiTheme="majorHAnsi" w:cstheme="majorHAnsi"/>
                <w:b/>
              </w:rPr>
              <w:t>OVERVIEW</w:t>
            </w:r>
          </w:p>
        </w:tc>
      </w:tr>
      <w:tr w:rsidR="00EB68BC" w:rsidRPr="00113126" w:rsidTr="00EB68BC">
        <w:tc>
          <w:tcPr>
            <w:tcW w:w="2664"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13126" w:rsidRDefault="00EB68BC" w:rsidP="00EB68BC">
            <w:pPr>
              <w:contextualSpacing/>
              <w:rPr>
                <w:rFonts w:asciiTheme="majorHAnsi" w:hAnsiTheme="majorHAnsi" w:cstheme="majorHAnsi"/>
              </w:rPr>
            </w:pPr>
            <w:r w:rsidRPr="00113126">
              <w:rPr>
                <w:rFonts w:asciiTheme="majorHAnsi" w:hAnsiTheme="majorHAnsi" w:cstheme="majorHAnsi"/>
              </w:rPr>
              <w:t>Senate Committee</w:t>
            </w:r>
          </w:p>
        </w:tc>
        <w:tc>
          <w:tcPr>
            <w:tcW w:w="6798" w:type="dxa"/>
            <w:tcBorders>
              <w:top w:val="single" w:sz="2" w:space="0" w:color="auto"/>
              <w:left w:val="single" w:sz="2" w:space="0" w:color="auto"/>
              <w:bottom w:val="single" w:sz="2" w:space="0" w:color="auto"/>
              <w:right w:val="single" w:sz="2" w:space="0" w:color="auto"/>
            </w:tcBorders>
          </w:tcPr>
          <w:p w:rsidR="00EB68BC" w:rsidRPr="00113126" w:rsidRDefault="00EB68BC" w:rsidP="00EB68BC">
            <w:pPr>
              <w:contextualSpacing/>
              <w:rPr>
                <w:rFonts w:asciiTheme="majorHAnsi" w:hAnsiTheme="majorHAnsi" w:cstheme="majorHAnsi"/>
                <w:bCs/>
              </w:rPr>
            </w:pPr>
            <w:r w:rsidRPr="00113126">
              <w:rPr>
                <w:rFonts w:asciiTheme="majorHAnsi" w:hAnsiTheme="majorHAnsi" w:cstheme="majorHAnsi"/>
                <w:bCs/>
              </w:rPr>
              <w:t>Health, Education, Labor and Pensions</w:t>
            </w:r>
          </w:p>
        </w:tc>
      </w:tr>
      <w:tr w:rsidR="00EB68BC" w:rsidRPr="00113126" w:rsidTr="00EB68BC">
        <w:tc>
          <w:tcPr>
            <w:tcW w:w="2664"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13126" w:rsidRDefault="00EB68BC" w:rsidP="00EB68BC">
            <w:pPr>
              <w:contextualSpacing/>
              <w:rPr>
                <w:rFonts w:asciiTheme="majorHAnsi" w:hAnsiTheme="majorHAnsi" w:cstheme="majorHAnsi"/>
              </w:rPr>
            </w:pPr>
            <w:r w:rsidRPr="00113126">
              <w:rPr>
                <w:rFonts w:asciiTheme="majorHAnsi" w:hAnsiTheme="majorHAnsi" w:cstheme="majorHAnsi"/>
              </w:rPr>
              <w:t>Agency Mission</w:t>
            </w:r>
          </w:p>
        </w:tc>
        <w:tc>
          <w:tcPr>
            <w:tcW w:w="6798" w:type="dxa"/>
            <w:tcBorders>
              <w:top w:val="single" w:sz="2" w:space="0" w:color="auto"/>
              <w:left w:val="single" w:sz="2" w:space="0" w:color="auto"/>
              <w:bottom w:val="single" w:sz="2" w:space="0" w:color="auto"/>
              <w:right w:val="single" w:sz="2" w:space="0" w:color="auto"/>
            </w:tcBorders>
          </w:tcPr>
          <w:p w:rsidR="00EB68BC" w:rsidRPr="00113126" w:rsidRDefault="00EB68BC" w:rsidP="00EB68BC">
            <w:pPr>
              <w:contextualSpacing/>
              <w:rPr>
                <w:rFonts w:asciiTheme="majorHAnsi" w:hAnsiTheme="majorHAnsi" w:cstheme="majorHAnsi"/>
              </w:rPr>
            </w:pPr>
            <w:r w:rsidRPr="00113126">
              <w:rPr>
                <w:rFonts w:asciiTheme="majorHAnsi" w:hAnsiTheme="majorHAnsi" w:cstheme="majorHAnsi"/>
                <w:lang w:val="en"/>
              </w:rPr>
              <w:t>The Food and Drug Administration (FDA) is responsible for protecting the public health by assuring the safety, efficacy and security of human and veterinary drugs, biological products, medical devices, our nation’s food supply, cosmetics and products that emit radiation.</w:t>
            </w:r>
          </w:p>
        </w:tc>
      </w:tr>
      <w:tr w:rsidR="00EB68BC" w:rsidRPr="00113126" w:rsidTr="00EB68BC">
        <w:tc>
          <w:tcPr>
            <w:tcW w:w="2664"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13126" w:rsidRDefault="00EB68BC" w:rsidP="00EB68BC">
            <w:pPr>
              <w:contextualSpacing/>
              <w:rPr>
                <w:rFonts w:asciiTheme="majorHAnsi" w:hAnsiTheme="majorHAnsi" w:cstheme="majorHAnsi"/>
              </w:rPr>
            </w:pPr>
            <w:r w:rsidRPr="00113126">
              <w:rPr>
                <w:rFonts w:asciiTheme="majorHAnsi" w:hAnsiTheme="majorHAnsi" w:cstheme="majorHAnsi"/>
              </w:rPr>
              <w:t>Position Overview</w:t>
            </w:r>
          </w:p>
        </w:tc>
        <w:tc>
          <w:tcPr>
            <w:tcW w:w="6798" w:type="dxa"/>
            <w:tcBorders>
              <w:top w:val="single" w:sz="2" w:space="0" w:color="auto"/>
              <w:left w:val="single" w:sz="2" w:space="0" w:color="auto"/>
              <w:bottom w:val="single" w:sz="2" w:space="0" w:color="auto"/>
              <w:right w:val="single" w:sz="2" w:space="0" w:color="auto"/>
            </w:tcBorders>
          </w:tcPr>
          <w:p w:rsidR="00EB68BC" w:rsidRPr="00113126" w:rsidRDefault="00EB68BC" w:rsidP="00EB68BC">
            <w:pPr>
              <w:contextualSpacing/>
              <w:rPr>
                <w:rFonts w:asciiTheme="majorHAnsi" w:hAnsiTheme="majorHAnsi" w:cstheme="majorHAnsi"/>
              </w:rPr>
            </w:pPr>
            <w:r w:rsidRPr="00113126">
              <w:rPr>
                <w:rFonts w:asciiTheme="majorHAnsi" w:hAnsiTheme="majorHAnsi" w:cstheme="majorHAnsi"/>
                <w:lang w:val="en"/>
              </w:rPr>
              <w:t xml:space="preserve">As the top official of the FDA, the </w:t>
            </w:r>
            <w:r w:rsidR="0038163E">
              <w:rPr>
                <w:rFonts w:asciiTheme="majorHAnsi" w:hAnsiTheme="majorHAnsi" w:cstheme="majorHAnsi"/>
                <w:lang w:val="en"/>
              </w:rPr>
              <w:t>C</w:t>
            </w:r>
            <w:r w:rsidRPr="00113126">
              <w:rPr>
                <w:rFonts w:asciiTheme="majorHAnsi" w:hAnsiTheme="majorHAnsi" w:cstheme="majorHAnsi"/>
                <w:lang w:val="en"/>
              </w:rPr>
              <w:t>ommissioner is committed to strengthening programs and policies that enable the agency to carry out its mission to protect and promote the public health.</w:t>
            </w:r>
          </w:p>
        </w:tc>
      </w:tr>
      <w:tr w:rsidR="00EB68BC" w:rsidRPr="00113126" w:rsidTr="00EB68BC">
        <w:tc>
          <w:tcPr>
            <w:tcW w:w="2664"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13126" w:rsidRDefault="00EB68BC" w:rsidP="00EB68BC">
            <w:pPr>
              <w:contextualSpacing/>
              <w:rPr>
                <w:rFonts w:asciiTheme="majorHAnsi" w:hAnsiTheme="majorHAnsi" w:cstheme="majorHAnsi"/>
              </w:rPr>
            </w:pPr>
            <w:r w:rsidRPr="00113126">
              <w:rPr>
                <w:rFonts w:asciiTheme="majorHAnsi" w:hAnsiTheme="majorHAnsi" w:cstheme="majorHAnsi"/>
              </w:rPr>
              <w:t>Compensation</w:t>
            </w:r>
          </w:p>
        </w:tc>
        <w:tc>
          <w:tcPr>
            <w:tcW w:w="6798" w:type="dxa"/>
            <w:tcBorders>
              <w:top w:val="single" w:sz="2" w:space="0" w:color="auto"/>
              <w:left w:val="single" w:sz="2" w:space="0" w:color="auto"/>
              <w:bottom w:val="single" w:sz="2" w:space="0" w:color="auto"/>
              <w:right w:val="single" w:sz="2" w:space="0" w:color="auto"/>
            </w:tcBorders>
          </w:tcPr>
          <w:p w:rsidR="00EB68BC" w:rsidRPr="00113126" w:rsidRDefault="00EB68BC" w:rsidP="00EB68BC">
            <w:pPr>
              <w:contextualSpacing/>
              <w:rPr>
                <w:rFonts w:asciiTheme="majorHAnsi" w:hAnsiTheme="majorHAnsi" w:cstheme="majorHAnsi"/>
              </w:rPr>
            </w:pPr>
            <w:r w:rsidRPr="00113126">
              <w:rPr>
                <w:rFonts w:asciiTheme="majorHAnsi" w:hAnsiTheme="majorHAnsi" w:cstheme="majorHAnsi"/>
                <w:bCs/>
              </w:rPr>
              <w:t>Level IV $160,300 (</w:t>
            </w:r>
            <w:r w:rsidRPr="00113126">
              <w:rPr>
                <w:rFonts w:asciiTheme="majorHAnsi" w:hAnsiTheme="majorHAnsi" w:cstheme="majorHAnsi"/>
              </w:rPr>
              <w:t>5 U.S.C. § 5315)</w:t>
            </w:r>
          </w:p>
        </w:tc>
      </w:tr>
      <w:tr w:rsidR="00EB68BC" w:rsidRPr="00113126" w:rsidTr="00EB68BC">
        <w:tc>
          <w:tcPr>
            <w:tcW w:w="2664"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13126" w:rsidRDefault="00EB68BC" w:rsidP="00EB68BC">
            <w:pPr>
              <w:contextualSpacing/>
              <w:rPr>
                <w:rFonts w:asciiTheme="majorHAnsi" w:hAnsiTheme="majorHAnsi" w:cstheme="majorHAnsi"/>
              </w:rPr>
            </w:pPr>
            <w:r w:rsidRPr="00113126">
              <w:rPr>
                <w:rFonts w:asciiTheme="majorHAnsi" w:hAnsiTheme="majorHAnsi" w:cstheme="majorHAnsi"/>
              </w:rPr>
              <w:t>Position Reports to</w:t>
            </w:r>
          </w:p>
        </w:tc>
        <w:tc>
          <w:tcPr>
            <w:tcW w:w="6798" w:type="dxa"/>
            <w:tcBorders>
              <w:top w:val="single" w:sz="2" w:space="0" w:color="auto"/>
              <w:left w:val="single" w:sz="2" w:space="0" w:color="auto"/>
              <w:bottom w:val="single" w:sz="2" w:space="0" w:color="auto"/>
              <w:right w:val="single" w:sz="2" w:space="0" w:color="auto"/>
            </w:tcBorders>
          </w:tcPr>
          <w:p w:rsidR="00EB68BC" w:rsidRPr="00113126" w:rsidRDefault="00EB68BC" w:rsidP="00EB68BC">
            <w:pPr>
              <w:contextualSpacing/>
              <w:rPr>
                <w:rFonts w:asciiTheme="majorHAnsi" w:hAnsiTheme="majorHAnsi" w:cstheme="majorHAnsi"/>
              </w:rPr>
            </w:pPr>
            <w:r w:rsidRPr="00113126">
              <w:rPr>
                <w:rFonts w:asciiTheme="majorHAnsi" w:hAnsiTheme="majorHAnsi" w:cstheme="majorHAnsi"/>
              </w:rPr>
              <w:t>Secretary of Health and Human Services</w:t>
            </w:r>
          </w:p>
        </w:tc>
      </w:tr>
      <w:tr w:rsidR="00EB68BC" w:rsidRPr="00113126"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113126" w:rsidRDefault="00EB68BC" w:rsidP="00EB68BC">
            <w:pPr>
              <w:contextualSpacing/>
              <w:jc w:val="center"/>
              <w:rPr>
                <w:rFonts w:asciiTheme="majorHAnsi" w:hAnsiTheme="majorHAnsi" w:cstheme="majorHAnsi"/>
                <w:b/>
              </w:rPr>
            </w:pPr>
            <w:r w:rsidRPr="00113126">
              <w:rPr>
                <w:rFonts w:asciiTheme="majorHAnsi" w:hAnsiTheme="majorHAnsi" w:cstheme="majorHAnsi"/>
                <w:b/>
              </w:rPr>
              <w:t>RESPONSIBILITIES</w:t>
            </w:r>
          </w:p>
        </w:tc>
      </w:tr>
      <w:tr w:rsidR="00EB68BC" w:rsidRPr="00113126" w:rsidTr="00EB68BC">
        <w:tc>
          <w:tcPr>
            <w:tcW w:w="2664"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13126" w:rsidRDefault="00EB68BC" w:rsidP="00EB68BC">
            <w:pPr>
              <w:contextualSpacing/>
              <w:rPr>
                <w:rFonts w:asciiTheme="majorHAnsi" w:hAnsiTheme="majorHAnsi" w:cstheme="majorHAnsi"/>
              </w:rPr>
            </w:pPr>
            <w:r w:rsidRPr="00113126">
              <w:rPr>
                <w:rFonts w:asciiTheme="majorHAnsi" w:hAnsiTheme="majorHAnsi" w:cstheme="majorHAnsi"/>
              </w:rPr>
              <w:t>Management Scope</w:t>
            </w:r>
          </w:p>
        </w:tc>
        <w:tc>
          <w:tcPr>
            <w:tcW w:w="6798" w:type="dxa"/>
            <w:tcBorders>
              <w:top w:val="single" w:sz="2" w:space="0" w:color="auto"/>
              <w:left w:val="single" w:sz="2" w:space="0" w:color="auto"/>
              <w:bottom w:val="single" w:sz="2" w:space="0" w:color="auto"/>
              <w:right w:val="single" w:sz="2" w:space="0" w:color="auto"/>
            </w:tcBorders>
          </w:tcPr>
          <w:p w:rsidR="00EB68BC" w:rsidRPr="00113126" w:rsidRDefault="00EB68BC" w:rsidP="00EB68BC">
            <w:pPr>
              <w:contextualSpacing/>
              <w:rPr>
                <w:rFonts w:asciiTheme="majorHAnsi" w:hAnsiTheme="majorHAnsi" w:cstheme="majorHAnsi"/>
                <w:bCs/>
              </w:rPr>
            </w:pPr>
            <w:r w:rsidRPr="00113126">
              <w:rPr>
                <w:rFonts w:asciiTheme="majorHAnsi" w:hAnsiTheme="majorHAnsi" w:cstheme="majorHAnsi"/>
                <w:bCs/>
              </w:rPr>
              <w:t xml:space="preserve">In </w:t>
            </w:r>
            <w:r>
              <w:rPr>
                <w:rFonts w:asciiTheme="majorHAnsi" w:hAnsiTheme="majorHAnsi" w:cstheme="majorHAnsi"/>
                <w:bCs/>
              </w:rPr>
              <w:t>fiscal</w:t>
            </w:r>
            <w:r w:rsidRPr="00113126">
              <w:rPr>
                <w:rFonts w:asciiTheme="majorHAnsi" w:hAnsiTheme="majorHAnsi" w:cstheme="majorHAnsi"/>
                <w:bCs/>
              </w:rPr>
              <w:t xml:space="preserve"> 2015, the FDA had a budget of $4.5 billion and 15,620 </w:t>
            </w:r>
            <w:r>
              <w:rPr>
                <w:rFonts w:asciiTheme="majorHAnsi" w:hAnsiTheme="majorHAnsi" w:cstheme="majorHAnsi"/>
                <w:bCs/>
              </w:rPr>
              <w:t>full-time equivalents</w:t>
            </w:r>
            <w:r w:rsidRPr="00113126">
              <w:rPr>
                <w:rFonts w:asciiTheme="majorHAnsi" w:hAnsiTheme="majorHAnsi" w:cstheme="majorHAnsi"/>
                <w:bCs/>
              </w:rPr>
              <w:t>.</w:t>
            </w:r>
            <w:r>
              <w:rPr>
                <w:rFonts w:asciiTheme="majorHAnsi" w:hAnsiTheme="majorHAnsi" w:cstheme="majorHAnsi"/>
                <w:bCs/>
              </w:rPr>
              <w:t xml:space="preserve"> Reporting to the </w:t>
            </w:r>
            <w:r w:rsidR="0038163E">
              <w:rPr>
                <w:rFonts w:asciiTheme="majorHAnsi" w:hAnsiTheme="majorHAnsi" w:cstheme="majorHAnsi"/>
                <w:bCs/>
              </w:rPr>
              <w:t>C</w:t>
            </w:r>
            <w:r w:rsidRPr="00113126">
              <w:rPr>
                <w:rFonts w:asciiTheme="majorHAnsi" w:hAnsiTheme="majorHAnsi" w:cstheme="majorHAnsi"/>
                <w:bCs/>
              </w:rPr>
              <w:t>ommissioner are the following offices:</w:t>
            </w:r>
          </w:p>
          <w:p w:rsidR="00EB68BC" w:rsidRPr="00113126" w:rsidRDefault="00EB68BC" w:rsidP="00EB68BC">
            <w:pPr>
              <w:pStyle w:val="ListParagraph"/>
              <w:numPr>
                <w:ilvl w:val="0"/>
                <w:numId w:val="43"/>
              </w:numPr>
              <w:spacing w:after="120"/>
              <w:ind w:left="432"/>
              <w:rPr>
                <w:rFonts w:asciiTheme="majorHAnsi" w:hAnsiTheme="majorHAnsi" w:cstheme="majorHAnsi"/>
                <w:bCs/>
              </w:rPr>
            </w:pPr>
            <w:r w:rsidRPr="00113126">
              <w:rPr>
                <w:rFonts w:asciiTheme="majorHAnsi" w:hAnsiTheme="majorHAnsi" w:cstheme="majorHAnsi"/>
                <w:bCs/>
              </w:rPr>
              <w:t>Office of the Chief Counsel</w:t>
            </w:r>
          </w:p>
          <w:p w:rsidR="00EB68BC" w:rsidRPr="00113126" w:rsidRDefault="00EB68BC" w:rsidP="00EB68BC">
            <w:pPr>
              <w:pStyle w:val="ListParagraph"/>
              <w:numPr>
                <w:ilvl w:val="0"/>
                <w:numId w:val="43"/>
              </w:numPr>
              <w:spacing w:after="120"/>
              <w:ind w:left="432"/>
              <w:rPr>
                <w:rFonts w:asciiTheme="majorHAnsi" w:hAnsiTheme="majorHAnsi" w:cstheme="majorHAnsi"/>
                <w:bCs/>
              </w:rPr>
            </w:pPr>
            <w:r w:rsidRPr="00113126">
              <w:rPr>
                <w:rFonts w:asciiTheme="majorHAnsi" w:hAnsiTheme="majorHAnsi" w:cstheme="majorHAnsi"/>
                <w:bCs/>
              </w:rPr>
              <w:t>Office of the Executive Secretariat</w:t>
            </w:r>
          </w:p>
          <w:p w:rsidR="00EB68BC" w:rsidRPr="00113126" w:rsidRDefault="00EB68BC" w:rsidP="00EB68BC">
            <w:pPr>
              <w:pStyle w:val="ListParagraph"/>
              <w:numPr>
                <w:ilvl w:val="0"/>
                <w:numId w:val="43"/>
              </w:numPr>
              <w:spacing w:after="120"/>
              <w:ind w:left="432"/>
              <w:rPr>
                <w:rFonts w:asciiTheme="majorHAnsi" w:hAnsiTheme="majorHAnsi" w:cstheme="majorHAnsi"/>
                <w:bCs/>
              </w:rPr>
            </w:pPr>
            <w:r w:rsidRPr="00113126">
              <w:rPr>
                <w:rFonts w:asciiTheme="majorHAnsi" w:hAnsiTheme="majorHAnsi" w:cstheme="majorHAnsi"/>
                <w:bCs/>
              </w:rPr>
              <w:t>Office of External Affairs</w:t>
            </w:r>
          </w:p>
          <w:p w:rsidR="00EB68BC" w:rsidRPr="00113126" w:rsidRDefault="00EB68BC" w:rsidP="00EB68BC">
            <w:pPr>
              <w:pStyle w:val="ListParagraph"/>
              <w:numPr>
                <w:ilvl w:val="0"/>
                <w:numId w:val="43"/>
              </w:numPr>
              <w:spacing w:after="120"/>
              <w:ind w:left="432"/>
              <w:rPr>
                <w:rFonts w:asciiTheme="majorHAnsi" w:hAnsiTheme="majorHAnsi" w:cstheme="majorHAnsi"/>
                <w:bCs/>
              </w:rPr>
            </w:pPr>
            <w:r w:rsidRPr="00113126">
              <w:rPr>
                <w:rFonts w:asciiTheme="majorHAnsi" w:hAnsiTheme="majorHAnsi" w:cstheme="majorHAnsi"/>
                <w:bCs/>
              </w:rPr>
              <w:t>Office of Women’s Health</w:t>
            </w:r>
          </w:p>
          <w:p w:rsidR="00EB68BC" w:rsidRPr="00113126" w:rsidRDefault="00EB68BC" w:rsidP="00EB68BC">
            <w:pPr>
              <w:pStyle w:val="ListParagraph"/>
              <w:numPr>
                <w:ilvl w:val="0"/>
                <w:numId w:val="43"/>
              </w:numPr>
              <w:spacing w:after="120"/>
              <w:ind w:left="432"/>
              <w:rPr>
                <w:rFonts w:asciiTheme="majorHAnsi" w:hAnsiTheme="majorHAnsi" w:cstheme="majorHAnsi"/>
                <w:bCs/>
              </w:rPr>
            </w:pPr>
            <w:r w:rsidRPr="00113126">
              <w:rPr>
                <w:rFonts w:asciiTheme="majorHAnsi" w:hAnsiTheme="majorHAnsi" w:cstheme="majorHAnsi"/>
                <w:bCs/>
              </w:rPr>
              <w:t>Office of Minority Health</w:t>
            </w:r>
          </w:p>
          <w:p w:rsidR="00EB68BC" w:rsidRPr="00113126" w:rsidRDefault="00EB68BC" w:rsidP="00EB68BC">
            <w:pPr>
              <w:pStyle w:val="ListParagraph"/>
              <w:numPr>
                <w:ilvl w:val="0"/>
                <w:numId w:val="43"/>
              </w:numPr>
              <w:spacing w:after="120"/>
              <w:ind w:left="432"/>
              <w:rPr>
                <w:rFonts w:asciiTheme="majorHAnsi" w:hAnsiTheme="majorHAnsi" w:cstheme="majorHAnsi"/>
                <w:bCs/>
              </w:rPr>
            </w:pPr>
            <w:r w:rsidRPr="00113126">
              <w:rPr>
                <w:rFonts w:asciiTheme="majorHAnsi" w:hAnsiTheme="majorHAnsi" w:cstheme="majorHAnsi"/>
                <w:bCs/>
              </w:rPr>
              <w:t>Office of the Chief Scientist</w:t>
            </w:r>
          </w:p>
        </w:tc>
      </w:tr>
      <w:tr w:rsidR="00EB68BC" w:rsidRPr="00113126" w:rsidTr="00EB68BC">
        <w:tc>
          <w:tcPr>
            <w:tcW w:w="2664"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13126" w:rsidRDefault="00EB68BC" w:rsidP="00EB68BC">
            <w:pPr>
              <w:contextualSpacing/>
              <w:rPr>
                <w:rFonts w:asciiTheme="majorHAnsi" w:hAnsiTheme="majorHAnsi" w:cstheme="majorHAnsi"/>
              </w:rPr>
            </w:pPr>
            <w:r w:rsidRPr="00113126">
              <w:rPr>
                <w:rFonts w:asciiTheme="majorHAnsi" w:hAnsiTheme="majorHAnsi" w:cstheme="majorHAnsi"/>
              </w:rPr>
              <w:t>Primary Responsibilities</w:t>
            </w:r>
          </w:p>
        </w:tc>
        <w:tc>
          <w:tcPr>
            <w:tcW w:w="6798" w:type="dxa"/>
            <w:tcBorders>
              <w:top w:val="single" w:sz="2" w:space="0" w:color="auto"/>
              <w:left w:val="single" w:sz="2" w:space="0" w:color="auto"/>
              <w:bottom w:val="single" w:sz="2" w:space="0" w:color="auto"/>
              <w:right w:val="single" w:sz="2" w:space="0" w:color="auto"/>
            </w:tcBorders>
          </w:tcPr>
          <w:p w:rsidR="00EB68BC" w:rsidRPr="00113126" w:rsidRDefault="00EB68BC" w:rsidP="00EB68BC">
            <w:pPr>
              <w:numPr>
                <w:ilvl w:val="0"/>
                <w:numId w:val="1"/>
              </w:numPr>
              <w:contextualSpacing/>
              <w:rPr>
                <w:rFonts w:asciiTheme="majorHAnsi" w:hAnsiTheme="majorHAnsi" w:cstheme="majorHAnsi"/>
              </w:rPr>
            </w:pPr>
            <w:r w:rsidRPr="00113126">
              <w:rPr>
                <w:rFonts w:asciiTheme="majorHAnsi" w:hAnsiTheme="majorHAnsi" w:cstheme="majorHAnsi"/>
              </w:rPr>
              <w:t>Protect</w:t>
            </w:r>
            <w:r>
              <w:rPr>
                <w:rFonts w:asciiTheme="majorHAnsi" w:hAnsiTheme="majorHAnsi" w:cstheme="majorHAnsi"/>
              </w:rPr>
              <w:t>s</w:t>
            </w:r>
            <w:r w:rsidRPr="00113126">
              <w:rPr>
                <w:rFonts w:asciiTheme="majorHAnsi" w:hAnsiTheme="majorHAnsi" w:cstheme="majorHAnsi"/>
              </w:rPr>
              <w:t xml:space="preserve"> the public health by assuring the safety, efficacy and security of human and veterinary drugs, biological products, medical devices, our nation’s food supply, cosmetics and products that emit radiation</w:t>
            </w:r>
          </w:p>
          <w:p w:rsidR="00EB68BC" w:rsidRPr="00113126" w:rsidRDefault="00EB68BC" w:rsidP="00EB68BC">
            <w:pPr>
              <w:numPr>
                <w:ilvl w:val="0"/>
                <w:numId w:val="1"/>
              </w:numPr>
              <w:contextualSpacing/>
              <w:rPr>
                <w:rFonts w:asciiTheme="majorHAnsi" w:hAnsiTheme="majorHAnsi" w:cstheme="majorHAnsi"/>
              </w:rPr>
            </w:pPr>
            <w:r>
              <w:rPr>
                <w:rFonts w:asciiTheme="majorHAnsi" w:hAnsiTheme="majorHAnsi" w:cstheme="majorHAnsi"/>
              </w:rPr>
              <w:t>Advances</w:t>
            </w:r>
            <w:r w:rsidRPr="00113126">
              <w:rPr>
                <w:rFonts w:asciiTheme="majorHAnsi" w:hAnsiTheme="majorHAnsi" w:cstheme="majorHAnsi"/>
              </w:rPr>
              <w:t xml:space="preserve"> the public health by helping to speed innovations that make medicines more effective, safer and more affordable</w:t>
            </w:r>
            <w:r>
              <w:rPr>
                <w:rFonts w:asciiTheme="majorHAnsi" w:hAnsiTheme="majorHAnsi" w:cstheme="majorHAnsi"/>
              </w:rPr>
              <w:t>,</w:t>
            </w:r>
            <w:r w:rsidRPr="00113126">
              <w:rPr>
                <w:rFonts w:asciiTheme="majorHAnsi" w:hAnsiTheme="majorHAnsi" w:cstheme="majorHAnsi"/>
              </w:rPr>
              <w:t xml:space="preserve"> and by helping the public get the accurate, science-based information they need to use medicines and foods to maintain and improve their health</w:t>
            </w:r>
          </w:p>
          <w:p w:rsidR="00EB68BC" w:rsidRPr="00113126" w:rsidRDefault="00EB68BC" w:rsidP="00EB68BC">
            <w:pPr>
              <w:numPr>
                <w:ilvl w:val="0"/>
                <w:numId w:val="1"/>
              </w:numPr>
              <w:contextualSpacing/>
              <w:rPr>
                <w:rFonts w:asciiTheme="majorHAnsi" w:hAnsiTheme="majorHAnsi" w:cstheme="majorHAnsi"/>
              </w:rPr>
            </w:pPr>
            <w:r>
              <w:rPr>
                <w:rFonts w:asciiTheme="majorHAnsi" w:hAnsiTheme="majorHAnsi" w:cstheme="majorHAnsi"/>
              </w:rPr>
              <w:t>Regulates</w:t>
            </w:r>
            <w:r w:rsidRPr="00113126">
              <w:rPr>
                <w:rFonts w:asciiTheme="majorHAnsi" w:hAnsiTheme="majorHAnsi" w:cstheme="majorHAnsi"/>
              </w:rPr>
              <w:t xml:space="preserve"> the manufacturing, marketing and distribution of tobacco products to protect the public health and reduce tobacco use by minors</w:t>
            </w:r>
          </w:p>
          <w:p w:rsidR="00EB68BC" w:rsidRPr="00113126" w:rsidRDefault="00EB68BC" w:rsidP="00EB68BC">
            <w:pPr>
              <w:numPr>
                <w:ilvl w:val="0"/>
                <w:numId w:val="1"/>
              </w:numPr>
              <w:contextualSpacing/>
              <w:rPr>
                <w:rFonts w:asciiTheme="majorHAnsi" w:hAnsiTheme="majorHAnsi" w:cstheme="majorHAnsi"/>
              </w:rPr>
            </w:pPr>
            <w:r w:rsidRPr="00113126">
              <w:rPr>
                <w:rFonts w:asciiTheme="majorHAnsi" w:hAnsiTheme="majorHAnsi" w:cstheme="majorHAnsi"/>
              </w:rPr>
              <w:t xml:space="preserve">Plays a significant role in the </w:t>
            </w:r>
            <w:r>
              <w:rPr>
                <w:rFonts w:asciiTheme="majorHAnsi" w:hAnsiTheme="majorHAnsi" w:cstheme="majorHAnsi"/>
              </w:rPr>
              <w:t>n</w:t>
            </w:r>
            <w:r w:rsidRPr="00113126">
              <w:rPr>
                <w:rFonts w:asciiTheme="majorHAnsi" w:hAnsiTheme="majorHAnsi" w:cstheme="majorHAnsi"/>
              </w:rPr>
              <w:t>ation’s counterterrorism capability by ensuring the security of the food supply and by fostering development of medical products to respond to deliberate and naturally emerging public health threats.</w:t>
            </w:r>
          </w:p>
          <w:p w:rsidR="00EB68BC" w:rsidRPr="00113126" w:rsidRDefault="00EB68BC" w:rsidP="00EB68BC">
            <w:pPr>
              <w:numPr>
                <w:ilvl w:val="0"/>
                <w:numId w:val="1"/>
              </w:numPr>
              <w:contextualSpacing/>
              <w:rPr>
                <w:rFonts w:asciiTheme="majorHAnsi" w:hAnsiTheme="majorHAnsi" w:cstheme="majorHAnsi"/>
              </w:rPr>
            </w:pPr>
            <w:r w:rsidRPr="00113126">
              <w:rPr>
                <w:rFonts w:asciiTheme="majorHAnsi" w:hAnsiTheme="majorHAnsi" w:cstheme="majorHAnsi"/>
              </w:rPr>
              <w:t>Serves a</w:t>
            </w:r>
            <w:r w:rsidR="0038163E">
              <w:rPr>
                <w:rFonts w:asciiTheme="majorHAnsi" w:hAnsiTheme="majorHAnsi" w:cstheme="majorHAnsi"/>
              </w:rPr>
              <w:t>s the principal advisor to the S</w:t>
            </w:r>
            <w:r w:rsidRPr="00113126">
              <w:rPr>
                <w:rFonts w:asciiTheme="majorHAnsi" w:hAnsiTheme="majorHAnsi" w:cstheme="majorHAnsi"/>
              </w:rPr>
              <w:t>ecretary on all matters related to the safety, efficacy and security of human and veterinary drugs, biological products, medical devices, our nation’s food supply, cosmetics and products that emit radiation</w:t>
            </w:r>
          </w:p>
          <w:p w:rsidR="00EB68BC" w:rsidRPr="00113126" w:rsidRDefault="00EB68BC" w:rsidP="00EB68BC">
            <w:pPr>
              <w:numPr>
                <w:ilvl w:val="0"/>
                <w:numId w:val="1"/>
              </w:numPr>
              <w:contextualSpacing/>
              <w:rPr>
                <w:rFonts w:asciiTheme="majorHAnsi" w:hAnsiTheme="majorHAnsi" w:cstheme="majorHAnsi"/>
              </w:rPr>
            </w:pPr>
            <w:r>
              <w:rPr>
                <w:rFonts w:asciiTheme="majorHAnsi" w:hAnsiTheme="majorHAnsi" w:cstheme="majorHAnsi"/>
              </w:rPr>
              <w:t>Supervises</w:t>
            </w:r>
            <w:r w:rsidRPr="00113126">
              <w:rPr>
                <w:rFonts w:asciiTheme="majorHAnsi" w:hAnsiTheme="majorHAnsi" w:cstheme="majorHAnsi"/>
              </w:rPr>
              <w:t xml:space="preserve"> the work of the Office of Chief Counsel, Office of the Executive Secretariat, Office of Chief Scientist, Office of External Affa</w:t>
            </w:r>
            <w:r>
              <w:rPr>
                <w:rFonts w:asciiTheme="majorHAnsi" w:hAnsiTheme="majorHAnsi" w:cstheme="majorHAnsi"/>
              </w:rPr>
              <w:t>irs, Office of Minority Health</w:t>
            </w:r>
            <w:r w:rsidRPr="00113126">
              <w:rPr>
                <w:rFonts w:asciiTheme="majorHAnsi" w:hAnsiTheme="majorHAnsi" w:cstheme="majorHAnsi"/>
              </w:rPr>
              <w:t xml:space="preserve"> and Office of Women’s Health.</w:t>
            </w:r>
          </w:p>
        </w:tc>
      </w:tr>
      <w:tr w:rsidR="00EB68BC" w:rsidRPr="00113126" w:rsidTr="00EB68BC">
        <w:tc>
          <w:tcPr>
            <w:tcW w:w="2664"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13126" w:rsidRDefault="00EB68BC" w:rsidP="00EB68BC">
            <w:pPr>
              <w:contextualSpacing/>
              <w:rPr>
                <w:rFonts w:asciiTheme="majorHAnsi" w:hAnsiTheme="majorHAnsi" w:cstheme="majorHAnsi"/>
              </w:rPr>
            </w:pPr>
            <w:r w:rsidRPr="00113126">
              <w:rPr>
                <w:rFonts w:asciiTheme="majorHAnsi" w:hAnsiTheme="majorHAnsi" w:cstheme="majorHAnsi"/>
              </w:rPr>
              <w:t>Strategic Goals and Priorities</w:t>
            </w:r>
          </w:p>
        </w:tc>
        <w:tc>
          <w:tcPr>
            <w:tcW w:w="6798" w:type="dxa"/>
            <w:tcBorders>
              <w:top w:val="single" w:sz="2" w:space="0" w:color="auto"/>
              <w:left w:val="single" w:sz="2" w:space="0" w:color="auto"/>
              <w:bottom w:val="single" w:sz="2" w:space="0" w:color="auto"/>
              <w:right w:val="single" w:sz="2" w:space="0" w:color="auto"/>
            </w:tcBorders>
            <w:vAlign w:val="center"/>
          </w:tcPr>
          <w:p w:rsidR="00EB68BC" w:rsidRPr="00113126" w:rsidRDefault="00EB68BC" w:rsidP="00EB68BC">
            <w:pPr>
              <w:ind w:left="72"/>
              <w:contextualSpacing/>
              <w:jc w:val="center"/>
              <w:rPr>
                <w:rFonts w:asciiTheme="majorHAnsi" w:hAnsiTheme="majorHAnsi" w:cstheme="majorHAnsi"/>
              </w:rPr>
            </w:pPr>
          </w:p>
          <w:p w:rsidR="00EB68BC" w:rsidRPr="00113126" w:rsidRDefault="00EB68BC" w:rsidP="00EB68BC">
            <w:pPr>
              <w:ind w:left="72"/>
              <w:contextualSpacing/>
              <w:jc w:val="center"/>
              <w:rPr>
                <w:rFonts w:asciiTheme="majorHAnsi" w:hAnsiTheme="majorHAnsi" w:cstheme="majorHAnsi"/>
              </w:rPr>
            </w:pPr>
          </w:p>
          <w:p w:rsidR="00EB68BC" w:rsidRPr="00113126" w:rsidRDefault="00EB68BC" w:rsidP="00EB68BC">
            <w:pPr>
              <w:ind w:left="72"/>
              <w:contextualSpacing/>
              <w:jc w:val="center"/>
              <w:rPr>
                <w:rFonts w:asciiTheme="majorHAnsi" w:hAnsiTheme="majorHAnsi" w:cstheme="majorHAnsi"/>
              </w:rPr>
            </w:pPr>
            <w:r>
              <w:rPr>
                <w:rFonts w:asciiTheme="majorHAnsi" w:hAnsiTheme="majorHAnsi" w:cstheme="majorHAnsi"/>
              </w:rPr>
              <w:t xml:space="preserve">[Depends on the policy priorities of the administration] </w:t>
            </w:r>
          </w:p>
          <w:p w:rsidR="00EB68BC" w:rsidRPr="00113126" w:rsidRDefault="00EB68BC" w:rsidP="00EB68BC">
            <w:pPr>
              <w:ind w:left="72"/>
              <w:contextualSpacing/>
              <w:jc w:val="center"/>
              <w:rPr>
                <w:rFonts w:asciiTheme="majorHAnsi" w:hAnsiTheme="majorHAnsi" w:cstheme="majorHAnsi"/>
              </w:rPr>
            </w:pPr>
          </w:p>
          <w:p w:rsidR="00EB68BC" w:rsidRPr="00113126" w:rsidRDefault="00EB68BC" w:rsidP="00EB68BC">
            <w:pPr>
              <w:contextualSpacing/>
              <w:rPr>
                <w:rFonts w:asciiTheme="majorHAnsi" w:hAnsiTheme="majorHAnsi" w:cstheme="majorHAnsi"/>
              </w:rPr>
            </w:pPr>
          </w:p>
        </w:tc>
      </w:tr>
      <w:tr w:rsidR="00EB68BC" w:rsidRPr="00113126"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113126" w:rsidRDefault="00EB68BC" w:rsidP="00EB68BC">
            <w:pPr>
              <w:contextualSpacing/>
              <w:jc w:val="center"/>
              <w:rPr>
                <w:rFonts w:asciiTheme="majorHAnsi" w:hAnsiTheme="majorHAnsi" w:cstheme="majorHAnsi"/>
                <w:b/>
              </w:rPr>
            </w:pPr>
            <w:r w:rsidRPr="00113126">
              <w:rPr>
                <w:rFonts w:asciiTheme="majorHAnsi" w:hAnsiTheme="majorHAnsi" w:cstheme="majorHAnsi"/>
                <w:b/>
              </w:rPr>
              <w:t>REQUIREMENTS AND COMPETENCIES</w:t>
            </w:r>
          </w:p>
        </w:tc>
      </w:tr>
      <w:tr w:rsidR="00EB68BC" w:rsidRPr="00113126" w:rsidTr="00EB68BC">
        <w:tc>
          <w:tcPr>
            <w:tcW w:w="2664"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13126" w:rsidRDefault="00EB68BC" w:rsidP="00EB68BC">
            <w:pPr>
              <w:contextualSpacing/>
              <w:rPr>
                <w:rFonts w:asciiTheme="majorHAnsi" w:hAnsiTheme="majorHAnsi" w:cstheme="majorHAnsi"/>
              </w:rPr>
            </w:pPr>
            <w:r w:rsidRPr="00113126">
              <w:rPr>
                <w:rFonts w:asciiTheme="majorHAnsi" w:hAnsiTheme="majorHAnsi" w:cstheme="majorHAnsi"/>
              </w:rPr>
              <w:t>Requirements</w:t>
            </w:r>
          </w:p>
        </w:tc>
        <w:tc>
          <w:tcPr>
            <w:tcW w:w="6798" w:type="dxa"/>
            <w:tcBorders>
              <w:top w:val="single" w:sz="2" w:space="0" w:color="auto"/>
              <w:left w:val="single" w:sz="2" w:space="0" w:color="auto"/>
              <w:bottom w:val="single" w:sz="2" w:space="0" w:color="auto"/>
              <w:right w:val="single" w:sz="2" w:space="0" w:color="auto"/>
            </w:tcBorders>
          </w:tcPr>
          <w:p w:rsidR="00EB68BC" w:rsidRPr="00EA5987" w:rsidRDefault="00EB68BC" w:rsidP="00EB68BC">
            <w:pPr>
              <w:numPr>
                <w:ilvl w:val="0"/>
                <w:numId w:val="3"/>
              </w:numPr>
              <w:contextualSpacing/>
              <w:rPr>
                <w:rFonts w:asciiTheme="majorHAnsi" w:hAnsiTheme="majorHAnsi" w:cstheme="majorHAnsi"/>
              </w:rPr>
            </w:pPr>
            <w:r w:rsidRPr="00EA5987">
              <w:rPr>
                <w:rFonts w:asciiTheme="majorHAnsi" w:hAnsiTheme="majorHAnsi" w:cstheme="majorHAnsi"/>
              </w:rPr>
              <w:t>A physician, traditionally, and should be a respected mem</w:t>
            </w:r>
            <w:r>
              <w:rPr>
                <w:rFonts w:asciiTheme="majorHAnsi" w:hAnsiTheme="majorHAnsi" w:cstheme="majorHAnsi"/>
              </w:rPr>
              <w:t>ber of the scientific community</w:t>
            </w:r>
          </w:p>
          <w:p w:rsidR="00EB68BC" w:rsidRPr="00113126" w:rsidRDefault="00EB68BC" w:rsidP="00EB68BC">
            <w:pPr>
              <w:numPr>
                <w:ilvl w:val="0"/>
                <w:numId w:val="3"/>
              </w:numPr>
              <w:contextualSpacing/>
              <w:rPr>
                <w:rFonts w:asciiTheme="majorHAnsi" w:hAnsiTheme="majorHAnsi" w:cstheme="majorHAnsi"/>
              </w:rPr>
            </w:pPr>
            <w:r w:rsidRPr="00113126">
              <w:rPr>
                <w:rFonts w:asciiTheme="majorHAnsi" w:hAnsiTheme="majorHAnsi" w:cstheme="majorHAnsi"/>
              </w:rPr>
              <w:t>Experience in managing complex scientific agencies/organizations</w:t>
            </w:r>
          </w:p>
          <w:p w:rsidR="00EB68BC" w:rsidRPr="00113126" w:rsidRDefault="00EB68BC" w:rsidP="00EB68BC">
            <w:pPr>
              <w:numPr>
                <w:ilvl w:val="0"/>
                <w:numId w:val="3"/>
              </w:numPr>
              <w:contextualSpacing/>
              <w:rPr>
                <w:rFonts w:asciiTheme="majorHAnsi" w:hAnsiTheme="majorHAnsi" w:cstheme="majorHAnsi"/>
              </w:rPr>
            </w:pPr>
            <w:r w:rsidRPr="00113126">
              <w:rPr>
                <w:rFonts w:asciiTheme="majorHAnsi" w:hAnsiTheme="majorHAnsi" w:cstheme="majorHAnsi"/>
              </w:rPr>
              <w:t>Experience in re</w:t>
            </w:r>
            <w:r>
              <w:rPr>
                <w:rFonts w:asciiTheme="majorHAnsi" w:hAnsiTheme="majorHAnsi" w:cstheme="majorHAnsi"/>
              </w:rPr>
              <w:t>gulatory/regulated environments</w:t>
            </w:r>
          </w:p>
          <w:p w:rsidR="00EB68BC" w:rsidRPr="00113126" w:rsidRDefault="00EB68BC" w:rsidP="00EB68BC">
            <w:pPr>
              <w:numPr>
                <w:ilvl w:val="0"/>
                <w:numId w:val="3"/>
              </w:numPr>
              <w:contextualSpacing/>
              <w:rPr>
                <w:rFonts w:asciiTheme="majorHAnsi" w:hAnsiTheme="majorHAnsi" w:cstheme="majorHAnsi"/>
              </w:rPr>
            </w:pPr>
            <w:r w:rsidRPr="00113126">
              <w:rPr>
                <w:rFonts w:asciiTheme="majorHAnsi" w:hAnsiTheme="majorHAnsi" w:cstheme="majorHAnsi"/>
              </w:rPr>
              <w:t>Experience in leading through unexpected crisis situations</w:t>
            </w:r>
          </w:p>
        </w:tc>
      </w:tr>
      <w:tr w:rsidR="00EB68BC" w:rsidRPr="00113126" w:rsidTr="00EB68BC">
        <w:tc>
          <w:tcPr>
            <w:tcW w:w="2664"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13126" w:rsidRDefault="00EB68BC" w:rsidP="00EB68BC">
            <w:pPr>
              <w:contextualSpacing/>
              <w:rPr>
                <w:rFonts w:asciiTheme="majorHAnsi" w:hAnsiTheme="majorHAnsi" w:cstheme="majorHAnsi"/>
              </w:rPr>
            </w:pPr>
            <w:r w:rsidRPr="00113126">
              <w:rPr>
                <w:rFonts w:asciiTheme="majorHAnsi" w:hAnsiTheme="majorHAnsi" w:cstheme="majorHAnsi"/>
              </w:rPr>
              <w:t>Competencies</w:t>
            </w:r>
          </w:p>
        </w:tc>
        <w:tc>
          <w:tcPr>
            <w:tcW w:w="6798" w:type="dxa"/>
            <w:tcBorders>
              <w:top w:val="single" w:sz="2" w:space="0" w:color="auto"/>
              <w:left w:val="single" w:sz="2" w:space="0" w:color="auto"/>
              <w:bottom w:val="single" w:sz="2" w:space="0" w:color="auto"/>
              <w:right w:val="single" w:sz="2" w:space="0" w:color="auto"/>
            </w:tcBorders>
          </w:tcPr>
          <w:p w:rsidR="00EB68BC" w:rsidRPr="00113126" w:rsidRDefault="00EB68BC" w:rsidP="00EB68BC">
            <w:pPr>
              <w:pStyle w:val="ListParagraph"/>
              <w:numPr>
                <w:ilvl w:val="0"/>
                <w:numId w:val="4"/>
              </w:numPr>
              <w:rPr>
                <w:rFonts w:asciiTheme="majorHAnsi" w:hAnsiTheme="majorHAnsi" w:cstheme="majorHAnsi"/>
                <w:bCs/>
              </w:rPr>
            </w:pPr>
            <w:r w:rsidRPr="00113126">
              <w:rPr>
                <w:rFonts w:asciiTheme="majorHAnsi" w:hAnsiTheme="majorHAnsi" w:cstheme="majorHAnsi"/>
                <w:bCs/>
              </w:rPr>
              <w:t>Demonstrated ability to successfully lead a complex organization with multiple areas of focus</w:t>
            </w:r>
          </w:p>
          <w:p w:rsidR="00EB68BC" w:rsidRPr="00113126" w:rsidRDefault="00EB68BC" w:rsidP="00EB68BC">
            <w:pPr>
              <w:pStyle w:val="ListParagraph"/>
              <w:numPr>
                <w:ilvl w:val="0"/>
                <w:numId w:val="4"/>
              </w:numPr>
              <w:rPr>
                <w:rFonts w:asciiTheme="majorHAnsi" w:hAnsiTheme="majorHAnsi" w:cstheme="majorHAnsi"/>
                <w:bCs/>
              </w:rPr>
            </w:pPr>
            <w:r w:rsidRPr="00113126">
              <w:rPr>
                <w:rFonts w:asciiTheme="majorHAnsi" w:hAnsiTheme="majorHAnsi" w:cstheme="majorHAnsi"/>
                <w:bCs/>
              </w:rPr>
              <w:t>Strategic leader with a track recor</w:t>
            </w:r>
            <w:r>
              <w:rPr>
                <w:rFonts w:asciiTheme="majorHAnsi" w:hAnsiTheme="majorHAnsi" w:cstheme="majorHAnsi"/>
                <w:bCs/>
              </w:rPr>
              <w:t>d of developing strategic goals</w:t>
            </w:r>
            <w:r w:rsidRPr="00113126">
              <w:rPr>
                <w:rFonts w:asciiTheme="majorHAnsi" w:hAnsiTheme="majorHAnsi" w:cstheme="majorHAnsi"/>
                <w:bCs/>
              </w:rPr>
              <w:t xml:space="preserve"> and leading others to successfully execute against a plan</w:t>
            </w:r>
          </w:p>
          <w:p w:rsidR="00EB68BC" w:rsidRPr="00113126" w:rsidRDefault="00EB68BC" w:rsidP="00EB68BC">
            <w:pPr>
              <w:pStyle w:val="ListParagraph"/>
              <w:numPr>
                <w:ilvl w:val="0"/>
                <w:numId w:val="4"/>
              </w:numPr>
              <w:rPr>
                <w:rFonts w:asciiTheme="majorHAnsi" w:hAnsiTheme="majorHAnsi" w:cstheme="majorHAnsi"/>
                <w:bCs/>
              </w:rPr>
            </w:pPr>
            <w:r w:rsidRPr="00113126">
              <w:rPr>
                <w:rFonts w:asciiTheme="majorHAnsi" w:hAnsiTheme="majorHAnsi" w:cstheme="majorHAnsi"/>
                <w:bCs/>
              </w:rPr>
              <w:t>Ability to establish positive relationships with co</w:t>
            </w:r>
            <w:r>
              <w:rPr>
                <w:rFonts w:asciiTheme="majorHAnsi" w:hAnsiTheme="majorHAnsi" w:cstheme="majorHAnsi"/>
                <w:bCs/>
              </w:rPr>
              <w:t>-</w:t>
            </w:r>
            <w:r w:rsidRPr="00113126">
              <w:rPr>
                <w:rFonts w:asciiTheme="majorHAnsi" w:hAnsiTheme="majorHAnsi" w:cstheme="majorHAnsi"/>
                <w:bCs/>
              </w:rPr>
              <w:t>workers and external stakeholders</w:t>
            </w:r>
          </w:p>
          <w:p w:rsidR="00EB68BC" w:rsidRPr="00113126" w:rsidRDefault="00EB68BC" w:rsidP="00EB68BC">
            <w:pPr>
              <w:pStyle w:val="ListParagraph"/>
              <w:numPr>
                <w:ilvl w:val="0"/>
                <w:numId w:val="4"/>
              </w:numPr>
              <w:rPr>
                <w:rFonts w:asciiTheme="majorHAnsi" w:hAnsiTheme="majorHAnsi" w:cstheme="majorHAnsi"/>
                <w:bCs/>
              </w:rPr>
            </w:pPr>
            <w:r w:rsidRPr="00113126">
              <w:rPr>
                <w:rFonts w:asciiTheme="majorHAnsi" w:hAnsiTheme="majorHAnsi" w:cstheme="majorHAnsi"/>
                <w:bCs/>
              </w:rPr>
              <w:t xml:space="preserve">Ability to forge strong </w:t>
            </w:r>
            <w:r>
              <w:rPr>
                <w:rFonts w:asciiTheme="majorHAnsi" w:hAnsiTheme="majorHAnsi" w:cstheme="majorHAnsi"/>
                <w:bCs/>
              </w:rPr>
              <w:t>c</w:t>
            </w:r>
            <w:r w:rsidRPr="00113126">
              <w:rPr>
                <w:rFonts w:asciiTheme="majorHAnsi" w:hAnsiTheme="majorHAnsi" w:cstheme="majorHAnsi"/>
                <w:bCs/>
              </w:rPr>
              <w:t xml:space="preserve">ongressional relationships </w:t>
            </w:r>
            <w:r>
              <w:rPr>
                <w:rFonts w:asciiTheme="majorHAnsi" w:hAnsiTheme="majorHAnsi" w:cstheme="majorHAnsi"/>
                <w:bCs/>
              </w:rPr>
              <w:t>(</w:t>
            </w:r>
            <w:r w:rsidRPr="00113126">
              <w:rPr>
                <w:rFonts w:asciiTheme="majorHAnsi" w:hAnsiTheme="majorHAnsi" w:cstheme="majorHAnsi"/>
                <w:bCs/>
              </w:rPr>
              <w:t>preferred</w:t>
            </w:r>
            <w:r>
              <w:rPr>
                <w:rFonts w:asciiTheme="majorHAnsi" w:hAnsiTheme="majorHAnsi" w:cstheme="majorHAnsi"/>
                <w:bCs/>
              </w:rPr>
              <w:t>)</w:t>
            </w:r>
          </w:p>
        </w:tc>
      </w:tr>
      <w:tr w:rsidR="00EB68BC" w:rsidRPr="00113126"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113126" w:rsidRDefault="00EB68BC" w:rsidP="00EB68BC">
            <w:pPr>
              <w:contextualSpacing/>
              <w:jc w:val="center"/>
              <w:rPr>
                <w:rFonts w:asciiTheme="majorHAnsi" w:hAnsiTheme="majorHAnsi" w:cstheme="majorHAnsi"/>
                <w:b/>
              </w:rPr>
            </w:pPr>
            <w:r w:rsidRPr="00113126">
              <w:rPr>
                <w:rFonts w:asciiTheme="majorHAnsi" w:hAnsiTheme="majorHAnsi" w:cstheme="majorHAnsi"/>
                <w:b/>
              </w:rPr>
              <w:t xml:space="preserve">PAST APPOINTEES </w:t>
            </w:r>
          </w:p>
        </w:tc>
      </w:tr>
      <w:tr w:rsidR="00EB68BC" w:rsidRPr="00113126"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113126" w:rsidRDefault="00EB68BC" w:rsidP="00EB68BC">
            <w:pPr>
              <w:contextualSpacing/>
              <w:rPr>
                <w:rFonts w:asciiTheme="majorHAnsi" w:hAnsiTheme="majorHAnsi" w:cstheme="majorHAnsi"/>
              </w:rPr>
            </w:pPr>
            <w:r w:rsidRPr="00113126">
              <w:rPr>
                <w:rFonts w:asciiTheme="majorHAnsi" w:hAnsiTheme="majorHAnsi" w:cstheme="majorHAnsi"/>
              </w:rPr>
              <w:t>Robert Califf, MD, (2016-Present), Deputy Commissioner for Medical Products and Tobacco, FDA; Professor of Medicine and Vice Chancellor for Clinical and Translational Research, Duke University.</w:t>
            </w:r>
          </w:p>
        </w:tc>
      </w:tr>
      <w:tr w:rsidR="00EB68BC" w:rsidRPr="00113126"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113126" w:rsidRDefault="00EB68BC" w:rsidP="00EB68BC">
            <w:pPr>
              <w:contextualSpacing/>
              <w:rPr>
                <w:rFonts w:asciiTheme="majorHAnsi" w:hAnsiTheme="majorHAnsi" w:cstheme="majorHAnsi"/>
              </w:rPr>
            </w:pPr>
            <w:r w:rsidRPr="00113126">
              <w:rPr>
                <w:rFonts w:asciiTheme="majorHAnsi" w:hAnsiTheme="majorHAnsi" w:cstheme="majorHAnsi"/>
              </w:rPr>
              <w:t xml:space="preserve">Margaret A. “Peggy” Hamburg, MD, (2009-2015), Vice President for Biological Programs and Senior Scientist, Nuclear Threat Initiative; Assistant Secretary for Planning and Evaluation, Department of Health and Human Services; Commissioner, New York City Department of Health and Mental Hygiene. </w:t>
            </w:r>
          </w:p>
        </w:tc>
      </w:tr>
      <w:tr w:rsidR="00EB68BC" w:rsidRPr="00113126"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113126" w:rsidRDefault="00EB68BC" w:rsidP="00EB68BC">
            <w:pPr>
              <w:contextualSpacing/>
              <w:rPr>
                <w:rFonts w:asciiTheme="majorHAnsi" w:hAnsiTheme="majorHAnsi" w:cstheme="majorHAnsi"/>
              </w:rPr>
            </w:pPr>
            <w:r w:rsidRPr="00113126">
              <w:rPr>
                <w:rFonts w:asciiTheme="majorHAnsi" w:hAnsiTheme="majorHAnsi" w:cstheme="majorHAnsi"/>
              </w:rPr>
              <w:t>Andrew C. “Andy” von Eschenbach, MD (2006-2009), Director, National Cancer Institute; Founding Director of the Prostate Cancer Research Program, Director of Genitourinary Cancer Center and Roy M. and Phyllis Gough Huffington Clinical Research Distinguished Chair in Urologic Oncology at the University of Texas M.D. Anderson Cancer Center.</w:t>
            </w:r>
          </w:p>
        </w:tc>
      </w:tr>
    </w:tbl>
    <w:p w:rsidR="00EB68BC" w:rsidRPr="004E1C64" w:rsidRDefault="00EB68BC" w:rsidP="00EB68BC"/>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pPr>
        <w:rPr>
          <w:rFonts w:ascii="Arial" w:eastAsiaTheme="majorEastAsia" w:hAnsi="Arial" w:cstheme="majorBidi"/>
          <w:bCs/>
          <w:caps/>
          <w:sz w:val="20"/>
          <w:szCs w:val="20"/>
        </w:rPr>
      </w:pPr>
      <w:r>
        <w:rPr>
          <w:b/>
          <w:sz w:val="20"/>
          <w:szCs w:val="20"/>
        </w:rPr>
        <w:br w:type="page"/>
      </w:r>
    </w:p>
    <w:p w:rsidR="00EB68BC" w:rsidRPr="00294EFF" w:rsidRDefault="00EB68BC" w:rsidP="00300AD3">
      <w:pPr>
        <w:pStyle w:val="PostitionDescription"/>
      </w:pPr>
      <w:bookmarkStart w:id="253" w:name="_Toc465779816"/>
      <w:r w:rsidRPr="0017272D">
        <w:t>POSITION DESCRIPTION</w:t>
      </w:r>
      <w:bookmarkEnd w:id="253"/>
    </w:p>
    <w:p w:rsidR="00EB68BC" w:rsidRPr="00661AE5" w:rsidRDefault="00EB68BC" w:rsidP="00EB68BC">
      <w:pPr>
        <w:pStyle w:val="Heading1"/>
        <w:spacing w:before="120"/>
      </w:pPr>
      <w:bookmarkStart w:id="254" w:name="_Director,_National_Institutes"/>
      <w:bookmarkStart w:id="255" w:name="_Toc465846402"/>
      <w:bookmarkEnd w:id="254"/>
      <w:r>
        <w:t>Director,</w:t>
      </w:r>
      <w:r w:rsidRPr="00661AE5">
        <w:t xml:space="preserve"> </w:t>
      </w:r>
      <w:r>
        <w:t xml:space="preserve">National Institutes of Health, </w:t>
      </w:r>
      <w:r w:rsidRPr="00661AE5">
        <w:t>Department</w:t>
      </w:r>
      <w:r>
        <w:t xml:space="preserve"> of Health and human services</w:t>
      </w:r>
      <w:bookmarkEnd w:id="255"/>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0"/>
        <w:gridCol w:w="6626"/>
      </w:tblGrid>
      <w:tr w:rsidR="00EB68BC" w:rsidRPr="00C613B9"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C613B9" w:rsidRDefault="00EB68BC" w:rsidP="00EB68BC">
            <w:pPr>
              <w:contextualSpacing/>
              <w:jc w:val="center"/>
              <w:rPr>
                <w:rFonts w:asciiTheme="majorHAnsi" w:hAnsiTheme="majorHAnsi" w:cstheme="majorHAnsi"/>
                <w:b/>
              </w:rPr>
            </w:pPr>
            <w:r w:rsidRPr="00C613B9">
              <w:rPr>
                <w:rFonts w:asciiTheme="majorHAnsi" w:hAnsiTheme="majorHAnsi" w:cstheme="majorHAnsi"/>
                <w:b/>
              </w:rPr>
              <w:t>OVERVIEW</w:t>
            </w:r>
          </w:p>
        </w:tc>
      </w:tr>
      <w:tr w:rsidR="00EB68BC" w:rsidRPr="00C613B9"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613B9" w:rsidRDefault="00EB68BC" w:rsidP="00EB68BC">
            <w:pPr>
              <w:contextualSpacing/>
              <w:rPr>
                <w:rFonts w:asciiTheme="majorHAnsi" w:hAnsiTheme="majorHAnsi" w:cstheme="majorHAnsi"/>
              </w:rPr>
            </w:pPr>
            <w:r w:rsidRPr="00C613B9">
              <w:rPr>
                <w:rFonts w:asciiTheme="majorHAnsi" w:hAnsiTheme="majorHAnsi" w:cstheme="majorHAnsi"/>
              </w:rPr>
              <w:t>Senate Committee</w:t>
            </w:r>
          </w:p>
        </w:tc>
        <w:tc>
          <w:tcPr>
            <w:tcW w:w="6977" w:type="dxa"/>
            <w:tcBorders>
              <w:top w:val="single" w:sz="2" w:space="0" w:color="auto"/>
              <w:left w:val="single" w:sz="2" w:space="0" w:color="auto"/>
              <w:bottom w:val="single" w:sz="2" w:space="0" w:color="auto"/>
              <w:right w:val="single" w:sz="2" w:space="0" w:color="auto"/>
            </w:tcBorders>
          </w:tcPr>
          <w:p w:rsidR="00EB68BC" w:rsidRPr="00C613B9" w:rsidRDefault="00EB68BC" w:rsidP="00EB68BC">
            <w:pPr>
              <w:contextualSpacing/>
              <w:rPr>
                <w:rFonts w:asciiTheme="majorHAnsi" w:hAnsiTheme="majorHAnsi" w:cstheme="majorHAnsi"/>
              </w:rPr>
            </w:pPr>
            <w:r w:rsidRPr="00C613B9">
              <w:rPr>
                <w:rFonts w:asciiTheme="majorHAnsi" w:hAnsiTheme="majorHAnsi" w:cstheme="majorHAnsi"/>
              </w:rPr>
              <w:t>Health, Education, Labor, and Pensions</w:t>
            </w:r>
          </w:p>
        </w:tc>
      </w:tr>
      <w:tr w:rsidR="00EB68BC" w:rsidRPr="00C613B9"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613B9" w:rsidRDefault="00EB68BC" w:rsidP="00EB68BC">
            <w:pPr>
              <w:contextualSpacing/>
              <w:rPr>
                <w:rFonts w:asciiTheme="majorHAnsi" w:hAnsiTheme="majorHAnsi" w:cstheme="majorHAnsi"/>
              </w:rPr>
            </w:pPr>
            <w:r w:rsidRPr="00C613B9">
              <w:rPr>
                <w:rFonts w:asciiTheme="majorHAnsi" w:hAnsiTheme="majorHAnsi" w:cstheme="majorHAnsi"/>
              </w:rPr>
              <w:t>Agency Mission</w:t>
            </w:r>
          </w:p>
        </w:tc>
        <w:tc>
          <w:tcPr>
            <w:tcW w:w="6977" w:type="dxa"/>
            <w:tcBorders>
              <w:top w:val="single" w:sz="2" w:space="0" w:color="auto"/>
              <w:left w:val="single" w:sz="2" w:space="0" w:color="auto"/>
              <w:bottom w:val="single" w:sz="2" w:space="0" w:color="auto"/>
              <w:right w:val="single" w:sz="2" w:space="0" w:color="auto"/>
            </w:tcBorders>
          </w:tcPr>
          <w:p w:rsidR="00EB68BC" w:rsidRPr="00C613B9" w:rsidRDefault="00EB68BC" w:rsidP="00EB68BC">
            <w:pPr>
              <w:contextualSpacing/>
              <w:rPr>
                <w:rFonts w:asciiTheme="majorHAnsi" w:hAnsiTheme="majorHAnsi" w:cstheme="majorHAnsi"/>
                <w:bCs/>
              </w:rPr>
            </w:pPr>
            <w:r w:rsidRPr="00C613B9">
              <w:rPr>
                <w:rFonts w:asciiTheme="majorHAnsi" w:hAnsiTheme="majorHAnsi" w:cstheme="majorHAnsi"/>
              </w:rPr>
              <w:t>To enhance and protect the health and well-being of all Americans by providing effective health and human services and fostering advances in medicine, public health and social services</w:t>
            </w:r>
          </w:p>
        </w:tc>
      </w:tr>
      <w:tr w:rsidR="00EB68BC" w:rsidRPr="00C613B9"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613B9" w:rsidRDefault="00EB68BC" w:rsidP="00EB68BC">
            <w:pPr>
              <w:contextualSpacing/>
              <w:rPr>
                <w:rFonts w:asciiTheme="majorHAnsi" w:hAnsiTheme="majorHAnsi" w:cstheme="majorHAnsi"/>
              </w:rPr>
            </w:pPr>
            <w:r w:rsidRPr="00C613B9">
              <w:rPr>
                <w:rFonts w:asciiTheme="majorHAnsi" w:hAnsiTheme="majorHAnsi" w:cstheme="majorHAnsi"/>
              </w:rPr>
              <w:t>Position Overview</w:t>
            </w:r>
          </w:p>
        </w:tc>
        <w:tc>
          <w:tcPr>
            <w:tcW w:w="6792" w:type="dxa"/>
            <w:tcBorders>
              <w:top w:val="single" w:sz="2" w:space="0" w:color="auto"/>
              <w:left w:val="single" w:sz="2" w:space="0" w:color="auto"/>
              <w:bottom w:val="single" w:sz="2" w:space="0" w:color="auto"/>
              <w:right w:val="single" w:sz="2" w:space="0" w:color="auto"/>
            </w:tcBorders>
          </w:tcPr>
          <w:p w:rsidR="00EB68BC" w:rsidRPr="00C613B9" w:rsidRDefault="00EB68BC" w:rsidP="00EB68BC">
            <w:pPr>
              <w:contextualSpacing/>
              <w:rPr>
                <w:rFonts w:asciiTheme="majorHAnsi" w:hAnsiTheme="majorHAnsi" w:cstheme="majorHAnsi"/>
              </w:rPr>
            </w:pPr>
            <w:r w:rsidRPr="00C613B9">
              <w:rPr>
                <w:rFonts w:asciiTheme="majorHAnsi" w:hAnsiTheme="majorHAnsi" w:cstheme="majorHAnsi"/>
                <w:bCs/>
              </w:rPr>
              <w:t xml:space="preserve">The National Institutes of Health (NIH) is an agency of the Department of Health and Human Services and the primary </w:t>
            </w:r>
            <w:r>
              <w:rPr>
                <w:rFonts w:asciiTheme="majorHAnsi" w:hAnsiTheme="majorHAnsi" w:cstheme="majorHAnsi"/>
                <w:bCs/>
              </w:rPr>
              <w:t>f</w:t>
            </w:r>
            <w:r w:rsidRPr="00C613B9">
              <w:rPr>
                <w:rFonts w:asciiTheme="majorHAnsi" w:hAnsiTheme="majorHAnsi" w:cstheme="majorHAnsi"/>
                <w:bCs/>
              </w:rPr>
              <w:t xml:space="preserve">ederal agency for conducting and supporting biomedical research. NIH investigates ways to prevent, treat and cure common and rare diseases. </w:t>
            </w:r>
            <w:r>
              <w:rPr>
                <w:rFonts w:asciiTheme="majorHAnsi" w:hAnsiTheme="majorHAnsi" w:cstheme="majorHAnsi"/>
                <w:bCs/>
              </w:rPr>
              <w:t xml:space="preserve">It </w:t>
            </w:r>
            <w:r w:rsidRPr="00C613B9">
              <w:rPr>
                <w:rFonts w:asciiTheme="majorHAnsi" w:hAnsiTheme="majorHAnsi" w:cstheme="majorHAnsi"/>
                <w:bCs/>
              </w:rPr>
              <w:t xml:space="preserve">is the largest source of funding for medical research in the world, and </w:t>
            </w:r>
            <w:r>
              <w:rPr>
                <w:rFonts w:asciiTheme="majorHAnsi" w:hAnsiTheme="majorHAnsi" w:cstheme="majorHAnsi"/>
                <w:bCs/>
              </w:rPr>
              <w:t xml:space="preserve">more </w:t>
            </w:r>
            <w:r w:rsidRPr="00C613B9">
              <w:rPr>
                <w:rFonts w:asciiTheme="majorHAnsi" w:hAnsiTheme="majorHAnsi" w:cstheme="majorHAnsi"/>
                <w:bCs/>
              </w:rPr>
              <w:t>80</w:t>
            </w:r>
            <w:r>
              <w:rPr>
                <w:rFonts w:asciiTheme="majorHAnsi" w:hAnsiTheme="majorHAnsi" w:cstheme="majorHAnsi"/>
                <w:bCs/>
              </w:rPr>
              <w:t xml:space="preserve"> percent</w:t>
            </w:r>
            <w:r w:rsidRPr="00C613B9">
              <w:rPr>
                <w:rFonts w:asciiTheme="majorHAnsi" w:hAnsiTheme="majorHAnsi" w:cstheme="majorHAnsi"/>
                <w:bCs/>
              </w:rPr>
              <w:t xml:space="preserve"> of its budget is grants going to 3,000 institutes and universities. Comprised</w:t>
            </w:r>
            <w:r>
              <w:rPr>
                <w:rFonts w:asciiTheme="majorHAnsi" w:hAnsiTheme="majorHAnsi" w:cstheme="majorHAnsi"/>
                <w:bCs/>
              </w:rPr>
              <w:t xml:space="preserve"> of 27 separate Institutes and c</w:t>
            </w:r>
            <w:r w:rsidRPr="00C613B9">
              <w:rPr>
                <w:rFonts w:asciiTheme="majorHAnsi" w:hAnsiTheme="majorHAnsi" w:cstheme="majorHAnsi"/>
                <w:bCs/>
              </w:rPr>
              <w:t xml:space="preserve">enters, each focusing on specific biomedical science disciplines, NIH provides leadership and financial support to researchers throughout the world. The director of NIH sets policy and provides leadership and oversight for the programs and activities of all NIH components. </w:t>
            </w:r>
          </w:p>
        </w:tc>
      </w:tr>
      <w:tr w:rsidR="00EB68BC" w:rsidRPr="00C613B9"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613B9" w:rsidRDefault="00EB68BC" w:rsidP="00EB68BC">
            <w:pPr>
              <w:contextualSpacing/>
              <w:rPr>
                <w:rFonts w:asciiTheme="majorHAnsi" w:hAnsiTheme="majorHAnsi" w:cstheme="majorHAnsi"/>
              </w:rPr>
            </w:pPr>
            <w:r w:rsidRPr="00C613B9">
              <w:rPr>
                <w:rFonts w:asciiTheme="majorHAnsi" w:hAnsiTheme="majorHAnsi" w:cstheme="majorHAnsi"/>
              </w:rPr>
              <w:t>Compensation</w:t>
            </w:r>
          </w:p>
        </w:tc>
        <w:tc>
          <w:tcPr>
            <w:tcW w:w="6792" w:type="dxa"/>
            <w:tcBorders>
              <w:top w:val="single" w:sz="2" w:space="0" w:color="auto"/>
              <w:left w:val="single" w:sz="2" w:space="0" w:color="auto"/>
              <w:bottom w:val="single" w:sz="2" w:space="0" w:color="auto"/>
              <w:right w:val="single" w:sz="2" w:space="0" w:color="auto"/>
            </w:tcBorders>
          </w:tcPr>
          <w:p w:rsidR="00EB68BC" w:rsidRPr="00C613B9" w:rsidRDefault="00EB68BC" w:rsidP="00EB68BC">
            <w:pPr>
              <w:contextualSpacing/>
              <w:rPr>
                <w:rFonts w:asciiTheme="majorHAnsi" w:hAnsiTheme="majorHAnsi" w:cstheme="majorHAnsi"/>
              </w:rPr>
            </w:pPr>
            <w:r w:rsidRPr="00C613B9">
              <w:rPr>
                <w:rFonts w:asciiTheme="majorHAnsi" w:hAnsiTheme="majorHAnsi" w:cstheme="majorHAnsi"/>
                <w:bCs/>
              </w:rPr>
              <w:t>Level IV $160,300 (5 U.S.C. § 5315)</w:t>
            </w:r>
          </w:p>
        </w:tc>
      </w:tr>
      <w:tr w:rsidR="00EB68BC" w:rsidRPr="00C613B9"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613B9" w:rsidRDefault="00EB68BC" w:rsidP="00EB68BC">
            <w:pPr>
              <w:contextualSpacing/>
              <w:rPr>
                <w:rFonts w:asciiTheme="majorHAnsi" w:hAnsiTheme="majorHAnsi" w:cstheme="majorHAnsi"/>
              </w:rPr>
            </w:pPr>
            <w:r w:rsidRPr="00C613B9">
              <w:rPr>
                <w:rFonts w:asciiTheme="majorHAnsi" w:hAnsiTheme="majorHAnsi" w:cstheme="majorHAnsi"/>
              </w:rPr>
              <w:t>Position Reports to</w:t>
            </w:r>
          </w:p>
        </w:tc>
        <w:tc>
          <w:tcPr>
            <w:tcW w:w="6792" w:type="dxa"/>
            <w:tcBorders>
              <w:top w:val="single" w:sz="2" w:space="0" w:color="auto"/>
              <w:left w:val="single" w:sz="2" w:space="0" w:color="auto"/>
              <w:bottom w:val="single" w:sz="2" w:space="0" w:color="auto"/>
              <w:right w:val="single" w:sz="2" w:space="0" w:color="auto"/>
            </w:tcBorders>
          </w:tcPr>
          <w:p w:rsidR="00EB68BC" w:rsidRPr="00C613B9" w:rsidRDefault="00EB68BC" w:rsidP="00EB68BC">
            <w:pPr>
              <w:contextualSpacing/>
              <w:rPr>
                <w:rFonts w:asciiTheme="majorHAnsi" w:hAnsiTheme="majorHAnsi" w:cstheme="majorHAnsi"/>
              </w:rPr>
            </w:pPr>
            <w:r w:rsidRPr="00C613B9">
              <w:rPr>
                <w:rFonts w:asciiTheme="majorHAnsi" w:hAnsiTheme="majorHAnsi" w:cstheme="majorHAnsi"/>
              </w:rPr>
              <w:t xml:space="preserve">Secretary of Health and Human Services </w:t>
            </w:r>
          </w:p>
        </w:tc>
      </w:tr>
      <w:tr w:rsidR="00EB68BC" w:rsidRPr="00C613B9"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C613B9" w:rsidRDefault="00EB68BC" w:rsidP="00EB68BC">
            <w:pPr>
              <w:contextualSpacing/>
              <w:jc w:val="center"/>
              <w:rPr>
                <w:rFonts w:asciiTheme="majorHAnsi" w:hAnsiTheme="majorHAnsi" w:cstheme="majorHAnsi"/>
                <w:b/>
              </w:rPr>
            </w:pPr>
            <w:r w:rsidRPr="00C613B9">
              <w:rPr>
                <w:rFonts w:asciiTheme="majorHAnsi" w:hAnsiTheme="majorHAnsi" w:cstheme="majorHAnsi"/>
                <w:b/>
              </w:rPr>
              <w:t>RESPONSIBILITIES</w:t>
            </w:r>
          </w:p>
        </w:tc>
      </w:tr>
      <w:tr w:rsidR="00EB68BC" w:rsidRPr="00C613B9"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50098" w:rsidRDefault="00EB68BC" w:rsidP="00EB68BC">
            <w:pPr>
              <w:contextualSpacing/>
              <w:rPr>
                <w:rFonts w:ascii="Calibri Light" w:hAnsi="Calibri Light" w:cs="Calibri Light"/>
              </w:rPr>
            </w:pPr>
            <w:r w:rsidRPr="00350098">
              <w:rPr>
                <w:rFonts w:ascii="Calibri Light" w:hAnsi="Calibri Light" w:cs="Calibri Light"/>
              </w:rPr>
              <w:t>Management Scope</w:t>
            </w:r>
          </w:p>
        </w:tc>
        <w:tc>
          <w:tcPr>
            <w:tcW w:w="6792" w:type="dxa"/>
            <w:tcBorders>
              <w:top w:val="single" w:sz="2" w:space="0" w:color="auto"/>
              <w:left w:val="single" w:sz="2" w:space="0" w:color="auto"/>
              <w:bottom w:val="single" w:sz="2" w:space="0" w:color="auto"/>
              <w:right w:val="single" w:sz="2" w:space="0" w:color="auto"/>
            </w:tcBorders>
          </w:tcPr>
          <w:p w:rsidR="00EB68BC" w:rsidRPr="00350098" w:rsidRDefault="00EB68BC" w:rsidP="00EB68BC">
            <w:pPr>
              <w:contextualSpacing/>
              <w:rPr>
                <w:rFonts w:ascii="Calibri Light" w:hAnsi="Calibri Light" w:cs="Calibri Light"/>
                <w:bCs/>
              </w:rPr>
            </w:pPr>
            <w:r w:rsidRPr="00350098">
              <w:rPr>
                <w:rFonts w:ascii="Calibri Light" w:hAnsi="Calibri Light" w:cs="Calibri Light"/>
                <w:bCs/>
              </w:rPr>
              <w:t xml:space="preserve">In fiscal 2015, HHS had $1,027,507 million in outlays and 63,324 total employment. Within the Department of Health and Human Services, the NIH is comprised of the </w:t>
            </w:r>
            <w:r w:rsidR="0038163E" w:rsidRPr="00350098">
              <w:rPr>
                <w:rFonts w:ascii="Calibri Light" w:hAnsi="Calibri Light" w:cs="Calibri Light"/>
                <w:bCs/>
              </w:rPr>
              <w:t>D</w:t>
            </w:r>
            <w:r w:rsidRPr="00350098">
              <w:rPr>
                <w:rFonts w:ascii="Calibri Light" w:hAnsi="Calibri Light" w:cs="Calibri Light"/>
                <w:bCs/>
              </w:rPr>
              <w:t>irector’s office and 27 institutes and centers, each with a</w:t>
            </w:r>
            <w:r w:rsidR="0038163E" w:rsidRPr="00350098">
              <w:rPr>
                <w:rFonts w:ascii="Calibri Light" w:hAnsi="Calibri Light" w:cs="Calibri Light"/>
                <w:bCs/>
              </w:rPr>
              <w:t xml:space="preserve"> specific research agenda. The D</w:t>
            </w:r>
            <w:r w:rsidRPr="00350098">
              <w:rPr>
                <w:rFonts w:ascii="Calibri Light" w:hAnsi="Calibri Light" w:cs="Calibri Light"/>
                <w:bCs/>
              </w:rPr>
              <w:t>irector oversees all 27 institutes and centers, programs and activities, and is supported by NIH deputy directors. NIH has requested a budget of $33.136 billion for fiscal 2017.</w:t>
            </w:r>
          </w:p>
        </w:tc>
      </w:tr>
      <w:tr w:rsidR="00EB68BC" w:rsidRPr="00C613B9"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50098" w:rsidRDefault="00EB68BC" w:rsidP="00EB68BC">
            <w:pPr>
              <w:contextualSpacing/>
              <w:rPr>
                <w:rFonts w:ascii="Calibri Light" w:hAnsi="Calibri Light" w:cs="Calibri Light"/>
              </w:rPr>
            </w:pPr>
            <w:r w:rsidRPr="00350098">
              <w:rPr>
                <w:rFonts w:ascii="Calibri Light" w:hAnsi="Calibri Light" w:cs="Calibri Light"/>
              </w:rPr>
              <w:t>Primary Responsibilities</w:t>
            </w:r>
          </w:p>
        </w:tc>
        <w:tc>
          <w:tcPr>
            <w:tcW w:w="6792" w:type="dxa"/>
            <w:tcBorders>
              <w:top w:val="single" w:sz="2" w:space="0" w:color="auto"/>
              <w:left w:val="single" w:sz="2" w:space="0" w:color="auto"/>
              <w:bottom w:val="single" w:sz="2" w:space="0" w:color="auto"/>
              <w:right w:val="single" w:sz="2" w:space="0" w:color="auto"/>
            </w:tcBorders>
          </w:tcPr>
          <w:p w:rsidR="00EB68BC" w:rsidRPr="00350098" w:rsidRDefault="00EB68BC" w:rsidP="00EB68BC">
            <w:pPr>
              <w:pStyle w:val="ListParagraph"/>
              <w:numPr>
                <w:ilvl w:val="0"/>
                <w:numId w:val="1"/>
              </w:numPr>
              <w:rPr>
                <w:rFonts w:ascii="Calibri Light" w:hAnsi="Calibri Light" w:cs="Calibri Light"/>
              </w:rPr>
            </w:pPr>
            <w:r w:rsidRPr="00350098">
              <w:rPr>
                <w:rFonts w:ascii="Calibri Light" w:hAnsi="Calibri Light" w:cs="Calibri Light"/>
              </w:rPr>
              <w:t>Provides scientific leadership and vision for determining promising research breakthroughs that will result in the prevention, mitigation of, or cure for common and rare diseases</w:t>
            </w:r>
          </w:p>
          <w:p w:rsidR="00EB68BC" w:rsidRPr="00350098" w:rsidRDefault="00EB68BC" w:rsidP="00EB68BC">
            <w:pPr>
              <w:pStyle w:val="ListParagraph"/>
              <w:numPr>
                <w:ilvl w:val="0"/>
                <w:numId w:val="1"/>
              </w:numPr>
              <w:rPr>
                <w:rFonts w:ascii="Calibri Light" w:hAnsi="Calibri Light" w:cs="Calibri Light"/>
              </w:rPr>
            </w:pPr>
            <w:r w:rsidRPr="00350098">
              <w:rPr>
                <w:rFonts w:ascii="Calibri Light" w:hAnsi="Calibri Light" w:cs="Calibri Light"/>
              </w:rPr>
              <w:t>Directs funds to support NIH’s internal biomedical research and target grants to support scientific and health-related research in each state and across the world</w:t>
            </w:r>
          </w:p>
          <w:p w:rsidR="00EB68BC" w:rsidRPr="00350098" w:rsidRDefault="00EB68BC" w:rsidP="00EB68BC">
            <w:pPr>
              <w:pStyle w:val="ListParagraph"/>
              <w:numPr>
                <w:ilvl w:val="0"/>
                <w:numId w:val="1"/>
              </w:numPr>
              <w:rPr>
                <w:rFonts w:ascii="Calibri Light" w:hAnsi="Calibri Light" w:cs="Calibri Light"/>
              </w:rPr>
            </w:pPr>
            <w:r w:rsidRPr="00350098">
              <w:rPr>
                <w:rFonts w:ascii="Calibri Light" w:hAnsi="Calibri Light" w:cs="Calibri Light"/>
              </w:rPr>
              <w:t>Provides planning, coordination and management oversight to all 27 institutes and centers</w:t>
            </w:r>
          </w:p>
          <w:p w:rsidR="00EB68BC" w:rsidRPr="00350098" w:rsidRDefault="00EB68BC" w:rsidP="00EB68BC">
            <w:pPr>
              <w:pStyle w:val="ListParagraph"/>
              <w:numPr>
                <w:ilvl w:val="0"/>
                <w:numId w:val="1"/>
              </w:numPr>
              <w:rPr>
                <w:rFonts w:ascii="Calibri Light" w:hAnsi="Calibri Light" w:cs="Calibri Light"/>
              </w:rPr>
            </w:pPr>
            <w:r w:rsidRPr="00350098">
              <w:rPr>
                <w:rFonts w:ascii="Calibri Light" w:hAnsi="Calibri Light" w:cs="Calibri Light"/>
              </w:rPr>
              <w:t>Engages with a range of stakeholders and advisors to set strategy and policies for NIH program coordination</w:t>
            </w:r>
          </w:p>
          <w:p w:rsidR="00EB68BC" w:rsidRPr="00350098" w:rsidRDefault="00EB68BC" w:rsidP="00EB68BC">
            <w:pPr>
              <w:pStyle w:val="ListParagraph"/>
              <w:numPr>
                <w:ilvl w:val="0"/>
                <w:numId w:val="1"/>
              </w:numPr>
              <w:rPr>
                <w:rFonts w:ascii="Calibri Light" w:hAnsi="Calibri Light" w:cs="Calibri Light"/>
              </w:rPr>
            </w:pPr>
            <w:r w:rsidRPr="00350098">
              <w:rPr>
                <w:rFonts w:ascii="Calibri Light" w:hAnsi="Calibri Light" w:cs="Calibri Light"/>
              </w:rPr>
              <w:t>Fosters fundamental creative discoveries and innovative research strategies, and their applications, as a basis for ultimately protecting and improving public health</w:t>
            </w:r>
          </w:p>
          <w:p w:rsidR="00EB68BC" w:rsidRPr="00350098" w:rsidRDefault="00EB68BC" w:rsidP="00EB68BC">
            <w:pPr>
              <w:pStyle w:val="ListParagraph"/>
              <w:numPr>
                <w:ilvl w:val="0"/>
                <w:numId w:val="1"/>
              </w:numPr>
              <w:rPr>
                <w:rFonts w:ascii="Calibri Light" w:hAnsi="Calibri Light" w:cs="Calibri Light"/>
              </w:rPr>
            </w:pPr>
            <w:r w:rsidRPr="00350098">
              <w:rPr>
                <w:rFonts w:ascii="Calibri Light" w:hAnsi="Calibri Light" w:cs="Calibri Light"/>
              </w:rPr>
              <w:t>Promotes and defends the integrity of science and its use</w:t>
            </w:r>
          </w:p>
          <w:p w:rsidR="00EB68BC" w:rsidRPr="00350098" w:rsidRDefault="00EB68BC" w:rsidP="00EB68BC">
            <w:pPr>
              <w:pStyle w:val="ListParagraph"/>
              <w:numPr>
                <w:ilvl w:val="0"/>
                <w:numId w:val="1"/>
              </w:numPr>
              <w:rPr>
                <w:rFonts w:ascii="Calibri Light" w:hAnsi="Calibri Light" w:cs="Calibri Light"/>
              </w:rPr>
            </w:pPr>
            <w:r w:rsidRPr="00350098">
              <w:rPr>
                <w:rFonts w:ascii="Calibri Light" w:hAnsi="Calibri Light" w:cs="Calibri Light"/>
              </w:rPr>
              <w:t>Develops, maintains and renews human and physical resources that will ensure the nation’s capability to prevent disease</w:t>
            </w:r>
          </w:p>
          <w:p w:rsidR="00EB68BC" w:rsidRPr="00350098" w:rsidRDefault="00EB68BC" w:rsidP="00EB68BC">
            <w:pPr>
              <w:pStyle w:val="ListParagraph"/>
              <w:numPr>
                <w:ilvl w:val="0"/>
                <w:numId w:val="1"/>
              </w:numPr>
              <w:rPr>
                <w:rFonts w:ascii="Calibri Light" w:hAnsi="Calibri Light" w:cs="Calibri Light"/>
              </w:rPr>
            </w:pPr>
            <w:r w:rsidRPr="00350098">
              <w:rPr>
                <w:rFonts w:ascii="Calibri Light" w:hAnsi="Calibri Light" w:cs="Calibri Light"/>
              </w:rPr>
              <w:t>Expands the knowledge base in medical and associated sciences to enhance the nation’s economic well-being and ensure a continued high return on the public investment in research</w:t>
            </w:r>
          </w:p>
          <w:p w:rsidR="00EB68BC" w:rsidRPr="00350098" w:rsidRDefault="00EB68BC" w:rsidP="00EB68BC">
            <w:pPr>
              <w:pStyle w:val="ListParagraph"/>
              <w:numPr>
                <w:ilvl w:val="0"/>
                <w:numId w:val="1"/>
              </w:numPr>
              <w:rPr>
                <w:rFonts w:ascii="Calibri Light" w:hAnsi="Calibri Light" w:cs="Calibri Light"/>
              </w:rPr>
            </w:pPr>
            <w:r w:rsidRPr="00350098">
              <w:rPr>
                <w:rFonts w:ascii="Calibri Light" w:hAnsi="Calibri Light" w:cs="Calibri Light"/>
              </w:rPr>
              <w:t>Exemplifies and promotes the highest level of scientific integrity, public accountability and social responsibility in the conduct of science</w:t>
            </w:r>
          </w:p>
        </w:tc>
      </w:tr>
      <w:tr w:rsidR="00EB68BC" w:rsidRPr="00C613B9"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613B9" w:rsidRDefault="00EB68BC" w:rsidP="00EB68BC">
            <w:pPr>
              <w:contextualSpacing/>
              <w:rPr>
                <w:rFonts w:asciiTheme="majorHAnsi" w:hAnsiTheme="majorHAnsi" w:cstheme="majorHAnsi"/>
              </w:rPr>
            </w:pPr>
            <w:r w:rsidRPr="00C613B9">
              <w:rPr>
                <w:rFonts w:asciiTheme="majorHAnsi" w:hAnsiTheme="majorHAnsi" w:cstheme="majorHAnsi"/>
              </w:rPr>
              <w:t>Strategic Goals and Priorities</w:t>
            </w:r>
          </w:p>
        </w:tc>
        <w:tc>
          <w:tcPr>
            <w:tcW w:w="6792" w:type="dxa"/>
            <w:tcBorders>
              <w:top w:val="single" w:sz="2" w:space="0" w:color="auto"/>
              <w:left w:val="single" w:sz="2" w:space="0" w:color="auto"/>
              <w:bottom w:val="single" w:sz="2" w:space="0" w:color="auto"/>
              <w:right w:val="single" w:sz="2" w:space="0" w:color="auto"/>
            </w:tcBorders>
            <w:vAlign w:val="center"/>
          </w:tcPr>
          <w:p w:rsidR="00EB68BC" w:rsidRPr="00350098" w:rsidRDefault="00EB68BC" w:rsidP="00EB68BC">
            <w:pPr>
              <w:ind w:left="72"/>
              <w:contextualSpacing/>
              <w:jc w:val="center"/>
              <w:rPr>
                <w:rFonts w:ascii="Calibri Light" w:hAnsi="Calibri Light" w:cs="Calibri Light"/>
              </w:rPr>
            </w:pPr>
          </w:p>
          <w:p w:rsidR="00EB68BC" w:rsidRPr="00350098" w:rsidRDefault="00EB68BC" w:rsidP="00EB68BC">
            <w:pPr>
              <w:ind w:left="72"/>
              <w:contextualSpacing/>
              <w:jc w:val="center"/>
              <w:rPr>
                <w:rFonts w:ascii="Calibri Light" w:hAnsi="Calibri Light" w:cs="Calibri Light"/>
              </w:rPr>
            </w:pPr>
          </w:p>
          <w:p w:rsidR="00EB68BC" w:rsidRPr="00350098" w:rsidRDefault="00EB68BC" w:rsidP="00EB68BC">
            <w:pPr>
              <w:ind w:left="72"/>
              <w:contextualSpacing/>
              <w:jc w:val="center"/>
              <w:rPr>
                <w:rFonts w:ascii="Calibri Light" w:hAnsi="Calibri Light" w:cs="Calibri Light"/>
              </w:rPr>
            </w:pPr>
            <w:r w:rsidRPr="00350098">
              <w:rPr>
                <w:rFonts w:ascii="Calibri Light" w:hAnsi="Calibri Light" w:cs="Calibri Light"/>
              </w:rPr>
              <w:t xml:space="preserve">[Depends on the policy priorities of the administration] </w:t>
            </w:r>
          </w:p>
          <w:p w:rsidR="00EB68BC" w:rsidRPr="00350098" w:rsidRDefault="00EB68BC" w:rsidP="00EB68BC">
            <w:pPr>
              <w:ind w:left="72"/>
              <w:contextualSpacing/>
              <w:jc w:val="center"/>
              <w:rPr>
                <w:rFonts w:ascii="Calibri Light" w:hAnsi="Calibri Light" w:cs="Calibri Light"/>
              </w:rPr>
            </w:pPr>
          </w:p>
          <w:p w:rsidR="00EB68BC" w:rsidRPr="00350098" w:rsidRDefault="00EB68BC" w:rsidP="00EB68BC">
            <w:pPr>
              <w:ind w:left="72"/>
              <w:contextualSpacing/>
              <w:jc w:val="center"/>
              <w:rPr>
                <w:rFonts w:ascii="Calibri Light" w:hAnsi="Calibri Light" w:cs="Calibri Light"/>
              </w:rPr>
            </w:pPr>
          </w:p>
        </w:tc>
      </w:tr>
      <w:tr w:rsidR="00EB68BC" w:rsidRPr="00C613B9"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C613B9" w:rsidRDefault="00EB68BC" w:rsidP="00EB68BC">
            <w:pPr>
              <w:contextualSpacing/>
              <w:jc w:val="center"/>
              <w:rPr>
                <w:rFonts w:asciiTheme="majorHAnsi" w:hAnsiTheme="majorHAnsi" w:cstheme="majorHAnsi"/>
                <w:b/>
              </w:rPr>
            </w:pPr>
            <w:r w:rsidRPr="00C613B9">
              <w:rPr>
                <w:rFonts w:asciiTheme="majorHAnsi" w:hAnsiTheme="majorHAnsi" w:cstheme="majorHAnsi"/>
                <w:b/>
              </w:rPr>
              <w:t>REQUIREMENTS AND COMPETENCIES</w:t>
            </w:r>
          </w:p>
        </w:tc>
      </w:tr>
      <w:tr w:rsidR="00EB68BC" w:rsidRPr="00C613B9"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613B9" w:rsidRDefault="00EB68BC" w:rsidP="00EB68BC">
            <w:pPr>
              <w:contextualSpacing/>
              <w:rPr>
                <w:rFonts w:asciiTheme="majorHAnsi" w:hAnsiTheme="majorHAnsi" w:cstheme="majorHAnsi"/>
              </w:rPr>
            </w:pPr>
            <w:r w:rsidRPr="00C613B9">
              <w:rPr>
                <w:rFonts w:asciiTheme="majorHAnsi" w:hAnsiTheme="majorHAnsi" w:cstheme="majorHAnsi"/>
              </w:rPr>
              <w:t>Requirements</w:t>
            </w:r>
          </w:p>
        </w:tc>
        <w:tc>
          <w:tcPr>
            <w:tcW w:w="6792" w:type="dxa"/>
            <w:tcBorders>
              <w:top w:val="single" w:sz="2" w:space="0" w:color="auto"/>
              <w:left w:val="single" w:sz="2" w:space="0" w:color="auto"/>
              <w:bottom w:val="single" w:sz="2" w:space="0" w:color="auto"/>
              <w:right w:val="single" w:sz="2" w:space="0" w:color="auto"/>
            </w:tcBorders>
          </w:tcPr>
          <w:p w:rsidR="00EB68BC" w:rsidRPr="00C613B9" w:rsidRDefault="00EB68BC" w:rsidP="00EB68BC">
            <w:pPr>
              <w:pStyle w:val="ListParagraph"/>
              <w:numPr>
                <w:ilvl w:val="0"/>
                <w:numId w:val="3"/>
              </w:numPr>
              <w:rPr>
                <w:rFonts w:asciiTheme="majorHAnsi" w:hAnsiTheme="majorHAnsi" w:cstheme="majorHAnsi"/>
                <w:b/>
                <w:bCs/>
                <w:u w:val="single"/>
              </w:rPr>
            </w:pPr>
            <w:r>
              <w:rPr>
                <w:rFonts w:asciiTheme="majorHAnsi" w:hAnsiTheme="majorHAnsi" w:cstheme="majorHAnsi"/>
                <w:bCs/>
              </w:rPr>
              <w:t xml:space="preserve">A physician, traditionally </w:t>
            </w:r>
          </w:p>
          <w:p w:rsidR="00EB68BC" w:rsidRPr="00C613B9" w:rsidRDefault="00EB68BC" w:rsidP="00EB68BC">
            <w:pPr>
              <w:pStyle w:val="ListParagraph"/>
              <w:numPr>
                <w:ilvl w:val="0"/>
                <w:numId w:val="3"/>
              </w:numPr>
              <w:rPr>
                <w:rFonts w:asciiTheme="majorHAnsi" w:hAnsiTheme="majorHAnsi" w:cstheme="majorHAnsi"/>
                <w:b/>
                <w:bCs/>
                <w:u w:val="single"/>
              </w:rPr>
            </w:pPr>
            <w:r w:rsidRPr="00C613B9">
              <w:rPr>
                <w:rFonts w:asciiTheme="majorHAnsi" w:hAnsiTheme="majorHAnsi" w:cstheme="majorHAnsi"/>
                <w:bCs/>
              </w:rPr>
              <w:t>Commitment to the advancement of the scientific and medical fields with significant achievement in biomedical research</w:t>
            </w:r>
          </w:p>
          <w:p w:rsidR="00EB68BC" w:rsidRPr="00C613B9" w:rsidRDefault="00EB68BC" w:rsidP="00EB68BC">
            <w:pPr>
              <w:pStyle w:val="ListParagraph"/>
              <w:numPr>
                <w:ilvl w:val="0"/>
                <w:numId w:val="3"/>
              </w:numPr>
              <w:rPr>
                <w:rFonts w:asciiTheme="majorHAnsi" w:hAnsiTheme="majorHAnsi" w:cstheme="majorHAnsi"/>
                <w:b/>
                <w:bCs/>
                <w:u w:val="single"/>
              </w:rPr>
            </w:pPr>
            <w:r w:rsidRPr="00C613B9">
              <w:rPr>
                <w:rFonts w:asciiTheme="majorHAnsi" w:hAnsiTheme="majorHAnsi" w:cstheme="majorHAnsi"/>
                <w:bCs/>
              </w:rPr>
              <w:t>Credibility within the scientific community (commonly a member of the Institute of Medicine in the National Academy of Sciences)</w:t>
            </w:r>
          </w:p>
          <w:p w:rsidR="00EB68BC" w:rsidRPr="00C613B9" w:rsidRDefault="00EB68BC" w:rsidP="00EB68BC">
            <w:pPr>
              <w:pStyle w:val="ListParagraph"/>
              <w:numPr>
                <w:ilvl w:val="0"/>
                <w:numId w:val="3"/>
              </w:numPr>
              <w:rPr>
                <w:rFonts w:asciiTheme="majorHAnsi" w:hAnsiTheme="majorHAnsi" w:cstheme="majorHAnsi"/>
                <w:b/>
                <w:bCs/>
                <w:u w:val="single"/>
              </w:rPr>
            </w:pPr>
            <w:r w:rsidRPr="00C613B9">
              <w:rPr>
                <w:rFonts w:asciiTheme="majorHAnsi" w:hAnsiTheme="majorHAnsi" w:cstheme="majorHAnsi"/>
                <w:bCs/>
              </w:rPr>
              <w:t>Experience in managing multiple large-scale scientific research-based or research-funding-based organizations in academia, government and/or industry</w:t>
            </w:r>
            <w:r>
              <w:rPr>
                <w:rFonts w:asciiTheme="majorHAnsi" w:hAnsiTheme="majorHAnsi" w:cstheme="majorHAnsi"/>
                <w:bCs/>
              </w:rPr>
              <w:t>,</w:t>
            </w:r>
            <w:r w:rsidRPr="00C613B9">
              <w:rPr>
                <w:rFonts w:asciiTheme="majorHAnsi" w:hAnsiTheme="majorHAnsi" w:cstheme="majorHAnsi"/>
                <w:bCs/>
              </w:rPr>
              <w:t xml:space="preserve"> ideally in a multidisciplinary and public environment</w:t>
            </w:r>
          </w:p>
          <w:p w:rsidR="00EB68BC" w:rsidRPr="00C613B9" w:rsidRDefault="00EB68BC" w:rsidP="00EB68BC">
            <w:pPr>
              <w:pStyle w:val="ListParagraph"/>
              <w:numPr>
                <w:ilvl w:val="0"/>
                <w:numId w:val="3"/>
              </w:numPr>
              <w:rPr>
                <w:rFonts w:asciiTheme="majorHAnsi" w:hAnsiTheme="majorHAnsi" w:cstheme="majorHAnsi"/>
                <w:b/>
                <w:bCs/>
                <w:u w:val="single"/>
              </w:rPr>
            </w:pPr>
            <w:r w:rsidRPr="00C613B9">
              <w:rPr>
                <w:rFonts w:asciiTheme="majorHAnsi" w:hAnsiTheme="majorHAnsi" w:cstheme="majorHAnsi"/>
                <w:bCs/>
              </w:rPr>
              <w:t>Demonstrated excellence in setting strategy and policy for managing and overseeing extensive scientific grant making</w:t>
            </w:r>
          </w:p>
        </w:tc>
      </w:tr>
      <w:tr w:rsidR="00EB68BC" w:rsidRPr="00C613B9"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613B9" w:rsidRDefault="00EB68BC" w:rsidP="00EB68BC">
            <w:pPr>
              <w:contextualSpacing/>
              <w:rPr>
                <w:rFonts w:asciiTheme="majorHAnsi" w:hAnsiTheme="majorHAnsi" w:cstheme="majorHAnsi"/>
              </w:rPr>
            </w:pPr>
            <w:r w:rsidRPr="00C613B9">
              <w:rPr>
                <w:rFonts w:asciiTheme="majorHAnsi" w:hAnsiTheme="majorHAnsi" w:cstheme="majorHAnsi"/>
              </w:rPr>
              <w:t>Competencies</w:t>
            </w:r>
          </w:p>
        </w:tc>
        <w:tc>
          <w:tcPr>
            <w:tcW w:w="6792" w:type="dxa"/>
            <w:tcBorders>
              <w:top w:val="single" w:sz="2" w:space="0" w:color="auto"/>
              <w:left w:val="single" w:sz="2" w:space="0" w:color="auto"/>
              <w:bottom w:val="single" w:sz="2" w:space="0" w:color="auto"/>
              <w:right w:val="single" w:sz="2" w:space="0" w:color="auto"/>
            </w:tcBorders>
          </w:tcPr>
          <w:p w:rsidR="00EB68BC" w:rsidRPr="00C613B9" w:rsidRDefault="00EB68BC" w:rsidP="00EB68BC">
            <w:pPr>
              <w:pStyle w:val="ListParagraph"/>
              <w:numPr>
                <w:ilvl w:val="0"/>
                <w:numId w:val="4"/>
              </w:numPr>
              <w:rPr>
                <w:rFonts w:asciiTheme="majorHAnsi" w:hAnsiTheme="majorHAnsi" w:cstheme="majorHAnsi"/>
                <w:b/>
                <w:bCs/>
                <w:u w:val="single"/>
              </w:rPr>
            </w:pPr>
            <w:r w:rsidRPr="00C613B9">
              <w:rPr>
                <w:rFonts w:asciiTheme="majorHAnsi" w:hAnsiTheme="majorHAnsi" w:cstheme="majorHAnsi"/>
                <w:bCs/>
              </w:rPr>
              <w:t>Energetic and innovative thinker with the ability to analyze</w:t>
            </w:r>
            <w:r>
              <w:rPr>
                <w:rFonts w:asciiTheme="majorHAnsi" w:hAnsiTheme="majorHAnsi" w:cstheme="majorHAnsi"/>
                <w:bCs/>
              </w:rPr>
              <w:t xml:space="preserve"> the mission of NIH and build </w:t>
            </w:r>
            <w:r w:rsidRPr="00C613B9">
              <w:rPr>
                <w:rFonts w:asciiTheme="majorHAnsi" w:hAnsiTheme="majorHAnsi" w:cstheme="majorHAnsi"/>
                <w:bCs/>
              </w:rPr>
              <w:t>on its history and powerful current programs in a fast-changing external environment</w:t>
            </w:r>
          </w:p>
          <w:p w:rsidR="00EB68BC" w:rsidRPr="00C613B9" w:rsidRDefault="00EB68BC" w:rsidP="00EB68BC">
            <w:pPr>
              <w:pStyle w:val="ListParagraph"/>
              <w:numPr>
                <w:ilvl w:val="0"/>
                <w:numId w:val="4"/>
              </w:numPr>
              <w:rPr>
                <w:rFonts w:asciiTheme="majorHAnsi" w:hAnsiTheme="majorHAnsi" w:cstheme="majorHAnsi"/>
                <w:b/>
                <w:bCs/>
                <w:u w:val="single"/>
              </w:rPr>
            </w:pPr>
            <w:r w:rsidRPr="00C613B9">
              <w:rPr>
                <w:rFonts w:asciiTheme="majorHAnsi" w:hAnsiTheme="majorHAnsi" w:cstheme="majorHAnsi"/>
                <w:bCs/>
              </w:rPr>
              <w:t xml:space="preserve">Leadership with excellent judgment and capacity to serve in a publicly visible role with the comfort and ability to respond to the </w:t>
            </w:r>
            <w:r>
              <w:rPr>
                <w:rFonts w:asciiTheme="majorHAnsi" w:hAnsiTheme="majorHAnsi" w:cstheme="majorHAnsi"/>
                <w:bCs/>
              </w:rPr>
              <w:t xml:space="preserve">media </w:t>
            </w:r>
            <w:r w:rsidRPr="00C613B9">
              <w:rPr>
                <w:rFonts w:asciiTheme="majorHAnsi" w:hAnsiTheme="majorHAnsi" w:cstheme="majorHAnsi"/>
                <w:bCs/>
              </w:rPr>
              <w:t>and the public</w:t>
            </w:r>
            <w:r>
              <w:rPr>
                <w:rFonts w:asciiTheme="majorHAnsi" w:hAnsiTheme="majorHAnsi" w:cstheme="majorHAnsi"/>
                <w:bCs/>
              </w:rPr>
              <w:t>,</w:t>
            </w:r>
            <w:r w:rsidRPr="00C613B9">
              <w:rPr>
                <w:rFonts w:asciiTheme="majorHAnsi" w:hAnsiTheme="majorHAnsi" w:cstheme="majorHAnsi"/>
                <w:bCs/>
              </w:rPr>
              <w:t xml:space="preserve"> and advocate on behalf of the mission of NIH</w:t>
            </w:r>
          </w:p>
        </w:tc>
      </w:tr>
      <w:tr w:rsidR="00EB68BC" w:rsidRPr="00C613B9"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C613B9" w:rsidRDefault="00EB68BC" w:rsidP="00EB68BC">
            <w:pPr>
              <w:contextualSpacing/>
              <w:jc w:val="center"/>
              <w:rPr>
                <w:rFonts w:asciiTheme="majorHAnsi" w:hAnsiTheme="majorHAnsi" w:cstheme="majorHAnsi"/>
                <w:b/>
              </w:rPr>
            </w:pPr>
            <w:r w:rsidRPr="00C613B9">
              <w:rPr>
                <w:rFonts w:asciiTheme="majorHAnsi" w:hAnsiTheme="majorHAnsi" w:cstheme="majorHAnsi"/>
                <w:b/>
              </w:rPr>
              <w:t xml:space="preserve">PAST APPOINTEES </w:t>
            </w:r>
          </w:p>
        </w:tc>
      </w:tr>
      <w:tr w:rsidR="00EB68BC" w:rsidRPr="00C613B9"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C613B9" w:rsidRDefault="00EB68BC" w:rsidP="00EB68BC">
            <w:pPr>
              <w:contextualSpacing/>
              <w:rPr>
                <w:rFonts w:asciiTheme="majorHAnsi" w:hAnsiTheme="majorHAnsi" w:cstheme="majorHAnsi"/>
              </w:rPr>
            </w:pPr>
            <w:r w:rsidRPr="00C613B9">
              <w:rPr>
                <w:rFonts w:asciiTheme="majorHAnsi" w:hAnsiTheme="majorHAnsi" w:cstheme="majorHAnsi"/>
              </w:rPr>
              <w:t>Francis S. Collins (2009-Present) (acting) – Director of the National Human Genome Research Institute, NIH; Professor of Internal Medicine and Human Genetics, University of Michigan; Appointed by Pope Benedict XVI to the Pontifical Academy of Sciences Member of the Institute of Medicine and the National Academy of Sciences; Awarded Presidential Medal of Freedom and the National Medal of Science.</w:t>
            </w:r>
          </w:p>
        </w:tc>
      </w:tr>
      <w:tr w:rsidR="00EB68BC" w:rsidRPr="00C613B9"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C613B9" w:rsidRDefault="00EB68BC" w:rsidP="00EB68BC">
            <w:pPr>
              <w:contextualSpacing/>
              <w:rPr>
                <w:rFonts w:asciiTheme="majorHAnsi" w:hAnsiTheme="majorHAnsi" w:cstheme="majorHAnsi"/>
              </w:rPr>
            </w:pPr>
            <w:r w:rsidRPr="00C613B9">
              <w:rPr>
                <w:rFonts w:asciiTheme="majorHAnsi" w:hAnsiTheme="majorHAnsi" w:cstheme="majorHAnsi"/>
              </w:rPr>
              <w:t>Raynard S. Kington, M.D., Ph.D. (2008-2009) – President and Professor of Economics, Grinnell College; Principal Deputy Director, NIH; Division Director at the Centers for Disease Control and Prevention; Associate Director for Behavioral and Social Sciences Research, NIH; Director, Division of Health Examination Statistics and Director, National Health and Nutrition Examination Survey (NHANES), CDC; Medical Director, Sub-Acute Care Service, UCLA Medical Center; Senior Natural Scientist, Social Policy Department, RAND Corporation</w:t>
            </w:r>
          </w:p>
        </w:tc>
      </w:tr>
      <w:tr w:rsidR="00EB68BC" w:rsidRPr="00C613B9"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C613B9" w:rsidRDefault="00EB68BC" w:rsidP="00EB68BC">
            <w:pPr>
              <w:contextualSpacing/>
              <w:rPr>
                <w:rFonts w:asciiTheme="majorHAnsi" w:hAnsiTheme="majorHAnsi" w:cstheme="majorHAnsi"/>
              </w:rPr>
            </w:pPr>
            <w:r w:rsidRPr="00C613B9">
              <w:rPr>
                <w:rFonts w:asciiTheme="majorHAnsi" w:hAnsiTheme="majorHAnsi" w:cstheme="majorHAnsi"/>
              </w:rPr>
              <w:t>Elias A. Zerhouni (2002-2008) – President, Global R&amp;D, Sanofi Aventis; Independent Director, Danaher Corporation; Senior Fellow, Global Health Initiative, Bill &amp; Melinda Gates Foundation; Chair &amp; Professor, Department of Radiology, Johns Hopkins School of Medicine; Member of the Institute of Medicine and the National Academy of Sciences; Awarded the French National Order of the Legion of Honor</w:t>
            </w:r>
          </w:p>
        </w:tc>
      </w:tr>
      <w:tr w:rsidR="00EB68BC" w:rsidRPr="00C613B9"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C613B9" w:rsidRDefault="00EB68BC" w:rsidP="00EB68BC">
            <w:pPr>
              <w:contextualSpacing/>
              <w:rPr>
                <w:rFonts w:asciiTheme="majorHAnsi" w:hAnsiTheme="majorHAnsi" w:cstheme="majorHAnsi"/>
              </w:rPr>
            </w:pPr>
            <w:r w:rsidRPr="00C613B9">
              <w:rPr>
                <w:rFonts w:asciiTheme="majorHAnsi" w:hAnsiTheme="majorHAnsi" w:cstheme="majorHAnsi"/>
              </w:rPr>
              <w:t>Harold E. Varmus (1993-1999) – Director, National Cancer Institute; Co-Chair, President's Council of Advisors on Science and Technology, the White House; President &amp; CEO, Memorial Sloan-Kettering Cancer Center; Professor at University of California, San Francisco; Member of the Institute of Medicine and National Academy of Sciences; Awarded the Nobel Peace Prize in Medicine for cancer research</w:t>
            </w:r>
          </w:p>
        </w:tc>
      </w:tr>
    </w:tbl>
    <w:p w:rsidR="00EB68BC" w:rsidRPr="007C366E" w:rsidRDefault="00EB68BC" w:rsidP="00EB68BC">
      <w:pPr>
        <w:rPr>
          <w:rFonts w:asciiTheme="majorHAnsi" w:hAnsiTheme="majorHAnsi" w:cstheme="majorHAnsi"/>
          <w:sz w:val="18"/>
          <w:szCs w:val="18"/>
        </w:rPr>
      </w:pPr>
    </w:p>
    <w:p w:rsidR="00EB68BC" w:rsidRDefault="00EB68BC" w:rsidP="00EB68BC">
      <w:pPr>
        <w:rPr>
          <w:rFonts w:ascii="Arial" w:eastAsiaTheme="majorEastAsia" w:hAnsi="Arial" w:cstheme="majorBidi"/>
          <w:bCs/>
          <w:caps/>
          <w:sz w:val="20"/>
          <w:szCs w:val="20"/>
        </w:rPr>
      </w:pPr>
      <w:r>
        <w:rPr>
          <w:b/>
          <w:sz w:val="20"/>
          <w:szCs w:val="20"/>
        </w:rPr>
        <w:br w:type="page"/>
      </w:r>
    </w:p>
    <w:p w:rsidR="00EB68BC" w:rsidRPr="0017272D" w:rsidRDefault="00EB68BC" w:rsidP="00DA4900">
      <w:pPr>
        <w:pStyle w:val="PostitionDescription"/>
      </w:pPr>
      <w:bookmarkStart w:id="256" w:name="_Toc465779819"/>
      <w:r w:rsidRPr="0017272D">
        <w:t>POSITION DESCRIPTION</w:t>
      </w:r>
      <w:bookmarkEnd w:id="256"/>
    </w:p>
    <w:p w:rsidR="00EB68BC" w:rsidRPr="00661AE5" w:rsidRDefault="00EB68BC" w:rsidP="00EB68BC">
      <w:pPr>
        <w:pStyle w:val="Heading1"/>
        <w:spacing w:before="120"/>
      </w:pPr>
      <w:bookmarkStart w:id="257" w:name="_GENERAL_COUNSEL,_Department_4"/>
      <w:bookmarkStart w:id="258" w:name="_Toc465846403"/>
      <w:bookmarkEnd w:id="257"/>
      <w:r>
        <w:t>GENERAL COUNSEL</w:t>
      </w:r>
      <w:r w:rsidRPr="00661AE5">
        <w:t xml:space="preserve">, </w:t>
      </w:r>
      <w:r>
        <w:t>Department OF HEALTH AND HUMAN SERVICES</w:t>
      </w:r>
      <w:bookmarkEnd w:id="258"/>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3"/>
        <w:gridCol w:w="6633"/>
      </w:tblGrid>
      <w:tr w:rsidR="00EB68BC" w:rsidRPr="00371FBC"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371FBC" w:rsidRDefault="00EB68BC" w:rsidP="00EB68BC">
            <w:pPr>
              <w:contextualSpacing/>
              <w:jc w:val="center"/>
              <w:rPr>
                <w:rFonts w:asciiTheme="majorHAnsi" w:hAnsiTheme="majorHAnsi" w:cstheme="majorHAnsi"/>
                <w:b/>
              </w:rPr>
            </w:pPr>
            <w:r w:rsidRPr="00371FBC">
              <w:rPr>
                <w:rFonts w:asciiTheme="majorHAnsi" w:hAnsiTheme="majorHAnsi" w:cstheme="majorHAnsi"/>
                <w:b/>
              </w:rPr>
              <w:t>OVERVIEW</w:t>
            </w:r>
          </w:p>
        </w:tc>
      </w:tr>
      <w:tr w:rsidR="00EB68BC" w:rsidRPr="00371FBC" w:rsidTr="00EB68BC">
        <w:tc>
          <w:tcPr>
            <w:tcW w:w="266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71FBC" w:rsidRDefault="00EB68BC" w:rsidP="00EB68BC">
            <w:pPr>
              <w:contextualSpacing/>
              <w:rPr>
                <w:rFonts w:asciiTheme="majorHAnsi" w:hAnsiTheme="majorHAnsi" w:cstheme="majorHAnsi"/>
              </w:rPr>
            </w:pPr>
            <w:r w:rsidRPr="00371FBC">
              <w:rPr>
                <w:rFonts w:asciiTheme="majorHAnsi" w:hAnsiTheme="majorHAnsi" w:cstheme="majorHAnsi"/>
              </w:rPr>
              <w:t>Senate Committee</w:t>
            </w:r>
          </w:p>
        </w:tc>
        <w:tc>
          <w:tcPr>
            <w:tcW w:w="6800" w:type="dxa"/>
            <w:tcBorders>
              <w:top w:val="single" w:sz="2" w:space="0" w:color="auto"/>
              <w:left w:val="single" w:sz="2" w:space="0" w:color="auto"/>
              <w:bottom w:val="single" w:sz="2" w:space="0" w:color="auto"/>
              <w:right w:val="single" w:sz="2" w:space="0" w:color="auto"/>
            </w:tcBorders>
          </w:tcPr>
          <w:p w:rsidR="00EB68BC" w:rsidRPr="00371FBC" w:rsidRDefault="00EB68BC" w:rsidP="00EB68BC">
            <w:pPr>
              <w:contextualSpacing/>
              <w:rPr>
                <w:rFonts w:asciiTheme="majorHAnsi" w:hAnsiTheme="majorHAnsi" w:cstheme="majorHAnsi"/>
                <w:bCs/>
              </w:rPr>
            </w:pPr>
            <w:r w:rsidRPr="00371FBC">
              <w:rPr>
                <w:rFonts w:asciiTheme="majorHAnsi" w:hAnsiTheme="majorHAnsi" w:cstheme="majorHAnsi"/>
                <w:bCs/>
              </w:rPr>
              <w:t>Finance</w:t>
            </w:r>
          </w:p>
        </w:tc>
      </w:tr>
      <w:tr w:rsidR="00EB68BC" w:rsidRPr="00371FBC" w:rsidTr="00EB68BC">
        <w:tc>
          <w:tcPr>
            <w:tcW w:w="266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71FBC" w:rsidRDefault="00EB68BC" w:rsidP="00EB68BC">
            <w:pPr>
              <w:contextualSpacing/>
              <w:rPr>
                <w:rFonts w:asciiTheme="majorHAnsi" w:hAnsiTheme="majorHAnsi" w:cstheme="majorHAnsi"/>
              </w:rPr>
            </w:pPr>
            <w:r w:rsidRPr="00371FBC">
              <w:rPr>
                <w:rFonts w:asciiTheme="majorHAnsi" w:hAnsiTheme="majorHAnsi" w:cstheme="majorHAnsi"/>
              </w:rPr>
              <w:t>Agency Mission</w:t>
            </w:r>
          </w:p>
        </w:tc>
        <w:tc>
          <w:tcPr>
            <w:tcW w:w="6800" w:type="dxa"/>
            <w:tcBorders>
              <w:top w:val="single" w:sz="2" w:space="0" w:color="auto"/>
              <w:left w:val="single" w:sz="2" w:space="0" w:color="auto"/>
              <w:bottom w:val="single" w:sz="2" w:space="0" w:color="auto"/>
              <w:right w:val="single" w:sz="2" w:space="0" w:color="auto"/>
            </w:tcBorders>
          </w:tcPr>
          <w:p w:rsidR="00EB68BC" w:rsidRPr="00371FBC" w:rsidRDefault="00EB68BC" w:rsidP="00EB68BC">
            <w:pPr>
              <w:contextualSpacing/>
              <w:rPr>
                <w:rFonts w:asciiTheme="majorHAnsi" w:hAnsiTheme="majorHAnsi" w:cstheme="majorHAnsi"/>
                <w:bCs/>
              </w:rPr>
            </w:pPr>
            <w:r w:rsidRPr="00371FBC">
              <w:rPr>
                <w:rFonts w:asciiTheme="majorHAnsi" w:hAnsiTheme="majorHAnsi" w:cstheme="majorHAnsi"/>
              </w:rPr>
              <w:t>To enhance and protect the health and well-being of all Americans by providing effective health and human services and fostering advances in medicine, public health and social services.</w:t>
            </w:r>
          </w:p>
        </w:tc>
      </w:tr>
      <w:tr w:rsidR="00EB68BC" w:rsidRPr="00371FBC" w:rsidTr="00EB68BC">
        <w:tc>
          <w:tcPr>
            <w:tcW w:w="266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71FBC" w:rsidRDefault="00EB68BC" w:rsidP="00EB68BC">
            <w:pPr>
              <w:contextualSpacing/>
              <w:rPr>
                <w:rFonts w:asciiTheme="majorHAnsi" w:hAnsiTheme="majorHAnsi" w:cstheme="majorHAnsi"/>
              </w:rPr>
            </w:pPr>
            <w:r w:rsidRPr="00371FBC">
              <w:rPr>
                <w:rFonts w:asciiTheme="majorHAnsi" w:hAnsiTheme="majorHAnsi" w:cstheme="majorHAnsi"/>
              </w:rPr>
              <w:t>Position Overview</w:t>
            </w:r>
          </w:p>
        </w:tc>
        <w:tc>
          <w:tcPr>
            <w:tcW w:w="6800" w:type="dxa"/>
            <w:tcBorders>
              <w:top w:val="single" w:sz="2" w:space="0" w:color="auto"/>
              <w:left w:val="single" w:sz="2" w:space="0" w:color="auto"/>
              <w:bottom w:val="single" w:sz="2" w:space="0" w:color="auto"/>
              <w:right w:val="single" w:sz="2" w:space="0" w:color="auto"/>
            </w:tcBorders>
          </w:tcPr>
          <w:p w:rsidR="00EB68BC" w:rsidRPr="00371FBC" w:rsidRDefault="00EB68BC" w:rsidP="00EB68BC">
            <w:pPr>
              <w:contextualSpacing/>
              <w:rPr>
                <w:rFonts w:asciiTheme="majorHAnsi" w:hAnsiTheme="majorHAnsi" w:cstheme="majorHAnsi"/>
              </w:rPr>
            </w:pPr>
            <w:r w:rsidRPr="00371FBC">
              <w:rPr>
                <w:rFonts w:asciiTheme="majorHAnsi" w:hAnsiTheme="majorHAnsi" w:cstheme="majorHAnsi"/>
                <w:bCs/>
              </w:rPr>
              <w:t>The Office of the General Counsel (OGC) is responsible for</w:t>
            </w:r>
            <w:r>
              <w:rPr>
                <w:rFonts w:asciiTheme="majorHAnsi" w:hAnsiTheme="majorHAnsi" w:cstheme="majorHAnsi"/>
                <w:bCs/>
              </w:rPr>
              <w:t xml:space="preserve"> providing legal advice to the s</w:t>
            </w:r>
            <w:r w:rsidRPr="00371FBC">
              <w:rPr>
                <w:rFonts w:asciiTheme="majorHAnsi" w:hAnsiTheme="majorHAnsi" w:cstheme="majorHAnsi"/>
                <w:bCs/>
              </w:rPr>
              <w:t xml:space="preserve">ecretary of the Department of Health and Human Services (HHS). </w:t>
            </w:r>
            <w:r>
              <w:rPr>
                <w:rFonts w:asciiTheme="majorHAnsi" w:hAnsiTheme="majorHAnsi" w:cstheme="majorHAnsi"/>
                <w:bCs/>
              </w:rPr>
              <w:t xml:space="preserve">The </w:t>
            </w:r>
            <w:r w:rsidRPr="00371FBC">
              <w:rPr>
                <w:rFonts w:asciiTheme="majorHAnsi" w:hAnsiTheme="majorHAnsi" w:cstheme="majorHAnsi"/>
                <w:bCs/>
              </w:rPr>
              <w:t xml:space="preserve">OGC supports the development and implementation of the </w:t>
            </w:r>
            <w:r>
              <w:rPr>
                <w:rFonts w:asciiTheme="majorHAnsi" w:hAnsiTheme="majorHAnsi" w:cstheme="majorHAnsi"/>
                <w:bCs/>
              </w:rPr>
              <w:t>d</w:t>
            </w:r>
            <w:r w:rsidRPr="00371FBC">
              <w:rPr>
                <w:rFonts w:asciiTheme="majorHAnsi" w:hAnsiTheme="majorHAnsi" w:cstheme="majorHAnsi"/>
                <w:bCs/>
              </w:rPr>
              <w:t>epartment’s pr</w:t>
            </w:r>
            <w:r>
              <w:rPr>
                <w:rFonts w:asciiTheme="majorHAnsi" w:hAnsiTheme="majorHAnsi" w:cstheme="majorHAnsi"/>
                <w:bCs/>
              </w:rPr>
              <w:t>ograms by providing the highest-</w:t>
            </w:r>
            <w:r w:rsidRPr="00371FBC">
              <w:rPr>
                <w:rFonts w:asciiTheme="majorHAnsi" w:hAnsiTheme="majorHAnsi" w:cstheme="majorHAnsi"/>
                <w:bCs/>
              </w:rPr>
              <w:t xml:space="preserve">quality legal services to the </w:t>
            </w:r>
            <w:r>
              <w:rPr>
                <w:rFonts w:asciiTheme="majorHAnsi" w:hAnsiTheme="majorHAnsi" w:cstheme="majorHAnsi"/>
                <w:bCs/>
              </w:rPr>
              <w:t>HHS s</w:t>
            </w:r>
            <w:r w:rsidRPr="00371FBC">
              <w:rPr>
                <w:rFonts w:asciiTheme="majorHAnsi" w:hAnsiTheme="majorHAnsi" w:cstheme="majorHAnsi"/>
                <w:bCs/>
              </w:rPr>
              <w:t>ecretary and the organization’s various agencies and divisions.</w:t>
            </w:r>
          </w:p>
        </w:tc>
      </w:tr>
      <w:tr w:rsidR="00EB68BC" w:rsidRPr="00371FBC" w:rsidTr="00EB68BC">
        <w:tc>
          <w:tcPr>
            <w:tcW w:w="266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71FBC" w:rsidRDefault="00EB68BC" w:rsidP="00EB68BC">
            <w:pPr>
              <w:contextualSpacing/>
              <w:rPr>
                <w:rFonts w:asciiTheme="majorHAnsi" w:hAnsiTheme="majorHAnsi" w:cstheme="majorHAnsi"/>
              </w:rPr>
            </w:pPr>
            <w:r w:rsidRPr="00371FBC">
              <w:rPr>
                <w:rFonts w:asciiTheme="majorHAnsi" w:hAnsiTheme="majorHAnsi" w:cstheme="majorHAnsi"/>
              </w:rPr>
              <w:t>Compensation</w:t>
            </w:r>
          </w:p>
        </w:tc>
        <w:tc>
          <w:tcPr>
            <w:tcW w:w="6800" w:type="dxa"/>
            <w:tcBorders>
              <w:top w:val="single" w:sz="2" w:space="0" w:color="auto"/>
              <w:left w:val="single" w:sz="2" w:space="0" w:color="auto"/>
              <w:bottom w:val="single" w:sz="2" w:space="0" w:color="auto"/>
              <w:right w:val="single" w:sz="2" w:space="0" w:color="auto"/>
            </w:tcBorders>
          </w:tcPr>
          <w:p w:rsidR="00EB68BC" w:rsidRPr="00371FBC" w:rsidRDefault="00EB68BC" w:rsidP="00EB68BC">
            <w:pPr>
              <w:contextualSpacing/>
              <w:rPr>
                <w:rFonts w:asciiTheme="majorHAnsi" w:hAnsiTheme="majorHAnsi" w:cstheme="majorHAnsi"/>
              </w:rPr>
            </w:pPr>
            <w:r w:rsidRPr="00371FBC">
              <w:rPr>
                <w:rFonts w:asciiTheme="majorHAnsi" w:hAnsiTheme="majorHAnsi" w:cstheme="majorHAnsi"/>
                <w:bCs/>
              </w:rPr>
              <w:t>Level IV $160,300 (</w:t>
            </w:r>
            <w:r w:rsidRPr="00371FBC">
              <w:rPr>
                <w:rFonts w:asciiTheme="majorHAnsi" w:hAnsiTheme="majorHAnsi" w:cstheme="majorHAnsi"/>
              </w:rPr>
              <w:t>5 U.S.C. § 5315)</w:t>
            </w:r>
          </w:p>
        </w:tc>
      </w:tr>
      <w:tr w:rsidR="00EB68BC" w:rsidRPr="00371FBC" w:rsidTr="00EB68BC">
        <w:tc>
          <w:tcPr>
            <w:tcW w:w="266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71FBC" w:rsidRDefault="00EB68BC" w:rsidP="00EB68BC">
            <w:pPr>
              <w:contextualSpacing/>
              <w:rPr>
                <w:rFonts w:asciiTheme="majorHAnsi" w:hAnsiTheme="majorHAnsi" w:cstheme="majorHAnsi"/>
              </w:rPr>
            </w:pPr>
            <w:r w:rsidRPr="00371FBC">
              <w:rPr>
                <w:rFonts w:asciiTheme="majorHAnsi" w:hAnsiTheme="majorHAnsi" w:cstheme="majorHAnsi"/>
              </w:rPr>
              <w:t>Position Reports to</w:t>
            </w:r>
          </w:p>
        </w:tc>
        <w:tc>
          <w:tcPr>
            <w:tcW w:w="6800" w:type="dxa"/>
            <w:tcBorders>
              <w:top w:val="single" w:sz="2" w:space="0" w:color="auto"/>
              <w:left w:val="single" w:sz="2" w:space="0" w:color="auto"/>
              <w:bottom w:val="single" w:sz="2" w:space="0" w:color="auto"/>
              <w:right w:val="single" w:sz="2" w:space="0" w:color="auto"/>
            </w:tcBorders>
          </w:tcPr>
          <w:p w:rsidR="00EB68BC" w:rsidRPr="00371FBC" w:rsidRDefault="00EB68BC" w:rsidP="00EB68BC">
            <w:pPr>
              <w:contextualSpacing/>
              <w:rPr>
                <w:rFonts w:asciiTheme="majorHAnsi" w:hAnsiTheme="majorHAnsi" w:cstheme="majorHAnsi"/>
              </w:rPr>
            </w:pPr>
            <w:r w:rsidRPr="00371FBC">
              <w:rPr>
                <w:rFonts w:asciiTheme="majorHAnsi" w:hAnsiTheme="majorHAnsi" w:cstheme="majorHAnsi"/>
              </w:rPr>
              <w:t xml:space="preserve">Secretary of Health and Human Services </w:t>
            </w:r>
          </w:p>
        </w:tc>
      </w:tr>
      <w:tr w:rsidR="00EB68BC" w:rsidRPr="00371FBC"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371FBC" w:rsidRDefault="00EB68BC" w:rsidP="00EB68BC">
            <w:pPr>
              <w:contextualSpacing/>
              <w:jc w:val="center"/>
              <w:rPr>
                <w:rFonts w:asciiTheme="majorHAnsi" w:hAnsiTheme="majorHAnsi" w:cstheme="majorHAnsi"/>
                <w:b/>
              </w:rPr>
            </w:pPr>
            <w:r w:rsidRPr="00371FBC">
              <w:rPr>
                <w:rFonts w:asciiTheme="majorHAnsi" w:hAnsiTheme="majorHAnsi" w:cstheme="majorHAnsi"/>
                <w:b/>
              </w:rPr>
              <w:t>RESPONSIBILITIES</w:t>
            </w:r>
          </w:p>
        </w:tc>
      </w:tr>
      <w:tr w:rsidR="00EB68BC" w:rsidRPr="00371FBC" w:rsidTr="00EB68BC">
        <w:tc>
          <w:tcPr>
            <w:tcW w:w="266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71FBC" w:rsidRDefault="00EB68BC" w:rsidP="00EB68BC">
            <w:pPr>
              <w:contextualSpacing/>
              <w:rPr>
                <w:rFonts w:asciiTheme="majorHAnsi" w:hAnsiTheme="majorHAnsi" w:cstheme="majorHAnsi"/>
              </w:rPr>
            </w:pPr>
            <w:r w:rsidRPr="00371FBC">
              <w:rPr>
                <w:rFonts w:asciiTheme="majorHAnsi" w:hAnsiTheme="majorHAnsi" w:cstheme="majorHAnsi"/>
              </w:rPr>
              <w:t>Management Scope</w:t>
            </w:r>
          </w:p>
        </w:tc>
        <w:tc>
          <w:tcPr>
            <w:tcW w:w="6800" w:type="dxa"/>
            <w:tcBorders>
              <w:top w:val="single" w:sz="2" w:space="0" w:color="auto"/>
              <w:left w:val="single" w:sz="2" w:space="0" w:color="auto"/>
              <w:bottom w:val="single" w:sz="2" w:space="0" w:color="auto"/>
              <w:right w:val="single" w:sz="2" w:space="0" w:color="auto"/>
            </w:tcBorders>
          </w:tcPr>
          <w:p w:rsidR="00EB68BC" w:rsidRPr="00371FBC" w:rsidRDefault="00EB68BC" w:rsidP="00EB68BC">
            <w:pPr>
              <w:contextualSpacing/>
              <w:rPr>
                <w:rFonts w:asciiTheme="majorHAnsi" w:hAnsiTheme="majorHAnsi" w:cstheme="majorHAnsi"/>
                <w:bCs/>
              </w:rPr>
            </w:pPr>
            <w:r w:rsidRPr="00371FBC">
              <w:rPr>
                <w:rFonts w:asciiTheme="majorHAnsi" w:hAnsiTheme="majorHAnsi" w:cstheme="majorHAnsi"/>
                <w:bCs/>
              </w:rPr>
              <w:t xml:space="preserve">In </w:t>
            </w:r>
            <w:r>
              <w:rPr>
                <w:rFonts w:asciiTheme="majorHAnsi" w:hAnsiTheme="majorHAnsi" w:cstheme="majorHAnsi"/>
                <w:bCs/>
              </w:rPr>
              <w:t>fiscal</w:t>
            </w:r>
            <w:r w:rsidRPr="00371FBC">
              <w:rPr>
                <w:rFonts w:asciiTheme="majorHAnsi" w:hAnsiTheme="majorHAnsi" w:cstheme="majorHAnsi"/>
                <w:bCs/>
              </w:rPr>
              <w:t xml:space="preserve"> 2015, HHS had $1,027,507 million in outlays and 63,324 total employment. The HHS Office of General Counsel has </w:t>
            </w:r>
            <w:r>
              <w:rPr>
                <w:rFonts w:asciiTheme="majorHAnsi" w:hAnsiTheme="majorHAnsi" w:cstheme="majorHAnsi"/>
                <w:bCs/>
              </w:rPr>
              <w:t xml:space="preserve">more than </w:t>
            </w:r>
            <w:r w:rsidRPr="00371FBC">
              <w:rPr>
                <w:rFonts w:asciiTheme="majorHAnsi" w:hAnsiTheme="majorHAnsi" w:cstheme="majorHAnsi"/>
                <w:bCs/>
              </w:rPr>
              <w:t>over 400 attorneys nationwide in eight headquarters off</w:t>
            </w:r>
            <w:r>
              <w:rPr>
                <w:rFonts w:asciiTheme="majorHAnsi" w:hAnsiTheme="majorHAnsi" w:cstheme="majorHAnsi"/>
                <w:bCs/>
              </w:rPr>
              <w:t>ices and 10</w:t>
            </w:r>
            <w:r w:rsidRPr="00371FBC">
              <w:rPr>
                <w:rFonts w:asciiTheme="majorHAnsi" w:hAnsiTheme="majorHAnsi" w:cstheme="majorHAnsi"/>
                <w:bCs/>
              </w:rPr>
              <w:t xml:space="preserve"> regional offices. </w:t>
            </w:r>
            <w:r>
              <w:rPr>
                <w:rFonts w:asciiTheme="majorHAnsi" w:hAnsiTheme="majorHAnsi" w:cstheme="majorHAnsi"/>
                <w:bCs/>
              </w:rPr>
              <w:t>The office</w:t>
            </w:r>
            <w:r w:rsidRPr="00371FBC">
              <w:rPr>
                <w:rFonts w:asciiTheme="majorHAnsi" w:hAnsiTheme="majorHAnsi" w:cstheme="majorHAnsi"/>
                <w:lang w:val="en"/>
              </w:rPr>
              <w:t xml:space="preserve"> is comprised of three principal subcom</w:t>
            </w:r>
            <w:r>
              <w:rPr>
                <w:rFonts w:asciiTheme="majorHAnsi" w:hAnsiTheme="majorHAnsi" w:cstheme="majorHAnsi"/>
                <w:lang w:val="en"/>
              </w:rPr>
              <w:t>ponents: the immediate office, h</w:t>
            </w:r>
            <w:r w:rsidRPr="00371FBC">
              <w:rPr>
                <w:rFonts w:asciiTheme="majorHAnsi" w:hAnsiTheme="majorHAnsi" w:cstheme="majorHAnsi"/>
                <w:lang w:val="en"/>
              </w:rPr>
              <w:t xml:space="preserve">eadquarters </w:t>
            </w:r>
            <w:r>
              <w:rPr>
                <w:rFonts w:asciiTheme="majorHAnsi" w:hAnsiTheme="majorHAnsi" w:cstheme="majorHAnsi"/>
                <w:lang w:val="en"/>
              </w:rPr>
              <w:t>d</w:t>
            </w:r>
            <w:r w:rsidRPr="00371FBC">
              <w:rPr>
                <w:rFonts w:asciiTheme="majorHAnsi" w:hAnsiTheme="majorHAnsi" w:cstheme="majorHAnsi"/>
                <w:lang w:val="en"/>
              </w:rPr>
              <w:t xml:space="preserve">ivisions and </w:t>
            </w:r>
            <w:r>
              <w:rPr>
                <w:rFonts w:asciiTheme="majorHAnsi" w:hAnsiTheme="majorHAnsi" w:cstheme="majorHAnsi"/>
                <w:lang w:val="en"/>
              </w:rPr>
              <w:t>r</w:t>
            </w:r>
            <w:r w:rsidRPr="00371FBC">
              <w:rPr>
                <w:rFonts w:asciiTheme="majorHAnsi" w:hAnsiTheme="majorHAnsi" w:cstheme="majorHAnsi"/>
                <w:lang w:val="en"/>
              </w:rPr>
              <w:t xml:space="preserve">egional </w:t>
            </w:r>
            <w:r>
              <w:rPr>
                <w:rFonts w:asciiTheme="majorHAnsi" w:hAnsiTheme="majorHAnsi" w:cstheme="majorHAnsi"/>
                <w:lang w:val="en"/>
              </w:rPr>
              <w:t>o</w:t>
            </w:r>
            <w:r w:rsidRPr="00371FBC">
              <w:rPr>
                <w:rFonts w:asciiTheme="majorHAnsi" w:hAnsiTheme="majorHAnsi" w:cstheme="majorHAnsi"/>
                <w:lang w:val="en"/>
              </w:rPr>
              <w:t xml:space="preserve">ffices. Each </w:t>
            </w:r>
            <w:r>
              <w:rPr>
                <w:rFonts w:asciiTheme="majorHAnsi" w:hAnsiTheme="majorHAnsi" w:cstheme="majorHAnsi"/>
                <w:lang w:val="en"/>
              </w:rPr>
              <w:t>h</w:t>
            </w:r>
            <w:r w:rsidRPr="00371FBC">
              <w:rPr>
                <w:rFonts w:asciiTheme="majorHAnsi" w:hAnsiTheme="majorHAnsi" w:cstheme="majorHAnsi"/>
                <w:lang w:val="en"/>
              </w:rPr>
              <w:t xml:space="preserve">eadquarters </w:t>
            </w:r>
            <w:r>
              <w:rPr>
                <w:rFonts w:asciiTheme="majorHAnsi" w:hAnsiTheme="majorHAnsi" w:cstheme="majorHAnsi"/>
                <w:lang w:val="en"/>
              </w:rPr>
              <w:t>division is led by an a</w:t>
            </w:r>
            <w:r w:rsidRPr="00371FBC">
              <w:rPr>
                <w:rFonts w:asciiTheme="majorHAnsi" w:hAnsiTheme="majorHAnsi" w:cstheme="majorHAnsi"/>
                <w:lang w:val="en"/>
              </w:rPr>
              <w:t xml:space="preserve">ssociate </w:t>
            </w:r>
            <w:r>
              <w:rPr>
                <w:rFonts w:asciiTheme="majorHAnsi" w:hAnsiTheme="majorHAnsi" w:cstheme="majorHAnsi"/>
                <w:lang w:val="en"/>
              </w:rPr>
              <w:t>g</w:t>
            </w:r>
            <w:r w:rsidRPr="00371FBC">
              <w:rPr>
                <w:rFonts w:asciiTheme="majorHAnsi" w:hAnsiTheme="majorHAnsi" w:cstheme="majorHAnsi"/>
                <w:lang w:val="en"/>
              </w:rPr>
              <w:t xml:space="preserve">eneral </w:t>
            </w:r>
            <w:r>
              <w:rPr>
                <w:rFonts w:asciiTheme="majorHAnsi" w:hAnsiTheme="majorHAnsi" w:cstheme="majorHAnsi"/>
                <w:lang w:val="en"/>
              </w:rPr>
              <w:t>c</w:t>
            </w:r>
            <w:r w:rsidRPr="00371FBC">
              <w:rPr>
                <w:rFonts w:asciiTheme="majorHAnsi" w:hAnsiTheme="majorHAnsi" w:cstheme="majorHAnsi"/>
                <w:lang w:val="en"/>
              </w:rPr>
              <w:t xml:space="preserve">ounsel, and each of the </w:t>
            </w:r>
            <w:r>
              <w:rPr>
                <w:rFonts w:asciiTheme="majorHAnsi" w:hAnsiTheme="majorHAnsi" w:cstheme="majorHAnsi"/>
                <w:lang w:val="en"/>
              </w:rPr>
              <w:t>10</w:t>
            </w:r>
            <w:r w:rsidRPr="00371FBC">
              <w:rPr>
                <w:rFonts w:asciiTheme="majorHAnsi" w:hAnsiTheme="majorHAnsi" w:cstheme="majorHAnsi"/>
                <w:lang w:val="en"/>
              </w:rPr>
              <w:t xml:space="preserve"> </w:t>
            </w:r>
            <w:r>
              <w:rPr>
                <w:rFonts w:asciiTheme="majorHAnsi" w:hAnsiTheme="majorHAnsi" w:cstheme="majorHAnsi"/>
                <w:lang w:val="en"/>
              </w:rPr>
              <w:t>r</w:t>
            </w:r>
            <w:r w:rsidRPr="00371FBC">
              <w:rPr>
                <w:rFonts w:asciiTheme="majorHAnsi" w:hAnsiTheme="majorHAnsi" w:cstheme="majorHAnsi"/>
                <w:lang w:val="en"/>
              </w:rPr>
              <w:t xml:space="preserve">egional </w:t>
            </w:r>
            <w:r>
              <w:rPr>
                <w:rFonts w:asciiTheme="majorHAnsi" w:hAnsiTheme="majorHAnsi" w:cstheme="majorHAnsi"/>
                <w:lang w:val="en"/>
              </w:rPr>
              <w:t>o</w:t>
            </w:r>
            <w:r w:rsidRPr="00371FBC">
              <w:rPr>
                <w:rFonts w:asciiTheme="majorHAnsi" w:hAnsiTheme="majorHAnsi" w:cstheme="majorHAnsi"/>
                <w:lang w:val="en"/>
              </w:rPr>
              <w:t xml:space="preserve">ffices is led by a </w:t>
            </w:r>
            <w:r>
              <w:rPr>
                <w:rFonts w:asciiTheme="majorHAnsi" w:hAnsiTheme="majorHAnsi" w:cstheme="majorHAnsi"/>
                <w:lang w:val="en"/>
              </w:rPr>
              <w:t>c</w:t>
            </w:r>
            <w:r w:rsidRPr="00371FBC">
              <w:rPr>
                <w:rFonts w:asciiTheme="majorHAnsi" w:hAnsiTheme="majorHAnsi" w:cstheme="majorHAnsi"/>
                <w:lang w:val="en"/>
              </w:rPr>
              <w:t xml:space="preserve">hief </w:t>
            </w:r>
            <w:r>
              <w:rPr>
                <w:rFonts w:asciiTheme="majorHAnsi" w:hAnsiTheme="majorHAnsi" w:cstheme="majorHAnsi"/>
                <w:lang w:val="en"/>
              </w:rPr>
              <w:t>c</w:t>
            </w:r>
            <w:r w:rsidRPr="00371FBC">
              <w:rPr>
                <w:rFonts w:asciiTheme="majorHAnsi" w:hAnsiTheme="majorHAnsi" w:cstheme="majorHAnsi"/>
                <w:lang w:val="en"/>
              </w:rPr>
              <w:t xml:space="preserve">ounsel. The eight </w:t>
            </w:r>
            <w:r>
              <w:rPr>
                <w:rFonts w:asciiTheme="majorHAnsi" w:hAnsiTheme="majorHAnsi" w:cstheme="majorHAnsi"/>
                <w:lang w:val="en"/>
              </w:rPr>
              <w:t>h</w:t>
            </w:r>
            <w:r w:rsidRPr="00371FBC">
              <w:rPr>
                <w:rFonts w:asciiTheme="majorHAnsi" w:hAnsiTheme="majorHAnsi" w:cstheme="majorHAnsi"/>
                <w:lang w:val="en"/>
              </w:rPr>
              <w:t xml:space="preserve">eadquarters </w:t>
            </w:r>
            <w:r>
              <w:rPr>
                <w:rFonts w:asciiTheme="majorHAnsi" w:hAnsiTheme="majorHAnsi" w:cstheme="majorHAnsi"/>
                <w:lang w:val="en"/>
              </w:rPr>
              <w:t>d</w:t>
            </w:r>
            <w:r w:rsidRPr="00371FBC">
              <w:rPr>
                <w:rFonts w:asciiTheme="majorHAnsi" w:hAnsiTheme="majorHAnsi" w:cstheme="majorHAnsi"/>
                <w:lang w:val="en"/>
              </w:rPr>
              <w:t>ivisions consist of the following: the General Law Division (GLD), Children, Families and Aging Division (CFAD), Ethics Division (ETH), Civil Rights Division (CRD), Centers for Medicare and Medicaid Division (CMSD), Food and Drug Di</w:t>
            </w:r>
            <w:r>
              <w:rPr>
                <w:rFonts w:asciiTheme="majorHAnsi" w:hAnsiTheme="majorHAnsi" w:cstheme="majorHAnsi"/>
                <w:lang w:val="en"/>
              </w:rPr>
              <w:t>vision (FDD), Legislation (LEG)</w:t>
            </w:r>
            <w:r w:rsidRPr="00371FBC">
              <w:rPr>
                <w:rFonts w:asciiTheme="majorHAnsi" w:hAnsiTheme="majorHAnsi" w:cstheme="majorHAnsi"/>
                <w:lang w:val="en"/>
              </w:rPr>
              <w:t xml:space="preserve"> and Public Health Division (PHD).</w:t>
            </w:r>
          </w:p>
        </w:tc>
      </w:tr>
      <w:tr w:rsidR="00EB68BC" w:rsidRPr="00371FBC" w:rsidTr="00EB68BC">
        <w:tc>
          <w:tcPr>
            <w:tcW w:w="266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71FBC" w:rsidRDefault="00EB68BC" w:rsidP="00EB68BC">
            <w:pPr>
              <w:contextualSpacing/>
              <w:rPr>
                <w:rFonts w:asciiTheme="majorHAnsi" w:hAnsiTheme="majorHAnsi" w:cstheme="majorHAnsi"/>
              </w:rPr>
            </w:pPr>
            <w:r w:rsidRPr="00371FBC">
              <w:rPr>
                <w:rFonts w:asciiTheme="majorHAnsi" w:hAnsiTheme="majorHAnsi" w:cstheme="majorHAnsi"/>
              </w:rPr>
              <w:t>Primary Responsibilities</w:t>
            </w:r>
          </w:p>
        </w:tc>
        <w:tc>
          <w:tcPr>
            <w:tcW w:w="6800" w:type="dxa"/>
            <w:tcBorders>
              <w:top w:val="single" w:sz="2" w:space="0" w:color="auto"/>
              <w:left w:val="single" w:sz="2" w:space="0" w:color="auto"/>
              <w:bottom w:val="single" w:sz="2" w:space="0" w:color="auto"/>
              <w:right w:val="single" w:sz="2" w:space="0" w:color="auto"/>
            </w:tcBorders>
          </w:tcPr>
          <w:p w:rsidR="00EB68BC" w:rsidRPr="00371FBC" w:rsidRDefault="00EB68BC" w:rsidP="00EB68BC">
            <w:pPr>
              <w:pStyle w:val="ListParagraph"/>
              <w:numPr>
                <w:ilvl w:val="0"/>
                <w:numId w:val="1"/>
              </w:numPr>
              <w:rPr>
                <w:rFonts w:asciiTheme="majorHAnsi" w:hAnsiTheme="majorHAnsi" w:cstheme="majorHAnsi"/>
              </w:rPr>
            </w:pPr>
            <w:r w:rsidRPr="00371FBC">
              <w:rPr>
                <w:rFonts w:asciiTheme="majorHAnsi" w:hAnsiTheme="majorHAnsi" w:cstheme="majorHAnsi"/>
              </w:rPr>
              <w:t xml:space="preserve">Supervises the work of the Immediate Office of the General Counsel, the eight </w:t>
            </w:r>
            <w:r>
              <w:rPr>
                <w:rFonts w:asciiTheme="majorHAnsi" w:hAnsiTheme="majorHAnsi" w:cstheme="majorHAnsi"/>
              </w:rPr>
              <w:t>h</w:t>
            </w:r>
            <w:r w:rsidRPr="00371FBC">
              <w:rPr>
                <w:rFonts w:asciiTheme="majorHAnsi" w:hAnsiTheme="majorHAnsi" w:cstheme="majorHAnsi"/>
              </w:rPr>
              <w:t xml:space="preserve">eadquarters </w:t>
            </w:r>
            <w:r>
              <w:rPr>
                <w:rFonts w:asciiTheme="majorHAnsi" w:hAnsiTheme="majorHAnsi" w:cstheme="majorHAnsi"/>
              </w:rPr>
              <w:t>d</w:t>
            </w:r>
            <w:r w:rsidRPr="00371FBC">
              <w:rPr>
                <w:rFonts w:asciiTheme="majorHAnsi" w:hAnsiTheme="majorHAnsi" w:cstheme="majorHAnsi"/>
              </w:rPr>
              <w:t xml:space="preserve">ivisions and the </w:t>
            </w:r>
            <w:r>
              <w:rPr>
                <w:rFonts w:asciiTheme="majorHAnsi" w:hAnsiTheme="majorHAnsi" w:cstheme="majorHAnsi"/>
              </w:rPr>
              <w:t>10 r</w:t>
            </w:r>
            <w:r w:rsidRPr="00371FBC">
              <w:rPr>
                <w:rFonts w:asciiTheme="majorHAnsi" w:hAnsiTheme="majorHAnsi" w:cstheme="majorHAnsi"/>
              </w:rPr>
              <w:t xml:space="preserve">egional </w:t>
            </w:r>
            <w:r>
              <w:rPr>
                <w:rFonts w:asciiTheme="majorHAnsi" w:hAnsiTheme="majorHAnsi" w:cstheme="majorHAnsi"/>
              </w:rPr>
              <w:t>offices</w:t>
            </w:r>
          </w:p>
          <w:p w:rsidR="00EB68BC" w:rsidRPr="00371FBC" w:rsidRDefault="00EB68BC" w:rsidP="00EB68BC">
            <w:pPr>
              <w:pStyle w:val="ListParagraph"/>
              <w:numPr>
                <w:ilvl w:val="0"/>
                <w:numId w:val="1"/>
              </w:numPr>
              <w:rPr>
                <w:rFonts w:asciiTheme="majorHAnsi" w:hAnsiTheme="majorHAnsi" w:cstheme="majorHAnsi"/>
              </w:rPr>
            </w:pPr>
            <w:r w:rsidRPr="00371FBC">
              <w:rPr>
                <w:rFonts w:asciiTheme="majorHAnsi" w:hAnsiTheme="majorHAnsi" w:cstheme="majorHAnsi"/>
              </w:rPr>
              <w:t>Provide</w:t>
            </w:r>
            <w:r>
              <w:rPr>
                <w:rFonts w:asciiTheme="majorHAnsi" w:hAnsiTheme="majorHAnsi" w:cstheme="majorHAnsi"/>
              </w:rPr>
              <w:t>s legal advice to the entire d</w:t>
            </w:r>
            <w:r w:rsidRPr="00371FBC">
              <w:rPr>
                <w:rFonts w:asciiTheme="majorHAnsi" w:hAnsiTheme="majorHAnsi" w:cstheme="majorHAnsi"/>
              </w:rPr>
              <w:t xml:space="preserve">epartment, including its </w:t>
            </w:r>
            <w:r>
              <w:rPr>
                <w:rFonts w:asciiTheme="majorHAnsi" w:hAnsiTheme="majorHAnsi" w:cstheme="majorHAnsi"/>
              </w:rPr>
              <w:t>11 o</w:t>
            </w:r>
            <w:r w:rsidRPr="00371FBC">
              <w:rPr>
                <w:rFonts w:asciiTheme="majorHAnsi" w:hAnsiTheme="majorHAnsi" w:cstheme="majorHAnsi"/>
              </w:rPr>
              <w:t xml:space="preserve">perating </w:t>
            </w:r>
            <w:r>
              <w:rPr>
                <w:rFonts w:asciiTheme="majorHAnsi" w:hAnsiTheme="majorHAnsi" w:cstheme="majorHAnsi"/>
              </w:rPr>
              <w:t>divisions</w:t>
            </w:r>
          </w:p>
          <w:p w:rsidR="00EB68BC" w:rsidRPr="00371FBC" w:rsidRDefault="00EB68BC" w:rsidP="00EB68BC">
            <w:pPr>
              <w:pStyle w:val="ListParagraph"/>
              <w:numPr>
                <w:ilvl w:val="0"/>
                <w:numId w:val="1"/>
              </w:numPr>
              <w:rPr>
                <w:rFonts w:asciiTheme="majorHAnsi" w:hAnsiTheme="majorHAnsi" w:cstheme="majorHAnsi"/>
              </w:rPr>
            </w:pPr>
            <w:r w:rsidRPr="00371FBC">
              <w:rPr>
                <w:rFonts w:asciiTheme="majorHAnsi" w:hAnsiTheme="majorHAnsi" w:cstheme="majorHAnsi"/>
              </w:rPr>
              <w:t xml:space="preserve">Oversees legal services addressing issues </w:t>
            </w:r>
            <w:r>
              <w:rPr>
                <w:rFonts w:asciiTheme="majorHAnsi" w:hAnsiTheme="majorHAnsi" w:cstheme="majorHAnsi"/>
              </w:rPr>
              <w:t xml:space="preserve">such </w:t>
            </w:r>
            <w:r w:rsidRPr="00371FBC">
              <w:rPr>
                <w:rFonts w:asciiTheme="majorHAnsi" w:hAnsiTheme="majorHAnsi" w:cstheme="majorHAnsi"/>
              </w:rPr>
              <w:t>as cancer research; privacy of medical records; contract disputes litigation; victims of human trafficking; faith-based and communit</w:t>
            </w:r>
            <w:r>
              <w:rPr>
                <w:rFonts w:asciiTheme="majorHAnsi" w:hAnsiTheme="majorHAnsi" w:cstheme="majorHAnsi"/>
              </w:rPr>
              <w:t>y initiatives; welfare reform; Medicare-M</w:t>
            </w:r>
            <w:r w:rsidRPr="00371FBC">
              <w:rPr>
                <w:rFonts w:asciiTheme="majorHAnsi" w:hAnsiTheme="majorHAnsi" w:cstheme="majorHAnsi"/>
              </w:rPr>
              <w:t>edicaid; child welfare; Head Start; alternatives to institutional care; c</w:t>
            </w:r>
            <w:r>
              <w:rPr>
                <w:rFonts w:asciiTheme="majorHAnsi" w:hAnsiTheme="majorHAnsi" w:cstheme="majorHAnsi"/>
              </w:rPr>
              <w:t>ivil rights; Indian health; bio</w:t>
            </w:r>
            <w:r w:rsidRPr="00371FBC">
              <w:rPr>
                <w:rFonts w:asciiTheme="majorHAnsi" w:hAnsiTheme="majorHAnsi" w:cstheme="majorHAnsi"/>
              </w:rPr>
              <w:t>terrorism programs; food safety; child support enforcement; refugee resettlement; organ donation; genetic testing; nursing home care; drug approvals; foster care and adoption assistance; nursing home bankruptcies; fraud, waste and abuse; district and appellate court litigation; vaccine procurement and distribution</w:t>
            </w:r>
          </w:p>
        </w:tc>
      </w:tr>
      <w:tr w:rsidR="00EB68BC" w:rsidRPr="00371FBC" w:rsidTr="00EB68BC">
        <w:tc>
          <w:tcPr>
            <w:tcW w:w="266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71FBC" w:rsidRDefault="00EB68BC" w:rsidP="00EB68BC">
            <w:pPr>
              <w:contextualSpacing/>
              <w:rPr>
                <w:rFonts w:asciiTheme="majorHAnsi" w:hAnsiTheme="majorHAnsi" w:cstheme="majorHAnsi"/>
              </w:rPr>
            </w:pPr>
            <w:r w:rsidRPr="00371FBC">
              <w:rPr>
                <w:rFonts w:asciiTheme="majorHAnsi" w:hAnsiTheme="majorHAnsi" w:cstheme="majorHAnsi"/>
              </w:rPr>
              <w:t>Strategic Goals and Priorities</w:t>
            </w:r>
          </w:p>
        </w:tc>
        <w:tc>
          <w:tcPr>
            <w:tcW w:w="6800" w:type="dxa"/>
            <w:tcBorders>
              <w:top w:val="single" w:sz="2" w:space="0" w:color="auto"/>
              <w:left w:val="single" w:sz="2" w:space="0" w:color="auto"/>
              <w:bottom w:val="single" w:sz="2" w:space="0" w:color="auto"/>
              <w:right w:val="single" w:sz="2" w:space="0" w:color="auto"/>
            </w:tcBorders>
            <w:vAlign w:val="center"/>
          </w:tcPr>
          <w:p w:rsidR="00EB68BC" w:rsidRPr="00371FBC" w:rsidRDefault="00EB68BC" w:rsidP="00EB68BC">
            <w:pPr>
              <w:ind w:left="72"/>
              <w:contextualSpacing/>
              <w:jc w:val="center"/>
              <w:rPr>
                <w:rFonts w:asciiTheme="majorHAnsi" w:hAnsiTheme="majorHAnsi" w:cstheme="majorHAnsi"/>
              </w:rPr>
            </w:pPr>
          </w:p>
          <w:p w:rsidR="00EB68BC" w:rsidRPr="00371FBC" w:rsidRDefault="00EB68BC" w:rsidP="00EB68BC">
            <w:pPr>
              <w:ind w:left="72"/>
              <w:contextualSpacing/>
              <w:jc w:val="center"/>
              <w:rPr>
                <w:rFonts w:asciiTheme="majorHAnsi" w:hAnsiTheme="majorHAnsi" w:cstheme="majorHAnsi"/>
              </w:rPr>
            </w:pPr>
          </w:p>
          <w:p w:rsidR="00EB68BC" w:rsidRPr="00371FBC" w:rsidRDefault="00EB68BC" w:rsidP="00EB68BC">
            <w:pPr>
              <w:ind w:left="72"/>
              <w:contextualSpacing/>
              <w:jc w:val="center"/>
              <w:rPr>
                <w:rFonts w:asciiTheme="majorHAnsi" w:hAnsiTheme="majorHAnsi" w:cstheme="majorHAnsi"/>
              </w:rPr>
            </w:pPr>
            <w:r>
              <w:rPr>
                <w:rFonts w:asciiTheme="majorHAnsi" w:hAnsiTheme="majorHAnsi" w:cstheme="majorHAnsi"/>
              </w:rPr>
              <w:t xml:space="preserve">[Depends on the policy priorities of the administration] </w:t>
            </w:r>
          </w:p>
          <w:p w:rsidR="00EB68BC" w:rsidRPr="00371FBC" w:rsidRDefault="00EB68BC" w:rsidP="00EB68BC">
            <w:pPr>
              <w:ind w:left="72"/>
              <w:contextualSpacing/>
              <w:jc w:val="center"/>
              <w:rPr>
                <w:rFonts w:asciiTheme="majorHAnsi" w:hAnsiTheme="majorHAnsi" w:cstheme="majorHAnsi"/>
              </w:rPr>
            </w:pPr>
          </w:p>
          <w:p w:rsidR="00EB68BC" w:rsidRPr="00371FBC" w:rsidRDefault="00EB68BC" w:rsidP="00EB68BC">
            <w:pPr>
              <w:ind w:left="72"/>
              <w:contextualSpacing/>
              <w:jc w:val="center"/>
              <w:rPr>
                <w:rFonts w:asciiTheme="majorHAnsi" w:hAnsiTheme="majorHAnsi" w:cstheme="majorHAnsi"/>
              </w:rPr>
            </w:pPr>
          </w:p>
        </w:tc>
      </w:tr>
      <w:tr w:rsidR="00EB68BC" w:rsidRPr="00371FBC"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371FBC" w:rsidRDefault="00EB68BC" w:rsidP="00EB68BC">
            <w:pPr>
              <w:contextualSpacing/>
              <w:jc w:val="center"/>
              <w:rPr>
                <w:rFonts w:asciiTheme="majorHAnsi" w:hAnsiTheme="majorHAnsi" w:cstheme="majorHAnsi"/>
                <w:b/>
              </w:rPr>
            </w:pPr>
            <w:r w:rsidRPr="00371FBC">
              <w:rPr>
                <w:rFonts w:asciiTheme="majorHAnsi" w:hAnsiTheme="majorHAnsi" w:cstheme="majorHAnsi"/>
                <w:b/>
              </w:rPr>
              <w:t>REQUIREMENTS AND COMPETENCIES</w:t>
            </w:r>
          </w:p>
        </w:tc>
      </w:tr>
      <w:tr w:rsidR="00EB68BC" w:rsidRPr="00371FBC" w:rsidTr="00EB68BC">
        <w:tc>
          <w:tcPr>
            <w:tcW w:w="266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71FBC" w:rsidRDefault="00EB68BC" w:rsidP="00EB68BC">
            <w:pPr>
              <w:contextualSpacing/>
              <w:rPr>
                <w:rFonts w:asciiTheme="majorHAnsi" w:hAnsiTheme="majorHAnsi" w:cstheme="majorHAnsi"/>
              </w:rPr>
            </w:pPr>
            <w:r w:rsidRPr="00371FBC">
              <w:rPr>
                <w:rFonts w:asciiTheme="majorHAnsi" w:hAnsiTheme="majorHAnsi" w:cstheme="majorHAnsi"/>
              </w:rPr>
              <w:t>Requirements</w:t>
            </w:r>
          </w:p>
        </w:tc>
        <w:tc>
          <w:tcPr>
            <w:tcW w:w="6800" w:type="dxa"/>
            <w:tcBorders>
              <w:top w:val="single" w:sz="2" w:space="0" w:color="auto"/>
              <w:left w:val="single" w:sz="2" w:space="0" w:color="auto"/>
              <w:bottom w:val="single" w:sz="2" w:space="0" w:color="auto"/>
              <w:right w:val="single" w:sz="2" w:space="0" w:color="auto"/>
            </w:tcBorders>
          </w:tcPr>
          <w:p w:rsidR="00EB68BC" w:rsidRPr="00371FBC" w:rsidRDefault="00EB68BC" w:rsidP="00EB68BC">
            <w:pPr>
              <w:pStyle w:val="ListParagraph"/>
              <w:numPr>
                <w:ilvl w:val="0"/>
                <w:numId w:val="3"/>
              </w:numPr>
              <w:rPr>
                <w:rFonts w:asciiTheme="majorHAnsi" w:hAnsiTheme="majorHAnsi" w:cstheme="majorHAnsi"/>
                <w:b/>
                <w:bCs/>
                <w:u w:val="single"/>
              </w:rPr>
            </w:pPr>
            <w:r w:rsidRPr="00371FBC">
              <w:rPr>
                <w:rFonts w:asciiTheme="majorHAnsi" w:hAnsiTheme="majorHAnsi" w:cstheme="majorHAnsi"/>
                <w:bCs/>
              </w:rPr>
              <w:t xml:space="preserve">Accomplished and widely respected attorney with experience serving as a key and trusted advisor to executive leadership/clients </w:t>
            </w:r>
          </w:p>
          <w:p w:rsidR="00EB68BC" w:rsidRPr="00371FBC" w:rsidRDefault="00EB68BC" w:rsidP="00EB68BC">
            <w:pPr>
              <w:pStyle w:val="ListParagraph"/>
              <w:numPr>
                <w:ilvl w:val="0"/>
                <w:numId w:val="3"/>
              </w:numPr>
              <w:rPr>
                <w:rFonts w:asciiTheme="majorHAnsi" w:hAnsiTheme="majorHAnsi" w:cstheme="majorHAnsi"/>
                <w:b/>
                <w:bCs/>
                <w:u w:val="single"/>
              </w:rPr>
            </w:pPr>
            <w:r w:rsidRPr="00371FBC">
              <w:rPr>
                <w:rFonts w:asciiTheme="majorHAnsi" w:hAnsiTheme="majorHAnsi" w:cstheme="majorHAnsi"/>
                <w:bCs/>
              </w:rPr>
              <w:t>Strong and broad background in health</w:t>
            </w:r>
            <w:r>
              <w:rPr>
                <w:rFonts w:asciiTheme="majorHAnsi" w:hAnsiTheme="majorHAnsi" w:cstheme="majorHAnsi"/>
                <w:bCs/>
              </w:rPr>
              <w:t xml:space="preserve"> </w:t>
            </w:r>
            <w:r w:rsidRPr="00371FBC">
              <w:rPr>
                <w:rFonts w:asciiTheme="majorHAnsi" w:hAnsiTheme="majorHAnsi" w:cstheme="majorHAnsi"/>
                <w:bCs/>
              </w:rPr>
              <w:t>care law, including regulatory process and compliance, and in social services</w:t>
            </w:r>
          </w:p>
          <w:p w:rsidR="00EB68BC" w:rsidRPr="00371FBC" w:rsidRDefault="00EB68BC" w:rsidP="00EB68BC">
            <w:pPr>
              <w:pStyle w:val="ListParagraph"/>
              <w:numPr>
                <w:ilvl w:val="0"/>
                <w:numId w:val="3"/>
              </w:numPr>
              <w:rPr>
                <w:rFonts w:asciiTheme="majorHAnsi" w:hAnsiTheme="majorHAnsi" w:cstheme="majorHAnsi"/>
                <w:b/>
                <w:bCs/>
                <w:u w:val="single"/>
              </w:rPr>
            </w:pPr>
            <w:r w:rsidRPr="00371FBC">
              <w:rPr>
                <w:rFonts w:asciiTheme="majorHAnsi" w:hAnsiTheme="majorHAnsi" w:cstheme="majorHAnsi"/>
                <w:bCs/>
              </w:rPr>
              <w:t>Experience/understanding of health</w:t>
            </w:r>
            <w:r>
              <w:rPr>
                <w:rFonts w:asciiTheme="majorHAnsi" w:hAnsiTheme="majorHAnsi" w:cstheme="majorHAnsi"/>
                <w:bCs/>
              </w:rPr>
              <w:t xml:space="preserve"> </w:t>
            </w:r>
            <w:r w:rsidRPr="00371FBC">
              <w:rPr>
                <w:rFonts w:asciiTheme="majorHAnsi" w:hAnsiTheme="majorHAnsi" w:cstheme="majorHAnsi"/>
                <w:bCs/>
              </w:rPr>
              <w:t>care policies and related regulatory issues</w:t>
            </w:r>
          </w:p>
          <w:p w:rsidR="00EB68BC" w:rsidRPr="00371FBC" w:rsidRDefault="00EB68BC" w:rsidP="00EB68BC">
            <w:pPr>
              <w:pStyle w:val="ListParagraph"/>
              <w:numPr>
                <w:ilvl w:val="0"/>
                <w:numId w:val="3"/>
              </w:numPr>
              <w:rPr>
                <w:rFonts w:asciiTheme="majorHAnsi" w:hAnsiTheme="majorHAnsi" w:cstheme="majorHAnsi"/>
                <w:b/>
                <w:bCs/>
                <w:u w:val="single"/>
              </w:rPr>
            </w:pPr>
            <w:r w:rsidRPr="00371FBC">
              <w:rPr>
                <w:rFonts w:asciiTheme="majorHAnsi" w:hAnsiTheme="majorHAnsi" w:cstheme="majorHAnsi"/>
                <w:bCs/>
              </w:rPr>
              <w:t>Proven track record of addressing highly complex legal matters across an unusually broad spectrum of issue areas</w:t>
            </w:r>
          </w:p>
          <w:p w:rsidR="00EB68BC" w:rsidRPr="00371FBC" w:rsidRDefault="00EB68BC" w:rsidP="00EB68BC">
            <w:pPr>
              <w:pStyle w:val="ListParagraph"/>
              <w:numPr>
                <w:ilvl w:val="0"/>
                <w:numId w:val="3"/>
              </w:numPr>
              <w:rPr>
                <w:rFonts w:asciiTheme="majorHAnsi" w:hAnsiTheme="majorHAnsi" w:cstheme="majorHAnsi"/>
                <w:b/>
                <w:bCs/>
                <w:u w:val="single"/>
              </w:rPr>
            </w:pPr>
            <w:r w:rsidRPr="00371FBC">
              <w:rPr>
                <w:rFonts w:asciiTheme="majorHAnsi" w:hAnsiTheme="majorHAnsi" w:cstheme="majorHAnsi"/>
                <w:bCs/>
              </w:rPr>
              <w:t>Significant management experience</w:t>
            </w:r>
          </w:p>
        </w:tc>
      </w:tr>
      <w:tr w:rsidR="00EB68BC" w:rsidRPr="00371FBC" w:rsidTr="00EB68BC">
        <w:tc>
          <w:tcPr>
            <w:tcW w:w="2662"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71FBC" w:rsidRDefault="00EB68BC" w:rsidP="00EB68BC">
            <w:pPr>
              <w:contextualSpacing/>
              <w:rPr>
                <w:rFonts w:asciiTheme="majorHAnsi" w:hAnsiTheme="majorHAnsi" w:cstheme="majorHAnsi"/>
              </w:rPr>
            </w:pPr>
            <w:r w:rsidRPr="00371FBC">
              <w:rPr>
                <w:rFonts w:asciiTheme="majorHAnsi" w:hAnsiTheme="majorHAnsi" w:cstheme="majorHAnsi"/>
              </w:rPr>
              <w:t>Competencies</w:t>
            </w:r>
          </w:p>
        </w:tc>
        <w:tc>
          <w:tcPr>
            <w:tcW w:w="6800" w:type="dxa"/>
            <w:tcBorders>
              <w:top w:val="single" w:sz="2" w:space="0" w:color="auto"/>
              <w:left w:val="single" w:sz="2" w:space="0" w:color="auto"/>
              <w:bottom w:val="single" w:sz="2" w:space="0" w:color="auto"/>
              <w:right w:val="single" w:sz="2" w:space="0" w:color="auto"/>
            </w:tcBorders>
          </w:tcPr>
          <w:p w:rsidR="00EB68BC" w:rsidRPr="00371FBC" w:rsidRDefault="00EB68BC" w:rsidP="00EB68BC">
            <w:pPr>
              <w:pStyle w:val="ListParagraph"/>
              <w:numPr>
                <w:ilvl w:val="0"/>
                <w:numId w:val="4"/>
              </w:numPr>
              <w:rPr>
                <w:rFonts w:asciiTheme="majorHAnsi" w:hAnsiTheme="majorHAnsi" w:cstheme="majorHAnsi"/>
                <w:bCs/>
              </w:rPr>
            </w:pPr>
            <w:r w:rsidRPr="00371FBC">
              <w:rPr>
                <w:rFonts w:asciiTheme="majorHAnsi" w:hAnsiTheme="majorHAnsi" w:cstheme="majorHAnsi"/>
                <w:bCs/>
              </w:rPr>
              <w:t>Highly effective leader, with the highest standards of personal and professional integrity</w:t>
            </w:r>
          </w:p>
          <w:p w:rsidR="00EB68BC" w:rsidRPr="00371FBC" w:rsidRDefault="00EB68BC" w:rsidP="00EB68BC">
            <w:pPr>
              <w:pStyle w:val="ListParagraph"/>
              <w:numPr>
                <w:ilvl w:val="0"/>
                <w:numId w:val="4"/>
              </w:numPr>
              <w:rPr>
                <w:rFonts w:asciiTheme="majorHAnsi" w:hAnsiTheme="majorHAnsi" w:cstheme="majorHAnsi"/>
                <w:bCs/>
              </w:rPr>
            </w:pPr>
            <w:r w:rsidRPr="00371FBC">
              <w:rPr>
                <w:rFonts w:asciiTheme="majorHAnsi" w:hAnsiTheme="majorHAnsi" w:cstheme="majorHAnsi"/>
                <w:bCs/>
              </w:rPr>
              <w:t>Ability to manage and provide legal advice on an exceptionally diverse range of highly visible national issues, usually under time constraints and political sensitivities</w:t>
            </w:r>
          </w:p>
          <w:p w:rsidR="00EB68BC" w:rsidRPr="00371FBC" w:rsidRDefault="00EB68BC" w:rsidP="00EB68BC">
            <w:pPr>
              <w:pStyle w:val="ListParagraph"/>
              <w:numPr>
                <w:ilvl w:val="0"/>
                <w:numId w:val="4"/>
              </w:numPr>
              <w:rPr>
                <w:rFonts w:asciiTheme="majorHAnsi" w:hAnsiTheme="majorHAnsi" w:cstheme="majorHAnsi"/>
                <w:bCs/>
              </w:rPr>
            </w:pPr>
            <w:r>
              <w:rPr>
                <w:rFonts w:asciiTheme="majorHAnsi" w:hAnsiTheme="majorHAnsi" w:cstheme="majorHAnsi"/>
                <w:bCs/>
              </w:rPr>
              <w:t xml:space="preserve">Ability </w:t>
            </w:r>
            <w:r w:rsidRPr="00371FBC">
              <w:rPr>
                <w:rFonts w:asciiTheme="majorHAnsi" w:hAnsiTheme="majorHAnsi" w:cstheme="majorHAnsi"/>
                <w:bCs/>
              </w:rPr>
              <w:t>to creatively solve problems and offer solutions</w:t>
            </w:r>
          </w:p>
          <w:p w:rsidR="00EB68BC" w:rsidRPr="00371FBC" w:rsidRDefault="00EB68BC" w:rsidP="00EB68BC">
            <w:pPr>
              <w:pStyle w:val="ListParagraph"/>
              <w:numPr>
                <w:ilvl w:val="0"/>
                <w:numId w:val="4"/>
              </w:numPr>
              <w:rPr>
                <w:rFonts w:asciiTheme="majorHAnsi" w:hAnsiTheme="majorHAnsi" w:cstheme="majorHAnsi"/>
                <w:bCs/>
              </w:rPr>
            </w:pPr>
            <w:r>
              <w:rPr>
                <w:rFonts w:asciiTheme="majorHAnsi" w:hAnsiTheme="majorHAnsi" w:cstheme="majorHAnsi"/>
                <w:bCs/>
              </w:rPr>
              <w:t>Ability</w:t>
            </w:r>
            <w:r w:rsidRPr="00371FBC">
              <w:rPr>
                <w:rFonts w:asciiTheme="majorHAnsi" w:hAnsiTheme="majorHAnsi" w:cstheme="majorHAnsi"/>
                <w:bCs/>
              </w:rPr>
              <w:t xml:space="preserve"> to provide strategic and pragmatic counsel</w:t>
            </w:r>
          </w:p>
          <w:p w:rsidR="00EB68BC" w:rsidRPr="00371FBC" w:rsidRDefault="00EB68BC" w:rsidP="00EB68BC">
            <w:pPr>
              <w:pStyle w:val="ListParagraph"/>
              <w:numPr>
                <w:ilvl w:val="0"/>
                <w:numId w:val="4"/>
              </w:numPr>
              <w:rPr>
                <w:rFonts w:asciiTheme="majorHAnsi" w:hAnsiTheme="majorHAnsi" w:cstheme="majorHAnsi"/>
                <w:bCs/>
              </w:rPr>
            </w:pPr>
            <w:r>
              <w:rPr>
                <w:rFonts w:asciiTheme="majorHAnsi" w:hAnsiTheme="majorHAnsi" w:cstheme="majorHAnsi"/>
                <w:bCs/>
              </w:rPr>
              <w:t>E</w:t>
            </w:r>
            <w:r w:rsidRPr="00371FBC">
              <w:rPr>
                <w:rFonts w:asciiTheme="majorHAnsi" w:hAnsiTheme="majorHAnsi" w:cstheme="majorHAnsi"/>
                <w:bCs/>
              </w:rPr>
              <w:t>ffective</w:t>
            </w:r>
            <w:r>
              <w:rPr>
                <w:rFonts w:asciiTheme="majorHAnsi" w:hAnsiTheme="majorHAnsi" w:cstheme="majorHAnsi"/>
                <w:bCs/>
              </w:rPr>
              <w:t xml:space="preserve"> </w:t>
            </w:r>
            <w:r w:rsidRPr="00371FBC">
              <w:rPr>
                <w:rFonts w:asciiTheme="majorHAnsi" w:hAnsiTheme="majorHAnsi" w:cstheme="majorHAnsi"/>
                <w:bCs/>
              </w:rPr>
              <w:t>across large, complex organizations</w:t>
            </w:r>
          </w:p>
          <w:p w:rsidR="00EB68BC" w:rsidRPr="00371FBC" w:rsidRDefault="00EB68BC" w:rsidP="00EB68BC">
            <w:pPr>
              <w:pStyle w:val="ListParagraph"/>
              <w:numPr>
                <w:ilvl w:val="0"/>
                <w:numId w:val="4"/>
              </w:numPr>
              <w:rPr>
                <w:rFonts w:asciiTheme="majorHAnsi" w:hAnsiTheme="majorHAnsi" w:cstheme="majorHAnsi"/>
                <w:bCs/>
              </w:rPr>
            </w:pPr>
            <w:r>
              <w:rPr>
                <w:rFonts w:asciiTheme="majorHAnsi" w:hAnsiTheme="majorHAnsi" w:cstheme="majorHAnsi"/>
                <w:bCs/>
              </w:rPr>
              <w:t>Skill at remaining</w:t>
            </w:r>
            <w:r w:rsidRPr="00371FBC">
              <w:rPr>
                <w:rFonts w:asciiTheme="majorHAnsi" w:hAnsiTheme="majorHAnsi" w:cstheme="majorHAnsi"/>
                <w:bCs/>
              </w:rPr>
              <w:t xml:space="preserve"> calm and cool under pressure</w:t>
            </w:r>
          </w:p>
          <w:p w:rsidR="00EB68BC" w:rsidRPr="00371FBC" w:rsidRDefault="00EB68BC" w:rsidP="00EB68BC">
            <w:pPr>
              <w:pStyle w:val="ListParagraph"/>
              <w:numPr>
                <w:ilvl w:val="0"/>
                <w:numId w:val="4"/>
              </w:numPr>
              <w:rPr>
                <w:rFonts w:asciiTheme="majorHAnsi" w:hAnsiTheme="majorHAnsi" w:cstheme="majorHAnsi"/>
                <w:bCs/>
              </w:rPr>
            </w:pPr>
            <w:r>
              <w:rPr>
                <w:rFonts w:asciiTheme="majorHAnsi" w:hAnsiTheme="majorHAnsi" w:cstheme="majorHAnsi"/>
                <w:bCs/>
              </w:rPr>
              <w:t>Facility for developing and maintaining</w:t>
            </w:r>
            <w:r w:rsidRPr="00371FBC">
              <w:rPr>
                <w:rFonts w:asciiTheme="majorHAnsi" w:hAnsiTheme="majorHAnsi" w:cstheme="majorHAnsi"/>
                <w:bCs/>
              </w:rPr>
              <w:t xml:space="preserve"> a strong network of relationships inside and outside the organization</w:t>
            </w:r>
          </w:p>
          <w:p w:rsidR="00EB68BC" w:rsidRPr="00371FBC" w:rsidRDefault="00EB68BC" w:rsidP="00EB68BC">
            <w:pPr>
              <w:pStyle w:val="ListParagraph"/>
              <w:numPr>
                <w:ilvl w:val="0"/>
                <w:numId w:val="4"/>
              </w:numPr>
              <w:rPr>
                <w:rFonts w:asciiTheme="majorHAnsi" w:hAnsiTheme="majorHAnsi" w:cstheme="majorHAnsi"/>
                <w:bCs/>
              </w:rPr>
            </w:pPr>
            <w:r w:rsidRPr="00371FBC">
              <w:rPr>
                <w:rFonts w:asciiTheme="majorHAnsi" w:hAnsiTheme="majorHAnsi" w:cstheme="majorHAnsi"/>
                <w:bCs/>
              </w:rPr>
              <w:t>Impeccable judgment</w:t>
            </w:r>
          </w:p>
          <w:p w:rsidR="00EB68BC" w:rsidRPr="00371FBC" w:rsidRDefault="00EB68BC" w:rsidP="00EB68BC">
            <w:pPr>
              <w:pStyle w:val="ListParagraph"/>
              <w:numPr>
                <w:ilvl w:val="0"/>
                <w:numId w:val="4"/>
              </w:numPr>
              <w:rPr>
                <w:rFonts w:asciiTheme="majorHAnsi" w:hAnsiTheme="majorHAnsi" w:cstheme="majorHAnsi"/>
                <w:bCs/>
              </w:rPr>
            </w:pPr>
            <w:r w:rsidRPr="00371FBC">
              <w:rPr>
                <w:rFonts w:asciiTheme="majorHAnsi" w:hAnsiTheme="majorHAnsi" w:cstheme="majorHAnsi"/>
                <w:bCs/>
              </w:rPr>
              <w:t>Discretion and confidentiality of legal advice</w:t>
            </w:r>
            <w:r>
              <w:rPr>
                <w:rFonts w:asciiTheme="majorHAnsi" w:hAnsiTheme="majorHAnsi" w:cstheme="majorHAnsi"/>
                <w:bCs/>
              </w:rPr>
              <w:t xml:space="preserve">—a crucial trait </w:t>
            </w:r>
            <w:r w:rsidRPr="00371FBC">
              <w:rPr>
                <w:rFonts w:asciiTheme="majorHAnsi" w:hAnsiTheme="majorHAnsi" w:cstheme="majorHAnsi"/>
                <w:bCs/>
              </w:rPr>
              <w:t xml:space="preserve"> </w:t>
            </w:r>
          </w:p>
          <w:p w:rsidR="00EB68BC" w:rsidRPr="00371FBC" w:rsidRDefault="00EB68BC" w:rsidP="00EB68BC">
            <w:pPr>
              <w:pStyle w:val="ListParagraph"/>
              <w:numPr>
                <w:ilvl w:val="0"/>
                <w:numId w:val="4"/>
              </w:numPr>
              <w:rPr>
                <w:rFonts w:asciiTheme="majorHAnsi" w:hAnsiTheme="majorHAnsi" w:cstheme="majorHAnsi"/>
                <w:bCs/>
              </w:rPr>
            </w:pPr>
            <w:r w:rsidRPr="00371FBC">
              <w:rPr>
                <w:rFonts w:asciiTheme="majorHAnsi" w:hAnsiTheme="majorHAnsi" w:cstheme="majorHAnsi"/>
                <w:bCs/>
              </w:rPr>
              <w:t>Superb communications skills, both oral and written</w:t>
            </w:r>
          </w:p>
        </w:tc>
      </w:tr>
      <w:tr w:rsidR="00EB68BC" w:rsidRPr="00371FBC"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371FBC" w:rsidRDefault="00EB68BC" w:rsidP="00EB68BC">
            <w:pPr>
              <w:contextualSpacing/>
              <w:jc w:val="center"/>
              <w:rPr>
                <w:rFonts w:asciiTheme="majorHAnsi" w:hAnsiTheme="majorHAnsi" w:cstheme="majorHAnsi"/>
                <w:b/>
              </w:rPr>
            </w:pPr>
            <w:r w:rsidRPr="00371FBC">
              <w:rPr>
                <w:rFonts w:asciiTheme="majorHAnsi" w:hAnsiTheme="majorHAnsi" w:cstheme="majorHAnsi"/>
                <w:b/>
              </w:rPr>
              <w:t>PAST APPOINTEES</w:t>
            </w:r>
          </w:p>
        </w:tc>
      </w:tr>
      <w:tr w:rsidR="00EB68BC" w:rsidRPr="00371FBC"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371FBC" w:rsidRDefault="00EB68BC" w:rsidP="00EB68BC">
            <w:pPr>
              <w:contextualSpacing/>
              <w:rPr>
                <w:rFonts w:asciiTheme="majorHAnsi" w:hAnsiTheme="majorHAnsi" w:cstheme="majorHAnsi"/>
              </w:rPr>
            </w:pPr>
            <w:r w:rsidRPr="00371FBC">
              <w:rPr>
                <w:rFonts w:asciiTheme="majorHAnsi" w:hAnsiTheme="majorHAnsi" w:cstheme="majorHAnsi"/>
              </w:rPr>
              <w:t>Margaret (Peggy) M. Dotzel, Acting General Counsel (2016-Present)</w:t>
            </w:r>
            <w:r>
              <w:rPr>
                <w:rFonts w:asciiTheme="majorHAnsi" w:hAnsiTheme="majorHAnsi" w:cstheme="majorHAnsi"/>
              </w:rPr>
              <w:t xml:space="preserve"> </w:t>
            </w:r>
            <w:r w:rsidRPr="00371FBC">
              <w:rPr>
                <w:rFonts w:asciiTheme="majorHAnsi" w:hAnsiTheme="majorHAnsi" w:cstheme="majorHAnsi"/>
              </w:rPr>
              <w:t>Previously: Deputy General Counsel, HHS, 2011-2016; Special Counsel, Zuckerman Spaeder LLP, 2003-2010; Associate Commissioner for Policy, Food and Drug Administration, 2000-2003; Acting Associate Commissioner for Policy, Food and Drug Administration, 1999-2000; Senior Policy Advisor, Food and Drug Administration, 1995-1999; Associate, Wilmer, Cutler and Pickering, 1990-1995.</w:t>
            </w:r>
          </w:p>
        </w:tc>
      </w:tr>
      <w:tr w:rsidR="00EB68BC" w:rsidRPr="00371FBC"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371FBC" w:rsidRDefault="00EB68BC" w:rsidP="00EB68BC">
            <w:pPr>
              <w:contextualSpacing/>
              <w:rPr>
                <w:rFonts w:asciiTheme="majorHAnsi" w:hAnsiTheme="majorHAnsi" w:cstheme="majorHAnsi"/>
              </w:rPr>
            </w:pPr>
            <w:r w:rsidRPr="00371FBC">
              <w:rPr>
                <w:rFonts w:asciiTheme="majorHAnsi" w:hAnsiTheme="majorHAnsi" w:cstheme="majorHAnsi"/>
              </w:rPr>
              <w:t>William B. Schultz, General Counsel (2011-2016)</w:t>
            </w:r>
            <w:r>
              <w:rPr>
                <w:rFonts w:asciiTheme="majorHAnsi" w:hAnsiTheme="majorHAnsi" w:cstheme="majorHAnsi"/>
              </w:rPr>
              <w:t xml:space="preserve"> </w:t>
            </w:r>
            <w:r w:rsidRPr="00371FBC">
              <w:rPr>
                <w:rFonts w:asciiTheme="majorHAnsi" w:hAnsiTheme="majorHAnsi" w:cstheme="majorHAnsi"/>
              </w:rPr>
              <w:t xml:space="preserve">Previously: Partner, Zuckerman Spaeder, 2001-2011; Deputy Assistant Attorney General-Civil Division,  Department of Justice, 1999-2000; Deputy Commissioner for Policy, Food and Drug Administration, 1994-1999; Counsel, Energy and Commerce Committee’s Subcommittee on Health and the Environment, House of Representatives, 1989-1994; Litigator, Public Citizen Litigation Group, 1976-1989. </w:t>
            </w:r>
          </w:p>
        </w:tc>
      </w:tr>
      <w:tr w:rsidR="00EB68BC" w:rsidRPr="00371FBC"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371FBC" w:rsidRDefault="00EB68BC" w:rsidP="00EB68BC">
            <w:pPr>
              <w:contextualSpacing/>
              <w:rPr>
                <w:rFonts w:asciiTheme="majorHAnsi" w:hAnsiTheme="majorHAnsi" w:cstheme="majorHAnsi"/>
              </w:rPr>
            </w:pPr>
            <w:r w:rsidRPr="00371FBC">
              <w:rPr>
                <w:rFonts w:asciiTheme="majorHAnsi" w:hAnsiTheme="majorHAnsi" w:cstheme="majorHAnsi"/>
              </w:rPr>
              <w:t>Preeya Noronha Pinto, Acting General Counsel (December 2008-January 2009)</w:t>
            </w:r>
            <w:r>
              <w:rPr>
                <w:rFonts w:asciiTheme="majorHAnsi" w:hAnsiTheme="majorHAnsi" w:cstheme="majorHAnsi"/>
              </w:rPr>
              <w:t xml:space="preserve"> </w:t>
            </w:r>
            <w:r w:rsidRPr="00371FBC">
              <w:rPr>
                <w:rFonts w:asciiTheme="majorHAnsi" w:hAnsiTheme="majorHAnsi" w:cstheme="majorHAnsi"/>
              </w:rPr>
              <w:t>Previously: Principal Deputy General Counsel, HHS, 2008-2008; Deputy General Counsel, HHS, 2007-2008; Trial Attorney-Civil Division,</w:t>
            </w:r>
            <w:r>
              <w:rPr>
                <w:rFonts w:asciiTheme="majorHAnsi" w:hAnsiTheme="majorHAnsi" w:cstheme="majorHAnsi"/>
              </w:rPr>
              <w:t xml:space="preserve"> </w:t>
            </w:r>
            <w:r w:rsidRPr="00371FBC">
              <w:rPr>
                <w:rFonts w:asciiTheme="majorHAnsi" w:hAnsiTheme="majorHAnsi" w:cstheme="majorHAnsi"/>
              </w:rPr>
              <w:t>Department of Justice, 2002-2007.</w:t>
            </w:r>
          </w:p>
        </w:tc>
      </w:tr>
      <w:tr w:rsidR="00EB68BC" w:rsidRPr="00371FBC"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371FBC" w:rsidRDefault="00EB68BC" w:rsidP="00EB68BC">
            <w:pPr>
              <w:contextualSpacing/>
              <w:rPr>
                <w:rFonts w:asciiTheme="majorHAnsi" w:hAnsiTheme="majorHAnsi" w:cstheme="majorHAnsi"/>
              </w:rPr>
            </w:pPr>
            <w:r w:rsidRPr="00371FBC">
              <w:rPr>
                <w:rFonts w:asciiTheme="majorHAnsi" w:hAnsiTheme="majorHAnsi" w:cstheme="majorHAnsi"/>
              </w:rPr>
              <w:t>Thomas Barker, Acting General Counsel (April 2008-December 2008)</w:t>
            </w:r>
            <w:r>
              <w:rPr>
                <w:rFonts w:asciiTheme="majorHAnsi" w:hAnsiTheme="majorHAnsi" w:cstheme="majorHAnsi"/>
              </w:rPr>
              <w:t xml:space="preserve"> </w:t>
            </w:r>
            <w:r w:rsidRPr="00371FBC">
              <w:rPr>
                <w:rFonts w:asciiTheme="majorHAnsi" w:hAnsiTheme="majorHAnsi" w:cstheme="majorHAnsi"/>
              </w:rPr>
              <w:t>Previously: Counselor to the Secretary for Health Policy, HHS, 2005-2008; Deputy General Counsel, 2003-2005; Counselor to the Administrator, Centers for Medicare &amp; Medicaid Services, HHS, 2001-2003; Regulatory Counsel, Massachusetts Hospital Association, 1998-2001; Directory, Health Policy, Massachusetts Hospital Association, 1992-1998.</w:t>
            </w:r>
          </w:p>
        </w:tc>
      </w:tr>
      <w:tr w:rsidR="00EB68BC" w:rsidRPr="00371FBC"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371FBC" w:rsidRDefault="00EB68BC" w:rsidP="00EB68BC">
            <w:pPr>
              <w:contextualSpacing/>
              <w:rPr>
                <w:rFonts w:asciiTheme="majorHAnsi" w:hAnsiTheme="majorHAnsi" w:cstheme="majorHAnsi"/>
              </w:rPr>
            </w:pPr>
            <w:r w:rsidRPr="00371FBC">
              <w:rPr>
                <w:rFonts w:asciiTheme="majorHAnsi" w:hAnsiTheme="majorHAnsi" w:cstheme="majorHAnsi"/>
              </w:rPr>
              <w:t>Daniel Meron, General Counsel (2006-2007)</w:t>
            </w:r>
            <w:r>
              <w:rPr>
                <w:rFonts w:asciiTheme="majorHAnsi" w:hAnsiTheme="majorHAnsi" w:cstheme="majorHAnsi"/>
              </w:rPr>
              <w:t xml:space="preserve"> </w:t>
            </w:r>
            <w:r w:rsidRPr="00371FBC">
              <w:rPr>
                <w:rFonts w:asciiTheme="majorHAnsi" w:hAnsiTheme="majorHAnsi" w:cstheme="majorHAnsi"/>
              </w:rPr>
              <w:t>Previously: Principal Deputy Assistant Attorney General-Civil Division, Department of Justice, 2003-2006; Appellate &amp; Regulatory Litigation Partner, Sidley Austin; Law Clerk, Associate Justice Anthony M. Kennedy, Supreme Court, 1994-1995.</w:t>
            </w:r>
          </w:p>
        </w:tc>
      </w:tr>
      <w:tr w:rsidR="00EB68BC" w:rsidRPr="00371FBC"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371FBC" w:rsidRDefault="00EB68BC" w:rsidP="00EB68BC">
            <w:pPr>
              <w:contextualSpacing/>
              <w:rPr>
                <w:rFonts w:asciiTheme="majorHAnsi" w:hAnsiTheme="majorHAnsi" w:cstheme="majorHAnsi"/>
              </w:rPr>
            </w:pPr>
            <w:r w:rsidRPr="00371FBC">
              <w:rPr>
                <w:rFonts w:asciiTheme="majorHAnsi" w:hAnsiTheme="majorHAnsi" w:cstheme="majorHAnsi"/>
              </w:rPr>
              <w:t>Alex M. Azar, General Counsel (2001-2005)</w:t>
            </w:r>
            <w:r>
              <w:rPr>
                <w:rFonts w:asciiTheme="majorHAnsi" w:hAnsiTheme="majorHAnsi" w:cstheme="majorHAnsi"/>
              </w:rPr>
              <w:t xml:space="preserve"> </w:t>
            </w:r>
            <w:r w:rsidRPr="00371FBC">
              <w:rPr>
                <w:rFonts w:asciiTheme="majorHAnsi" w:hAnsiTheme="majorHAnsi" w:cstheme="majorHAnsi"/>
              </w:rPr>
              <w:t>Previously: Partner, Wiley Rein LLP, 1996-2001; Associate Independent Counsel, Office of the Independent Counsel, 1994-1996; Law Clerk, Associate Justice Antonin Scalia, Supreme Court, 1992-1993.</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Pr="009F4910" w:rsidRDefault="00EB68BC" w:rsidP="00EB68BC">
      <w:r>
        <w:br w:type="page"/>
      </w:r>
    </w:p>
    <w:p w:rsidR="00EB68BC" w:rsidRPr="0017272D" w:rsidRDefault="00EB68BC" w:rsidP="00DA4900">
      <w:pPr>
        <w:pStyle w:val="PostitionDescription"/>
      </w:pPr>
      <w:bookmarkStart w:id="259" w:name="_Toc465779822"/>
      <w:r w:rsidRPr="0017272D">
        <w:t>POSITION DESCRIPTION</w:t>
      </w:r>
      <w:bookmarkEnd w:id="259"/>
    </w:p>
    <w:p w:rsidR="00EB68BC" w:rsidRPr="00661AE5" w:rsidRDefault="00EB68BC" w:rsidP="00EB68BC">
      <w:pPr>
        <w:pStyle w:val="Heading1"/>
        <w:spacing w:before="120"/>
      </w:pPr>
      <w:bookmarkStart w:id="260" w:name="_assistant_secretary_for_8"/>
      <w:bookmarkStart w:id="261" w:name="_Toc465846404"/>
      <w:bookmarkEnd w:id="260"/>
      <w:r>
        <w:t xml:space="preserve">assistant secretary for congressional and intergovernmental relations, </w:t>
      </w:r>
      <w:r w:rsidRPr="00661AE5">
        <w:t>Department</w:t>
      </w:r>
      <w:r>
        <w:t xml:space="preserve"> of housing and urban development</w:t>
      </w:r>
      <w:bookmarkEnd w:id="261"/>
      <w:r w:rsidRPr="00661AE5">
        <w:tab/>
      </w:r>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6"/>
        <w:gridCol w:w="6620"/>
      </w:tblGrid>
      <w:tr w:rsidR="00EB68BC" w:rsidRPr="008A2DB3"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8A2DB3" w:rsidRDefault="00EB68BC" w:rsidP="00EB68BC">
            <w:pPr>
              <w:contextualSpacing/>
              <w:jc w:val="center"/>
              <w:rPr>
                <w:rFonts w:asciiTheme="majorHAnsi" w:hAnsiTheme="majorHAnsi" w:cstheme="majorHAnsi"/>
                <w:b/>
              </w:rPr>
            </w:pPr>
            <w:r w:rsidRPr="008A2DB3">
              <w:rPr>
                <w:rFonts w:asciiTheme="majorHAnsi" w:hAnsiTheme="majorHAnsi" w:cstheme="majorHAnsi"/>
                <w:b/>
              </w:rPr>
              <w:t>OVERVIEW</w:t>
            </w:r>
          </w:p>
        </w:tc>
      </w:tr>
      <w:tr w:rsidR="00EB68BC" w:rsidRPr="008A2DB3"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A2DB3" w:rsidRDefault="00EB68BC" w:rsidP="00EB68BC">
            <w:pPr>
              <w:contextualSpacing/>
              <w:rPr>
                <w:rFonts w:asciiTheme="majorHAnsi" w:hAnsiTheme="majorHAnsi" w:cstheme="majorHAnsi"/>
              </w:rPr>
            </w:pPr>
            <w:r w:rsidRPr="008A2DB3">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rsidR="00EB68BC" w:rsidRPr="008A2DB3" w:rsidRDefault="00EB68BC" w:rsidP="00EB68BC">
            <w:pPr>
              <w:contextualSpacing/>
              <w:rPr>
                <w:rFonts w:asciiTheme="majorHAnsi" w:hAnsiTheme="majorHAnsi" w:cstheme="majorHAnsi"/>
                <w:bCs/>
              </w:rPr>
            </w:pPr>
            <w:r w:rsidRPr="008A2DB3">
              <w:rPr>
                <w:rFonts w:asciiTheme="majorHAnsi" w:hAnsiTheme="majorHAnsi" w:cstheme="majorHAnsi"/>
                <w:bCs/>
              </w:rPr>
              <w:t>Banking, Housing, and Urban Affairs</w:t>
            </w:r>
          </w:p>
        </w:tc>
      </w:tr>
      <w:tr w:rsidR="00EB68BC" w:rsidRPr="008A2DB3"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A2DB3" w:rsidRDefault="00EB68BC" w:rsidP="00EB68BC">
            <w:pPr>
              <w:contextualSpacing/>
              <w:rPr>
                <w:rFonts w:asciiTheme="majorHAnsi" w:hAnsiTheme="majorHAnsi" w:cstheme="majorHAnsi"/>
              </w:rPr>
            </w:pPr>
            <w:r w:rsidRPr="008A2DB3">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EB68BC" w:rsidRPr="008A2DB3" w:rsidRDefault="00EB68BC" w:rsidP="00EB68BC">
            <w:pPr>
              <w:contextualSpacing/>
              <w:rPr>
                <w:rFonts w:asciiTheme="majorHAnsi" w:hAnsiTheme="majorHAnsi" w:cstheme="majorHAnsi"/>
              </w:rPr>
            </w:pPr>
            <w:r w:rsidRPr="008A2DB3">
              <w:rPr>
                <w:rFonts w:asciiTheme="majorHAnsi" w:hAnsiTheme="majorHAnsi" w:cstheme="majorHAnsi"/>
              </w:rPr>
              <w:t>To create strong, sustainable, inclusive communities and quality affordable homes for all.</w:t>
            </w:r>
          </w:p>
        </w:tc>
      </w:tr>
      <w:tr w:rsidR="00EB68BC" w:rsidRPr="008A2DB3"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A2DB3" w:rsidRDefault="00EB68BC" w:rsidP="00EB68BC">
            <w:pPr>
              <w:contextualSpacing/>
              <w:rPr>
                <w:rFonts w:asciiTheme="majorHAnsi" w:hAnsiTheme="majorHAnsi" w:cstheme="majorHAnsi"/>
              </w:rPr>
            </w:pPr>
            <w:r w:rsidRPr="008A2DB3">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EB68BC" w:rsidRPr="008A2DB3" w:rsidRDefault="00EB68BC" w:rsidP="00512F94">
            <w:pPr>
              <w:contextualSpacing/>
              <w:rPr>
                <w:rFonts w:asciiTheme="majorHAnsi" w:hAnsiTheme="majorHAnsi" w:cstheme="majorHAnsi"/>
              </w:rPr>
            </w:pPr>
            <w:r>
              <w:rPr>
                <w:rFonts w:asciiTheme="majorHAnsi" w:hAnsiTheme="majorHAnsi" w:cstheme="majorHAnsi"/>
                <w:bCs/>
              </w:rPr>
              <w:t xml:space="preserve">The </w:t>
            </w:r>
            <w:r w:rsidR="00512F94">
              <w:rPr>
                <w:rFonts w:asciiTheme="majorHAnsi" w:hAnsiTheme="majorHAnsi" w:cstheme="majorHAnsi"/>
                <w:lang w:val="en"/>
              </w:rPr>
              <w:t>Assistant</w:t>
            </w:r>
            <w:r w:rsidR="00512F94" w:rsidRPr="00692558">
              <w:rPr>
                <w:rFonts w:asciiTheme="majorHAnsi" w:hAnsiTheme="majorHAnsi" w:cstheme="majorHAnsi"/>
                <w:lang w:val="en"/>
              </w:rPr>
              <w:t xml:space="preserve"> </w:t>
            </w:r>
            <w:r w:rsidR="00512F94">
              <w:rPr>
                <w:rFonts w:asciiTheme="majorHAnsi" w:hAnsiTheme="majorHAnsi" w:cstheme="majorHAnsi"/>
                <w:lang w:val="en"/>
              </w:rPr>
              <w:t>S</w:t>
            </w:r>
            <w:r w:rsidR="00512F94" w:rsidRPr="00692558">
              <w:rPr>
                <w:rFonts w:asciiTheme="majorHAnsi" w:hAnsiTheme="majorHAnsi" w:cstheme="majorHAnsi"/>
                <w:lang w:val="en"/>
              </w:rPr>
              <w:t xml:space="preserve">ecretary </w:t>
            </w:r>
            <w:r w:rsidRPr="008A2DB3">
              <w:rPr>
                <w:rFonts w:asciiTheme="majorHAnsi" w:hAnsiTheme="majorHAnsi" w:cstheme="majorHAnsi"/>
                <w:bCs/>
              </w:rPr>
              <w:t xml:space="preserve">for </w:t>
            </w:r>
            <w:r w:rsidR="00512F94">
              <w:rPr>
                <w:rFonts w:asciiTheme="majorHAnsi" w:hAnsiTheme="majorHAnsi" w:cstheme="majorHAnsi"/>
                <w:bCs/>
              </w:rPr>
              <w:t>Congressional and In</w:t>
            </w:r>
            <w:r w:rsidRPr="008A2DB3">
              <w:rPr>
                <w:rFonts w:asciiTheme="majorHAnsi" w:hAnsiTheme="majorHAnsi" w:cstheme="majorHAnsi"/>
                <w:bCs/>
              </w:rPr>
              <w:t xml:space="preserve">tergovernmental </w:t>
            </w:r>
            <w:r w:rsidR="00512F94">
              <w:rPr>
                <w:rFonts w:asciiTheme="majorHAnsi" w:hAnsiTheme="majorHAnsi" w:cstheme="majorHAnsi"/>
                <w:bCs/>
              </w:rPr>
              <w:t>R</w:t>
            </w:r>
            <w:r w:rsidRPr="008A2DB3">
              <w:rPr>
                <w:rFonts w:asciiTheme="majorHAnsi" w:hAnsiTheme="majorHAnsi" w:cstheme="majorHAnsi"/>
                <w:bCs/>
              </w:rPr>
              <w:t xml:space="preserve">elations is the principal advisor to the </w:t>
            </w:r>
            <w:r w:rsidR="00512F94">
              <w:rPr>
                <w:rFonts w:asciiTheme="majorHAnsi" w:hAnsiTheme="majorHAnsi" w:cstheme="majorHAnsi"/>
                <w:bCs/>
              </w:rPr>
              <w:t>S</w:t>
            </w:r>
            <w:r w:rsidRPr="008A2DB3">
              <w:rPr>
                <w:rFonts w:asciiTheme="majorHAnsi" w:hAnsiTheme="majorHAnsi" w:cstheme="majorHAnsi"/>
                <w:bCs/>
              </w:rPr>
              <w:t xml:space="preserve">ecretary, </w:t>
            </w:r>
            <w:r w:rsidR="00512F94">
              <w:rPr>
                <w:rFonts w:asciiTheme="majorHAnsi" w:hAnsiTheme="majorHAnsi" w:cstheme="majorHAnsi"/>
                <w:bCs/>
              </w:rPr>
              <w:t>D</w:t>
            </w:r>
            <w:r w:rsidRPr="008A2DB3">
              <w:rPr>
                <w:rFonts w:asciiTheme="majorHAnsi" w:hAnsiTheme="majorHAnsi" w:cstheme="majorHAnsi"/>
                <w:bCs/>
              </w:rPr>
              <w:t xml:space="preserve">eputy </w:t>
            </w:r>
            <w:r w:rsidR="00512F94">
              <w:rPr>
                <w:rFonts w:asciiTheme="majorHAnsi" w:hAnsiTheme="majorHAnsi" w:cstheme="majorHAnsi"/>
                <w:bCs/>
              </w:rPr>
              <w:t>S</w:t>
            </w:r>
            <w:r w:rsidRPr="008A2DB3">
              <w:rPr>
                <w:rFonts w:asciiTheme="majorHAnsi" w:hAnsiTheme="majorHAnsi" w:cstheme="majorHAnsi"/>
                <w:bCs/>
              </w:rPr>
              <w:t xml:space="preserve">ecretary and senior staff with respect to legislative affairs, </w:t>
            </w:r>
            <w:r>
              <w:rPr>
                <w:rFonts w:asciiTheme="majorHAnsi" w:hAnsiTheme="majorHAnsi" w:cstheme="majorHAnsi"/>
                <w:bCs/>
              </w:rPr>
              <w:t>c</w:t>
            </w:r>
            <w:r w:rsidRPr="008A2DB3">
              <w:rPr>
                <w:rFonts w:asciiTheme="majorHAnsi" w:hAnsiTheme="majorHAnsi" w:cstheme="majorHAnsi"/>
                <w:bCs/>
              </w:rPr>
              <w:t>ongressional relations</w:t>
            </w:r>
            <w:r>
              <w:rPr>
                <w:rFonts w:asciiTheme="majorHAnsi" w:hAnsiTheme="majorHAnsi" w:cstheme="majorHAnsi"/>
                <w:bCs/>
              </w:rPr>
              <w:t xml:space="preserve"> and policy matters affecting f</w:t>
            </w:r>
            <w:r w:rsidRPr="008A2DB3">
              <w:rPr>
                <w:rFonts w:asciiTheme="majorHAnsi" w:hAnsiTheme="majorHAnsi" w:cstheme="majorHAnsi"/>
                <w:bCs/>
              </w:rPr>
              <w:t>ederal, state and local governments, and public and private interest groups.</w:t>
            </w:r>
          </w:p>
        </w:tc>
      </w:tr>
      <w:tr w:rsidR="00EB68BC" w:rsidRPr="008A2DB3"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A2DB3" w:rsidRDefault="00EB68BC" w:rsidP="00EB68BC">
            <w:pPr>
              <w:contextualSpacing/>
              <w:rPr>
                <w:rFonts w:asciiTheme="majorHAnsi" w:hAnsiTheme="majorHAnsi" w:cstheme="majorHAnsi"/>
                <w:i/>
              </w:rPr>
            </w:pPr>
            <w:r w:rsidRPr="008A2DB3">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EB68BC" w:rsidRPr="008A2DB3" w:rsidRDefault="00EB68BC" w:rsidP="00EB68BC">
            <w:pPr>
              <w:contextualSpacing/>
              <w:rPr>
                <w:rFonts w:asciiTheme="majorHAnsi" w:hAnsiTheme="majorHAnsi" w:cstheme="majorHAnsi"/>
                <w:bCs/>
              </w:rPr>
            </w:pPr>
            <w:r w:rsidRPr="008A2DB3">
              <w:rPr>
                <w:rFonts w:asciiTheme="majorHAnsi" w:hAnsiTheme="majorHAnsi" w:cstheme="majorHAnsi"/>
                <w:bCs/>
              </w:rPr>
              <w:t>Level IV $160,300 (5 U.S.C. § 5315)</w:t>
            </w:r>
          </w:p>
        </w:tc>
      </w:tr>
      <w:tr w:rsidR="00EB68BC" w:rsidRPr="008A2DB3"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A2DB3" w:rsidRDefault="00EB68BC" w:rsidP="00EB68BC">
            <w:pPr>
              <w:contextualSpacing/>
              <w:rPr>
                <w:rFonts w:asciiTheme="majorHAnsi" w:hAnsiTheme="majorHAnsi" w:cstheme="majorHAnsi"/>
              </w:rPr>
            </w:pPr>
            <w:r w:rsidRPr="008A2DB3">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EB68BC" w:rsidRPr="008A2DB3" w:rsidRDefault="00EB68BC" w:rsidP="00EB68BC">
            <w:pPr>
              <w:contextualSpacing/>
              <w:rPr>
                <w:rFonts w:asciiTheme="majorHAnsi" w:hAnsiTheme="majorHAnsi" w:cstheme="majorHAnsi"/>
              </w:rPr>
            </w:pPr>
            <w:r w:rsidRPr="008A2DB3">
              <w:rPr>
                <w:rFonts w:asciiTheme="majorHAnsi" w:hAnsiTheme="majorHAnsi" w:cstheme="majorHAnsi"/>
              </w:rPr>
              <w:t>Secretary of Housing and Urban Development</w:t>
            </w:r>
          </w:p>
        </w:tc>
      </w:tr>
      <w:tr w:rsidR="00EB68BC" w:rsidRPr="008A2DB3"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8A2DB3" w:rsidRDefault="00EB68BC" w:rsidP="00EB68BC">
            <w:pPr>
              <w:contextualSpacing/>
              <w:jc w:val="center"/>
              <w:rPr>
                <w:rFonts w:asciiTheme="majorHAnsi" w:hAnsiTheme="majorHAnsi" w:cstheme="majorHAnsi"/>
                <w:b/>
              </w:rPr>
            </w:pPr>
            <w:r w:rsidRPr="008A2DB3">
              <w:rPr>
                <w:rFonts w:asciiTheme="majorHAnsi" w:hAnsiTheme="majorHAnsi" w:cstheme="majorHAnsi"/>
                <w:b/>
              </w:rPr>
              <w:t>RESPONSIBILITIES</w:t>
            </w:r>
          </w:p>
        </w:tc>
      </w:tr>
      <w:tr w:rsidR="00EB68BC" w:rsidRPr="008A2DB3"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A2DB3" w:rsidRDefault="00EB68BC" w:rsidP="00EB68BC">
            <w:pPr>
              <w:contextualSpacing/>
              <w:rPr>
                <w:rFonts w:asciiTheme="majorHAnsi" w:hAnsiTheme="majorHAnsi" w:cstheme="majorHAnsi"/>
              </w:rPr>
            </w:pPr>
            <w:r w:rsidRPr="008A2DB3">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EB68BC" w:rsidRPr="008A2DB3" w:rsidRDefault="00EB68BC" w:rsidP="00EB68BC">
            <w:pPr>
              <w:contextualSpacing/>
              <w:rPr>
                <w:rFonts w:asciiTheme="majorHAnsi" w:hAnsiTheme="majorHAnsi" w:cstheme="majorHAnsi"/>
              </w:rPr>
            </w:pPr>
            <w:r w:rsidRPr="008A2DB3">
              <w:rPr>
                <w:rFonts w:asciiTheme="majorHAnsi" w:hAnsiTheme="majorHAnsi" w:cstheme="majorHAnsi"/>
              </w:rPr>
              <w:t xml:space="preserve">In </w:t>
            </w:r>
            <w:r>
              <w:rPr>
                <w:rFonts w:asciiTheme="majorHAnsi" w:hAnsiTheme="majorHAnsi" w:cstheme="majorHAnsi"/>
                <w:bCs/>
              </w:rPr>
              <w:t>fiscal</w:t>
            </w:r>
            <w:r w:rsidRPr="008A2DB3">
              <w:rPr>
                <w:rFonts w:asciiTheme="majorHAnsi" w:hAnsiTheme="majorHAnsi" w:cstheme="majorHAnsi"/>
              </w:rPr>
              <w:t xml:space="preserve"> 2015, HUD had $35,527 million in outlays and 8,059 total employment.</w:t>
            </w:r>
            <w:r>
              <w:rPr>
                <w:rFonts w:asciiTheme="majorHAnsi" w:hAnsiTheme="majorHAnsi" w:cstheme="majorHAnsi"/>
              </w:rPr>
              <w:t xml:space="preserve"> The </w:t>
            </w:r>
            <w:r w:rsidR="00512F94" w:rsidRPr="00512F94">
              <w:rPr>
                <w:rFonts w:asciiTheme="majorHAnsi" w:hAnsiTheme="majorHAnsi" w:cstheme="majorHAnsi"/>
              </w:rPr>
              <w:t xml:space="preserve">Assistant Secretary for Congressional and Intergovernmental Relations </w:t>
            </w:r>
            <w:r w:rsidRPr="008A2DB3">
              <w:rPr>
                <w:rFonts w:asciiTheme="majorHAnsi" w:hAnsiTheme="majorHAnsi" w:cstheme="majorHAnsi"/>
              </w:rPr>
              <w:t>manages a staff of about 17.</w:t>
            </w:r>
          </w:p>
        </w:tc>
      </w:tr>
      <w:tr w:rsidR="00EB68BC" w:rsidRPr="008A2DB3"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A2DB3" w:rsidRDefault="00EB68BC" w:rsidP="00EB68BC">
            <w:pPr>
              <w:contextualSpacing/>
              <w:rPr>
                <w:rFonts w:asciiTheme="majorHAnsi" w:hAnsiTheme="majorHAnsi" w:cstheme="majorHAnsi"/>
              </w:rPr>
            </w:pPr>
            <w:r w:rsidRPr="008A2DB3">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EB68BC" w:rsidRPr="008A2DB3" w:rsidRDefault="00EB68BC" w:rsidP="00EB68BC">
            <w:pPr>
              <w:pStyle w:val="ListParagraph"/>
              <w:numPr>
                <w:ilvl w:val="0"/>
                <w:numId w:val="1"/>
              </w:numPr>
              <w:rPr>
                <w:rFonts w:asciiTheme="majorHAnsi" w:hAnsiTheme="majorHAnsi" w:cstheme="majorHAnsi"/>
              </w:rPr>
            </w:pPr>
            <w:r w:rsidRPr="008A2DB3">
              <w:rPr>
                <w:rFonts w:asciiTheme="majorHAnsi" w:hAnsiTheme="majorHAnsi" w:cstheme="majorHAnsi"/>
              </w:rPr>
              <w:t xml:space="preserve">Coordinates </w:t>
            </w:r>
            <w:r>
              <w:rPr>
                <w:rFonts w:asciiTheme="majorHAnsi" w:hAnsiTheme="majorHAnsi" w:cstheme="majorHAnsi"/>
              </w:rPr>
              <w:t>c</w:t>
            </w:r>
            <w:r w:rsidRPr="008A2DB3">
              <w:rPr>
                <w:rFonts w:asciiTheme="majorHAnsi" w:hAnsiTheme="majorHAnsi" w:cstheme="majorHAnsi"/>
              </w:rPr>
              <w:t>ongressional and intergovernmental relations activities involving program offices to ensure the effective and accurate present</w:t>
            </w:r>
            <w:r>
              <w:rPr>
                <w:rFonts w:asciiTheme="majorHAnsi" w:hAnsiTheme="majorHAnsi" w:cstheme="majorHAnsi"/>
              </w:rPr>
              <w:t>ation of the Department's views</w:t>
            </w:r>
          </w:p>
          <w:p w:rsidR="00EB68BC" w:rsidRPr="008A2DB3" w:rsidRDefault="00EB68BC" w:rsidP="00EB68BC">
            <w:pPr>
              <w:pStyle w:val="ListParagraph"/>
              <w:numPr>
                <w:ilvl w:val="0"/>
                <w:numId w:val="1"/>
              </w:numPr>
              <w:rPr>
                <w:rFonts w:asciiTheme="majorHAnsi" w:hAnsiTheme="majorHAnsi" w:cstheme="majorHAnsi"/>
              </w:rPr>
            </w:pPr>
            <w:r w:rsidRPr="008A2DB3">
              <w:rPr>
                <w:rFonts w:asciiTheme="majorHAnsi" w:hAnsiTheme="majorHAnsi" w:cstheme="majorHAnsi"/>
              </w:rPr>
              <w:t xml:space="preserve">Cooperates with the Office of General Counsel and program offices in developing the </w:t>
            </w:r>
            <w:r>
              <w:rPr>
                <w:rFonts w:asciiTheme="majorHAnsi" w:hAnsiTheme="majorHAnsi" w:cstheme="majorHAnsi"/>
              </w:rPr>
              <w:t>d</w:t>
            </w:r>
            <w:r w:rsidRPr="008A2DB3">
              <w:rPr>
                <w:rFonts w:asciiTheme="majorHAnsi" w:hAnsiTheme="majorHAnsi" w:cstheme="majorHAnsi"/>
              </w:rPr>
              <w:t>epartment's position on all relevant legislative matters</w:t>
            </w:r>
          </w:p>
          <w:p w:rsidR="00EB68BC" w:rsidRPr="008A2DB3" w:rsidRDefault="00EB68BC" w:rsidP="00EB68BC">
            <w:pPr>
              <w:pStyle w:val="ListParagraph"/>
              <w:numPr>
                <w:ilvl w:val="0"/>
                <w:numId w:val="1"/>
              </w:numPr>
              <w:rPr>
                <w:rFonts w:asciiTheme="majorHAnsi" w:hAnsiTheme="majorHAnsi" w:cstheme="majorHAnsi"/>
              </w:rPr>
            </w:pPr>
            <w:r w:rsidRPr="008A2DB3">
              <w:rPr>
                <w:rFonts w:asciiTheme="majorHAnsi" w:hAnsiTheme="majorHAnsi" w:cstheme="majorHAnsi"/>
              </w:rPr>
              <w:t xml:space="preserve">Coordinates the presentation of the </w:t>
            </w:r>
            <w:r>
              <w:rPr>
                <w:rFonts w:asciiTheme="majorHAnsi" w:hAnsiTheme="majorHAnsi" w:cstheme="majorHAnsi"/>
              </w:rPr>
              <w:t>d</w:t>
            </w:r>
            <w:r w:rsidRPr="008A2DB3">
              <w:rPr>
                <w:rFonts w:asciiTheme="majorHAnsi" w:hAnsiTheme="majorHAnsi" w:cstheme="majorHAnsi"/>
              </w:rPr>
              <w:t>epartment's legislative and</w:t>
            </w:r>
            <w:r>
              <w:rPr>
                <w:rFonts w:asciiTheme="majorHAnsi" w:hAnsiTheme="majorHAnsi" w:cstheme="majorHAnsi"/>
              </w:rPr>
              <w:t xml:space="preserve"> budget program to Congress</w:t>
            </w:r>
          </w:p>
          <w:p w:rsidR="00EB68BC" w:rsidRPr="008A2DB3" w:rsidRDefault="00EB68BC" w:rsidP="00EB68BC">
            <w:pPr>
              <w:pStyle w:val="ListParagraph"/>
              <w:numPr>
                <w:ilvl w:val="0"/>
                <w:numId w:val="1"/>
              </w:numPr>
              <w:rPr>
                <w:rFonts w:asciiTheme="majorHAnsi" w:hAnsiTheme="majorHAnsi" w:cstheme="majorHAnsi"/>
              </w:rPr>
            </w:pPr>
            <w:r w:rsidRPr="008A2DB3">
              <w:rPr>
                <w:rFonts w:asciiTheme="majorHAnsi" w:hAnsiTheme="majorHAnsi" w:cstheme="majorHAnsi"/>
              </w:rPr>
              <w:t xml:space="preserve">Monitors and responds to the HUD-related activities of the </w:t>
            </w:r>
            <w:r>
              <w:rPr>
                <w:rFonts w:asciiTheme="majorHAnsi" w:hAnsiTheme="majorHAnsi" w:cstheme="majorHAnsi"/>
              </w:rPr>
              <w:t>d</w:t>
            </w:r>
            <w:r w:rsidRPr="008A2DB3">
              <w:rPr>
                <w:rFonts w:asciiTheme="majorHAnsi" w:hAnsiTheme="majorHAnsi" w:cstheme="majorHAnsi"/>
              </w:rPr>
              <w:t xml:space="preserve">epartment's </w:t>
            </w:r>
            <w:r>
              <w:rPr>
                <w:rFonts w:asciiTheme="majorHAnsi" w:hAnsiTheme="majorHAnsi" w:cstheme="majorHAnsi"/>
              </w:rPr>
              <w:t>c</w:t>
            </w:r>
            <w:r w:rsidRPr="008A2DB3">
              <w:rPr>
                <w:rFonts w:asciiTheme="majorHAnsi" w:hAnsiTheme="majorHAnsi" w:cstheme="majorHAnsi"/>
              </w:rPr>
              <w:t>ongressional oversight, authorizin</w:t>
            </w:r>
            <w:r>
              <w:rPr>
                <w:rFonts w:asciiTheme="majorHAnsi" w:hAnsiTheme="majorHAnsi" w:cstheme="majorHAnsi"/>
              </w:rPr>
              <w:t>g and appropriations committees</w:t>
            </w:r>
          </w:p>
          <w:p w:rsidR="00EB68BC" w:rsidRPr="008A2DB3" w:rsidRDefault="00EB68BC" w:rsidP="00EB68BC">
            <w:pPr>
              <w:pStyle w:val="ListParagraph"/>
              <w:numPr>
                <w:ilvl w:val="0"/>
                <w:numId w:val="1"/>
              </w:numPr>
              <w:rPr>
                <w:rFonts w:asciiTheme="majorHAnsi" w:hAnsiTheme="majorHAnsi" w:cstheme="majorHAnsi"/>
              </w:rPr>
            </w:pPr>
            <w:r w:rsidRPr="008A2DB3">
              <w:rPr>
                <w:rFonts w:asciiTheme="majorHAnsi" w:hAnsiTheme="majorHAnsi" w:cstheme="majorHAnsi"/>
              </w:rPr>
              <w:t xml:space="preserve">Serves as the principal </w:t>
            </w:r>
            <w:r>
              <w:rPr>
                <w:rFonts w:asciiTheme="majorHAnsi" w:hAnsiTheme="majorHAnsi" w:cstheme="majorHAnsi"/>
              </w:rPr>
              <w:t>d</w:t>
            </w:r>
            <w:r w:rsidRPr="008A2DB3">
              <w:rPr>
                <w:rFonts w:asciiTheme="majorHAnsi" w:hAnsiTheme="majorHAnsi" w:cstheme="majorHAnsi"/>
              </w:rPr>
              <w:t>epartmental advocate before Congress for HUD's legislative initiative</w:t>
            </w:r>
            <w:r>
              <w:rPr>
                <w:rFonts w:asciiTheme="majorHAnsi" w:hAnsiTheme="majorHAnsi" w:cstheme="majorHAnsi"/>
              </w:rPr>
              <w:t>s and other legislative matters</w:t>
            </w:r>
          </w:p>
          <w:p w:rsidR="00EB68BC" w:rsidRPr="008A2DB3" w:rsidRDefault="00EB68BC" w:rsidP="00EB68BC">
            <w:pPr>
              <w:pStyle w:val="ListParagraph"/>
              <w:numPr>
                <w:ilvl w:val="0"/>
                <w:numId w:val="1"/>
              </w:numPr>
              <w:rPr>
                <w:rFonts w:asciiTheme="majorHAnsi" w:hAnsiTheme="majorHAnsi" w:cstheme="majorHAnsi"/>
              </w:rPr>
            </w:pPr>
            <w:r w:rsidRPr="008A2DB3">
              <w:rPr>
                <w:rFonts w:asciiTheme="majorHAnsi" w:hAnsiTheme="majorHAnsi" w:cstheme="majorHAnsi"/>
              </w:rPr>
              <w:t xml:space="preserve">Ensures that </w:t>
            </w:r>
            <w:r>
              <w:rPr>
                <w:rFonts w:asciiTheme="majorHAnsi" w:hAnsiTheme="majorHAnsi" w:cstheme="majorHAnsi"/>
              </w:rPr>
              <w:t>all testimony and responses to c</w:t>
            </w:r>
            <w:r w:rsidRPr="008A2DB3">
              <w:rPr>
                <w:rFonts w:asciiTheme="majorHAnsi" w:hAnsiTheme="majorHAnsi" w:cstheme="majorHAnsi"/>
              </w:rPr>
              <w:t xml:space="preserve">ongressional inquiries are consistent with the </w:t>
            </w:r>
            <w:r w:rsidR="00512F94">
              <w:rPr>
                <w:rFonts w:asciiTheme="majorHAnsi" w:hAnsiTheme="majorHAnsi" w:cstheme="majorHAnsi"/>
              </w:rPr>
              <w:t>S</w:t>
            </w:r>
            <w:r w:rsidRPr="008A2DB3">
              <w:rPr>
                <w:rFonts w:asciiTheme="majorHAnsi" w:hAnsiTheme="majorHAnsi" w:cstheme="majorHAnsi"/>
              </w:rPr>
              <w:t xml:space="preserve">ecretary's and the </w:t>
            </w:r>
            <w:r>
              <w:rPr>
                <w:rFonts w:asciiTheme="majorHAnsi" w:hAnsiTheme="majorHAnsi" w:cstheme="majorHAnsi"/>
              </w:rPr>
              <w:t>administration's views</w:t>
            </w:r>
          </w:p>
          <w:p w:rsidR="00EB68BC" w:rsidRPr="008A2DB3" w:rsidRDefault="00EB68BC" w:rsidP="00EB68BC">
            <w:pPr>
              <w:pStyle w:val="ListParagraph"/>
              <w:numPr>
                <w:ilvl w:val="0"/>
                <w:numId w:val="1"/>
              </w:numPr>
              <w:rPr>
                <w:rFonts w:asciiTheme="majorHAnsi" w:hAnsiTheme="majorHAnsi" w:cstheme="majorHAnsi"/>
              </w:rPr>
            </w:pPr>
            <w:r w:rsidRPr="008A2DB3">
              <w:rPr>
                <w:rFonts w:asciiTheme="majorHAnsi" w:hAnsiTheme="majorHAnsi" w:cstheme="majorHAnsi"/>
              </w:rPr>
              <w:t>Helps resolve differences with the Office of Management and Budget</w:t>
            </w:r>
            <w:r>
              <w:rPr>
                <w:rFonts w:asciiTheme="majorHAnsi" w:hAnsiTheme="majorHAnsi" w:cstheme="majorHAnsi"/>
              </w:rPr>
              <w:t xml:space="preserve"> during the development of the d</w:t>
            </w:r>
            <w:r w:rsidRPr="008A2DB3">
              <w:rPr>
                <w:rFonts w:asciiTheme="majorHAnsi" w:hAnsiTheme="majorHAnsi" w:cstheme="majorHAnsi"/>
              </w:rPr>
              <w:t>epartment's proposed budget and legislative program.</w:t>
            </w:r>
          </w:p>
          <w:p w:rsidR="00EB68BC" w:rsidRDefault="00EB68BC" w:rsidP="00EB68BC">
            <w:pPr>
              <w:pStyle w:val="ListParagraph"/>
              <w:numPr>
                <w:ilvl w:val="0"/>
                <w:numId w:val="1"/>
              </w:numPr>
              <w:rPr>
                <w:rFonts w:asciiTheme="majorHAnsi" w:hAnsiTheme="majorHAnsi" w:cstheme="majorHAnsi"/>
              </w:rPr>
            </w:pPr>
            <w:r w:rsidRPr="008A2DB3">
              <w:rPr>
                <w:rFonts w:asciiTheme="majorHAnsi" w:hAnsiTheme="majorHAnsi" w:cstheme="majorHAnsi"/>
              </w:rPr>
              <w:t xml:space="preserve">Provides functional supervision and is ultimately responsible for the </w:t>
            </w:r>
            <w:r>
              <w:rPr>
                <w:rFonts w:asciiTheme="majorHAnsi" w:hAnsiTheme="majorHAnsi" w:cstheme="majorHAnsi"/>
              </w:rPr>
              <w:t>c</w:t>
            </w:r>
            <w:r w:rsidRPr="008A2DB3">
              <w:rPr>
                <w:rFonts w:asciiTheme="majorHAnsi" w:hAnsiTheme="majorHAnsi" w:cstheme="majorHAnsi"/>
              </w:rPr>
              <w:t>ongressional relations activities of HUD's regional and field offices</w:t>
            </w:r>
          </w:p>
          <w:p w:rsidR="00EB68BC"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 xml:space="preserve">Keeps the </w:t>
            </w:r>
            <w:r w:rsidR="00512F94">
              <w:rPr>
                <w:rFonts w:asciiTheme="majorHAnsi" w:hAnsiTheme="majorHAnsi" w:cstheme="majorHAnsi"/>
              </w:rPr>
              <w:t>S</w:t>
            </w:r>
            <w:r>
              <w:rPr>
                <w:rFonts w:asciiTheme="majorHAnsi" w:hAnsiTheme="majorHAnsi" w:cstheme="majorHAnsi"/>
              </w:rPr>
              <w:t>ecretary informed on all legislative matters affecting the department</w:t>
            </w:r>
          </w:p>
          <w:p w:rsidR="00EB68BC" w:rsidRPr="00D0262A"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Provides guidance to program offices in resolving intradepartmental policy differences on legislative matters and aides in resolving differences between the department and the Office of Management and Budget on legislative concerns</w:t>
            </w:r>
          </w:p>
        </w:tc>
      </w:tr>
      <w:tr w:rsidR="00EB68BC" w:rsidRPr="008A2DB3"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A2DB3" w:rsidRDefault="00EB68BC" w:rsidP="00EB68BC">
            <w:pPr>
              <w:contextualSpacing/>
              <w:rPr>
                <w:rFonts w:asciiTheme="majorHAnsi" w:hAnsiTheme="majorHAnsi" w:cstheme="majorHAnsi"/>
              </w:rPr>
            </w:pPr>
            <w:r w:rsidRPr="008A2DB3">
              <w:rPr>
                <w:rFonts w:asciiTheme="majorHAnsi" w:hAnsiTheme="majorHAnsi" w:cstheme="majorHAnsi"/>
              </w:rPr>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EB68BC" w:rsidRPr="008A2DB3" w:rsidRDefault="00EB68BC" w:rsidP="00EB68BC">
            <w:pPr>
              <w:ind w:left="72"/>
              <w:contextualSpacing/>
              <w:jc w:val="center"/>
              <w:rPr>
                <w:rFonts w:asciiTheme="majorHAnsi" w:hAnsiTheme="majorHAnsi" w:cstheme="majorHAnsi"/>
              </w:rPr>
            </w:pPr>
          </w:p>
          <w:p w:rsidR="00EB68BC" w:rsidRPr="008A2DB3" w:rsidRDefault="00EB68BC" w:rsidP="00EB68BC">
            <w:pPr>
              <w:ind w:left="72"/>
              <w:contextualSpacing/>
              <w:jc w:val="center"/>
              <w:rPr>
                <w:rFonts w:asciiTheme="majorHAnsi" w:hAnsiTheme="majorHAnsi" w:cstheme="majorHAnsi"/>
              </w:rPr>
            </w:pPr>
          </w:p>
          <w:p w:rsidR="00EB68BC" w:rsidRPr="008A2DB3" w:rsidRDefault="00EB68BC" w:rsidP="00EB68BC">
            <w:pPr>
              <w:ind w:left="72"/>
              <w:contextualSpacing/>
              <w:jc w:val="center"/>
              <w:rPr>
                <w:rFonts w:asciiTheme="majorHAnsi" w:hAnsiTheme="majorHAnsi" w:cstheme="majorHAnsi"/>
              </w:rPr>
            </w:pPr>
            <w:r>
              <w:rPr>
                <w:rFonts w:asciiTheme="majorHAnsi" w:hAnsiTheme="majorHAnsi" w:cstheme="majorHAnsi"/>
              </w:rPr>
              <w:t xml:space="preserve">[Depends on the policy priorities of the administration] </w:t>
            </w:r>
          </w:p>
          <w:p w:rsidR="00EB68BC" w:rsidRPr="008A2DB3" w:rsidRDefault="00EB68BC" w:rsidP="00EB68BC">
            <w:pPr>
              <w:ind w:left="72"/>
              <w:contextualSpacing/>
              <w:jc w:val="center"/>
              <w:rPr>
                <w:rFonts w:asciiTheme="majorHAnsi" w:hAnsiTheme="majorHAnsi" w:cstheme="majorHAnsi"/>
              </w:rPr>
            </w:pPr>
          </w:p>
          <w:p w:rsidR="00EB68BC" w:rsidRPr="008A2DB3" w:rsidRDefault="00EB68BC" w:rsidP="00EB68BC">
            <w:pPr>
              <w:ind w:left="72"/>
              <w:contextualSpacing/>
              <w:jc w:val="center"/>
              <w:rPr>
                <w:rFonts w:asciiTheme="majorHAnsi" w:hAnsiTheme="majorHAnsi" w:cstheme="majorHAnsi"/>
              </w:rPr>
            </w:pPr>
          </w:p>
        </w:tc>
      </w:tr>
      <w:tr w:rsidR="00EB68BC" w:rsidRPr="008A2DB3"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8A2DB3" w:rsidRDefault="00EB68BC" w:rsidP="00EB68BC">
            <w:pPr>
              <w:contextualSpacing/>
              <w:jc w:val="center"/>
              <w:rPr>
                <w:rFonts w:asciiTheme="majorHAnsi" w:hAnsiTheme="majorHAnsi" w:cstheme="majorHAnsi"/>
                <w:b/>
              </w:rPr>
            </w:pPr>
            <w:r w:rsidRPr="008A2DB3">
              <w:rPr>
                <w:rFonts w:asciiTheme="majorHAnsi" w:hAnsiTheme="majorHAnsi" w:cstheme="majorHAnsi"/>
                <w:b/>
              </w:rPr>
              <w:t>REQUIREMENTS AND COMPETENCIES</w:t>
            </w:r>
          </w:p>
        </w:tc>
      </w:tr>
      <w:tr w:rsidR="00EB68BC" w:rsidRPr="008A2DB3"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512F94" w:rsidRDefault="00EB68BC" w:rsidP="00EB68BC">
            <w:pPr>
              <w:contextualSpacing/>
              <w:rPr>
                <w:rFonts w:ascii="Calibri Light" w:hAnsi="Calibri Light" w:cs="Calibri Light"/>
              </w:rPr>
            </w:pPr>
            <w:r w:rsidRPr="00512F94">
              <w:rPr>
                <w:rFonts w:ascii="Calibri Light" w:hAnsi="Calibri Light" w:cs="Calibri Light"/>
              </w:rPr>
              <w:t>Requirements</w:t>
            </w:r>
          </w:p>
        </w:tc>
        <w:tc>
          <w:tcPr>
            <w:tcW w:w="6791" w:type="dxa"/>
            <w:tcBorders>
              <w:top w:val="single" w:sz="2" w:space="0" w:color="auto"/>
              <w:left w:val="single" w:sz="2" w:space="0" w:color="auto"/>
              <w:bottom w:val="single" w:sz="2" w:space="0" w:color="auto"/>
              <w:right w:val="single" w:sz="2" w:space="0" w:color="auto"/>
            </w:tcBorders>
          </w:tcPr>
          <w:p w:rsidR="00EB68BC" w:rsidRPr="00512F94" w:rsidRDefault="00EB68BC" w:rsidP="00EB68BC">
            <w:pPr>
              <w:numPr>
                <w:ilvl w:val="0"/>
                <w:numId w:val="3"/>
              </w:numPr>
              <w:contextualSpacing/>
              <w:rPr>
                <w:rFonts w:ascii="Calibri Light" w:hAnsi="Calibri Light" w:cs="Calibri Light"/>
              </w:rPr>
            </w:pPr>
            <w:r w:rsidRPr="00512F94">
              <w:rPr>
                <w:rFonts w:ascii="Calibri Light" w:hAnsi="Calibri Light" w:cs="Calibri Light"/>
              </w:rPr>
              <w:t>Experience working in the House and/or Senate and a strong understanding of congressional and federal government procedures</w:t>
            </w:r>
          </w:p>
          <w:p w:rsidR="00EB68BC" w:rsidRPr="00512F94" w:rsidRDefault="00EB68BC" w:rsidP="00EB68BC">
            <w:pPr>
              <w:numPr>
                <w:ilvl w:val="0"/>
                <w:numId w:val="3"/>
              </w:numPr>
              <w:contextualSpacing/>
              <w:rPr>
                <w:rFonts w:ascii="Calibri Light" w:hAnsi="Calibri Light" w:cs="Calibri Light"/>
              </w:rPr>
            </w:pPr>
            <w:r w:rsidRPr="00512F94">
              <w:rPr>
                <w:rFonts w:ascii="Calibri Light" w:hAnsi="Calibri Light" w:cs="Calibri Light"/>
              </w:rPr>
              <w:t>Strong congressional relationships</w:t>
            </w:r>
          </w:p>
          <w:p w:rsidR="00EB68BC" w:rsidRPr="00512F94" w:rsidRDefault="00EB68BC" w:rsidP="00EB68BC">
            <w:pPr>
              <w:pStyle w:val="ListParagraph"/>
              <w:numPr>
                <w:ilvl w:val="0"/>
                <w:numId w:val="3"/>
              </w:numPr>
              <w:rPr>
                <w:rFonts w:ascii="Calibri Light" w:hAnsi="Calibri Light" w:cs="Calibri Light"/>
              </w:rPr>
            </w:pPr>
            <w:r w:rsidRPr="00512F94">
              <w:rPr>
                <w:rFonts w:ascii="Calibri Light" w:hAnsi="Calibri Light" w:cs="Calibri Light"/>
              </w:rPr>
              <w:t>Understanding of politics as well as policy</w:t>
            </w:r>
          </w:p>
          <w:p w:rsidR="00EB68BC" w:rsidRPr="00512F94" w:rsidRDefault="00EB68BC" w:rsidP="00EB68BC">
            <w:pPr>
              <w:pStyle w:val="ListParagraph"/>
              <w:numPr>
                <w:ilvl w:val="0"/>
                <w:numId w:val="3"/>
              </w:numPr>
              <w:rPr>
                <w:rFonts w:ascii="Calibri Light" w:hAnsi="Calibri Light" w:cs="Calibri Light"/>
                <w:bCs/>
              </w:rPr>
            </w:pPr>
            <w:r w:rsidRPr="00512F94">
              <w:rPr>
                <w:rFonts w:ascii="Calibri Light" w:hAnsi="Calibri Light" w:cs="Calibri Light"/>
                <w:bCs/>
              </w:rPr>
              <w:t>Understanding of the authorization process</w:t>
            </w:r>
          </w:p>
          <w:p w:rsidR="00EB68BC" w:rsidRPr="00512F94" w:rsidRDefault="00EB68BC" w:rsidP="00EB68BC">
            <w:pPr>
              <w:pStyle w:val="ListParagraph"/>
              <w:numPr>
                <w:ilvl w:val="0"/>
                <w:numId w:val="3"/>
              </w:numPr>
              <w:rPr>
                <w:rFonts w:ascii="Calibri Light" w:hAnsi="Calibri Light" w:cs="Calibri Light"/>
                <w:b/>
                <w:bCs/>
                <w:u w:val="single"/>
              </w:rPr>
            </w:pPr>
            <w:r w:rsidRPr="00512F94">
              <w:rPr>
                <w:rFonts w:ascii="Calibri Light" w:hAnsi="Calibri Light" w:cs="Calibri Light"/>
                <w:bCs/>
              </w:rPr>
              <w:t>A record of working with both Republicans and Democrats</w:t>
            </w:r>
          </w:p>
        </w:tc>
      </w:tr>
      <w:tr w:rsidR="00EB68BC" w:rsidRPr="008A2DB3"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512F94" w:rsidRDefault="00EB68BC" w:rsidP="00EB68BC">
            <w:pPr>
              <w:contextualSpacing/>
              <w:rPr>
                <w:rFonts w:ascii="Calibri Light" w:hAnsi="Calibri Light" w:cs="Calibri Light"/>
              </w:rPr>
            </w:pPr>
            <w:r w:rsidRPr="00512F94">
              <w:rPr>
                <w:rFonts w:ascii="Calibri Light" w:hAnsi="Calibri Light" w:cs="Calibri Light"/>
              </w:rPr>
              <w:t>Competencies</w:t>
            </w:r>
          </w:p>
        </w:tc>
        <w:tc>
          <w:tcPr>
            <w:tcW w:w="6791" w:type="dxa"/>
            <w:tcBorders>
              <w:top w:val="single" w:sz="2" w:space="0" w:color="auto"/>
              <w:left w:val="single" w:sz="2" w:space="0" w:color="auto"/>
              <w:bottom w:val="single" w:sz="2" w:space="0" w:color="auto"/>
              <w:right w:val="single" w:sz="2" w:space="0" w:color="auto"/>
            </w:tcBorders>
          </w:tcPr>
          <w:p w:rsidR="00EB68BC" w:rsidRPr="00512F94" w:rsidRDefault="00EB68BC" w:rsidP="00EB68BC">
            <w:pPr>
              <w:numPr>
                <w:ilvl w:val="0"/>
                <w:numId w:val="4"/>
              </w:numPr>
              <w:contextualSpacing/>
              <w:rPr>
                <w:rFonts w:ascii="Calibri Light" w:hAnsi="Calibri Light" w:cs="Calibri Light"/>
              </w:rPr>
            </w:pPr>
            <w:r w:rsidRPr="00512F94">
              <w:rPr>
                <w:rFonts w:ascii="Calibri Light" w:hAnsi="Calibri Light" w:cs="Calibri Light"/>
              </w:rPr>
              <w:t>Strong leadership skills</w:t>
            </w:r>
          </w:p>
          <w:p w:rsidR="00EB68BC" w:rsidRPr="00512F94" w:rsidRDefault="00EB68BC" w:rsidP="00EB68BC">
            <w:pPr>
              <w:pStyle w:val="ListParagraph"/>
              <w:numPr>
                <w:ilvl w:val="0"/>
                <w:numId w:val="4"/>
              </w:numPr>
              <w:rPr>
                <w:rFonts w:ascii="Calibri Light" w:hAnsi="Calibri Light" w:cs="Calibri Light"/>
                <w:bCs/>
              </w:rPr>
            </w:pPr>
            <w:r w:rsidRPr="00512F94">
              <w:rPr>
                <w:rFonts w:ascii="Calibri Light" w:hAnsi="Calibri Light" w:cs="Calibri Light"/>
              </w:rPr>
              <w:t>Ability to work as a team</w:t>
            </w:r>
          </w:p>
          <w:p w:rsidR="00EB68BC" w:rsidRPr="00512F94" w:rsidRDefault="00EB68BC" w:rsidP="00EB68BC">
            <w:pPr>
              <w:pStyle w:val="ListParagraph"/>
              <w:numPr>
                <w:ilvl w:val="0"/>
                <w:numId w:val="4"/>
              </w:numPr>
              <w:rPr>
                <w:rFonts w:ascii="Calibri Light" w:hAnsi="Calibri Light" w:cs="Calibri Light"/>
                <w:bCs/>
                <w:i/>
              </w:rPr>
            </w:pPr>
            <w:r w:rsidRPr="00512F94">
              <w:rPr>
                <w:rFonts w:ascii="Calibri Light" w:hAnsi="Calibri Light" w:cs="Calibri Light"/>
              </w:rPr>
              <w:t>Ability to work under high pressure</w:t>
            </w:r>
          </w:p>
          <w:p w:rsidR="00EB68BC" w:rsidRPr="00512F94" w:rsidRDefault="00EB68BC" w:rsidP="00EB68BC">
            <w:pPr>
              <w:pStyle w:val="ListParagraph"/>
              <w:numPr>
                <w:ilvl w:val="0"/>
                <w:numId w:val="4"/>
              </w:numPr>
              <w:rPr>
                <w:rFonts w:ascii="Calibri Light" w:hAnsi="Calibri Light" w:cs="Calibri Light"/>
                <w:bCs/>
                <w:i/>
              </w:rPr>
            </w:pPr>
            <w:r w:rsidRPr="00512F94">
              <w:rPr>
                <w:rFonts w:ascii="Calibri Light" w:hAnsi="Calibri Light" w:cs="Calibri Light"/>
                <w:bCs/>
              </w:rPr>
              <w:t>Ability to work across party lines</w:t>
            </w:r>
          </w:p>
        </w:tc>
      </w:tr>
      <w:tr w:rsidR="00EB68BC" w:rsidRPr="008A2DB3"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8A2DB3" w:rsidRDefault="00EB68BC" w:rsidP="00EB68BC">
            <w:pPr>
              <w:contextualSpacing/>
              <w:jc w:val="center"/>
              <w:rPr>
                <w:rFonts w:asciiTheme="majorHAnsi" w:hAnsiTheme="majorHAnsi" w:cstheme="majorHAnsi"/>
                <w:b/>
              </w:rPr>
            </w:pPr>
            <w:r w:rsidRPr="008A2DB3">
              <w:rPr>
                <w:rFonts w:asciiTheme="majorHAnsi" w:hAnsiTheme="majorHAnsi" w:cstheme="majorHAnsi"/>
                <w:b/>
              </w:rPr>
              <w:t>PAST APPOINTEES</w:t>
            </w:r>
          </w:p>
        </w:tc>
      </w:tr>
      <w:tr w:rsidR="00EB68BC" w:rsidRPr="008A2DB3"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512F94" w:rsidRDefault="00EB68BC" w:rsidP="00EB68BC">
            <w:pPr>
              <w:contextualSpacing/>
              <w:rPr>
                <w:rFonts w:ascii="Calibri Light" w:hAnsi="Calibri Light" w:cs="Calibri Light"/>
              </w:rPr>
            </w:pPr>
            <w:r w:rsidRPr="00512F94">
              <w:rPr>
                <w:rFonts w:ascii="Calibri Light" w:hAnsi="Calibri Light" w:cs="Calibri Light"/>
              </w:rPr>
              <w:t>Erika Moritsugu (2014 to present) – Deputy Assistant Director for Legislative Affairs, Consumer Financial Protection Bureau; Deputy Legislative Director, Sen. Daniel Akaka; Staff Director, Senate Democratic Policy Committee</w:t>
            </w:r>
          </w:p>
        </w:tc>
      </w:tr>
      <w:tr w:rsidR="00EB68BC" w:rsidRPr="008A2DB3"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512F94" w:rsidRDefault="00EB68BC" w:rsidP="00EB68BC">
            <w:pPr>
              <w:contextualSpacing/>
              <w:rPr>
                <w:rFonts w:ascii="Calibri Light" w:hAnsi="Calibri Light" w:cs="Calibri Light"/>
              </w:rPr>
            </w:pPr>
            <w:r w:rsidRPr="00512F94">
              <w:rPr>
                <w:rFonts w:ascii="Calibri Light" w:hAnsi="Calibri Light" w:cs="Calibri Light"/>
              </w:rPr>
              <w:t>Peter Kovar (2009 to 2013) – Acting Chief of Staff at HUD; Chief of Staff to Rep. Barney Frank; Staff of Sen. John Kerry</w:t>
            </w:r>
          </w:p>
        </w:tc>
      </w:tr>
      <w:tr w:rsidR="00EB68BC" w:rsidRPr="008A2DB3"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512F94" w:rsidRDefault="00EB68BC" w:rsidP="00EB68BC">
            <w:pPr>
              <w:contextualSpacing/>
              <w:rPr>
                <w:rFonts w:ascii="Calibri Light" w:hAnsi="Calibri Light" w:cs="Calibri Light"/>
              </w:rPr>
            </w:pPr>
            <w:r w:rsidRPr="00512F94">
              <w:rPr>
                <w:rFonts w:ascii="Calibri Light" w:hAnsi="Calibri Light" w:cs="Calibri Light"/>
              </w:rPr>
              <w:t>Sheila Greenwood (2008 to 2009) – Deputy Chief of Staff at HUD; Director of Legislative Affairs, Office of the Federal Coordinator for Gulf Coast Rebuilding; Vice President, Washington D.C. Government Relations branch for Citigroup</w:t>
            </w:r>
          </w:p>
        </w:tc>
      </w:tr>
    </w:tbl>
    <w:p w:rsidR="00EB68BC" w:rsidRPr="002F204D" w:rsidRDefault="00EB68BC" w:rsidP="00EB68BC">
      <w:pPr>
        <w:spacing w:after="200" w:line="276" w:lineRule="auto"/>
        <w:rPr>
          <w:b/>
        </w:rPr>
      </w:pPr>
    </w:p>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Pr="009F4910" w:rsidRDefault="00EB68BC" w:rsidP="00EB68BC">
      <w:r>
        <w:br w:type="page"/>
      </w:r>
    </w:p>
    <w:p w:rsidR="00EB68BC" w:rsidRPr="0017272D" w:rsidRDefault="00EB68BC" w:rsidP="00DA4900">
      <w:pPr>
        <w:pStyle w:val="PostitionDescription"/>
      </w:pPr>
      <w:bookmarkStart w:id="262" w:name="_Toc465779825"/>
      <w:r w:rsidRPr="0017272D">
        <w:t>POSITION DESCRIPTION</w:t>
      </w:r>
      <w:bookmarkEnd w:id="262"/>
    </w:p>
    <w:p w:rsidR="00EB68BC" w:rsidRPr="00661AE5" w:rsidRDefault="00EB68BC" w:rsidP="00EB68BC">
      <w:pPr>
        <w:pStyle w:val="Heading1"/>
        <w:spacing w:before="120"/>
      </w:pPr>
      <w:bookmarkStart w:id="263" w:name="_Chief_financial_officer,_4"/>
      <w:bookmarkStart w:id="264" w:name="_Toc465846405"/>
      <w:bookmarkEnd w:id="263"/>
      <w:r>
        <w:t>Chief financial officer, Department of housing and urban development</w:t>
      </w:r>
      <w:bookmarkEnd w:id="264"/>
      <w:r w:rsidRPr="00661AE5">
        <w:tab/>
      </w:r>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03"/>
        <w:gridCol w:w="6643"/>
      </w:tblGrid>
      <w:tr w:rsidR="00EB68BC" w:rsidRPr="00C05158" w:rsidTr="00EB68BC">
        <w:tc>
          <w:tcPr>
            <w:tcW w:w="9684"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C05158" w:rsidRDefault="00EB68BC" w:rsidP="00EB68BC">
            <w:pPr>
              <w:jc w:val="center"/>
              <w:rPr>
                <w:rFonts w:asciiTheme="majorHAnsi" w:hAnsiTheme="majorHAnsi" w:cstheme="majorHAnsi"/>
                <w:b/>
              </w:rPr>
            </w:pPr>
            <w:r w:rsidRPr="00C05158">
              <w:rPr>
                <w:rFonts w:asciiTheme="majorHAnsi" w:hAnsiTheme="majorHAnsi" w:cstheme="majorHAnsi"/>
                <w:b/>
              </w:rPr>
              <w:t>OVERVIEW</w:t>
            </w:r>
          </w:p>
        </w:tc>
      </w:tr>
      <w:tr w:rsidR="00EB68BC" w:rsidRPr="00C05158"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05158" w:rsidRDefault="00EB68BC" w:rsidP="00EB68BC">
            <w:pPr>
              <w:rPr>
                <w:rFonts w:asciiTheme="majorHAnsi" w:hAnsiTheme="majorHAnsi" w:cstheme="majorHAnsi"/>
              </w:rPr>
            </w:pPr>
            <w:r w:rsidRPr="00C05158">
              <w:rPr>
                <w:rFonts w:asciiTheme="majorHAnsi" w:hAnsiTheme="majorHAnsi" w:cstheme="majorHAnsi"/>
              </w:rPr>
              <w:t>Senate Committee</w:t>
            </w:r>
          </w:p>
        </w:tc>
        <w:tc>
          <w:tcPr>
            <w:tcW w:w="6977" w:type="dxa"/>
            <w:tcBorders>
              <w:top w:val="single" w:sz="2" w:space="0" w:color="auto"/>
              <w:left w:val="single" w:sz="2" w:space="0" w:color="auto"/>
              <w:bottom w:val="single" w:sz="2" w:space="0" w:color="auto"/>
              <w:right w:val="single" w:sz="2" w:space="0" w:color="auto"/>
            </w:tcBorders>
          </w:tcPr>
          <w:p w:rsidR="00EB68BC" w:rsidRPr="00C05158" w:rsidRDefault="00EB68BC" w:rsidP="00EB68BC">
            <w:pPr>
              <w:rPr>
                <w:rFonts w:asciiTheme="majorHAnsi" w:hAnsiTheme="majorHAnsi" w:cstheme="majorHAnsi"/>
              </w:rPr>
            </w:pPr>
            <w:r w:rsidRPr="00C05158">
              <w:rPr>
                <w:rFonts w:asciiTheme="majorHAnsi" w:hAnsiTheme="majorHAnsi" w:cstheme="majorHAnsi"/>
              </w:rPr>
              <w:t>Banking, Housing</w:t>
            </w:r>
            <w:r>
              <w:rPr>
                <w:rFonts w:asciiTheme="majorHAnsi" w:hAnsiTheme="majorHAnsi" w:cstheme="majorHAnsi"/>
              </w:rPr>
              <w:t>,</w:t>
            </w:r>
            <w:r w:rsidRPr="00C05158">
              <w:rPr>
                <w:rFonts w:asciiTheme="majorHAnsi" w:hAnsiTheme="majorHAnsi" w:cstheme="majorHAnsi"/>
              </w:rPr>
              <w:t xml:space="preserve"> and Urban Affairs </w:t>
            </w:r>
          </w:p>
        </w:tc>
      </w:tr>
      <w:tr w:rsidR="00EB68BC" w:rsidRPr="00C05158"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05158" w:rsidRDefault="00EB68BC" w:rsidP="00EB68BC">
            <w:pPr>
              <w:rPr>
                <w:rFonts w:asciiTheme="majorHAnsi" w:hAnsiTheme="majorHAnsi" w:cstheme="majorHAnsi"/>
              </w:rPr>
            </w:pPr>
            <w:r w:rsidRPr="00C05158">
              <w:rPr>
                <w:rFonts w:asciiTheme="majorHAnsi" w:hAnsiTheme="majorHAnsi" w:cstheme="majorHAnsi"/>
              </w:rPr>
              <w:t>Agency Mission</w:t>
            </w:r>
          </w:p>
        </w:tc>
        <w:tc>
          <w:tcPr>
            <w:tcW w:w="6977" w:type="dxa"/>
            <w:tcBorders>
              <w:top w:val="single" w:sz="2" w:space="0" w:color="auto"/>
              <w:left w:val="single" w:sz="2" w:space="0" w:color="auto"/>
              <w:bottom w:val="single" w:sz="2" w:space="0" w:color="auto"/>
              <w:right w:val="single" w:sz="2" w:space="0" w:color="auto"/>
            </w:tcBorders>
          </w:tcPr>
          <w:p w:rsidR="00EB68BC" w:rsidRPr="00C05158" w:rsidRDefault="00EB68BC" w:rsidP="00EB68BC">
            <w:pPr>
              <w:rPr>
                <w:rFonts w:asciiTheme="majorHAnsi" w:hAnsiTheme="majorHAnsi" w:cstheme="majorHAnsi"/>
                <w:bCs/>
              </w:rPr>
            </w:pPr>
            <w:r w:rsidRPr="00C05158">
              <w:rPr>
                <w:rFonts w:asciiTheme="majorHAnsi" w:hAnsiTheme="majorHAnsi" w:cstheme="majorHAnsi"/>
                <w:bCs/>
              </w:rPr>
              <w:t>Create strong, sustainable, inclusive communities and qu</w:t>
            </w:r>
            <w:r>
              <w:rPr>
                <w:rFonts w:asciiTheme="majorHAnsi" w:hAnsiTheme="majorHAnsi" w:cstheme="majorHAnsi"/>
                <w:bCs/>
              </w:rPr>
              <w:t>ality, affordable homes for all</w:t>
            </w:r>
          </w:p>
        </w:tc>
      </w:tr>
      <w:tr w:rsidR="00EB68BC" w:rsidRPr="00C05158"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05158" w:rsidRDefault="00EB68BC" w:rsidP="00EB68BC">
            <w:pPr>
              <w:rPr>
                <w:rFonts w:asciiTheme="majorHAnsi" w:hAnsiTheme="majorHAnsi" w:cstheme="majorHAnsi"/>
              </w:rPr>
            </w:pPr>
            <w:r w:rsidRPr="00C05158">
              <w:rPr>
                <w:rFonts w:asciiTheme="majorHAnsi" w:hAnsiTheme="majorHAnsi" w:cstheme="majorHAnsi"/>
              </w:rPr>
              <w:t>Position Overview</w:t>
            </w:r>
          </w:p>
        </w:tc>
        <w:tc>
          <w:tcPr>
            <w:tcW w:w="6977" w:type="dxa"/>
            <w:tcBorders>
              <w:top w:val="single" w:sz="2" w:space="0" w:color="auto"/>
              <w:left w:val="single" w:sz="2" w:space="0" w:color="auto"/>
              <w:bottom w:val="single" w:sz="2" w:space="0" w:color="auto"/>
              <w:right w:val="single" w:sz="2" w:space="0" w:color="auto"/>
            </w:tcBorders>
          </w:tcPr>
          <w:p w:rsidR="00EB68BC" w:rsidRPr="00C05158" w:rsidRDefault="00EB68BC" w:rsidP="00512F94">
            <w:pPr>
              <w:rPr>
                <w:rFonts w:asciiTheme="majorHAnsi" w:hAnsiTheme="majorHAnsi" w:cstheme="majorHAnsi"/>
              </w:rPr>
            </w:pPr>
            <w:r w:rsidRPr="00C05158">
              <w:rPr>
                <w:rFonts w:asciiTheme="majorHAnsi" w:hAnsiTheme="majorHAnsi" w:cstheme="majorHAnsi"/>
                <w:bCs/>
              </w:rPr>
              <w:t xml:space="preserve">The </w:t>
            </w:r>
            <w:r w:rsidR="00512F94">
              <w:rPr>
                <w:rFonts w:asciiTheme="majorHAnsi" w:hAnsiTheme="majorHAnsi" w:cstheme="majorHAnsi"/>
                <w:bCs/>
              </w:rPr>
              <w:t>C</w:t>
            </w:r>
            <w:r w:rsidRPr="00C05158">
              <w:rPr>
                <w:rFonts w:asciiTheme="majorHAnsi" w:hAnsiTheme="majorHAnsi" w:cstheme="majorHAnsi"/>
                <w:bCs/>
              </w:rPr>
              <w:t xml:space="preserve">hief </w:t>
            </w:r>
            <w:r w:rsidR="00512F94">
              <w:rPr>
                <w:rFonts w:asciiTheme="majorHAnsi" w:hAnsiTheme="majorHAnsi" w:cstheme="majorHAnsi"/>
                <w:bCs/>
              </w:rPr>
              <w:t>F</w:t>
            </w:r>
            <w:r w:rsidRPr="00C05158">
              <w:rPr>
                <w:rFonts w:asciiTheme="majorHAnsi" w:hAnsiTheme="majorHAnsi" w:cstheme="majorHAnsi"/>
                <w:bCs/>
              </w:rPr>
              <w:t xml:space="preserve">inancial </w:t>
            </w:r>
            <w:r w:rsidR="00512F94">
              <w:rPr>
                <w:rFonts w:asciiTheme="majorHAnsi" w:hAnsiTheme="majorHAnsi" w:cstheme="majorHAnsi"/>
                <w:bCs/>
              </w:rPr>
              <w:t>O</w:t>
            </w:r>
            <w:r w:rsidRPr="00C05158">
              <w:rPr>
                <w:rFonts w:asciiTheme="majorHAnsi" w:hAnsiTheme="majorHAnsi" w:cstheme="majorHAnsi"/>
                <w:bCs/>
              </w:rPr>
              <w:t xml:space="preserve">fficer </w:t>
            </w:r>
            <w:r>
              <w:rPr>
                <w:rFonts w:asciiTheme="majorHAnsi" w:hAnsiTheme="majorHAnsi" w:cstheme="majorHAnsi"/>
                <w:bCs/>
              </w:rPr>
              <w:t xml:space="preserve">(CFO) </w:t>
            </w:r>
            <w:r w:rsidRPr="00C05158">
              <w:rPr>
                <w:rFonts w:asciiTheme="majorHAnsi" w:hAnsiTheme="majorHAnsi" w:cstheme="majorHAnsi"/>
                <w:bCs/>
              </w:rPr>
              <w:t>serves a</w:t>
            </w:r>
            <w:r>
              <w:rPr>
                <w:rFonts w:asciiTheme="majorHAnsi" w:hAnsiTheme="majorHAnsi" w:cstheme="majorHAnsi"/>
                <w:bCs/>
              </w:rPr>
              <w:t xml:space="preserve">s the principal advisor to the </w:t>
            </w:r>
            <w:r w:rsidR="00512F94">
              <w:rPr>
                <w:rFonts w:asciiTheme="majorHAnsi" w:hAnsiTheme="majorHAnsi" w:cstheme="majorHAnsi"/>
                <w:bCs/>
              </w:rPr>
              <w:t>S</w:t>
            </w:r>
            <w:r w:rsidRPr="00C05158">
              <w:rPr>
                <w:rFonts w:asciiTheme="majorHAnsi" w:hAnsiTheme="majorHAnsi" w:cstheme="majorHAnsi"/>
                <w:bCs/>
              </w:rPr>
              <w:t xml:space="preserve">ecretary on financial management and is the senior departmental official responsible for establishing and implementing policies to govern all aspects </w:t>
            </w:r>
            <w:r>
              <w:rPr>
                <w:rFonts w:asciiTheme="majorHAnsi" w:hAnsiTheme="majorHAnsi" w:cstheme="majorHAnsi"/>
                <w:bCs/>
              </w:rPr>
              <w:t>of financial management in the d</w:t>
            </w:r>
            <w:r w:rsidRPr="00C05158">
              <w:rPr>
                <w:rFonts w:asciiTheme="majorHAnsi" w:hAnsiTheme="majorHAnsi" w:cstheme="majorHAnsi"/>
                <w:bCs/>
              </w:rPr>
              <w:t>epartment, including overseeing the development and implementation of the HUD budget. CFOs also play a crucial government-wide role.</w:t>
            </w:r>
          </w:p>
        </w:tc>
      </w:tr>
      <w:tr w:rsidR="00EB68BC" w:rsidRPr="00C05158"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05158" w:rsidRDefault="00EB68BC" w:rsidP="00EB68BC">
            <w:pPr>
              <w:rPr>
                <w:rFonts w:asciiTheme="majorHAnsi" w:hAnsiTheme="majorHAnsi" w:cstheme="majorHAnsi"/>
                <w:i/>
              </w:rPr>
            </w:pPr>
            <w:r w:rsidRPr="00C05158">
              <w:rPr>
                <w:rFonts w:asciiTheme="majorHAnsi" w:hAnsiTheme="majorHAnsi" w:cstheme="majorHAnsi"/>
              </w:rPr>
              <w:t>Compensation</w:t>
            </w:r>
          </w:p>
        </w:tc>
        <w:tc>
          <w:tcPr>
            <w:tcW w:w="6977" w:type="dxa"/>
            <w:tcBorders>
              <w:top w:val="single" w:sz="2" w:space="0" w:color="auto"/>
              <w:left w:val="single" w:sz="2" w:space="0" w:color="auto"/>
              <w:bottom w:val="single" w:sz="2" w:space="0" w:color="auto"/>
              <w:right w:val="single" w:sz="2" w:space="0" w:color="auto"/>
            </w:tcBorders>
          </w:tcPr>
          <w:p w:rsidR="00EB68BC" w:rsidRPr="00C05158" w:rsidRDefault="00EB68BC" w:rsidP="00EB68BC">
            <w:pPr>
              <w:rPr>
                <w:rFonts w:asciiTheme="majorHAnsi" w:hAnsiTheme="majorHAnsi" w:cstheme="majorHAnsi"/>
                <w:bCs/>
              </w:rPr>
            </w:pPr>
            <w:r w:rsidRPr="00C05158">
              <w:rPr>
                <w:rFonts w:asciiTheme="majorHAnsi" w:hAnsiTheme="majorHAnsi" w:cstheme="majorHAnsi"/>
                <w:bCs/>
              </w:rPr>
              <w:t>Level IV $160,300 (5 U.S.C. § 5315)</w:t>
            </w:r>
          </w:p>
        </w:tc>
      </w:tr>
      <w:tr w:rsidR="00EB68BC" w:rsidRPr="00C05158"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05158" w:rsidRDefault="00EB68BC" w:rsidP="00EB68BC">
            <w:pPr>
              <w:rPr>
                <w:rFonts w:asciiTheme="majorHAnsi" w:hAnsiTheme="majorHAnsi" w:cstheme="majorHAnsi"/>
              </w:rPr>
            </w:pPr>
            <w:r w:rsidRPr="00C05158">
              <w:rPr>
                <w:rFonts w:asciiTheme="majorHAnsi" w:hAnsiTheme="majorHAnsi" w:cstheme="majorHAnsi"/>
              </w:rPr>
              <w:t>Position Reports to</w:t>
            </w:r>
          </w:p>
        </w:tc>
        <w:tc>
          <w:tcPr>
            <w:tcW w:w="6977" w:type="dxa"/>
            <w:tcBorders>
              <w:top w:val="single" w:sz="2" w:space="0" w:color="auto"/>
              <w:left w:val="single" w:sz="2" w:space="0" w:color="auto"/>
              <w:bottom w:val="single" w:sz="2" w:space="0" w:color="auto"/>
              <w:right w:val="single" w:sz="2" w:space="0" w:color="auto"/>
            </w:tcBorders>
          </w:tcPr>
          <w:p w:rsidR="00EB68BC" w:rsidRPr="00C05158" w:rsidRDefault="00EB68BC" w:rsidP="00EB68BC">
            <w:pPr>
              <w:rPr>
                <w:rFonts w:asciiTheme="majorHAnsi" w:hAnsiTheme="majorHAnsi" w:cstheme="majorHAnsi"/>
              </w:rPr>
            </w:pPr>
            <w:r w:rsidRPr="00C05158">
              <w:rPr>
                <w:rFonts w:asciiTheme="majorHAnsi" w:hAnsiTheme="majorHAnsi" w:cstheme="majorHAnsi"/>
              </w:rPr>
              <w:t>Secretary of H</w:t>
            </w:r>
            <w:r>
              <w:rPr>
                <w:rFonts w:asciiTheme="majorHAnsi" w:hAnsiTheme="majorHAnsi" w:cstheme="majorHAnsi"/>
              </w:rPr>
              <w:t xml:space="preserve">ousing and Urban Development </w:t>
            </w:r>
          </w:p>
        </w:tc>
      </w:tr>
      <w:tr w:rsidR="00EB68BC" w:rsidRPr="00C05158" w:rsidTr="00EB68BC">
        <w:tc>
          <w:tcPr>
            <w:tcW w:w="9684"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C05158" w:rsidRDefault="00EB68BC" w:rsidP="00EB68BC">
            <w:pPr>
              <w:jc w:val="center"/>
              <w:rPr>
                <w:rFonts w:asciiTheme="majorHAnsi" w:hAnsiTheme="majorHAnsi" w:cstheme="majorHAnsi"/>
                <w:b/>
              </w:rPr>
            </w:pPr>
            <w:r w:rsidRPr="00C05158">
              <w:rPr>
                <w:rFonts w:asciiTheme="majorHAnsi" w:hAnsiTheme="majorHAnsi" w:cstheme="majorHAnsi"/>
                <w:b/>
              </w:rPr>
              <w:t>RESPONSIBILITIES</w:t>
            </w:r>
          </w:p>
        </w:tc>
      </w:tr>
      <w:tr w:rsidR="00EB68BC" w:rsidRPr="00C05158"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05158" w:rsidRDefault="00EB68BC" w:rsidP="00EB68BC">
            <w:pPr>
              <w:rPr>
                <w:rFonts w:asciiTheme="majorHAnsi" w:hAnsiTheme="majorHAnsi" w:cstheme="majorHAnsi"/>
              </w:rPr>
            </w:pPr>
            <w:r w:rsidRPr="00C05158">
              <w:rPr>
                <w:rFonts w:asciiTheme="majorHAnsi" w:hAnsiTheme="majorHAnsi" w:cstheme="majorHAnsi"/>
              </w:rPr>
              <w:t>Management Scope</w:t>
            </w:r>
          </w:p>
        </w:tc>
        <w:tc>
          <w:tcPr>
            <w:tcW w:w="6977" w:type="dxa"/>
            <w:tcBorders>
              <w:top w:val="single" w:sz="2" w:space="0" w:color="auto"/>
              <w:left w:val="single" w:sz="2" w:space="0" w:color="auto"/>
              <w:bottom w:val="single" w:sz="2" w:space="0" w:color="auto"/>
              <w:right w:val="single" w:sz="2" w:space="0" w:color="auto"/>
            </w:tcBorders>
          </w:tcPr>
          <w:p w:rsidR="00EB68BC" w:rsidRPr="00C05158" w:rsidRDefault="00EB68BC" w:rsidP="00EB68BC">
            <w:pPr>
              <w:contextualSpacing/>
              <w:rPr>
                <w:rFonts w:asciiTheme="majorHAnsi" w:hAnsiTheme="majorHAnsi" w:cstheme="majorHAnsi"/>
                <w:bCs/>
              </w:rPr>
            </w:pPr>
            <w:r w:rsidRPr="00C05158">
              <w:rPr>
                <w:rFonts w:asciiTheme="majorHAnsi" w:hAnsiTheme="majorHAnsi" w:cstheme="majorHAnsi"/>
              </w:rPr>
              <w:t xml:space="preserve">In </w:t>
            </w:r>
            <w:r>
              <w:rPr>
                <w:rFonts w:asciiTheme="majorHAnsi" w:hAnsiTheme="majorHAnsi" w:cstheme="majorHAnsi"/>
                <w:bCs/>
              </w:rPr>
              <w:t>fiscal</w:t>
            </w:r>
            <w:r w:rsidRPr="00C05158">
              <w:rPr>
                <w:rFonts w:asciiTheme="majorHAnsi" w:hAnsiTheme="majorHAnsi" w:cstheme="majorHAnsi"/>
              </w:rPr>
              <w:t xml:space="preserve"> 2015, HUD had $35,527 million in outlays and 8,059 total employment. </w:t>
            </w:r>
            <w:r w:rsidRPr="00C05158">
              <w:rPr>
                <w:rFonts w:asciiTheme="majorHAnsi" w:hAnsiTheme="majorHAnsi" w:cstheme="majorHAnsi"/>
                <w:bCs/>
              </w:rPr>
              <w:t>HUD has regional and field offices located throughout the nation.</w:t>
            </w:r>
          </w:p>
        </w:tc>
      </w:tr>
      <w:tr w:rsidR="00EB68BC" w:rsidRPr="00C05158"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512F94" w:rsidRDefault="00EB68BC" w:rsidP="00EB68BC">
            <w:pPr>
              <w:rPr>
                <w:rFonts w:ascii="Calibri Light" w:hAnsi="Calibri Light" w:cs="Calibri Light"/>
              </w:rPr>
            </w:pPr>
            <w:r w:rsidRPr="00512F94">
              <w:rPr>
                <w:rFonts w:ascii="Calibri Light" w:hAnsi="Calibri Light" w:cs="Calibri Light"/>
              </w:rPr>
              <w:t>Primary Responsibilities</w:t>
            </w:r>
          </w:p>
        </w:tc>
        <w:tc>
          <w:tcPr>
            <w:tcW w:w="6977" w:type="dxa"/>
            <w:tcBorders>
              <w:top w:val="single" w:sz="2" w:space="0" w:color="auto"/>
              <w:left w:val="single" w:sz="2" w:space="0" w:color="auto"/>
              <w:bottom w:val="single" w:sz="2" w:space="0" w:color="auto"/>
              <w:right w:val="single" w:sz="2" w:space="0" w:color="auto"/>
            </w:tcBorders>
          </w:tcPr>
          <w:p w:rsidR="00EB68BC" w:rsidRPr="00512F94" w:rsidRDefault="00EB68BC" w:rsidP="00EB68BC">
            <w:pPr>
              <w:pStyle w:val="NormalWeb"/>
              <w:numPr>
                <w:ilvl w:val="0"/>
                <w:numId w:val="1"/>
              </w:numPr>
              <w:spacing w:before="0" w:beforeAutospacing="0" w:after="0" w:afterAutospacing="0"/>
              <w:rPr>
                <w:rFonts w:ascii="Calibri Light" w:hAnsi="Calibri Light" w:cs="Calibri Light"/>
                <w:sz w:val="20"/>
                <w:szCs w:val="20"/>
              </w:rPr>
            </w:pPr>
            <w:r w:rsidRPr="00512F94">
              <w:rPr>
                <w:rFonts w:ascii="Calibri Light" w:hAnsi="Calibri Light" w:cs="Calibri Light"/>
                <w:sz w:val="20"/>
                <w:szCs w:val="20"/>
              </w:rPr>
              <w:t>Develops and maintains integrated accounting and financial management systems</w:t>
            </w:r>
          </w:p>
          <w:p w:rsidR="00EB68BC" w:rsidRPr="00512F94" w:rsidRDefault="00EB68BC" w:rsidP="00EB68BC">
            <w:pPr>
              <w:pStyle w:val="NormalWeb"/>
              <w:numPr>
                <w:ilvl w:val="0"/>
                <w:numId w:val="1"/>
              </w:numPr>
              <w:spacing w:before="0" w:beforeAutospacing="0" w:after="0" w:afterAutospacing="0"/>
              <w:rPr>
                <w:rFonts w:ascii="Calibri Light" w:hAnsi="Calibri Light" w:cs="Calibri Light"/>
                <w:sz w:val="20"/>
                <w:szCs w:val="20"/>
              </w:rPr>
            </w:pPr>
            <w:r w:rsidRPr="00512F94">
              <w:rPr>
                <w:rFonts w:ascii="Calibri Light" w:hAnsi="Calibri Light" w:cs="Calibri Light"/>
                <w:sz w:val="20"/>
                <w:szCs w:val="20"/>
              </w:rPr>
              <w:t>Oversees the recruitment, selection and training of personnel to carry out agency financial management functions, and manages, trains and provides policy guidance and oversight of these personnel and their activities</w:t>
            </w:r>
          </w:p>
          <w:p w:rsidR="00EB68BC" w:rsidRPr="00512F94" w:rsidRDefault="00EB68BC" w:rsidP="00EB68BC">
            <w:pPr>
              <w:pStyle w:val="NormalWeb"/>
              <w:numPr>
                <w:ilvl w:val="0"/>
                <w:numId w:val="1"/>
              </w:numPr>
              <w:spacing w:before="0" w:beforeAutospacing="0" w:after="0" w:afterAutospacing="0"/>
              <w:rPr>
                <w:rFonts w:ascii="Calibri Light" w:hAnsi="Calibri Light" w:cs="Calibri Light"/>
                <w:sz w:val="20"/>
                <w:szCs w:val="20"/>
              </w:rPr>
            </w:pPr>
            <w:r w:rsidRPr="00512F94">
              <w:rPr>
                <w:rFonts w:ascii="Calibri Light" w:hAnsi="Calibri Light" w:cs="Calibri Light"/>
                <w:sz w:val="20"/>
                <w:szCs w:val="20"/>
              </w:rPr>
              <w:t>Coordinates financial management of all HUD bureaus and agencies, including activities of component CFOs</w:t>
            </w:r>
          </w:p>
          <w:p w:rsidR="00EB68BC" w:rsidRPr="00512F94" w:rsidRDefault="00EB68BC" w:rsidP="00EB68BC">
            <w:pPr>
              <w:pStyle w:val="NormalWeb"/>
              <w:numPr>
                <w:ilvl w:val="0"/>
                <w:numId w:val="1"/>
              </w:numPr>
              <w:spacing w:before="0" w:beforeAutospacing="0" w:after="0" w:afterAutospacing="0"/>
              <w:rPr>
                <w:rFonts w:ascii="Calibri Light" w:hAnsi="Calibri Light" w:cs="Calibri Light"/>
                <w:sz w:val="20"/>
                <w:szCs w:val="20"/>
              </w:rPr>
            </w:pPr>
            <w:r w:rsidRPr="00512F94">
              <w:rPr>
                <w:rFonts w:ascii="Calibri Light" w:hAnsi="Calibri Light" w:cs="Calibri Light"/>
                <w:sz w:val="20"/>
                <w:szCs w:val="20"/>
              </w:rPr>
              <w:t>Implements agency asset management systems, including systems for cash management, credit management, debt collection, and property and inventory management and control</w:t>
            </w:r>
          </w:p>
          <w:p w:rsidR="00EB68BC" w:rsidRPr="00512F94" w:rsidRDefault="00EB68BC" w:rsidP="00EB68BC">
            <w:pPr>
              <w:pStyle w:val="NormalWeb"/>
              <w:numPr>
                <w:ilvl w:val="0"/>
                <w:numId w:val="1"/>
              </w:numPr>
              <w:spacing w:before="0" w:beforeAutospacing="0" w:after="0" w:afterAutospacing="0"/>
              <w:rPr>
                <w:rFonts w:ascii="Calibri Light" w:hAnsi="Calibri Light" w:cs="Calibri Light"/>
                <w:sz w:val="20"/>
                <w:szCs w:val="20"/>
              </w:rPr>
            </w:pPr>
            <w:r w:rsidRPr="00512F94">
              <w:rPr>
                <w:rFonts w:ascii="Calibri Light" w:hAnsi="Calibri Light" w:cs="Calibri Light"/>
                <w:sz w:val="20"/>
                <w:szCs w:val="20"/>
              </w:rPr>
              <w:t>Manages the financial execution of the agency budget and actual expenditures</w:t>
            </w:r>
          </w:p>
          <w:p w:rsidR="00EB68BC" w:rsidRPr="00512F94" w:rsidRDefault="00EB68BC" w:rsidP="00EB68BC">
            <w:pPr>
              <w:pStyle w:val="NormalWeb"/>
              <w:numPr>
                <w:ilvl w:val="0"/>
                <w:numId w:val="1"/>
              </w:numPr>
              <w:spacing w:before="0" w:beforeAutospacing="0" w:after="0" w:afterAutospacing="0"/>
              <w:rPr>
                <w:rFonts w:ascii="Calibri Light" w:hAnsi="Calibri Light" w:cs="Calibri Light"/>
                <w:sz w:val="20"/>
                <w:szCs w:val="20"/>
              </w:rPr>
            </w:pPr>
            <w:r w:rsidRPr="00512F94">
              <w:rPr>
                <w:rFonts w:ascii="Calibri Light" w:hAnsi="Calibri Light" w:cs="Calibri Light"/>
                <w:sz w:val="20"/>
                <w:szCs w:val="20"/>
              </w:rPr>
              <w:t>Provides financial and performance reports to staff, overseers and stakeholders</w:t>
            </w:r>
          </w:p>
          <w:p w:rsidR="00EB68BC" w:rsidRPr="00512F94" w:rsidRDefault="00EB68BC" w:rsidP="00EB68BC">
            <w:pPr>
              <w:pStyle w:val="NormalWeb"/>
              <w:numPr>
                <w:ilvl w:val="0"/>
                <w:numId w:val="1"/>
              </w:numPr>
              <w:spacing w:before="0" w:beforeAutospacing="0" w:after="0" w:afterAutospacing="0"/>
              <w:rPr>
                <w:rFonts w:ascii="Calibri Light" w:hAnsi="Calibri Light" w:cs="Calibri Light"/>
                <w:sz w:val="20"/>
                <w:szCs w:val="20"/>
              </w:rPr>
            </w:pPr>
            <w:r w:rsidRPr="00512F94">
              <w:rPr>
                <w:rFonts w:ascii="Calibri Light" w:hAnsi="Calibri Light" w:cs="Calibri Light"/>
                <w:sz w:val="20"/>
                <w:szCs w:val="20"/>
              </w:rPr>
              <w:t>Ties the budget and performance to outcomes</w:t>
            </w:r>
          </w:p>
          <w:p w:rsidR="00EB68BC" w:rsidRPr="00512F94" w:rsidRDefault="00EB68BC" w:rsidP="00EB68BC">
            <w:pPr>
              <w:pStyle w:val="NormalWeb"/>
              <w:numPr>
                <w:ilvl w:val="0"/>
                <w:numId w:val="1"/>
              </w:numPr>
              <w:spacing w:before="0" w:beforeAutospacing="0" w:after="0" w:afterAutospacing="0"/>
              <w:rPr>
                <w:rFonts w:ascii="Calibri Light" w:hAnsi="Calibri Light" w:cs="Calibri Light"/>
                <w:sz w:val="20"/>
                <w:szCs w:val="20"/>
              </w:rPr>
            </w:pPr>
            <w:r w:rsidRPr="00512F94">
              <w:rPr>
                <w:rFonts w:ascii="Calibri Light" w:hAnsi="Calibri Light" w:cs="Calibri Light"/>
                <w:sz w:val="20"/>
                <w:szCs w:val="20"/>
              </w:rPr>
              <w:t>Takes a lead role in enterprise risk-management</w:t>
            </w:r>
          </w:p>
          <w:p w:rsidR="00EB68BC" w:rsidRPr="00512F94" w:rsidRDefault="00EB68BC" w:rsidP="00EB68BC">
            <w:pPr>
              <w:pStyle w:val="NormalWeb"/>
              <w:numPr>
                <w:ilvl w:val="0"/>
                <w:numId w:val="1"/>
              </w:numPr>
              <w:spacing w:before="0" w:beforeAutospacing="0" w:after="0" w:afterAutospacing="0"/>
              <w:rPr>
                <w:rFonts w:ascii="Calibri Light" w:hAnsi="Calibri Light" w:cs="Calibri Light"/>
                <w:sz w:val="20"/>
                <w:szCs w:val="20"/>
              </w:rPr>
            </w:pPr>
            <w:r w:rsidRPr="00512F94">
              <w:rPr>
                <w:rFonts w:ascii="Calibri Light" w:hAnsi="Calibri Light" w:cs="Calibri Light"/>
                <w:sz w:val="20"/>
                <w:szCs w:val="20"/>
              </w:rPr>
              <w:t>Develops budgets that support agency mission</w:t>
            </w:r>
          </w:p>
          <w:p w:rsidR="00EB68BC" w:rsidRPr="00512F94" w:rsidRDefault="00EB68BC" w:rsidP="00EB68BC">
            <w:pPr>
              <w:numPr>
                <w:ilvl w:val="0"/>
                <w:numId w:val="1"/>
              </w:numPr>
              <w:contextualSpacing/>
              <w:rPr>
                <w:rFonts w:ascii="Calibri Light" w:hAnsi="Calibri Light" w:cs="Calibri Light"/>
              </w:rPr>
            </w:pPr>
            <w:r w:rsidRPr="00512F94">
              <w:rPr>
                <w:rFonts w:ascii="Calibri Light" w:hAnsi="Calibri Light" w:cs="Calibri Light"/>
              </w:rPr>
              <w:t xml:space="preserve">Develops a strong internal control program and addresses material weaknesses in the department </w:t>
            </w:r>
          </w:p>
          <w:p w:rsidR="00EB68BC" w:rsidRPr="00512F94" w:rsidRDefault="00EB68BC" w:rsidP="00EB68BC">
            <w:pPr>
              <w:numPr>
                <w:ilvl w:val="0"/>
                <w:numId w:val="1"/>
              </w:numPr>
              <w:contextualSpacing/>
              <w:rPr>
                <w:rFonts w:ascii="Calibri Light" w:hAnsi="Calibri Light" w:cs="Calibri Light"/>
              </w:rPr>
            </w:pPr>
            <w:r w:rsidRPr="00512F94">
              <w:rPr>
                <w:rFonts w:ascii="Calibri Light" w:hAnsi="Calibri Light" w:cs="Calibri Light"/>
              </w:rPr>
              <w:t xml:space="preserve">Produces audited consolidated financial statements </w:t>
            </w:r>
          </w:p>
          <w:p w:rsidR="00EB68BC" w:rsidRPr="00512F94" w:rsidRDefault="00EB68BC" w:rsidP="00EB68BC">
            <w:pPr>
              <w:numPr>
                <w:ilvl w:val="0"/>
                <w:numId w:val="1"/>
              </w:numPr>
              <w:contextualSpacing/>
              <w:rPr>
                <w:rFonts w:ascii="Calibri Light" w:hAnsi="Calibri Light" w:cs="Calibri Light"/>
              </w:rPr>
            </w:pPr>
            <w:r w:rsidRPr="00512F94">
              <w:rPr>
                <w:rFonts w:ascii="Calibri Light" w:hAnsi="Calibri Light" w:cs="Calibri Light"/>
              </w:rPr>
              <w:t xml:space="preserve">Develops uniform financial-management policies and procedures </w:t>
            </w:r>
          </w:p>
          <w:p w:rsidR="00EB68BC" w:rsidRPr="00512F94" w:rsidRDefault="00EB68BC" w:rsidP="00EB68BC">
            <w:pPr>
              <w:numPr>
                <w:ilvl w:val="0"/>
                <w:numId w:val="1"/>
              </w:numPr>
              <w:contextualSpacing/>
              <w:rPr>
                <w:rFonts w:ascii="Calibri Light" w:hAnsi="Calibri Light" w:cs="Calibri Light"/>
              </w:rPr>
            </w:pPr>
            <w:r w:rsidRPr="00512F94">
              <w:rPr>
                <w:rFonts w:ascii="Calibri Light" w:hAnsi="Calibri Light" w:cs="Calibri Light"/>
              </w:rPr>
              <w:t>Processes accounting transactions and payments</w:t>
            </w:r>
          </w:p>
        </w:tc>
      </w:tr>
      <w:tr w:rsidR="00EB68BC" w:rsidRPr="00C05158"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05158" w:rsidRDefault="00EB68BC" w:rsidP="00EB68BC">
            <w:pPr>
              <w:rPr>
                <w:rFonts w:asciiTheme="majorHAnsi" w:hAnsiTheme="majorHAnsi" w:cstheme="majorHAnsi"/>
              </w:rPr>
            </w:pPr>
            <w:r w:rsidRPr="00C05158">
              <w:rPr>
                <w:rFonts w:asciiTheme="majorHAnsi" w:hAnsiTheme="majorHAnsi" w:cstheme="majorHAnsi"/>
              </w:rPr>
              <w:t>Strategic Goals and Priorities</w:t>
            </w:r>
          </w:p>
        </w:tc>
        <w:tc>
          <w:tcPr>
            <w:tcW w:w="6977" w:type="dxa"/>
            <w:tcBorders>
              <w:top w:val="single" w:sz="2" w:space="0" w:color="auto"/>
              <w:left w:val="single" w:sz="2" w:space="0" w:color="auto"/>
              <w:bottom w:val="single" w:sz="2" w:space="0" w:color="auto"/>
              <w:right w:val="single" w:sz="2" w:space="0" w:color="auto"/>
            </w:tcBorders>
            <w:vAlign w:val="center"/>
          </w:tcPr>
          <w:p w:rsidR="00EB68BC" w:rsidRPr="00C05158" w:rsidRDefault="00EB68BC" w:rsidP="00EB68BC">
            <w:pPr>
              <w:jc w:val="center"/>
              <w:rPr>
                <w:rFonts w:asciiTheme="majorHAnsi" w:hAnsiTheme="majorHAnsi" w:cstheme="majorHAnsi"/>
              </w:rPr>
            </w:pPr>
          </w:p>
          <w:p w:rsidR="00EB68BC" w:rsidRPr="00C05158" w:rsidRDefault="00EB68BC" w:rsidP="00EB68BC">
            <w:pPr>
              <w:jc w:val="center"/>
              <w:rPr>
                <w:rFonts w:asciiTheme="majorHAnsi" w:hAnsiTheme="majorHAnsi" w:cstheme="majorHAnsi"/>
              </w:rPr>
            </w:pPr>
          </w:p>
          <w:p w:rsidR="00EB68BC" w:rsidRPr="00C05158" w:rsidRDefault="00EB68BC" w:rsidP="00EB68BC">
            <w:pPr>
              <w:jc w:val="center"/>
              <w:rPr>
                <w:rFonts w:asciiTheme="majorHAnsi" w:hAnsiTheme="majorHAnsi" w:cstheme="majorHAnsi"/>
              </w:rPr>
            </w:pPr>
            <w:r>
              <w:rPr>
                <w:rFonts w:asciiTheme="majorHAnsi" w:hAnsiTheme="majorHAnsi" w:cstheme="majorHAnsi"/>
              </w:rPr>
              <w:t xml:space="preserve">[Depends on the policy priorities of the administration] </w:t>
            </w:r>
          </w:p>
          <w:p w:rsidR="00EB68BC" w:rsidRPr="00C05158" w:rsidRDefault="00EB68BC" w:rsidP="00EB68BC">
            <w:pPr>
              <w:jc w:val="center"/>
              <w:rPr>
                <w:rFonts w:asciiTheme="majorHAnsi" w:hAnsiTheme="majorHAnsi" w:cstheme="majorHAnsi"/>
              </w:rPr>
            </w:pPr>
          </w:p>
          <w:p w:rsidR="00EB68BC" w:rsidRPr="00C05158" w:rsidRDefault="00EB68BC" w:rsidP="00EB68BC">
            <w:pPr>
              <w:jc w:val="center"/>
              <w:rPr>
                <w:rFonts w:asciiTheme="majorHAnsi" w:hAnsiTheme="majorHAnsi" w:cstheme="majorHAnsi"/>
              </w:rPr>
            </w:pPr>
          </w:p>
        </w:tc>
      </w:tr>
      <w:tr w:rsidR="00EB68BC" w:rsidRPr="00C05158" w:rsidTr="00EB68BC">
        <w:tc>
          <w:tcPr>
            <w:tcW w:w="9684"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C05158" w:rsidRDefault="00EB68BC" w:rsidP="00EB68BC">
            <w:pPr>
              <w:jc w:val="center"/>
              <w:rPr>
                <w:rFonts w:asciiTheme="majorHAnsi" w:hAnsiTheme="majorHAnsi" w:cstheme="majorHAnsi"/>
                <w:b/>
              </w:rPr>
            </w:pPr>
            <w:r w:rsidRPr="00C05158">
              <w:rPr>
                <w:rFonts w:asciiTheme="majorHAnsi" w:hAnsiTheme="majorHAnsi" w:cstheme="majorHAnsi"/>
                <w:b/>
              </w:rPr>
              <w:t>REQUIREMENTS AND COMPETENCIES</w:t>
            </w:r>
          </w:p>
        </w:tc>
      </w:tr>
      <w:tr w:rsidR="00EB68BC" w:rsidRPr="00C05158"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05158" w:rsidRDefault="00EB68BC" w:rsidP="00EB68BC">
            <w:pPr>
              <w:rPr>
                <w:rFonts w:asciiTheme="majorHAnsi" w:hAnsiTheme="majorHAnsi" w:cstheme="majorHAnsi"/>
              </w:rPr>
            </w:pPr>
            <w:r w:rsidRPr="00C05158">
              <w:rPr>
                <w:rFonts w:asciiTheme="majorHAnsi" w:hAnsiTheme="majorHAnsi" w:cstheme="majorHAnsi"/>
              </w:rPr>
              <w:t>Requirements</w:t>
            </w:r>
          </w:p>
        </w:tc>
        <w:tc>
          <w:tcPr>
            <w:tcW w:w="6977" w:type="dxa"/>
            <w:tcBorders>
              <w:top w:val="single" w:sz="2" w:space="0" w:color="auto"/>
              <w:left w:val="single" w:sz="2" w:space="0" w:color="auto"/>
              <w:bottom w:val="single" w:sz="2" w:space="0" w:color="auto"/>
              <w:right w:val="single" w:sz="2" w:space="0" w:color="auto"/>
            </w:tcBorders>
          </w:tcPr>
          <w:p w:rsidR="00EB68BC" w:rsidRPr="00692558" w:rsidRDefault="00EB68BC" w:rsidP="00EB68BC">
            <w:pPr>
              <w:pStyle w:val="NormalWeb"/>
              <w:numPr>
                <w:ilvl w:val="0"/>
                <w:numId w:val="3"/>
              </w:numPr>
              <w:spacing w:before="0" w:beforeAutospacing="0" w:after="0" w:afterAutospacing="0"/>
              <w:rPr>
                <w:rFonts w:asciiTheme="majorHAnsi" w:hAnsiTheme="majorHAnsi" w:cstheme="majorHAnsi"/>
                <w:sz w:val="20"/>
                <w:szCs w:val="20"/>
              </w:rPr>
            </w:pPr>
            <w:r w:rsidRPr="00692558">
              <w:rPr>
                <w:rFonts w:asciiTheme="majorHAnsi" w:hAnsiTheme="majorHAnsi" w:cstheme="majorHAnsi"/>
                <w:sz w:val="20"/>
                <w:szCs w:val="20"/>
              </w:rPr>
              <w:t xml:space="preserve">Understanding of Congressional budget process </w:t>
            </w:r>
          </w:p>
          <w:p w:rsidR="00EB68BC" w:rsidRPr="00692558" w:rsidRDefault="00EB68BC" w:rsidP="00EB68BC">
            <w:pPr>
              <w:pStyle w:val="NormalWeb"/>
              <w:numPr>
                <w:ilvl w:val="0"/>
                <w:numId w:val="3"/>
              </w:numPr>
              <w:spacing w:before="0" w:beforeAutospacing="0" w:after="0" w:afterAutospacing="0"/>
              <w:rPr>
                <w:rFonts w:asciiTheme="majorHAnsi" w:hAnsiTheme="majorHAnsi" w:cstheme="majorHAnsi"/>
                <w:sz w:val="20"/>
                <w:szCs w:val="20"/>
              </w:rPr>
            </w:pPr>
            <w:r w:rsidRPr="00692558">
              <w:rPr>
                <w:rFonts w:asciiTheme="majorHAnsi" w:hAnsiTheme="majorHAnsi" w:cstheme="majorHAnsi"/>
                <w:sz w:val="20"/>
                <w:szCs w:val="20"/>
              </w:rPr>
              <w:t>Understanding of auditing procedures and reporting</w:t>
            </w:r>
          </w:p>
          <w:p w:rsidR="00EB68BC" w:rsidRPr="00692558" w:rsidRDefault="00EB68BC" w:rsidP="00EB68BC">
            <w:pPr>
              <w:pStyle w:val="NormalWeb"/>
              <w:numPr>
                <w:ilvl w:val="0"/>
                <w:numId w:val="3"/>
              </w:numPr>
              <w:spacing w:before="0" w:beforeAutospacing="0" w:after="0" w:afterAutospacing="0"/>
              <w:rPr>
                <w:rFonts w:asciiTheme="majorHAnsi" w:hAnsiTheme="majorHAnsi" w:cstheme="majorHAnsi"/>
                <w:sz w:val="20"/>
                <w:szCs w:val="20"/>
              </w:rPr>
            </w:pPr>
            <w:r w:rsidRPr="00692558">
              <w:rPr>
                <w:rFonts w:asciiTheme="majorHAnsi" w:hAnsiTheme="majorHAnsi" w:cstheme="majorHAnsi"/>
                <w:sz w:val="20"/>
                <w:szCs w:val="20"/>
              </w:rPr>
              <w:t>Experience developing and maintaining integrated accounting and financial management systems</w:t>
            </w:r>
          </w:p>
          <w:p w:rsidR="00EB68BC" w:rsidRPr="00692558" w:rsidRDefault="00EB68BC" w:rsidP="00EB68BC">
            <w:pPr>
              <w:pStyle w:val="NormalWeb"/>
              <w:numPr>
                <w:ilvl w:val="0"/>
                <w:numId w:val="3"/>
              </w:numPr>
              <w:spacing w:before="0" w:beforeAutospacing="0" w:after="0" w:afterAutospacing="0"/>
              <w:rPr>
                <w:rFonts w:asciiTheme="majorHAnsi" w:hAnsiTheme="majorHAnsi" w:cstheme="majorHAnsi"/>
                <w:sz w:val="20"/>
                <w:szCs w:val="20"/>
              </w:rPr>
            </w:pPr>
            <w:r w:rsidRPr="00692558">
              <w:rPr>
                <w:rFonts w:asciiTheme="majorHAnsi" w:hAnsiTheme="majorHAnsi" w:cstheme="majorHAnsi"/>
                <w:sz w:val="20"/>
                <w:szCs w:val="20"/>
              </w:rPr>
              <w:t xml:space="preserve">Demonstrated ability to recruit, select and train personnel to carry out agency financial management functions, </w:t>
            </w:r>
            <w:r>
              <w:rPr>
                <w:rFonts w:asciiTheme="majorHAnsi" w:hAnsiTheme="majorHAnsi" w:cstheme="majorHAnsi"/>
                <w:sz w:val="20"/>
                <w:szCs w:val="20"/>
              </w:rPr>
              <w:t xml:space="preserve">and ability to </w:t>
            </w:r>
            <w:r w:rsidRPr="00692558">
              <w:rPr>
                <w:rFonts w:asciiTheme="majorHAnsi" w:hAnsiTheme="majorHAnsi" w:cstheme="majorHAnsi"/>
                <w:sz w:val="20"/>
                <w:szCs w:val="20"/>
              </w:rPr>
              <w:t>manag</w:t>
            </w:r>
            <w:r>
              <w:rPr>
                <w:rFonts w:asciiTheme="majorHAnsi" w:hAnsiTheme="majorHAnsi" w:cstheme="majorHAnsi"/>
                <w:sz w:val="20"/>
                <w:szCs w:val="20"/>
              </w:rPr>
              <w:t>e</w:t>
            </w:r>
            <w:r w:rsidRPr="00692558">
              <w:rPr>
                <w:rFonts w:asciiTheme="majorHAnsi" w:hAnsiTheme="majorHAnsi" w:cstheme="majorHAnsi"/>
                <w:sz w:val="20"/>
                <w:szCs w:val="20"/>
              </w:rPr>
              <w:t>,</w:t>
            </w:r>
            <w:r>
              <w:rPr>
                <w:rFonts w:asciiTheme="majorHAnsi" w:hAnsiTheme="majorHAnsi" w:cstheme="majorHAnsi"/>
                <w:sz w:val="20"/>
                <w:szCs w:val="20"/>
              </w:rPr>
              <w:t xml:space="preserve"> train and provide</w:t>
            </w:r>
            <w:r w:rsidRPr="00692558">
              <w:rPr>
                <w:rFonts w:asciiTheme="majorHAnsi" w:hAnsiTheme="majorHAnsi" w:cstheme="majorHAnsi"/>
                <w:sz w:val="20"/>
                <w:szCs w:val="20"/>
              </w:rPr>
              <w:t xml:space="preserve"> policy guidance and oversight of those personnel </w:t>
            </w:r>
          </w:p>
          <w:p w:rsidR="00EB68BC" w:rsidRPr="00692558" w:rsidRDefault="00EB68BC" w:rsidP="00EB68BC">
            <w:pPr>
              <w:pStyle w:val="NormalWeb"/>
              <w:numPr>
                <w:ilvl w:val="0"/>
                <w:numId w:val="3"/>
              </w:numPr>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Understanding of asset-</w:t>
            </w:r>
            <w:r w:rsidRPr="00692558">
              <w:rPr>
                <w:rFonts w:asciiTheme="majorHAnsi" w:hAnsiTheme="majorHAnsi" w:cstheme="majorHAnsi"/>
                <w:sz w:val="20"/>
                <w:szCs w:val="20"/>
              </w:rPr>
              <w:t>management systems, including systems for cash management, credit management, debt collection, and property and inventory management and control</w:t>
            </w:r>
          </w:p>
          <w:p w:rsidR="00EB68BC" w:rsidRPr="00692558" w:rsidRDefault="00EB68BC" w:rsidP="00EB68BC">
            <w:pPr>
              <w:pStyle w:val="NormalWeb"/>
              <w:numPr>
                <w:ilvl w:val="0"/>
                <w:numId w:val="3"/>
              </w:numPr>
              <w:spacing w:before="0" w:beforeAutospacing="0" w:after="0" w:afterAutospacing="0"/>
              <w:rPr>
                <w:rFonts w:asciiTheme="majorHAnsi" w:hAnsiTheme="majorHAnsi" w:cstheme="majorHAnsi"/>
                <w:sz w:val="20"/>
                <w:szCs w:val="20"/>
              </w:rPr>
            </w:pPr>
            <w:r w:rsidRPr="00692558">
              <w:rPr>
                <w:rFonts w:asciiTheme="majorHAnsi" w:hAnsiTheme="majorHAnsi" w:cstheme="majorHAnsi"/>
                <w:sz w:val="20"/>
                <w:szCs w:val="20"/>
              </w:rPr>
              <w:t xml:space="preserve">Experience applying rigorous finance and analytical techniques to promote transparency, quantify fiscal implications of policies and assess program effectiveness. </w:t>
            </w:r>
          </w:p>
          <w:p w:rsidR="00EB68BC" w:rsidRPr="00692558" w:rsidRDefault="00EB68BC" w:rsidP="00EB68BC">
            <w:pPr>
              <w:pStyle w:val="NormalWeb"/>
              <w:numPr>
                <w:ilvl w:val="0"/>
                <w:numId w:val="3"/>
              </w:numPr>
              <w:spacing w:before="0" w:beforeAutospacing="0" w:after="0" w:afterAutospacing="0"/>
              <w:rPr>
                <w:rFonts w:asciiTheme="majorHAnsi" w:hAnsiTheme="majorHAnsi" w:cstheme="majorHAnsi"/>
                <w:sz w:val="20"/>
                <w:szCs w:val="20"/>
              </w:rPr>
            </w:pPr>
            <w:r w:rsidRPr="00692558">
              <w:rPr>
                <w:rFonts w:asciiTheme="majorHAnsi" w:hAnsiTheme="majorHAnsi" w:cstheme="majorHAnsi"/>
                <w:sz w:val="20"/>
                <w:szCs w:val="20"/>
              </w:rPr>
              <w:t>Operational experience involving the financial execution of annual budgets</w:t>
            </w:r>
          </w:p>
          <w:p w:rsidR="00EB68BC" w:rsidRPr="00692558" w:rsidRDefault="00EB68BC" w:rsidP="00EB68BC">
            <w:pPr>
              <w:pStyle w:val="NormalWeb"/>
              <w:numPr>
                <w:ilvl w:val="0"/>
                <w:numId w:val="3"/>
              </w:numPr>
              <w:spacing w:before="0" w:beforeAutospacing="0" w:after="0" w:afterAutospacing="0"/>
              <w:rPr>
                <w:rFonts w:asciiTheme="majorHAnsi" w:hAnsiTheme="majorHAnsi" w:cstheme="majorHAnsi"/>
                <w:sz w:val="20"/>
                <w:szCs w:val="20"/>
              </w:rPr>
            </w:pPr>
            <w:r w:rsidRPr="00692558">
              <w:rPr>
                <w:rFonts w:asciiTheme="majorHAnsi" w:hAnsiTheme="majorHAnsi" w:cstheme="majorHAnsi"/>
                <w:sz w:val="20"/>
                <w:szCs w:val="20"/>
              </w:rPr>
              <w:t>Ability to develop informative financial and performance reports to staff, overseers and stakeholders</w:t>
            </w:r>
          </w:p>
          <w:p w:rsidR="00EB68BC" w:rsidRPr="00692558" w:rsidRDefault="00EB68BC" w:rsidP="00EB68BC">
            <w:pPr>
              <w:pStyle w:val="NormalWeb"/>
              <w:numPr>
                <w:ilvl w:val="0"/>
                <w:numId w:val="3"/>
              </w:numPr>
              <w:spacing w:before="0" w:beforeAutospacing="0" w:after="0" w:afterAutospacing="0"/>
              <w:rPr>
                <w:rFonts w:asciiTheme="majorHAnsi" w:hAnsiTheme="majorHAnsi" w:cstheme="majorHAnsi"/>
                <w:sz w:val="20"/>
                <w:szCs w:val="20"/>
              </w:rPr>
            </w:pPr>
            <w:r w:rsidRPr="00692558">
              <w:rPr>
                <w:rFonts w:asciiTheme="majorHAnsi" w:hAnsiTheme="majorHAnsi" w:cstheme="majorHAnsi"/>
                <w:sz w:val="20"/>
                <w:szCs w:val="20"/>
              </w:rPr>
              <w:t>Experience and willingness to take a lead role in enterprise risk</w:t>
            </w:r>
            <w:r>
              <w:rPr>
                <w:rFonts w:asciiTheme="majorHAnsi" w:hAnsiTheme="majorHAnsi" w:cstheme="majorHAnsi"/>
                <w:sz w:val="20"/>
                <w:szCs w:val="20"/>
              </w:rPr>
              <w:t>-</w:t>
            </w:r>
            <w:r w:rsidRPr="00692558">
              <w:rPr>
                <w:rFonts w:asciiTheme="majorHAnsi" w:hAnsiTheme="majorHAnsi" w:cstheme="majorHAnsi"/>
                <w:sz w:val="20"/>
                <w:szCs w:val="20"/>
              </w:rPr>
              <w:t>management</w:t>
            </w:r>
          </w:p>
          <w:p w:rsidR="00EB68BC" w:rsidRPr="00692558" w:rsidRDefault="00EB68BC" w:rsidP="00EB68BC">
            <w:pPr>
              <w:pStyle w:val="NormalWeb"/>
              <w:numPr>
                <w:ilvl w:val="0"/>
                <w:numId w:val="3"/>
              </w:numPr>
              <w:spacing w:before="0" w:beforeAutospacing="0" w:after="0" w:afterAutospacing="0"/>
              <w:rPr>
                <w:rFonts w:asciiTheme="majorHAnsi" w:hAnsiTheme="majorHAnsi" w:cstheme="majorHAnsi"/>
                <w:sz w:val="20"/>
                <w:szCs w:val="20"/>
              </w:rPr>
            </w:pPr>
            <w:r w:rsidRPr="00692558">
              <w:rPr>
                <w:rFonts w:asciiTheme="majorHAnsi" w:hAnsiTheme="majorHAnsi" w:cstheme="majorHAnsi"/>
                <w:sz w:val="20"/>
                <w:szCs w:val="20"/>
              </w:rPr>
              <w:t>Knowledge of federal budget formulation,</w:t>
            </w:r>
            <w:r w:rsidRPr="00692558">
              <w:rPr>
                <w:rFonts w:asciiTheme="majorHAnsi" w:hAnsiTheme="majorHAnsi" w:cstheme="majorHAnsi"/>
                <w:bCs/>
                <w:sz w:val="20"/>
                <w:szCs w:val="20"/>
              </w:rPr>
              <w:t xml:space="preserve"> including </w:t>
            </w:r>
            <w:r>
              <w:rPr>
                <w:rFonts w:asciiTheme="majorHAnsi" w:hAnsiTheme="majorHAnsi" w:cstheme="majorHAnsi"/>
                <w:bCs/>
                <w:sz w:val="20"/>
                <w:szCs w:val="20"/>
              </w:rPr>
              <w:t>Office of Management and Budget (</w:t>
            </w:r>
            <w:r w:rsidRPr="00692558">
              <w:rPr>
                <w:rFonts w:asciiTheme="majorHAnsi" w:hAnsiTheme="majorHAnsi" w:cstheme="majorHAnsi"/>
                <w:bCs/>
                <w:sz w:val="20"/>
                <w:szCs w:val="20"/>
              </w:rPr>
              <w:t>OMB</w:t>
            </w:r>
            <w:r>
              <w:rPr>
                <w:rFonts w:asciiTheme="majorHAnsi" w:hAnsiTheme="majorHAnsi" w:cstheme="majorHAnsi"/>
                <w:bCs/>
                <w:sz w:val="20"/>
                <w:szCs w:val="20"/>
              </w:rPr>
              <w:t>)</w:t>
            </w:r>
            <w:r w:rsidRPr="00692558">
              <w:rPr>
                <w:rFonts w:asciiTheme="majorHAnsi" w:hAnsiTheme="majorHAnsi" w:cstheme="majorHAnsi"/>
                <w:bCs/>
                <w:sz w:val="20"/>
                <w:szCs w:val="20"/>
              </w:rPr>
              <w:t xml:space="preserve"> and </w:t>
            </w:r>
            <w:r>
              <w:rPr>
                <w:rFonts w:asciiTheme="majorHAnsi" w:hAnsiTheme="majorHAnsi" w:cstheme="majorHAnsi"/>
                <w:bCs/>
                <w:sz w:val="20"/>
                <w:szCs w:val="20"/>
              </w:rPr>
              <w:t xml:space="preserve">Congressional Budget Office </w:t>
            </w:r>
            <w:r w:rsidRPr="00692558">
              <w:rPr>
                <w:rFonts w:asciiTheme="majorHAnsi" w:hAnsiTheme="majorHAnsi" w:cstheme="majorHAnsi"/>
                <w:bCs/>
                <w:sz w:val="20"/>
                <w:szCs w:val="20"/>
              </w:rPr>
              <w:t>processes, as well as the federal rulemaking process.</w:t>
            </w:r>
          </w:p>
          <w:p w:rsidR="00EB68BC" w:rsidRPr="00692558" w:rsidRDefault="00EB68BC" w:rsidP="00EB68BC">
            <w:pPr>
              <w:pStyle w:val="ListParagraph"/>
              <w:numPr>
                <w:ilvl w:val="0"/>
                <w:numId w:val="3"/>
              </w:numPr>
              <w:rPr>
                <w:rFonts w:asciiTheme="majorHAnsi" w:hAnsiTheme="majorHAnsi" w:cstheme="majorHAnsi"/>
              </w:rPr>
            </w:pPr>
            <w:r>
              <w:rPr>
                <w:rFonts w:asciiTheme="majorHAnsi" w:hAnsiTheme="majorHAnsi" w:cstheme="majorHAnsi"/>
              </w:rPr>
              <w:t xml:space="preserve">Possession </w:t>
            </w:r>
            <w:r w:rsidRPr="00692558">
              <w:rPr>
                <w:rFonts w:asciiTheme="majorHAnsi" w:hAnsiTheme="majorHAnsi" w:cstheme="majorHAnsi"/>
              </w:rPr>
              <w:t>of the highest moral and ethical character, competen</w:t>
            </w:r>
            <w:r>
              <w:rPr>
                <w:rFonts w:asciiTheme="majorHAnsi" w:hAnsiTheme="majorHAnsi" w:cstheme="majorHAnsi"/>
              </w:rPr>
              <w:t>ce, trustworthiness</w:t>
            </w:r>
            <w:r w:rsidRPr="00692558">
              <w:rPr>
                <w:rFonts w:asciiTheme="majorHAnsi" w:hAnsiTheme="majorHAnsi" w:cstheme="majorHAnsi"/>
              </w:rPr>
              <w:t xml:space="preserve">, focus, </w:t>
            </w:r>
            <w:r>
              <w:rPr>
                <w:rFonts w:asciiTheme="majorHAnsi" w:hAnsiTheme="majorHAnsi" w:cstheme="majorHAnsi"/>
              </w:rPr>
              <w:t>good judgment and energy</w:t>
            </w:r>
          </w:p>
          <w:p w:rsidR="00EB68BC" w:rsidRPr="00692558" w:rsidRDefault="00EB68BC" w:rsidP="00EB68BC">
            <w:pPr>
              <w:pStyle w:val="ListParagraph"/>
              <w:numPr>
                <w:ilvl w:val="0"/>
                <w:numId w:val="3"/>
              </w:numPr>
              <w:rPr>
                <w:rFonts w:asciiTheme="majorHAnsi" w:hAnsiTheme="majorHAnsi" w:cstheme="majorHAnsi"/>
              </w:rPr>
            </w:pPr>
            <w:r>
              <w:rPr>
                <w:rFonts w:asciiTheme="majorHAnsi" w:hAnsiTheme="majorHAnsi" w:cstheme="majorHAnsi"/>
              </w:rPr>
              <w:t>K</w:t>
            </w:r>
            <w:r w:rsidRPr="00692558">
              <w:rPr>
                <w:rFonts w:asciiTheme="majorHAnsi" w:hAnsiTheme="majorHAnsi" w:cstheme="majorHAnsi"/>
              </w:rPr>
              <w:t xml:space="preserve">nowledgeable regarding government accounting principles and reporting, including </w:t>
            </w:r>
            <w:r>
              <w:rPr>
                <w:rFonts w:asciiTheme="majorHAnsi" w:hAnsiTheme="majorHAnsi" w:cstheme="majorHAnsi"/>
              </w:rPr>
              <w:t>Governmental Accounting Standards Board</w:t>
            </w:r>
          </w:p>
        </w:tc>
      </w:tr>
      <w:tr w:rsidR="00EB68BC" w:rsidRPr="00C05158"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05158" w:rsidRDefault="00EB68BC" w:rsidP="00EB68BC">
            <w:pPr>
              <w:rPr>
                <w:rFonts w:asciiTheme="majorHAnsi" w:hAnsiTheme="majorHAnsi" w:cstheme="majorHAnsi"/>
              </w:rPr>
            </w:pPr>
            <w:r w:rsidRPr="00C05158">
              <w:rPr>
                <w:rFonts w:asciiTheme="majorHAnsi" w:hAnsiTheme="majorHAnsi" w:cstheme="majorHAnsi"/>
              </w:rPr>
              <w:t>Competencies</w:t>
            </w:r>
          </w:p>
        </w:tc>
        <w:tc>
          <w:tcPr>
            <w:tcW w:w="6977" w:type="dxa"/>
            <w:tcBorders>
              <w:top w:val="single" w:sz="2" w:space="0" w:color="auto"/>
              <w:left w:val="single" w:sz="2" w:space="0" w:color="auto"/>
              <w:bottom w:val="single" w:sz="2" w:space="0" w:color="auto"/>
              <w:right w:val="single" w:sz="2" w:space="0" w:color="auto"/>
            </w:tcBorders>
          </w:tcPr>
          <w:p w:rsidR="00EB68BC" w:rsidRPr="00692558" w:rsidRDefault="00EB68BC" w:rsidP="00EB68BC">
            <w:pPr>
              <w:pStyle w:val="NormalWeb"/>
              <w:numPr>
                <w:ilvl w:val="0"/>
                <w:numId w:val="4"/>
              </w:numPr>
              <w:spacing w:before="0" w:beforeAutospacing="0" w:after="0" w:afterAutospacing="0"/>
              <w:rPr>
                <w:rFonts w:asciiTheme="majorHAnsi" w:hAnsiTheme="majorHAnsi" w:cstheme="majorHAnsi"/>
                <w:sz w:val="20"/>
                <w:szCs w:val="20"/>
              </w:rPr>
            </w:pPr>
            <w:r w:rsidRPr="00692558">
              <w:rPr>
                <w:rFonts w:asciiTheme="majorHAnsi" w:hAnsiTheme="majorHAnsi" w:cstheme="majorHAnsi"/>
                <w:sz w:val="20"/>
                <w:szCs w:val="20"/>
              </w:rPr>
              <w:t>Ability to collaborate with the chief information officers, under/assistant secretaries for administration/management, as well as other CFOs and OMB via the CFO Council</w:t>
            </w:r>
          </w:p>
          <w:p w:rsidR="00EB68BC" w:rsidRPr="00692558" w:rsidRDefault="00EB68BC" w:rsidP="00EB68BC">
            <w:pPr>
              <w:pStyle w:val="NormalWeb"/>
              <w:numPr>
                <w:ilvl w:val="0"/>
                <w:numId w:val="4"/>
              </w:numPr>
              <w:spacing w:before="0" w:beforeAutospacing="0" w:after="0" w:afterAutospacing="0"/>
              <w:rPr>
                <w:rFonts w:asciiTheme="majorHAnsi" w:hAnsiTheme="majorHAnsi" w:cstheme="majorHAnsi"/>
                <w:bCs/>
                <w:i/>
                <w:sz w:val="20"/>
                <w:szCs w:val="20"/>
              </w:rPr>
            </w:pPr>
            <w:r w:rsidRPr="00692558">
              <w:rPr>
                <w:rFonts w:asciiTheme="majorHAnsi" w:hAnsiTheme="majorHAnsi" w:cstheme="majorHAnsi"/>
                <w:sz w:val="20"/>
                <w:szCs w:val="20"/>
              </w:rPr>
              <w:t xml:space="preserve">Knowledge of, and relationships with, </w:t>
            </w:r>
            <w:r>
              <w:rPr>
                <w:rFonts w:asciiTheme="majorHAnsi" w:hAnsiTheme="majorHAnsi" w:cstheme="majorHAnsi"/>
                <w:sz w:val="20"/>
                <w:szCs w:val="20"/>
              </w:rPr>
              <w:t xml:space="preserve">Congress </w:t>
            </w:r>
            <w:r w:rsidRPr="00692558">
              <w:rPr>
                <w:rFonts w:asciiTheme="majorHAnsi" w:hAnsiTheme="majorHAnsi" w:cstheme="majorHAnsi"/>
                <w:sz w:val="20"/>
                <w:szCs w:val="20"/>
              </w:rPr>
              <w:t>or ability to develop</w:t>
            </w:r>
            <w:r>
              <w:rPr>
                <w:rFonts w:asciiTheme="majorHAnsi" w:hAnsiTheme="majorHAnsi" w:cstheme="majorHAnsi"/>
                <w:sz w:val="20"/>
                <w:szCs w:val="20"/>
              </w:rPr>
              <w:t xml:space="preserve"> them</w:t>
            </w:r>
          </w:p>
        </w:tc>
      </w:tr>
      <w:tr w:rsidR="00EB68BC" w:rsidRPr="00C05158" w:rsidTr="00EB68BC">
        <w:tc>
          <w:tcPr>
            <w:tcW w:w="9684"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C05158" w:rsidRDefault="00EB68BC" w:rsidP="00EB68BC">
            <w:pPr>
              <w:jc w:val="center"/>
              <w:rPr>
                <w:rFonts w:asciiTheme="majorHAnsi" w:hAnsiTheme="majorHAnsi" w:cstheme="majorHAnsi"/>
                <w:b/>
              </w:rPr>
            </w:pPr>
            <w:r w:rsidRPr="00C05158">
              <w:rPr>
                <w:rFonts w:asciiTheme="majorHAnsi" w:hAnsiTheme="majorHAnsi" w:cstheme="majorHAnsi"/>
                <w:b/>
              </w:rPr>
              <w:t>PAST APPOINTEES</w:t>
            </w:r>
          </w:p>
        </w:tc>
      </w:tr>
      <w:tr w:rsidR="00EB68BC" w:rsidRPr="00C05158" w:rsidTr="00EB68BC">
        <w:tc>
          <w:tcPr>
            <w:tcW w:w="9684" w:type="dxa"/>
            <w:gridSpan w:val="2"/>
            <w:tcBorders>
              <w:top w:val="single" w:sz="2" w:space="0" w:color="auto"/>
              <w:left w:val="single" w:sz="2" w:space="0" w:color="auto"/>
              <w:bottom w:val="single" w:sz="2" w:space="0" w:color="auto"/>
              <w:right w:val="single" w:sz="2" w:space="0" w:color="auto"/>
            </w:tcBorders>
          </w:tcPr>
          <w:p w:rsidR="00EB68BC" w:rsidRPr="00C05158" w:rsidRDefault="00EB68BC" w:rsidP="00EB68BC">
            <w:pPr>
              <w:rPr>
                <w:rFonts w:asciiTheme="majorHAnsi" w:hAnsiTheme="majorHAnsi" w:cstheme="majorHAnsi"/>
              </w:rPr>
            </w:pPr>
            <w:r w:rsidRPr="00C05158">
              <w:rPr>
                <w:rFonts w:asciiTheme="majorHAnsi" w:hAnsiTheme="majorHAnsi" w:cstheme="majorHAnsi"/>
              </w:rPr>
              <w:t xml:space="preserve">The position is currently vacant. Brad Huther was appointed CFO in 2014, but passed away in 2015. He </w:t>
            </w:r>
            <w:r w:rsidRPr="00C05158">
              <w:rPr>
                <w:rFonts w:asciiTheme="majorHAnsi" w:hAnsiTheme="majorHAnsi" w:cstheme="majorHAnsi"/>
                <w:lang w:val="en"/>
              </w:rPr>
              <w:t>served as senior advisor in the Patent and Trademark Office; Senior Director at the Chamber of Commerce; president and CEO of the International Intellectual Property Institute; consultant and later a special attaché for the World Intellectual Property Organization; Deputy Director and Chief Operating Officer of the Census Bureau</w:t>
            </w:r>
          </w:p>
        </w:tc>
      </w:tr>
      <w:tr w:rsidR="00EB68BC" w:rsidRPr="00C05158" w:rsidTr="00EB68BC">
        <w:tc>
          <w:tcPr>
            <w:tcW w:w="9684" w:type="dxa"/>
            <w:gridSpan w:val="2"/>
            <w:tcBorders>
              <w:top w:val="single" w:sz="2" w:space="0" w:color="auto"/>
              <w:left w:val="single" w:sz="2" w:space="0" w:color="auto"/>
              <w:bottom w:val="single" w:sz="2" w:space="0" w:color="auto"/>
              <w:right w:val="single" w:sz="2" w:space="0" w:color="auto"/>
            </w:tcBorders>
          </w:tcPr>
          <w:p w:rsidR="00EB68BC" w:rsidRPr="00C05158" w:rsidRDefault="00EB68BC" w:rsidP="00EB68BC">
            <w:pPr>
              <w:rPr>
                <w:rFonts w:asciiTheme="majorHAnsi" w:hAnsiTheme="majorHAnsi" w:cstheme="majorHAnsi"/>
              </w:rPr>
            </w:pPr>
            <w:r w:rsidRPr="00C05158">
              <w:rPr>
                <w:rFonts w:asciiTheme="majorHAnsi" w:hAnsiTheme="majorHAnsi" w:cstheme="majorHAnsi"/>
              </w:rPr>
              <w:t xml:space="preserve">Douglas A. Criscitello (2010 to 2011) – </w:t>
            </w:r>
            <w:r w:rsidRPr="00C05158">
              <w:rPr>
                <w:rFonts w:asciiTheme="majorHAnsi" w:hAnsiTheme="majorHAnsi" w:cstheme="majorHAnsi"/>
                <w:lang w:val="en"/>
              </w:rPr>
              <w:t>Director at PricewaterhouseCoopers where he assisted in the establishment of a public sector financial services practice; Founding Director of New York City Independent Budget Office, where he coordinated analyses of wide range of government programs and activities;</w:t>
            </w:r>
            <w:r w:rsidRPr="00C05158">
              <w:rPr>
                <w:rFonts w:asciiTheme="majorHAnsi" w:eastAsia="Calibri" w:hAnsiTheme="majorHAnsi" w:cstheme="majorHAnsi"/>
                <w:lang w:val="en"/>
              </w:rPr>
              <w:t xml:space="preserve"> </w:t>
            </w:r>
            <w:r w:rsidRPr="00C05158">
              <w:rPr>
                <w:rFonts w:asciiTheme="majorHAnsi" w:hAnsiTheme="majorHAnsi" w:cstheme="majorHAnsi"/>
                <w:lang w:val="en"/>
              </w:rPr>
              <w:t>Executive Director at JPMorgan Securities, Inc. where he provided operational, investment banking, and financial advisory services to U.S. government agencies; worked extensively with U.S. credit agencies in roles at the Small Business Administration, Office of Management and Budget, and Congressional Budget Office</w:t>
            </w:r>
          </w:p>
        </w:tc>
      </w:tr>
      <w:tr w:rsidR="00EB68BC" w:rsidRPr="00C05158" w:rsidTr="00EB68BC">
        <w:tc>
          <w:tcPr>
            <w:tcW w:w="9684" w:type="dxa"/>
            <w:gridSpan w:val="2"/>
            <w:tcBorders>
              <w:top w:val="single" w:sz="2" w:space="0" w:color="auto"/>
              <w:left w:val="single" w:sz="2" w:space="0" w:color="auto"/>
              <w:bottom w:val="single" w:sz="2" w:space="0" w:color="auto"/>
              <w:right w:val="single" w:sz="2" w:space="0" w:color="auto"/>
            </w:tcBorders>
          </w:tcPr>
          <w:p w:rsidR="00EB68BC" w:rsidRPr="00C05158" w:rsidRDefault="00EB68BC" w:rsidP="00EB68BC">
            <w:pPr>
              <w:rPr>
                <w:rFonts w:asciiTheme="majorHAnsi" w:hAnsiTheme="majorHAnsi" w:cstheme="majorHAnsi"/>
              </w:rPr>
            </w:pPr>
            <w:r w:rsidRPr="00C05158">
              <w:rPr>
                <w:rFonts w:asciiTheme="majorHAnsi" w:hAnsiTheme="majorHAnsi" w:cstheme="majorHAnsi"/>
              </w:rPr>
              <w:t>John W. Cox (2006 to 2009) –</w:t>
            </w:r>
            <w:r w:rsidRPr="00C05158">
              <w:rPr>
                <w:rFonts w:asciiTheme="majorHAnsi" w:hAnsiTheme="majorHAnsi" w:cstheme="majorHAnsi"/>
                <w:lang w:val="en"/>
              </w:rPr>
              <w:t xml:space="preserve"> CFO of BMC Software, Inc.; Chairman of the Audit Committee for Benchmark Electronics</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DA4900">
      <w:pPr>
        <w:pStyle w:val="PostitionDescription"/>
      </w:pPr>
      <w:bookmarkStart w:id="265" w:name="_Toc465779828"/>
      <w:r w:rsidRPr="0017272D">
        <w:t>POSITION DESCRIPTION</w:t>
      </w:r>
      <w:bookmarkEnd w:id="265"/>
    </w:p>
    <w:p w:rsidR="00EB68BC" w:rsidRPr="00661AE5" w:rsidRDefault="00EB68BC" w:rsidP="00EB68BC">
      <w:pPr>
        <w:pStyle w:val="Heading1"/>
        <w:spacing w:before="120"/>
      </w:pPr>
      <w:bookmarkStart w:id="266" w:name="_deputy_secretary,_Department_7"/>
      <w:bookmarkStart w:id="267" w:name="_Toc465846406"/>
      <w:bookmarkEnd w:id="266"/>
      <w:r>
        <w:t>deputy secretary, Department of housing and urban development</w:t>
      </w:r>
      <w:bookmarkEnd w:id="267"/>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07"/>
        <w:gridCol w:w="6639"/>
      </w:tblGrid>
      <w:tr w:rsidR="00EB68BC" w:rsidRPr="00B7668C"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7668C" w:rsidRDefault="00EB68BC" w:rsidP="00EB68BC">
            <w:pPr>
              <w:contextualSpacing/>
              <w:jc w:val="center"/>
              <w:rPr>
                <w:rFonts w:asciiTheme="majorHAnsi" w:hAnsiTheme="majorHAnsi" w:cstheme="majorHAnsi"/>
                <w:b/>
              </w:rPr>
            </w:pPr>
            <w:r w:rsidRPr="00B7668C">
              <w:rPr>
                <w:rFonts w:asciiTheme="majorHAnsi" w:hAnsiTheme="majorHAnsi" w:cstheme="majorHAnsi"/>
                <w:b/>
              </w:rPr>
              <w:t>OVERVIEW</w:t>
            </w:r>
          </w:p>
        </w:tc>
      </w:tr>
      <w:tr w:rsidR="00EB68BC" w:rsidRPr="00B7668C" w:rsidTr="00EB68BC">
        <w:tc>
          <w:tcPr>
            <w:tcW w:w="265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7668C" w:rsidRDefault="00EB68BC" w:rsidP="00EB68BC">
            <w:pPr>
              <w:contextualSpacing/>
              <w:rPr>
                <w:rFonts w:asciiTheme="majorHAnsi" w:hAnsiTheme="majorHAnsi" w:cstheme="majorHAnsi"/>
              </w:rPr>
            </w:pPr>
            <w:r w:rsidRPr="00B7668C">
              <w:rPr>
                <w:rFonts w:asciiTheme="majorHAnsi" w:hAnsiTheme="majorHAnsi" w:cstheme="majorHAnsi"/>
              </w:rPr>
              <w:t>Senate Committee</w:t>
            </w:r>
          </w:p>
        </w:tc>
        <w:tc>
          <w:tcPr>
            <w:tcW w:w="6803" w:type="dxa"/>
            <w:tcBorders>
              <w:top w:val="single" w:sz="2" w:space="0" w:color="auto"/>
              <w:left w:val="single" w:sz="2" w:space="0" w:color="auto"/>
              <w:bottom w:val="single" w:sz="2" w:space="0" w:color="auto"/>
              <w:right w:val="single" w:sz="2" w:space="0" w:color="auto"/>
            </w:tcBorders>
          </w:tcPr>
          <w:p w:rsidR="00EB68BC" w:rsidRPr="00B7668C" w:rsidRDefault="00EB68BC" w:rsidP="00EB68BC">
            <w:pPr>
              <w:contextualSpacing/>
              <w:rPr>
                <w:rFonts w:asciiTheme="majorHAnsi" w:hAnsiTheme="majorHAnsi" w:cstheme="majorHAnsi"/>
                <w:bCs/>
              </w:rPr>
            </w:pPr>
            <w:r w:rsidRPr="00B7668C">
              <w:rPr>
                <w:rFonts w:asciiTheme="majorHAnsi" w:hAnsiTheme="majorHAnsi" w:cstheme="majorHAnsi"/>
                <w:bCs/>
              </w:rPr>
              <w:t>Banking, Housing, and Urban Affairs</w:t>
            </w:r>
          </w:p>
        </w:tc>
      </w:tr>
      <w:tr w:rsidR="00EB68BC" w:rsidRPr="00B7668C" w:rsidTr="00EB68BC">
        <w:tc>
          <w:tcPr>
            <w:tcW w:w="265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7668C" w:rsidRDefault="00EB68BC" w:rsidP="00EB68BC">
            <w:pPr>
              <w:contextualSpacing/>
              <w:rPr>
                <w:rFonts w:asciiTheme="majorHAnsi" w:hAnsiTheme="majorHAnsi" w:cstheme="majorHAnsi"/>
              </w:rPr>
            </w:pPr>
            <w:r w:rsidRPr="00B7668C">
              <w:rPr>
                <w:rFonts w:asciiTheme="majorHAnsi" w:hAnsiTheme="majorHAnsi" w:cstheme="majorHAnsi"/>
              </w:rPr>
              <w:t>Agency Mission</w:t>
            </w:r>
          </w:p>
        </w:tc>
        <w:tc>
          <w:tcPr>
            <w:tcW w:w="6803" w:type="dxa"/>
            <w:tcBorders>
              <w:top w:val="single" w:sz="2" w:space="0" w:color="auto"/>
              <w:left w:val="single" w:sz="2" w:space="0" w:color="auto"/>
              <w:bottom w:val="single" w:sz="2" w:space="0" w:color="auto"/>
              <w:right w:val="single" w:sz="2" w:space="0" w:color="auto"/>
            </w:tcBorders>
          </w:tcPr>
          <w:p w:rsidR="00EB68BC" w:rsidRPr="00B7668C" w:rsidRDefault="00EB68BC" w:rsidP="00EB68BC">
            <w:pPr>
              <w:contextualSpacing/>
              <w:rPr>
                <w:rFonts w:asciiTheme="majorHAnsi" w:hAnsiTheme="majorHAnsi" w:cstheme="majorHAnsi"/>
              </w:rPr>
            </w:pPr>
            <w:r w:rsidRPr="00B7668C">
              <w:rPr>
                <w:rFonts w:asciiTheme="majorHAnsi" w:hAnsiTheme="majorHAnsi" w:cstheme="majorHAnsi"/>
              </w:rPr>
              <w:t>To create strong, sustainable, inclusive communities and quality affordable homes for all.</w:t>
            </w:r>
          </w:p>
        </w:tc>
      </w:tr>
      <w:tr w:rsidR="00EB68BC" w:rsidRPr="00B7668C" w:rsidTr="00EB68BC">
        <w:tc>
          <w:tcPr>
            <w:tcW w:w="265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7668C" w:rsidRDefault="00EB68BC" w:rsidP="00EB68BC">
            <w:pPr>
              <w:contextualSpacing/>
              <w:rPr>
                <w:rFonts w:asciiTheme="majorHAnsi" w:hAnsiTheme="majorHAnsi" w:cstheme="majorHAnsi"/>
              </w:rPr>
            </w:pPr>
            <w:r w:rsidRPr="00B7668C">
              <w:rPr>
                <w:rFonts w:asciiTheme="majorHAnsi" w:hAnsiTheme="majorHAnsi" w:cstheme="majorHAnsi"/>
              </w:rPr>
              <w:t>Position Overview</w:t>
            </w:r>
          </w:p>
        </w:tc>
        <w:tc>
          <w:tcPr>
            <w:tcW w:w="6803" w:type="dxa"/>
            <w:tcBorders>
              <w:top w:val="single" w:sz="2" w:space="0" w:color="auto"/>
              <w:left w:val="single" w:sz="2" w:space="0" w:color="auto"/>
              <w:bottom w:val="single" w:sz="2" w:space="0" w:color="auto"/>
              <w:right w:val="single" w:sz="2" w:space="0" w:color="auto"/>
            </w:tcBorders>
          </w:tcPr>
          <w:p w:rsidR="00EB68BC" w:rsidRPr="00B7668C" w:rsidRDefault="00EB68BC" w:rsidP="00EB68BC">
            <w:pPr>
              <w:contextualSpacing/>
              <w:rPr>
                <w:rFonts w:asciiTheme="majorHAnsi" w:hAnsiTheme="majorHAnsi" w:cstheme="majorHAnsi"/>
                <w:bCs/>
              </w:rPr>
            </w:pPr>
            <w:r w:rsidRPr="00B7668C">
              <w:rPr>
                <w:rFonts w:asciiTheme="majorHAnsi" w:hAnsiTheme="majorHAnsi" w:cstheme="majorHAnsi"/>
                <w:bCs/>
              </w:rPr>
              <w:t xml:space="preserve">The </w:t>
            </w:r>
            <w:r w:rsidR="00512F94">
              <w:rPr>
                <w:rFonts w:asciiTheme="majorHAnsi" w:hAnsiTheme="majorHAnsi" w:cstheme="majorHAnsi"/>
                <w:bCs/>
              </w:rPr>
              <w:t>D</w:t>
            </w:r>
            <w:r w:rsidRPr="00B7668C">
              <w:rPr>
                <w:rFonts w:asciiTheme="majorHAnsi" w:hAnsiTheme="majorHAnsi" w:cstheme="majorHAnsi"/>
                <w:bCs/>
              </w:rPr>
              <w:t xml:space="preserve">eputy </w:t>
            </w:r>
            <w:r w:rsidR="00512F94">
              <w:rPr>
                <w:rFonts w:asciiTheme="majorHAnsi" w:hAnsiTheme="majorHAnsi" w:cstheme="majorHAnsi"/>
                <w:bCs/>
              </w:rPr>
              <w:t>S</w:t>
            </w:r>
            <w:r w:rsidRPr="00B7668C">
              <w:rPr>
                <w:rFonts w:asciiTheme="majorHAnsi" w:hAnsiTheme="majorHAnsi" w:cstheme="majorHAnsi"/>
                <w:bCs/>
              </w:rPr>
              <w:t xml:space="preserve">ecretary of Housing and Urban Development is the chief operating officer of the Department of Housing and Urban Development. The </w:t>
            </w:r>
            <w:r w:rsidR="00512F94">
              <w:rPr>
                <w:rFonts w:asciiTheme="majorHAnsi" w:hAnsiTheme="majorHAnsi" w:cstheme="majorHAnsi"/>
                <w:bCs/>
              </w:rPr>
              <w:t>D</w:t>
            </w:r>
            <w:r w:rsidRPr="00B7668C">
              <w:rPr>
                <w:rFonts w:asciiTheme="majorHAnsi" w:hAnsiTheme="majorHAnsi" w:cstheme="majorHAnsi"/>
                <w:bCs/>
              </w:rPr>
              <w:t xml:space="preserve">eputy </w:t>
            </w:r>
            <w:r w:rsidR="00512F94">
              <w:rPr>
                <w:rFonts w:asciiTheme="majorHAnsi" w:hAnsiTheme="majorHAnsi" w:cstheme="majorHAnsi"/>
                <w:bCs/>
              </w:rPr>
              <w:t>S</w:t>
            </w:r>
            <w:r w:rsidRPr="00B7668C">
              <w:rPr>
                <w:rFonts w:asciiTheme="majorHAnsi" w:hAnsiTheme="majorHAnsi" w:cstheme="majorHAnsi"/>
                <w:bCs/>
              </w:rPr>
              <w:t xml:space="preserve">ecretary assists the </w:t>
            </w:r>
            <w:r w:rsidR="00512F94">
              <w:rPr>
                <w:rFonts w:asciiTheme="majorHAnsi" w:hAnsiTheme="majorHAnsi" w:cstheme="majorHAnsi"/>
                <w:bCs/>
              </w:rPr>
              <w:t>S</w:t>
            </w:r>
            <w:r w:rsidRPr="00B7668C">
              <w:rPr>
                <w:rFonts w:asciiTheme="majorHAnsi" w:hAnsiTheme="majorHAnsi" w:cstheme="majorHAnsi"/>
                <w:bCs/>
              </w:rPr>
              <w:t xml:space="preserve">ecretary in the performance of his/her duties and responsibilities, and serves as </w:t>
            </w:r>
            <w:r w:rsidR="00512F94">
              <w:rPr>
                <w:rFonts w:asciiTheme="majorHAnsi" w:hAnsiTheme="majorHAnsi" w:cstheme="majorHAnsi"/>
                <w:bCs/>
              </w:rPr>
              <w:t>A</w:t>
            </w:r>
            <w:r w:rsidRPr="00B7668C">
              <w:rPr>
                <w:rFonts w:asciiTheme="majorHAnsi" w:hAnsiTheme="majorHAnsi" w:cstheme="majorHAnsi"/>
                <w:bCs/>
              </w:rPr>
              <w:t xml:space="preserve">cting </w:t>
            </w:r>
            <w:r w:rsidR="00512F94">
              <w:rPr>
                <w:rFonts w:asciiTheme="majorHAnsi" w:hAnsiTheme="majorHAnsi" w:cstheme="majorHAnsi"/>
                <w:bCs/>
              </w:rPr>
              <w:t>S</w:t>
            </w:r>
            <w:r w:rsidRPr="00B7668C">
              <w:rPr>
                <w:rFonts w:asciiTheme="majorHAnsi" w:hAnsiTheme="majorHAnsi" w:cstheme="majorHAnsi"/>
                <w:bCs/>
              </w:rPr>
              <w:t xml:space="preserve">ecretary in the absence of the </w:t>
            </w:r>
            <w:r w:rsidR="00512F94">
              <w:rPr>
                <w:rFonts w:asciiTheme="majorHAnsi" w:hAnsiTheme="majorHAnsi" w:cstheme="majorHAnsi"/>
                <w:bCs/>
              </w:rPr>
              <w:t>S</w:t>
            </w:r>
            <w:r w:rsidRPr="00B7668C">
              <w:rPr>
                <w:rFonts w:asciiTheme="majorHAnsi" w:hAnsiTheme="majorHAnsi" w:cstheme="majorHAnsi"/>
                <w:bCs/>
              </w:rPr>
              <w:t>ecretary.</w:t>
            </w:r>
          </w:p>
        </w:tc>
      </w:tr>
      <w:tr w:rsidR="00EB68BC" w:rsidRPr="00B7668C" w:rsidTr="00EB68BC">
        <w:tc>
          <w:tcPr>
            <w:tcW w:w="265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7668C" w:rsidRDefault="00EB68BC" w:rsidP="00EB68BC">
            <w:pPr>
              <w:contextualSpacing/>
              <w:rPr>
                <w:rFonts w:asciiTheme="majorHAnsi" w:hAnsiTheme="majorHAnsi" w:cstheme="majorHAnsi"/>
                <w:i/>
              </w:rPr>
            </w:pPr>
            <w:r w:rsidRPr="00B7668C">
              <w:rPr>
                <w:rFonts w:asciiTheme="majorHAnsi" w:hAnsiTheme="majorHAnsi" w:cstheme="majorHAnsi"/>
              </w:rPr>
              <w:t>Compensation</w:t>
            </w:r>
          </w:p>
        </w:tc>
        <w:tc>
          <w:tcPr>
            <w:tcW w:w="6803" w:type="dxa"/>
            <w:tcBorders>
              <w:top w:val="single" w:sz="2" w:space="0" w:color="auto"/>
              <w:left w:val="single" w:sz="2" w:space="0" w:color="auto"/>
              <w:bottom w:val="single" w:sz="2" w:space="0" w:color="auto"/>
              <w:right w:val="single" w:sz="2" w:space="0" w:color="auto"/>
            </w:tcBorders>
          </w:tcPr>
          <w:p w:rsidR="00EB68BC" w:rsidRPr="00B7668C" w:rsidRDefault="00EB68BC" w:rsidP="00EB68BC">
            <w:pPr>
              <w:contextualSpacing/>
              <w:rPr>
                <w:rFonts w:asciiTheme="majorHAnsi" w:hAnsiTheme="majorHAnsi" w:cstheme="majorHAnsi"/>
                <w:bCs/>
              </w:rPr>
            </w:pPr>
            <w:r w:rsidRPr="00B7668C">
              <w:rPr>
                <w:rFonts w:asciiTheme="majorHAnsi" w:hAnsiTheme="majorHAnsi" w:cstheme="majorHAnsi"/>
                <w:bCs/>
              </w:rPr>
              <w:t>Level II $185,500 (5 U.S.C. § 5313)</w:t>
            </w:r>
          </w:p>
        </w:tc>
      </w:tr>
      <w:tr w:rsidR="00EB68BC" w:rsidRPr="00B7668C" w:rsidTr="00EB68BC">
        <w:tc>
          <w:tcPr>
            <w:tcW w:w="265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7668C" w:rsidRDefault="00EB68BC" w:rsidP="00EB68BC">
            <w:pPr>
              <w:contextualSpacing/>
              <w:rPr>
                <w:rFonts w:asciiTheme="majorHAnsi" w:hAnsiTheme="majorHAnsi" w:cstheme="majorHAnsi"/>
              </w:rPr>
            </w:pPr>
            <w:r w:rsidRPr="00B7668C">
              <w:rPr>
                <w:rFonts w:asciiTheme="majorHAnsi" w:hAnsiTheme="majorHAnsi" w:cstheme="majorHAnsi"/>
              </w:rPr>
              <w:t>Position Reports to</w:t>
            </w:r>
          </w:p>
        </w:tc>
        <w:tc>
          <w:tcPr>
            <w:tcW w:w="6803" w:type="dxa"/>
            <w:tcBorders>
              <w:top w:val="single" w:sz="2" w:space="0" w:color="auto"/>
              <w:left w:val="single" w:sz="2" w:space="0" w:color="auto"/>
              <w:bottom w:val="single" w:sz="2" w:space="0" w:color="auto"/>
              <w:right w:val="single" w:sz="2" w:space="0" w:color="auto"/>
            </w:tcBorders>
          </w:tcPr>
          <w:p w:rsidR="00EB68BC" w:rsidRPr="00B7668C" w:rsidRDefault="00EB68BC" w:rsidP="00EB68BC">
            <w:pPr>
              <w:contextualSpacing/>
              <w:rPr>
                <w:rFonts w:asciiTheme="majorHAnsi" w:hAnsiTheme="majorHAnsi" w:cstheme="majorHAnsi"/>
              </w:rPr>
            </w:pPr>
            <w:r w:rsidRPr="00B7668C">
              <w:rPr>
                <w:rFonts w:asciiTheme="majorHAnsi" w:hAnsiTheme="majorHAnsi" w:cstheme="majorHAnsi"/>
              </w:rPr>
              <w:t>Secretary of Housing and Urban Development</w:t>
            </w:r>
          </w:p>
        </w:tc>
      </w:tr>
      <w:tr w:rsidR="00EB68BC" w:rsidRPr="00B7668C"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7668C" w:rsidRDefault="00EB68BC" w:rsidP="00EB68BC">
            <w:pPr>
              <w:contextualSpacing/>
              <w:jc w:val="center"/>
              <w:rPr>
                <w:rFonts w:asciiTheme="majorHAnsi" w:hAnsiTheme="majorHAnsi" w:cstheme="majorHAnsi"/>
                <w:b/>
              </w:rPr>
            </w:pPr>
            <w:r w:rsidRPr="00B7668C">
              <w:rPr>
                <w:rFonts w:asciiTheme="majorHAnsi" w:hAnsiTheme="majorHAnsi" w:cstheme="majorHAnsi"/>
                <w:b/>
              </w:rPr>
              <w:t>RESPONSIBILITIES</w:t>
            </w:r>
          </w:p>
        </w:tc>
      </w:tr>
      <w:tr w:rsidR="00EB68BC" w:rsidRPr="00B7668C" w:rsidTr="00EB68BC">
        <w:tc>
          <w:tcPr>
            <w:tcW w:w="265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7668C" w:rsidRDefault="00EB68BC" w:rsidP="00EB68BC">
            <w:pPr>
              <w:contextualSpacing/>
              <w:rPr>
                <w:rFonts w:asciiTheme="majorHAnsi" w:hAnsiTheme="majorHAnsi" w:cstheme="majorHAnsi"/>
              </w:rPr>
            </w:pPr>
            <w:r w:rsidRPr="00B7668C">
              <w:rPr>
                <w:rFonts w:asciiTheme="majorHAnsi" w:hAnsiTheme="majorHAnsi" w:cstheme="majorHAnsi"/>
              </w:rPr>
              <w:t>Management Scope</w:t>
            </w:r>
          </w:p>
        </w:tc>
        <w:tc>
          <w:tcPr>
            <w:tcW w:w="6803" w:type="dxa"/>
            <w:tcBorders>
              <w:top w:val="single" w:sz="2" w:space="0" w:color="auto"/>
              <w:left w:val="single" w:sz="2" w:space="0" w:color="auto"/>
              <w:bottom w:val="single" w:sz="2" w:space="0" w:color="auto"/>
              <w:right w:val="single" w:sz="2" w:space="0" w:color="auto"/>
            </w:tcBorders>
          </w:tcPr>
          <w:p w:rsidR="00EB68BC" w:rsidRPr="00B7668C" w:rsidRDefault="00EB68BC" w:rsidP="00EB68BC">
            <w:pPr>
              <w:contextualSpacing/>
              <w:rPr>
                <w:rFonts w:asciiTheme="majorHAnsi" w:hAnsiTheme="majorHAnsi" w:cstheme="majorHAnsi"/>
                <w:bCs/>
              </w:rPr>
            </w:pPr>
            <w:r w:rsidRPr="00B7668C">
              <w:rPr>
                <w:rFonts w:asciiTheme="majorHAnsi" w:hAnsiTheme="majorHAnsi" w:cstheme="majorHAnsi"/>
              </w:rPr>
              <w:t xml:space="preserve">In </w:t>
            </w:r>
            <w:r>
              <w:rPr>
                <w:rFonts w:asciiTheme="majorHAnsi" w:hAnsiTheme="majorHAnsi" w:cstheme="majorHAnsi"/>
                <w:bCs/>
              </w:rPr>
              <w:t>fiscal</w:t>
            </w:r>
            <w:r w:rsidRPr="00B7668C">
              <w:rPr>
                <w:rFonts w:asciiTheme="majorHAnsi" w:hAnsiTheme="majorHAnsi" w:cstheme="majorHAnsi"/>
              </w:rPr>
              <w:t xml:space="preserve"> 2015, HUD had $35,527 million in outlays and 8,059 total employment. </w:t>
            </w:r>
            <w:r w:rsidRPr="00B7668C">
              <w:rPr>
                <w:rFonts w:asciiTheme="majorHAnsi" w:hAnsiTheme="majorHAnsi" w:cstheme="majorHAnsi"/>
                <w:bCs/>
              </w:rPr>
              <w:t>Non-</w:t>
            </w:r>
            <w:r>
              <w:rPr>
                <w:rFonts w:asciiTheme="majorHAnsi" w:hAnsiTheme="majorHAnsi" w:cstheme="majorHAnsi"/>
                <w:bCs/>
              </w:rPr>
              <w:t>presidentially appointed, Senate confirmed (</w:t>
            </w:r>
            <w:r w:rsidRPr="00B7668C">
              <w:rPr>
                <w:rFonts w:asciiTheme="majorHAnsi" w:hAnsiTheme="majorHAnsi" w:cstheme="majorHAnsi"/>
                <w:bCs/>
              </w:rPr>
              <w:t>PAS</w:t>
            </w:r>
            <w:r>
              <w:rPr>
                <w:rFonts w:asciiTheme="majorHAnsi" w:hAnsiTheme="majorHAnsi" w:cstheme="majorHAnsi"/>
                <w:bCs/>
              </w:rPr>
              <w:t>)</w:t>
            </w:r>
            <w:r w:rsidRPr="00B7668C">
              <w:rPr>
                <w:rFonts w:asciiTheme="majorHAnsi" w:hAnsiTheme="majorHAnsi" w:cstheme="majorHAnsi"/>
                <w:bCs/>
              </w:rPr>
              <w:t xml:space="preserve"> positions at the </w:t>
            </w:r>
            <w:r>
              <w:rPr>
                <w:rFonts w:asciiTheme="majorHAnsi" w:hAnsiTheme="majorHAnsi" w:cstheme="majorHAnsi"/>
                <w:bCs/>
              </w:rPr>
              <w:t xml:space="preserve">HUD </w:t>
            </w:r>
            <w:r w:rsidR="00512F94">
              <w:rPr>
                <w:rFonts w:asciiTheme="majorHAnsi" w:hAnsiTheme="majorHAnsi" w:cstheme="majorHAnsi"/>
                <w:bCs/>
              </w:rPr>
              <w:t>would report to the Deputy S</w:t>
            </w:r>
            <w:r w:rsidRPr="00B7668C">
              <w:rPr>
                <w:rFonts w:asciiTheme="majorHAnsi" w:hAnsiTheme="majorHAnsi" w:cstheme="majorHAnsi"/>
                <w:bCs/>
              </w:rPr>
              <w:t xml:space="preserve">ecretary. However, as </w:t>
            </w:r>
            <w:r>
              <w:rPr>
                <w:rFonts w:asciiTheme="majorHAnsi" w:hAnsiTheme="majorHAnsi" w:cstheme="majorHAnsi"/>
                <w:bCs/>
              </w:rPr>
              <w:t>chief operating officer</w:t>
            </w:r>
            <w:r w:rsidR="00512F94">
              <w:rPr>
                <w:rFonts w:asciiTheme="majorHAnsi" w:hAnsiTheme="majorHAnsi" w:cstheme="majorHAnsi"/>
                <w:bCs/>
              </w:rPr>
              <w:t>, the Deputy S</w:t>
            </w:r>
            <w:r w:rsidRPr="00B7668C">
              <w:rPr>
                <w:rFonts w:asciiTheme="majorHAnsi" w:hAnsiTheme="majorHAnsi" w:cstheme="majorHAnsi"/>
                <w:bCs/>
              </w:rPr>
              <w:t>ecretary will manage people from all over the organization, not just those in his or her direct office.</w:t>
            </w:r>
          </w:p>
        </w:tc>
      </w:tr>
      <w:tr w:rsidR="00EB68BC" w:rsidRPr="00B7668C" w:rsidTr="00EB68BC">
        <w:tc>
          <w:tcPr>
            <w:tcW w:w="265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7668C" w:rsidRDefault="00EB68BC" w:rsidP="00EB68BC">
            <w:pPr>
              <w:contextualSpacing/>
              <w:rPr>
                <w:rFonts w:asciiTheme="majorHAnsi" w:hAnsiTheme="majorHAnsi" w:cstheme="majorHAnsi"/>
              </w:rPr>
            </w:pPr>
            <w:r w:rsidRPr="00B7668C">
              <w:rPr>
                <w:rFonts w:asciiTheme="majorHAnsi" w:hAnsiTheme="majorHAnsi" w:cstheme="majorHAnsi"/>
              </w:rPr>
              <w:t>Primary Responsibilities</w:t>
            </w:r>
          </w:p>
        </w:tc>
        <w:tc>
          <w:tcPr>
            <w:tcW w:w="6803" w:type="dxa"/>
            <w:tcBorders>
              <w:top w:val="single" w:sz="2" w:space="0" w:color="auto"/>
              <w:left w:val="single" w:sz="2" w:space="0" w:color="auto"/>
              <w:bottom w:val="single" w:sz="2" w:space="0" w:color="auto"/>
              <w:right w:val="single" w:sz="2" w:space="0" w:color="auto"/>
            </w:tcBorders>
          </w:tcPr>
          <w:p w:rsidR="00EB68BC" w:rsidRPr="00B7668C" w:rsidRDefault="00EB68BC" w:rsidP="00EB68BC">
            <w:pPr>
              <w:numPr>
                <w:ilvl w:val="0"/>
                <w:numId w:val="1"/>
              </w:numPr>
              <w:contextualSpacing/>
              <w:rPr>
                <w:rFonts w:asciiTheme="majorHAnsi" w:hAnsiTheme="majorHAnsi" w:cstheme="majorHAnsi"/>
              </w:rPr>
            </w:pPr>
            <w:r w:rsidRPr="00B7668C">
              <w:rPr>
                <w:rFonts w:asciiTheme="majorHAnsi" w:hAnsiTheme="majorHAnsi" w:cstheme="majorHAnsi"/>
              </w:rPr>
              <w:t>Execute</w:t>
            </w:r>
            <w:r>
              <w:rPr>
                <w:rFonts w:asciiTheme="majorHAnsi" w:hAnsiTheme="majorHAnsi" w:cstheme="majorHAnsi"/>
              </w:rPr>
              <w:t>s</w:t>
            </w:r>
            <w:r w:rsidR="00512F94">
              <w:rPr>
                <w:rFonts w:asciiTheme="majorHAnsi" w:hAnsiTheme="majorHAnsi" w:cstheme="majorHAnsi"/>
              </w:rPr>
              <w:t xml:space="preserve"> the President’s and S</w:t>
            </w:r>
            <w:r w:rsidRPr="00B7668C">
              <w:rPr>
                <w:rFonts w:asciiTheme="majorHAnsi" w:hAnsiTheme="majorHAnsi" w:cstheme="majorHAnsi"/>
              </w:rPr>
              <w:t>ecretary’s strategic plan for the agency by deali</w:t>
            </w:r>
            <w:r>
              <w:rPr>
                <w:rFonts w:asciiTheme="majorHAnsi" w:hAnsiTheme="majorHAnsi" w:cstheme="majorHAnsi"/>
              </w:rPr>
              <w:t xml:space="preserve">ng with the overall operations; </w:t>
            </w:r>
            <w:r w:rsidRPr="00B7668C">
              <w:rPr>
                <w:rFonts w:asciiTheme="majorHAnsi" w:hAnsiTheme="majorHAnsi" w:cstheme="majorHAnsi"/>
              </w:rPr>
              <w:t>manag</w:t>
            </w:r>
            <w:r>
              <w:rPr>
                <w:rFonts w:asciiTheme="majorHAnsi" w:hAnsiTheme="majorHAnsi" w:cstheme="majorHAnsi"/>
              </w:rPr>
              <w:t>es</w:t>
            </w:r>
            <w:r w:rsidRPr="00B7668C">
              <w:rPr>
                <w:rFonts w:asciiTheme="majorHAnsi" w:hAnsiTheme="majorHAnsi" w:cstheme="majorHAnsi"/>
              </w:rPr>
              <w:t xml:space="preserve"> the individual departments</w:t>
            </w:r>
            <w:r>
              <w:rPr>
                <w:rFonts w:asciiTheme="majorHAnsi" w:hAnsiTheme="majorHAnsi" w:cstheme="majorHAnsi"/>
              </w:rPr>
              <w:t>; and integrates</w:t>
            </w:r>
            <w:r w:rsidRPr="00B7668C">
              <w:rPr>
                <w:rFonts w:asciiTheme="majorHAnsi" w:hAnsiTheme="majorHAnsi" w:cstheme="majorHAnsi"/>
              </w:rPr>
              <w:t xml:space="preserve"> mission-support functions wit</w:t>
            </w:r>
            <w:r>
              <w:rPr>
                <w:rFonts w:asciiTheme="majorHAnsi" w:hAnsiTheme="majorHAnsi" w:cstheme="majorHAnsi"/>
              </w:rPr>
              <w:t>h program and policy objectives</w:t>
            </w:r>
          </w:p>
          <w:p w:rsidR="00EB68BC" w:rsidRPr="00B7668C" w:rsidRDefault="00EB68BC" w:rsidP="00EB68BC">
            <w:pPr>
              <w:numPr>
                <w:ilvl w:val="0"/>
                <w:numId w:val="1"/>
              </w:numPr>
              <w:contextualSpacing/>
              <w:rPr>
                <w:rFonts w:asciiTheme="majorHAnsi" w:hAnsiTheme="majorHAnsi" w:cstheme="majorHAnsi"/>
              </w:rPr>
            </w:pPr>
            <w:r w:rsidRPr="00B7668C">
              <w:rPr>
                <w:rFonts w:asciiTheme="majorHAnsi" w:hAnsiTheme="majorHAnsi" w:cstheme="majorHAnsi"/>
              </w:rPr>
              <w:t>Work</w:t>
            </w:r>
            <w:r>
              <w:rPr>
                <w:rFonts w:asciiTheme="majorHAnsi" w:hAnsiTheme="majorHAnsi" w:cstheme="majorHAnsi"/>
              </w:rPr>
              <w:t>s</w:t>
            </w:r>
            <w:r w:rsidRPr="00B7668C">
              <w:rPr>
                <w:rFonts w:asciiTheme="majorHAnsi" w:hAnsiTheme="majorHAnsi" w:cstheme="majorHAnsi"/>
              </w:rPr>
              <w:t xml:space="preserve"> with peers in other agencies, </w:t>
            </w:r>
            <w:r>
              <w:rPr>
                <w:rFonts w:asciiTheme="majorHAnsi" w:hAnsiTheme="majorHAnsi" w:cstheme="majorHAnsi"/>
              </w:rPr>
              <w:t>the Office of Management and Budget,</w:t>
            </w:r>
            <w:r w:rsidRPr="00B7668C">
              <w:rPr>
                <w:rFonts w:asciiTheme="majorHAnsi" w:hAnsiTheme="majorHAnsi" w:cstheme="majorHAnsi"/>
              </w:rPr>
              <w:t xml:space="preserve"> stakeholders (l</w:t>
            </w:r>
            <w:r>
              <w:rPr>
                <w:rFonts w:asciiTheme="majorHAnsi" w:hAnsiTheme="majorHAnsi" w:cstheme="majorHAnsi"/>
              </w:rPr>
              <w:t>ike local or state governments)</w:t>
            </w:r>
            <w:r w:rsidRPr="00B7668C">
              <w:rPr>
                <w:rFonts w:asciiTheme="majorHAnsi" w:hAnsiTheme="majorHAnsi" w:cstheme="majorHAnsi"/>
              </w:rPr>
              <w:t xml:space="preserve"> and</w:t>
            </w:r>
            <w:r>
              <w:rPr>
                <w:rFonts w:asciiTheme="majorHAnsi" w:hAnsiTheme="majorHAnsi" w:cstheme="majorHAnsi"/>
              </w:rPr>
              <w:t>,</w:t>
            </w:r>
            <w:r w:rsidRPr="00B7668C">
              <w:rPr>
                <w:rFonts w:asciiTheme="majorHAnsi" w:hAnsiTheme="majorHAnsi" w:cstheme="majorHAnsi"/>
              </w:rPr>
              <w:t xml:space="preserve"> at times</w:t>
            </w:r>
            <w:r>
              <w:rPr>
                <w:rFonts w:asciiTheme="majorHAnsi" w:hAnsiTheme="majorHAnsi" w:cstheme="majorHAnsi"/>
              </w:rPr>
              <w:t>, Congress</w:t>
            </w:r>
          </w:p>
          <w:p w:rsidR="00EB68BC" w:rsidRPr="00B7668C" w:rsidRDefault="00EB68BC" w:rsidP="00EB68BC">
            <w:pPr>
              <w:numPr>
                <w:ilvl w:val="0"/>
                <w:numId w:val="1"/>
              </w:numPr>
              <w:contextualSpacing/>
              <w:rPr>
                <w:rFonts w:asciiTheme="majorHAnsi" w:hAnsiTheme="majorHAnsi" w:cstheme="majorHAnsi"/>
              </w:rPr>
            </w:pPr>
            <w:r w:rsidRPr="00B7668C">
              <w:rPr>
                <w:rFonts w:asciiTheme="majorHAnsi" w:hAnsiTheme="majorHAnsi" w:cstheme="majorHAnsi"/>
              </w:rPr>
              <w:t>Resolve</w:t>
            </w:r>
            <w:r>
              <w:rPr>
                <w:rFonts w:asciiTheme="majorHAnsi" w:hAnsiTheme="majorHAnsi" w:cstheme="majorHAnsi"/>
              </w:rPr>
              <w:t>s</w:t>
            </w:r>
            <w:r w:rsidRPr="00B7668C">
              <w:rPr>
                <w:rFonts w:asciiTheme="majorHAnsi" w:hAnsiTheme="majorHAnsi" w:cstheme="majorHAnsi"/>
              </w:rPr>
              <w:t xml:space="preserve"> interage</w:t>
            </w:r>
            <w:r>
              <w:rPr>
                <w:rFonts w:asciiTheme="majorHAnsi" w:hAnsiTheme="majorHAnsi" w:cstheme="majorHAnsi"/>
              </w:rPr>
              <w:t>ncy conflict</w:t>
            </w:r>
          </w:p>
          <w:p w:rsidR="00EB68BC" w:rsidRPr="00B7668C" w:rsidRDefault="00EB68BC" w:rsidP="00EB68BC">
            <w:pPr>
              <w:numPr>
                <w:ilvl w:val="0"/>
                <w:numId w:val="1"/>
              </w:numPr>
              <w:contextualSpacing/>
              <w:rPr>
                <w:rFonts w:asciiTheme="majorHAnsi" w:hAnsiTheme="majorHAnsi" w:cstheme="majorHAnsi"/>
              </w:rPr>
            </w:pPr>
            <w:r w:rsidRPr="00B7668C">
              <w:rPr>
                <w:rFonts w:asciiTheme="majorHAnsi" w:hAnsiTheme="majorHAnsi" w:cstheme="majorHAnsi"/>
              </w:rPr>
              <w:t>Serve</w:t>
            </w:r>
            <w:r>
              <w:rPr>
                <w:rFonts w:asciiTheme="majorHAnsi" w:hAnsiTheme="majorHAnsi" w:cstheme="majorHAnsi"/>
              </w:rPr>
              <w:t>s</w:t>
            </w:r>
            <w:r w:rsidR="00512F94">
              <w:rPr>
                <w:rFonts w:asciiTheme="majorHAnsi" w:hAnsiTheme="majorHAnsi" w:cstheme="majorHAnsi"/>
              </w:rPr>
              <w:t xml:space="preserve"> as a key advisor to the S</w:t>
            </w:r>
            <w:r w:rsidRPr="00B7668C">
              <w:rPr>
                <w:rFonts w:asciiTheme="majorHAnsi" w:hAnsiTheme="majorHAnsi" w:cstheme="majorHAnsi"/>
              </w:rPr>
              <w:t>ecretary on all m</w:t>
            </w:r>
            <w:r>
              <w:rPr>
                <w:rFonts w:asciiTheme="majorHAnsi" w:hAnsiTheme="majorHAnsi" w:cstheme="majorHAnsi"/>
              </w:rPr>
              <w:t>atters pertaining to the agency</w:t>
            </w:r>
          </w:p>
          <w:p w:rsidR="00EB68BC" w:rsidRPr="00B7668C" w:rsidRDefault="00EB68BC" w:rsidP="00EB68BC">
            <w:pPr>
              <w:numPr>
                <w:ilvl w:val="0"/>
                <w:numId w:val="1"/>
              </w:numPr>
              <w:contextualSpacing/>
              <w:rPr>
                <w:rFonts w:asciiTheme="majorHAnsi" w:hAnsiTheme="majorHAnsi" w:cstheme="majorHAnsi"/>
              </w:rPr>
            </w:pPr>
            <w:r w:rsidRPr="00B7668C">
              <w:rPr>
                <w:rFonts w:asciiTheme="majorHAnsi" w:hAnsiTheme="majorHAnsi" w:cstheme="majorHAnsi"/>
              </w:rPr>
              <w:t>Ensure</w:t>
            </w:r>
            <w:r>
              <w:rPr>
                <w:rFonts w:asciiTheme="majorHAnsi" w:hAnsiTheme="majorHAnsi" w:cstheme="majorHAnsi"/>
              </w:rPr>
              <w:t>s</w:t>
            </w:r>
            <w:r w:rsidRPr="00B7668C">
              <w:rPr>
                <w:rFonts w:asciiTheme="majorHAnsi" w:hAnsiTheme="majorHAnsi" w:cstheme="majorHAnsi"/>
              </w:rPr>
              <w:t xml:space="preserve"> that the agency’s components are delivering their programs and services </w:t>
            </w:r>
            <w:r>
              <w:rPr>
                <w:rFonts w:asciiTheme="majorHAnsi" w:hAnsiTheme="majorHAnsi" w:cstheme="majorHAnsi"/>
              </w:rPr>
              <w:t xml:space="preserve">with integrity, and </w:t>
            </w:r>
            <w:r w:rsidRPr="00B7668C">
              <w:rPr>
                <w:rFonts w:asciiTheme="majorHAnsi" w:hAnsiTheme="majorHAnsi" w:cstheme="majorHAnsi"/>
              </w:rPr>
              <w:t xml:space="preserve">in an effective and efficient manner </w:t>
            </w:r>
          </w:p>
          <w:p w:rsidR="00EB68BC" w:rsidRPr="00B7668C" w:rsidRDefault="00EB68BC" w:rsidP="00EB68BC">
            <w:pPr>
              <w:numPr>
                <w:ilvl w:val="0"/>
                <w:numId w:val="1"/>
              </w:numPr>
              <w:contextualSpacing/>
              <w:rPr>
                <w:rFonts w:asciiTheme="majorHAnsi" w:hAnsiTheme="majorHAnsi" w:cstheme="majorHAnsi"/>
              </w:rPr>
            </w:pPr>
            <w:r w:rsidRPr="00B7668C">
              <w:rPr>
                <w:rFonts w:asciiTheme="majorHAnsi" w:hAnsiTheme="majorHAnsi" w:cstheme="majorHAnsi"/>
              </w:rPr>
              <w:t>Develop</w:t>
            </w:r>
            <w:r>
              <w:rPr>
                <w:rFonts w:asciiTheme="majorHAnsi" w:hAnsiTheme="majorHAnsi" w:cstheme="majorHAnsi"/>
              </w:rPr>
              <w:t xml:space="preserve">s and manages </w:t>
            </w:r>
            <w:r w:rsidRPr="00B7668C">
              <w:rPr>
                <w:rFonts w:asciiTheme="majorHAnsi" w:hAnsiTheme="majorHAnsi" w:cstheme="majorHAnsi"/>
              </w:rPr>
              <w:t xml:space="preserve">complementary internal management processes </w:t>
            </w:r>
            <w:r>
              <w:rPr>
                <w:rFonts w:asciiTheme="majorHAnsi" w:hAnsiTheme="majorHAnsi" w:cstheme="majorHAnsi"/>
              </w:rPr>
              <w:t>that coordinate across programs</w:t>
            </w:r>
          </w:p>
          <w:p w:rsidR="00EB68BC" w:rsidRPr="00B7668C" w:rsidRDefault="00EB68BC" w:rsidP="00EB68BC">
            <w:pPr>
              <w:numPr>
                <w:ilvl w:val="0"/>
                <w:numId w:val="1"/>
              </w:numPr>
              <w:contextualSpacing/>
              <w:rPr>
                <w:rFonts w:asciiTheme="majorHAnsi" w:hAnsiTheme="majorHAnsi" w:cstheme="majorHAnsi"/>
              </w:rPr>
            </w:pPr>
            <w:r w:rsidRPr="00B7668C">
              <w:rPr>
                <w:rFonts w:asciiTheme="majorHAnsi" w:hAnsiTheme="majorHAnsi" w:cstheme="majorHAnsi"/>
              </w:rPr>
              <w:t>Represent</w:t>
            </w:r>
            <w:r>
              <w:rPr>
                <w:rFonts w:asciiTheme="majorHAnsi" w:hAnsiTheme="majorHAnsi" w:cstheme="majorHAnsi"/>
              </w:rPr>
              <w:t>s</w:t>
            </w:r>
            <w:r w:rsidRPr="00B7668C">
              <w:rPr>
                <w:rFonts w:asciiTheme="majorHAnsi" w:hAnsiTheme="majorHAnsi" w:cstheme="majorHAnsi"/>
              </w:rPr>
              <w:t xml:space="preserve"> the </w:t>
            </w:r>
            <w:r w:rsidR="00512F94">
              <w:rPr>
                <w:rFonts w:asciiTheme="majorHAnsi" w:hAnsiTheme="majorHAnsi" w:cstheme="majorHAnsi"/>
              </w:rPr>
              <w:t>S</w:t>
            </w:r>
            <w:r w:rsidRPr="00B7668C">
              <w:rPr>
                <w:rFonts w:asciiTheme="majorHAnsi" w:hAnsiTheme="majorHAnsi" w:cstheme="majorHAnsi"/>
              </w:rPr>
              <w:t>ecretary in public and private meetings including dealings with the White Hous</w:t>
            </w:r>
            <w:r>
              <w:rPr>
                <w:rFonts w:asciiTheme="majorHAnsi" w:hAnsiTheme="majorHAnsi" w:cstheme="majorHAnsi"/>
              </w:rPr>
              <w:t>e, Congress, state governments and trade groups</w:t>
            </w:r>
          </w:p>
          <w:p w:rsidR="00EB68BC" w:rsidRPr="00B7668C" w:rsidRDefault="00EB68BC" w:rsidP="00EB68BC">
            <w:pPr>
              <w:numPr>
                <w:ilvl w:val="0"/>
                <w:numId w:val="1"/>
              </w:numPr>
              <w:contextualSpacing/>
              <w:rPr>
                <w:rFonts w:asciiTheme="majorHAnsi" w:hAnsiTheme="majorHAnsi" w:cstheme="majorHAnsi"/>
              </w:rPr>
            </w:pPr>
            <w:r w:rsidRPr="00B7668C">
              <w:rPr>
                <w:rFonts w:asciiTheme="majorHAnsi" w:hAnsiTheme="majorHAnsi" w:cstheme="majorHAnsi"/>
              </w:rPr>
              <w:t>Oversee</w:t>
            </w:r>
            <w:r>
              <w:rPr>
                <w:rFonts w:asciiTheme="majorHAnsi" w:hAnsiTheme="majorHAnsi" w:cstheme="majorHAnsi"/>
              </w:rPr>
              <w:t>s</w:t>
            </w:r>
            <w:r w:rsidRPr="00B7668C">
              <w:rPr>
                <w:rFonts w:asciiTheme="majorHAnsi" w:hAnsiTheme="majorHAnsi" w:cstheme="majorHAnsi"/>
              </w:rPr>
              <w:t xml:space="preserve"> internal </w:t>
            </w:r>
            <w:r>
              <w:rPr>
                <w:rFonts w:asciiTheme="majorHAnsi" w:hAnsiTheme="majorHAnsi" w:cstheme="majorHAnsi"/>
              </w:rPr>
              <w:t xml:space="preserve">Government Performance and Results Act </w:t>
            </w:r>
            <w:r w:rsidRPr="00B7668C">
              <w:rPr>
                <w:rFonts w:asciiTheme="majorHAnsi" w:hAnsiTheme="majorHAnsi" w:cstheme="majorHAnsi"/>
              </w:rPr>
              <w:t>processes</w:t>
            </w:r>
          </w:p>
          <w:p w:rsidR="00EB68BC" w:rsidRPr="00B7668C" w:rsidRDefault="00EB68BC" w:rsidP="00512F94">
            <w:pPr>
              <w:numPr>
                <w:ilvl w:val="0"/>
                <w:numId w:val="1"/>
              </w:numPr>
              <w:contextualSpacing/>
              <w:rPr>
                <w:rFonts w:asciiTheme="majorHAnsi" w:hAnsiTheme="majorHAnsi" w:cstheme="majorHAnsi"/>
              </w:rPr>
            </w:pPr>
            <w:r>
              <w:rPr>
                <w:rFonts w:asciiTheme="majorHAnsi" w:hAnsiTheme="majorHAnsi" w:cstheme="majorHAnsi"/>
              </w:rPr>
              <w:t>W</w:t>
            </w:r>
            <w:r w:rsidRPr="00B7668C">
              <w:rPr>
                <w:rFonts w:asciiTheme="majorHAnsi" w:hAnsiTheme="majorHAnsi" w:cstheme="majorHAnsi"/>
              </w:rPr>
              <w:t>ork</w:t>
            </w:r>
            <w:r>
              <w:rPr>
                <w:rFonts w:asciiTheme="majorHAnsi" w:hAnsiTheme="majorHAnsi" w:cstheme="majorHAnsi"/>
              </w:rPr>
              <w:t>s</w:t>
            </w:r>
            <w:r w:rsidRPr="00B7668C">
              <w:rPr>
                <w:rFonts w:asciiTheme="majorHAnsi" w:hAnsiTheme="majorHAnsi" w:cstheme="majorHAnsi"/>
              </w:rPr>
              <w:t xml:space="preserve"> closely with the </w:t>
            </w:r>
            <w:r w:rsidR="00512F94">
              <w:rPr>
                <w:rFonts w:asciiTheme="majorHAnsi" w:hAnsiTheme="majorHAnsi" w:cstheme="majorHAnsi"/>
              </w:rPr>
              <w:t>Secretary, Chief of S</w:t>
            </w:r>
            <w:r w:rsidRPr="00B7668C">
              <w:rPr>
                <w:rFonts w:asciiTheme="majorHAnsi" w:hAnsiTheme="majorHAnsi" w:cstheme="majorHAnsi"/>
              </w:rPr>
              <w:t>taff and CXOs</w:t>
            </w:r>
          </w:p>
        </w:tc>
      </w:tr>
      <w:tr w:rsidR="00EB68BC" w:rsidRPr="00B7668C" w:rsidTr="00EB68BC">
        <w:tc>
          <w:tcPr>
            <w:tcW w:w="265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7668C" w:rsidRDefault="00EB68BC" w:rsidP="00EB68BC">
            <w:pPr>
              <w:contextualSpacing/>
              <w:rPr>
                <w:rFonts w:asciiTheme="majorHAnsi" w:hAnsiTheme="majorHAnsi" w:cstheme="majorHAnsi"/>
              </w:rPr>
            </w:pPr>
            <w:r w:rsidRPr="00B7668C">
              <w:rPr>
                <w:rFonts w:asciiTheme="majorHAnsi" w:hAnsiTheme="majorHAnsi" w:cstheme="majorHAnsi"/>
              </w:rPr>
              <w:t>Strategic Goals and Priorities</w:t>
            </w:r>
          </w:p>
        </w:tc>
        <w:tc>
          <w:tcPr>
            <w:tcW w:w="6803" w:type="dxa"/>
            <w:tcBorders>
              <w:top w:val="single" w:sz="2" w:space="0" w:color="auto"/>
              <w:left w:val="single" w:sz="2" w:space="0" w:color="auto"/>
              <w:bottom w:val="single" w:sz="2" w:space="0" w:color="auto"/>
              <w:right w:val="single" w:sz="2" w:space="0" w:color="auto"/>
            </w:tcBorders>
            <w:vAlign w:val="center"/>
          </w:tcPr>
          <w:p w:rsidR="00EB68BC" w:rsidRPr="00B7668C" w:rsidRDefault="00EB68BC" w:rsidP="00EB68BC">
            <w:pPr>
              <w:contextualSpacing/>
              <w:jc w:val="center"/>
              <w:rPr>
                <w:rFonts w:asciiTheme="majorHAnsi" w:hAnsiTheme="majorHAnsi" w:cstheme="majorHAnsi"/>
              </w:rPr>
            </w:pPr>
          </w:p>
          <w:p w:rsidR="00EB68BC" w:rsidRPr="00B7668C" w:rsidRDefault="00EB68BC" w:rsidP="00EB68BC">
            <w:pPr>
              <w:contextualSpacing/>
              <w:jc w:val="center"/>
              <w:rPr>
                <w:rFonts w:asciiTheme="majorHAnsi" w:hAnsiTheme="majorHAnsi" w:cstheme="majorHAnsi"/>
              </w:rPr>
            </w:pPr>
          </w:p>
          <w:p w:rsidR="00EB68BC" w:rsidRPr="00B7668C" w:rsidRDefault="00EB68BC" w:rsidP="00EB68BC">
            <w:pPr>
              <w:contextualSpacing/>
              <w:jc w:val="center"/>
              <w:rPr>
                <w:rFonts w:asciiTheme="majorHAnsi" w:hAnsiTheme="majorHAnsi" w:cstheme="majorHAnsi"/>
              </w:rPr>
            </w:pPr>
            <w:r>
              <w:rPr>
                <w:rFonts w:asciiTheme="majorHAnsi" w:hAnsiTheme="majorHAnsi" w:cstheme="majorHAnsi"/>
              </w:rPr>
              <w:t xml:space="preserve">[Depends on the policy priorities of the administration] </w:t>
            </w:r>
          </w:p>
          <w:p w:rsidR="00EB68BC" w:rsidRPr="00B7668C" w:rsidRDefault="00EB68BC" w:rsidP="00EB68BC">
            <w:pPr>
              <w:contextualSpacing/>
              <w:jc w:val="center"/>
              <w:rPr>
                <w:rFonts w:asciiTheme="majorHAnsi" w:hAnsiTheme="majorHAnsi" w:cstheme="majorHAnsi"/>
              </w:rPr>
            </w:pPr>
          </w:p>
          <w:p w:rsidR="00EB68BC" w:rsidRPr="00B7668C" w:rsidRDefault="00EB68BC" w:rsidP="00EB68BC">
            <w:pPr>
              <w:contextualSpacing/>
              <w:jc w:val="center"/>
              <w:rPr>
                <w:rFonts w:asciiTheme="majorHAnsi" w:hAnsiTheme="majorHAnsi" w:cstheme="majorHAnsi"/>
              </w:rPr>
            </w:pPr>
          </w:p>
        </w:tc>
      </w:tr>
      <w:tr w:rsidR="00EB68BC" w:rsidRPr="00B7668C"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7668C" w:rsidRDefault="00EB68BC" w:rsidP="00EB68BC">
            <w:pPr>
              <w:contextualSpacing/>
              <w:jc w:val="center"/>
              <w:rPr>
                <w:rFonts w:asciiTheme="majorHAnsi" w:hAnsiTheme="majorHAnsi" w:cstheme="majorHAnsi"/>
                <w:b/>
              </w:rPr>
            </w:pPr>
            <w:r w:rsidRPr="00B7668C">
              <w:rPr>
                <w:rFonts w:asciiTheme="majorHAnsi" w:hAnsiTheme="majorHAnsi" w:cstheme="majorHAnsi"/>
                <w:b/>
              </w:rPr>
              <w:t>REQUIREMENTS AND COMPETENCIES</w:t>
            </w:r>
          </w:p>
        </w:tc>
      </w:tr>
      <w:tr w:rsidR="00EB68BC" w:rsidRPr="00B7668C" w:rsidTr="00EB68BC">
        <w:tc>
          <w:tcPr>
            <w:tcW w:w="265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7668C" w:rsidRDefault="00EB68BC" w:rsidP="00EB68BC">
            <w:pPr>
              <w:contextualSpacing/>
              <w:rPr>
                <w:rFonts w:asciiTheme="majorHAnsi" w:hAnsiTheme="majorHAnsi" w:cstheme="majorHAnsi"/>
              </w:rPr>
            </w:pPr>
            <w:r w:rsidRPr="00B7668C">
              <w:rPr>
                <w:rFonts w:asciiTheme="majorHAnsi" w:hAnsiTheme="majorHAnsi" w:cstheme="majorHAnsi"/>
              </w:rPr>
              <w:t>Requirements</w:t>
            </w:r>
          </w:p>
        </w:tc>
        <w:tc>
          <w:tcPr>
            <w:tcW w:w="6803" w:type="dxa"/>
            <w:tcBorders>
              <w:top w:val="single" w:sz="2" w:space="0" w:color="auto"/>
              <w:left w:val="single" w:sz="2" w:space="0" w:color="auto"/>
              <w:bottom w:val="single" w:sz="2" w:space="0" w:color="auto"/>
              <w:right w:val="single" w:sz="2" w:space="0" w:color="auto"/>
            </w:tcBorders>
          </w:tcPr>
          <w:p w:rsidR="00EB68BC" w:rsidRPr="00B7668C" w:rsidRDefault="00EB68BC" w:rsidP="00EB68BC">
            <w:pPr>
              <w:pStyle w:val="ListParagraph"/>
              <w:numPr>
                <w:ilvl w:val="0"/>
                <w:numId w:val="3"/>
              </w:numPr>
              <w:rPr>
                <w:rFonts w:asciiTheme="majorHAnsi" w:hAnsiTheme="majorHAnsi" w:cstheme="majorHAnsi"/>
                <w:bCs/>
              </w:rPr>
            </w:pPr>
            <w:r w:rsidRPr="00B7668C">
              <w:rPr>
                <w:rFonts w:asciiTheme="majorHAnsi" w:hAnsiTheme="majorHAnsi" w:cstheme="majorHAnsi"/>
                <w:bCs/>
              </w:rPr>
              <w:t>Proven ability and experience leading and managing a large and complex enterprise</w:t>
            </w:r>
          </w:p>
          <w:p w:rsidR="00EB68BC" w:rsidRPr="00B7668C" w:rsidRDefault="00EB68BC" w:rsidP="00EB68BC">
            <w:pPr>
              <w:pStyle w:val="ListParagraph"/>
              <w:numPr>
                <w:ilvl w:val="0"/>
                <w:numId w:val="3"/>
              </w:numPr>
              <w:rPr>
                <w:rFonts w:asciiTheme="majorHAnsi" w:hAnsiTheme="majorHAnsi" w:cstheme="majorHAnsi"/>
                <w:bCs/>
              </w:rPr>
            </w:pPr>
            <w:r w:rsidRPr="00B7668C">
              <w:rPr>
                <w:rFonts w:asciiTheme="majorHAnsi" w:hAnsiTheme="majorHAnsi" w:cstheme="majorHAnsi"/>
                <w:bCs/>
              </w:rPr>
              <w:t>Previous experience with federal government enterprise operations</w:t>
            </w:r>
          </w:p>
          <w:p w:rsidR="00EB68BC" w:rsidRPr="00B7668C" w:rsidRDefault="00EB68BC" w:rsidP="00EB68BC">
            <w:pPr>
              <w:pStyle w:val="ListParagraph"/>
              <w:numPr>
                <w:ilvl w:val="0"/>
                <w:numId w:val="3"/>
              </w:numPr>
              <w:rPr>
                <w:rFonts w:asciiTheme="majorHAnsi" w:hAnsiTheme="majorHAnsi" w:cstheme="majorHAnsi"/>
                <w:bCs/>
              </w:rPr>
            </w:pPr>
            <w:r w:rsidRPr="00B7668C">
              <w:rPr>
                <w:rFonts w:asciiTheme="majorHAnsi" w:hAnsiTheme="majorHAnsi" w:cstheme="majorHAnsi"/>
                <w:bCs/>
              </w:rPr>
              <w:t>Understanding of core services, programs and initiatives delivered by the agency’s key departments</w:t>
            </w:r>
          </w:p>
          <w:p w:rsidR="00EB68BC" w:rsidRPr="00B7668C" w:rsidRDefault="00EB68BC" w:rsidP="00EB68BC">
            <w:pPr>
              <w:pStyle w:val="ListParagraph"/>
              <w:numPr>
                <w:ilvl w:val="0"/>
                <w:numId w:val="3"/>
              </w:numPr>
              <w:rPr>
                <w:rFonts w:asciiTheme="majorHAnsi" w:hAnsiTheme="majorHAnsi" w:cstheme="majorHAnsi"/>
                <w:bCs/>
              </w:rPr>
            </w:pPr>
            <w:r w:rsidRPr="00B7668C">
              <w:rPr>
                <w:rFonts w:asciiTheme="majorHAnsi" w:hAnsiTheme="majorHAnsi" w:cstheme="majorHAnsi"/>
                <w:bCs/>
              </w:rPr>
              <w:t>Experience dealing with high-profile stakeholders</w:t>
            </w:r>
          </w:p>
          <w:p w:rsidR="00EB68BC" w:rsidRPr="00B7668C" w:rsidRDefault="00EB68BC" w:rsidP="00EB68BC">
            <w:pPr>
              <w:pStyle w:val="ListParagraph"/>
              <w:numPr>
                <w:ilvl w:val="0"/>
                <w:numId w:val="3"/>
              </w:numPr>
              <w:rPr>
                <w:rFonts w:asciiTheme="majorHAnsi" w:hAnsiTheme="majorHAnsi" w:cstheme="majorHAnsi"/>
                <w:bCs/>
              </w:rPr>
            </w:pPr>
            <w:r w:rsidRPr="00B7668C">
              <w:rPr>
                <w:rFonts w:asciiTheme="majorHAnsi" w:hAnsiTheme="majorHAnsi" w:cstheme="majorHAnsi"/>
                <w:bCs/>
              </w:rPr>
              <w:t xml:space="preserve">Experience leading through unexpected crisis situations </w:t>
            </w:r>
            <w:r>
              <w:rPr>
                <w:rFonts w:asciiTheme="majorHAnsi" w:hAnsiTheme="majorHAnsi" w:cstheme="majorHAnsi"/>
                <w:bCs/>
              </w:rPr>
              <w:t>(</w:t>
            </w:r>
            <w:r w:rsidRPr="00B7668C">
              <w:rPr>
                <w:rFonts w:asciiTheme="majorHAnsi" w:hAnsiTheme="majorHAnsi" w:cstheme="majorHAnsi"/>
                <w:bCs/>
              </w:rPr>
              <w:t>preferred</w:t>
            </w:r>
            <w:r>
              <w:rPr>
                <w:rFonts w:asciiTheme="majorHAnsi" w:hAnsiTheme="majorHAnsi" w:cstheme="majorHAnsi"/>
                <w:bCs/>
              </w:rPr>
              <w:t>)</w:t>
            </w:r>
          </w:p>
          <w:p w:rsidR="00EB68BC" w:rsidRPr="00B7668C" w:rsidRDefault="00EB68BC" w:rsidP="00EB68BC">
            <w:pPr>
              <w:pStyle w:val="ListParagraph"/>
              <w:numPr>
                <w:ilvl w:val="0"/>
                <w:numId w:val="3"/>
              </w:numPr>
              <w:rPr>
                <w:rFonts w:asciiTheme="majorHAnsi" w:hAnsiTheme="majorHAnsi" w:cstheme="majorHAnsi"/>
                <w:bCs/>
              </w:rPr>
            </w:pPr>
            <w:r w:rsidRPr="00B7668C">
              <w:rPr>
                <w:rFonts w:asciiTheme="majorHAnsi" w:hAnsiTheme="majorHAnsi" w:cstheme="majorHAnsi"/>
                <w:bCs/>
              </w:rPr>
              <w:t xml:space="preserve">Familiarity with the federal budget process </w:t>
            </w:r>
            <w:r>
              <w:rPr>
                <w:rFonts w:asciiTheme="majorHAnsi" w:hAnsiTheme="majorHAnsi" w:cstheme="majorHAnsi"/>
                <w:bCs/>
              </w:rPr>
              <w:t>(</w:t>
            </w:r>
            <w:r w:rsidRPr="00B7668C">
              <w:rPr>
                <w:rFonts w:asciiTheme="majorHAnsi" w:hAnsiTheme="majorHAnsi" w:cstheme="majorHAnsi"/>
                <w:bCs/>
              </w:rPr>
              <w:t>preferred</w:t>
            </w:r>
            <w:r>
              <w:rPr>
                <w:rFonts w:asciiTheme="majorHAnsi" w:hAnsiTheme="majorHAnsi" w:cstheme="majorHAnsi"/>
                <w:bCs/>
              </w:rPr>
              <w:t>)</w:t>
            </w:r>
          </w:p>
          <w:p w:rsidR="00EB68BC" w:rsidRPr="00B7668C" w:rsidRDefault="00EB68BC" w:rsidP="00EB68BC">
            <w:pPr>
              <w:pStyle w:val="ListParagraph"/>
              <w:numPr>
                <w:ilvl w:val="0"/>
                <w:numId w:val="3"/>
              </w:numPr>
              <w:rPr>
                <w:rFonts w:asciiTheme="majorHAnsi" w:hAnsiTheme="majorHAnsi" w:cstheme="majorHAnsi"/>
                <w:bCs/>
              </w:rPr>
            </w:pPr>
            <w:r>
              <w:rPr>
                <w:rFonts w:asciiTheme="majorHAnsi" w:hAnsiTheme="majorHAnsi" w:cstheme="majorHAnsi"/>
                <w:bCs/>
              </w:rPr>
              <w:t>K</w:t>
            </w:r>
            <w:r w:rsidRPr="00B7668C">
              <w:rPr>
                <w:rFonts w:asciiTheme="majorHAnsi" w:hAnsiTheme="majorHAnsi" w:cstheme="majorHAnsi"/>
                <w:bCs/>
              </w:rPr>
              <w:t>nown within housing, mortgage finance, real estate or related fields, or served as an elected official at the state or federal level</w:t>
            </w:r>
          </w:p>
          <w:p w:rsidR="00EB68BC" w:rsidRPr="00B7668C" w:rsidRDefault="00EB68BC" w:rsidP="00EB68BC">
            <w:pPr>
              <w:pStyle w:val="ListParagraph"/>
              <w:numPr>
                <w:ilvl w:val="0"/>
                <w:numId w:val="3"/>
              </w:numPr>
              <w:rPr>
                <w:rFonts w:asciiTheme="majorHAnsi" w:hAnsiTheme="majorHAnsi" w:cstheme="majorHAnsi"/>
                <w:bCs/>
              </w:rPr>
            </w:pPr>
            <w:r w:rsidRPr="00B7668C">
              <w:rPr>
                <w:rFonts w:asciiTheme="majorHAnsi" w:hAnsiTheme="majorHAnsi" w:cstheme="majorHAnsi"/>
                <w:bCs/>
              </w:rPr>
              <w:t>Working knowledge of applicable committees and subcommittees including House Financial Services Committee; Senate Committee on Banking, Housing, and Urban Affairs; House/Senate Appropriations</w:t>
            </w:r>
          </w:p>
          <w:p w:rsidR="00EB68BC" w:rsidRPr="00B7668C" w:rsidRDefault="00EB68BC" w:rsidP="00EB68BC">
            <w:pPr>
              <w:pStyle w:val="ListParagraph"/>
              <w:numPr>
                <w:ilvl w:val="0"/>
                <w:numId w:val="3"/>
              </w:numPr>
              <w:rPr>
                <w:rFonts w:asciiTheme="majorHAnsi" w:hAnsiTheme="majorHAnsi" w:cstheme="majorHAnsi"/>
                <w:bCs/>
              </w:rPr>
            </w:pPr>
            <w:r w:rsidRPr="00B7668C">
              <w:rPr>
                <w:rFonts w:asciiTheme="majorHAnsi" w:hAnsiTheme="majorHAnsi" w:cstheme="majorHAnsi"/>
                <w:bCs/>
              </w:rPr>
              <w:t>Familiarity with the numerous trade associatio</w:t>
            </w:r>
            <w:r>
              <w:rPr>
                <w:rFonts w:asciiTheme="majorHAnsi" w:hAnsiTheme="majorHAnsi" w:cstheme="majorHAnsi"/>
                <w:bCs/>
              </w:rPr>
              <w:t>ns including for-profit and non</w:t>
            </w:r>
            <w:r w:rsidRPr="00B7668C">
              <w:rPr>
                <w:rFonts w:asciiTheme="majorHAnsi" w:hAnsiTheme="majorHAnsi" w:cstheme="majorHAnsi"/>
                <w:bCs/>
              </w:rPr>
              <w:t>profit owners/developers/managers and stakeholder organizations that deal with HUD issues as part of their respective missions and objectives</w:t>
            </w:r>
          </w:p>
        </w:tc>
      </w:tr>
      <w:tr w:rsidR="00EB68BC" w:rsidRPr="00B7668C" w:rsidTr="00EB68BC">
        <w:tc>
          <w:tcPr>
            <w:tcW w:w="265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7668C" w:rsidRDefault="00EB68BC" w:rsidP="00EB68BC">
            <w:pPr>
              <w:contextualSpacing/>
              <w:rPr>
                <w:rFonts w:asciiTheme="majorHAnsi" w:hAnsiTheme="majorHAnsi" w:cstheme="majorHAnsi"/>
              </w:rPr>
            </w:pPr>
            <w:r w:rsidRPr="00B7668C">
              <w:rPr>
                <w:rFonts w:asciiTheme="majorHAnsi" w:hAnsiTheme="majorHAnsi" w:cstheme="majorHAnsi"/>
              </w:rPr>
              <w:t>Competencies</w:t>
            </w:r>
          </w:p>
        </w:tc>
        <w:tc>
          <w:tcPr>
            <w:tcW w:w="6803" w:type="dxa"/>
            <w:tcBorders>
              <w:top w:val="single" w:sz="2" w:space="0" w:color="auto"/>
              <w:left w:val="single" w:sz="2" w:space="0" w:color="auto"/>
              <w:bottom w:val="single" w:sz="2" w:space="0" w:color="auto"/>
              <w:right w:val="single" w:sz="2" w:space="0" w:color="auto"/>
            </w:tcBorders>
          </w:tcPr>
          <w:p w:rsidR="00EB68BC" w:rsidRPr="00B7668C" w:rsidRDefault="00EB68BC" w:rsidP="00EB68BC">
            <w:pPr>
              <w:pStyle w:val="ListParagraph"/>
              <w:numPr>
                <w:ilvl w:val="0"/>
                <w:numId w:val="3"/>
              </w:numPr>
              <w:rPr>
                <w:rFonts w:asciiTheme="majorHAnsi" w:hAnsiTheme="majorHAnsi" w:cstheme="majorHAnsi"/>
                <w:bCs/>
              </w:rPr>
            </w:pPr>
            <w:r w:rsidRPr="00B7668C">
              <w:rPr>
                <w:rFonts w:asciiTheme="majorHAnsi" w:hAnsiTheme="majorHAnsi" w:cstheme="majorHAnsi"/>
                <w:bCs/>
              </w:rPr>
              <w:t>Demonstrated ability to resolve conflicts within a large organization</w:t>
            </w:r>
          </w:p>
          <w:p w:rsidR="00EB68BC" w:rsidRDefault="00EB68BC" w:rsidP="00EB68BC">
            <w:pPr>
              <w:pStyle w:val="ListParagraph"/>
              <w:numPr>
                <w:ilvl w:val="0"/>
                <w:numId w:val="3"/>
              </w:numPr>
              <w:rPr>
                <w:rFonts w:asciiTheme="majorHAnsi" w:hAnsiTheme="majorHAnsi" w:cstheme="majorHAnsi"/>
                <w:bCs/>
              </w:rPr>
            </w:pPr>
            <w:r w:rsidRPr="00B326D7">
              <w:rPr>
                <w:rFonts w:asciiTheme="majorHAnsi" w:hAnsiTheme="majorHAnsi" w:cstheme="majorHAnsi"/>
              </w:rPr>
              <w:t>Comfortable taking charge when leading and managing the agency, since</w:t>
            </w:r>
            <w:r w:rsidRPr="00B326D7">
              <w:rPr>
                <w:rFonts w:asciiTheme="majorHAnsi" w:hAnsiTheme="majorHAnsi" w:cstheme="majorHAnsi"/>
                <w:color w:val="000000"/>
              </w:rPr>
              <w:t xml:space="preserve"> deputy secretaries often have very vague or undefined statutory responsibilities and authorities</w:t>
            </w:r>
            <w:r w:rsidRPr="00B326D7">
              <w:rPr>
                <w:rFonts w:asciiTheme="majorHAnsi" w:hAnsiTheme="majorHAnsi" w:cstheme="majorHAnsi"/>
                <w:bCs/>
              </w:rPr>
              <w:t xml:space="preserve"> </w:t>
            </w:r>
          </w:p>
          <w:p w:rsidR="00EB68BC" w:rsidRPr="00B326D7" w:rsidRDefault="00EB68BC" w:rsidP="00EB68BC">
            <w:pPr>
              <w:pStyle w:val="ListParagraph"/>
              <w:numPr>
                <w:ilvl w:val="0"/>
                <w:numId w:val="3"/>
              </w:numPr>
              <w:rPr>
                <w:rFonts w:asciiTheme="majorHAnsi" w:hAnsiTheme="majorHAnsi" w:cstheme="majorHAnsi"/>
                <w:bCs/>
              </w:rPr>
            </w:pPr>
            <w:r w:rsidRPr="00B326D7">
              <w:rPr>
                <w:rFonts w:asciiTheme="majorHAnsi" w:hAnsiTheme="majorHAnsi" w:cstheme="majorHAnsi"/>
                <w:bCs/>
              </w:rPr>
              <w:t>Ability to establish positive relationships with co-workers and external stakeholders</w:t>
            </w:r>
          </w:p>
          <w:p w:rsidR="00EB68BC" w:rsidRPr="00B7668C" w:rsidRDefault="00EB68BC" w:rsidP="00EB68BC">
            <w:pPr>
              <w:pStyle w:val="ListParagraph"/>
              <w:numPr>
                <w:ilvl w:val="0"/>
                <w:numId w:val="3"/>
              </w:numPr>
              <w:rPr>
                <w:rFonts w:asciiTheme="majorHAnsi" w:hAnsiTheme="majorHAnsi" w:cstheme="majorHAnsi"/>
                <w:bCs/>
              </w:rPr>
            </w:pPr>
            <w:r w:rsidRPr="00B7668C">
              <w:rPr>
                <w:rFonts w:asciiTheme="majorHAnsi" w:hAnsiTheme="majorHAnsi" w:cstheme="majorHAnsi"/>
                <w:bCs/>
              </w:rPr>
              <w:t xml:space="preserve">Ability to forge strong </w:t>
            </w:r>
            <w:r>
              <w:rPr>
                <w:rFonts w:asciiTheme="majorHAnsi" w:hAnsiTheme="majorHAnsi" w:cstheme="majorHAnsi"/>
                <w:bCs/>
              </w:rPr>
              <w:t>c</w:t>
            </w:r>
            <w:r w:rsidRPr="00B7668C">
              <w:rPr>
                <w:rFonts w:asciiTheme="majorHAnsi" w:hAnsiTheme="majorHAnsi" w:cstheme="majorHAnsi"/>
                <w:bCs/>
              </w:rPr>
              <w:t xml:space="preserve">ongressional relationships </w:t>
            </w:r>
            <w:r>
              <w:rPr>
                <w:rFonts w:asciiTheme="majorHAnsi" w:hAnsiTheme="majorHAnsi" w:cstheme="majorHAnsi"/>
                <w:bCs/>
              </w:rPr>
              <w:t>(</w:t>
            </w:r>
            <w:r w:rsidRPr="00B7668C">
              <w:rPr>
                <w:rFonts w:asciiTheme="majorHAnsi" w:hAnsiTheme="majorHAnsi" w:cstheme="majorHAnsi"/>
                <w:bCs/>
              </w:rPr>
              <w:t>preferred</w:t>
            </w:r>
            <w:r>
              <w:rPr>
                <w:rFonts w:asciiTheme="majorHAnsi" w:hAnsiTheme="majorHAnsi" w:cstheme="majorHAnsi"/>
                <w:bCs/>
              </w:rPr>
              <w:t>)</w:t>
            </w:r>
          </w:p>
        </w:tc>
      </w:tr>
      <w:tr w:rsidR="00EB68BC" w:rsidRPr="00B7668C"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7668C" w:rsidRDefault="00EB68BC" w:rsidP="00EB68BC">
            <w:pPr>
              <w:contextualSpacing/>
              <w:jc w:val="center"/>
              <w:rPr>
                <w:rFonts w:asciiTheme="majorHAnsi" w:hAnsiTheme="majorHAnsi" w:cstheme="majorHAnsi"/>
                <w:b/>
              </w:rPr>
            </w:pPr>
            <w:r w:rsidRPr="00B7668C">
              <w:rPr>
                <w:rFonts w:asciiTheme="majorHAnsi" w:hAnsiTheme="majorHAnsi" w:cstheme="majorHAnsi"/>
                <w:b/>
              </w:rPr>
              <w:t>PAST APPOINTEES</w:t>
            </w:r>
          </w:p>
        </w:tc>
      </w:tr>
      <w:tr w:rsidR="00EB68BC" w:rsidRPr="00B7668C"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B7668C" w:rsidRDefault="00EB68BC" w:rsidP="00EB68BC">
            <w:pPr>
              <w:contextualSpacing/>
              <w:rPr>
                <w:rFonts w:asciiTheme="majorHAnsi" w:hAnsiTheme="majorHAnsi" w:cstheme="majorHAnsi"/>
              </w:rPr>
            </w:pPr>
            <w:r w:rsidRPr="00B7668C">
              <w:rPr>
                <w:rFonts w:asciiTheme="majorHAnsi" w:hAnsiTheme="majorHAnsi" w:cstheme="majorHAnsi"/>
              </w:rPr>
              <w:t xml:space="preserve">Nani Coloretti (2014 to Present) – </w:t>
            </w:r>
            <w:r w:rsidRPr="00B7668C">
              <w:rPr>
                <w:rFonts w:asciiTheme="majorHAnsi" w:hAnsiTheme="majorHAnsi" w:cstheme="majorHAnsi"/>
                <w:lang w:val="en"/>
              </w:rPr>
              <w:t>Assistant Secretary for Management at the United States Department of the Treasury; Treasury Department's Deputy Assistant Secretary for Management and Budget; helped establish the Consumer Financial Protection Bureau as its Acting Chief Operating Officer; led the development and implementation of San Francisco's $6 billion dollar annual budget and advised the Mayor on multiple policy areas</w:t>
            </w:r>
          </w:p>
        </w:tc>
      </w:tr>
      <w:tr w:rsidR="00EB68BC" w:rsidRPr="00B7668C"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B7668C" w:rsidRDefault="00EB68BC" w:rsidP="00EB68BC">
            <w:pPr>
              <w:contextualSpacing/>
              <w:rPr>
                <w:rFonts w:asciiTheme="majorHAnsi" w:hAnsiTheme="majorHAnsi" w:cstheme="majorHAnsi"/>
              </w:rPr>
            </w:pPr>
            <w:r w:rsidRPr="00B7668C">
              <w:rPr>
                <w:rFonts w:asciiTheme="majorHAnsi" w:hAnsiTheme="majorHAnsi" w:cstheme="majorHAnsi"/>
              </w:rPr>
              <w:t>Maurice Jones (2012 to 2014) – President and publisher of Pilot Media; Vice President of the Landmark Publishing Group within Landmark Media Enterprises; Deputy Chief of Staff to former Virginia Governor Mark Warner; Commissioner for the Virginia Department of Social Services; Legal Counsel, Deputy Director for Policy and Programs, and Director of the Community Development Financial Institutions (CDFI) Fund at the Department of the Treasury</w:t>
            </w:r>
          </w:p>
        </w:tc>
      </w:tr>
      <w:tr w:rsidR="00EB68BC" w:rsidRPr="00B7668C"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B7668C" w:rsidRDefault="00EB68BC" w:rsidP="00EB68BC">
            <w:pPr>
              <w:contextualSpacing/>
              <w:rPr>
                <w:rFonts w:asciiTheme="majorHAnsi" w:hAnsiTheme="majorHAnsi" w:cstheme="majorHAnsi"/>
              </w:rPr>
            </w:pPr>
            <w:r w:rsidRPr="00B7668C">
              <w:rPr>
                <w:rFonts w:asciiTheme="majorHAnsi" w:hAnsiTheme="majorHAnsi" w:cstheme="majorHAnsi"/>
              </w:rPr>
              <w:t>Ron Sims (2009 to 2011) – Executive for King County, Washington</w:t>
            </w:r>
          </w:p>
        </w:tc>
      </w:tr>
      <w:tr w:rsidR="00EB68BC" w:rsidRPr="00B7668C" w:rsidTr="00EB68BC">
        <w:trPr>
          <w:trHeight w:val="468"/>
        </w:trPr>
        <w:tc>
          <w:tcPr>
            <w:tcW w:w="9462" w:type="dxa"/>
            <w:gridSpan w:val="2"/>
            <w:tcBorders>
              <w:top w:val="single" w:sz="2" w:space="0" w:color="auto"/>
              <w:left w:val="single" w:sz="2" w:space="0" w:color="auto"/>
              <w:bottom w:val="single" w:sz="2" w:space="0" w:color="auto"/>
              <w:right w:val="single" w:sz="2" w:space="0" w:color="auto"/>
            </w:tcBorders>
          </w:tcPr>
          <w:p w:rsidR="00EB68BC" w:rsidRPr="00B7668C" w:rsidRDefault="00EB68BC" w:rsidP="00EB68BC">
            <w:pPr>
              <w:contextualSpacing/>
              <w:rPr>
                <w:rFonts w:asciiTheme="majorHAnsi" w:hAnsiTheme="majorHAnsi" w:cstheme="majorHAnsi"/>
              </w:rPr>
            </w:pPr>
            <w:r w:rsidRPr="00B7668C">
              <w:rPr>
                <w:rFonts w:asciiTheme="majorHAnsi" w:hAnsiTheme="majorHAnsi" w:cstheme="majorHAnsi"/>
              </w:rPr>
              <w:t>Roy Bernardi (2004 to 2009) –</w:t>
            </w:r>
            <w:r w:rsidRPr="00B7668C">
              <w:rPr>
                <w:rFonts w:asciiTheme="majorHAnsi" w:hAnsiTheme="majorHAnsi" w:cstheme="majorHAnsi"/>
                <w:lang w:val="en"/>
              </w:rPr>
              <w:t xml:space="preserve"> Assistant Secretary for Community Planning and Development at HUD; 51st Mayor of the City of Syracuse, New York</w:t>
            </w:r>
          </w:p>
        </w:tc>
      </w:tr>
      <w:tr w:rsidR="00EB68BC" w:rsidRPr="00B7668C" w:rsidTr="00EB68BC">
        <w:trPr>
          <w:trHeight w:val="846"/>
        </w:trPr>
        <w:tc>
          <w:tcPr>
            <w:tcW w:w="9462" w:type="dxa"/>
            <w:gridSpan w:val="2"/>
            <w:tcBorders>
              <w:top w:val="single" w:sz="2" w:space="0" w:color="auto"/>
              <w:left w:val="single" w:sz="2" w:space="0" w:color="auto"/>
              <w:bottom w:val="single" w:sz="2" w:space="0" w:color="auto"/>
              <w:right w:val="single" w:sz="2" w:space="0" w:color="auto"/>
            </w:tcBorders>
          </w:tcPr>
          <w:p w:rsidR="00EB68BC" w:rsidRPr="00B7668C" w:rsidRDefault="00EB68BC" w:rsidP="00EB68BC">
            <w:pPr>
              <w:contextualSpacing/>
              <w:rPr>
                <w:rFonts w:asciiTheme="majorHAnsi" w:hAnsiTheme="majorHAnsi" w:cstheme="majorHAnsi"/>
              </w:rPr>
            </w:pPr>
            <w:r w:rsidRPr="00B7668C">
              <w:rPr>
                <w:rFonts w:asciiTheme="majorHAnsi" w:hAnsiTheme="majorHAnsi" w:cstheme="majorHAnsi"/>
              </w:rPr>
              <w:t xml:space="preserve">Alphonso Jackson (2001-2004) – </w:t>
            </w:r>
            <w:r w:rsidRPr="00B7668C">
              <w:rPr>
                <w:rFonts w:asciiTheme="majorHAnsi" w:hAnsiTheme="majorHAnsi" w:cstheme="majorHAnsi"/>
                <w:lang w:val="en"/>
              </w:rPr>
              <w:t xml:space="preserve">president of American Electric Power-Texas; vice president of corporate resources for CSW Energy and International in Dallas; </w:t>
            </w:r>
            <w:r w:rsidRPr="00B7668C">
              <w:rPr>
                <w:rFonts w:asciiTheme="majorHAnsi" w:hAnsiTheme="majorHAnsi" w:cstheme="majorHAnsi"/>
              </w:rPr>
              <w:t xml:space="preserve">Chairman of Texas General Services Commission; president and chief executive officer of the Housing Authority of the City of Dallas; </w:t>
            </w:r>
            <w:r w:rsidRPr="00B7668C">
              <w:rPr>
                <w:rFonts w:asciiTheme="majorHAnsi" w:hAnsiTheme="majorHAnsi" w:cstheme="majorHAnsi"/>
                <w:lang w:val="en"/>
              </w:rPr>
              <w:t>director of the Department of Public and Assisted Housing for Washington, D.C.</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DA4900">
      <w:pPr>
        <w:pStyle w:val="PostitionDescription"/>
      </w:pPr>
      <w:bookmarkStart w:id="268" w:name="_Toc465779831"/>
      <w:r w:rsidRPr="0017272D">
        <w:t>POSITION DESCRIPTION</w:t>
      </w:r>
      <w:bookmarkEnd w:id="268"/>
    </w:p>
    <w:p w:rsidR="00EB68BC" w:rsidRPr="00661AE5" w:rsidRDefault="00EB68BC" w:rsidP="00EB68BC">
      <w:pPr>
        <w:pStyle w:val="Heading1"/>
        <w:spacing w:before="120"/>
      </w:pPr>
      <w:bookmarkStart w:id="269" w:name="_General_Counsel,_Department_6"/>
      <w:bookmarkStart w:id="270" w:name="_Toc465846407"/>
      <w:bookmarkEnd w:id="269"/>
      <w:r>
        <w:t>General Counsel, Department of Housing and Urban Development</w:t>
      </w:r>
      <w:bookmarkEnd w:id="270"/>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7"/>
        <w:gridCol w:w="6629"/>
      </w:tblGrid>
      <w:tr w:rsidR="00EB68BC" w:rsidRPr="00792F10"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792F10" w:rsidRDefault="00EB68BC" w:rsidP="00EB68BC">
            <w:pPr>
              <w:contextualSpacing/>
              <w:jc w:val="center"/>
              <w:rPr>
                <w:rFonts w:asciiTheme="majorHAnsi" w:hAnsiTheme="majorHAnsi" w:cstheme="majorHAnsi"/>
                <w:b/>
              </w:rPr>
            </w:pPr>
            <w:r w:rsidRPr="00792F10">
              <w:rPr>
                <w:rFonts w:asciiTheme="majorHAnsi" w:hAnsiTheme="majorHAnsi" w:cstheme="majorHAnsi"/>
                <w:b/>
              </w:rPr>
              <w:t>OVERVIEW</w:t>
            </w:r>
          </w:p>
        </w:tc>
      </w:tr>
      <w:tr w:rsidR="00EB68BC" w:rsidRPr="00792F10"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92F10" w:rsidRDefault="00EB68BC" w:rsidP="00EB68BC">
            <w:pPr>
              <w:contextualSpacing/>
              <w:rPr>
                <w:rFonts w:asciiTheme="majorHAnsi" w:hAnsiTheme="majorHAnsi" w:cstheme="majorHAnsi"/>
              </w:rPr>
            </w:pPr>
            <w:r w:rsidRPr="00792F10">
              <w:rPr>
                <w:rFonts w:asciiTheme="majorHAnsi" w:hAnsiTheme="majorHAnsi" w:cstheme="majorHAnsi"/>
              </w:rPr>
              <w:t>Senate Committee</w:t>
            </w:r>
          </w:p>
        </w:tc>
        <w:tc>
          <w:tcPr>
            <w:tcW w:w="6977" w:type="dxa"/>
            <w:tcBorders>
              <w:top w:val="single" w:sz="2" w:space="0" w:color="auto"/>
              <w:left w:val="single" w:sz="2" w:space="0" w:color="auto"/>
              <w:bottom w:val="single" w:sz="2" w:space="0" w:color="auto"/>
              <w:right w:val="single" w:sz="2" w:space="0" w:color="auto"/>
            </w:tcBorders>
          </w:tcPr>
          <w:p w:rsidR="00EB68BC" w:rsidRPr="00792F10" w:rsidRDefault="00EB68BC" w:rsidP="00EB68BC">
            <w:pPr>
              <w:contextualSpacing/>
              <w:rPr>
                <w:rFonts w:asciiTheme="majorHAnsi" w:hAnsiTheme="majorHAnsi" w:cstheme="majorHAnsi"/>
                <w:bCs/>
              </w:rPr>
            </w:pPr>
            <w:r w:rsidRPr="00792F10">
              <w:rPr>
                <w:rFonts w:asciiTheme="majorHAnsi" w:hAnsiTheme="majorHAnsi" w:cstheme="majorHAnsi"/>
                <w:bCs/>
              </w:rPr>
              <w:t>Banking, Housing, Urban Affairs</w:t>
            </w:r>
          </w:p>
        </w:tc>
      </w:tr>
      <w:tr w:rsidR="00EB68BC" w:rsidRPr="00792F10"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92F10" w:rsidRDefault="00EB68BC" w:rsidP="00EB68BC">
            <w:pPr>
              <w:contextualSpacing/>
              <w:rPr>
                <w:rFonts w:asciiTheme="majorHAnsi" w:hAnsiTheme="majorHAnsi" w:cstheme="majorHAnsi"/>
              </w:rPr>
            </w:pPr>
            <w:r w:rsidRPr="00792F10">
              <w:rPr>
                <w:rFonts w:asciiTheme="majorHAnsi" w:hAnsiTheme="majorHAnsi" w:cstheme="majorHAnsi"/>
              </w:rPr>
              <w:t>Agency Mission</w:t>
            </w:r>
          </w:p>
        </w:tc>
        <w:tc>
          <w:tcPr>
            <w:tcW w:w="6977" w:type="dxa"/>
            <w:tcBorders>
              <w:top w:val="single" w:sz="2" w:space="0" w:color="auto"/>
              <w:left w:val="single" w:sz="2" w:space="0" w:color="auto"/>
              <w:bottom w:val="single" w:sz="2" w:space="0" w:color="auto"/>
              <w:right w:val="single" w:sz="2" w:space="0" w:color="auto"/>
            </w:tcBorders>
          </w:tcPr>
          <w:p w:rsidR="00EB68BC" w:rsidRPr="00792F10" w:rsidRDefault="00EB68BC" w:rsidP="00EB68BC">
            <w:pPr>
              <w:contextualSpacing/>
              <w:rPr>
                <w:rFonts w:asciiTheme="majorHAnsi" w:hAnsiTheme="majorHAnsi" w:cstheme="majorHAnsi"/>
              </w:rPr>
            </w:pPr>
            <w:r w:rsidRPr="00792F10">
              <w:rPr>
                <w:rFonts w:asciiTheme="majorHAnsi" w:hAnsiTheme="majorHAnsi" w:cstheme="majorHAnsi"/>
              </w:rPr>
              <w:t>To create strong, sustainable, inclusive communities and quality affordable homes for all.</w:t>
            </w:r>
          </w:p>
        </w:tc>
      </w:tr>
      <w:tr w:rsidR="00EB68BC" w:rsidRPr="00792F10" w:rsidTr="00EB68BC">
        <w:tc>
          <w:tcPr>
            <w:tcW w:w="2668" w:type="dxa"/>
            <w:tcBorders>
              <w:top w:val="single" w:sz="2" w:space="0" w:color="auto"/>
              <w:left w:val="single" w:sz="2" w:space="0" w:color="auto"/>
              <w:bottom w:val="single" w:sz="2" w:space="0" w:color="auto"/>
              <w:right w:val="single" w:sz="2" w:space="0" w:color="auto"/>
            </w:tcBorders>
            <w:shd w:val="clear" w:color="auto" w:fill="DBD9D9"/>
          </w:tcPr>
          <w:p w:rsidR="00EB68BC" w:rsidRPr="00692558" w:rsidRDefault="00EB68BC" w:rsidP="00EB68BC">
            <w:pPr>
              <w:contextualSpacing/>
              <w:rPr>
                <w:rFonts w:asciiTheme="majorHAnsi" w:hAnsiTheme="majorHAnsi" w:cstheme="majorHAnsi"/>
              </w:rPr>
            </w:pPr>
            <w:r w:rsidRPr="00792F10">
              <w:rPr>
                <w:rFonts w:asciiTheme="majorHAnsi" w:hAnsiTheme="majorHAnsi" w:cstheme="majorHAnsi"/>
              </w:rPr>
              <w:t>Position Overview</w:t>
            </w:r>
          </w:p>
        </w:tc>
        <w:tc>
          <w:tcPr>
            <w:tcW w:w="6794" w:type="dxa"/>
            <w:tcBorders>
              <w:top w:val="single" w:sz="2" w:space="0" w:color="auto"/>
              <w:left w:val="single" w:sz="2" w:space="0" w:color="auto"/>
              <w:bottom w:val="single" w:sz="2" w:space="0" w:color="auto"/>
              <w:right w:val="single" w:sz="2" w:space="0" w:color="auto"/>
            </w:tcBorders>
          </w:tcPr>
          <w:p w:rsidR="00EB68BC" w:rsidRPr="00792F10" w:rsidRDefault="00EB68BC" w:rsidP="00512F94">
            <w:pPr>
              <w:contextualSpacing/>
              <w:rPr>
                <w:rFonts w:asciiTheme="majorHAnsi" w:hAnsiTheme="majorHAnsi" w:cstheme="majorHAnsi"/>
              </w:rPr>
            </w:pPr>
            <w:r w:rsidRPr="00792F10">
              <w:rPr>
                <w:rFonts w:asciiTheme="majorHAnsi" w:hAnsiTheme="majorHAnsi" w:cstheme="majorHAnsi"/>
              </w:rPr>
              <w:t xml:space="preserve">The </w:t>
            </w:r>
            <w:r w:rsidR="00512F94">
              <w:rPr>
                <w:rFonts w:asciiTheme="majorHAnsi" w:hAnsiTheme="majorHAnsi" w:cstheme="majorHAnsi"/>
              </w:rPr>
              <w:t>G</w:t>
            </w:r>
            <w:r w:rsidRPr="00792F10">
              <w:rPr>
                <w:rFonts w:asciiTheme="majorHAnsi" w:hAnsiTheme="majorHAnsi" w:cstheme="majorHAnsi"/>
              </w:rPr>
              <w:t xml:space="preserve">eneral </w:t>
            </w:r>
            <w:r w:rsidR="00512F94">
              <w:rPr>
                <w:rFonts w:asciiTheme="majorHAnsi" w:hAnsiTheme="majorHAnsi" w:cstheme="majorHAnsi"/>
              </w:rPr>
              <w:t>C</w:t>
            </w:r>
            <w:r w:rsidRPr="00792F10">
              <w:rPr>
                <w:rFonts w:asciiTheme="majorHAnsi" w:hAnsiTheme="majorHAnsi" w:cstheme="majorHAnsi"/>
              </w:rPr>
              <w:t xml:space="preserve">ounsel is the chief legal advisor to HUD </w:t>
            </w:r>
            <w:r w:rsidR="00512F94">
              <w:rPr>
                <w:rFonts w:asciiTheme="majorHAnsi" w:hAnsiTheme="majorHAnsi" w:cstheme="majorHAnsi"/>
              </w:rPr>
              <w:t>S</w:t>
            </w:r>
            <w:r>
              <w:rPr>
                <w:rFonts w:asciiTheme="majorHAnsi" w:hAnsiTheme="majorHAnsi" w:cstheme="majorHAnsi"/>
              </w:rPr>
              <w:t>ecretary and other p</w:t>
            </w:r>
            <w:r w:rsidRPr="00792F10">
              <w:rPr>
                <w:rFonts w:asciiTheme="majorHAnsi" w:hAnsiTheme="majorHAnsi" w:cstheme="majorHAnsi"/>
              </w:rPr>
              <w:t xml:space="preserve">rincipal </w:t>
            </w:r>
            <w:r>
              <w:rPr>
                <w:rFonts w:asciiTheme="majorHAnsi" w:hAnsiTheme="majorHAnsi" w:cstheme="majorHAnsi"/>
              </w:rPr>
              <w:t>s</w:t>
            </w:r>
            <w:r w:rsidRPr="00792F10">
              <w:rPr>
                <w:rFonts w:asciiTheme="majorHAnsi" w:hAnsiTheme="majorHAnsi" w:cstheme="majorHAnsi"/>
              </w:rPr>
              <w:t xml:space="preserve">taff. The </w:t>
            </w:r>
            <w:r w:rsidR="00512F94">
              <w:rPr>
                <w:rFonts w:asciiTheme="majorHAnsi" w:hAnsiTheme="majorHAnsi" w:cstheme="majorHAnsi"/>
              </w:rPr>
              <w:t>General C</w:t>
            </w:r>
            <w:r>
              <w:rPr>
                <w:rFonts w:asciiTheme="majorHAnsi" w:hAnsiTheme="majorHAnsi" w:cstheme="majorHAnsi"/>
              </w:rPr>
              <w:t xml:space="preserve">ounsel </w:t>
            </w:r>
            <w:r w:rsidRPr="00792F10">
              <w:rPr>
                <w:rFonts w:asciiTheme="majorHAnsi" w:hAnsiTheme="majorHAnsi" w:cstheme="majorHAnsi"/>
              </w:rPr>
              <w:t xml:space="preserve">oversees legal opinions, advice and services on all HUD programs and activities, litigation, legislative initiatives, enforcement actions and regulations. The </w:t>
            </w:r>
            <w:r w:rsidR="00512F94">
              <w:rPr>
                <w:rFonts w:asciiTheme="majorHAnsi" w:hAnsiTheme="majorHAnsi" w:cstheme="majorHAnsi"/>
              </w:rPr>
              <w:t>General C</w:t>
            </w:r>
            <w:r>
              <w:rPr>
                <w:rFonts w:asciiTheme="majorHAnsi" w:hAnsiTheme="majorHAnsi" w:cstheme="majorHAnsi"/>
              </w:rPr>
              <w:t>ounsel</w:t>
            </w:r>
            <w:r w:rsidRPr="00792F10">
              <w:rPr>
                <w:rFonts w:asciiTheme="majorHAnsi" w:hAnsiTheme="majorHAnsi" w:cstheme="majorHAnsi"/>
              </w:rPr>
              <w:t xml:space="preserve"> supervises all staff assigned to the Office of </w:t>
            </w:r>
            <w:r>
              <w:rPr>
                <w:rFonts w:asciiTheme="majorHAnsi" w:hAnsiTheme="majorHAnsi" w:cstheme="majorHAnsi"/>
              </w:rPr>
              <w:t>General Counsel</w:t>
            </w:r>
            <w:r w:rsidRPr="00792F10">
              <w:rPr>
                <w:rFonts w:asciiTheme="majorHAnsi" w:hAnsiTheme="majorHAnsi" w:cstheme="majorHAnsi"/>
              </w:rPr>
              <w:t xml:space="preserve"> at HUD Headquarters and provides professional guidance for staff assigned to the </w:t>
            </w:r>
            <w:r>
              <w:rPr>
                <w:rFonts w:asciiTheme="majorHAnsi" w:hAnsiTheme="majorHAnsi" w:cstheme="majorHAnsi"/>
              </w:rPr>
              <w:t>f</w:t>
            </w:r>
            <w:r w:rsidRPr="00792F10">
              <w:rPr>
                <w:rFonts w:asciiTheme="majorHAnsi" w:hAnsiTheme="majorHAnsi" w:cstheme="majorHAnsi"/>
              </w:rPr>
              <w:t xml:space="preserve">ield </w:t>
            </w:r>
            <w:r>
              <w:rPr>
                <w:rFonts w:asciiTheme="majorHAnsi" w:hAnsiTheme="majorHAnsi" w:cstheme="majorHAnsi"/>
              </w:rPr>
              <w:t>c</w:t>
            </w:r>
            <w:r w:rsidRPr="00792F10">
              <w:rPr>
                <w:rFonts w:asciiTheme="majorHAnsi" w:hAnsiTheme="majorHAnsi" w:cstheme="majorHAnsi"/>
              </w:rPr>
              <w:t xml:space="preserve">ounsel </w:t>
            </w:r>
            <w:r>
              <w:rPr>
                <w:rFonts w:asciiTheme="majorHAnsi" w:hAnsiTheme="majorHAnsi" w:cstheme="majorHAnsi"/>
              </w:rPr>
              <w:t>o</w:t>
            </w:r>
            <w:r w:rsidRPr="00792F10">
              <w:rPr>
                <w:rFonts w:asciiTheme="majorHAnsi" w:hAnsiTheme="majorHAnsi" w:cstheme="majorHAnsi"/>
              </w:rPr>
              <w:t>ffices.</w:t>
            </w:r>
          </w:p>
        </w:tc>
      </w:tr>
      <w:tr w:rsidR="00EB68BC" w:rsidRPr="00792F10" w:rsidTr="00EB68BC">
        <w:tc>
          <w:tcPr>
            <w:tcW w:w="2668" w:type="dxa"/>
            <w:tcBorders>
              <w:top w:val="single" w:sz="2" w:space="0" w:color="auto"/>
              <w:left w:val="single" w:sz="2" w:space="0" w:color="auto"/>
              <w:bottom w:val="single" w:sz="2" w:space="0" w:color="auto"/>
              <w:right w:val="single" w:sz="2" w:space="0" w:color="auto"/>
            </w:tcBorders>
            <w:shd w:val="clear" w:color="auto" w:fill="DBD9D9"/>
          </w:tcPr>
          <w:p w:rsidR="00EB68BC" w:rsidRPr="00792F10" w:rsidRDefault="00EB68BC" w:rsidP="00EB68BC">
            <w:pPr>
              <w:contextualSpacing/>
              <w:rPr>
                <w:rFonts w:asciiTheme="majorHAnsi" w:hAnsiTheme="majorHAnsi" w:cstheme="majorHAnsi"/>
                <w:i/>
              </w:rPr>
            </w:pPr>
            <w:r w:rsidRPr="00792F10">
              <w:rPr>
                <w:rFonts w:asciiTheme="majorHAnsi" w:hAnsiTheme="majorHAnsi" w:cstheme="majorHAnsi"/>
              </w:rPr>
              <w:t>Compensation</w:t>
            </w:r>
          </w:p>
        </w:tc>
        <w:tc>
          <w:tcPr>
            <w:tcW w:w="6794" w:type="dxa"/>
            <w:tcBorders>
              <w:top w:val="single" w:sz="2" w:space="0" w:color="auto"/>
              <w:left w:val="single" w:sz="2" w:space="0" w:color="auto"/>
              <w:bottom w:val="single" w:sz="2" w:space="0" w:color="auto"/>
              <w:right w:val="single" w:sz="2" w:space="0" w:color="auto"/>
            </w:tcBorders>
            <w:shd w:val="clear" w:color="auto" w:fill="auto"/>
          </w:tcPr>
          <w:p w:rsidR="00EB68BC" w:rsidRPr="00792F10" w:rsidRDefault="00EB68BC" w:rsidP="00EB68BC">
            <w:pPr>
              <w:contextualSpacing/>
              <w:rPr>
                <w:rFonts w:asciiTheme="majorHAnsi" w:hAnsiTheme="majorHAnsi" w:cstheme="majorHAnsi"/>
                <w:bCs/>
              </w:rPr>
            </w:pPr>
            <w:r w:rsidRPr="00792F10">
              <w:rPr>
                <w:rFonts w:asciiTheme="majorHAnsi" w:hAnsiTheme="majorHAnsi" w:cstheme="majorHAnsi"/>
                <w:bCs/>
              </w:rPr>
              <w:t>Level IV $160,300 (5 U.S.C. § 5315)</w:t>
            </w:r>
          </w:p>
        </w:tc>
      </w:tr>
      <w:tr w:rsidR="00EB68BC" w:rsidRPr="00792F10" w:rsidTr="00EB68BC">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92F10" w:rsidRDefault="00EB68BC" w:rsidP="00EB68BC">
            <w:pPr>
              <w:contextualSpacing/>
              <w:rPr>
                <w:rFonts w:asciiTheme="majorHAnsi" w:hAnsiTheme="majorHAnsi" w:cstheme="majorHAnsi"/>
              </w:rPr>
            </w:pPr>
            <w:r w:rsidRPr="00792F10">
              <w:rPr>
                <w:rFonts w:asciiTheme="majorHAnsi" w:hAnsiTheme="majorHAnsi" w:cstheme="majorHAnsi"/>
              </w:rPr>
              <w:t>Position Reports to</w:t>
            </w:r>
          </w:p>
        </w:tc>
        <w:tc>
          <w:tcPr>
            <w:tcW w:w="6794" w:type="dxa"/>
            <w:tcBorders>
              <w:top w:val="single" w:sz="2" w:space="0" w:color="auto"/>
              <w:left w:val="single" w:sz="2" w:space="0" w:color="auto"/>
              <w:bottom w:val="single" w:sz="2" w:space="0" w:color="auto"/>
              <w:right w:val="single" w:sz="2" w:space="0" w:color="auto"/>
            </w:tcBorders>
          </w:tcPr>
          <w:p w:rsidR="00EB68BC" w:rsidRPr="00792F10" w:rsidRDefault="00EB68BC" w:rsidP="00EB68BC">
            <w:pPr>
              <w:contextualSpacing/>
              <w:rPr>
                <w:rFonts w:asciiTheme="majorHAnsi" w:hAnsiTheme="majorHAnsi" w:cstheme="majorHAnsi"/>
              </w:rPr>
            </w:pPr>
            <w:r w:rsidRPr="00792F10">
              <w:rPr>
                <w:rFonts w:asciiTheme="majorHAnsi" w:hAnsiTheme="majorHAnsi" w:cstheme="majorHAnsi"/>
              </w:rPr>
              <w:t xml:space="preserve">Secretary and </w:t>
            </w:r>
            <w:r>
              <w:rPr>
                <w:rFonts w:asciiTheme="majorHAnsi" w:hAnsiTheme="majorHAnsi" w:cstheme="majorHAnsi"/>
              </w:rPr>
              <w:t>D</w:t>
            </w:r>
            <w:r w:rsidRPr="00792F10">
              <w:rPr>
                <w:rFonts w:asciiTheme="majorHAnsi" w:hAnsiTheme="majorHAnsi" w:cstheme="majorHAnsi"/>
              </w:rPr>
              <w:t xml:space="preserve">eputy </w:t>
            </w:r>
            <w:r>
              <w:rPr>
                <w:rFonts w:asciiTheme="majorHAnsi" w:hAnsiTheme="majorHAnsi" w:cstheme="majorHAnsi"/>
              </w:rPr>
              <w:t>S</w:t>
            </w:r>
            <w:r w:rsidRPr="00792F10">
              <w:rPr>
                <w:rFonts w:asciiTheme="majorHAnsi" w:hAnsiTheme="majorHAnsi" w:cstheme="majorHAnsi"/>
              </w:rPr>
              <w:t>ecretary of Housing and Urban Development</w:t>
            </w:r>
          </w:p>
        </w:tc>
      </w:tr>
      <w:tr w:rsidR="00EB68BC" w:rsidRPr="00792F10"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792F10" w:rsidRDefault="00EB68BC" w:rsidP="00EB68BC">
            <w:pPr>
              <w:contextualSpacing/>
              <w:jc w:val="center"/>
              <w:rPr>
                <w:rFonts w:asciiTheme="majorHAnsi" w:hAnsiTheme="majorHAnsi" w:cstheme="majorHAnsi"/>
                <w:b/>
              </w:rPr>
            </w:pPr>
            <w:r w:rsidRPr="00792F10">
              <w:rPr>
                <w:rFonts w:asciiTheme="majorHAnsi" w:hAnsiTheme="majorHAnsi" w:cstheme="majorHAnsi"/>
                <w:b/>
              </w:rPr>
              <w:t>RESPONSIBILITIES</w:t>
            </w:r>
          </w:p>
        </w:tc>
      </w:tr>
      <w:tr w:rsidR="00EB68BC" w:rsidRPr="00792F10" w:rsidTr="00EB68BC">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92F10" w:rsidRDefault="00EB68BC" w:rsidP="00EB68BC">
            <w:pPr>
              <w:contextualSpacing/>
              <w:rPr>
                <w:rFonts w:asciiTheme="majorHAnsi" w:hAnsiTheme="majorHAnsi" w:cstheme="majorHAnsi"/>
              </w:rPr>
            </w:pPr>
            <w:r w:rsidRPr="00792F10">
              <w:rPr>
                <w:rFonts w:asciiTheme="majorHAnsi" w:hAnsiTheme="majorHAnsi" w:cstheme="majorHAnsi"/>
              </w:rPr>
              <w:t>Management Scope</w:t>
            </w:r>
          </w:p>
        </w:tc>
        <w:tc>
          <w:tcPr>
            <w:tcW w:w="6794" w:type="dxa"/>
            <w:tcBorders>
              <w:top w:val="single" w:sz="2" w:space="0" w:color="auto"/>
              <w:left w:val="single" w:sz="2" w:space="0" w:color="auto"/>
              <w:bottom w:val="single" w:sz="2" w:space="0" w:color="auto"/>
              <w:right w:val="single" w:sz="2" w:space="0" w:color="auto"/>
            </w:tcBorders>
          </w:tcPr>
          <w:p w:rsidR="00EB68BC" w:rsidRPr="00792F10" w:rsidRDefault="00EB68BC" w:rsidP="00EB68BC">
            <w:pPr>
              <w:contextualSpacing/>
              <w:rPr>
                <w:rFonts w:asciiTheme="majorHAnsi" w:hAnsiTheme="majorHAnsi" w:cstheme="majorHAnsi"/>
                <w:bCs/>
              </w:rPr>
            </w:pPr>
            <w:r w:rsidRPr="00792F10">
              <w:rPr>
                <w:rFonts w:asciiTheme="majorHAnsi" w:hAnsiTheme="majorHAnsi" w:cstheme="majorHAnsi"/>
              </w:rPr>
              <w:t xml:space="preserve">In </w:t>
            </w:r>
            <w:r>
              <w:rPr>
                <w:rFonts w:asciiTheme="majorHAnsi" w:hAnsiTheme="majorHAnsi" w:cstheme="majorHAnsi"/>
                <w:bCs/>
              </w:rPr>
              <w:t>fiscal</w:t>
            </w:r>
            <w:r w:rsidRPr="00792F10">
              <w:rPr>
                <w:rFonts w:asciiTheme="majorHAnsi" w:hAnsiTheme="majorHAnsi" w:cstheme="majorHAnsi"/>
              </w:rPr>
              <w:t xml:space="preserve"> 2015, HUD had $35,527 million in outlays and 8,059 total employment. </w:t>
            </w:r>
            <w:r>
              <w:rPr>
                <w:rFonts w:asciiTheme="majorHAnsi" w:hAnsiTheme="majorHAnsi" w:cstheme="majorHAnsi"/>
                <w:bCs/>
              </w:rPr>
              <w:t xml:space="preserve">The Office of </w:t>
            </w:r>
            <w:r w:rsidRPr="00792F10">
              <w:rPr>
                <w:rFonts w:asciiTheme="majorHAnsi" w:hAnsiTheme="majorHAnsi" w:cstheme="majorHAnsi"/>
                <w:bCs/>
              </w:rPr>
              <w:t xml:space="preserve">General Counsel consists of the </w:t>
            </w:r>
            <w:r>
              <w:rPr>
                <w:rFonts w:asciiTheme="majorHAnsi" w:hAnsiTheme="majorHAnsi" w:cstheme="majorHAnsi"/>
                <w:bCs/>
              </w:rPr>
              <w:t>headquarters organizations, 10 r</w:t>
            </w:r>
            <w:r w:rsidRPr="00792F10">
              <w:rPr>
                <w:rFonts w:asciiTheme="majorHAnsi" w:hAnsiTheme="majorHAnsi" w:cstheme="majorHAnsi"/>
                <w:bCs/>
              </w:rPr>
              <w:t xml:space="preserve">egional </w:t>
            </w:r>
            <w:r>
              <w:rPr>
                <w:rFonts w:asciiTheme="majorHAnsi" w:hAnsiTheme="majorHAnsi" w:cstheme="majorHAnsi"/>
                <w:bCs/>
              </w:rPr>
              <w:t>o</w:t>
            </w:r>
            <w:r w:rsidRPr="00792F10">
              <w:rPr>
                <w:rFonts w:asciiTheme="majorHAnsi" w:hAnsiTheme="majorHAnsi" w:cstheme="majorHAnsi"/>
                <w:bCs/>
              </w:rPr>
              <w:t xml:space="preserve">ffices, 36 </w:t>
            </w:r>
            <w:r>
              <w:rPr>
                <w:rFonts w:asciiTheme="majorHAnsi" w:hAnsiTheme="majorHAnsi" w:cstheme="majorHAnsi"/>
                <w:bCs/>
              </w:rPr>
              <w:t>o</w:t>
            </w:r>
            <w:r w:rsidRPr="00792F10">
              <w:rPr>
                <w:rFonts w:asciiTheme="majorHAnsi" w:hAnsiTheme="majorHAnsi" w:cstheme="majorHAnsi"/>
                <w:bCs/>
              </w:rPr>
              <w:t xml:space="preserve">ffices of </w:t>
            </w:r>
            <w:r>
              <w:rPr>
                <w:rFonts w:asciiTheme="majorHAnsi" w:hAnsiTheme="majorHAnsi" w:cstheme="majorHAnsi"/>
                <w:bCs/>
              </w:rPr>
              <w:t>counsel and five satellite offices of the Departmental Enforcement Center</w:t>
            </w:r>
            <w:r w:rsidRPr="00792F10">
              <w:rPr>
                <w:rFonts w:asciiTheme="majorHAnsi" w:hAnsiTheme="majorHAnsi" w:cstheme="majorHAnsi"/>
                <w:bCs/>
              </w:rPr>
              <w:t>.</w:t>
            </w:r>
          </w:p>
        </w:tc>
      </w:tr>
      <w:tr w:rsidR="00EB68BC" w:rsidRPr="00792F10" w:rsidTr="00EB68BC">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92F10" w:rsidRDefault="00EB68BC" w:rsidP="00EB68BC">
            <w:pPr>
              <w:contextualSpacing/>
              <w:rPr>
                <w:rFonts w:asciiTheme="majorHAnsi" w:hAnsiTheme="majorHAnsi" w:cstheme="majorHAnsi"/>
              </w:rPr>
            </w:pPr>
            <w:r w:rsidRPr="00792F10">
              <w:rPr>
                <w:rFonts w:asciiTheme="majorHAnsi" w:hAnsiTheme="majorHAnsi" w:cstheme="majorHAnsi"/>
              </w:rPr>
              <w:t>Primary Responsibilities</w:t>
            </w:r>
          </w:p>
        </w:tc>
        <w:tc>
          <w:tcPr>
            <w:tcW w:w="6794" w:type="dxa"/>
            <w:tcBorders>
              <w:top w:val="single" w:sz="2" w:space="0" w:color="auto"/>
              <w:left w:val="single" w:sz="2" w:space="0" w:color="auto"/>
              <w:bottom w:val="single" w:sz="2" w:space="0" w:color="auto"/>
              <w:right w:val="single" w:sz="2" w:space="0" w:color="auto"/>
            </w:tcBorders>
          </w:tcPr>
          <w:p w:rsidR="00EB68BC" w:rsidRPr="00792F10" w:rsidRDefault="00EB68BC" w:rsidP="00EB68BC">
            <w:pPr>
              <w:pStyle w:val="ListParagraph"/>
              <w:numPr>
                <w:ilvl w:val="0"/>
                <w:numId w:val="1"/>
              </w:numPr>
              <w:ind w:left="360"/>
              <w:rPr>
                <w:rFonts w:asciiTheme="majorHAnsi" w:hAnsiTheme="majorHAnsi" w:cstheme="majorHAnsi"/>
              </w:rPr>
            </w:pPr>
            <w:r>
              <w:rPr>
                <w:rFonts w:asciiTheme="majorHAnsi" w:hAnsiTheme="majorHAnsi" w:cstheme="majorHAnsi"/>
              </w:rPr>
              <w:t>Manages and directs</w:t>
            </w:r>
            <w:r w:rsidRPr="00792F10">
              <w:rPr>
                <w:rFonts w:asciiTheme="majorHAnsi" w:hAnsiTheme="majorHAnsi" w:cstheme="majorHAnsi"/>
              </w:rPr>
              <w:t xml:space="preserve"> HUD legal departments, including civil rights programs, general litigation and enforcement actions</w:t>
            </w:r>
          </w:p>
          <w:p w:rsidR="00EB68BC" w:rsidRPr="00792F10" w:rsidRDefault="00EB68BC" w:rsidP="00EB68BC">
            <w:pPr>
              <w:pStyle w:val="ListParagraph"/>
              <w:numPr>
                <w:ilvl w:val="0"/>
                <w:numId w:val="1"/>
              </w:numPr>
              <w:ind w:left="360"/>
              <w:rPr>
                <w:rFonts w:asciiTheme="majorHAnsi" w:hAnsiTheme="majorHAnsi" w:cstheme="majorHAnsi"/>
              </w:rPr>
            </w:pPr>
            <w:r>
              <w:rPr>
                <w:rFonts w:asciiTheme="majorHAnsi" w:hAnsiTheme="majorHAnsi" w:cstheme="majorHAnsi"/>
              </w:rPr>
              <w:t>Works with the a</w:t>
            </w:r>
            <w:r w:rsidRPr="00792F10">
              <w:rPr>
                <w:rFonts w:asciiTheme="majorHAnsi" w:hAnsiTheme="majorHAnsi" w:cstheme="majorHAnsi"/>
              </w:rPr>
              <w:t>dministration and Congress on program and legislative initiatives involving various as</w:t>
            </w:r>
            <w:r>
              <w:rPr>
                <w:rFonts w:asciiTheme="majorHAnsi" w:hAnsiTheme="majorHAnsi" w:cstheme="majorHAnsi"/>
              </w:rPr>
              <w:t>pects of financing, development</w:t>
            </w:r>
            <w:r w:rsidRPr="00792F10">
              <w:rPr>
                <w:rFonts w:asciiTheme="majorHAnsi" w:hAnsiTheme="majorHAnsi" w:cstheme="majorHAnsi"/>
              </w:rPr>
              <w:t xml:space="preserve"> and preservation of housing</w:t>
            </w:r>
          </w:p>
          <w:p w:rsidR="00EB68BC" w:rsidRPr="00792F10" w:rsidRDefault="00EB68BC" w:rsidP="00EB68BC">
            <w:pPr>
              <w:pStyle w:val="ListParagraph"/>
              <w:numPr>
                <w:ilvl w:val="0"/>
                <w:numId w:val="1"/>
              </w:numPr>
              <w:ind w:left="360"/>
              <w:rPr>
                <w:rFonts w:asciiTheme="majorHAnsi" w:hAnsiTheme="majorHAnsi" w:cstheme="majorHAnsi"/>
              </w:rPr>
            </w:pPr>
            <w:r w:rsidRPr="00792F10">
              <w:rPr>
                <w:rFonts w:asciiTheme="majorHAnsi" w:hAnsiTheme="majorHAnsi" w:cstheme="majorHAnsi"/>
              </w:rPr>
              <w:t>Develop</w:t>
            </w:r>
            <w:r>
              <w:rPr>
                <w:rFonts w:asciiTheme="majorHAnsi" w:hAnsiTheme="majorHAnsi" w:cstheme="majorHAnsi"/>
              </w:rPr>
              <w:t>s</w:t>
            </w:r>
            <w:r w:rsidRPr="00792F10">
              <w:rPr>
                <w:rFonts w:asciiTheme="majorHAnsi" w:hAnsiTheme="majorHAnsi" w:cstheme="majorHAnsi"/>
              </w:rPr>
              <w:t xml:space="preserve"> HUD program regulations and assist</w:t>
            </w:r>
            <w:r>
              <w:rPr>
                <w:rFonts w:asciiTheme="majorHAnsi" w:hAnsiTheme="majorHAnsi" w:cstheme="majorHAnsi"/>
              </w:rPr>
              <w:t>s</w:t>
            </w:r>
            <w:r w:rsidRPr="00792F10">
              <w:rPr>
                <w:rFonts w:asciiTheme="majorHAnsi" w:hAnsiTheme="majorHAnsi" w:cstheme="majorHAnsi"/>
              </w:rPr>
              <w:t xml:space="preserve"> in the development of HUD programs and policies</w:t>
            </w:r>
          </w:p>
        </w:tc>
      </w:tr>
      <w:tr w:rsidR="00EB68BC" w:rsidRPr="00792F10" w:rsidTr="00EB68BC">
        <w:tc>
          <w:tcPr>
            <w:tcW w:w="2668" w:type="dxa"/>
            <w:tcBorders>
              <w:top w:val="single" w:sz="2" w:space="0" w:color="auto"/>
              <w:left w:val="single" w:sz="2" w:space="0" w:color="auto"/>
              <w:bottom w:val="single" w:sz="2" w:space="0" w:color="auto"/>
              <w:right w:val="single" w:sz="2" w:space="0" w:color="auto"/>
            </w:tcBorders>
            <w:shd w:val="clear" w:color="auto" w:fill="DBD9D9"/>
          </w:tcPr>
          <w:p w:rsidR="00EB68BC" w:rsidRPr="00792F10" w:rsidRDefault="00EB68BC" w:rsidP="00EB68BC">
            <w:pPr>
              <w:contextualSpacing/>
              <w:rPr>
                <w:rFonts w:asciiTheme="majorHAnsi" w:hAnsiTheme="majorHAnsi" w:cstheme="majorHAnsi"/>
              </w:rPr>
            </w:pPr>
            <w:r w:rsidRPr="00792F10">
              <w:rPr>
                <w:rFonts w:asciiTheme="majorHAnsi" w:hAnsiTheme="majorHAnsi" w:cstheme="majorHAnsi"/>
              </w:rPr>
              <w:t>Strategic Goals and Priorities</w:t>
            </w:r>
          </w:p>
        </w:tc>
        <w:tc>
          <w:tcPr>
            <w:tcW w:w="6794" w:type="dxa"/>
            <w:tcBorders>
              <w:top w:val="single" w:sz="2" w:space="0" w:color="auto"/>
              <w:left w:val="single" w:sz="2" w:space="0" w:color="auto"/>
              <w:bottom w:val="single" w:sz="2" w:space="0" w:color="auto"/>
              <w:right w:val="single" w:sz="2" w:space="0" w:color="auto"/>
            </w:tcBorders>
            <w:shd w:val="clear" w:color="auto" w:fill="auto"/>
            <w:vAlign w:val="center"/>
          </w:tcPr>
          <w:p w:rsidR="00EB68BC" w:rsidRPr="00792F10" w:rsidRDefault="00EB68BC" w:rsidP="00EB68BC">
            <w:pPr>
              <w:ind w:left="72"/>
              <w:contextualSpacing/>
              <w:jc w:val="center"/>
              <w:rPr>
                <w:rFonts w:asciiTheme="majorHAnsi" w:hAnsiTheme="majorHAnsi" w:cstheme="majorHAnsi"/>
              </w:rPr>
            </w:pPr>
          </w:p>
          <w:p w:rsidR="00EB68BC" w:rsidRPr="00792F10" w:rsidRDefault="00EB68BC" w:rsidP="00EB68BC">
            <w:pPr>
              <w:ind w:left="72"/>
              <w:contextualSpacing/>
              <w:jc w:val="center"/>
              <w:rPr>
                <w:rFonts w:asciiTheme="majorHAnsi" w:hAnsiTheme="majorHAnsi" w:cstheme="majorHAnsi"/>
              </w:rPr>
            </w:pPr>
          </w:p>
          <w:p w:rsidR="00EB68BC" w:rsidRPr="00792F10" w:rsidRDefault="00EB68BC" w:rsidP="00EB68BC">
            <w:pPr>
              <w:ind w:left="72"/>
              <w:contextualSpacing/>
              <w:jc w:val="center"/>
              <w:rPr>
                <w:rFonts w:asciiTheme="majorHAnsi" w:hAnsiTheme="majorHAnsi" w:cstheme="majorHAnsi"/>
              </w:rPr>
            </w:pPr>
            <w:r>
              <w:rPr>
                <w:rFonts w:asciiTheme="majorHAnsi" w:hAnsiTheme="majorHAnsi" w:cstheme="majorHAnsi"/>
              </w:rPr>
              <w:t xml:space="preserve">[Depends on the policy priorities of the administration] </w:t>
            </w:r>
          </w:p>
          <w:p w:rsidR="00EB68BC" w:rsidRPr="00792F10" w:rsidRDefault="00EB68BC" w:rsidP="00EB68BC">
            <w:pPr>
              <w:ind w:left="72"/>
              <w:contextualSpacing/>
              <w:jc w:val="center"/>
              <w:rPr>
                <w:rFonts w:asciiTheme="majorHAnsi" w:hAnsiTheme="majorHAnsi" w:cstheme="majorHAnsi"/>
              </w:rPr>
            </w:pPr>
          </w:p>
          <w:p w:rsidR="00EB68BC" w:rsidRPr="00792F10" w:rsidRDefault="00EB68BC" w:rsidP="00EB68BC">
            <w:pPr>
              <w:contextualSpacing/>
              <w:rPr>
                <w:rFonts w:asciiTheme="majorHAnsi" w:hAnsiTheme="majorHAnsi" w:cstheme="majorHAnsi"/>
              </w:rPr>
            </w:pPr>
          </w:p>
        </w:tc>
      </w:tr>
      <w:tr w:rsidR="00EB68BC" w:rsidRPr="00792F10"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792F10" w:rsidRDefault="00EB68BC" w:rsidP="00EB68BC">
            <w:pPr>
              <w:pStyle w:val="ListParagraph"/>
              <w:numPr>
                <w:ilvl w:val="0"/>
                <w:numId w:val="0"/>
              </w:numPr>
              <w:ind w:left="504"/>
              <w:jc w:val="center"/>
              <w:rPr>
                <w:rFonts w:asciiTheme="majorHAnsi" w:hAnsiTheme="majorHAnsi" w:cstheme="majorHAnsi"/>
                <w:b/>
              </w:rPr>
            </w:pPr>
            <w:r w:rsidRPr="00792F10">
              <w:rPr>
                <w:rFonts w:asciiTheme="majorHAnsi" w:hAnsiTheme="majorHAnsi" w:cstheme="majorHAnsi"/>
                <w:b/>
              </w:rPr>
              <w:t>REQUIREMENTS AND COMPETENCIES</w:t>
            </w:r>
          </w:p>
        </w:tc>
      </w:tr>
      <w:tr w:rsidR="00EB68BC" w:rsidRPr="00792F10" w:rsidTr="00EB68BC">
        <w:tc>
          <w:tcPr>
            <w:tcW w:w="2668" w:type="dxa"/>
            <w:tcBorders>
              <w:top w:val="single" w:sz="2" w:space="0" w:color="auto"/>
              <w:left w:val="single" w:sz="2" w:space="0" w:color="auto"/>
              <w:bottom w:val="single" w:sz="2" w:space="0" w:color="auto"/>
              <w:right w:val="single" w:sz="2" w:space="0" w:color="auto"/>
            </w:tcBorders>
            <w:shd w:val="clear" w:color="auto" w:fill="DBD9D9"/>
          </w:tcPr>
          <w:p w:rsidR="00EB68BC" w:rsidRPr="00792F10" w:rsidRDefault="00EB68BC" w:rsidP="00EB68BC">
            <w:pPr>
              <w:contextualSpacing/>
              <w:rPr>
                <w:rFonts w:asciiTheme="majorHAnsi" w:hAnsiTheme="majorHAnsi" w:cstheme="majorHAnsi"/>
              </w:rPr>
            </w:pPr>
            <w:r w:rsidRPr="00792F10">
              <w:rPr>
                <w:rFonts w:asciiTheme="majorHAnsi" w:hAnsiTheme="majorHAnsi" w:cstheme="majorHAnsi"/>
              </w:rPr>
              <w:t>Requirements</w:t>
            </w:r>
          </w:p>
        </w:tc>
        <w:tc>
          <w:tcPr>
            <w:tcW w:w="6794" w:type="dxa"/>
            <w:tcBorders>
              <w:top w:val="single" w:sz="2" w:space="0" w:color="auto"/>
              <w:left w:val="single" w:sz="2" w:space="0" w:color="auto"/>
              <w:bottom w:val="single" w:sz="2" w:space="0" w:color="auto"/>
              <w:right w:val="single" w:sz="2" w:space="0" w:color="auto"/>
            </w:tcBorders>
            <w:shd w:val="clear" w:color="auto" w:fill="auto"/>
          </w:tcPr>
          <w:p w:rsidR="00EB68BC" w:rsidRPr="00792F10" w:rsidRDefault="00EB68BC" w:rsidP="00EB68BC">
            <w:pPr>
              <w:pStyle w:val="ListParagraph"/>
              <w:numPr>
                <w:ilvl w:val="0"/>
                <w:numId w:val="44"/>
              </w:numPr>
              <w:ind w:left="432"/>
              <w:rPr>
                <w:rFonts w:asciiTheme="majorHAnsi" w:hAnsiTheme="majorHAnsi" w:cstheme="majorHAnsi"/>
                <w:b/>
                <w:bCs/>
                <w:u w:val="single"/>
              </w:rPr>
            </w:pPr>
            <w:r w:rsidRPr="00792F10">
              <w:rPr>
                <w:rFonts w:asciiTheme="majorHAnsi" w:hAnsiTheme="majorHAnsi" w:cstheme="majorHAnsi"/>
                <w:bCs/>
              </w:rPr>
              <w:t>Distinguished legal career of at least a decade</w:t>
            </w:r>
          </w:p>
          <w:p w:rsidR="00EB68BC" w:rsidRPr="00792F10" w:rsidRDefault="00EB68BC" w:rsidP="00EB68BC">
            <w:pPr>
              <w:pStyle w:val="ListParagraph"/>
              <w:numPr>
                <w:ilvl w:val="0"/>
                <w:numId w:val="44"/>
              </w:numPr>
              <w:ind w:left="432"/>
              <w:rPr>
                <w:rFonts w:asciiTheme="majorHAnsi" w:hAnsiTheme="majorHAnsi" w:cstheme="majorHAnsi"/>
                <w:b/>
                <w:bCs/>
                <w:u w:val="single"/>
              </w:rPr>
            </w:pPr>
            <w:r w:rsidRPr="00792F10">
              <w:rPr>
                <w:rFonts w:asciiTheme="majorHAnsi" w:hAnsiTheme="majorHAnsi" w:cstheme="majorHAnsi"/>
                <w:bCs/>
              </w:rPr>
              <w:t>Leadership and management experience</w:t>
            </w:r>
          </w:p>
          <w:p w:rsidR="00EB68BC" w:rsidRPr="00792F10" w:rsidRDefault="00EB68BC" w:rsidP="00EB68BC">
            <w:pPr>
              <w:pStyle w:val="ListParagraph"/>
              <w:numPr>
                <w:ilvl w:val="0"/>
                <w:numId w:val="44"/>
              </w:numPr>
              <w:ind w:left="432"/>
              <w:rPr>
                <w:rFonts w:asciiTheme="majorHAnsi" w:hAnsiTheme="majorHAnsi" w:cstheme="majorHAnsi"/>
                <w:bCs/>
              </w:rPr>
            </w:pPr>
            <w:r w:rsidRPr="00792F10">
              <w:rPr>
                <w:rFonts w:asciiTheme="majorHAnsi" w:hAnsiTheme="majorHAnsi" w:cstheme="majorHAnsi"/>
                <w:bCs/>
              </w:rPr>
              <w:t>Experience in large public/private legal entity</w:t>
            </w:r>
          </w:p>
          <w:p w:rsidR="00EB68BC" w:rsidRPr="00792F10" w:rsidRDefault="00EB68BC" w:rsidP="00EB68BC">
            <w:pPr>
              <w:pStyle w:val="ListParagraph"/>
              <w:numPr>
                <w:ilvl w:val="0"/>
                <w:numId w:val="44"/>
              </w:numPr>
              <w:ind w:left="432"/>
              <w:rPr>
                <w:rFonts w:asciiTheme="majorHAnsi" w:hAnsiTheme="majorHAnsi" w:cstheme="majorHAnsi"/>
                <w:bCs/>
              </w:rPr>
            </w:pPr>
            <w:r w:rsidRPr="00792F10">
              <w:rPr>
                <w:rFonts w:asciiTheme="majorHAnsi" w:hAnsiTheme="majorHAnsi" w:cstheme="majorHAnsi"/>
                <w:bCs/>
              </w:rPr>
              <w:t xml:space="preserve">Real estate and mortgage finance background </w:t>
            </w:r>
            <w:r>
              <w:rPr>
                <w:rFonts w:asciiTheme="majorHAnsi" w:hAnsiTheme="majorHAnsi" w:cstheme="majorHAnsi"/>
                <w:bCs/>
              </w:rPr>
              <w:t>(</w:t>
            </w:r>
            <w:r w:rsidRPr="00792F10">
              <w:rPr>
                <w:rFonts w:asciiTheme="majorHAnsi" w:hAnsiTheme="majorHAnsi" w:cstheme="majorHAnsi"/>
                <w:bCs/>
              </w:rPr>
              <w:t>preferred</w:t>
            </w:r>
            <w:r>
              <w:rPr>
                <w:rFonts w:asciiTheme="majorHAnsi" w:hAnsiTheme="majorHAnsi" w:cstheme="majorHAnsi"/>
                <w:bCs/>
              </w:rPr>
              <w:t>)</w:t>
            </w:r>
          </w:p>
        </w:tc>
      </w:tr>
      <w:tr w:rsidR="00EB68BC" w:rsidRPr="00792F10" w:rsidTr="00EB68BC">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92F10" w:rsidRDefault="00EB68BC" w:rsidP="00EB68BC">
            <w:pPr>
              <w:contextualSpacing/>
              <w:rPr>
                <w:rFonts w:asciiTheme="majorHAnsi" w:hAnsiTheme="majorHAnsi" w:cstheme="majorHAnsi"/>
              </w:rPr>
            </w:pPr>
            <w:r w:rsidRPr="00792F10">
              <w:rPr>
                <w:rFonts w:asciiTheme="majorHAnsi" w:hAnsiTheme="majorHAnsi" w:cstheme="majorHAnsi"/>
              </w:rPr>
              <w:t>Competencies</w:t>
            </w:r>
          </w:p>
        </w:tc>
        <w:tc>
          <w:tcPr>
            <w:tcW w:w="6794" w:type="dxa"/>
            <w:tcBorders>
              <w:top w:val="single" w:sz="2" w:space="0" w:color="auto"/>
              <w:left w:val="single" w:sz="2" w:space="0" w:color="auto"/>
              <w:bottom w:val="single" w:sz="2" w:space="0" w:color="auto"/>
              <w:right w:val="single" w:sz="2" w:space="0" w:color="auto"/>
            </w:tcBorders>
          </w:tcPr>
          <w:p w:rsidR="00EB68BC" w:rsidRPr="00792F10" w:rsidRDefault="00EB68BC" w:rsidP="00EB68BC">
            <w:pPr>
              <w:pStyle w:val="ListParagraph"/>
              <w:numPr>
                <w:ilvl w:val="0"/>
                <w:numId w:val="4"/>
              </w:numPr>
              <w:rPr>
                <w:rFonts w:asciiTheme="majorHAnsi" w:hAnsiTheme="majorHAnsi" w:cstheme="majorHAnsi"/>
                <w:bCs/>
              </w:rPr>
            </w:pPr>
            <w:r w:rsidRPr="004E4254">
              <w:rPr>
                <w:rFonts w:asciiTheme="majorHAnsi" w:hAnsiTheme="majorHAnsi" w:cstheme="majorHAnsi"/>
                <w:bCs/>
              </w:rPr>
              <w:t>Strategic Orientation</w:t>
            </w:r>
            <w:r w:rsidRPr="00792F10">
              <w:rPr>
                <w:rFonts w:asciiTheme="majorHAnsi" w:hAnsiTheme="majorHAnsi" w:cstheme="majorHAnsi"/>
                <w:bCs/>
                <w:i/>
              </w:rPr>
              <w:t>:</w:t>
            </w:r>
            <w:r w:rsidRPr="00792F10">
              <w:rPr>
                <w:rFonts w:asciiTheme="majorHAnsi" w:hAnsiTheme="majorHAnsi" w:cstheme="majorHAnsi"/>
                <w:bCs/>
              </w:rPr>
              <w:t xml:space="preserve"> </w:t>
            </w:r>
            <w:r>
              <w:rPr>
                <w:rFonts w:asciiTheme="majorHAnsi" w:hAnsiTheme="majorHAnsi" w:cstheme="majorHAnsi"/>
                <w:bCs/>
              </w:rPr>
              <w:t>d</w:t>
            </w:r>
            <w:r w:rsidRPr="00792F10">
              <w:rPr>
                <w:rFonts w:asciiTheme="majorHAnsi" w:hAnsiTheme="majorHAnsi" w:cstheme="majorHAnsi"/>
                <w:bCs/>
              </w:rPr>
              <w:t>emonstrates complex thinking abilities, incorporating both analytical and conceptual abilities to manage and develop legal plans and strategies</w:t>
            </w:r>
          </w:p>
          <w:p w:rsidR="00EB68BC" w:rsidRPr="00792F10" w:rsidRDefault="00EB68BC" w:rsidP="00EB68BC">
            <w:pPr>
              <w:pStyle w:val="ListParagraph"/>
              <w:numPr>
                <w:ilvl w:val="0"/>
                <w:numId w:val="4"/>
              </w:numPr>
              <w:rPr>
                <w:rFonts w:asciiTheme="majorHAnsi" w:hAnsiTheme="majorHAnsi" w:cstheme="majorHAnsi"/>
                <w:bCs/>
              </w:rPr>
            </w:pPr>
            <w:r w:rsidRPr="004E4254">
              <w:rPr>
                <w:rFonts w:asciiTheme="majorHAnsi" w:hAnsiTheme="majorHAnsi" w:cstheme="majorHAnsi"/>
                <w:bCs/>
              </w:rPr>
              <w:t>Results Orientation</w:t>
            </w:r>
            <w:r w:rsidRPr="00792F10">
              <w:rPr>
                <w:rFonts w:asciiTheme="majorHAnsi" w:hAnsiTheme="majorHAnsi" w:cstheme="majorHAnsi"/>
                <w:bCs/>
              </w:rPr>
              <w:t xml:space="preserve">: </w:t>
            </w:r>
            <w:r>
              <w:rPr>
                <w:rFonts w:asciiTheme="majorHAnsi" w:hAnsiTheme="majorHAnsi" w:cstheme="majorHAnsi"/>
                <w:bCs/>
              </w:rPr>
              <w:t>d</w:t>
            </w:r>
            <w:r w:rsidRPr="00792F10">
              <w:rPr>
                <w:rFonts w:asciiTheme="majorHAnsi" w:hAnsiTheme="majorHAnsi" w:cstheme="majorHAnsi"/>
                <w:bCs/>
              </w:rPr>
              <w:t>emonstrated ability to be proactive, exercise independent judgment, and manage multiple projects simultaneously</w:t>
            </w:r>
            <w:r>
              <w:rPr>
                <w:rFonts w:asciiTheme="majorHAnsi" w:hAnsiTheme="majorHAnsi" w:cstheme="majorHAnsi"/>
                <w:bCs/>
              </w:rPr>
              <w:t>; a</w:t>
            </w:r>
            <w:r w:rsidRPr="00792F10">
              <w:rPr>
                <w:rFonts w:asciiTheme="majorHAnsi" w:hAnsiTheme="majorHAnsi" w:cstheme="majorHAnsi"/>
                <w:bCs/>
              </w:rPr>
              <w:t xml:space="preserve"> strong work ethic and a track record of producing high qualit</w:t>
            </w:r>
            <w:r>
              <w:rPr>
                <w:rFonts w:asciiTheme="majorHAnsi" w:hAnsiTheme="majorHAnsi" w:cstheme="majorHAnsi"/>
                <w:bCs/>
              </w:rPr>
              <w:t>y work under deadline pressures</w:t>
            </w:r>
          </w:p>
          <w:p w:rsidR="00EB68BC" w:rsidRPr="00792F10" w:rsidRDefault="00EB68BC" w:rsidP="00EB68BC">
            <w:pPr>
              <w:pStyle w:val="ListParagraph"/>
              <w:numPr>
                <w:ilvl w:val="0"/>
                <w:numId w:val="4"/>
              </w:numPr>
              <w:rPr>
                <w:rFonts w:asciiTheme="majorHAnsi" w:hAnsiTheme="majorHAnsi" w:cstheme="majorHAnsi"/>
                <w:bCs/>
              </w:rPr>
            </w:pPr>
            <w:r w:rsidRPr="004E4254">
              <w:rPr>
                <w:rFonts w:asciiTheme="majorHAnsi" w:hAnsiTheme="majorHAnsi" w:cstheme="majorHAnsi"/>
                <w:bCs/>
              </w:rPr>
              <w:t>Team Leadership</w:t>
            </w:r>
            <w:r w:rsidRPr="00792F10">
              <w:rPr>
                <w:rFonts w:asciiTheme="majorHAnsi" w:hAnsiTheme="majorHAnsi" w:cstheme="majorHAnsi"/>
                <w:bCs/>
              </w:rPr>
              <w:t xml:space="preserve">: </w:t>
            </w:r>
            <w:r>
              <w:rPr>
                <w:rFonts w:asciiTheme="majorHAnsi" w:hAnsiTheme="majorHAnsi" w:cstheme="majorHAnsi"/>
                <w:bCs/>
              </w:rPr>
              <w:t>e</w:t>
            </w:r>
            <w:r w:rsidRPr="00792F10">
              <w:rPr>
                <w:rFonts w:asciiTheme="majorHAnsi" w:hAnsiTheme="majorHAnsi" w:cstheme="majorHAnsi"/>
                <w:bCs/>
              </w:rPr>
              <w:t>xperience effectively managing geographically-dispersed staff of legal and admin</w:t>
            </w:r>
            <w:r>
              <w:rPr>
                <w:rFonts w:asciiTheme="majorHAnsi" w:hAnsiTheme="majorHAnsi" w:cstheme="majorHAnsi"/>
                <w:bCs/>
              </w:rPr>
              <w:t>istrative support professionals</w:t>
            </w:r>
          </w:p>
          <w:p w:rsidR="00EB68BC" w:rsidRPr="00792F10" w:rsidRDefault="00EB68BC" w:rsidP="00EB68BC">
            <w:pPr>
              <w:pStyle w:val="ListParagraph"/>
              <w:numPr>
                <w:ilvl w:val="0"/>
                <w:numId w:val="4"/>
              </w:numPr>
              <w:rPr>
                <w:rFonts w:asciiTheme="majorHAnsi" w:hAnsiTheme="majorHAnsi" w:cstheme="majorHAnsi"/>
                <w:bCs/>
                <w:i/>
              </w:rPr>
            </w:pPr>
            <w:r w:rsidRPr="004E4254">
              <w:rPr>
                <w:rFonts w:asciiTheme="majorHAnsi" w:hAnsiTheme="majorHAnsi" w:cstheme="majorHAnsi"/>
                <w:bCs/>
              </w:rPr>
              <w:t>Collaboration &amp; Influencing</w:t>
            </w:r>
            <w:r w:rsidRPr="00792F10">
              <w:rPr>
                <w:rFonts w:asciiTheme="majorHAnsi" w:hAnsiTheme="majorHAnsi" w:cstheme="majorHAnsi"/>
                <w:bCs/>
                <w:i/>
              </w:rPr>
              <w:t xml:space="preserve">: </w:t>
            </w:r>
            <w:r>
              <w:rPr>
                <w:rFonts w:asciiTheme="majorHAnsi" w:hAnsiTheme="majorHAnsi" w:cstheme="majorHAnsi"/>
                <w:bCs/>
              </w:rPr>
              <w:t>p</w:t>
            </w:r>
            <w:r w:rsidRPr="00792F10">
              <w:rPr>
                <w:rFonts w:asciiTheme="majorHAnsi" w:hAnsiTheme="majorHAnsi" w:cstheme="majorHAnsi"/>
                <w:bCs/>
              </w:rPr>
              <w:t xml:space="preserve">roven track record of creating and managing relationships with peer executives inside the organization, outside counsel, </w:t>
            </w:r>
            <w:r>
              <w:rPr>
                <w:rFonts w:asciiTheme="majorHAnsi" w:hAnsiTheme="majorHAnsi" w:cstheme="majorHAnsi"/>
                <w:bCs/>
              </w:rPr>
              <w:t>and third parties/institutions</w:t>
            </w:r>
          </w:p>
        </w:tc>
      </w:tr>
      <w:tr w:rsidR="00EB68BC" w:rsidRPr="00792F10"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792F10" w:rsidRDefault="00EB68BC" w:rsidP="00EB68BC">
            <w:pPr>
              <w:contextualSpacing/>
              <w:jc w:val="center"/>
              <w:rPr>
                <w:rFonts w:asciiTheme="majorHAnsi" w:hAnsiTheme="majorHAnsi" w:cstheme="majorHAnsi"/>
                <w:b/>
              </w:rPr>
            </w:pPr>
            <w:r w:rsidRPr="00792F10">
              <w:rPr>
                <w:rFonts w:asciiTheme="majorHAnsi" w:hAnsiTheme="majorHAnsi" w:cstheme="majorHAnsi"/>
                <w:b/>
              </w:rPr>
              <w:t>PAST APPOINTEES</w:t>
            </w:r>
          </w:p>
        </w:tc>
      </w:tr>
      <w:tr w:rsidR="00EB68BC" w:rsidRPr="00792F10"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792F10" w:rsidRDefault="00EB68BC" w:rsidP="00EB68BC">
            <w:pPr>
              <w:contextualSpacing/>
              <w:rPr>
                <w:rFonts w:asciiTheme="majorHAnsi" w:hAnsiTheme="majorHAnsi" w:cstheme="majorHAnsi"/>
              </w:rPr>
            </w:pPr>
            <w:r w:rsidRPr="00792F10">
              <w:rPr>
                <w:rFonts w:asciiTheme="majorHAnsi" w:hAnsiTheme="majorHAnsi" w:cstheme="majorHAnsi"/>
              </w:rPr>
              <w:t>Helen R. Kanovsky (May 2009 – present), Chief Operating Officer and General Counsel, AFL-CIO Housing Investment Trust, Chief of Staff to Senator John Kerry, Executive Vice President and General Counsel of GE Capital Asset Management Corporation</w:t>
            </w:r>
          </w:p>
        </w:tc>
      </w:tr>
      <w:tr w:rsidR="00EB68BC" w:rsidRPr="00792F10"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792F10" w:rsidRDefault="00EB68BC" w:rsidP="00EB68BC">
            <w:pPr>
              <w:contextualSpacing/>
              <w:rPr>
                <w:rFonts w:asciiTheme="majorHAnsi" w:hAnsiTheme="majorHAnsi" w:cstheme="majorHAnsi"/>
              </w:rPr>
            </w:pPr>
            <w:r w:rsidRPr="00792F10">
              <w:rPr>
                <w:rFonts w:asciiTheme="majorHAnsi" w:hAnsiTheme="majorHAnsi" w:cstheme="majorHAnsi"/>
                <w:bCs/>
              </w:rPr>
              <w:t>Robert M. Couch, (2007 – 2008), President of Government National Mortgage Association,  President and CEO of New South Federal Savings Bank, General Counsel and Chief Financial Officer of First Commercial Bancshares</w:t>
            </w:r>
          </w:p>
        </w:tc>
      </w:tr>
      <w:tr w:rsidR="00EB68BC" w:rsidRPr="00792F10"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792F10" w:rsidRDefault="00EB68BC" w:rsidP="00EB68BC">
            <w:pPr>
              <w:contextualSpacing/>
              <w:rPr>
                <w:rFonts w:asciiTheme="majorHAnsi" w:hAnsiTheme="majorHAnsi" w:cstheme="majorHAnsi"/>
              </w:rPr>
            </w:pPr>
            <w:r w:rsidRPr="00792F10">
              <w:rPr>
                <w:rFonts w:asciiTheme="majorHAnsi" w:hAnsiTheme="majorHAnsi" w:cstheme="majorHAnsi"/>
              </w:rPr>
              <w:t>Keith Gottfried (2005-2006), Senior Vice President-Corporate Affairs and Special Advisor to the CEO, Borland Software Corporation, Corporate Attorney at Skadden, Arps, Slate, Meagher &amp; Flom LLP, Corporate Attorney at Blank Rome LLP</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DA4900">
      <w:pPr>
        <w:pStyle w:val="PostitionDescription"/>
      </w:pPr>
      <w:bookmarkStart w:id="271" w:name="_Toc465779834"/>
      <w:r w:rsidRPr="0017272D">
        <w:t>POSITION DESCRIPTION</w:t>
      </w:r>
      <w:bookmarkEnd w:id="271"/>
    </w:p>
    <w:p w:rsidR="00EB68BC" w:rsidRPr="00661AE5" w:rsidRDefault="00EB68BC" w:rsidP="00EB68BC">
      <w:pPr>
        <w:pStyle w:val="Heading1"/>
        <w:spacing w:before="120"/>
      </w:pPr>
      <w:bookmarkStart w:id="272" w:name="_Inspector_General"/>
      <w:bookmarkStart w:id="273" w:name="_Toc465846408"/>
      <w:bookmarkEnd w:id="272"/>
      <w:r>
        <w:t>Inspector General</w:t>
      </w:r>
      <w:bookmarkEnd w:id="273"/>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5"/>
        <w:gridCol w:w="6621"/>
      </w:tblGrid>
      <w:tr w:rsidR="00EB68BC" w:rsidRPr="00F73D21"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F73D21" w:rsidRDefault="00EB68BC" w:rsidP="00EB68BC">
            <w:pPr>
              <w:contextualSpacing/>
              <w:jc w:val="center"/>
              <w:rPr>
                <w:rFonts w:asciiTheme="majorHAnsi" w:hAnsiTheme="majorHAnsi" w:cstheme="majorHAnsi"/>
                <w:b/>
              </w:rPr>
            </w:pPr>
            <w:r w:rsidRPr="00F73D21">
              <w:rPr>
                <w:rFonts w:asciiTheme="majorHAnsi" w:hAnsiTheme="majorHAnsi" w:cstheme="majorHAnsi"/>
                <w:b/>
              </w:rPr>
              <w:t>OVERVIEW</w:t>
            </w:r>
          </w:p>
        </w:tc>
      </w:tr>
      <w:tr w:rsidR="00EB68BC" w:rsidRPr="00F73D21"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73D21" w:rsidRDefault="00EB68BC" w:rsidP="00EB68BC">
            <w:pPr>
              <w:contextualSpacing/>
              <w:rPr>
                <w:rFonts w:asciiTheme="majorHAnsi" w:hAnsiTheme="majorHAnsi" w:cstheme="majorHAnsi"/>
              </w:rPr>
            </w:pPr>
            <w:r w:rsidRPr="00F73D21">
              <w:rPr>
                <w:rFonts w:asciiTheme="majorHAnsi" w:hAnsiTheme="majorHAnsi" w:cstheme="majorHAnsi"/>
              </w:rPr>
              <w:t>Senate Committee</w:t>
            </w:r>
          </w:p>
        </w:tc>
        <w:tc>
          <w:tcPr>
            <w:tcW w:w="6793" w:type="dxa"/>
            <w:tcBorders>
              <w:top w:val="single" w:sz="2" w:space="0" w:color="auto"/>
              <w:left w:val="single" w:sz="2" w:space="0" w:color="auto"/>
              <w:bottom w:val="single" w:sz="2" w:space="0" w:color="auto"/>
              <w:right w:val="single" w:sz="2" w:space="0" w:color="auto"/>
            </w:tcBorders>
          </w:tcPr>
          <w:p w:rsidR="00EB68BC" w:rsidRPr="00F73D21" w:rsidRDefault="00EB68BC" w:rsidP="00EB68BC">
            <w:pPr>
              <w:contextualSpacing/>
              <w:rPr>
                <w:rFonts w:asciiTheme="majorHAnsi" w:hAnsiTheme="majorHAnsi" w:cstheme="majorHAnsi"/>
                <w:bCs/>
                <w:highlight w:val="yellow"/>
              </w:rPr>
            </w:pPr>
            <w:r>
              <w:rPr>
                <w:rFonts w:asciiTheme="majorHAnsi" w:hAnsiTheme="majorHAnsi" w:cstheme="majorHAnsi"/>
                <w:bCs/>
              </w:rPr>
              <w:t>The majority of inspectors general (IGs)</w:t>
            </w:r>
            <w:r w:rsidRPr="00F73D21">
              <w:rPr>
                <w:rFonts w:asciiTheme="majorHAnsi" w:hAnsiTheme="majorHAnsi" w:cstheme="majorHAnsi"/>
                <w:bCs/>
              </w:rPr>
              <w:t xml:space="preserve"> go through </w:t>
            </w:r>
            <w:r>
              <w:rPr>
                <w:rFonts w:asciiTheme="majorHAnsi" w:hAnsiTheme="majorHAnsi" w:cstheme="majorHAnsi"/>
                <w:bCs/>
              </w:rPr>
              <w:t xml:space="preserve">the </w:t>
            </w:r>
            <w:r w:rsidRPr="00F73D21">
              <w:rPr>
                <w:rFonts w:asciiTheme="majorHAnsi" w:hAnsiTheme="majorHAnsi" w:cstheme="majorHAnsi"/>
                <w:bCs/>
              </w:rPr>
              <w:t xml:space="preserve">Homeland Security and Governmental Affairs </w:t>
            </w:r>
            <w:r>
              <w:rPr>
                <w:rFonts w:asciiTheme="majorHAnsi" w:hAnsiTheme="majorHAnsi" w:cstheme="majorHAnsi"/>
                <w:bCs/>
              </w:rPr>
              <w:t xml:space="preserve">Committee </w:t>
            </w:r>
            <w:r w:rsidRPr="00F73D21">
              <w:rPr>
                <w:rFonts w:asciiTheme="majorHAnsi" w:hAnsiTheme="majorHAnsi" w:cstheme="majorHAnsi"/>
                <w:bCs/>
              </w:rPr>
              <w:t>and one other committee. The IGs</w:t>
            </w:r>
            <w:r>
              <w:rPr>
                <w:rFonts w:asciiTheme="majorHAnsi" w:hAnsiTheme="majorHAnsi" w:cstheme="majorHAnsi"/>
                <w:bCs/>
              </w:rPr>
              <w:t xml:space="preserve"> at the Office of Personnel Management, General Services Administration </w:t>
            </w:r>
            <w:r w:rsidRPr="00F73D21">
              <w:rPr>
                <w:rFonts w:asciiTheme="majorHAnsi" w:hAnsiTheme="majorHAnsi" w:cstheme="majorHAnsi"/>
                <w:bCs/>
              </w:rPr>
              <w:t xml:space="preserve">and </w:t>
            </w:r>
            <w:r>
              <w:rPr>
                <w:rFonts w:asciiTheme="majorHAnsi" w:hAnsiTheme="majorHAnsi" w:cstheme="majorHAnsi"/>
                <w:bCs/>
              </w:rPr>
              <w:t xml:space="preserve">Department of Homeland Security </w:t>
            </w:r>
            <w:r w:rsidRPr="00F73D21">
              <w:rPr>
                <w:rFonts w:asciiTheme="majorHAnsi" w:hAnsiTheme="majorHAnsi" w:cstheme="majorHAnsi"/>
                <w:bCs/>
              </w:rPr>
              <w:t xml:space="preserve">only go through </w:t>
            </w:r>
            <w:r>
              <w:rPr>
                <w:rFonts w:asciiTheme="majorHAnsi" w:hAnsiTheme="majorHAnsi" w:cstheme="majorHAnsi"/>
                <w:bCs/>
              </w:rPr>
              <w:t xml:space="preserve">the </w:t>
            </w:r>
            <w:r w:rsidRPr="00F73D21">
              <w:rPr>
                <w:rFonts w:asciiTheme="majorHAnsi" w:hAnsiTheme="majorHAnsi" w:cstheme="majorHAnsi"/>
                <w:bCs/>
              </w:rPr>
              <w:t xml:space="preserve">Homeland Security and Governmental Affairs </w:t>
            </w:r>
            <w:r>
              <w:rPr>
                <w:rFonts w:asciiTheme="majorHAnsi" w:hAnsiTheme="majorHAnsi" w:cstheme="majorHAnsi"/>
                <w:bCs/>
              </w:rPr>
              <w:t>Committee.</w:t>
            </w:r>
            <w:r w:rsidRPr="00F73D21">
              <w:rPr>
                <w:rFonts w:asciiTheme="majorHAnsi" w:hAnsiTheme="majorHAnsi" w:cstheme="majorHAnsi"/>
                <w:bCs/>
              </w:rPr>
              <w:t xml:space="preserve"> The </w:t>
            </w:r>
            <w:r>
              <w:rPr>
                <w:rFonts w:asciiTheme="majorHAnsi" w:hAnsiTheme="majorHAnsi" w:cstheme="majorHAnsi"/>
                <w:bCs/>
              </w:rPr>
              <w:t xml:space="preserve">IG at the </w:t>
            </w:r>
            <w:r w:rsidRPr="00F73D21">
              <w:rPr>
                <w:rFonts w:asciiTheme="majorHAnsi" w:hAnsiTheme="majorHAnsi" w:cstheme="majorHAnsi"/>
                <w:bCs/>
              </w:rPr>
              <w:t xml:space="preserve">CIA only goes through </w:t>
            </w:r>
            <w:r>
              <w:rPr>
                <w:rFonts w:asciiTheme="majorHAnsi" w:hAnsiTheme="majorHAnsi" w:cstheme="majorHAnsi"/>
                <w:bCs/>
              </w:rPr>
              <w:t xml:space="preserve">the </w:t>
            </w:r>
            <w:r w:rsidRPr="00F73D21">
              <w:rPr>
                <w:rFonts w:asciiTheme="majorHAnsi" w:hAnsiTheme="majorHAnsi" w:cstheme="majorHAnsi"/>
                <w:bCs/>
              </w:rPr>
              <w:t>Intelligence</w:t>
            </w:r>
            <w:r>
              <w:rPr>
                <w:rFonts w:asciiTheme="majorHAnsi" w:hAnsiTheme="majorHAnsi" w:cstheme="majorHAnsi"/>
                <w:bCs/>
              </w:rPr>
              <w:t xml:space="preserve"> Committee</w:t>
            </w:r>
            <w:r w:rsidRPr="00F73D21">
              <w:rPr>
                <w:rFonts w:asciiTheme="majorHAnsi" w:hAnsiTheme="majorHAnsi" w:cstheme="majorHAnsi"/>
                <w:bCs/>
              </w:rPr>
              <w:t>.</w:t>
            </w:r>
          </w:p>
        </w:tc>
      </w:tr>
      <w:tr w:rsidR="00EB68BC" w:rsidRPr="00F73D21"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73D21" w:rsidRDefault="00EB68BC" w:rsidP="00EB68BC">
            <w:pPr>
              <w:contextualSpacing/>
              <w:rPr>
                <w:rFonts w:asciiTheme="majorHAnsi" w:hAnsiTheme="majorHAnsi" w:cstheme="majorHAnsi"/>
              </w:rPr>
            </w:pPr>
            <w:r w:rsidRPr="00F73D21">
              <w:rPr>
                <w:rFonts w:asciiTheme="majorHAnsi" w:hAnsiTheme="majorHAnsi" w:cstheme="majorHAnsi"/>
              </w:rPr>
              <w:t>Agency Mission</w:t>
            </w:r>
          </w:p>
        </w:tc>
        <w:tc>
          <w:tcPr>
            <w:tcW w:w="6793" w:type="dxa"/>
            <w:tcBorders>
              <w:top w:val="single" w:sz="2" w:space="0" w:color="auto"/>
              <w:left w:val="single" w:sz="2" w:space="0" w:color="auto"/>
              <w:bottom w:val="single" w:sz="2" w:space="0" w:color="auto"/>
              <w:right w:val="single" w:sz="2" w:space="0" w:color="auto"/>
            </w:tcBorders>
          </w:tcPr>
          <w:p w:rsidR="00EB68BC" w:rsidRPr="00B5044E" w:rsidRDefault="00EB68BC" w:rsidP="00EB68BC">
            <w:pPr>
              <w:rPr>
                <w:rFonts w:asciiTheme="majorHAnsi" w:hAnsiTheme="majorHAnsi" w:cstheme="majorHAnsi"/>
              </w:rPr>
            </w:pPr>
            <w:r w:rsidRPr="00B5044E">
              <w:rPr>
                <w:rFonts w:asciiTheme="majorHAnsi" w:hAnsiTheme="majorHAnsi" w:cstheme="majorHAnsi"/>
              </w:rPr>
              <w:t>To conduct and supervise audits and investigations relating to the programs and operations of the establishments listed in section 12 of the Inspector General Act of 1978, as amended</w:t>
            </w:r>
          </w:p>
          <w:p w:rsidR="00EB68BC" w:rsidRPr="00B5044E" w:rsidRDefault="00EB68BC" w:rsidP="00EB68BC">
            <w:pPr>
              <w:rPr>
                <w:rFonts w:asciiTheme="majorHAnsi" w:hAnsiTheme="majorHAnsi" w:cstheme="majorHAnsi"/>
              </w:rPr>
            </w:pPr>
            <w:r w:rsidRPr="00B5044E">
              <w:rPr>
                <w:rFonts w:asciiTheme="majorHAnsi" w:hAnsiTheme="majorHAnsi" w:cstheme="majorHAnsi"/>
              </w:rPr>
              <w:t>To provide leadership and coordination</w:t>
            </w:r>
            <w:r>
              <w:rPr>
                <w:rFonts w:asciiTheme="majorHAnsi" w:hAnsiTheme="majorHAnsi" w:cstheme="majorHAnsi"/>
              </w:rPr>
              <w:t>,</w:t>
            </w:r>
            <w:r w:rsidRPr="00B5044E">
              <w:rPr>
                <w:rFonts w:asciiTheme="majorHAnsi" w:hAnsiTheme="majorHAnsi" w:cstheme="majorHAnsi"/>
              </w:rPr>
              <w:t xml:space="preserve"> and recommend policies</w:t>
            </w:r>
            <w:r>
              <w:rPr>
                <w:rFonts w:asciiTheme="majorHAnsi" w:hAnsiTheme="majorHAnsi" w:cstheme="majorHAnsi"/>
              </w:rPr>
              <w:t>,</w:t>
            </w:r>
            <w:r w:rsidRPr="00B5044E">
              <w:rPr>
                <w:rFonts w:asciiTheme="majorHAnsi" w:hAnsiTheme="majorHAnsi" w:cstheme="majorHAnsi"/>
              </w:rPr>
              <w:t xml:space="preserve"> for activities designed to promote economy, efficiency and effectiveness in admin</w:t>
            </w:r>
            <w:r>
              <w:rPr>
                <w:rFonts w:asciiTheme="majorHAnsi" w:hAnsiTheme="majorHAnsi" w:cstheme="majorHAnsi"/>
              </w:rPr>
              <w:t>istering audits and investigations</w:t>
            </w:r>
            <w:r w:rsidRPr="00B5044E">
              <w:rPr>
                <w:rFonts w:asciiTheme="majorHAnsi" w:hAnsiTheme="majorHAnsi" w:cstheme="majorHAnsi"/>
              </w:rPr>
              <w:t>, and to prevent and detect fraud and abuse in programs and operations</w:t>
            </w:r>
          </w:p>
          <w:p w:rsidR="00EB68BC" w:rsidRPr="00B5044E" w:rsidRDefault="00EB68BC" w:rsidP="00EB68BC">
            <w:pPr>
              <w:rPr>
                <w:rFonts w:asciiTheme="majorHAnsi" w:hAnsiTheme="majorHAnsi" w:cstheme="majorHAnsi"/>
              </w:rPr>
            </w:pPr>
            <w:r w:rsidRPr="00B5044E">
              <w:rPr>
                <w:rFonts w:asciiTheme="majorHAnsi" w:hAnsiTheme="majorHAnsi" w:cstheme="majorHAnsi"/>
              </w:rPr>
              <w:t>To provide a means for keeping the head of the establishment and Congress fully and currently informed about problems and deficiencies relating to the administration of programs and operations</w:t>
            </w:r>
            <w:r>
              <w:rPr>
                <w:rFonts w:asciiTheme="majorHAnsi" w:hAnsiTheme="majorHAnsi" w:cstheme="majorHAnsi"/>
              </w:rPr>
              <w:t>,</w:t>
            </w:r>
            <w:r w:rsidRPr="00B5044E">
              <w:rPr>
                <w:rFonts w:asciiTheme="majorHAnsi" w:hAnsiTheme="majorHAnsi" w:cstheme="majorHAnsi"/>
              </w:rPr>
              <w:t xml:space="preserve"> and the necessity for</w:t>
            </w:r>
            <w:r>
              <w:rPr>
                <w:rFonts w:asciiTheme="majorHAnsi" w:hAnsiTheme="majorHAnsi" w:cstheme="majorHAnsi"/>
              </w:rPr>
              <w:t>,</w:t>
            </w:r>
            <w:r w:rsidRPr="00B5044E">
              <w:rPr>
                <w:rFonts w:asciiTheme="majorHAnsi" w:hAnsiTheme="majorHAnsi" w:cstheme="majorHAnsi"/>
              </w:rPr>
              <w:t xml:space="preserve"> and progress of</w:t>
            </w:r>
            <w:r>
              <w:rPr>
                <w:rFonts w:asciiTheme="majorHAnsi" w:hAnsiTheme="majorHAnsi" w:cstheme="majorHAnsi"/>
              </w:rPr>
              <w:t>,</w:t>
            </w:r>
            <w:r w:rsidRPr="00B5044E">
              <w:rPr>
                <w:rFonts w:asciiTheme="majorHAnsi" w:hAnsiTheme="majorHAnsi" w:cstheme="majorHAnsi"/>
              </w:rPr>
              <w:t xml:space="preserve"> corrective action</w:t>
            </w:r>
          </w:p>
        </w:tc>
      </w:tr>
      <w:tr w:rsidR="00EB68BC" w:rsidRPr="00F73D21"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73D21" w:rsidRDefault="00EB68BC" w:rsidP="00EB68BC">
            <w:pPr>
              <w:contextualSpacing/>
              <w:rPr>
                <w:rFonts w:asciiTheme="majorHAnsi" w:hAnsiTheme="majorHAnsi" w:cstheme="majorHAnsi"/>
              </w:rPr>
            </w:pPr>
            <w:r w:rsidRPr="00F73D21">
              <w:rPr>
                <w:rFonts w:asciiTheme="majorHAnsi" w:hAnsiTheme="majorHAnsi" w:cstheme="majorHAnsi"/>
              </w:rPr>
              <w:t>Position Overview</w:t>
            </w:r>
          </w:p>
        </w:tc>
        <w:tc>
          <w:tcPr>
            <w:tcW w:w="6793" w:type="dxa"/>
            <w:tcBorders>
              <w:top w:val="single" w:sz="2" w:space="0" w:color="auto"/>
              <w:left w:val="single" w:sz="2" w:space="0" w:color="auto"/>
              <w:bottom w:val="single" w:sz="2" w:space="0" w:color="auto"/>
              <w:right w:val="single" w:sz="2" w:space="0" w:color="auto"/>
            </w:tcBorders>
          </w:tcPr>
          <w:p w:rsidR="00EB68BC" w:rsidRPr="00F73D21" w:rsidRDefault="00EB68BC" w:rsidP="00EB68BC">
            <w:pPr>
              <w:contextualSpacing/>
              <w:rPr>
                <w:rFonts w:asciiTheme="majorHAnsi" w:hAnsiTheme="majorHAnsi" w:cstheme="majorHAnsi"/>
              </w:rPr>
            </w:pPr>
            <w:r w:rsidRPr="00F73D21">
              <w:rPr>
                <w:rFonts w:asciiTheme="majorHAnsi" w:hAnsiTheme="majorHAnsi" w:cstheme="majorHAnsi"/>
                <w:bCs/>
              </w:rPr>
              <w:t>The nation’s 72 federal inspectors general provide critical oversight of government agencies, helping uncover waste, fraud and abuse, saving taxpayers billions of dollars each year and pinpointing areas for improvement, all so agencies can better serve the needs of Americans.</w:t>
            </w:r>
          </w:p>
        </w:tc>
      </w:tr>
      <w:tr w:rsidR="00EB68BC" w:rsidRPr="00F73D21"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73D21" w:rsidRDefault="00EB68BC" w:rsidP="00EB68BC">
            <w:pPr>
              <w:contextualSpacing/>
              <w:rPr>
                <w:rFonts w:asciiTheme="majorHAnsi" w:hAnsiTheme="majorHAnsi" w:cstheme="majorHAnsi"/>
              </w:rPr>
            </w:pPr>
            <w:r w:rsidRPr="00F73D21">
              <w:rPr>
                <w:rFonts w:asciiTheme="majorHAnsi" w:hAnsiTheme="majorHAnsi" w:cstheme="majorHAnsi"/>
              </w:rPr>
              <w:t>Position Reports to</w:t>
            </w:r>
          </w:p>
        </w:tc>
        <w:tc>
          <w:tcPr>
            <w:tcW w:w="6793" w:type="dxa"/>
            <w:tcBorders>
              <w:top w:val="single" w:sz="2" w:space="0" w:color="auto"/>
              <w:left w:val="single" w:sz="2" w:space="0" w:color="auto"/>
              <w:bottom w:val="single" w:sz="2" w:space="0" w:color="auto"/>
              <w:right w:val="single" w:sz="2" w:space="0" w:color="auto"/>
            </w:tcBorders>
          </w:tcPr>
          <w:p w:rsidR="00EB68BC" w:rsidRPr="00F73D21" w:rsidRDefault="00EB68BC" w:rsidP="00EB68BC">
            <w:pPr>
              <w:contextualSpacing/>
              <w:rPr>
                <w:rFonts w:asciiTheme="majorHAnsi" w:hAnsiTheme="majorHAnsi" w:cstheme="majorHAnsi"/>
              </w:rPr>
            </w:pPr>
            <w:r w:rsidRPr="00F73D21">
              <w:rPr>
                <w:rFonts w:asciiTheme="majorHAnsi" w:hAnsiTheme="majorHAnsi" w:cstheme="majorHAnsi"/>
              </w:rPr>
              <w:t xml:space="preserve">Each </w:t>
            </w:r>
            <w:r>
              <w:rPr>
                <w:rFonts w:asciiTheme="majorHAnsi" w:hAnsiTheme="majorHAnsi" w:cstheme="majorHAnsi"/>
              </w:rPr>
              <w:t>i</w:t>
            </w:r>
            <w:r w:rsidRPr="00F73D21">
              <w:rPr>
                <w:rFonts w:asciiTheme="majorHAnsi" w:hAnsiTheme="majorHAnsi" w:cstheme="majorHAnsi"/>
              </w:rPr>
              <w:t xml:space="preserve">nspector </w:t>
            </w:r>
            <w:r>
              <w:rPr>
                <w:rFonts w:asciiTheme="majorHAnsi" w:hAnsiTheme="majorHAnsi" w:cstheme="majorHAnsi"/>
              </w:rPr>
              <w:t>g</w:t>
            </w:r>
            <w:r w:rsidRPr="00F73D21">
              <w:rPr>
                <w:rFonts w:asciiTheme="majorHAnsi" w:hAnsiTheme="majorHAnsi" w:cstheme="majorHAnsi"/>
              </w:rPr>
              <w:t xml:space="preserve">eneral shall report to and be under the general supervision of the head of the establishment involved or, to the extent such authority is delegated, the officer next in rank below such head, but shall not report to, or be subject to supervision by, any other officer of such establishment. Neither the head of the establishment nor the officer next in rank below such head shall prevent or prohibit the </w:t>
            </w:r>
            <w:r>
              <w:rPr>
                <w:rFonts w:asciiTheme="majorHAnsi" w:hAnsiTheme="majorHAnsi" w:cstheme="majorHAnsi"/>
              </w:rPr>
              <w:t>i</w:t>
            </w:r>
            <w:r w:rsidRPr="00F73D21">
              <w:rPr>
                <w:rFonts w:asciiTheme="majorHAnsi" w:hAnsiTheme="majorHAnsi" w:cstheme="majorHAnsi"/>
              </w:rPr>
              <w:t xml:space="preserve">nspector </w:t>
            </w:r>
            <w:r>
              <w:rPr>
                <w:rFonts w:asciiTheme="majorHAnsi" w:hAnsiTheme="majorHAnsi" w:cstheme="majorHAnsi"/>
              </w:rPr>
              <w:t>g</w:t>
            </w:r>
            <w:r w:rsidRPr="00F73D21">
              <w:rPr>
                <w:rFonts w:asciiTheme="majorHAnsi" w:hAnsiTheme="majorHAnsi" w:cstheme="majorHAnsi"/>
              </w:rPr>
              <w:t xml:space="preserve">eneral from initiating, carrying out or completing any audit or investigation, or from issuing any subpoena during the course of any audit or investigation. (Inspector General Act of 1978) </w:t>
            </w:r>
          </w:p>
        </w:tc>
      </w:tr>
      <w:tr w:rsidR="00EB68BC" w:rsidRPr="00F73D21"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F73D21" w:rsidRDefault="00EB68BC" w:rsidP="00EB68BC">
            <w:pPr>
              <w:contextualSpacing/>
              <w:jc w:val="center"/>
              <w:rPr>
                <w:rFonts w:asciiTheme="majorHAnsi" w:hAnsiTheme="majorHAnsi" w:cstheme="majorHAnsi"/>
                <w:b/>
              </w:rPr>
            </w:pPr>
            <w:r w:rsidRPr="00F73D21">
              <w:rPr>
                <w:rFonts w:asciiTheme="majorHAnsi" w:hAnsiTheme="majorHAnsi" w:cstheme="majorHAnsi"/>
                <w:b/>
              </w:rPr>
              <w:t>RESPONSIBILITIES</w:t>
            </w:r>
          </w:p>
        </w:tc>
      </w:tr>
      <w:tr w:rsidR="00EB68BC" w:rsidRPr="00F73D21"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73D21" w:rsidRDefault="00EB68BC" w:rsidP="00EB68BC">
            <w:pPr>
              <w:contextualSpacing/>
              <w:rPr>
                <w:rFonts w:asciiTheme="majorHAnsi" w:hAnsiTheme="majorHAnsi" w:cstheme="majorHAnsi"/>
              </w:rPr>
            </w:pPr>
            <w:r w:rsidRPr="00F73D21">
              <w:rPr>
                <w:rFonts w:asciiTheme="majorHAnsi" w:hAnsiTheme="majorHAnsi" w:cstheme="majorHAnsi"/>
              </w:rPr>
              <w:t>Management Scope</w:t>
            </w:r>
          </w:p>
        </w:tc>
        <w:tc>
          <w:tcPr>
            <w:tcW w:w="6793" w:type="dxa"/>
            <w:tcBorders>
              <w:top w:val="single" w:sz="2" w:space="0" w:color="auto"/>
              <w:left w:val="single" w:sz="2" w:space="0" w:color="auto"/>
              <w:bottom w:val="single" w:sz="2" w:space="0" w:color="auto"/>
              <w:right w:val="single" w:sz="2" w:space="0" w:color="auto"/>
            </w:tcBorders>
          </w:tcPr>
          <w:p w:rsidR="00EB68BC" w:rsidRPr="00F73D21" w:rsidRDefault="00EB68BC" w:rsidP="00EB68BC">
            <w:pPr>
              <w:contextualSpacing/>
              <w:rPr>
                <w:rFonts w:asciiTheme="majorHAnsi" w:hAnsiTheme="majorHAnsi" w:cstheme="majorHAnsi"/>
                <w:bCs/>
              </w:rPr>
            </w:pPr>
            <w:r w:rsidRPr="00F73D21">
              <w:rPr>
                <w:rFonts w:asciiTheme="majorHAnsi" w:hAnsiTheme="majorHAnsi" w:cstheme="majorHAnsi"/>
                <w:bCs/>
              </w:rPr>
              <w:t xml:space="preserve">The IG heads the Office of the Inspector General (OIG) at </w:t>
            </w:r>
            <w:r>
              <w:rPr>
                <w:rFonts w:asciiTheme="majorHAnsi" w:hAnsiTheme="majorHAnsi" w:cstheme="majorHAnsi"/>
                <w:bCs/>
              </w:rPr>
              <w:t>his or her</w:t>
            </w:r>
            <w:r w:rsidRPr="00F73D21">
              <w:rPr>
                <w:rFonts w:asciiTheme="majorHAnsi" w:hAnsiTheme="majorHAnsi" w:cstheme="majorHAnsi"/>
                <w:bCs/>
              </w:rPr>
              <w:t xml:space="preserve"> agency. OIG size varies by agency (see appendix).</w:t>
            </w:r>
          </w:p>
        </w:tc>
      </w:tr>
      <w:tr w:rsidR="00EB68BC" w:rsidRPr="00F73D21"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73D21" w:rsidRDefault="00EB68BC" w:rsidP="00EB68BC">
            <w:pPr>
              <w:contextualSpacing/>
              <w:rPr>
                <w:rFonts w:asciiTheme="majorHAnsi" w:hAnsiTheme="majorHAnsi" w:cstheme="majorHAnsi"/>
              </w:rPr>
            </w:pPr>
            <w:r w:rsidRPr="00F73D21">
              <w:rPr>
                <w:rFonts w:asciiTheme="majorHAnsi" w:hAnsiTheme="majorHAnsi" w:cstheme="majorHAnsi"/>
              </w:rPr>
              <w:t>Primary Responsibilities</w:t>
            </w:r>
          </w:p>
        </w:tc>
        <w:tc>
          <w:tcPr>
            <w:tcW w:w="6793" w:type="dxa"/>
            <w:tcBorders>
              <w:top w:val="single" w:sz="2" w:space="0" w:color="auto"/>
              <w:left w:val="single" w:sz="2" w:space="0" w:color="auto"/>
              <w:bottom w:val="single" w:sz="2" w:space="0" w:color="auto"/>
              <w:right w:val="single" w:sz="2" w:space="0" w:color="auto"/>
            </w:tcBorders>
          </w:tcPr>
          <w:p w:rsidR="00EB68BC" w:rsidRPr="00F73D21"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P</w:t>
            </w:r>
            <w:r w:rsidRPr="00F73D21">
              <w:rPr>
                <w:rFonts w:asciiTheme="majorHAnsi" w:hAnsiTheme="majorHAnsi" w:cstheme="majorHAnsi"/>
              </w:rPr>
              <w:t>rovide</w:t>
            </w:r>
            <w:r>
              <w:rPr>
                <w:rFonts w:asciiTheme="majorHAnsi" w:hAnsiTheme="majorHAnsi" w:cstheme="majorHAnsi"/>
              </w:rPr>
              <w:t>s</w:t>
            </w:r>
            <w:r w:rsidRPr="00F73D21">
              <w:rPr>
                <w:rFonts w:asciiTheme="majorHAnsi" w:hAnsiTheme="majorHAnsi" w:cstheme="majorHAnsi"/>
              </w:rPr>
              <w:t xml:space="preserve"> policy direction for</w:t>
            </w:r>
            <w:r>
              <w:rPr>
                <w:rFonts w:asciiTheme="majorHAnsi" w:hAnsiTheme="majorHAnsi" w:cstheme="majorHAnsi"/>
              </w:rPr>
              <w:t>,</w:t>
            </w:r>
            <w:r w:rsidRPr="00F73D21">
              <w:rPr>
                <w:rFonts w:asciiTheme="majorHAnsi" w:hAnsiTheme="majorHAnsi" w:cstheme="majorHAnsi"/>
              </w:rPr>
              <w:t xml:space="preserve"> and conduct</w:t>
            </w:r>
            <w:r>
              <w:rPr>
                <w:rFonts w:asciiTheme="majorHAnsi" w:hAnsiTheme="majorHAnsi" w:cstheme="majorHAnsi"/>
              </w:rPr>
              <w:t>s</w:t>
            </w:r>
            <w:r w:rsidRPr="00F73D21">
              <w:rPr>
                <w:rFonts w:asciiTheme="majorHAnsi" w:hAnsiTheme="majorHAnsi" w:cstheme="majorHAnsi"/>
              </w:rPr>
              <w:t>, supervise</w:t>
            </w:r>
            <w:r>
              <w:rPr>
                <w:rFonts w:asciiTheme="majorHAnsi" w:hAnsiTheme="majorHAnsi" w:cstheme="majorHAnsi"/>
              </w:rPr>
              <w:t>s</w:t>
            </w:r>
            <w:r w:rsidRPr="00F73D21">
              <w:rPr>
                <w:rFonts w:asciiTheme="majorHAnsi" w:hAnsiTheme="majorHAnsi" w:cstheme="majorHAnsi"/>
              </w:rPr>
              <w:t xml:space="preserve"> and coordinate</w:t>
            </w:r>
            <w:r>
              <w:rPr>
                <w:rFonts w:asciiTheme="majorHAnsi" w:hAnsiTheme="majorHAnsi" w:cstheme="majorHAnsi"/>
              </w:rPr>
              <w:t>s</w:t>
            </w:r>
            <w:r w:rsidRPr="00F73D21">
              <w:rPr>
                <w:rFonts w:asciiTheme="majorHAnsi" w:hAnsiTheme="majorHAnsi" w:cstheme="majorHAnsi"/>
              </w:rPr>
              <w:t xml:space="preserve"> audits and investigations relating to the programs and o</w:t>
            </w:r>
            <w:r>
              <w:rPr>
                <w:rFonts w:asciiTheme="majorHAnsi" w:hAnsiTheme="majorHAnsi" w:cstheme="majorHAnsi"/>
              </w:rPr>
              <w:t xml:space="preserve">perations of his or her department or agency </w:t>
            </w:r>
          </w:p>
          <w:p w:rsidR="00EB68BC" w:rsidRPr="00F73D21"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R</w:t>
            </w:r>
            <w:r w:rsidRPr="00F73D21">
              <w:rPr>
                <w:rFonts w:asciiTheme="majorHAnsi" w:hAnsiTheme="majorHAnsi" w:cstheme="majorHAnsi"/>
              </w:rPr>
              <w:t>eview</w:t>
            </w:r>
            <w:r>
              <w:rPr>
                <w:rFonts w:asciiTheme="majorHAnsi" w:hAnsiTheme="majorHAnsi" w:cstheme="majorHAnsi"/>
              </w:rPr>
              <w:t>s</w:t>
            </w:r>
            <w:r w:rsidRPr="00F73D21">
              <w:rPr>
                <w:rFonts w:asciiTheme="majorHAnsi" w:hAnsiTheme="majorHAnsi" w:cstheme="majorHAnsi"/>
              </w:rPr>
              <w:t xml:space="preserve"> existing and proposed legislation and regulations relating to programs and operations </w:t>
            </w:r>
            <w:r>
              <w:rPr>
                <w:rFonts w:asciiTheme="majorHAnsi" w:hAnsiTheme="majorHAnsi" w:cstheme="majorHAnsi"/>
              </w:rPr>
              <w:t xml:space="preserve">his or her agency </w:t>
            </w:r>
            <w:r w:rsidRPr="00F73D21">
              <w:rPr>
                <w:rFonts w:asciiTheme="majorHAnsi" w:hAnsiTheme="majorHAnsi" w:cstheme="majorHAnsi"/>
              </w:rPr>
              <w:t>and make</w:t>
            </w:r>
            <w:r>
              <w:rPr>
                <w:rFonts w:asciiTheme="majorHAnsi" w:hAnsiTheme="majorHAnsi" w:cstheme="majorHAnsi"/>
              </w:rPr>
              <w:t>s</w:t>
            </w:r>
            <w:r w:rsidRPr="00F73D21">
              <w:rPr>
                <w:rFonts w:asciiTheme="majorHAnsi" w:hAnsiTheme="majorHAnsi" w:cstheme="majorHAnsi"/>
              </w:rPr>
              <w:t xml:space="preserve"> recommendations in the semiannual reports required by section 5 (a)</w:t>
            </w:r>
            <w:r>
              <w:rPr>
                <w:rFonts w:asciiTheme="majorHAnsi" w:hAnsiTheme="majorHAnsi" w:cstheme="majorHAnsi"/>
              </w:rPr>
              <w:t>,</w:t>
            </w:r>
            <w:r w:rsidRPr="00F73D21">
              <w:rPr>
                <w:rFonts w:asciiTheme="majorHAnsi" w:hAnsiTheme="majorHAnsi" w:cstheme="majorHAnsi"/>
              </w:rPr>
              <w:t xml:space="preserve"> concerning the impact of such legislation or regulations on the economy and efficiency in the administration of programs and operations administered or financed by </w:t>
            </w:r>
            <w:r>
              <w:rPr>
                <w:rFonts w:asciiTheme="majorHAnsi" w:hAnsiTheme="majorHAnsi" w:cstheme="majorHAnsi"/>
              </w:rPr>
              <w:t xml:space="preserve">the agency, </w:t>
            </w:r>
            <w:r w:rsidRPr="00F73D21">
              <w:rPr>
                <w:rFonts w:asciiTheme="majorHAnsi" w:hAnsiTheme="majorHAnsi" w:cstheme="majorHAnsi"/>
              </w:rPr>
              <w:t xml:space="preserve">or the prevention and detection of fraud and abuse in </w:t>
            </w:r>
            <w:r>
              <w:rPr>
                <w:rFonts w:asciiTheme="majorHAnsi" w:hAnsiTheme="majorHAnsi" w:cstheme="majorHAnsi"/>
              </w:rPr>
              <w:t xml:space="preserve">its </w:t>
            </w:r>
            <w:r w:rsidRPr="00F73D21">
              <w:rPr>
                <w:rFonts w:asciiTheme="majorHAnsi" w:hAnsiTheme="majorHAnsi" w:cstheme="majorHAnsi"/>
              </w:rPr>
              <w:t xml:space="preserve">programs </w:t>
            </w:r>
            <w:r>
              <w:rPr>
                <w:rFonts w:asciiTheme="majorHAnsi" w:hAnsiTheme="majorHAnsi" w:cstheme="majorHAnsi"/>
              </w:rPr>
              <w:t>and</w:t>
            </w:r>
            <w:r w:rsidRPr="00F73D21">
              <w:rPr>
                <w:rFonts w:asciiTheme="majorHAnsi" w:hAnsiTheme="majorHAnsi" w:cstheme="majorHAnsi"/>
              </w:rPr>
              <w:t xml:space="preserve"> operations</w:t>
            </w:r>
          </w:p>
          <w:p w:rsidR="00EB68BC" w:rsidRPr="00F73D21"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R</w:t>
            </w:r>
            <w:r w:rsidRPr="00F73D21">
              <w:rPr>
                <w:rFonts w:asciiTheme="majorHAnsi" w:hAnsiTheme="majorHAnsi" w:cstheme="majorHAnsi"/>
              </w:rPr>
              <w:t>ecommend</w:t>
            </w:r>
            <w:r>
              <w:rPr>
                <w:rFonts w:asciiTheme="majorHAnsi" w:hAnsiTheme="majorHAnsi" w:cstheme="majorHAnsi"/>
              </w:rPr>
              <w:t>s</w:t>
            </w:r>
            <w:r w:rsidRPr="00F73D21">
              <w:rPr>
                <w:rFonts w:asciiTheme="majorHAnsi" w:hAnsiTheme="majorHAnsi" w:cstheme="majorHAnsi"/>
              </w:rPr>
              <w:t xml:space="preserve"> policies for, and conduct</w:t>
            </w:r>
            <w:r>
              <w:rPr>
                <w:rFonts w:asciiTheme="majorHAnsi" w:hAnsiTheme="majorHAnsi" w:cstheme="majorHAnsi"/>
              </w:rPr>
              <w:t>s</w:t>
            </w:r>
            <w:r w:rsidRPr="00F73D21">
              <w:rPr>
                <w:rFonts w:asciiTheme="majorHAnsi" w:hAnsiTheme="majorHAnsi" w:cstheme="majorHAnsi"/>
              </w:rPr>
              <w:t>, supervise</w:t>
            </w:r>
            <w:r>
              <w:rPr>
                <w:rFonts w:asciiTheme="majorHAnsi" w:hAnsiTheme="majorHAnsi" w:cstheme="majorHAnsi"/>
              </w:rPr>
              <w:t>s</w:t>
            </w:r>
            <w:r w:rsidRPr="00F73D21">
              <w:rPr>
                <w:rFonts w:asciiTheme="majorHAnsi" w:hAnsiTheme="majorHAnsi" w:cstheme="majorHAnsi"/>
              </w:rPr>
              <w:t xml:space="preserve"> or coordinate</w:t>
            </w:r>
            <w:r>
              <w:rPr>
                <w:rFonts w:asciiTheme="majorHAnsi" w:hAnsiTheme="majorHAnsi" w:cstheme="majorHAnsi"/>
              </w:rPr>
              <w:t>s</w:t>
            </w:r>
            <w:r w:rsidRPr="00F73D21">
              <w:rPr>
                <w:rFonts w:asciiTheme="majorHAnsi" w:hAnsiTheme="majorHAnsi" w:cstheme="majorHAnsi"/>
              </w:rPr>
              <w:t xml:space="preserve"> other activities carried out or financed </w:t>
            </w:r>
            <w:r>
              <w:rPr>
                <w:rFonts w:asciiTheme="majorHAnsi" w:hAnsiTheme="majorHAnsi" w:cstheme="majorHAnsi"/>
              </w:rPr>
              <w:t xml:space="preserve">the agency </w:t>
            </w:r>
            <w:r w:rsidRPr="00F73D21">
              <w:rPr>
                <w:rFonts w:asciiTheme="majorHAnsi" w:hAnsiTheme="majorHAnsi" w:cstheme="majorHAnsi"/>
              </w:rPr>
              <w:t>for the purpose of promoting economy and efficiency in the administration of, or preventing and detecting fraud and abuse in, its programs and operations</w:t>
            </w:r>
          </w:p>
          <w:p w:rsidR="00EB68BC" w:rsidRPr="00F73D21"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R</w:t>
            </w:r>
            <w:r w:rsidRPr="00F73D21">
              <w:rPr>
                <w:rFonts w:asciiTheme="majorHAnsi" w:hAnsiTheme="majorHAnsi" w:cstheme="majorHAnsi"/>
              </w:rPr>
              <w:t>ecommend</w:t>
            </w:r>
            <w:r>
              <w:rPr>
                <w:rFonts w:asciiTheme="majorHAnsi" w:hAnsiTheme="majorHAnsi" w:cstheme="majorHAnsi"/>
              </w:rPr>
              <w:t>s</w:t>
            </w:r>
            <w:r w:rsidRPr="00F73D21">
              <w:rPr>
                <w:rFonts w:asciiTheme="majorHAnsi" w:hAnsiTheme="majorHAnsi" w:cstheme="majorHAnsi"/>
              </w:rPr>
              <w:t xml:space="preserve"> policies for, and conduct</w:t>
            </w:r>
            <w:r>
              <w:rPr>
                <w:rFonts w:asciiTheme="majorHAnsi" w:hAnsiTheme="majorHAnsi" w:cstheme="majorHAnsi"/>
              </w:rPr>
              <w:t>s</w:t>
            </w:r>
            <w:r w:rsidRPr="00F73D21">
              <w:rPr>
                <w:rFonts w:asciiTheme="majorHAnsi" w:hAnsiTheme="majorHAnsi" w:cstheme="majorHAnsi"/>
              </w:rPr>
              <w:t>, supervise</w:t>
            </w:r>
            <w:r>
              <w:rPr>
                <w:rFonts w:asciiTheme="majorHAnsi" w:hAnsiTheme="majorHAnsi" w:cstheme="majorHAnsi"/>
              </w:rPr>
              <w:t>s</w:t>
            </w:r>
            <w:r w:rsidRPr="00F73D21">
              <w:rPr>
                <w:rFonts w:asciiTheme="majorHAnsi" w:hAnsiTheme="majorHAnsi" w:cstheme="majorHAnsi"/>
              </w:rPr>
              <w:t xml:space="preserve"> or coordinate</w:t>
            </w:r>
            <w:r>
              <w:rPr>
                <w:rFonts w:asciiTheme="majorHAnsi" w:hAnsiTheme="majorHAnsi" w:cstheme="majorHAnsi"/>
              </w:rPr>
              <w:t>s</w:t>
            </w:r>
            <w:r w:rsidRPr="00F73D21">
              <w:rPr>
                <w:rFonts w:asciiTheme="majorHAnsi" w:hAnsiTheme="majorHAnsi" w:cstheme="majorHAnsi"/>
              </w:rPr>
              <w:t xml:space="preserve"> relationships between </w:t>
            </w:r>
            <w:r>
              <w:rPr>
                <w:rFonts w:asciiTheme="majorHAnsi" w:hAnsiTheme="majorHAnsi" w:cstheme="majorHAnsi"/>
              </w:rPr>
              <w:t xml:space="preserve">his or her agency </w:t>
            </w:r>
            <w:r w:rsidRPr="00F73D21">
              <w:rPr>
                <w:rFonts w:asciiTheme="majorHAnsi" w:hAnsiTheme="majorHAnsi" w:cstheme="majorHAnsi"/>
              </w:rPr>
              <w:t xml:space="preserve">and other </w:t>
            </w:r>
            <w:r>
              <w:rPr>
                <w:rFonts w:asciiTheme="majorHAnsi" w:hAnsiTheme="majorHAnsi" w:cstheme="majorHAnsi"/>
              </w:rPr>
              <w:t>f</w:t>
            </w:r>
            <w:r w:rsidRPr="00F73D21">
              <w:rPr>
                <w:rFonts w:asciiTheme="majorHAnsi" w:hAnsiTheme="majorHAnsi" w:cstheme="majorHAnsi"/>
              </w:rPr>
              <w:t xml:space="preserve">ederal agencies, </w:t>
            </w:r>
            <w:r>
              <w:rPr>
                <w:rFonts w:asciiTheme="majorHAnsi" w:hAnsiTheme="majorHAnsi" w:cstheme="majorHAnsi"/>
              </w:rPr>
              <w:t>s</w:t>
            </w:r>
            <w:r w:rsidRPr="00F73D21">
              <w:rPr>
                <w:rFonts w:asciiTheme="majorHAnsi" w:hAnsiTheme="majorHAnsi" w:cstheme="majorHAnsi"/>
              </w:rPr>
              <w:t>tate and local governmental agencies, and nongovernmental entities with respect to all matters relating to the promotion of economy and efficiency in the administration of, or the prevention and detection of fraud and abuse in, programs and operations administered or financed by such establishment or the identification and prosecution of participants in such fraud or abuse</w:t>
            </w:r>
          </w:p>
          <w:p w:rsidR="00EB68BC" w:rsidRDefault="00EB68BC" w:rsidP="00EB68BC">
            <w:pPr>
              <w:pStyle w:val="ListParagraph"/>
              <w:numPr>
                <w:ilvl w:val="0"/>
                <w:numId w:val="1"/>
              </w:numPr>
              <w:rPr>
                <w:rFonts w:asciiTheme="majorHAnsi" w:hAnsiTheme="majorHAnsi" w:cstheme="majorHAnsi"/>
              </w:rPr>
            </w:pPr>
            <w:r w:rsidRPr="00975B45">
              <w:rPr>
                <w:rFonts w:asciiTheme="majorHAnsi" w:hAnsiTheme="majorHAnsi" w:cstheme="majorHAnsi"/>
              </w:rPr>
              <w:t xml:space="preserve">Keeps the head of his or agency and the Congress fully and currently informed, by means of the reports required by section 5 and otherwise, concerning fraud and other serious problems, abuses and deficiencies relating to the administration of programs and operations administered or financed the agency to recommend corrective action concerning such problems, abuses and deficiencies, and to report on the progress made in implementing such corrective action </w:t>
            </w:r>
          </w:p>
          <w:p w:rsidR="00EB68BC" w:rsidRPr="00975B45" w:rsidRDefault="00EB68BC" w:rsidP="00EB68BC">
            <w:pPr>
              <w:pStyle w:val="ListParagraph"/>
              <w:numPr>
                <w:ilvl w:val="0"/>
                <w:numId w:val="1"/>
              </w:numPr>
              <w:rPr>
                <w:rFonts w:asciiTheme="majorHAnsi" w:hAnsiTheme="majorHAnsi" w:cstheme="majorHAnsi"/>
              </w:rPr>
            </w:pPr>
            <w:r w:rsidRPr="00975B45">
              <w:rPr>
                <w:rFonts w:asciiTheme="majorHAnsi" w:hAnsiTheme="majorHAnsi" w:cstheme="majorHAnsi"/>
              </w:rPr>
              <w:t>Provides practicable, actionable recommendations to agencies on how to improve operations, and properly defines success.</w:t>
            </w:r>
          </w:p>
          <w:p w:rsidR="00EB68BC" w:rsidRPr="00F73D21" w:rsidRDefault="00EB68BC" w:rsidP="00EB68BC">
            <w:pPr>
              <w:pStyle w:val="ListParagraph"/>
              <w:numPr>
                <w:ilvl w:val="0"/>
                <w:numId w:val="1"/>
              </w:numPr>
              <w:rPr>
                <w:rFonts w:asciiTheme="majorHAnsi" w:hAnsiTheme="majorHAnsi" w:cstheme="majorHAnsi"/>
              </w:rPr>
            </w:pPr>
            <w:r w:rsidRPr="00F73D21">
              <w:rPr>
                <w:rFonts w:asciiTheme="majorHAnsi" w:hAnsiTheme="majorHAnsi" w:cstheme="majorHAnsi"/>
              </w:rPr>
              <w:t>Highlights best practices and looks for leading practices being used in the government that can be adopted by the agency</w:t>
            </w:r>
          </w:p>
          <w:p w:rsidR="00EB68BC" w:rsidRPr="00F73D21" w:rsidRDefault="00EB68BC" w:rsidP="00EB68BC">
            <w:pPr>
              <w:pStyle w:val="ListParagraph"/>
              <w:numPr>
                <w:ilvl w:val="0"/>
                <w:numId w:val="1"/>
              </w:numPr>
              <w:rPr>
                <w:rFonts w:asciiTheme="majorHAnsi" w:hAnsiTheme="majorHAnsi" w:cstheme="majorHAnsi"/>
              </w:rPr>
            </w:pPr>
            <w:r w:rsidRPr="00F73D21">
              <w:rPr>
                <w:rFonts w:asciiTheme="majorHAnsi" w:hAnsiTheme="majorHAnsi" w:cstheme="majorHAnsi"/>
              </w:rPr>
              <w:t>Serves as an ideal data source for agency leaders as</w:t>
            </w:r>
            <w:r>
              <w:rPr>
                <w:rFonts w:asciiTheme="majorHAnsi" w:hAnsiTheme="majorHAnsi" w:cstheme="majorHAnsi"/>
              </w:rPr>
              <w:t xml:space="preserve"> they undertake enterprise risk-</w:t>
            </w:r>
            <w:r w:rsidRPr="00F73D21">
              <w:rPr>
                <w:rFonts w:asciiTheme="majorHAnsi" w:hAnsiTheme="majorHAnsi" w:cstheme="majorHAnsi"/>
              </w:rPr>
              <w:t>management, and promotes an</w:t>
            </w:r>
            <w:r>
              <w:rPr>
                <w:rFonts w:asciiTheme="majorHAnsi" w:hAnsiTheme="majorHAnsi" w:cstheme="majorHAnsi"/>
              </w:rPr>
              <w:t>d supports strategic innovation</w:t>
            </w:r>
          </w:p>
          <w:p w:rsidR="00EB68BC" w:rsidRPr="00F73D21" w:rsidRDefault="00EB68BC" w:rsidP="00EB68BC">
            <w:pPr>
              <w:pStyle w:val="ListParagraph"/>
              <w:numPr>
                <w:ilvl w:val="0"/>
                <w:numId w:val="1"/>
              </w:numPr>
              <w:rPr>
                <w:rFonts w:asciiTheme="majorHAnsi" w:hAnsiTheme="majorHAnsi" w:cstheme="majorHAnsi"/>
              </w:rPr>
            </w:pPr>
            <w:r w:rsidRPr="00F73D21">
              <w:rPr>
                <w:rFonts w:asciiTheme="majorHAnsi" w:hAnsiTheme="majorHAnsi" w:cstheme="majorHAnsi"/>
              </w:rPr>
              <w:t>Provides a long-term perspective on what has gone on in their agency given that they typically remain in place through presidential transitions a</w:t>
            </w:r>
            <w:r>
              <w:rPr>
                <w:rFonts w:asciiTheme="majorHAnsi" w:hAnsiTheme="majorHAnsi" w:cstheme="majorHAnsi"/>
              </w:rPr>
              <w:t>nd changes in agency leadership</w:t>
            </w:r>
          </w:p>
          <w:p w:rsidR="00EB68BC" w:rsidRPr="00F73D21"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Can h</w:t>
            </w:r>
            <w:r w:rsidRPr="00F73D21">
              <w:rPr>
                <w:rFonts w:asciiTheme="majorHAnsi" w:hAnsiTheme="majorHAnsi" w:cstheme="majorHAnsi"/>
              </w:rPr>
              <w:t>elp alert new political appointees to the key risks and challenges facing their agencies</w:t>
            </w:r>
          </w:p>
        </w:tc>
      </w:tr>
      <w:tr w:rsidR="00EB68BC" w:rsidRPr="00F73D21"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73D21" w:rsidRDefault="00EB68BC" w:rsidP="00EB68BC">
            <w:pPr>
              <w:contextualSpacing/>
              <w:rPr>
                <w:rFonts w:asciiTheme="majorHAnsi" w:hAnsiTheme="majorHAnsi" w:cstheme="majorHAnsi"/>
              </w:rPr>
            </w:pPr>
            <w:r w:rsidRPr="00F73D21">
              <w:rPr>
                <w:rFonts w:asciiTheme="majorHAnsi" w:hAnsiTheme="majorHAnsi" w:cstheme="majorHAnsi"/>
              </w:rPr>
              <w:t>Strategic Goals and Priorities</w:t>
            </w:r>
          </w:p>
        </w:tc>
        <w:tc>
          <w:tcPr>
            <w:tcW w:w="6793" w:type="dxa"/>
            <w:tcBorders>
              <w:top w:val="single" w:sz="2" w:space="0" w:color="auto"/>
              <w:left w:val="single" w:sz="2" w:space="0" w:color="auto"/>
              <w:bottom w:val="single" w:sz="2" w:space="0" w:color="auto"/>
              <w:right w:val="single" w:sz="2" w:space="0" w:color="auto"/>
            </w:tcBorders>
            <w:vAlign w:val="center"/>
          </w:tcPr>
          <w:p w:rsidR="00EB68BC" w:rsidRPr="00F73D21" w:rsidRDefault="00EB68BC" w:rsidP="00EB68BC">
            <w:pPr>
              <w:ind w:left="72"/>
              <w:contextualSpacing/>
              <w:jc w:val="center"/>
              <w:rPr>
                <w:rFonts w:asciiTheme="majorHAnsi" w:hAnsiTheme="majorHAnsi" w:cstheme="majorHAnsi"/>
              </w:rPr>
            </w:pPr>
          </w:p>
          <w:p w:rsidR="00EB68BC" w:rsidRPr="00F73D21" w:rsidRDefault="00EB68BC" w:rsidP="00EB68BC">
            <w:pPr>
              <w:ind w:left="72"/>
              <w:contextualSpacing/>
              <w:jc w:val="center"/>
              <w:rPr>
                <w:rFonts w:asciiTheme="majorHAnsi" w:hAnsiTheme="majorHAnsi" w:cstheme="majorHAnsi"/>
              </w:rPr>
            </w:pPr>
          </w:p>
          <w:p w:rsidR="00EB68BC" w:rsidRPr="00F73D21" w:rsidRDefault="00EB68BC" w:rsidP="00EB68BC">
            <w:pPr>
              <w:ind w:left="72"/>
              <w:contextualSpacing/>
              <w:jc w:val="center"/>
              <w:rPr>
                <w:rFonts w:asciiTheme="majorHAnsi" w:hAnsiTheme="majorHAnsi" w:cstheme="majorHAnsi"/>
              </w:rPr>
            </w:pPr>
            <w:r>
              <w:rPr>
                <w:rFonts w:asciiTheme="majorHAnsi" w:hAnsiTheme="majorHAnsi" w:cstheme="majorHAnsi"/>
              </w:rPr>
              <w:t xml:space="preserve">[Depends on the policy priorities of the administration] </w:t>
            </w:r>
          </w:p>
          <w:p w:rsidR="00EB68BC" w:rsidRPr="00F73D21" w:rsidRDefault="00EB68BC" w:rsidP="00EB68BC">
            <w:pPr>
              <w:ind w:left="72"/>
              <w:contextualSpacing/>
              <w:jc w:val="center"/>
              <w:rPr>
                <w:rFonts w:asciiTheme="majorHAnsi" w:hAnsiTheme="majorHAnsi" w:cstheme="majorHAnsi"/>
              </w:rPr>
            </w:pPr>
          </w:p>
          <w:p w:rsidR="00EB68BC" w:rsidRPr="00F73D21" w:rsidRDefault="00EB68BC" w:rsidP="00EB68BC">
            <w:pPr>
              <w:ind w:left="72"/>
              <w:contextualSpacing/>
              <w:jc w:val="center"/>
              <w:rPr>
                <w:rFonts w:asciiTheme="majorHAnsi" w:hAnsiTheme="majorHAnsi" w:cstheme="majorHAnsi"/>
              </w:rPr>
            </w:pPr>
          </w:p>
        </w:tc>
      </w:tr>
      <w:tr w:rsidR="00EB68BC" w:rsidRPr="00F73D21"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F73D21" w:rsidRDefault="00EB68BC" w:rsidP="00EB68BC">
            <w:pPr>
              <w:contextualSpacing/>
              <w:jc w:val="center"/>
              <w:rPr>
                <w:rFonts w:asciiTheme="majorHAnsi" w:hAnsiTheme="majorHAnsi" w:cstheme="majorHAnsi"/>
                <w:b/>
              </w:rPr>
            </w:pPr>
            <w:r w:rsidRPr="00F73D21">
              <w:rPr>
                <w:rFonts w:asciiTheme="majorHAnsi" w:hAnsiTheme="majorHAnsi" w:cstheme="majorHAnsi"/>
                <w:b/>
              </w:rPr>
              <w:t>REQUIREMENTS AND COMPETENCIES</w:t>
            </w:r>
          </w:p>
        </w:tc>
      </w:tr>
      <w:tr w:rsidR="00EB68BC" w:rsidRPr="00F73D21"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73D21" w:rsidRDefault="00EB68BC" w:rsidP="00EB68BC">
            <w:pPr>
              <w:contextualSpacing/>
              <w:rPr>
                <w:rFonts w:asciiTheme="majorHAnsi" w:hAnsiTheme="majorHAnsi" w:cstheme="majorHAnsi"/>
              </w:rPr>
            </w:pPr>
            <w:r w:rsidRPr="00F73D21">
              <w:rPr>
                <w:rFonts w:asciiTheme="majorHAnsi" w:hAnsiTheme="majorHAnsi" w:cstheme="majorHAnsi"/>
              </w:rPr>
              <w:t>Requirements</w:t>
            </w:r>
          </w:p>
        </w:tc>
        <w:tc>
          <w:tcPr>
            <w:tcW w:w="6793" w:type="dxa"/>
            <w:tcBorders>
              <w:top w:val="single" w:sz="2" w:space="0" w:color="auto"/>
              <w:left w:val="single" w:sz="2" w:space="0" w:color="auto"/>
              <w:bottom w:val="single" w:sz="2" w:space="0" w:color="auto"/>
              <w:right w:val="single" w:sz="2" w:space="0" w:color="auto"/>
            </w:tcBorders>
          </w:tcPr>
          <w:p w:rsidR="00EB68BC" w:rsidRPr="00F73D21" w:rsidRDefault="00EB68BC" w:rsidP="00EB68BC">
            <w:pPr>
              <w:pStyle w:val="ListParagraph"/>
              <w:numPr>
                <w:ilvl w:val="0"/>
                <w:numId w:val="3"/>
              </w:numPr>
              <w:rPr>
                <w:rFonts w:asciiTheme="majorHAnsi" w:hAnsiTheme="majorHAnsi" w:cstheme="majorHAnsi"/>
                <w:b/>
                <w:bCs/>
                <w:u w:val="single"/>
              </w:rPr>
            </w:pPr>
            <w:r w:rsidRPr="00F73D21">
              <w:rPr>
                <w:rFonts w:asciiTheme="majorHAnsi" w:hAnsiTheme="majorHAnsi" w:cstheme="majorHAnsi"/>
                <w:bCs/>
              </w:rPr>
              <w:t>Shall be appointed without regard for political affiliation and solely on the basis of integrity and demonstrated ability in accounting, auditing, financial analysis, public administration, or investigations (Inspector General Act of 1978).</w:t>
            </w:r>
          </w:p>
          <w:p w:rsidR="00EB68BC" w:rsidRPr="00F73D21" w:rsidRDefault="00EB68BC" w:rsidP="00EB68BC">
            <w:pPr>
              <w:pStyle w:val="ListParagraph"/>
              <w:numPr>
                <w:ilvl w:val="0"/>
                <w:numId w:val="3"/>
              </w:numPr>
              <w:rPr>
                <w:rFonts w:asciiTheme="majorHAnsi" w:hAnsiTheme="majorHAnsi" w:cstheme="majorHAnsi"/>
                <w:b/>
                <w:bCs/>
                <w:u w:val="single"/>
              </w:rPr>
            </w:pPr>
            <w:r w:rsidRPr="00F73D21">
              <w:rPr>
                <w:rFonts w:asciiTheme="majorHAnsi" w:hAnsiTheme="majorHAnsi" w:cstheme="majorHAnsi"/>
                <w:bCs/>
              </w:rPr>
              <w:t>To help fill vacant IG positions, a committee from the Council of Inspectors General on Integrity and Efficiency submits the names of interested and qualified candidates to the White House. It would be helpful if the incoming administration made full use of the council’s list of qualified candidates for open IG positions.</w:t>
            </w:r>
          </w:p>
          <w:p w:rsidR="00EB68BC" w:rsidRPr="00F73D21" w:rsidRDefault="00EB68BC" w:rsidP="00EB68BC">
            <w:pPr>
              <w:pStyle w:val="ListParagraph"/>
              <w:numPr>
                <w:ilvl w:val="0"/>
                <w:numId w:val="3"/>
              </w:numPr>
              <w:rPr>
                <w:rFonts w:asciiTheme="majorHAnsi" w:hAnsiTheme="majorHAnsi" w:cstheme="majorHAnsi"/>
                <w:b/>
                <w:bCs/>
                <w:u w:val="single"/>
              </w:rPr>
            </w:pPr>
            <w:r w:rsidRPr="00F73D21">
              <w:rPr>
                <w:rFonts w:asciiTheme="majorHAnsi" w:hAnsiTheme="majorHAnsi" w:cstheme="majorHAnsi"/>
                <w:bCs/>
              </w:rPr>
              <w:t>IGs tend to be towards the end of their career given the need for independence of the office.</w:t>
            </w:r>
          </w:p>
        </w:tc>
      </w:tr>
      <w:tr w:rsidR="00EB68BC" w:rsidRPr="00F73D21"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73D21" w:rsidRDefault="00EB68BC" w:rsidP="00EB68BC">
            <w:pPr>
              <w:contextualSpacing/>
              <w:rPr>
                <w:rFonts w:asciiTheme="majorHAnsi" w:hAnsiTheme="majorHAnsi" w:cstheme="majorHAnsi"/>
              </w:rPr>
            </w:pPr>
            <w:r w:rsidRPr="00F73D21">
              <w:rPr>
                <w:rFonts w:asciiTheme="majorHAnsi" w:hAnsiTheme="majorHAnsi" w:cstheme="majorHAnsi"/>
              </w:rPr>
              <w:t>Competencies</w:t>
            </w:r>
          </w:p>
        </w:tc>
        <w:tc>
          <w:tcPr>
            <w:tcW w:w="6793" w:type="dxa"/>
            <w:tcBorders>
              <w:top w:val="single" w:sz="2" w:space="0" w:color="auto"/>
              <w:left w:val="single" w:sz="2" w:space="0" w:color="auto"/>
              <w:bottom w:val="single" w:sz="2" w:space="0" w:color="auto"/>
              <w:right w:val="single" w:sz="2" w:space="0" w:color="auto"/>
            </w:tcBorders>
          </w:tcPr>
          <w:p w:rsidR="00EB68BC" w:rsidRPr="00F73D21" w:rsidRDefault="00EB68BC" w:rsidP="00EB68BC">
            <w:pPr>
              <w:pStyle w:val="ListParagraph"/>
              <w:numPr>
                <w:ilvl w:val="0"/>
                <w:numId w:val="4"/>
              </w:numPr>
              <w:rPr>
                <w:rFonts w:asciiTheme="majorHAnsi" w:hAnsiTheme="majorHAnsi" w:cstheme="majorHAnsi"/>
                <w:bCs/>
              </w:rPr>
            </w:pPr>
            <w:r w:rsidRPr="00F73D21">
              <w:rPr>
                <w:rFonts w:asciiTheme="majorHAnsi" w:hAnsiTheme="majorHAnsi" w:cstheme="majorHAnsi"/>
                <w:bCs/>
              </w:rPr>
              <w:t>Ability to maintain independence crucial</w:t>
            </w:r>
          </w:p>
          <w:p w:rsidR="00EB68BC" w:rsidRPr="00F73D21" w:rsidRDefault="00EB68BC" w:rsidP="00EB68BC">
            <w:pPr>
              <w:pStyle w:val="ListParagraph"/>
              <w:numPr>
                <w:ilvl w:val="0"/>
                <w:numId w:val="4"/>
              </w:numPr>
              <w:rPr>
                <w:rFonts w:asciiTheme="majorHAnsi" w:hAnsiTheme="majorHAnsi" w:cstheme="majorHAnsi"/>
                <w:bCs/>
              </w:rPr>
            </w:pPr>
            <w:r w:rsidRPr="00F73D21">
              <w:rPr>
                <w:rFonts w:asciiTheme="majorHAnsi" w:hAnsiTheme="majorHAnsi" w:cstheme="majorHAnsi"/>
                <w:bCs/>
              </w:rPr>
              <w:t>High level of emotional intelligence</w:t>
            </w:r>
          </w:p>
          <w:p w:rsidR="00EB68BC" w:rsidRPr="00F73D21" w:rsidRDefault="00EB68BC" w:rsidP="00EB68BC">
            <w:pPr>
              <w:pStyle w:val="ListParagraph"/>
              <w:numPr>
                <w:ilvl w:val="0"/>
                <w:numId w:val="4"/>
              </w:numPr>
              <w:rPr>
                <w:rFonts w:asciiTheme="majorHAnsi" w:hAnsiTheme="majorHAnsi" w:cstheme="majorHAnsi"/>
                <w:bCs/>
              </w:rPr>
            </w:pPr>
            <w:r w:rsidRPr="00F73D21">
              <w:rPr>
                <w:rFonts w:asciiTheme="majorHAnsi" w:hAnsiTheme="majorHAnsi" w:cstheme="majorHAnsi"/>
                <w:bCs/>
              </w:rPr>
              <w:t>Strong interpersonal skills and ability to give/take constructive criticism</w:t>
            </w:r>
          </w:p>
        </w:tc>
      </w:tr>
      <w:tr w:rsidR="00EB68BC" w:rsidRPr="00F73D21"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F73D21" w:rsidRDefault="00EB68BC" w:rsidP="00EB68BC">
            <w:pPr>
              <w:contextualSpacing/>
              <w:jc w:val="center"/>
              <w:rPr>
                <w:rFonts w:asciiTheme="majorHAnsi" w:hAnsiTheme="majorHAnsi" w:cstheme="majorHAnsi"/>
                <w:b/>
              </w:rPr>
            </w:pPr>
            <w:r w:rsidRPr="00F73D21">
              <w:rPr>
                <w:rFonts w:asciiTheme="majorHAnsi" w:hAnsiTheme="majorHAnsi" w:cstheme="majorHAnsi"/>
                <w:b/>
              </w:rPr>
              <w:t>PAST APPOINTEES</w:t>
            </w:r>
          </w:p>
        </w:tc>
      </w:tr>
      <w:tr w:rsidR="00EB68BC" w:rsidRPr="00F73D21"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F73D21" w:rsidRDefault="00EB68BC" w:rsidP="00EB68BC">
            <w:pPr>
              <w:contextualSpacing/>
              <w:rPr>
                <w:rFonts w:asciiTheme="majorHAnsi" w:hAnsiTheme="majorHAnsi" w:cstheme="majorHAnsi"/>
              </w:rPr>
            </w:pPr>
            <w:r w:rsidRPr="00F73D21">
              <w:rPr>
                <w:rFonts w:asciiTheme="majorHAnsi" w:hAnsiTheme="majorHAnsi" w:cstheme="majorHAnsi"/>
              </w:rPr>
              <w:t xml:space="preserve">Kathleen Tighe, Department of Education (2010 to present) – Deputy inspector general of the Department of Agriculture; counsel to the inspector general at the General Services Administration (GSA); </w:t>
            </w:r>
            <w:r w:rsidRPr="00F73D21">
              <w:rPr>
                <w:rFonts w:asciiTheme="majorHAnsi" w:hAnsiTheme="majorHAnsi" w:cstheme="majorHAnsi"/>
                <w:shd w:val="clear" w:color="auto" w:fill="FFFFFF"/>
              </w:rPr>
              <w:t>assistant counsel for the GSA Office of Inspector General; trial attorney in the Fraud Section of the Commercial Litigation Branch of the Department of Justice</w:t>
            </w:r>
          </w:p>
        </w:tc>
      </w:tr>
      <w:tr w:rsidR="00EB68BC" w:rsidRPr="00F73D21"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F73D21" w:rsidRDefault="00EB68BC" w:rsidP="00EB68BC">
            <w:pPr>
              <w:contextualSpacing/>
              <w:rPr>
                <w:rFonts w:asciiTheme="majorHAnsi" w:hAnsiTheme="majorHAnsi" w:cstheme="majorHAnsi"/>
              </w:rPr>
            </w:pPr>
            <w:r w:rsidRPr="00F73D21">
              <w:rPr>
                <w:rFonts w:asciiTheme="majorHAnsi" w:hAnsiTheme="majorHAnsi" w:cstheme="majorHAnsi"/>
              </w:rPr>
              <w:t>Robert Westbrooks, PBGC (2015 to present) – Small Business Administration deputy inspector general; special agent in charge at the Postal Service Office of Inspector General; Postal Inspection Service serving as computer crimes program manager, basic training instructor, inspector-attorney, and detailed professional staff member to Senate subcommittees</w:t>
            </w:r>
          </w:p>
        </w:tc>
      </w:tr>
      <w:tr w:rsidR="00EB68BC" w:rsidRPr="00F73D21"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F73D21" w:rsidRDefault="00EB68BC" w:rsidP="00EB68BC">
            <w:pPr>
              <w:contextualSpacing/>
              <w:rPr>
                <w:rFonts w:asciiTheme="majorHAnsi" w:hAnsiTheme="majorHAnsi" w:cstheme="majorHAnsi"/>
              </w:rPr>
            </w:pPr>
            <w:r w:rsidRPr="00F73D21">
              <w:rPr>
                <w:rFonts w:asciiTheme="majorHAnsi" w:hAnsiTheme="majorHAnsi" w:cstheme="majorHAnsi"/>
              </w:rPr>
              <w:t>Cathy Helm, Smithsonian (2014 to present) – deputy inspector general at the Government Accountability Office; GAO assistant director for the Office of Inspector General; GAO assistant director for the Human Capital Office; GAO assistant director for the Natural Resources and Environment Team</w:t>
            </w:r>
          </w:p>
        </w:tc>
      </w:tr>
      <w:tr w:rsidR="00EB68BC" w:rsidRPr="00F73D21"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F73D21" w:rsidDel="00DD0934" w:rsidRDefault="00EB68BC" w:rsidP="00EB68BC">
            <w:pPr>
              <w:contextualSpacing/>
              <w:rPr>
                <w:rFonts w:asciiTheme="majorHAnsi" w:hAnsiTheme="majorHAnsi" w:cstheme="majorHAnsi"/>
              </w:rPr>
            </w:pPr>
            <w:r w:rsidRPr="00F73D21">
              <w:rPr>
                <w:rFonts w:asciiTheme="majorHAnsi" w:hAnsiTheme="majorHAnsi" w:cstheme="majorHAnsi"/>
              </w:rPr>
              <w:t>John Roth, DHS (2014 to present) – Director of the Office of Criminal Investigations at the Food and Drug Administration (FDA); chief of staff to the Deputy Attorney General; Deputy Assistant Attorney General for the Criminal Division; Assistant U.S. Attorney for the District of Columbia</w:t>
            </w:r>
          </w:p>
        </w:tc>
      </w:tr>
    </w:tbl>
    <w:p w:rsidR="00EB68BC" w:rsidRPr="004E1C64" w:rsidRDefault="00EB68BC" w:rsidP="00EB68BC"/>
    <w:p w:rsidR="00EB68BC" w:rsidRPr="000D592A" w:rsidRDefault="00EB68BC" w:rsidP="00EB68BC">
      <w:pPr>
        <w:spacing w:after="200" w:line="276" w:lineRule="auto"/>
        <w:rPr>
          <w:b/>
        </w:rPr>
      </w:pPr>
      <w:r w:rsidRPr="000D592A">
        <w:rPr>
          <w:b/>
          <w:noProof/>
        </w:rPr>
        <w:drawing>
          <wp:inline distT="0" distB="0" distL="0" distR="0" wp14:anchorId="509B7C07" wp14:editId="77F1FED1">
            <wp:extent cx="6080760" cy="4168521"/>
            <wp:effectExtent l="0" t="0" r="0" b="3810"/>
            <wp:docPr id="2" name="Picture 2" descr="C:\Users\lpietrantoni\AppData\Local\Microsoft\Windows\INetCache\Content.Outlook\FQFWNWNV\OIG Size 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ietrantoni\AppData\Local\Microsoft\Windows\INetCache\Content.Outlook\FQFWNWNV\OIG Size Graph.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80760" cy="4168521"/>
                    </a:xfrm>
                    <a:prstGeom prst="rect">
                      <a:avLst/>
                    </a:prstGeom>
                    <a:noFill/>
                    <a:ln>
                      <a:noFill/>
                    </a:ln>
                  </pic:spPr>
                </pic:pic>
              </a:graphicData>
            </a:graphic>
          </wp:inline>
        </w:drawing>
      </w:r>
      <w:r w:rsidRPr="000D592A">
        <w:rPr>
          <w:rFonts w:asciiTheme="majorHAnsi" w:hAnsiTheme="majorHAnsi" w:cstheme="majorHAnsi"/>
          <w:sz w:val="16"/>
        </w:rPr>
        <w:t>Source: Hudak, J., &amp; Wallack, G. (2016). Political appointees as barriers to government efficiency and effectiveness (Rep.).</w:t>
      </w:r>
    </w:p>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DA4900">
      <w:pPr>
        <w:pStyle w:val="PostitionDescription"/>
      </w:pPr>
      <w:bookmarkStart w:id="274" w:name="_Toc465779837"/>
      <w:r w:rsidRPr="0017272D">
        <w:t>POSITION DESCRIPTION</w:t>
      </w:r>
      <w:bookmarkEnd w:id="274"/>
    </w:p>
    <w:p w:rsidR="00EB68BC" w:rsidRPr="00661AE5" w:rsidRDefault="00EB68BC" w:rsidP="00EB68BC">
      <w:pPr>
        <w:pStyle w:val="Heading1"/>
        <w:spacing w:before="120"/>
      </w:pPr>
      <w:bookmarkStart w:id="275" w:name="_Assistant_secretary_for_12"/>
      <w:bookmarkStart w:id="276" w:name="_Toc465846409"/>
      <w:bookmarkEnd w:id="275"/>
      <w:r>
        <w:t>Assistant secretary for policy, management, and budget, Department of the interior</w:t>
      </w:r>
      <w:bookmarkEnd w:id="276"/>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8"/>
        <w:gridCol w:w="6628"/>
      </w:tblGrid>
      <w:tr w:rsidR="00EB68BC" w:rsidRPr="00573A63"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573A63" w:rsidRDefault="00EB68BC" w:rsidP="00EB68BC">
            <w:pPr>
              <w:contextualSpacing/>
              <w:jc w:val="center"/>
              <w:rPr>
                <w:rFonts w:asciiTheme="majorHAnsi" w:hAnsiTheme="majorHAnsi" w:cstheme="majorHAnsi"/>
                <w:b/>
                <w:sz w:val="22"/>
                <w:szCs w:val="22"/>
              </w:rPr>
            </w:pPr>
            <w:r w:rsidRPr="00573A63">
              <w:rPr>
                <w:rFonts w:asciiTheme="majorHAnsi" w:hAnsiTheme="majorHAnsi" w:cstheme="majorHAnsi"/>
                <w:b/>
                <w:sz w:val="22"/>
                <w:szCs w:val="22"/>
              </w:rPr>
              <w:t>OVERVIEW</w:t>
            </w:r>
          </w:p>
        </w:tc>
      </w:tr>
      <w:tr w:rsidR="00EB68BC" w:rsidRPr="00573A63"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A5D81" w:rsidRDefault="00EB68BC" w:rsidP="00EB68BC">
            <w:pPr>
              <w:contextualSpacing/>
              <w:rPr>
                <w:rFonts w:ascii="Calibri Light" w:hAnsi="Calibri Light" w:cs="Calibri Light"/>
              </w:rPr>
            </w:pPr>
            <w:r w:rsidRPr="00AA5D81">
              <w:rPr>
                <w:rFonts w:ascii="Calibri Light" w:hAnsi="Calibri Light" w:cs="Calibri Light"/>
              </w:rPr>
              <w:t>Senate Committee</w:t>
            </w:r>
          </w:p>
        </w:tc>
        <w:tc>
          <w:tcPr>
            <w:tcW w:w="6792" w:type="dxa"/>
            <w:tcBorders>
              <w:top w:val="single" w:sz="2" w:space="0" w:color="auto"/>
              <w:left w:val="single" w:sz="2" w:space="0" w:color="auto"/>
              <w:bottom w:val="single" w:sz="2" w:space="0" w:color="auto"/>
              <w:right w:val="single" w:sz="2" w:space="0" w:color="auto"/>
            </w:tcBorders>
          </w:tcPr>
          <w:p w:rsidR="00EB68BC" w:rsidRPr="00AA5D81" w:rsidRDefault="00EB68BC" w:rsidP="00EB68BC">
            <w:pPr>
              <w:contextualSpacing/>
              <w:rPr>
                <w:rFonts w:ascii="Calibri Light" w:hAnsi="Calibri Light" w:cs="Calibri Light"/>
              </w:rPr>
            </w:pPr>
            <w:r w:rsidRPr="00AA5D81">
              <w:rPr>
                <w:rFonts w:ascii="Calibri Light" w:hAnsi="Calibri Light" w:cs="Calibri Light"/>
              </w:rPr>
              <w:t>Energy and Natural Resources</w:t>
            </w:r>
          </w:p>
        </w:tc>
      </w:tr>
      <w:tr w:rsidR="00EB68BC" w:rsidRPr="00573A63"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A5D81" w:rsidRDefault="00EB68BC" w:rsidP="00EB68BC">
            <w:pPr>
              <w:contextualSpacing/>
              <w:rPr>
                <w:rFonts w:ascii="Calibri Light" w:hAnsi="Calibri Light" w:cs="Calibri Light"/>
              </w:rPr>
            </w:pPr>
            <w:r w:rsidRPr="00AA5D81">
              <w:rPr>
                <w:rFonts w:ascii="Calibri Light" w:hAnsi="Calibri Light" w:cs="Calibri Light"/>
              </w:rPr>
              <w:t>Agency Mission</w:t>
            </w:r>
          </w:p>
        </w:tc>
        <w:tc>
          <w:tcPr>
            <w:tcW w:w="6792" w:type="dxa"/>
            <w:tcBorders>
              <w:top w:val="single" w:sz="2" w:space="0" w:color="auto"/>
              <w:left w:val="single" w:sz="2" w:space="0" w:color="auto"/>
              <w:bottom w:val="single" w:sz="2" w:space="0" w:color="auto"/>
              <w:right w:val="single" w:sz="2" w:space="0" w:color="auto"/>
            </w:tcBorders>
          </w:tcPr>
          <w:p w:rsidR="00EB68BC" w:rsidRPr="00AA5D81" w:rsidRDefault="00EB68BC" w:rsidP="00EB68BC">
            <w:pPr>
              <w:contextualSpacing/>
              <w:rPr>
                <w:rFonts w:ascii="Calibri Light" w:hAnsi="Calibri Light" w:cs="Calibri Light"/>
                <w:bCs/>
                <w:lang w:val="en"/>
              </w:rPr>
            </w:pPr>
            <w:r w:rsidRPr="00AA5D81">
              <w:rPr>
                <w:rFonts w:ascii="Calibri Light" w:hAnsi="Calibri Light" w:cs="Calibri Light"/>
                <w:bCs/>
                <w:lang w:val="en"/>
              </w:rPr>
              <w:t>The Department of the Interior protects and manages the nation’s natural resources and cultural heritage; provides scientific and other information about those resources; and honors its trust responsibilities or special commitments to American Indians, Alaska Natives and affiliated Island Communities.</w:t>
            </w:r>
          </w:p>
        </w:tc>
      </w:tr>
      <w:tr w:rsidR="00EB68BC" w:rsidRPr="00573A63"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A5D81" w:rsidRDefault="00EB68BC" w:rsidP="00EB68BC">
            <w:pPr>
              <w:contextualSpacing/>
              <w:rPr>
                <w:rFonts w:ascii="Calibri Light" w:hAnsi="Calibri Light" w:cs="Calibri Light"/>
              </w:rPr>
            </w:pPr>
            <w:r w:rsidRPr="00AA5D81">
              <w:rPr>
                <w:rFonts w:ascii="Calibri Light" w:hAnsi="Calibri Light" w:cs="Calibri Light"/>
              </w:rPr>
              <w:t>Position Overview</w:t>
            </w:r>
          </w:p>
        </w:tc>
        <w:tc>
          <w:tcPr>
            <w:tcW w:w="6792" w:type="dxa"/>
            <w:tcBorders>
              <w:top w:val="single" w:sz="2" w:space="0" w:color="auto"/>
              <w:left w:val="single" w:sz="2" w:space="0" w:color="auto"/>
              <w:bottom w:val="single" w:sz="2" w:space="0" w:color="auto"/>
              <w:right w:val="single" w:sz="2" w:space="0" w:color="auto"/>
            </w:tcBorders>
          </w:tcPr>
          <w:p w:rsidR="00EB68BC" w:rsidRPr="00AA5D81" w:rsidRDefault="00EB68BC" w:rsidP="00EB68BC">
            <w:pPr>
              <w:contextualSpacing/>
              <w:rPr>
                <w:rFonts w:ascii="Calibri Light" w:hAnsi="Calibri Light" w:cs="Calibri Light"/>
                <w:bCs/>
                <w:lang w:val="en"/>
              </w:rPr>
            </w:pPr>
            <w:r w:rsidRPr="00AA5D81">
              <w:rPr>
                <w:rFonts w:ascii="Calibri Light" w:hAnsi="Calibri Light" w:cs="Calibri Light"/>
                <w:bCs/>
                <w:lang w:val="en"/>
              </w:rPr>
              <w:t>The Office of the Assistant Secretary for Policy, Management and Budget serves as the enterprise-management entity responsible for providing overall policy direction, leadership, guidance and assistance on a broad range of management and operational issues that directly affect the Interior Department's ability to fulfill its mission. The assistant secretary serves in a number of statutorily designated positions and is the agency's chief financial officer (CFO), chief acquisition officer, chief human capital officer and chief performance officer. As CFO, this individual plays a crucial government-wide role.</w:t>
            </w:r>
          </w:p>
        </w:tc>
      </w:tr>
      <w:tr w:rsidR="00EB68BC" w:rsidRPr="00573A63"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A5D81" w:rsidRDefault="00EB68BC" w:rsidP="00EB68BC">
            <w:pPr>
              <w:contextualSpacing/>
              <w:rPr>
                <w:rFonts w:ascii="Calibri Light" w:hAnsi="Calibri Light" w:cs="Calibri Light"/>
                <w:i/>
              </w:rPr>
            </w:pPr>
            <w:r w:rsidRPr="00AA5D81">
              <w:rPr>
                <w:rFonts w:ascii="Calibri Light" w:hAnsi="Calibri Light" w:cs="Calibri Light"/>
              </w:rPr>
              <w:t>Compensation</w:t>
            </w:r>
          </w:p>
        </w:tc>
        <w:tc>
          <w:tcPr>
            <w:tcW w:w="6792" w:type="dxa"/>
            <w:tcBorders>
              <w:top w:val="single" w:sz="2" w:space="0" w:color="auto"/>
              <w:left w:val="single" w:sz="2" w:space="0" w:color="auto"/>
              <w:bottom w:val="single" w:sz="2" w:space="0" w:color="auto"/>
              <w:right w:val="single" w:sz="2" w:space="0" w:color="auto"/>
            </w:tcBorders>
          </w:tcPr>
          <w:p w:rsidR="00EB68BC" w:rsidRPr="00AA5D81" w:rsidRDefault="00EB68BC" w:rsidP="00EB68BC">
            <w:pPr>
              <w:contextualSpacing/>
              <w:rPr>
                <w:rFonts w:ascii="Calibri Light" w:hAnsi="Calibri Light" w:cs="Calibri Light"/>
                <w:bCs/>
              </w:rPr>
            </w:pPr>
            <w:r w:rsidRPr="00AA5D81">
              <w:rPr>
                <w:rFonts w:ascii="Calibri Light" w:hAnsi="Calibri Light" w:cs="Calibri Light"/>
                <w:bCs/>
              </w:rPr>
              <w:t>Level IV $160,300 (5 U.S.C. § 5315)</w:t>
            </w:r>
          </w:p>
        </w:tc>
      </w:tr>
      <w:tr w:rsidR="00EB68BC" w:rsidRPr="00573A63"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A5D81" w:rsidRDefault="00EB68BC" w:rsidP="00EB68BC">
            <w:pPr>
              <w:contextualSpacing/>
              <w:rPr>
                <w:rFonts w:ascii="Calibri Light" w:hAnsi="Calibri Light" w:cs="Calibri Light"/>
              </w:rPr>
            </w:pPr>
            <w:r w:rsidRPr="00AA5D81">
              <w:rPr>
                <w:rFonts w:ascii="Calibri Light" w:hAnsi="Calibri Light" w:cs="Calibri Light"/>
              </w:rPr>
              <w:t>Position Reports to</w:t>
            </w:r>
          </w:p>
        </w:tc>
        <w:tc>
          <w:tcPr>
            <w:tcW w:w="6792" w:type="dxa"/>
            <w:tcBorders>
              <w:top w:val="single" w:sz="2" w:space="0" w:color="auto"/>
              <w:left w:val="single" w:sz="2" w:space="0" w:color="auto"/>
              <w:bottom w:val="single" w:sz="2" w:space="0" w:color="auto"/>
              <w:right w:val="single" w:sz="2" w:space="0" w:color="auto"/>
            </w:tcBorders>
          </w:tcPr>
          <w:p w:rsidR="00EB68BC" w:rsidRPr="00AA5D81" w:rsidRDefault="00EB68BC" w:rsidP="00EB68BC">
            <w:pPr>
              <w:contextualSpacing/>
              <w:rPr>
                <w:rFonts w:ascii="Calibri Light" w:hAnsi="Calibri Light" w:cs="Calibri Light"/>
              </w:rPr>
            </w:pPr>
            <w:r w:rsidRPr="00AA5D81">
              <w:rPr>
                <w:rFonts w:ascii="Calibri Light" w:hAnsi="Calibri Light" w:cs="Calibri Light"/>
              </w:rPr>
              <w:t>Secretary and Deputy Secretary of the Interior</w:t>
            </w:r>
          </w:p>
        </w:tc>
      </w:tr>
      <w:tr w:rsidR="00EB68BC" w:rsidRPr="00573A63"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573A63" w:rsidRDefault="00EB68BC" w:rsidP="00EB68BC">
            <w:pPr>
              <w:contextualSpacing/>
              <w:jc w:val="center"/>
              <w:rPr>
                <w:rFonts w:asciiTheme="majorHAnsi" w:hAnsiTheme="majorHAnsi" w:cstheme="majorHAnsi"/>
                <w:b/>
                <w:sz w:val="22"/>
                <w:szCs w:val="22"/>
              </w:rPr>
            </w:pPr>
            <w:r w:rsidRPr="00573A63">
              <w:rPr>
                <w:rFonts w:asciiTheme="majorHAnsi" w:hAnsiTheme="majorHAnsi" w:cstheme="majorHAnsi"/>
                <w:b/>
                <w:sz w:val="22"/>
                <w:szCs w:val="22"/>
              </w:rPr>
              <w:t>RESPONSIBILITIES</w:t>
            </w:r>
          </w:p>
        </w:tc>
      </w:tr>
      <w:tr w:rsidR="00EB68BC" w:rsidRPr="00573A63"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A5D81" w:rsidRDefault="00EB68BC" w:rsidP="00EB68BC">
            <w:pPr>
              <w:contextualSpacing/>
              <w:rPr>
                <w:rFonts w:ascii="Calibri Light" w:hAnsi="Calibri Light" w:cs="Calibri Light"/>
              </w:rPr>
            </w:pPr>
            <w:r w:rsidRPr="00AA5D81">
              <w:rPr>
                <w:rFonts w:ascii="Calibri Light" w:hAnsi="Calibri Light" w:cs="Calibri Light"/>
              </w:rPr>
              <w:t>Management Scope</w:t>
            </w:r>
          </w:p>
        </w:tc>
        <w:tc>
          <w:tcPr>
            <w:tcW w:w="6792" w:type="dxa"/>
            <w:tcBorders>
              <w:top w:val="single" w:sz="2" w:space="0" w:color="auto"/>
              <w:left w:val="single" w:sz="2" w:space="0" w:color="auto"/>
              <w:bottom w:val="single" w:sz="2" w:space="0" w:color="auto"/>
              <w:right w:val="single" w:sz="2" w:space="0" w:color="auto"/>
            </w:tcBorders>
          </w:tcPr>
          <w:p w:rsidR="00EB68BC" w:rsidRPr="00AA5D81" w:rsidRDefault="00EB68BC" w:rsidP="00EB68BC">
            <w:pPr>
              <w:contextualSpacing/>
              <w:rPr>
                <w:rFonts w:ascii="Calibri Light" w:hAnsi="Calibri Light" w:cs="Calibri Light"/>
                <w:bCs/>
                <w:lang w:val="en"/>
              </w:rPr>
            </w:pPr>
            <w:r w:rsidRPr="00AA5D81">
              <w:rPr>
                <w:rFonts w:ascii="Calibri Light" w:hAnsi="Calibri Light" w:cs="Calibri Light"/>
                <w:bCs/>
                <w:lang w:val="en"/>
              </w:rPr>
              <w:t xml:space="preserve">The </w:t>
            </w:r>
            <w:r w:rsidR="00AA5D81">
              <w:rPr>
                <w:rFonts w:asciiTheme="majorHAnsi" w:hAnsiTheme="majorHAnsi" w:cstheme="majorHAnsi"/>
                <w:lang w:val="en"/>
              </w:rPr>
              <w:t>Assistant</w:t>
            </w:r>
            <w:r w:rsidR="00AA5D81" w:rsidRPr="00692558">
              <w:rPr>
                <w:rFonts w:asciiTheme="majorHAnsi" w:hAnsiTheme="majorHAnsi" w:cstheme="majorHAnsi"/>
                <w:lang w:val="en"/>
              </w:rPr>
              <w:t xml:space="preserve"> </w:t>
            </w:r>
            <w:r w:rsidR="00AA5D81">
              <w:rPr>
                <w:rFonts w:asciiTheme="majorHAnsi" w:hAnsiTheme="majorHAnsi" w:cstheme="majorHAnsi"/>
                <w:lang w:val="en"/>
              </w:rPr>
              <w:t>S</w:t>
            </w:r>
            <w:r w:rsidR="00AA5D81" w:rsidRPr="00692558">
              <w:rPr>
                <w:rFonts w:asciiTheme="majorHAnsi" w:hAnsiTheme="majorHAnsi" w:cstheme="majorHAnsi"/>
                <w:lang w:val="en"/>
              </w:rPr>
              <w:t>ecretary</w:t>
            </w:r>
            <w:r w:rsidR="00AA5D81" w:rsidRPr="008A2DB3">
              <w:rPr>
                <w:rFonts w:asciiTheme="majorHAnsi" w:hAnsiTheme="majorHAnsi" w:cstheme="majorHAnsi"/>
                <w:bCs/>
              </w:rPr>
              <w:t xml:space="preserve"> </w:t>
            </w:r>
            <w:r w:rsidRPr="00AA5D81">
              <w:rPr>
                <w:rFonts w:ascii="Calibri Light" w:hAnsi="Calibri Light" w:cs="Calibri Light"/>
                <w:bCs/>
                <w:lang w:val="en"/>
              </w:rPr>
              <w:t xml:space="preserve">has responsibility for major operational components that support agency-wide functions, including the Interior Business Center, Office of Valuation Services, Office of Aviation Services, Natural Resource Damage Assessment program, Central Hazardous Materials Fund and the Payments in Lieu of Taxes program. The </w:t>
            </w:r>
            <w:r w:rsidR="00AA5D81">
              <w:rPr>
                <w:rFonts w:asciiTheme="majorHAnsi" w:hAnsiTheme="majorHAnsi" w:cstheme="majorHAnsi"/>
                <w:lang w:val="en"/>
              </w:rPr>
              <w:t>Assistant</w:t>
            </w:r>
            <w:r w:rsidR="00AA5D81" w:rsidRPr="00692558">
              <w:rPr>
                <w:rFonts w:asciiTheme="majorHAnsi" w:hAnsiTheme="majorHAnsi" w:cstheme="majorHAnsi"/>
                <w:lang w:val="en"/>
              </w:rPr>
              <w:t xml:space="preserve"> </w:t>
            </w:r>
            <w:r w:rsidR="00AA5D81">
              <w:rPr>
                <w:rFonts w:asciiTheme="majorHAnsi" w:hAnsiTheme="majorHAnsi" w:cstheme="majorHAnsi"/>
                <w:lang w:val="en"/>
              </w:rPr>
              <w:t>S</w:t>
            </w:r>
            <w:r w:rsidR="00AA5D81" w:rsidRPr="00692558">
              <w:rPr>
                <w:rFonts w:asciiTheme="majorHAnsi" w:hAnsiTheme="majorHAnsi" w:cstheme="majorHAnsi"/>
                <w:lang w:val="en"/>
              </w:rPr>
              <w:t>ecretary</w:t>
            </w:r>
            <w:r w:rsidR="00AA5D81" w:rsidRPr="00AA5D81">
              <w:rPr>
                <w:rFonts w:ascii="Calibri Light" w:hAnsi="Calibri Light" w:cs="Calibri Light"/>
                <w:bCs/>
                <w:lang w:val="en"/>
              </w:rPr>
              <w:t xml:space="preserve"> </w:t>
            </w:r>
            <w:r w:rsidRPr="00AA5D81">
              <w:rPr>
                <w:rFonts w:ascii="Calibri Light" w:hAnsi="Calibri Light" w:cs="Calibri Light"/>
                <w:bCs/>
                <w:lang w:val="en"/>
              </w:rPr>
              <w:t>also oversees the Wildland Fire program in coordination with the three land management bureaus and the Bureau of Indian Affairs.</w:t>
            </w:r>
          </w:p>
          <w:p w:rsidR="00EB68BC" w:rsidRPr="00AA5D81" w:rsidRDefault="00EB68BC" w:rsidP="00EB68BC">
            <w:pPr>
              <w:contextualSpacing/>
              <w:rPr>
                <w:rFonts w:ascii="Calibri Light" w:hAnsi="Calibri Light" w:cs="Calibri Light"/>
                <w:bCs/>
                <w:lang w:val="en"/>
              </w:rPr>
            </w:pPr>
          </w:p>
          <w:p w:rsidR="00EB68BC" w:rsidRPr="00AA5D81" w:rsidRDefault="00EB68BC" w:rsidP="00EB68BC">
            <w:pPr>
              <w:contextualSpacing/>
              <w:rPr>
                <w:rFonts w:ascii="Calibri Light" w:hAnsi="Calibri Light" w:cs="Calibri Light"/>
                <w:bCs/>
              </w:rPr>
            </w:pPr>
            <w:r w:rsidRPr="00AA5D81">
              <w:rPr>
                <w:rFonts w:ascii="Calibri Light" w:hAnsi="Calibri Light" w:cs="Calibri Light"/>
                <w:bCs/>
                <w:lang w:val="en"/>
              </w:rPr>
              <w:t xml:space="preserve">In </w:t>
            </w:r>
            <w:r w:rsidRPr="00AA5D81">
              <w:rPr>
                <w:rFonts w:ascii="Calibri Light" w:hAnsi="Calibri Light" w:cs="Calibri Light"/>
                <w:bCs/>
              </w:rPr>
              <w:t>fiscal</w:t>
            </w:r>
            <w:r w:rsidRPr="00AA5D81">
              <w:rPr>
                <w:rFonts w:ascii="Calibri Light" w:hAnsi="Calibri Light" w:cs="Calibri Light"/>
                <w:bCs/>
                <w:lang w:val="en"/>
              </w:rPr>
              <w:t xml:space="preserve"> 2015, the Department of the Interior had $12,340 million in outlays and 48,798 total employment. The actual </w:t>
            </w:r>
            <w:r w:rsidRPr="00AA5D81">
              <w:rPr>
                <w:rFonts w:ascii="Calibri Light" w:hAnsi="Calibri Light" w:cs="Calibri Light"/>
                <w:bCs/>
              </w:rPr>
              <w:t>fiscal</w:t>
            </w:r>
            <w:r w:rsidRPr="00AA5D81">
              <w:rPr>
                <w:rFonts w:ascii="Calibri Light" w:hAnsi="Calibri Light" w:cs="Calibri Light"/>
                <w:bCs/>
                <w:lang w:val="en"/>
              </w:rPr>
              <w:t xml:space="preserve"> 2015 departmental operations budget for the Office of the Assistant Secretary for Policy, Management, and Budget was $3.753 million with 25 full-time equivalents. </w:t>
            </w:r>
            <w:r w:rsidRPr="00AA5D81">
              <w:rPr>
                <w:rFonts w:ascii="Calibri Light" w:hAnsi="Calibri Light" w:cs="Calibri Light"/>
                <w:bCs/>
              </w:rPr>
              <w:t>However, the CFO oversees the financial management of the entire department.</w:t>
            </w:r>
          </w:p>
        </w:tc>
      </w:tr>
      <w:tr w:rsidR="00EB68BC" w:rsidRPr="00573A63"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A5D81" w:rsidRDefault="00EB68BC" w:rsidP="00EB68BC">
            <w:pPr>
              <w:contextualSpacing/>
              <w:rPr>
                <w:rFonts w:ascii="Calibri Light" w:hAnsi="Calibri Light" w:cs="Calibri Light"/>
              </w:rPr>
            </w:pPr>
            <w:r w:rsidRPr="00AA5D81">
              <w:rPr>
                <w:rFonts w:ascii="Calibri Light" w:hAnsi="Calibri Light" w:cs="Calibri Light"/>
              </w:rPr>
              <w:t>Primary Responsibilities</w:t>
            </w:r>
          </w:p>
        </w:tc>
        <w:tc>
          <w:tcPr>
            <w:tcW w:w="6792" w:type="dxa"/>
            <w:tcBorders>
              <w:top w:val="single" w:sz="2" w:space="0" w:color="auto"/>
              <w:left w:val="single" w:sz="2" w:space="0" w:color="auto"/>
              <w:bottom w:val="single" w:sz="2" w:space="0" w:color="auto"/>
              <w:right w:val="single" w:sz="2" w:space="0" w:color="auto"/>
            </w:tcBorders>
          </w:tcPr>
          <w:p w:rsidR="00EB68BC" w:rsidRPr="00AA5D81"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AA5D81">
              <w:rPr>
                <w:rFonts w:ascii="Calibri Light" w:hAnsi="Calibri Light" w:cs="Calibri Light"/>
                <w:sz w:val="20"/>
                <w:szCs w:val="20"/>
              </w:rPr>
              <w:t>Develops and maintains integrated accounting and financial management systems</w:t>
            </w:r>
          </w:p>
          <w:p w:rsidR="00EB68BC" w:rsidRPr="00AA5D81"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AA5D81">
              <w:rPr>
                <w:rFonts w:ascii="Calibri Light" w:hAnsi="Calibri Light" w:cs="Calibri Light"/>
                <w:sz w:val="20"/>
                <w:szCs w:val="20"/>
              </w:rPr>
              <w:t>Oversees the recruitment, selection and training of personnel to carry out agency financial management functions, as well as managing, training and providing policy guidance and oversight of these personnel and their activities</w:t>
            </w:r>
          </w:p>
          <w:p w:rsidR="00EB68BC" w:rsidRPr="00AA5D81"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AA5D81">
              <w:rPr>
                <w:rFonts w:ascii="Calibri Light" w:hAnsi="Calibri Light" w:cs="Calibri Light"/>
                <w:sz w:val="20"/>
                <w:szCs w:val="20"/>
              </w:rPr>
              <w:t>Implements agency asset-management systems, including systems for cash management, credit management, debt collection, and property and inventory management and control</w:t>
            </w:r>
          </w:p>
          <w:p w:rsidR="00EB68BC" w:rsidRPr="00AA5D81"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AA5D81">
              <w:rPr>
                <w:rFonts w:ascii="Calibri Light" w:hAnsi="Calibri Light" w:cs="Calibri Light"/>
                <w:sz w:val="20"/>
                <w:szCs w:val="20"/>
              </w:rPr>
              <w:t>Develops budgets that support all agency missions</w:t>
            </w:r>
          </w:p>
          <w:p w:rsidR="00EB68BC" w:rsidRPr="00AA5D81"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AA5D81">
              <w:rPr>
                <w:rFonts w:ascii="Calibri Light" w:hAnsi="Calibri Light" w:cs="Calibri Light"/>
                <w:sz w:val="20"/>
                <w:szCs w:val="20"/>
              </w:rPr>
              <w:t>Manages the financial execution of the agency budget and actual expenditures</w:t>
            </w:r>
          </w:p>
          <w:p w:rsidR="00EB68BC" w:rsidRPr="00AA5D81"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AA5D81">
              <w:rPr>
                <w:rFonts w:ascii="Calibri Light" w:hAnsi="Calibri Light" w:cs="Calibri Light"/>
                <w:sz w:val="20"/>
                <w:szCs w:val="20"/>
              </w:rPr>
              <w:t>Provides financial and performance reports to staff, overseers and stakeholders</w:t>
            </w:r>
          </w:p>
          <w:p w:rsidR="00EB68BC" w:rsidRPr="00AA5D81"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AA5D81">
              <w:rPr>
                <w:rFonts w:ascii="Calibri Light" w:hAnsi="Calibri Light" w:cs="Calibri Light"/>
                <w:sz w:val="20"/>
                <w:szCs w:val="20"/>
              </w:rPr>
              <w:t>Ties the budget and performance to outcomes</w:t>
            </w:r>
          </w:p>
          <w:p w:rsidR="00EB68BC" w:rsidRPr="00AA5D81"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AA5D81">
              <w:rPr>
                <w:rFonts w:ascii="Calibri Light" w:hAnsi="Calibri Light" w:cs="Calibri Light"/>
                <w:sz w:val="20"/>
                <w:szCs w:val="20"/>
              </w:rPr>
              <w:t>Takes the lead role in enterprise risk-management</w:t>
            </w:r>
          </w:p>
          <w:p w:rsidR="00EB68BC" w:rsidRPr="00AA5D81"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AA5D81">
              <w:rPr>
                <w:rFonts w:ascii="Calibri Light" w:hAnsi="Calibri Light" w:cs="Calibri Light"/>
                <w:sz w:val="20"/>
                <w:szCs w:val="20"/>
              </w:rPr>
              <w:t>Ensures departmental compliance with legislative and regulatory requirements related to annual appropriations bills and related to department-wide functions such as performance, finance, acquisition and property management, budget, general management, administration, civil rights and equal access</w:t>
            </w:r>
          </w:p>
        </w:tc>
      </w:tr>
      <w:tr w:rsidR="00EB68BC" w:rsidRPr="00573A63"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A5D81" w:rsidRDefault="00EB68BC" w:rsidP="00EB68BC">
            <w:pPr>
              <w:contextualSpacing/>
              <w:rPr>
                <w:rFonts w:ascii="Calibri Light" w:hAnsi="Calibri Light" w:cs="Calibri Light"/>
              </w:rPr>
            </w:pPr>
            <w:r w:rsidRPr="00AA5D81">
              <w:rPr>
                <w:rFonts w:ascii="Calibri Light" w:hAnsi="Calibri Light" w:cs="Calibri Light"/>
              </w:rPr>
              <w:t>Strategic Goals and Priorities</w:t>
            </w:r>
          </w:p>
        </w:tc>
        <w:tc>
          <w:tcPr>
            <w:tcW w:w="6792" w:type="dxa"/>
            <w:tcBorders>
              <w:top w:val="single" w:sz="2" w:space="0" w:color="auto"/>
              <w:left w:val="single" w:sz="2" w:space="0" w:color="auto"/>
              <w:bottom w:val="single" w:sz="2" w:space="0" w:color="auto"/>
              <w:right w:val="single" w:sz="2" w:space="0" w:color="auto"/>
            </w:tcBorders>
            <w:vAlign w:val="center"/>
          </w:tcPr>
          <w:p w:rsidR="00EB68BC" w:rsidRPr="00AA5D81" w:rsidRDefault="00EB68BC" w:rsidP="00EB68BC">
            <w:pPr>
              <w:ind w:left="72"/>
              <w:contextualSpacing/>
              <w:jc w:val="center"/>
              <w:rPr>
                <w:rFonts w:ascii="Calibri Light" w:hAnsi="Calibri Light" w:cs="Calibri Light"/>
              </w:rPr>
            </w:pPr>
          </w:p>
          <w:p w:rsidR="00EB68BC" w:rsidRPr="00AA5D81" w:rsidRDefault="00EB68BC" w:rsidP="00EB68BC">
            <w:pPr>
              <w:ind w:left="72"/>
              <w:contextualSpacing/>
              <w:jc w:val="center"/>
              <w:rPr>
                <w:rFonts w:ascii="Calibri Light" w:hAnsi="Calibri Light" w:cs="Calibri Light"/>
              </w:rPr>
            </w:pPr>
          </w:p>
          <w:p w:rsidR="00EB68BC" w:rsidRPr="00AA5D81" w:rsidRDefault="00EB68BC" w:rsidP="00EB68BC">
            <w:pPr>
              <w:ind w:left="72"/>
              <w:contextualSpacing/>
              <w:jc w:val="center"/>
              <w:rPr>
                <w:rFonts w:ascii="Calibri Light" w:hAnsi="Calibri Light" w:cs="Calibri Light"/>
              </w:rPr>
            </w:pPr>
            <w:r w:rsidRPr="00AA5D81">
              <w:rPr>
                <w:rFonts w:ascii="Calibri Light" w:hAnsi="Calibri Light" w:cs="Calibri Light"/>
              </w:rPr>
              <w:t xml:space="preserve">[Depends on the policy priorities of the administration] </w:t>
            </w:r>
          </w:p>
          <w:p w:rsidR="00EB68BC" w:rsidRPr="00AA5D81" w:rsidRDefault="00EB68BC" w:rsidP="00EB68BC">
            <w:pPr>
              <w:ind w:left="72"/>
              <w:contextualSpacing/>
              <w:jc w:val="center"/>
              <w:rPr>
                <w:rFonts w:ascii="Calibri Light" w:hAnsi="Calibri Light" w:cs="Calibri Light"/>
              </w:rPr>
            </w:pPr>
          </w:p>
          <w:p w:rsidR="00EB68BC" w:rsidRPr="00AA5D81" w:rsidRDefault="00EB68BC" w:rsidP="00EB68BC">
            <w:pPr>
              <w:contextualSpacing/>
              <w:rPr>
                <w:rFonts w:ascii="Calibri Light" w:hAnsi="Calibri Light" w:cs="Calibri Light"/>
              </w:rPr>
            </w:pPr>
          </w:p>
        </w:tc>
      </w:tr>
      <w:tr w:rsidR="00EB68BC" w:rsidRPr="00573A63"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573A63" w:rsidRDefault="00EB68BC" w:rsidP="00EB68BC">
            <w:pPr>
              <w:contextualSpacing/>
              <w:jc w:val="center"/>
              <w:rPr>
                <w:rFonts w:asciiTheme="majorHAnsi" w:hAnsiTheme="majorHAnsi" w:cstheme="majorHAnsi"/>
                <w:b/>
                <w:sz w:val="22"/>
                <w:szCs w:val="22"/>
              </w:rPr>
            </w:pPr>
            <w:r w:rsidRPr="00573A63">
              <w:rPr>
                <w:rFonts w:asciiTheme="majorHAnsi" w:hAnsiTheme="majorHAnsi" w:cstheme="majorHAnsi"/>
                <w:b/>
                <w:sz w:val="22"/>
                <w:szCs w:val="22"/>
              </w:rPr>
              <w:t>REQUIREMENTS AND COMPETENCIES</w:t>
            </w:r>
          </w:p>
        </w:tc>
      </w:tr>
      <w:tr w:rsidR="00EB68BC" w:rsidRPr="00573A63"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A5D81" w:rsidRDefault="00EB68BC" w:rsidP="00EB68BC">
            <w:pPr>
              <w:contextualSpacing/>
              <w:rPr>
                <w:rFonts w:ascii="Calibri Light" w:hAnsi="Calibri Light" w:cs="Calibri Light"/>
              </w:rPr>
            </w:pPr>
            <w:r w:rsidRPr="00AA5D81">
              <w:rPr>
                <w:rFonts w:ascii="Calibri Light" w:hAnsi="Calibri Light" w:cs="Calibri Light"/>
              </w:rPr>
              <w:t>Requirements</w:t>
            </w:r>
          </w:p>
        </w:tc>
        <w:tc>
          <w:tcPr>
            <w:tcW w:w="6792" w:type="dxa"/>
            <w:tcBorders>
              <w:top w:val="single" w:sz="2" w:space="0" w:color="auto"/>
              <w:left w:val="single" w:sz="2" w:space="0" w:color="auto"/>
              <w:bottom w:val="single" w:sz="2" w:space="0" w:color="auto"/>
              <w:right w:val="single" w:sz="2" w:space="0" w:color="auto"/>
            </w:tcBorders>
          </w:tcPr>
          <w:p w:rsidR="00EB68BC" w:rsidRPr="00AA5D81"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AA5D81">
              <w:rPr>
                <w:rFonts w:ascii="Calibri Light" w:hAnsi="Calibri Light" w:cs="Calibri Light"/>
                <w:sz w:val="20"/>
                <w:szCs w:val="20"/>
              </w:rPr>
              <w:t>Strong background in federal financial management</w:t>
            </w:r>
          </w:p>
          <w:p w:rsidR="00EB68BC" w:rsidRPr="00AA5D81"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AA5D81">
              <w:rPr>
                <w:rFonts w:ascii="Calibri Light" w:hAnsi="Calibri Light" w:cs="Calibri Light"/>
                <w:sz w:val="20"/>
                <w:szCs w:val="20"/>
              </w:rPr>
              <w:t>Executive leadership experience</w:t>
            </w:r>
          </w:p>
          <w:p w:rsidR="00EB68BC" w:rsidRPr="00AA5D81"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AA5D81">
              <w:rPr>
                <w:rFonts w:ascii="Calibri Light" w:hAnsi="Calibri Light" w:cs="Calibri Light"/>
                <w:sz w:val="20"/>
                <w:szCs w:val="20"/>
              </w:rPr>
              <w:t>Experience working in a large organization</w:t>
            </w:r>
          </w:p>
          <w:p w:rsidR="00EB68BC" w:rsidRPr="00AA5D81"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AA5D81">
              <w:rPr>
                <w:rFonts w:ascii="Calibri Light" w:hAnsi="Calibri Light" w:cs="Calibri Light"/>
                <w:sz w:val="20"/>
                <w:szCs w:val="20"/>
              </w:rPr>
              <w:t>Risk-management experience</w:t>
            </w:r>
          </w:p>
          <w:p w:rsidR="00EB68BC" w:rsidRPr="00AA5D81"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AA5D81">
              <w:rPr>
                <w:rFonts w:ascii="Calibri Light" w:hAnsi="Calibri Light" w:cs="Calibri Light"/>
                <w:sz w:val="20"/>
                <w:szCs w:val="20"/>
              </w:rPr>
              <w:t>Knowledge of the department’s functions and policies</w:t>
            </w:r>
          </w:p>
          <w:p w:rsidR="00EB68BC" w:rsidRPr="00AA5D81"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AA5D81">
              <w:rPr>
                <w:rFonts w:ascii="Calibri Light" w:hAnsi="Calibri Light" w:cs="Calibri Light"/>
                <w:sz w:val="20"/>
                <w:szCs w:val="20"/>
              </w:rPr>
              <w:t>Knowledge of federal budget formulation</w:t>
            </w:r>
          </w:p>
          <w:p w:rsidR="00EB68BC" w:rsidRPr="00AA5D81"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AA5D81">
              <w:rPr>
                <w:rFonts w:ascii="Calibri Light" w:hAnsi="Calibri Light" w:cs="Calibri Light"/>
                <w:sz w:val="20"/>
                <w:szCs w:val="20"/>
              </w:rPr>
              <w:t>Familiarity with cyber technology a plus</w:t>
            </w:r>
          </w:p>
          <w:p w:rsidR="00EB68BC" w:rsidRPr="00AA5D81"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AA5D81">
              <w:rPr>
                <w:rFonts w:ascii="Calibri Light" w:hAnsi="Calibri Light" w:cs="Calibri Light"/>
                <w:sz w:val="20"/>
                <w:szCs w:val="20"/>
              </w:rPr>
              <w:t>Background in data analytics a plus</w:t>
            </w:r>
          </w:p>
        </w:tc>
      </w:tr>
      <w:tr w:rsidR="00EB68BC" w:rsidRPr="00573A63"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A5D81" w:rsidRDefault="00EB68BC" w:rsidP="00EB68BC">
            <w:pPr>
              <w:contextualSpacing/>
              <w:rPr>
                <w:rFonts w:ascii="Calibri Light" w:hAnsi="Calibri Light" w:cs="Calibri Light"/>
              </w:rPr>
            </w:pPr>
            <w:r w:rsidRPr="00AA5D81">
              <w:rPr>
                <w:rFonts w:ascii="Calibri Light" w:hAnsi="Calibri Light" w:cs="Calibri Light"/>
              </w:rPr>
              <w:t>Competencies</w:t>
            </w:r>
          </w:p>
        </w:tc>
        <w:tc>
          <w:tcPr>
            <w:tcW w:w="6792" w:type="dxa"/>
            <w:tcBorders>
              <w:top w:val="single" w:sz="2" w:space="0" w:color="auto"/>
              <w:left w:val="single" w:sz="2" w:space="0" w:color="auto"/>
              <w:bottom w:val="single" w:sz="2" w:space="0" w:color="auto"/>
              <w:right w:val="single" w:sz="2" w:space="0" w:color="auto"/>
            </w:tcBorders>
          </w:tcPr>
          <w:p w:rsidR="00EB68BC" w:rsidRPr="00AA5D81"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AA5D81">
              <w:rPr>
                <w:rFonts w:ascii="Calibri Light" w:hAnsi="Calibri Light" w:cs="Calibri Light"/>
                <w:sz w:val="20"/>
                <w:szCs w:val="20"/>
              </w:rPr>
              <w:t>Ability to collaborate with the chief information officers, under/assistant secretaries for administration/management, as well as other CFOs and OMB via the CFO Council</w:t>
            </w:r>
          </w:p>
          <w:p w:rsidR="00EB68BC" w:rsidRPr="00AA5D81"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AA5D81">
              <w:rPr>
                <w:rFonts w:ascii="Calibri Light" w:hAnsi="Calibri Light" w:cs="Calibri Light"/>
                <w:sz w:val="20"/>
                <w:szCs w:val="20"/>
              </w:rPr>
              <w:t xml:space="preserve">Knowledge of, and relationships with, Congress or ability to develop them </w:t>
            </w:r>
          </w:p>
        </w:tc>
      </w:tr>
      <w:tr w:rsidR="00EB68BC" w:rsidRPr="00573A63"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573A63" w:rsidRDefault="00EB68BC" w:rsidP="00EB68BC">
            <w:pPr>
              <w:contextualSpacing/>
              <w:jc w:val="center"/>
              <w:rPr>
                <w:rFonts w:asciiTheme="majorHAnsi" w:hAnsiTheme="majorHAnsi" w:cstheme="majorHAnsi"/>
                <w:b/>
                <w:sz w:val="22"/>
                <w:szCs w:val="22"/>
              </w:rPr>
            </w:pPr>
            <w:r w:rsidRPr="00573A63">
              <w:rPr>
                <w:rFonts w:asciiTheme="majorHAnsi" w:hAnsiTheme="majorHAnsi" w:cstheme="majorHAnsi"/>
                <w:b/>
                <w:sz w:val="22"/>
                <w:szCs w:val="22"/>
              </w:rPr>
              <w:t>PAST APPOINTEES</w:t>
            </w:r>
          </w:p>
        </w:tc>
      </w:tr>
      <w:tr w:rsidR="00EB68BC" w:rsidRPr="00573A63"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AA5D81" w:rsidRDefault="00EB68BC" w:rsidP="00EB68BC">
            <w:pPr>
              <w:contextualSpacing/>
              <w:rPr>
                <w:rFonts w:ascii="Calibri Light" w:hAnsi="Calibri Light" w:cs="Calibri Light"/>
              </w:rPr>
            </w:pPr>
            <w:r w:rsidRPr="00AA5D81">
              <w:rPr>
                <w:rFonts w:ascii="Calibri Light" w:hAnsi="Calibri Light" w:cs="Calibri Light"/>
              </w:rPr>
              <w:t>Kris Sarri (acting) (2014-present) – Deputy Director of the Office of Policy and Strategic Planning at the Department of Commerce; senior member of the Democratic professional staff of the Senate Commerce, Science, and Transportation; Senior Policy Advisor for appropriations, energy, and environmental issues for Senator Reed (D-R.I.); Legislative Director of the Northeast-Midwest Senate Coalition</w:t>
            </w:r>
          </w:p>
        </w:tc>
      </w:tr>
      <w:tr w:rsidR="00EB68BC" w:rsidRPr="00573A63"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AA5D81" w:rsidRDefault="00EB68BC" w:rsidP="00EB68BC">
            <w:pPr>
              <w:contextualSpacing/>
              <w:rPr>
                <w:rFonts w:ascii="Calibri Light" w:hAnsi="Calibri Light" w:cs="Calibri Light"/>
              </w:rPr>
            </w:pPr>
            <w:r w:rsidRPr="00AA5D81">
              <w:rPr>
                <w:rFonts w:ascii="Calibri Light" w:hAnsi="Calibri Light" w:cs="Calibri Light"/>
              </w:rPr>
              <w:t>Rhea Suh (2009-2014) – managed a $200 million program dedicated to environmental conservation and clean energy at the David and Lucile Packard Foundation; worked at the William and Flora Hewlett Foundation; launched the New Constituencies portfolio to focus on environmental issues for underserved populations in the U.S. while at the Hewlett Foundation; senior legislative assistant to Senator Ben Campbell</w:t>
            </w:r>
          </w:p>
        </w:tc>
      </w:tr>
      <w:tr w:rsidR="00EB68BC" w:rsidRPr="00573A63"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AA5D81" w:rsidRDefault="00EB68BC" w:rsidP="00EB68BC">
            <w:pPr>
              <w:contextualSpacing/>
              <w:rPr>
                <w:rFonts w:ascii="Calibri Light" w:hAnsi="Calibri Light" w:cs="Calibri Light"/>
              </w:rPr>
            </w:pPr>
            <w:r w:rsidRPr="00AA5D81">
              <w:rPr>
                <w:rFonts w:ascii="Calibri Light" w:hAnsi="Calibri Light" w:cs="Calibri Light"/>
              </w:rPr>
              <w:t>R. Thomas Weimer (2005-2009) – Principal Deputy Assistant Secretary and Acting Assistant Secretary for Water and Science at the Department of Interior; Chief of Staff to Secretary of the Interior Manuel Lujan Jr.; staff member to the House Committee on Interior and Insular Affairs (now the Natural Resources Committee) and the House Committee on Science and Technology; technical staff member at Sandia National Laboratories</w:t>
            </w:r>
          </w:p>
        </w:tc>
      </w:tr>
      <w:tr w:rsidR="00EB68BC" w:rsidRPr="00573A63"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AA5D81" w:rsidRDefault="00EB68BC" w:rsidP="00EB68BC">
            <w:pPr>
              <w:contextualSpacing/>
              <w:rPr>
                <w:rFonts w:ascii="Calibri Light" w:hAnsi="Calibri Light" w:cs="Calibri Light"/>
              </w:rPr>
            </w:pPr>
            <w:r w:rsidRPr="00AA5D81">
              <w:rPr>
                <w:rFonts w:ascii="Calibri Light" w:hAnsi="Calibri Light" w:cs="Calibri Light"/>
              </w:rPr>
              <w:t>Patricia Lynn Scarlett (2001-2005) – Executive Director of Reason Public Policy Institute; Chair of the National Environmental Policy Institute’s “How Clean is Clean?” Working Group, and member of the Enterprise for Environment Task Force; Chair of California’s Inspection and Maintenance Review Committee charged with evaluating California’s vehicle Smog Check program</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DA4900">
      <w:pPr>
        <w:pStyle w:val="PostitionDescription"/>
      </w:pPr>
      <w:bookmarkStart w:id="277" w:name="_Toc465779840"/>
      <w:r w:rsidRPr="0017272D">
        <w:t>POSITION DESCRIPTION</w:t>
      </w:r>
      <w:bookmarkEnd w:id="277"/>
    </w:p>
    <w:p w:rsidR="00EB68BC" w:rsidRPr="00661AE5" w:rsidRDefault="00EB68BC" w:rsidP="00EB68BC">
      <w:pPr>
        <w:pStyle w:val="Heading1"/>
        <w:spacing w:before="120"/>
      </w:pPr>
      <w:bookmarkStart w:id="278" w:name="_Deputy_secretary,_department_9"/>
      <w:bookmarkStart w:id="279" w:name="_Toc465846410"/>
      <w:bookmarkEnd w:id="278"/>
      <w:r>
        <w:t>Deputy secretary, department of the interior</w:t>
      </w:r>
      <w:bookmarkEnd w:id="279"/>
      <w:r w:rsidRPr="00661AE5">
        <w:tab/>
      </w:r>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7"/>
        <w:gridCol w:w="6619"/>
      </w:tblGrid>
      <w:tr w:rsidR="00EB68BC" w:rsidRPr="00F66FED"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F66FED" w:rsidRDefault="00EB68BC" w:rsidP="00EB68BC">
            <w:pPr>
              <w:contextualSpacing/>
              <w:jc w:val="center"/>
              <w:rPr>
                <w:rFonts w:asciiTheme="majorHAnsi" w:hAnsiTheme="majorHAnsi" w:cstheme="majorHAnsi"/>
                <w:b/>
              </w:rPr>
            </w:pPr>
            <w:r w:rsidRPr="00F66FED">
              <w:rPr>
                <w:rFonts w:asciiTheme="majorHAnsi" w:hAnsiTheme="majorHAnsi" w:cstheme="majorHAnsi"/>
                <w:b/>
              </w:rPr>
              <w:t>OVERVIEW</w:t>
            </w:r>
          </w:p>
        </w:tc>
      </w:tr>
      <w:tr w:rsidR="00EB68BC" w:rsidRPr="00F66FED"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66FED" w:rsidRDefault="00EB68BC" w:rsidP="00EB68BC">
            <w:pPr>
              <w:contextualSpacing/>
              <w:rPr>
                <w:rFonts w:asciiTheme="majorHAnsi" w:hAnsiTheme="majorHAnsi" w:cstheme="majorHAnsi"/>
              </w:rPr>
            </w:pPr>
            <w:r w:rsidRPr="00F66FED">
              <w:rPr>
                <w:rFonts w:asciiTheme="majorHAnsi" w:hAnsiTheme="majorHAnsi" w:cstheme="majorHAnsi"/>
              </w:rPr>
              <w:t>Senate Committee</w:t>
            </w:r>
          </w:p>
        </w:tc>
        <w:tc>
          <w:tcPr>
            <w:tcW w:w="6792" w:type="dxa"/>
            <w:tcBorders>
              <w:top w:val="single" w:sz="2" w:space="0" w:color="auto"/>
              <w:left w:val="single" w:sz="2" w:space="0" w:color="auto"/>
              <w:bottom w:val="single" w:sz="2" w:space="0" w:color="auto"/>
              <w:right w:val="single" w:sz="2" w:space="0" w:color="auto"/>
            </w:tcBorders>
          </w:tcPr>
          <w:p w:rsidR="00EB68BC" w:rsidRPr="00F66FED" w:rsidRDefault="00EB68BC" w:rsidP="00EB68BC">
            <w:pPr>
              <w:contextualSpacing/>
              <w:rPr>
                <w:rFonts w:asciiTheme="majorHAnsi" w:hAnsiTheme="majorHAnsi" w:cstheme="majorHAnsi"/>
                <w:bCs/>
              </w:rPr>
            </w:pPr>
            <w:r w:rsidRPr="00F66FED">
              <w:rPr>
                <w:rFonts w:asciiTheme="majorHAnsi" w:hAnsiTheme="majorHAnsi" w:cstheme="majorHAnsi"/>
                <w:bCs/>
              </w:rPr>
              <w:t>Energy and Natural Resources</w:t>
            </w:r>
          </w:p>
        </w:tc>
      </w:tr>
      <w:tr w:rsidR="00EB68BC" w:rsidRPr="00F66FED"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66FED" w:rsidRDefault="00EB68BC" w:rsidP="00EB68BC">
            <w:pPr>
              <w:contextualSpacing/>
              <w:rPr>
                <w:rFonts w:asciiTheme="majorHAnsi" w:hAnsiTheme="majorHAnsi" w:cstheme="majorHAnsi"/>
              </w:rPr>
            </w:pPr>
            <w:r w:rsidRPr="00F66FED">
              <w:rPr>
                <w:rFonts w:asciiTheme="majorHAnsi" w:hAnsiTheme="majorHAnsi" w:cstheme="majorHAnsi"/>
              </w:rPr>
              <w:t>Agency Mission</w:t>
            </w:r>
          </w:p>
        </w:tc>
        <w:tc>
          <w:tcPr>
            <w:tcW w:w="6792" w:type="dxa"/>
            <w:tcBorders>
              <w:top w:val="single" w:sz="2" w:space="0" w:color="auto"/>
              <w:left w:val="single" w:sz="2" w:space="0" w:color="auto"/>
              <w:bottom w:val="single" w:sz="2" w:space="0" w:color="auto"/>
              <w:right w:val="single" w:sz="2" w:space="0" w:color="auto"/>
            </w:tcBorders>
          </w:tcPr>
          <w:p w:rsidR="00EB68BC" w:rsidRPr="00F66FED" w:rsidRDefault="00EB68BC" w:rsidP="00EB68BC">
            <w:pPr>
              <w:contextualSpacing/>
              <w:rPr>
                <w:rFonts w:asciiTheme="majorHAnsi" w:hAnsiTheme="majorHAnsi" w:cstheme="majorHAnsi"/>
              </w:rPr>
            </w:pPr>
            <w:r>
              <w:rPr>
                <w:rFonts w:asciiTheme="majorHAnsi" w:hAnsiTheme="majorHAnsi" w:cstheme="majorHAnsi"/>
                <w:bCs/>
                <w:lang w:val="en"/>
              </w:rPr>
              <w:t xml:space="preserve">The </w:t>
            </w:r>
            <w:r w:rsidRPr="00F66FED">
              <w:rPr>
                <w:rFonts w:asciiTheme="majorHAnsi" w:hAnsiTheme="majorHAnsi" w:cstheme="majorHAnsi"/>
                <w:bCs/>
                <w:lang w:val="en"/>
              </w:rPr>
              <w:t xml:space="preserve">Department of the Interior protects and manages the </w:t>
            </w:r>
            <w:r>
              <w:rPr>
                <w:rFonts w:asciiTheme="majorHAnsi" w:hAnsiTheme="majorHAnsi" w:cstheme="majorHAnsi"/>
                <w:bCs/>
                <w:lang w:val="en"/>
              </w:rPr>
              <w:t>n</w:t>
            </w:r>
            <w:r w:rsidRPr="00F66FED">
              <w:rPr>
                <w:rFonts w:asciiTheme="majorHAnsi" w:hAnsiTheme="majorHAnsi" w:cstheme="majorHAnsi"/>
                <w:bCs/>
                <w:lang w:val="en"/>
              </w:rPr>
              <w:t>ation’s natural resources and cultural heritage; provides scientific and other information about those resources; and honors its trust responsibilities or special commitments to American Indians,</w:t>
            </w:r>
            <w:r>
              <w:rPr>
                <w:rFonts w:asciiTheme="majorHAnsi" w:hAnsiTheme="majorHAnsi" w:cstheme="majorHAnsi"/>
                <w:bCs/>
                <w:lang w:val="en"/>
              </w:rPr>
              <w:t xml:space="preserve"> </w:t>
            </w:r>
            <w:r w:rsidRPr="00F66FED">
              <w:rPr>
                <w:rFonts w:asciiTheme="majorHAnsi" w:hAnsiTheme="majorHAnsi" w:cstheme="majorHAnsi"/>
                <w:bCs/>
                <w:lang w:val="en"/>
              </w:rPr>
              <w:t xml:space="preserve">Alaska Natives, and affiliated Island Communities. </w:t>
            </w:r>
          </w:p>
        </w:tc>
      </w:tr>
      <w:tr w:rsidR="00EB68BC" w:rsidRPr="00F66FED"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66FED" w:rsidRDefault="00EB68BC" w:rsidP="00EB68BC">
            <w:pPr>
              <w:contextualSpacing/>
              <w:rPr>
                <w:rFonts w:asciiTheme="majorHAnsi" w:hAnsiTheme="majorHAnsi" w:cstheme="majorHAnsi"/>
              </w:rPr>
            </w:pPr>
            <w:r w:rsidRPr="00F66FED">
              <w:rPr>
                <w:rFonts w:asciiTheme="majorHAnsi" w:hAnsiTheme="majorHAnsi" w:cstheme="majorHAnsi"/>
              </w:rPr>
              <w:t>Position Overview</w:t>
            </w:r>
          </w:p>
        </w:tc>
        <w:tc>
          <w:tcPr>
            <w:tcW w:w="6792" w:type="dxa"/>
            <w:tcBorders>
              <w:top w:val="single" w:sz="2" w:space="0" w:color="auto"/>
              <w:left w:val="single" w:sz="2" w:space="0" w:color="auto"/>
              <w:bottom w:val="single" w:sz="2" w:space="0" w:color="auto"/>
              <w:right w:val="single" w:sz="2" w:space="0" w:color="auto"/>
            </w:tcBorders>
          </w:tcPr>
          <w:p w:rsidR="00EB68BC" w:rsidRPr="00F66FED" w:rsidRDefault="00AA5D81" w:rsidP="00AA5D81">
            <w:pPr>
              <w:pStyle w:val="NormalWeb"/>
              <w:spacing w:before="0" w:beforeAutospacing="0" w:after="0" w:afterAutospacing="0"/>
              <w:contextualSpacing/>
              <w:rPr>
                <w:rFonts w:asciiTheme="majorHAnsi" w:hAnsiTheme="majorHAnsi" w:cstheme="majorHAnsi"/>
                <w:sz w:val="22"/>
                <w:szCs w:val="22"/>
              </w:rPr>
            </w:pPr>
            <w:r>
              <w:rPr>
                <w:rFonts w:asciiTheme="majorHAnsi" w:hAnsiTheme="majorHAnsi" w:cstheme="majorHAnsi"/>
                <w:sz w:val="20"/>
                <w:szCs w:val="20"/>
              </w:rPr>
              <w:t>The Deputy S</w:t>
            </w:r>
            <w:r w:rsidR="00EB68BC">
              <w:rPr>
                <w:rFonts w:asciiTheme="majorHAnsi" w:hAnsiTheme="majorHAnsi" w:cstheme="majorHAnsi"/>
                <w:sz w:val="20"/>
                <w:szCs w:val="20"/>
              </w:rPr>
              <w:t>ecretary is the second-highest-</w:t>
            </w:r>
            <w:r w:rsidR="00EB68BC" w:rsidRPr="000219D1">
              <w:rPr>
                <w:rFonts w:asciiTheme="majorHAnsi" w:hAnsiTheme="majorHAnsi" w:cstheme="majorHAnsi"/>
                <w:sz w:val="20"/>
                <w:szCs w:val="20"/>
              </w:rPr>
              <w:t xml:space="preserve">ranking official at the Interior Department with statutory responsibilities as the </w:t>
            </w:r>
            <w:r w:rsidR="00EB68BC">
              <w:rPr>
                <w:rFonts w:asciiTheme="majorHAnsi" w:hAnsiTheme="majorHAnsi" w:cstheme="majorHAnsi"/>
                <w:sz w:val="20"/>
                <w:szCs w:val="20"/>
              </w:rPr>
              <w:t>c</w:t>
            </w:r>
            <w:r w:rsidR="00EB68BC" w:rsidRPr="000219D1">
              <w:rPr>
                <w:rFonts w:asciiTheme="majorHAnsi" w:hAnsiTheme="majorHAnsi" w:cstheme="majorHAnsi"/>
                <w:sz w:val="20"/>
                <w:szCs w:val="20"/>
              </w:rPr>
              <w:t xml:space="preserve">hief </w:t>
            </w:r>
            <w:r w:rsidR="00EB68BC">
              <w:rPr>
                <w:rFonts w:asciiTheme="majorHAnsi" w:hAnsiTheme="majorHAnsi" w:cstheme="majorHAnsi"/>
                <w:sz w:val="20"/>
                <w:szCs w:val="20"/>
              </w:rPr>
              <w:t>o</w:t>
            </w:r>
            <w:r w:rsidR="00EB68BC" w:rsidRPr="000219D1">
              <w:rPr>
                <w:rFonts w:asciiTheme="majorHAnsi" w:hAnsiTheme="majorHAnsi" w:cstheme="majorHAnsi"/>
                <w:sz w:val="20"/>
                <w:szCs w:val="20"/>
              </w:rPr>
              <w:t xml:space="preserve">perating </w:t>
            </w:r>
            <w:r w:rsidR="00EB68BC">
              <w:rPr>
                <w:rFonts w:asciiTheme="majorHAnsi" w:hAnsiTheme="majorHAnsi" w:cstheme="majorHAnsi"/>
                <w:sz w:val="20"/>
                <w:szCs w:val="20"/>
              </w:rPr>
              <w:t>o</w:t>
            </w:r>
            <w:r w:rsidR="00EB68BC" w:rsidRPr="000219D1">
              <w:rPr>
                <w:rFonts w:asciiTheme="majorHAnsi" w:hAnsiTheme="majorHAnsi" w:cstheme="majorHAnsi"/>
                <w:sz w:val="20"/>
                <w:szCs w:val="20"/>
              </w:rPr>
              <w:t xml:space="preserve">fficer. The </w:t>
            </w:r>
            <w:r>
              <w:rPr>
                <w:rFonts w:asciiTheme="majorHAnsi" w:hAnsiTheme="majorHAnsi" w:cstheme="majorHAnsi"/>
                <w:sz w:val="20"/>
                <w:szCs w:val="20"/>
              </w:rPr>
              <w:t>D</w:t>
            </w:r>
            <w:r w:rsidR="00EB68BC" w:rsidRPr="000219D1">
              <w:rPr>
                <w:rFonts w:asciiTheme="majorHAnsi" w:hAnsiTheme="majorHAnsi" w:cstheme="majorHAnsi"/>
                <w:sz w:val="20"/>
                <w:szCs w:val="20"/>
              </w:rPr>
              <w:t xml:space="preserve">eputy </w:t>
            </w:r>
            <w:r>
              <w:rPr>
                <w:rFonts w:asciiTheme="majorHAnsi" w:hAnsiTheme="majorHAnsi" w:cstheme="majorHAnsi"/>
                <w:sz w:val="20"/>
                <w:szCs w:val="20"/>
              </w:rPr>
              <w:t>S</w:t>
            </w:r>
            <w:r w:rsidR="00EB68BC" w:rsidRPr="000219D1">
              <w:rPr>
                <w:rFonts w:asciiTheme="majorHAnsi" w:hAnsiTheme="majorHAnsi" w:cstheme="majorHAnsi"/>
                <w:sz w:val="20"/>
                <w:szCs w:val="20"/>
              </w:rPr>
              <w:t>ecretary is a key leader in implementing the administration's priorities for the Department of the Interior, including water policy and relations, as well as serving as the head of the department's Land Buy-Back Program, the land consolidation component of the Cobell Settlement.</w:t>
            </w:r>
          </w:p>
        </w:tc>
      </w:tr>
      <w:tr w:rsidR="00EB68BC" w:rsidRPr="00F66FED"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66FED" w:rsidRDefault="00EB68BC" w:rsidP="00EB68BC">
            <w:pPr>
              <w:contextualSpacing/>
              <w:rPr>
                <w:rFonts w:asciiTheme="majorHAnsi" w:hAnsiTheme="majorHAnsi" w:cstheme="majorHAnsi"/>
                <w:i/>
              </w:rPr>
            </w:pPr>
            <w:r w:rsidRPr="00F66FED">
              <w:rPr>
                <w:rFonts w:asciiTheme="majorHAnsi" w:hAnsiTheme="majorHAnsi" w:cstheme="majorHAnsi"/>
              </w:rPr>
              <w:t>Compensation</w:t>
            </w:r>
          </w:p>
        </w:tc>
        <w:tc>
          <w:tcPr>
            <w:tcW w:w="6792" w:type="dxa"/>
            <w:tcBorders>
              <w:top w:val="single" w:sz="2" w:space="0" w:color="auto"/>
              <w:left w:val="single" w:sz="2" w:space="0" w:color="auto"/>
              <w:bottom w:val="single" w:sz="2" w:space="0" w:color="auto"/>
              <w:right w:val="single" w:sz="2" w:space="0" w:color="auto"/>
            </w:tcBorders>
          </w:tcPr>
          <w:p w:rsidR="00EB68BC" w:rsidRPr="00F66FED" w:rsidRDefault="00EB68BC" w:rsidP="00EB68BC">
            <w:pPr>
              <w:contextualSpacing/>
              <w:rPr>
                <w:rFonts w:asciiTheme="majorHAnsi" w:hAnsiTheme="majorHAnsi" w:cstheme="majorHAnsi"/>
                <w:bCs/>
              </w:rPr>
            </w:pPr>
            <w:r w:rsidRPr="00F66FED">
              <w:rPr>
                <w:rFonts w:asciiTheme="majorHAnsi" w:hAnsiTheme="majorHAnsi" w:cstheme="majorHAnsi"/>
                <w:bCs/>
              </w:rPr>
              <w:t>Level II $185,500 (5 U.S.C. § 5313)</w:t>
            </w:r>
          </w:p>
        </w:tc>
      </w:tr>
      <w:tr w:rsidR="00EB68BC" w:rsidRPr="00F66FED"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66FED" w:rsidRDefault="00EB68BC" w:rsidP="00EB68BC">
            <w:pPr>
              <w:contextualSpacing/>
              <w:rPr>
                <w:rFonts w:asciiTheme="majorHAnsi" w:hAnsiTheme="majorHAnsi" w:cstheme="majorHAnsi"/>
              </w:rPr>
            </w:pPr>
            <w:r w:rsidRPr="00F66FED">
              <w:rPr>
                <w:rFonts w:asciiTheme="majorHAnsi" w:hAnsiTheme="majorHAnsi" w:cstheme="majorHAnsi"/>
              </w:rPr>
              <w:t>Position Reports to</w:t>
            </w:r>
          </w:p>
        </w:tc>
        <w:tc>
          <w:tcPr>
            <w:tcW w:w="6792" w:type="dxa"/>
            <w:tcBorders>
              <w:top w:val="single" w:sz="2" w:space="0" w:color="auto"/>
              <w:left w:val="single" w:sz="2" w:space="0" w:color="auto"/>
              <w:bottom w:val="single" w:sz="2" w:space="0" w:color="auto"/>
              <w:right w:val="single" w:sz="2" w:space="0" w:color="auto"/>
            </w:tcBorders>
          </w:tcPr>
          <w:p w:rsidR="00EB68BC" w:rsidRPr="00F66FED" w:rsidRDefault="00EB68BC" w:rsidP="00EB68BC">
            <w:pPr>
              <w:contextualSpacing/>
              <w:rPr>
                <w:rFonts w:asciiTheme="majorHAnsi" w:hAnsiTheme="majorHAnsi" w:cstheme="majorHAnsi"/>
              </w:rPr>
            </w:pPr>
            <w:r w:rsidRPr="00F66FED">
              <w:rPr>
                <w:rFonts w:asciiTheme="majorHAnsi" w:hAnsiTheme="majorHAnsi" w:cstheme="majorHAnsi"/>
              </w:rPr>
              <w:t>Secretary of the Interior</w:t>
            </w:r>
          </w:p>
        </w:tc>
      </w:tr>
      <w:tr w:rsidR="00EB68BC" w:rsidRPr="00F66FED"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F66FED" w:rsidRDefault="00EB68BC" w:rsidP="00EB68BC">
            <w:pPr>
              <w:contextualSpacing/>
              <w:jc w:val="center"/>
              <w:rPr>
                <w:rFonts w:asciiTheme="majorHAnsi" w:hAnsiTheme="majorHAnsi" w:cstheme="majorHAnsi"/>
                <w:b/>
              </w:rPr>
            </w:pPr>
            <w:r w:rsidRPr="00F66FED">
              <w:rPr>
                <w:rFonts w:asciiTheme="majorHAnsi" w:hAnsiTheme="majorHAnsi" w:cstheme="majorHAnsi"/>
                <w:b/>
              </w:rPr>
              <w:t>RESPONSIBILITIES</w:t>
            </w:r>
          </w:p>
        </w:tc>
      </w:tr>
      <w:tr w:rsidR="00EB68BC" w:rsidRPr="00F66FED"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66FED" w:rsidRDefault="00EB68BC" w:rsidP="00EB68BC">
            <w:pPr>
              <w:contextualSpacing/>
              <w:rPr>
                <w:rFonts w:asciiTheme="majorHAnsi" w:hAnsiTheme="majorHAnsi" w:cstheme="majorHAnsi"/>
              </w:rPr>
            </w:pPr>
            <w:r w:rsidRPr="00F66FED">
              <w:rPr>
                <w:rFonts w:asciiTheme="majorHAnsi" w:hAnsiTheme="majorHAnsi" w:cstheme="majorHAnsi"/>
              </w:rPr>
              <w:t>Management Scope</w:t>
            </w:r>
          </w:p>
        </w:tc>
        <w:tc>
          <w:tcPr>
            <w:tcW w:w="6792" w:type="dxa"/>
            <w:tcBorders>
              <w:top w:val="single" w:sz="2" w:space="0" w:color="auto"/>
              <w:left w:val="single" w:sz="2" w:space="0" w:color="auto"/>
              <w:bottom w:val="single" w:sz="2" w:space="0" w:color="auto"/>
              <w:right w:val="single" w:sz="2" w:space="0" w:color="auto"/>
            </w:tcBorders>
          </w:tcPr>
          <w:p w:rsidR="00EB68BC" w:rsidRPr="00F66FED" w:rsidRDefault="00EB68BC" w:rsidP="00EB68BC">
            <w:pPr>
              <w:contextualSpacing/>
              <w:rPr>
                <w:rFonts w:asciiTheme="majorHAnsi" w:hAnsiTheme="majorHAnsi" w:cstheme="majorHAnsi"/>
                <w:bCs/>
              </w:rPr>
            </w:pPr>
            <w:r w:rsidRPr="00F66FED">
              <w:rPr>
                <w:rFonts w:asciiTheme="majorHAnsi" w:hAnsiTheme="majorHAnsi" w:cstheme="majorHAnsi"/>
                <w:bCs/>
                <w:lang w:val="en"/>
              </w:rPr>
              <w:t xml:space="preserve">In </w:t>
            </w:r>
            <w:r>
              <w:rPr>
                <w:rFonts w:asciiTheme="majorHAnsi" w:hAnsiTheme="majorHAnsi" w:cstheme="majorHAnsi"/>
                <w:bCs/>
              </w:rPr>
              <w:t>fiscal</w:t>
            </w:r>
            <w:r w:rsidRPr="00F66FED">
              <w:rPr>
                <w:rFonts w:asciiTheme="majorHAnsi" w:hAnsiTheme="majorHAnsi" w:cstheme="majorHAnsi"/>
                <w:bCs/>
                <w:lang w:val="en"/>
              </w:rPr>
              <w:t xml:space="preserve"> 2015, the Department of the Interior had $12,340 million in outlays and 48,798 total employment. </w:t>
            </w:r>
            <w:r w:rsidRPr="00F66FED">
              <w:rPr>
                <w:rFonts w:asciiTheme="majorHAnsi" w:hAnsiTheme="majorHAnsi" w:cstheme="majorHAnsi"/>
                <w:bCs/>
              </w:rPr>
              <w:t xml:space="preserve">As </w:t>
            </w:r>
            <w:r>
              <w:rPr>
                <w:rFonts w:asciiTheme="majorHAnsi" w:hAnsiTheme="majorHAnsi" w:cstheme="majorHAnsi"/>
                <w:bCs/>
              </w:rPr>
              <w:t>chief operating officer</w:t>
            </w:r>
            <w:r w:rsidRPr="00F66FED">
              <w:rPr>
                <w:rFonts w:asciiTheme="majorHAnsi" w:hAnsiTheme="majorHAnsi" w:cstheme="majorHAnsi"/>
                <w:bCs/>
              </w:rPr>
              <w:t>, the deputy secretary will manage people from all over the organization, not just those in his or her direct office.</w:t>
            </w:r>
          </w:p>
        </w:tc>
      </w:tr>
      <w:tr w:rsidR="00EB68BC" w:rsidRPr="00F66FED"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66FED" w:rsidRDefault="00EB68BC" w:rsidP="00EB68BC">
            <w:pPr>
              <w:contextualSpacing/>
              <w:rPr>
                <w:rFonts w:asciiTheme="majorHAnsi" w:hAnsiTheme="majorHAnsi" w:cstheme="majorHAnsi"/>
              </w:rPr>
            </w:pPr>
            <w:r w:rsidRPr="00F66FED">
              <w:rPr>
                <w:rFonts w:asciiTheme="majorHAnsi" w:hAnsiTheme="majorHAnsi" w:cstheme="majorHAnsi"/>
              </w:rPr>
              <w:t>Primary Responsibilities</w:t>
            </w:r>
          </w:p>
        </w:tc>
        <w:tc>
          <w:tcPr>
            <w:tcW w:w="6792" w:type="dxa"/>
            <w:tcBorders>
              <w:top w:val="single" w:sz="2" w:space="0" w:color="auto"/>
              <w:left w:val="single" w:sz="2" w:space="0" w:color="auto"/>
              <w:bottom w:val="single" w:sz="2" w:space="0" w:color="auto"/>
              <w:right w:val="single" w:sz="2" w:space="0" w:color="auto"/>
            </w:tcBorders>
          </w:tcPr>
          <w:p w:rsidR="00EB68BC" w:rsidRPr="000219D1" w:rsidRDefault="00EB68BC" w:rsidP="00EB68BC">
            <w:pPr>
              <w:pStyle w:val="NormalWeb"/>
              <w:numPr>
                <w:ilvl w:val="0"/>
                <w:numId w:val="1"/>
              </w:numPr>
              <w:spacing w:before="0" w:beforeAutospacing="0" w:after="0" w:afterAutospacing="0"/>
              <w:contextualSpacing/>
              <w:rPr>
                <w:rFonts w:asciiTheme="majorHAnsi" w:hAnsiTheme="majorHAnsi" w:cstheme="majorHAnsi"/>
                <w:sz w:val="20"/>
                <w:szCs w:val="20"/>
              </w:rPr>
            </w:pPr>
            <w:r w:rsidRPr="000219D1">
              <w:rPr>
                <w:rFonts w:asciiTheme="majorHAnsi" w:hAnsiTheme="majorHAnsi" w:cstheme="majorHAnsi"/>
                <w:sz w:val="20"/>
                <w:szCs w:val="20"/>
              </w:rPr>
              <w:t>Execute</w:t>
            </w:r>
            <w:r>
              <w:rPr>
                <w:rFonts w:asciiTheme="majorHAnsi" w:hAnsiTheme="majorHAnsi" w:cstheme="majorHAnsi"/>
                <w:sz w:val="20"/>
                <w:szCs w:val="20"/>
              </w:rPr>
              <w:t>s</w:t>
            </w:r>
            <w:r w:rsidRPr="000219D1">
              <w:rPr>
                <w:rFonts w:asciiTheme="majorHAnsi" w:hAnsiTheme="majorHAnsi" w:cstheme="majorHAnsi"/>
                <w:sz w:val="20"/>
                <w:szCs w:val="20"/>
              </w:rPr>
              <w:t xml:space="preserve"> the president’s and secretary’s strategic plan for the agency by dealing with the overall operations, managing the individual departments and integrating mission-support functions with program and policy objectives</w:t>
            </w:r>
          </w:p>
          <w:p w:rsidR="00EB68BC" w:rsidRPr="000219D1" w:rsidRDefault="00EB68BC" w:rsidP="00EB68BC">
            <w:pPr>
              <w:pStyle w:val="NormalWeb"/>
              <w:numPr>
                <w:ilvl w:val="0"/>
                <w:numId w:val="1"/>
              </w:numPr>
              <w:spacing w:before="0" w:beforeAutospacing="0" w:after="0" w:afterAutospacing="0"/>
              <w:contextualSpacing/>
              <w:rPr>
                <w:rFonts w:asciiTheme="majorHAnsi" w:hAnsiTheme="majorHAnsi" w:cstheme="majorHAnsi"/>
                <w:sz w:val="20"/>
                <w:szCs w:val="20"/>
              </w:rPr>
            </w:pPr>
            <w:r w:rsidRPr="000219D1">
              <w:rPr>
                <w:rFonts w:asciiTheme="majorHAnsi" w:hAnsiTheme="majorHAnsi" w:cstheme="majorHAnsi"/>
                <w:sz w:val="20"/>
                <w:szCs w:val="20"/>
              </w:rPr>
              <w:t>Work</w:t>
            </w:r>
            <w:r>
              <w:rPr>
                <w:rFonts w:asciiTheme="majorHAnsi" w:hAnsiTheme="majorHAnsi" w:cstheme="majorHAnsi"/>
                <w:sz w:val="20"/>
                <w:szCs w:val="20"/>
              </w:rPr>
              <w:t>s</w:t>
            </w:r>
            <w:r w:rsidRPr="000219D1">
              <w:rPr>
                <w:rFonts w:asciiTheme="majorHAnsi" w:hAnsiTheme="majorHAnsi" w:cstheme="majorHAnsi"/>
                <w:sz w:val="20"/>
                <w:szCs w:val="20"/>
              </w:rPr>
              <w:t xml:space="preserve"> with peers in other agencies, </w:t>
            </w:r>
            <w:r>
              <w:rPr>
                <w:rFonts w:asciiTheme="majorHAnsi" w:hAnsiTheme="majorHAnsi" w:cstheme="majorHAnsi"/>
                <w:sz w:val="20"/>
                <w:szCs w:val="20"/>
              </w:rPr>
              <w:t>the Office of Management and Budget</w:t>
            </w:r>
            <w:r w:rsidRPr="000219D1">
              <w:rPr>
                <w:rFonts w:asciiTheme="majorHAnsi" w:hAnsiTheme="majorHAnsi" w:cstheme="majorHAnsi"/>
                <w:sz w:val="20"/>
                <w:szCs w:val="20"/>
              </w:rPr>
              <w:t>, stakeholders (like local or state governments) and</w:t>
            </w:r>
            <w:r>
              <w:rPr>
                <w:rFonts w:asciiTheme="majorHAnsi" w:hAnsiTheme="majorHAnsi" w:cstheme="majorHAnsi"/>
                <w:sz w:val="20"/>
                <w:szCs w:val="20"/>
              </w:rPr>
              <w:t>,</w:t>
            </w:r>
            <w:r w:rsidRPr="000219D1">
              <w:rPr>
                <w:rFonts w:asciiTheme="majorHAnsi" w:hAnsiTheme="majorHAnsi" w:cstheme="majorHAnsi"/>
                <w:sz w:val="20"/>
                <w:szCs w:val="20"/>
              </w:rPr>
              <w:t xml:space="preserve"> at times</w:t>
            </w:r>
            <w:r>
              <w:rPr>
                <w:rFonts w:asciiTheme="majorHAnsi" w:hAnsiTheme="majorHAnsi" w:cstheme="majorHAnsi"/>
                <w:sz w:val="20"/>
                <w:szCs w:val="20"/>
              </w:rPr>
              <w:t>,</w:t>
            </w:r>
            <w:r w:rsidRPr="000219D1">
              <w:rPr>
                <w:rFonts w:asciiTheme="majorHAnsi" w:hAnsiTheme="majorHAnsi" w:cstheme="majorHAnsi"/>
                <w:sz w:val="20"/>
                <w:szCs w:val="20"/>
              </w:rPr>
              <w:t xml:space="preserve"> Congress</w:t>
            </w:r>
          </w:p>
          <w:p w:rsidR="00EB68BC" w:rsidRPr="000219D1" w:rsidRDefault="00EB68BC" w:rsidP="00EB68BC">
            <w:pPr>
              <w:pStyle w:val="NormalWeb"/>
              <w:numPr>
                <w:ilvl w:val="0"/>
                <w:numId w:val="1"/>
              </w:numPr>
              <w:spacing w:before="0" w:beforeAutospacing="0" w:after="0" w:afterAutospacing="0"/>
              <w:contextualSpacing/>
              <w:rPr>
                <w:rFonts w:asciiTheme="majorHAnsi" w:hAnsiTheme="majorHAnsi" w:cstheme="majorHAnsi"/>
                <w:sz w:val="20"/>
                <w:szCs w:val="20"/>
              </w:rPr>
            </w:pPr>
            <w:r w:rsidRPr="000219D1">
              <w:rPr>
                <w:rFonts w:asciiTheme="majorHAnsi" w:hAnsiTheme="majorHAnsi" w:cstheme="majorHAnsi"/>
                <w:sz w:val="20"/>
                <w:szCs w:val="20"/>
              </w:rPr>
              <w:t>Resolve</w:t>
            </w:r>
            <w:r>
              <w:rPr>
                <w:rFonts w:asciiTheme="majorHAnsi" w:hAnsiTheme="majorHAnsi" w:cstheme="majorHAnsi"/>
                <w:sz w:val="20"/>
                <w:szCs w:val="20"/>
              </w:rPr>
              <w:t>s</w:t>
            </w:r>
            <w:r w:rsidRPr="000219D1">
              <w:rPr>
                <w:rFonts w:asciiTheme="majorHAnsi" w:hAnsiTheme="majorHAnsi" w:cstheme="majorHAnsi"/>
                <w:sz w:val="20"/>
                <w:szCs w:val="20"/>
              </w:rPr>
              <w:t xml:space="preserve"> interagency conflict</w:t>
            </w:r>
          </w:p>
          <w:p w:rsidR="00EB68BC" w:rsidRPr="000219D1" w:rsidRDefault="00EB68BC" w:rsidP="00EB68BC">
            <w:pPr>
              <w:pStyle w:val="NormalWeb"/>
              <w:numPr>
                <w:ilvl w:val="0"/>
                <w:numId w:val="1"/>
              </w:numPr>
              <w:spacing w:before="0" w:beforeAutospacing="0" w:after="0" w:afterAutospacing="0"/>
              <w:contextualSpacing/>
              <w:rPr>
                <w:rFonts w:asciiTheme="majorHAnsi" w:hAnsiTheme="majorHAnsi" w:cstheme="majorHAnsi"/>
                <w:sz w:val="20"/>
                <w:szCs w:val="20"/>
              </w:rPr>
            </w:pPr>
            <w:r w:rsidRPr="000219D1">
              <w:rPr>
                <w:rFonts w:asciiTheme="majorHAnsi" w:hAnsiTheme="majorHAnsi" w:cstheme="majorHAnsi"/>
                <w:sz w:val="20"/>
                <w:szCs w:val="20"/>
              </w:rPr>
              <w:t>Serve</w:t>
            </w:r>
            <w:r>
              <w:rPr>
                <w:rFonts w:asciiTheme="majorHAnsi" w:hAnsiTheme="majorHAnsi" w:cstheme="majorHAnsi"/>
                <w:sz w:val="20"/>
                <w:szCs w:val="20"/>
              </w:rPr>
              <w:t>s</w:t>
            </w:r>
            <w:r w:rsidRPr="000219D1">
              <w:rPr>
                <w:rFonts w:asciiTheme="majorHAnsi" w:hAnsiTheme="majorHAnsi" w:cstheme="majorHAnsi"/>
                <w:sz w:val="20"/>
                <w:szCs w:val="20"/>
              </w:rPr>
              <w:t xml:space="preserve"> as a key advisor to the secretary on all matters pertaining to the agency</w:t>
            </w:r>
          </w:p>
          <w:p w:rsidR="00EB68BC" w:rsidRPr="000219D1" w:rsidRDefault="00EB68BC" w:rsidP="00EB68BC">
            <w:pPr>
              <w:pStyle w:val="NormalWeb"/>
              <w:numPr>
                <w:ilvl w:val="0"/>
                <w:numId w:val="1"/>
              </w:numPr>
              <w:spacing w:before="0" w:beforeAutospacing="0" w:after="0" w:afterAutospacing="0"/>
              <w:contextualSpacing/>
              <w:rPr>
                <w:rFonts w:asciiTheme="majorHAnsi" w:hAnsiTheme="majorHAnsi" w:cstheme="majorHAnsi"/>
                <w:sz w:val="20"/>
                <w:szCs w:val="20"/>
              </w:rPr>
            </w:pPr>
            <w:r w:rsidRPr="000219D1">
              <w:rPr>
                <w:rFonts w:asciiTheme="majorHAnsi" w:hAnsiTheme="majorHAnsi" w:cstheme="majorHAnsi"/>
                <w:sz w:val="20"/>
                <w:szCs w:val="20"/>
              </w:rPr>
              <w:t>Ensure</w:t>
            </w:r>
            <w:r>
              <w:rPr>
                <w:rFonts w:asciiTheme="majorHAnsi" w:hAnsiTheme="majorHAnsi" w:cstheme="majorHAnsi"/>
                <w:sz w:val="20"/>
                <w:szCs w:val="20"/>
              </w:rPr>
              <w:t>s</w:t>
            </w:r>
            <w:r w:rsidRPr="000219D1">
              <w:rPr>
                <w:rFonts w:asciiTheme="majorHAnsi" w:hAnsiTheme="majorHAnsi" w:cstheme="majorHAnsi"/>
                <w:sz w:val="20"/>
                <w:szCs w:val="20"/>
              </w:rPr>
              <w:t xml:space="preserve"> that the agency’s components are delivering their programs and services </w:t>
            </w:r>
            <w:r>
              <w:rPr>
                <w:rFonts w:asciiTheme="majorHAnsi" w:hAnsiTheme="majorHAnsi" w:cstheme="majorHAnsi"/>
                <w:sz w:val="20"/>
                <w:szCs w:val="20"/>
              </w:rPr>
              <w:t xml:space="preserve">with integrity, and </w:t>
            </w:r>
            <w:r w:rsidRPr="000219D1">
              <w:rPr>
                <w:rFonts w:asciiTheme="majorHAnsi" w:hAnsiTheme="majorHAnsi" w:cstheme="majorHAnsi"/>
                <w:sz w:val="20"/>
                <w:szCs w:val="20"/>
              </w:rPr>
              <w:t xml:space="preserve">in an effective and efficient manner </w:t>
            </w:r>
          </w:p>
          <w:p w:rsidR="00EB68BC" w:rsidRPr="000219D1" w:rsidRDefault="00EB68BC" w:rsidP="00EB68BC">
            <w:pPr>
              <w:pStyle w:val="NormalWeb"/>
              <w:numPr>
                <w:ilvl w:val="0"/>
                <w:numId w:val="1"/>
              </w:numPr>
              <w:spacing w:before="0" w:beforeAutospacing="0" w:after="0" w:afterAutospacing="0"/>
              <w:contextualSpacing/>
              <w:rPr>
                <w:rFonts w:asciiTheme="majorHAnsi" w:hAnsiTheme="majorHAnsi" w:cstheme="majorHAnsi"/>
                <w:sz w:val="20"/>
                <w:szCs w:val="20"/>
              </w:rPr>
            </w:pPr>
            <w:r w:rsidRPr="000219D1">
              <w:rPr>
                <w:rFonts w:asciiTheme="majorHAnsi" w:hAnsiTheme="majorHAnsi" w:cstheme="majorHAnsi"/>
                <w:sz w:val="20"/>
                <w:szCs w:val="20"/>
              </w:rPr>
              <w:t>Develop and manage complementary internal management processes that coordinate across programs</w:t>
            </w:r>
          </w:p>
          <w:p w:rsidR="00EB68BC" w:rsidRPr="000219D1" w:rsidRDefault="00EB68BC" w:rsidP="00EB68BC">
            <w:pPr>
              <w:pStyle w:val="NormalWeb"/>
              <w:numPr>
                <w:ilvl w:val="0"/>
                <w:numId w:val="1"/>
              </w:numPr>
              <w:spacing w:before="0" w:beforeAutospacing="0" w:after="0" w:afterAutospacing="0"/>
              <w:contextualSpacing/>
              <w:rPr>
                <w:rFonts w:asciiTheme="majorHAnsi" w:hAnsiTheme="majorHAnsi" w:cstheme="majorHAnsi"/>
                <w:sz w:val="20"/>
                <w:szCs w:val="20"/>
              </w:rPr>
            </w:pPr>
            <w:r w:rsidRPr="000219D1">
              <w:rPr>
                <w:rFonts w:asciiTheme="majorHAnsi" w:hAnsiTheme="majorHAnsi" w:cstheme="majorHAnsi"/>
                <w:sz w:val="20"/>
                <w:szCs w:val="20"/>
              </w:rPr>
              <w:t>Represent the secretary in public and private meetings including dealings with the White Hous</w:t>
            </w:r>
            <w:r>
              <w:rPr>
                <w:rFonts w:asciiTheme="majorHAnsi" w:hAnsiTheme="majorHAnsi" w:cstheme="majorHAnsi"/>
                <w:sz w:val="20"/>
                <w:szCs w:val="20"/>
              </w:rPr>
              <w:t xml:space="preserve">e, Congress, state governments and </w:t>
            </w:r>
            <w:r w:rsidRPr="000219D1">
              <w:rPr>
                <w:rFonts w:asciiTheme="majorHAnsi" w:hAnsiTheme="majorHAnsi" w:cstheme="majorHAnsi"/>
                <w:sz w:val="20"/>
                <w:szCs w:val="20"/>
              </w:rPr>
              <w:t>trade groups.</w:t>
            </w:r>
          </w:p>
          <w:p w:rsidR="00EB68BC" w:rsidRPr="000219D1" w:rsidRDefault="00EB68BC" w:rsidP="00EB68BC">
            <w:pPr>
              <w:pStyle w:val="NormalWeb"/>
              <w:numPr>
                <w:ilvl w:val="0"/>
                <w:numId w:val="1"/>
              </w:numPr>
              <w:spacing w:before="0" w:beforeAutospacing="0" w:after="0" w:afterAutospacing="0"/>
              <w:contextualSpacing/>
              <w:rPr>
                <w:rFonts w:asciiTheme="majorHAnsi" w:hAnsiTheme="majorHAnsi" w:cstheme="majorHAnsi"/>
                <w:sz w:val="20"/>
                <w:szCs w:val="20"/>
              </w:rPr>
            </w:pPr>
            <w:r w:rsidRPr="000219D1">
              <w:rPr>
                <w:rFonts w:asciiTheme="majorHAnsi" w:hAnsiTheme="majorHAnsi" w:cstheme="majorHAnsi"/>
                <w:sz w:val="20"/>
                <w:szCs w:val="20"/>
              </w:rPr>
              <w:t xml:space="preserve">Oversee internal </w:t>
            </w:r>
            <w:r>
              <w:rPr>
                <w:rFonts w:asciiTheme="majorHAnsi" w:hAnsiTheme="majorHAnsi" w:cstheme="majorHAnsi"/>
                <w:sz w:val="20"/>
                <w:szCs w:val="20"/>
              </w:rPr>
              <w:t xml:space="preserve">Government Performance and Results Act </w:t>
            </w:r>
            <w:r w:rsidRPr="000219D1">
              <w:rPr>
                <w:rFonts w:asciiTheme="majorHAnsi" w:hAnsiTheme="majorHAnsi" w:cstheme="majorHAnsi"/>
                <w:sz w:val="20"/>
                <w:szCs w:val="20"/>
              </w:rPr>
              <w:t>processes</w:t>
            </w:r>
          </w:p>
          <w:p w:rsidR="00EB68BC" w:rsidRPr="000219D1" w:rsidRDefault="00AA5D81" w:rsidP="00EB68BC">
            <w:pPr>
              <w:pStyle w:val="NormalWeb"/>
              <w:numPr>
                <w:ilvl w:val="0"/>
                <w:numId w:val="1"/>
              </w:numPr>
              <w:spacing w:before="0" w:beforeAutospacing="0" w:after="0" w:afterAutospacing="0"/>
              <w:contextualSpacing/>
              <w:rPr>
                <w:rFonts w:asciiTheme="majorHAnsi" w:hAnsiTheme="majorHAnsi" w:cstheme="majorHAnsi"/>
                <w:sz w:val="20"/>
                <w:szCs w:val="20"/>
              </w:rPr>
            </w:pPr>
            <w:r>
              <w:rPr>
                <w:rFonts w:asciiTheme="majorHAnsi" w:hAnsiTheme="majorHAnsi" w:cstheme="majorHAnsi"/>
                <w:sz w:val="20"/>
                <w:szCs w:val="20"/>
              </w:rPr>
              <w:t>Must work closely with the Secretary, Chief of S</w:t>
            </w:r>
            <w:r w:rsidR="00EB68BC" w:rsidRPr="000219D1">
              <w:rPr>
                <w:rFonts w:asciiTheme="majorHAnsi" w:hAnsiTheme="majorHAnsi" w:cstheme="majorHAnsi"/>
                <w:sz w:val="20"/>
                <w:szCs w:val="20"/>
              </w:rPr>
              <w:t>taff and CXOs</w:t>
            </w:r>
          </w:p>
        </w:tc>
      </w:tr>
      <w:tr w:rsidR="00EB68BC" w:rsidRPr="00F66FED"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66FED" w:rsidRDefault="00EB68BC" w:rsidP="00EB68BC">
            <w:pPr>
              <w:contextualSpacing/>
              <w:rPr>
                <w:rFonts w:asciiTheme="majorHAnsi" w:hAnsiTheme="majorHAnsi" w:cstheme="majorHAnsi"/>
              </w:rPr>
            </w:pPr>
            <w:r w:rsidRPr="00F66FED">
              <w:rPr>
                <w:rFonts w:asciiTheme="majorHAnsi" w:hAnsiTheme="majorHAnsi" w:cstheme="majorHAnsi"/>
              </w:rPr>
              <w:t>Strategic Goals and Priorities</w:t>
            </w:r>
          </w:p>
        </w:tc>
        <w:tc>
          <w:tcPr>
            <w:tcW w:w="6792" w:type="dxa"/>
            <w:tcBorders>
              <w:top w:val="single" w:sz="2" w:space="0" w:color="auto"/>
              <w:left w:val="single" w:sz="2" w:space="0" w:color="auto"/>
              <w:bottom w:val="single" w:sz="2" w:space="0" w:color="auto"/>
              <w:right w:val="single" w:sz="2" w:space="0" w:color="auto"/>
            </w:tcBorders>
            <w:vAlign w:val="center"/>
          </w:tcPr>
          <w:p w:rsidR="00EB68BC" w:rsidRPr="00F66FED" w:rsidRDefault="00EB68BC" w:rsidP="00EB68BC">
            <w:pPr>
              <w:ind w:left="72"/>
              <w:contextualSpacing/>
              <w:jc w:val="center"/>
              <w:rPr>
                <w:rFonts w:asciiTheme="majorHAnsi" w:hAnsiTheme="majorHAnsi" w:cstheme="majorHAnsi"/>
              </w:rPr>
            </w:pPr>
          </w:p>
          <w:p w:rsidR="00EB68BC" w:rsidRPr="00F66FED" w:rsidRDefault="00EB68BC" w:rsidP="00EB68BC">
            <w:pPr>
              <w:ind w:left="72"/>
              <w:contextualSpacing/>
              <w:jc w:val="center"/>
              <w:rPr>
                <w:rFonts w:asciiTheme="majorHAnsi" w:hAnsiTheme="majorHAnsi" w:cstheme="majorHAnsi"/>
              </w:rPr>
            </w:pPr>
          </w:p>
          <w:p w:rsidR="00EB68BC" w:rsidRPr="00F66FED" w:rsidRDefault="00EB68BC" w:rsidP="00EB68BC">
            <w:pPr>
              <w:ind w:left="72"/>
              <w:contextualSpacing/>
              <w:jc w:val="center"/>
              <w:rPr>
                <w:rFonts w:asciiTheme="majorHAnsi" w:hAnsiTheme="majorHAnsi" w:cstheme="majorHAnsi"/>
              </w:rPr>
            </w:pPr>
            <w:r>
              <w:rPr>
                <w:rFonts w:asciiTheme="majorHAnsi" w:hAnsiTheme="majorHAnsi" w:cstheme="majorHAnsi"/>
              </w:rPr>
              <w:t xml:space="preserve">[Depends on the policy priorities of the administration] </w:t>
            </w:r>
          </w:p>
          <w:p w:rsidR="00EB68BC" w:rsidRPr="00F66FED" w:rsidRDefault="00EB68BC" w:rsidP="00EB68BC">
            <w:pPr>
              <w:ind w:left="72"/>
              <w:contextualSpacing/>
              <w:jc w:val="center"/>
              <w:rPr>
                <w:rFonts w:asciiTheme="majorHAnsi" w:hAnsiTheme="majorHAnsi" w:cstheme="majorHAnsi"/>
              </w:rPr>
            </w:pPr>
          </w:p>
          <w:p w:rsidR="00EB68BC" w:rsidRPr="00F66FED" w:rsidRDefault="00EB68BC" w:rsidP="00EB68BC">
            <w:pPr>
              <w:ind w:left="72"/>
              <w:contextualSpacing/>
              <w:jc w:val="center"/>
              <w:rPr>
                <w:rFonts w:asciiTheme="majorHAnsi" w:hAnsiTheme="majorHAnsi" w:cstheme="majorHAnsi"/>
              </w:rPr>
            </w:pPr>
          </w:p>
        </w:tc>
      </w:tr>
      <w:tr w:rsidR="00EB68BC" w:rsidRPr="00F66FED"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F66FED" w:rsidRDefault="00EB68BC" w:rsidP="00EB68BC">
            <w:pPr>
              <w:contextualSpacing/>
              <w:jc w:val="center"/>
              <w:rPr>
                <w:rFonts w:asciiTheme="majorHAnsi" w:hAnsiTheme="majorHAnsi" w:cstheme="majorHAnsi"/>
                <w:b/>
              </w:rPr>
            </w:pPr>
            <w:r w:rsidRPr="00F66FED">
              <w:rPr>
                <w:rFonts w:asciiTheme="majorHAnsi" w:hAnsiTheme="majorHAnsi" w:cstheme="majorHAnsi"/>
                <w:b/>
              </w:rPr>
              <w:t>REQUIREMENTS AND COMPETENCIES</w:t>
            </w:r>
          </w:p>
        </w:tc>
      </w:tr>
      <w:tr w:rsidR="00EB68BC" w:rsidRPr="00F66FED"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66FED" w:rsidRDefault="00EB68BC" w:rsidP="00EB68BC">
            <w:pPr>
              <w:contextualSpacing/>
              <w:rPr>
                <w:rFonts w:asciiTheme="majorHAnsi" w:hAnsiTheme="majorHAnsi" w:cstheme="majorHAnsi"/>
              </w:rPr>
            </w:pPr>
            <w:r w:rsidRPr="00F66FED">
              <w:rPr>
                <w:rFonts w:asciiTheme="majorHAnsi" w:hAnsiTheme="majorHAnsi" w:cstheme="majorHAnsi"/>
              </w:rPr>
              <w:t>Requirements</w:t>
            </w:r>
          </w:p>
        </w:tc>
        <w:tc>
          <w:tcPr>
            <w:tcW w:w="6792" w:type="dxa"/>
            <w:tcBorders>
              <w:top w:val="single" w:sz="2" w:space="0" w:color="auto"/>
              <w:left w:val="single" w:sz="2" w:space="0" w:color="auto"/>
              <w:bottom w:val="single" w:sz="2" w:space="0" w:color="auto"/>
              <w:right w:val="single" w:sz="2" w:space="0" w:color="auto"/>
            </w:tcBorders>
          </w:tcPr>
          <w:p w:rsidR="00EB68BC" w:rsidRPr="000219D1" w:rsidRDefault="00EB68BC" w:rsidP="00EB68BC">
            <w:pPr>
              <w:pStyle w:val="NormalWeb"/>
              <w:numPr>
                <w:ilvl w:val="0"/>
                <w:numId w:val="3"/>
              </w:numPr>
              <w:spacing w:before="0" w:beforeAutospacing="0" w:after="0" w:afterAutospacing="0"/>
              <w:contextualSpacing/>
              <w:rPr>
                <w:rFonts w:asciiTheme="majorHAnsi" w:hAnsiTheme="majorHAnsi" w:cstheme="majorHAnsi"/>
                <w:sz w:val="20"/>
                <w:szCs w:val="20"/>
              </w:rPr>
            </w:pPr>
            <w:r w:rsidRPr="000219D1">
              <w:rPr>
                <w:rFonts w:asciiTheme="majorHAnsi" w:hAnsiTheme="majorHAnsi" w:cstheme="majorHAnsi"/>
                <w:sz w:val="20"/>
                <w:szCs w:val="20"/>
              </w:rPr>
              <w:t>Proven ability and experience leading and managing a large and complex enterprise</w:t>
            </w:r>
          </w:p>
          <w:p w:rsidR="00EB68BC" w:rsidRPr="000219D1" w:rsidRDefault="00EB68BC" w:rsidP="00EB68BC">
            <w:pPr>
              <w:pStyle w:val="NormalWeb"/>
              <w:numPr>
                <w:ilvl w:val="0"/>
                <w:numId w:val="3"/>
              </w:numPr>
              <w:spacing w:before="0" w:beforeAutospacing="0" w:after="0" w:afterAutospacing="0"/>
              <w:contextualSpacing/>
              <w:rPr>
                <w:rFonts w:asciiTheme="majorHAnsi" w:hAnsiTheme="majorHAnsi" w:cstheme="majorHAnsi"/>
                <w:sz w:val="20"/>
                <w:szCs w:val="20"/>
              </w:rPr>
            </w:pPr>
            <w:r w:rsidRPr="000219D1">
              <w:rPr>
                <w:rFonts w:asciiTheme="majorHAnsi" w:hAnsiTheme="majorHAnsi" w:cstheme="majorHAnsi"/>
                <w:sz w:val="20"/>
                <w:szCs w:val="20"/>
              </w:rPr>
              <w:t>Previous experience with federal government enterprise operations</w:t>
            </w:r>
          </w:p>
          <w:p w:rsidR="00EB68BC" w:rsidRPr="000219D1" w:rsidRDefault="00EB68BC" w:rsidP="00EB68BC">
            <w:pPr>
              <w:pStyle w:val="NormalWeb"/>
              <w:numPr>
                <w:ilvl w:val="0"/>
                <w:numId w:val="3"/>
              </w:numPr>
              <w:spacing w:before="0" w:beforeAutospacing="0" w:after="0" w:afterAutospacing="0"/>
              <w:contextualSpacing/>
              <w:rPr>
                <w:rFonts w:asciiTheme="majorHAnsi" w:hAnsiTheme="majorHAnsi" w:cstheme="majorHAnsi"/>
                <w:sz w:val="20"/>
                <w:szCs w:val="20"/>
              </w:rPr>
            </w:pPr>
            <w:r w:rsidRPr="000219D1">
              <w:rPr>
                <w:rFonts w:asciiTheme="majorHAnsi" w:hAnsiTheme="majorHAnsi" w:cstheme="majorHAnsi"/>
                <w:sz w:val="20"/>
                <w:szCs w:val="20"/>
              </w:rPr>
              <w:t>Understanding of core services, programs and initiatives delivered by the agency’s key departments</w:t>
            </w:r>
          </w:p>
          <w:p w:rsidR="00EB68BC" w:rsidRPr="000219D1" w:rsidRDefault="00EB68BC" w:rsidP="00EB68BC">
            <w:pPr>
              <w:pStyle w:val="NormalWeb"/>
              <w:numPr>
                <w:ilvl w:val="0"/>
                <w:numId w:val="3"/>
              </w:numPr>
              <w:spacing w:before="0" w:beforeAutospacing="0" w:after="0" w:afterAutospacing="0"/>
              <w:contextualSpacing/>
              <w:rPr>
                <w:rFonts w:asciiTheme="majorHAnsi" w:hAnsiTheme="majorHAnsi" w:cstheme="majorHAnsi"/>
                <w:sz w:val="20"/>
                <w:szCs w:val="20"/>
              </w:rPr>
            </w:pPr>
            <w:r w:rsidRPr="000219D1">
              <w:rPr>
                <w:rFonts w:asciiTheme="majorHAnsi" w:hAnsiTheme="majorHAnsi" w:cstheme="majorHAnsi"/>
                <w:sz w:val="20"/>
                <w:szCs w:val="20"/>
              </w:rPr>
              <w:t>Experience dealing with high-profile stakeholders</w:t>
            </w:r>
          </w:p>
          <w:p w:rsidR="00EB68BC" w:rsidRPr="000219D1" w:rsidRDefault="00EB68BC" w:rsidP="00EB68BC">
            <w:pPr>
              <w:pStyle w:val="NormalWeb"/>
              <w:numPr>
                <w:ilvl w:val="0"/>
                <w:numId w:val="3"/>
              </w:numPr>
              <w:spacing w:before="0" w:beforeAutospacing="0" w:after="0" w:afterAutospacing="0"/>
              <w:contextualSpacing/>
              <w:rPr>
                <w:rFonts w:asciiTheme="majorHAnsi" w:hAnsiTheme="majorHAnsi" w:cstheme="majorHAnsi"/>
                <w:sz w:val="20"/>
                <w:szCs w:val="20"/>
              </w:rPr>
            </w:pPr>
            <w:r w:rsidRPr="000219D1">
              <w:rPr>
                <w:rFonts w:asciiTheme="majorHAnsi" w:hAnsiTheme="majorHAnsi" w:cstheme="majorHAnsi"/>
                <w:sz w:val="20"/>
                <w:szCs w:val="20"/>
              </w:rPr>
              <w:t xml:space="preserve">Experience leading through unexpected crisis situations </w:t>
            </w:r>
            <w:r>
              <w:rPr>
                <w:rFonts w:asciiTheme="majorHAnsi" w:hAnsiTheme="majorHAnsi" w:cstheme="majorHAnsi"/>
                <w:sz w:val="20"/>
                <w:szCs w:val="20"/>
              </w:rPr>
              <w:t>(</w:t>
            </w:r>
            <w:r w:rsidRPr="000219D1">
              <w:rPr>
                <w:rFonts w:asciiTheme="majorHAnsi" w:hAnsiTheme="majorHAnsi" w:cstheme="majorHAnsi"/>
                <w:sz w:val="20"/>
                <w:szCs w:val="20"/>
              </w:rPr>
              <w:t>preferred</w:t>
            </w:r>
            <w:r>
              <w:rPr>
                <w:rFonts w:asciiTheme="majorHAnsi" w:hAnsiTheme="majorHAnsi" w:cstheme="majorHAnsi"/>
                <w:sz w:val="20"/>
                <w:szCs w:val="20"/>
              </w:rPr>
              <w:t>)</w:t>
            </w:r>
          </w:p>
          <w:p w:rsidR="00EB68BC" w:rsidRPr="000219D1" w:rsidRDefault="00EB68BC" w:rsidP="00EB68BC">
            <w:pPr>
              <w:pStyle w:val="NormalWeb"/>
              <w:numPr>
                <w:ilvl w:val="0"/>
                <w:numId w:val="3"/>
              </w:numPr>
              <w:spacing w:before="0" w:beforeAutospacing="0" w:after="0" w:afterAutospacing="0"/>
              <w:contextualSpacing/>
              <w:rPr>
                <w:rFonts w:asciiTheme="majorHAnsi" w:hAnsiTheme="majorHAnsi" w:cstheme="majorHAnsi"/>
                <w:sz w:val="20"/>
                <w:szCs w:val="20"/>
              </w:rPr>
            </w:pPr>
            <w:r w:rsidRPr="000219D1">
              <w:rPr>
                <w:rFonts w:asciiTheme="majorHAnsi" w:hAnsiTheme="majorHAnsi" w:cstheme="majorHAnsi"/>
                <w:sz w:val="20"/>
                <w:szCs w:val="20"/>
              </w:rPr>
              <w:t xml:space="preserve">Familiarity with the federal budget process </w:t>
            </w:r>
            <w:r>
              <w:rPr>
                <w:rFonts w:asciiTheme="majorHAnsi" w:hAnsiTheme="majorHAnsi" w:cstheme="majorHAnsi"/>
                <w:sz w:val="20"/>
                <w:szCs w:val="20"/>
              </w:rPr>
              <w:t>(</w:t>
            </w:r>
            <w:r w:rsidRPr="000219D1">
              <w:rPr>
                <w:rFonts w:asciiTheme="majorHAnsi" w:hAnsiTheme="majorHAnsi" w:cstheme="majorHAnsi"/>
                <w:sz w:val="20"/>
                <w:szCs w:val="20"/>
              </w:rPr>
              <w:t>preferred</w:t>
            </w:r>
            <w:r>
              <w:rPr>
                <w:rFonts w:asciiTheme="majorHAnsi" w:hAnsiTheme="majorHAnsi" w:cstheme="majorHAnsi"/>
                <w:sz w:val="20"/>
                <w:szCs w:val="20"/>
              </w:rPr>
              <w:t>)</w:t>
            </w:r>
          </w:p>
        </w:tc>
      </w:tr>
      <w:tr w:rsidR="00EB68BC" w:rsidRPr="00F66FED"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66FED" w:rsidRDefault="00EB68BC" w:rsidP="00EB68BC">
            <w:pPr>
              <w:contextualSpacing/>
              <w:rPr>
                <w:rFonts w:asciiTheme="majorHAnsi" w:hAnsiTheme="majorHAnsi" w:cstheme="majorHAnsi"/>
              </w:rPr>
            </w:pPr>
            <w:r w:rsidRPr="00F66FED">
              <w:rPr>
                <w:rFonts w:asciiTheme="majorHAnsi" w:hAnsiTheme="majorHAnsi" w:cstheme="majorHAnsi"/>
              </w:rPr>
              <w:t>Competencies</w:t>
            </w:r>
          </w:p>
        </w:tc>
        <w:tc>
          <w:tcPr>
            <w:tcW w:w="6792" w:type="dxa"/>
            <w:tcBorders>
              <w:top w:val="single" w:sz="2" w:space="0" w:color="auto"/>
              <w:left w:val="single" w:sz="2" w:space="0" w:color="auto"/>
              <w:bottom w:val="single" w:sz="2" w:space="0" w:color="auto"/>
              <w:right w:val="single" w:sz="2" w:space="0" w:color="auto"/>
            </w:tcBorders>
          </w:tcPr>
          <w:p w:rsidR="00EB68BC" w:rsidRPr="000219D1" w:rsidRDefault="00EB68BC" w:rsidP="00EB68BC">
            <w:pPr>
              <w:pStyle w:val="NormalWeb"/>
              <w:numPr>
                <w:ilvl w:val="0"/>
                <w:numId w:val="4"/>
              </w:numPr>
              <w:spacing w:before="0" w:beforeAutospacing="0" w:after="0" w:afterAutospacing="0"/>
              <w:contextualSpacing/>
              <w:rPr>
                <w:rFonts w:asciiTheme="majorHAnsi" w:hAnsiTheme="majorHAnsi" w:cstheme="majorHAnsi"/>
                <w:sz w:val="20"/>
                <w:szCs w:val="20"/>
              </w:rPr>
            </w:pPr>
            <w:r w:rsidRPr="000219D1">
              <w:rPr>
                <w:rFonts w:asciiTheme="majorHAnsi" w:hAnsiTheme="majorHAnsi" w:cstheme="majorHAnsi"/>
                <w:sz w:val="20"/>
                <w:szCs w:val="20"/>
              </w:rPr>
              <w:t>Demonstrated ability to resolve conflicts within a large organization</w:t>
            </w:r>
          </w:p>
          <w:p w:rsidR="00EB68BC" w:rsidRPr="000219D1" w:rsidRDefault="00EB68BC" w:rsidP="00EB68BC">
            <w:pPr>
              <w:pStyle w:val="NormalWeb"/>
              <w:numPr>
                <w:ilvl w:val="0"/>
                <w:numId w:val="4"/>
              </w:numPr>
              <w:spacing w:before="0" w:beforeAutospacing="0" w:after="0" w:afterAutospacing="0"/>
              <w:contextualSpacing/>
              <w:rPr>
                <w:rFonts w:asciiTheme="majorHAnsi" w:hAnsiTheme="majorHAnsi" w:cstheme="majorHAnsi"/>
                <w:sz w:val="20"/>
                <w:szCs w:val="20"/>
              </w:rPr>
            </w:pPr>
            <w:r w:rsidRPr="000219D1">
              <w:rPr>
                <w:rFonts w:asciiTheme="majorHAnsi" w:hAnsiTheme="majorHAnsi" w:cstheme="majorHAnsi"/>
                <w:sz w:val="20"/>
                <w:szCs w:val="20"/>
              </w:rPr>
              <w:t xml:space="preserve">Comfortable </w:t>
            </w:r>
            <w:r w:rsidRPr="00336176">
              <w:rPr>
                <w:rFonts w:asciiTheme="majorHAnsi" w:hAnsiTheme="majorHAnsi" w:cstheme="minorHAnsi"/>
                <w:sz w:val="20"/>
                <w:szCs w:val="20"/>
              </w:rPr>
              <w:t>taking charge when leading and managing the agency, since</w:t>
            </w:r>
            <w:r w:rsidRPr="00336176">
              <w:rPr>
                <w:rFonts w:asciiTheme="majorHAnsi" w:hAnsiTheme="majorHAnsi" w:cstheme="minorHAnsi"/>
                <w:color w:val="000000"/>
                <w:sz w:val="20"/>
                <w:szCs w:val="20"/>
              </w:rPr>
              <w:t xml:space="preserve"> deputy secretaries often have very vague or undefined statutory responsibilities and authorities</w:t>
            </w:r>
            <w:r w:rsidRPr="000219D1">
              <w:rPr>
                <w:rFonts w:asciiTheme="majorHAnsi" w:hAnsiTheme="majorHAnsi" w:cstheme="majorHAnsi"/>
                <w:sz w:val="20"/>
                <w:szCs w:val="20"/>
              </w:rPr>
              <w:t xml:space="preserve"> </w:t>
            </w:r>
          </w:p>
          <w:p w:rsidR="00EB68BC" w:rsidRPr="000219D1" w:rsidRDefault="00EB68BC" w:rsidP="00EB68BC">
            <w:pPr>
              <w:pStyle w:val="NormalWeb"/>
              <w:numPr>
                <w:ilvl w:val="0"/>
                <w:numId w:val="4"/>
              </w:numPr>
              <w:spacing w:before="0" w:beforeAutospacing="0" w:after="0" w:afterAutospacing="0"/>
              <w:contextualSpacing/>
              <w:rPr>
                <w:rFonts w:asciiTheme="majorHAnsi" w:hAnsiTheme="majorHAnsi" w:cstheme="majorHAnsi"/>
                <w:sz w:val="20"/>
                <w:szCs w:val="20"/>
              </w:rPr>
            </w:pPr>
            <w:r w:rsidRPr="000219D1">
              <w:rPr>
                <w:rFonts w:asciiTheme="majorHAnsi" w:hAnsiTheme="majorHAnsi" w:cstheme="majorHAnsi"/>
                <w:sz w:val="20"/>
                <w:szCs w:val="20"/>
              </w:rPr>
              <w:t>Ability to establish positive relationships with co</w:t>
            </w:r>
            <w:r>
              <w:rPr>
                <w:rFonts w:asciiTheme="majorHAnsi" w:hAnsiTheme="majorHAnsi" w:cstheme="majorHAnsi"/>
                <w:sz w:val="20"/>
                <w:szCs w:val="20"/>
              </w:rPr>
              <w:t>-</w:t>
            </w:r>
            <w:r w:rsidRPr="000219D1">
              <w:rPr>
                <w:rFonts w:asciiTheme="majorHAnsi" w:hAnsiTheme="majorHAnsi" w:cstheme="majorHAnsi"/>
                <w:sz w:val="20"/>
                <w:szCs w:val="20"/>
              </w:rPr>
              <w:t>workers and external stakeholders</w:t>
            </w:r>
          </w:p>
          <w:p w:rsidR="00EB68BC" w:rsidRPr="000219D1" w:rsidRDefault="00EB68BC" w:rsidP="00EB68BC">
            <w:pPr>
              <w:pStyle w:val="NormalWeb"/>
              <w:numPr>
                <w:ilvl w:val="0"/>
                <w:numId w:val="4"/>
              </w:numPr>
              <w:spacing w:before="0" w:beforeAutospacing="0" w:after="0" w:afterAutospacing="0"/>
              <w:contextualSpacing/>
              <w:rPr>
                <w:rFonts w:asciiTheme="majorHAnsi" w:hAnsiTheme="majorHAnsi" w:cstheme="majorHAnsi"/>
                <w:sz w:val="20"/>
                <w:szCs w:val="20"/>
              </w:rPr>
            </w:pPr>
            <w:r>
              <w:rPr>
                <w:rFonts w:asciiTheme="majorHAnsi" w:hAnsiTheme="majorHAnsi" w:cstheme="majorHAnsi"/>
                <w:sz w:val="20"/>
                <w:szCs w:val="20"/>
              </w:rPr>
              <w:t>Ability to forge strong c</w:t>
            </w:r>
            <w:r w:rsidRPr="000219D1">
              <w:rPr>
                <w:rFonts w:asciiTheme="majorHAnsi" w:hAnsiTheme="majorHAnsi" w:cstheme="majorHAnsi"/>
                <w:sz w:val="20"/>
                <w:szCs w:val="20"/>
              </w:rPr>
              <w:t xml:space="preserve">ongressional relationships </w:t>
            </w:r>
            <w:r>
              <w:rPr>
                <w:rFonts w:asciiTheme="majorHAnsi" w:hAnsiTheme="majorHAnsi" w:cstheme="majorHAnsi"/>
                <w:sz w:val="20"/>
                <w:szCs w:val="20"/>
              </w:rPr>
              <w:t>(</w:t>
            </w:r>
            <w:r w:rsidRPr="000219D1">
              <w:rPr>
                <w:rFonts w:asciiTheme="majorHAnsi" w:hAnsiTheme="majorHAnsi" w:cstheme="majorHAnsi"/>
                <w:sz w:val="20"/>
                <w:szCs w:val="20"/>
              </w:rPr>
              <w:t>preferred</w:t>
            </w:r>
            <w:r>
              <w:rPr>
                <w:rFonts w:asciiTheme="majorHAnsi" w:hAnsiTheme="majorHAnsi" w:cstheme="majorHAnsi"/>
                <w:sz w:val="20"/>
                <w:szCs w:val="20"/>
              </w:rPr>
              <w:t>)</w:t>
            </w:r>
          </w:p>
        </w:tc>
      </w:tr>
      <w:tr w:rsidR="00EB68BC" w:rsidRPr="00F66FED"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F66FED" w:rsidRDefault="00EB68BC" w:rsidP="00EB68BC">
            <w:pPr>
              <w:contextualSpacing/>
              <w:jc w:val="center"/>
              <w:rPr>
                <w:rFonts w:asciiTheme="majorHAnsi" w:hAnsiTheme="majorHAnsi" w:cstheme="majorHAnsi"/>
                <w:b/>
              </w:rPr>
            </w:pPr>
            <w:r w:rsidRPr="00F66FED">
              <w:rPr>
                <w:rFonts w:asciiTheme="majorHAnsi" w:hAnsiTheme="majorHAnsi" w:cstheme="majorHAnsi"/>
                <w:b/>
              </w:rPr>
              <w:t>PAST APPOINTEES</w:t>
            </w:r>
          </w:p>
        </w:tc>
      </w:tr>
      <w:tr w:rsidR="00EB68BC" w:rsidRPr="00F66FED"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F66FED" w:rsidRDefault="00EB68BC" w:rsidP="00EB68BC">
            <w:pPr>
              <w:contextualSpacing/>
              <w:rPr>
                <w:rFonts w:asciiTheme="majorHAnsi" w:hAnsiTheme="majorHAnsi" w:cstheme="majorHAnsi"/>
              </w:rPr>
            </w:pPr>
            <w:r w:rsidRPr="00F66FED">
              <w:rPr>
                <w:rFonts w:asciiTheme="majorHAnsi" w:hAnsiTheme="majorHAnsi" w:cstheme="majorHAnsi"/>
              </w:rPr>
              <w:t>Mike Connor (2014-present) – Commissioner of the Bureau of Reclamation; Counsel to the Senate Energy and Natural Resources Committee; Director of the Secretary's Indian Water Rights Office</w:t>
            </w:r>
          </w:p>
        </w:tc>
      </w:tr>
      <w:tr w:rsidR="00EB68BC" w:rsidRPr="00F66FED"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F66FED" w:rsidRDefault="00EB68BC" w:rsidP="00EB68BC">
            <w:pPr>
              <w:contextualSpacing/>
              <w:rPr>
                <w:rFonts w:asciiTheme="majorHAnsi" w:hAnsiTheme="majorHAnsi" w:cstheme="majorHAnsi"/>
                <w:bCs/>
              </w:rPr>
            </w:pPr>
            <w:r w:rsidRPr="00F66FED">
              <w:rPr>
                <w:rFonts w:asciiTheme="majorHAnsi" w:hAnsiTheme="majorHAnsi" w:cstheme="majorHAnsi"/>
              </w:rPr>
              <w:t xml:space="preserve">David J. Hayes (2009-2013) – </w:t>
            </w:r>
            <w:r w:rsidRPr="000219D1">
              <w:rPr>
                <w:rFonts w:asciiTheme="majorHAnsi" w:eastAsia="Calibri" w:hAnsiTheme="majorHAnsi" w:cstheme="majorHAnsi"/>
                <w:bCs/>
              </w:rPr>
              <w:t>Team Lead for Obama Transition: Energy and Environment Agencies</w:t>
            </w:r>
            <w:r w:rsidRPr="00F66FED">
              <w:rPr>
                <w:rFonts w:asciiTheme="majorHAnsi" w:hAnsiTheme="majorHAnsi" w:cstheme="majorHAnsi"/>
                <w:bCs/>
              </w:rPr>
              <w:t xml:space="preserve">, </w:t>
            </w:r>
            <w:r w:rsidRPr="000219D1">
              <w:rPr>
                <w:rFonts w:asciiTheme="majorHAnsi" w:eastAsia="Calibri" w:hAnsiTheme="majorHAnsi" w:cstheme="majorHAnsi"/>
              </w:rPr>
              <w:t>President-elect Obama's Transition Team</w:t>
            </w:r>
            <w:r w:rsidRPr="00F66FED">
              <w:rPr>
                <w:rFonts w:asciiTheme="majorHAnsi" w:hAnsiTheme="majorHAnsi" w:cstheme="majorHAnsi"/>
                <w:bCs/>
              </w:rPr>
              <w:t xml:space="preserve">; </w:t>
            </w:r>
            <w:r w:rsidRPr="000219D1">
              <w:rPr>
                <w:rFonts w:asciiTheme="majorHAnsi" w:eastAsia="Calibri" w:hAnsiTheme="majorHAnsi" w:cstheme="majorHAnsi"/>
                <w:bCs/>
              </w:rPr>
              <w:t>Partner and Global Chair, Environment, Land and Resources Department</w:t>
            </w:r>
            <w:r w:rsidRPr="00F66FED">
              <w:rPr>
                <w:rFonts w:asciiTheme="majorHAnsi" w:hAnsiTheme="majorHAnsi" w:cstheme="majorHAnsi"/>
                <w:bCs/>
              </w:rPr>
              <w:t xml:space="preserve"> at </w:t>
            </w:r>
            <w:r w:rsidRPr="000219D1">
              <w:rPr>
                <w:rFonts w:asciiTheme="majorHAnsi" w:eastAsia="Calibri" w:hAnsiTheme="majorHAnsi" w:cstheme="majorHAnsi"/>
              </w:rPr>
              <w:t>Latham &amp; Watkins</w:t>
            </w:r>
          </w:p>
        </w:tc>
      </w:tr>
      <w:tr w:rsidR="00EB68BC" w:rsidRPr="00F66FED"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F66FED" w:rsidRDefault="00EB68BC" w:rsidP="00EB68BC">
            <w:pPr>
              <w:contextualSpacing/>
              <w:rPr>
                <w:rFonts w:asciiTheme="majorHAnsi" w:hAnsiTheme="majorHAnsi" w:cstheme="majorHAnsi"/>
                <w:bCs/>
              </w:rPr>
            </w:pPr>
            <w:r w:rsidRPr="00F66FED">
              <w:rPr>
                <w:rFonts w:asciiTheme="majorHAnsi" w:hAnsiTheme="majorHAnsi" w:cstheme="majorHAnsi"/>
              </w:rPr>
              <w:t xml:space="preserve">Lynn Scarlett (2005-2009) – </w:t>
            </w:r>
            <w:r w:rsidRPr="000219D1">
              <w:rPr>
                <w:rFonts w:asciiTheme="majorHAnsi" w:eastAsia="Calibri" w:hAnsiTheme="majorHAnsi" w:cstheme="majorHAnsi"/>
                <w:bCs/>
              </w:rPr>
              <w:t>Assistant Secretary—Policy, Management and Budget</w:t>
            </w:r>
            <w:r w:rsidRPr="00F66FED">
              <w:rPr>
                <w:rFonts w:asciiTheme="majorHAnsi" w:hAnsiTheme="majorHAnsi" w:cstheme="majorHAnsi"/>
                <w:bCs/>
              </w:rPr>
              <w:t xml:space="preserve">, </w:t>
            </w:r>
            <w:r w:rsidRPr="000219D1">
              <w:rPr>
                <w:rFonts w:asciiTheme="majorHAnsi" w:eastAsia="Calibri" w:hAnsiTheme="majorHAnsi" w:cstheme="majorHAnsi"/>
              </w:rPr>
              <w:t>Department of the Interior</w:t>
            </w:r>
          </w:p>
        </w:tc>
      </w:tr>
      <w:tr w:rsidR="00EB68BC" w:rsidRPr="00F66FED"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F66FED" w:rsidRDefault="00EB68BC" w:rsidP="00EB68BC">
            <w:pPr>
              <w:contextualSpacing/>
              <w:rPr>
                <w:rFonts w:asciiTheme="majorHAnsi" w:hAnsiTheme="majorHAnsi" w:cstheme="majorHAnsi"/>
                <w:bCs/>
              </w:rPr>
            </w:pPr>
            <w:r w:rsidRPr="00F66FED">
              <w:rPr>
                <w:rFonts w:asciiTheme="majorHAnsi" w:hAnsiTheme="majorHAnsi" w:cstheme="majorHAnsi"/>
              </w:rPr>
              <w:t xml:space="preserve">Steven Griles (2001-2004) – </w:t>
            </w:r>
            <w:r w:rsidRPr="000219D1">
              <w:rPr>
                <w:rFonts w:asciiTheme="majorHAnsi" w:eastAsia="Calibri" w:hAnsiTheme="majorHAnsi" w:cstheme="majorHAnsi"/>
                <w:bCs/>
              </w:rPr>
              <w:t>Partner</w:t>
            </w:r>
            <w:r w:rsidRPr="00F66FED">
              <w:rPr>
                <w:rFonts w:asciiTheme="majorHAnsi" w:hAnsiTheme="majorHAnsi" w:cstheme="majorHAnsi"/>
                <w:bCs/>
              </w:rPr>
              <w:t xml:space="preserve">, </w:t>
            </w:r>
            <w:r w:rsidRPr="000219D1">
              <w:rPr>
                <w:rFonts w:asciiTheme="majorHAnsi" w:eastAsia="Calibri" w:hAnsiTheme="majorHAnsi" w:cstheme="majorHAnsi"/>
              </w:rPr>
              <w:t>National Environmental Strategies</w:t>
            </w:r>
            <w:r w:rsidRPr="00F66FED">
              <w:rPr>
                <w:rFonts w:asciiTheme="majorHAnsi" w:hAnsiTheme="majorHAnsi" w:cstheme="majorHAnsi"/>
                <w:bCs/>
              </w:rPr>
              <w:t xml:space="preserve">; </w:t>
            </w:r>
            <w:r w:rsidRPr="000219D1">
              <w:rPr>
                <w:rFonts w:asciiTheme="majorHAnsi" w:eastAsia="Calibri" w:hAnsiTheme="majorHAnsi" w:cstheme="majorHAnsi"/>
                <w:bCs/>
              </w:rPr>
              <w:t>Senior Vice President</w:t>
            </w:r>
            <w:r w:rsidRPr="00F66FED">
              <w:rPr>
                <w:rFonts w:asciiTheme="majorHAnsi" w:hAnsiTheme="majorHAnsi" w:cstheme="majorHAnsi"/>
                <w:bCs/>
              </w:rPr>
              <w:t xml:space="preserve">, </w:t>
            </w:r>
            <w:r w:rsidRPr="000219D1">
              <w:rPr>
                <w:rFonts w:asciiTheme="majorHAnsi" w:eastAsia="Calibri" w:hAnsiTheme="majorHAnsi" w:cstheme="majorHAnsi"/>
              </w:rPr>
              <w:t>The United Company</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Pr="009F4910" w:rsidRDefault="00300AD3" w:rsidP="00EB68BC">
      <w:pPr>
        <w:rPr>
          <w:rFonts w:asciiTheme="majorHAnsi" w:hAnsiTheme="majorHAnsi" w:cs="Arial"/>
          <w:sz w:val="18"/>
          <w:szCs w:val="18"/>
        </w:rPr>
      </w:pPr>
      <w:r>
        <w:rPr>
          <w:rFonts w:asciiTheme="majorHAnsi" w:hAnsiTheme="majorHAnsi" w:cs="Arial"/>
          <w:sz w:val="18"/>
          <w:szCs w:val="18"/>
        </w:rPr>
        <w:t xml:space="preserve"> </w:t>
      </w:r>
      <w:r w:rsidR="00EB68BC">
        <w:br w:type="page"/>
      </w:r>
    </w:p>
    <w:p w:rsidR="00EB68BC" w:rsidRPr="0017272D" w:rsidRDefault="00EB68BC" w:rsidP="00DA4900">
      <w:pPr>
        <w:pStyle w:val="PostitionDescription"/>
      </w:pPr>
      <w:bookmarkStart w:id="280" w:name="_Toc465779843"/>
      <w:r w:rsidRPr="0017272D">
        <w:t>POSITION DESCRIPTION</w:t>
      </w:r>
      <w:bookmarkEnd w:id="280"/>
    </w:p>
    <w:p w:rsidR="00EB68BC" w:rsidRPr="00661AE5" w:rsidRDefault="00EB68BC" w:rsidP="00EB68BC">
      <w:pPr>
        <w:pStyle w:val="Heading1"/>
        <w:spacing w:before="120"/>
      </w:pPr>
      <w:bookmarkStart w:id="281" w:name="_solicitor,_Department_of_1"/>
      <w:bookmarkStart w:id="282" w:name="_Toc465846411"/>
      <w:bookmarkEnd w:id="281"/>
      <w:r>
        <w:t xml:space="preserve">solicitor, </w:t>
      </w:r>
      <w:r w:rsidRPr="00661AE5">
        <w:t>Department</w:t>
      </w:r>
      <w:r>
        <w:t xml:space="preserve"> of interior</w:t>
      </w:r>
      <w:bookmarkEnd w:id="282"/>
      <w:r w:rsidRPr="00661AE5">
        <w:tab/>
      </w:r>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8"/>
        <w:gridCol w:w="6618"/>
      </w:tblGrid>
      <w:tr w:rsidR="00EB68BC" w:rsidRPr="00CD5E04"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CD5E04" w:rsidRDefault="00EB68BC" w:rsidP="00EB68BC">
            <w:pPr>
              <w:contextualSpacing/>
              <w:jc w:val="center"/>
              <w:rPr>
                <w:rFonts w:asciiTheme="majorHAnsi" w:hAnsiTheme="majorHAnsi" w:cstheme="majorHAnsi"/>
                <w:b/>
              </w:rPr>
            </w:pPr>
            <w:r w:rsidRPr="00CD5E04">
              <w:rPr>
                <w:rFonts w:asciiTheme="majorHAnsi" w:hAnsiTheme="majorHAnsi" w:cstheme="majorHAnsi"/>
                <w:b/>
              </w:rPr>
              <w:t>OVERVIEW</w:t>
            </w:r>
          </w:p>
        </w:tc>
      </w:tr>
      <w:tr w:rsidR="00EB68BC" w:rsidRPr="00CD5E04"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D5E04" w:rsidRDefault="00EB68BC" w:rsidP="00EB68BC">
            <w:pPr>
              <w:contextualSpacing/>
              <w:rPr>
                <w:rFonts w:asciiTheme="majorHAnsi" w:hAnsiTheme="majorHAnsi" w:cstheme="majorHAnsi"/>
              </w:rPr>
            </w:pPr>
            <w:r w:rsidRPr="00CD5E04">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rsidR="00EB68BC" w:rsidRPr="00CD5E04" w:rsidRDefault="00EB68BC" w:rsidP="00EB68BC">
            <w:pPr>
              <w:contextualSpacing/>
              <w:rPr>
                <w:rFonts w:asciiTheme="majorHAnsi" w:hAnsiTheme="majorHAnsi" w:cstheme="majorHAnsi"/>
                <w:bCs/>
              </w:rPr>
            </w:pPr>
            <w:r w:rsidRPr="00CD5E04">
              <w:rPr>
                <w:rFonts w:asciiTheme="majorHAnsi" w:hAnsiTheme="majorHAnsi" w:cstheme="majorHAnsi"/>
                <w:bCs/>
              </w:rPr>
              <w:t>Energy and Natural Resources</w:t>
            </w:r>
          </w:p>
        </w:tc>
      </w:tr>
      <w:tr w:rsidR="00EB68BC" w:rsidRPr="00CD5E04"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D5E04" w:rsidRDefault="00EB68BC" w:rsidP="00EB68BC">
            <w:pPr>
              <w:contextualSpacing/>
              <w:rPr>
                <w:rFonts w:asciiTheme="majorHAnsi" w:hAnsiTheme="majorHAnsi" w:cstheme="majorHAnsi"/>
              </w:rPr>
            </w:pPr>
            <w:r w:rsidRPr="00CD5E04">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EB68BC" w:rsidRPr="00CD5E04" w:rsidRDefault="00EB68BC" w:rsidP="00EB68BC">
            <w:pPr>
              <w:contextualSpacing/>
              <w:rPr>
                <w:rFonts w:asciiTheme="majorHAnsi" w:hAnsiTheme="majorHAnsi" w:cstheme="majorHAnsi"/>
              </w:rPr>
            </w:pPr>
            <w:r>
              <w:rPr>
                <w:rFonts w:asciiTheme="majorHAnsi" w:hAnsiTheme="majorHAnsi" w:cstheme="majorHAnsi"/>
                <w:bCs/>
                <w:lang w:val="en"/>
              </w:rPr>
              <w:t xml:space="preserve">The </w:t>
            </w:r>
            <w:r w:rsidRPr="00CD5E04">
              <w:rPr>
                <w:rFonts w:asciiTheme="majorHAnsi" w:hAnsiTheme="majorHAnsi" w:cstheme="majorHAnsi"/>
                <w:bCs/>
                <w:lang w:val="en"/>
              </w:rPr>
              <w:t xml:space="preserve">Department of the Interior protects and manages the </w:t>
            </w:r>
            <w:r>
              <w:rPr>
                <w:rFonts w:asciiTheme="majorHAnsi" w:hAnsiTheme="majorHAnsi" w:cstheme="majorHAnsi"/>
                <w:bCs/>
                <w:lang w:val="en"/>
              </w:rPr>
              <w:t>n</w:t>
            </w:r>
            <w:r w:rsidRPr="00CD5E04">
              <w:rPr>
                <w:rFonts w:asciiTheme="majorHAnsi" w:hAnsiTheme="majorHAnsi" w:cstheme="majorHAnsi"/>
                <w:bCs/>
                <w:lang w:val="en"/>
              </w:rPr>
              <w:t>ation’s natural resources and cultural heritage; provides scientific and other information about those resources; and honors its trust responsibilities or special commitments to American Indians, Alaska Natives, and affiliated Island Communities.</w:t>
            </w:r>
          </w:p>
        </w:tc>
      </w:tr>
      <w:tr w:rsidR="00EB68BC" w:rsidRPr="00CD5E04"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D5E04" w:rsidRDefault="00EB68BC" w:rsidP="00EB68BC">
            <w:pPr>
              <w:contextualSpacing/>
              <w:rPr>
                <w:rFonts w:asciiTheme="majorHAnsi" w:hAnsiTheme="majorHAnsi" w:cstheme="majorHAnsi"/>
              </w:rPr>
            </w:pPr>
            <w:r w:rsidRPr="00CD5E04">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EB68BC" w:rsidRPr="00CD5E04" w:rsidRDefault="00AA5D81" w:rsidP="00EB68BC">
            <w:pPr>
              <w:contextualSpacing/>
              <w:rPr>
                <w:rFonts w:asciiTheme="majorHAnsi" w:hAnsiTheme="majorHAnsi" w:cstheme="majorHAnsi"/>
              </w:rPr>
            </w:pPr>
            <w:r>
              <w:rPr>
                <w:rFonts w:asciiTheme="majorHAnsi" w:hAnsiTheme="majorHAnsi" w:cstheme="majorHAnsi"/>
              </w:rPr>
              <w:t>The S</w:t>
            </w:r>
            <w:r w:rsidR="00EB68BC" w:rsidRPr="00CD5E04">
              <w:rPr>
                <w:rFonts w:asciiTheme="majorHAnsi" w:hAnsiTheme="majorHAnsi" w:cstheme="majorHAnsi"/>
              </w:rPr>
              <w:t xml:space="preserve">olicitor is the principal legal adviser to the </w:t>
            </w:r>
            <w:r>
              <w:rPr>
                <w:rFonts w:asciiTheme="majorHAnsi" w:hAnsiTheme="majorHAnsi" w:cstheme="majorHAnsi"/>
              </w:rPr>
              <w:t>S</w:t>
            </w:r>
            <w:r w:rsidR="00EB68BC" w:rsidRPr="00CD5E04">
              <w:rPr>
                <w:rFonts w:asciiTheme="majorHAnsi" w:hAnsiTheme="majorHAnsi" w:cstheme="majorHAnsi"/>
              </w:rPr>
              <w:t xml:space="preserve">ecretary and the </w:t>
            </w:r>
            <w:r w:rsidR="00EB68BC">
              <w:rPr>
                <w:rFonts w:asciiTheme="majorHAnsi" w:hAnsiTheme="majorHAnsi" w:cstheme="majorHAnsi"/>
              </w:rPr>
              <w:t>c</w:t>
            </w:r>
            <w:r w:rsidR="00EB68BC" w:rsidRPr="00CD5E04">
              <w:rPr>
                <w:rFonts w:asciiTheme="majorHAnsi" w:hAnsiTheme="majorHAnsi" w:cstheme="majorHAnsi"/>
              </w:rPr>
              <w:t xml:space="preserve">hief </w:t>
            </w:r>
            <w:r w:rsidR="00EB68BC">
              <w:rPr>
                <w:rFonts w:asciiTheme="majorHAnsi" w:hAnsiTheme="majorHAnsi" w:cstheme="majorHAnsi"/>
              </w:rPr>
              <w:t>l</w:t>
            </w:r>
            <w:r w:rsidR="00EB68BC" w:rsidRPr="00CD5E04">
              <w:rPr>
                <w:rFonts w:asciiTheme="majorHAnsi" w:hAnsiTheme="majorHAnsi" w:cstheme="majorHAnsi"/>
              </w:rPr>
              <w:t xml:space="preserve">aw </w:t>
            </w:r>
            <w:r w:rsidR="00EB68BC">
              <w:rPr>
                <w:rFonts w:asciiTheme="majorHAnsi" w:hAnsiTheme="majorHAnsi" w:cstheme="majorHAnsi"/>
              </w:rPr>
              <w:t>o</w:t>
            </w:r>
            <w:r w:rsidR="00EB68BC" w:rsidRPr="00CD5E04">
              <w:rPr>
                <w:rFonts w:asciiTheme="majorHAnsi" w:hAnsiTheme="majorHAnsi" w:cstheme="majorHAnsi"/>
              </w:rPr>
              <w:t xml:space="preserve">fficer of the </w:t>
            </w:r>
            <w:r w:rsidR="00EB68BC">
              <w:rPr>
                <w:rFonts w:asciiTheme="majorHAnsi" w:hAnsiTheme="majorHAnsi" w:cstheme="majorHAnsi"/>
              </w:rPr>
              <w:t>d</w:t>
            </w:r>
            <w:r w:rsidR="00EB68BC" w:rsidRPr="00CD5E04">
              <w:rPr>
                <w:rFonts w:asciiTheme="majorHAnsi" w:hAnsiTheme="majorHAnsi" w:cstheme="majorHAnsi"/>
              </w:rPr>
              <w:t>epartment.</w:t>
            </w:r>
          </w:p>
        </w:tc>
      </w:tr>
      <w:tr w:rsidR="00EB68BC" w:rsidRPr="00CD5E04"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D5E04" w:rsidRDefault="00EB68BC" w:rsidP="00EB68BC">
            <w:pPr>
              <w:contextualSpacing/>
              <w:rPr>
                <w:rFonts w:asciiTheme="majorHAnsi" w:hAnsiTheme="majorHAnsi" w:cstheme="majorHAnsi"/>
                <w:i/>
              </w:rPr>
            </w:pPr>
            <w:r w:rsidRPr="00CD5E04">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EB68BC" w:rsidRPr="00CD5E04" w:rsidRDefault="00EB68BC" w:rsidP="00EB68BC">
            <w:pPr>
              <w:contextualSpacing/>
              <w:rPr>
                <w:rFonts w:asciiTheme="majorHAnsi" w:hAnsiTheme="majorHAnsi" w:cstheme="majorHAnsi"/>
                <w:bCs/>
              </w:rPr>
            </w:pPr>
            <w:r w:rsidRPr="00CD5E04">
              <w:rPr>
                <w:rFonts w:asciiTheme="majorHAnsi" w:hAnsiTheme="majorHAnsi" w:cstheme="majorHAnsi"/>
                <w:bCs/>
              </w:rPr>
              <w:t>Level IV $160,300 (5 U.S.C. § 5315)</w:t>
            </w:r>
          </w:p>
        </w:tc>
      </w:tr>
      <w:tr w:rsidR="00EB68BC" w:rsidRPr="00CD5E04"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D5E04" w:rsidRDefault="00EB68BC" w:rsidP="00EB68BC">
            <w:pPr>
              <w:contextualSpacing/>
              <w:rPr>
                <w:rFonts w:asciiTheme="majorHAnsi" w:hAnsiTheme="majorHAnsi" w:cstheme="majorHAnsi"/>
              </w:rPr>
            </w:pPr>
            <w:r w:rsidRPr="00CD5E04">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EB68BC" w:rsidRPr="00CD5E04" w:rsidRDefault="00EB68BC" w:rsidP="00EB68BC">
            <w:pPr>
              <w:contextualSpacing/>
              <w:rPr>
                <w:rFonts w:asciiTheme="majorHAnsi" w:hAnsiTheme="majorHAnsi" w:cstheme="majorHAnsi"/>
              </w:rPr>
            </w:pPr>
            <w:r w:rsidRPr="00CD5E04">
              <w:rPr>
                <w:rFonts w:asciiTheme="majorHAnsi" w:hAnsiTheme="majorHAnsi" w:cstheme="majorHAnsi"/>
              </w:rPr>
              <w:t>Secretary of the Interior</w:t>
            </w:r>
          </w:p>
        </w:tc>
      </w:tr>
      <w:tr w:rsidR="00EB68BC" w:rsidRPr="00CD5E04"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CD5E04" w:rsidRDefault="00EB68BC" w:rsidP="00EB68BC">
            <w:pPr>
              <w:contextualSpacing/>
              <w:jc w:val="center"/>
              <w:rPr>
                <w:rFonts w:asciiTheme="majorHAnsi" w:hAnsiTheme="majorHAnsi" w:cstheme="majorHAnsi"/>
                <w:b/>
              </w:rPr>
            </w:pPr>
            <w:r w:rsidRPr="00CD5E04">
              <w:rPr>
                <w:rFonts w:asciiTheme="majorHAnsi" w:hAnsiTheme="majorHAnsi" w:cstheme="majorHAnsi"/>
                <w:b/>
              </w:rPr>
              <w:t>RESPONSIBILITIES</w:t>
            </w:r>
          </w:p>
        </w:tc>
      </w:tr>
      <w:tr w:rsidR="00EB68BC" w:rsidRPr="00CD5E04"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D5E04" w:rsidRDefault="00EB68BC" w:rsidP="00EB68BC">
            <w:pPr>
              <w:contextualSpacing/>
              <w:rPr>
                <w:rFonts w:asciiTheme="majorHAnsi" w:hAnsiTheme="majorHAnsi" w:cstheme="majorHAnsi"/>
              </w:rPr>
            </w:pPr>
            <w:r w:rsidRPr="00CD5E04">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EB68BC" w:rsidRPr="00CD5E04" w:rsidRDefault="00EB68BC" w:rsidP="00EB68BC">
            <w:pPr>
              <w:contextualSpacing/>
              <w:rPr>
                <w:rFonts w:asciiTheme="majorHAnsi" w:hAnsiTheme="majorHAnsi" w:cstheme="majorHAnsi"/>
                <w:bCs/>
              </w:rPr>
            </w:pPr>
            <w:r w:rsidRPr="00CD5E04">
              <w:rPr>
                <w:rFonts w:asciiTheme="majorHAnsi" w:hAnsiTheme="majorHAnsi" w:cstheme="majorHAnsi"/>
                <w:bCs/>
                <w:lang w:val="en"/>
              </w:rPr>
              <w:t xml:space="preserve">In </w:t>
            </w:r>
            <w:r>
              <w:rPr>
                <w:rFonts w:asciiTheme="majorHAnsi" w:hAnsiTheme="majorHAnsi" w:cstheme="majorHAnsi"/>
                <w:bCs/>
              </w:rPr>
              <w:t>fiscal</w:t>
            </w:r>
            <w:r w:rsidRPr="00CD5E04">
              <w:rPr>
                <w:rFonts w:asciiTheme="majorHAnsi" w:hAnsiTheme="majorHAnsi" w:cstheme="majorHAnsi"/>
                <w:bCs/>
                <w:lang w:val="en"/>
              </w:rPr>
              <w:t xml:space="preserve"> 2015, the Department of the Interior had $12,340 million in outlays and 48,798 total employment.</w:t>
            </w:r>
            <w:r>
              <w:rPr>
                <w:rFonts w:asciiTheme="majorHAnsi" w:hAnsiTheme="majorHAnsi" w:cstheme="majorHAnsi"/>
                <w:bCs/>
                <w:lang w:val="en"/>
              </w:rPr>
              <w:t xml:space="preserve"> The s</w:t>
            </w:r>
            <w:r w:rsidRPr="00CD5E04">
              <w:rPr>
                <w:rFonts w:asciiTheme="majorHAnsi" w:hAnsiTheme="majorHAnsi" w:cstheme="majorHAnsi"/>
                <w:bCs/>
                <w:lang w:val="en"/>
              </w:rPr>
              <w:t xml:space="preserve">olicitor’s office has more than </w:t>
            </w:r>
            <w:r>
              <w:rPr>
                <w:rFonts w:asciiTheme="majorHAnsi" w:hAnsiTheme="majorHAnsi" w:cstheme="majorHAnsi"/>
                <w:bCs/>
                <w:lang w:val="en"/>
              </w:rPr>
              <w:t xml:space="preserve">400 </w:t>
            </w:r>
            <w:r w:rsidRPr="00CD5E04">
              <w:rPr>
                <w:rFonts w:asciiTheme="majorHAnsi" w:hAnsiTheme="majorHAnsi" w:cstheme="majorHAnsi"/>
                <w:bCs/>
                <w:lang w:val="en"/>
              </w:rPr>
              <w:t xml:space="preserve">total employees, </w:t>
            </w:r>
            <w:r>
              <w:rPr>
                <w:rFonts w:asciiTheme="majorHAnsi" w:hAnsiTheme="majorHAnsi" w:cstheme="majorHAnsi"/>
                <w:bCs/>
                <w:lang w:val="en"/>
              </w:rPr>
              <w:t xml:space="preserve">300 </w:t>
            </w:r>
            <w:r w:rsidRPr="00CD5E04">
              <w:rPr>
                <w:rFonts w:asciiTheme="majorHAnsi" w:hAnsiTheme="majorHAnsi" w:cstheme="majorHAnsi"/>
                <w:bCs/>
                <w:lang w:val="en"/>
              </w:rPr>
              <w:t xml:space="preserve">of which are attorneys licensed in </w:t>
            </w:r>
            <w:r>
              <w:rPr>
                <w:rFonts w:asciiTheme="majorHAnsi" w:hAnsiTheme="majorHAnsi" w:cstheme="majorHAnsi"/>
                <w:bCs/>
                <w:lang w:val="en"/>
              </w:rPr>
              <w:t xml:space="preserve">40 </w:t>
            </w:r>
            <w:r w:rsidRPr="00CD5E04">
              <w:rPr>
                <w:rFonts w:asciiTheme="majorHAnsi" w:hAnsiTheme="majorHAnsi" w:cstheme="majorHAnsi"/>
                <w:bCs/>
                <w:lang w:val="en"/>
              </w:rPr>
              <w:t xml:space="preserve">states. </w:t>
            </w:r>
            <w:r w:rsidRPr="00CD5E04">
              <w:rPr>
                <w:rFonts w:asciiTheme="majorHAnsi" w:hAnsiTheme="majorHAnsi" w:cstheme="majorHAnsi"/>
                <w:shd w:val="clear" w:color="auto" w:fill="FFFFFF"/>
              </w:rPr>
              <w:t xml:space="preserve">The </w:t>
            </w:r>
            <w:r>
              <w:rPr>
                <w:rFonts w:asciiTheme="majorHAnsi" w:hAnsiTheme="majorHAnsi" w:cstheme="majorHAnsi"/>
                <w:shd w:val="clear" w:color="auto" w:fill="FFFFFF"/>
              </w:rPr>
              <w:t>s</w:t>
            </w:r>
            <w:r w:rsidRPr="00CD5E04">
              <w:rPr>
                <w:rFonts w:asciiTheme="majorHAnsi" w:hAnsiTheme="majorHAnsi" w:cstheme="majorHAnsi"/>
                <w:shd w:val="clear" w:color="auto" w:fill="FFFFFF"/>
              </w:rPr>
              <w:t xml:space="preserve">olicitor’s </w:t>
            </w:r>
            <w:r>
              <w:rPr>
                <w:rFonts w:asciiTheme="majorHAnsi" w:hAnsiTheme="majorHAnsi" w:cstheme="majorHAnsi"/>
                <w:shd w:val="clear" w:color="auto" w:fill="FFFFFF"/>
              </w:rPr>
              <w:t>o</w:t>
            </w:r>
            <w:r w:rsidRPr="00CD5E04">
              <w:rPr>
                <w:rFonts w:asciiTheme="majorHAnsi" w:hAnsiTheme="majorHAnsi" w:cstheme="majorHAnsi"/>
                <w:shd w:val="clear" w:color="auto" w:fill="FFFFFF"/>
              </w:rPr>
              <w:t xml:space="preserve">ffice is organized into the Immediate Office of the Solicitor, the Ethics Office, five legal divisions, an administrative division and </w:t>
            </w:r>
            <w:r>
              <w:rPr>
                <w:rFonts w:asciiTheme="majorHAnsi" w:hAnsiTheme="majorHAnsi" w:cstheme="majorHAnsi"/>
                <w:shd w:val="clear" w:color="auto" w:fill="FFFFFF"/>
              </w:rPr>
              <w:t xml:space="preserve">18 </w:t>
            </w:r>
            <w:r w:rsidRPr="00CD5E04">
              <w:rPr>
                <w:rFonts w:asciiTheme="majorHAnsi" w:hAnsiTheme="majorHAnsi" w:cstheme="majorHAnsi"/>
                <w:shd w:val="clear" w:color="auto" w:fill="FFFFFF"/>
              </w:rPr>
              <w:t>regional and field offices located throughout the United States.</w:t>
            </w:r>
          </w:p>
        </w:tc>
      </w:tr>
      <w:tr w:rsidR="00EB68BC" w:rsidRPr="00CD5E04"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D5E04" w:rsidRDefault="00EB68BC" w:rsidP="00EB68BC">
            <w:pPr>
              <w:contextualSpacing/>
              <w:rPr>
                <w:rFonts w:asciiTheme="majorHAnsi" w:hAnsiTheme="majorHAnsi" w:cstheme="majorHAnsi"/>
              </w:rPr>
            </w:pPr>
            <w:r w:rsidRPr="00CD5E04">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EB68BC" w:rsidRPr="00CD5E04" w:rsidRDefault="00EB68BC" w:rsidP="00EB68BC">
            <w:pPr>
              <w:pStyle w:val="ListParagraph"/>
              <w:numPr>
                <w:ilvl w:val="0"/>
                <w:numId w:val="1"/>
              </w:numPr>
              <w:rPr>
                <w:rFonts w:asciiTheme="majorHAnsi" w:hAnsiTheme="majorHAnsi" w:cstheme="majorHAnsi"/>
              </w:rPr>
            </w:pPr>
            <w:r w:rsidRPr="00CD5E04">
              <w:rPr>
                <w:rFonts w:asciiTheme="majorHAnsi" w:hAnsiTheme="majorHAnsi" w:cstheme="majorHAnsi"/>
              </w:rPr>
              <w:t xml:space="preserve">Serves as the principal legal adviser to the </w:t>
            </w:r>
            <w:r w:rsidR="00AA5D81">
              <w:rPr>
                <w:rFonts w:asciiTheme="majorHAnsi" w:hAnsiTheme="majorHAnsi" w:cstheme="majorHAnsi"/>
              </w:rPr>
              <w:t>S</w:t>
            </w:r>
            <w:r w:rsidRPr="00CD5E04">
              <w:rPr>
                <w:rFonts w:asciiTheme="majorHAnsi" w:hAnsiTheme="majorHAnsi" w:cstheme="majorHAnsi"/>
              </w:rPr>
              <w:t xml:space="preserve">ecretary and the </w:t>
            </w:r>
            <w:r>
              <w:rPr>
                <w:rFonts w:asciiTheme="majorHAnsi" w:hAnsiTheme="majorHAnsi" w:cstheme="majorHAnsi"/>
              </w:rPr>
              <w:t>c</w:t>
            </w:r>
            <w:r w:rsidRPr="00CD5E04">
              <w:rPr>
                <w:rFonts w:asciiTheme="majorHAnsi" w:hAnsiTheme="majorHAnsi" w:cstheme="majorHAnsi"/>
              </w:rPr>
              <w:t xml:space="preserve">hief </w:t>
            </w:r>
            <w:r>
              <w:rPr>
                <w:rFonts w:asciiTheme="majorHAnsi" w:hAnsiTheme="majorHAnsi" w:cstheme="majorHAnsi"/>
              </w:rPr>
              <w:t>l</w:t>
            </w:r>
            <w:r w:rsidRPr="00CD5E04">
              <w:rPr>
                <w:rFonts w:asciiTheme="majorHAnsi" w:hAnsiTheme="majorHAnsi" w:cstheme="majorHAnsi"/>
              </w:rPr>
              <w:t xml:space="preserve">aw </w:t>
            </w:r>
            <w:r>
              <w:rPr>
                <w:rFonts w:asciiTheme="majorHAnsi" w:hAnsiTheme="majorHAnsi" w:cstheme="majorHAnsi"/>
              </w:rPr>
              <w:t>o</w:t>
            </w:r>
            <w:r w:rsidRPr="00CD5E04">
              <w:rPr>
                <w:rFonts w:asciiTheme="majorHAnsi" w:hAnsiTheme="majorHAnsi" w:cstheme="majorHAnsi"/>
              </w:rPr>
              <w:t xml:space="preserve">fficer of the </w:t>
            </w:r>
            <w:r>
              <w:rPr>
                <w:rFonts w:asciiTheme="majorHAnsi" w:hAnsiTheme="majorHAnsi" w:cstheme="majorHAnsi"/>
              </w:rPr>
              <w:t>d</w:t>
            </w:r>
            <w:r w:rsidRPr="00CD5E04">
              <w:rPr>
                <w:rFonts w:asciiTheme="majorHAnsi" w:hAnsiTheme="majorHAnsi" w:cstheme="majorHAnsi"/>
              </w:rPr>
              <w:t>epartment</w:t>
            </w:r>
          </w:p>
          <w:p w:rsidR="00EB68BC" w:rsidRPr="00CD5E04"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Provides</w:t>
            </w:r>
            <w:r w:rsidRPr="00CD5E04">
              <w:rPr>
                <w:rFonts w:asciiTheme="majorHAnsi" w:hAnsiTheme="majorHAnsi" w:cstheme="majorHAnsi"/>
              </w:rPr>
              <w:t xml:space="preserve"> legal advice to the </w:t>
            </w:r>
            <w:r w:rsidR="00AA5D81">
              <w:rPr>
                <w:rFonts w:asciiTheme="majorHAnsi" w:hAnsiTheme="majorHAnsi" w:cstheme="majorHAnsi"/>
              </w:rPr>
              <w:t>S</w:t>
            </w:r>
            <w:r w:rsidRPr="00CD5E04">
              <w:rPr>
                <w:rFonts w:asciiTheme="majorHAnsi" w:hAnsiTheme="majorHAnsi" w:cstheme="majorHAnsi"/>
              </w:rPr>
              <w:t xml:space="preserve">ecretary and </w:t>
            </w:r>
            <w:r w:rsidR="00AA5D81">
              <w:rPr>
                <w:rFonts w:asciiTheme="majorHAnsi" w:hAnsiTheme="majorHAnsi" w:cstheme="majorHAnsi"/>
              </w:rPr>
              <w:t>D</w:t>
            </w:r>
            <w:r w:rsidRPr="00CD5E04">
              <w:rPr>
                <w:rFonts w:asciiTheme="majorHAnsi" w:hAnsiTheme="majorHAnsi" w:cstheme="majorHAnsi"/>
              </w:rPr>
              <w:t xml:space="preserve">eputy </w:t>
            </w:r>
            <w:r w:rsidR="00AA5D81">
              <w:rPr>
                <w:rFonts w:asciiTheme="majorHAnsi" w:hAnsiTheme="majorHAnsi" w:cstheme="majorHAnsi"/>
              </w:rPr>
              <w:t>S</w:t>
            </w:r>
            <w:r w:rsidRPr="00CD5E04">
              <w:rPr>
                <w:rFonts w:asciiTheme="majorHAnsi" w:hAnsiTheme="majorHAnsi" w:cstheme="majorHAnsi"/>
              </w:rPr>
              <w:t xml:space="preserve">ecretary and members of their staffs, the </w:t>
            </w:r>
            <w:r>
              <w:rPr>
                <w:rFonts w:asciiTheme="majorHAnsi" w:hAnsiTheme="majorHAnsi" w:cstheme="majorHAnsi"/>
              </w:rPr>
              <w:t>a</w:t>
            </w:r>
            <w:r w:rsidRPr="00CD5E04">
              <w:rPr>
                <w:rFonts w:asciiTheme="majorHAnsi" w:hAnsiTheme="majorHAnsi" w:cstheme="majorHAnsi"/>
              </w:rPr>
              <w:t xml:space="preserve">ssistant </w:t>
            </w:r>
            <w:r>
              <w:rPr>
                <w:rFonts w:asciiTheme="majorHAnsi" w:hAnsiTheme="majorHAnsi" w:cstheme="majorHAnsi"/>
              </w:rPr>
              <w:t>s</w:t>
            </w:r>
            <w:r w:rsidRPr="00CD5E04">
              <w:rPr>
                <w:rFonts w:asciiTheme="majorHAnsi" w:hAnsiTheme="majorHAnsi" w:cstheme="majorHAnsi"/>
              </w:rPr>
              <w:t xml:space="preserve">ecretaries of the </w:t>
            </w:r>
            <w:r>
              <w:rPr>
                <w:rFonts w:asciiTheme="majorHAnsi" w:hAnsiTheme="majorHAnsi" w:cstheme="majorHAnsi"/>
              </w:rPr>
              <w:t>d</w:t>
            </w:r>
            <w:r w:rsidRPr="00CD5E04">
              <w:rPr>
                <w:rFonts w:asciiTheme="majorHAnsi" w:hAnsiTheme="majorHAnsi" w:cstheme="majorHAnsi"/>
              </w:rPr>
              <w:t xml:space="preserve">epartment, the heads of the offices and bureaus of the </w:t>
            </w:r>
            <w:r>
              <w:rPr>
                <w:rFonts w:asciiTheme="majorHAnsi" w:hAnsiTheme="majorHAnsi" w:cstheme="majorHAnsi"/>
              </w:rPr>
              <w:t>d</w:t>
            </w:r>
            <w:r w:rsidRPr="00CD5E04">
              <w:rPr>
                <w:rFonts w:asciiTheme="majorHAnsi" w:hAnsiTheme="majorHAnsi" w:cstheme="majorHAnsi"/>
              </w:rPr>
              <w:t xml:space="preserve">epartment and all other officers </w:t>
            </w:r>
            <w:r>
              <w:rPr>
                <w:rFonts w:asciiTheme="majorHAnsi" w:hAnsiTheme="majorHAnsi" w:cstheme="majorHAnsi"/>
              </w:rPr>
              <w:t>and employees of the department</w:t>
            </w:r>
          </w:p>
          <w:p w:rsidR="00EB68BC" w:rsidRPr="00CD5E04" w:rsidRDefault="00EB68BC" w:rsidP="00EB68BC">
            <w:pPr>
              <w:pStyle w:val="ListParagraph"/>
              <w:numPr>
                <w:ilvl w:val="0"/>
                <w:numId w:val="1"/>
              </w:numPr>
              <w:rPr>
                <w:rFonts w:asciiTheme="majorHAnsi" w:hAnsiTheme="majorHAnsi" w:cstheme="majorHAnsi"/>
              </w:rPr>
            </w:pPr>
            <w:r w:rsidRPr="00CD5E04">
              <w:rPr>
                <w:rFonts w:asciiTheme="majorHAnsi" w:hAnsiTheme="majorHAnsi" w:cstheme="majorHAnsi"/>
              </w:rPr>
              <w:t>Formulat</w:t>
            </w:r>
            <w:r>
              <w:rPr>
                <w:rFonts w:asciiTheme="majorHAnsi" w:hAnsiTheme="majorHAnsi" w:cstheme="majorHAnsi"/>
              </w:rPr>
              <w:t>es</w:t>
            </w:r>
            <w:r w:rsidRPr="00CD5E04">
              <w:rPr>
                <w:rFonts w:asciiTheme="majorHAnsi" w:hAnsiTheme="majorHAnsi" w:cstheme="majorHAnsi"/>
              </w:rPr>
              <w:t xml:space="preserve"> the legal policies of the </w:t>
            </w:r>
            <w:r>
              <w:rPr>
                <w:rFonts w:asciiTheme="majorHAnsi" w:hAnsiTheme="majorHAnsi" w:cstheme="majorHAnsi"/>
              </w:rPr>
              <w:t>d</w:t>
            </w:r>
            <w:r w:rsidRPr="00CD5E04">
              <w:rPr>
                <w:rFonts w:asciiTheme="majorHAnsi" w:hAnsiTheme="majorHAnsi" w:cstheme="majorHAnsi"/>
              </w:rPr>
              <w:t>epartment and resolv</w:t>
            </w:r>
            <w:r>
              <w:rPr>
                <w:rFonts w:asciiTheme="majorHAnsi" w:hAnsiTheme="majorHAnsi" w:cstheme="majorHAnsi"/>
              </w:rPr>
              <w:t>es</w:t>
            </w:r>
            <w:r w:rsidRPr="00CD5E04">
              <w:rPr>
                <w:rFonts w:asciiTheme="majorHAnsi" w:hAnsiTheme="majorHAnsi" w:cstheme="majorHAnsi"/>
              </w:rPr>
              <w:t xml:space="preserve"> any conflicts </w:t>
            </w:r>
            <w:r>
              <w:rPr>
                <w:rFonts w:asciiTheme="majorHAnsi" w:hAnsiTheme="majorHAnsi" w:cstheme="majorHAnsi"/>
              </w:rPr>
              <w:t>that</w:t>
            </w:r>
            <w:r w:rsidRPr="00CD5E04">
              <w:rPr>
                <w:rFonts w:asciiTheme="majorHAnsi" w:hAnsiTheme="majorHAnsi" w:cstheme="majorHAnsi"/>
              </w:rPr>
              <w:t xml:space="preserve"> may arise in the application of these policies</w:t>
            </w:r>
          </w:p>
          <w:p w:rsidR="00EB68BC" w:rsidRPr="00CD5E04" w:rsidRDefault="00EB68BC" w:rsidP="00EB68BC">
            <w:pPr>
              <w:pStyle w:val="ListParagraph"/>
              <w:numPr>
                <w:ilvl w:val="0"/>
                <w:numId w:val="1"/>
              </w:numPr>
              <w:rPr>
                <w:rFonts w:asciiTheme="majorHAnsi" w:hAnsiTheme="majorHAnsi" w:cstheme="majorHAnsi"/>
              </w:rPr>
            </w:pPr>
            <w:r w:rsidRPr="00CD5E04">
              <w:rPr>
                <w:rFonts w:asciiTheme="majorHAnsi" w:hAnsiTheme="majorHAnsi" w:cstheme="majorHAnsi"/>
              </w:rPr>
              <w:t>Provid</w:t>
            </w:r>
            <w:r>
              <w:rPr>
                <w:rFonts w:asciiTheme="majorHAnsi" w:hAnsiTheme="majorHAnsi" w:cstheme="majorHAnsi"/>
              </w:rPr>
              <w:t>es</w:t>
            </w:r>
            <w:r w:rsidRPr="00CD5E04">
              <w:rPr>
                <w:rFonts w:asciiTheme="majorHAnsi" w:hAnsiTheme="majorHAnsi" w:cstheme="majorHAnsi"/>
              </w:rPr>
              <w:t xml:space="preserve"> legal services for all programs, operations and activities of the </w:t>
            </w:r>
            <w:r>
              <w:rPr>
                <w:rFonts w:asciiTheme="majorHAnsi" w:hAnsiTheme="majorHAnsi" w:cstheme="majorHAnsi"/>
              </w:rPr>
              <w:t>d</w:t>
            </w:r>
            <w:r w:rsidRPr="00CD5E04">
              <w:rPr>
                <w:rFonts w:asciiTheme="majorHAnsi" w:hAnsiTheme="majorHAnsi" w:cstheme="majorHAnsi"/>
              </w:rPr>
              <w:t>epartment including the following programs: energy and minerals; land and water resources; fish and wildlife and parks; Indian affairs; territories; and manage</w:t>
            </w:r>
            <w:r>
              <w:rPr>
                <w:rFonts w:asciiTheme="majorHAnsi" w:hAnsiTheme="majorHAnsi" w:cstheme="majorHAnsi"/>
              </w:rPr>
              <w:t>ment and administrative affairs</w:t>
            </w:r>
          </w:p>
          <w:p w:rsidR="00EB68BC" w:rsidRPr="00CD5E04" w:rsidRDefault="00EB68BC" w:rsidP="00EB68BC">
            <w:pPr>
              <w:pStyle w:val="ListParagraph"/>
              <w:numPr>
                <w:ilvl w:val="0"/>
                <w:numId w:val="1"/>
              </w:numPr>
              <w:rPr>
                <w:rFonts w:asciiTheme="majorHAnsi" w:hAnsiTheme="majorHAnsi" w:cstheme="majorHAnsi"/>
              </w:rPr>
            </w:pPr>
            <w:r w:rsidRPr="00CD5E04">
              <w:rPr>
                <w:rFonts w:asciiTheme="majorHAnsi" w:hAnsiTheme="majorHAnsi" w:cstheme="majorHAnsi"/>
                <w:shd w:val="clear" w:color="auto" w:fill="FFFFFF"/>
              </w:rPr>
              <w:t xml:space="preserve">Manages the </w:t>
            </w:r>
            <w:r>
              <w:rPr>
                <w:rFonts w:asciiTheme="majorHAnsi" w:hAnsiTheme="majorHAnsi" w:cstheme="majorHAnsi"/>
                <w:shd w:val="clear" w:color="auto" w:fill="FFFFFF"/>
              </w:rPr>
              <w:t>d</w:t>
            </w:r>
            <w:r w:rsidRPr="00CD5E04">
              <w:rPr>
                <w:rFonts w:asciiTheme="majorHAnsi" w:hAnsiTheme="majorHAnsi" w:cstheme="majorHAnsi"/>
                <w:shd w:val="clear" w:color="auto" w:fill="FFFFFF"/>
              </w:rPr>
              <w:t xml:space="preserve">epartment's Ethics Office and resolves </w:t>
            </w:r>
            <w:r>
              <w:rPr>
                <w:rFonts w:asciiTheme="majorHAnsi" w:hAnsiTheme="majorHAnsi" w:cstheme="majorHAnsi"/>
                <w:shd w:val="clear" w:color="auto" w:fill="FFFFFF"/>
              </w:rPr>
              <w:t xml:space="preserve">Freedom of Information Act </w:t>
            </w:r>
            <w:r w:rsidRPr="00CD5E04">
              <w:rPr>
                <w:rFonts w:asciiTheme="majorHAnsi" w:hAnsiTheme="majorHAnsi" w:cstheme="majorHAnsi"/>
                <w:shd w:val="clear" w:color="auto" w:fill="FFFFFF"/>
              </w:rPr>
              <w:t>Appeals</w:t>
            </w:r>
          </w:p>
        </w:tc>
      </w:tr>
      <w:tr w:rsidR="00EB68BC" w:rsidRPr="00CD5E04"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D5E04" w:rsidRDefault="00EB68BC" w:rsidP="00EB68BC">
            <w:pPr>
              <w:contextualSpacing/>
              <w:rPr>
                <w:rFonts w:asciiTheme="majorHAnsi" w:hAnsiTheme="majorHAnsi" w:cstheme="majorHAnsi"/>
              </w:rPr>
            </w:pPr>
            <w:r w:rsidRPr="00CD5E04">
              <w:rPr>
                <w:rFonts w:asciiTheme="majorHAnsi" w:hAnsiTheme="majorHAnsi" w:cstheme="majorHAnsi"/>
              </w:rPr>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EB68BC" w:rsidRPr="00CD5E04" w:rsidRDefault="00EB68BC" w:rsidP="00EB68BC">
            <w:pPr>
              <w:ind w:left="72"/>
              <w:contextualSpacing/>
              <w:jc w:val="center"/>
              <w:rPr>
                <w:rFonts w:asciiTheme="majorHAnsi" w:hAnsiTheme="majorHAnsi" w:cstheme="majorHAnsi"/>
              </w:rPr>
            </w:pPr>
          </w:p>
          <w:p w:rsidR="00EB68BC" w:rsidRPr="00CD5E04" w:rsidRDefault="00EB68BC" w:rsidP="00EB68BC">
            <w:pPr>
              <w:ind w:left="72"/>
              <w:contextualSpacing/>
              <w:jc w:val="center"/>
              <w:rPr>
                <w:rFonts w:asciiTheme="majorHAnsi" w:hAnsiTheme="majorHAnsi" w:cstheme="majorHAnsi"/>
              </w:rPr>
            </w:pPr>
          </w:p>
          <w:p w:rsidR="00EB68BC" w:rsidRPr="00CD5E04" w:rsidRDefault="00EB68BC" w:rsidP="00EB68BC">
            <w:pPr>
              <w:ind w:left="72"/>
              <w:contextualSpacing/>
              <w:jc w:val="center"/>
              <w:rPr>
                <w:rFonts w:asciiTheme="majorHAnsi" w:hAnsiTheme="majorHAnsi" w:cstheme="majorHAnsi"/>
              </w:rPr>
            </w:pPr>
            <w:r>
              <w:rPr>
                <w:rFonts w:asciiTheme="majorHAnsi" w:hAnsiTheme="majorHAnsi" w:cstheme="majorHAnsi"/>
              </w:rPr>
              <w:t xml:space="preserve">[Depends on the policy priorities of the administration] </w:t>
            </w:r>
          </w:p>
          <w:p w:rsidR="00EB68BC" w:rsidRPr="00CD5E04" w:rsidRDefault="00EB68BC" w:rsidP="00EB68BC">
            <w:pPr>
              <w:ind w:left="72"/>
              <w:contextualSpacing/>
              <w:jc w:val="center"/>
              <w:rPr>
                <w:rFonts w:asciiTheme="majorHAnsi" w:hAnsiTheme="majorHAnsi" w:cstheme="majorHAnsi"/>
              </w:rPr>
            </w:pPr>
          </w:p>
          <w:p w:rsidR="00EB68BC" w:rsidRPr="00CD5E04" w:rsidRDefault="00EB68BC" w:rsidP="00EB68BC">
            <w:pPr>
              <w:ind w:left="72"/>
              <w:contextualSpacing/>
              <w:jc w:val="center"/>
              <w:rPr>
                <w:rFonts w:asciiTheme="majorHAnsi" w:hAnsiTheme="majorHAnsi" w:cstheme="majorHAnsi"/>
              </w:rPr>
            </w:pPr>
          </w:p>
        </w:tc>
      </w:tr>
      <w:tr w:rsidR="00EB68BC" w:rsidRPr="00CD5E04"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CD5E04" w:rsidRDefault="00EB68BC" w:rsidP="00EB68BC">
            <w:pPr>
              <w:contextualSpacing/>
              <w:jc w:val="center"/>
              <w:rPr>
                <w:rFonts w:asciiTheme="majorHAnsi" w:hAnsiTheme="majorHAnsi" w:cstheme="majorHAnsi"/>
                <w:b/>
              </w:rPr>
            </w:pPr>
            <w:r w:rsidRPr="00CD5E04">
              <w:rPr>
                <w:rFonts w:asciiTheme="majorHAnsi" w:hAnsiTheme="majorHAnsi" w:cstheme="majorHAnsi"/>
                <w:b/>
              </w:rPr>
              <w:t>REQUIREMENTS AND COMPETENCIES</w:t>
            </w:r>
          </w:p>
        </w:tc>
      </w:tr>
      <w:tr w:rsidR="00EB68BC" w:rsidRPr="00CD5E04"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A5D81" w:rsidRDefault="00EB68BC" w:rsidP="00EB68BC">
            <w:pPr>
              <w:contextualSpacing/>
              <w:rPr>
                <w:rFonts w:ascii="Calibri Light" w:hAnsi="Calibri Light" w:cs="Calibri Light"/>
              </w:rPr>
            </w:pPr>
            <w:r w:rsidRPr="00AA5D81">
              <w:rPr>
                <w:rFonts w:ascii="Calibri Light" w:hAnsi="Calibri Light" w:cs="Calibri Light"/>
              </w:rPr>
              <w:t>Requirements</w:t>
            </w:r>
          </w:p>
        </w:tc>
        <w:tc>
          <w:tcPr>
            <w:tcW w:w="6791" w:type="dxa"/>
            <w:tcBorders>
              <w:top w:val="single" w:sz="2" w:space="0" w:color="auto"/>
              <w:left w:val="single" w:sz="2" w:space="0" w:color="auto"/>
              <w:bottom w:val="single" w:sz="2" w:space="0" w:color="auto"/>
              <w:right w:val="single" w:sz="2" w:space="0" w:color="auto"/>
            </w:tcBorders>
          </w:tcPr>
          <w:p w:rsidR="00EB68BC" w:rsidRPr="00AA5D81" w:rsidRDefault="00EB68BC" w:rsidP="00EB68BC">
            <w:pPr>
              <w:pStyle w:val="ListParagraph"/>
              <w:numPr>
                <w:ilvl w:val="0"/>
                <w:numId w:val="3"/>
              </w:numPr>
              <w:rPr>
                <w:rFonts w:ascii="Calibri Light" w:hAnsi="Calibri Light" w:cs="Calibri Light"/>
                <w:b/>
                <w:bCs/>
                <w:u w:val="single"/>
              </w:rPr>
            </w:pPr>
            <w:r w:rsidRPr="00AA5D81">
              <w:rPr>
                <w:rFonts w:ascii="Calibri Light" w:hAnsi="Calibri Light" w:cs="Calibri Light"/>
                <w:bCs/>
              </w:rPr>
              <w:t>Distinguished legal career</w:t>
            </w:r>
          </w:p>
          <w:p w:rsidR="00EB68BC" w:rsidRPr="00AA5D81" w:rsidRDefault="00EB68BC" w:rsidP="00EB68BC">
            <w:pPr>
              <w:pStyle w:val="ListParagraph"/>
              <w:numPr>
                <w:ilvl w:val="0"/>
                <w:numId w:val="3"/>
              </w:numPr>
              <w:rPr>
                <w:rFonts w:ascii="Calibri Light" w:hAnsi="Calibri Light" w:cs="Calibri Light"/>
                <w:bCs/>
              </w:rPr>
            </w:pPr>
            <w:r w:rsidRPr="00AA5D81">
              <w:rPr>
                <w:rFonts w:ascii="Calibri Light" w:hAnsi="Calibri Light" w:cs="Calibri Light"/>
                <w:bCs/>
              </w:rPr>
              <w:t>Leadership and management experience</w:t>
            </w:r>
          </w:p>
          <w:p w:rsidR="00EB68BC" w:rsidRPr="00AA5D81" w:rsidRDefault="00EB68BC" w:rsidP="00EB68BC">
            <w:pPr>
              <w:pStyle w:val="ListParagraph"/>
              <w:numPr>
                <w:ilvl w:val="0"/>
                <w:numId w:val="3"/>
              </w:numPr>
              <w:rPr>
                <w:rFonts w:ascii="Calibri Light" w:hAnsi="Calibri Light" w:cs="Calibri Light"/>
                <w:bCs/>
              </w:rPr>
            </w:pPr>
            <w:r w:rsidRPr="00AA5D81">
              <w:rPr>
                <w:rFonts w:ascii="Calibri Light" w:hAnsi="Calibri Light" w:cs="Calibri Light"/>
                <w:bCs/>
              </w:rPr>
              <w:t>Understanding of federal regulatory and legislative processes</w:t>
            </w:r>
          </w:p>
        </w:tc>
      </w:tr>
      <w:tr w:rsidR="00EB68BC" w:rsidRPr="00CD5E04"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A5D81" w:rsidRDefault="00EB68BC" w:rsidP="00EB68BC">
            <w:pPr>
              <w:contextualSpacing/>
              <w:rPr>
                <w:rFonts w:ascii="Calibri Light" w:hAnsi="Calibri Light" w:cs="Calibri Light"/>
              </w:rPr>
            </w:pPr>
            <w:r w:rsidRPr="00AA5D81">
              <w:rPr>
                <w:rFonts w:ascii="Calibri Light" w:hAnsi="Calibri Light" w:cs="Calibri Light"/>
              </w:rPr>
              <w:t>Competencies</w:t>
            </w:r>
          </w:p>
        </w:tc>
        <w:tc>
          <w:tcPr>
            <w:tcW w:w="6791" w:type="dxa"/>
            <w:tcBorders>
              <w:top w:val="single" w:sz="2" w:space="0" w:color="auto"/>
              <w:left w:val="single" w:sz="2" w:space="0" w:color="auto"/>
              <w:bottom w:val="single" w:sz="2" w:space="0" w:color="auto"/>
              <w:right w:val="single" w:sz="2" w:space="0" w:color="auto"/>
            </w:tcBorders>
          </w:tcPr>
          <w:p w:rsidR="00EB68BC" w:rsidRPr="00AA5D81" w:rsidRDefault="00EB68BC" w:rsidP="00EB68BC">
            <w:pPr>
              <w:pStyle w:val="ListParagraph"/>
              <w:numPr>
                <w:ilvl w:val="0"/>
                <w:numId w:val="4"/>
              </w:numPr>
              <w:rPr>
                <w:rFonts w:ascii="Calibri Light" w:hAnsi="Calibri Light" w:cs="Calibri Light"/>
                <w:bCs/>
              </w:rPr>
            </w:pPr>
            <w:r w:rsidRPr="00AA5D81">
              <w:rPr>
                <w:rFonts w:ascii="Calibri Light" w:hAnsi="Calibri Light" w:cs="Calibri Light"/>
                <w:bCs/>
              </w:rPr>
              <w:t>Strong interpersonal and communication skills</w:t>
            </w:r>
          </w:p>
          <w:p w:rsidR="00EB68BC" w:rsidRPr="00AA5D81" w:rsidRDefault="00EB68BC" w:rsidP="00EB68BC">
            <w:pPr>
              <w:pStyle w:val="ListParagraph"/>
              <w:numPr>
                <w:ilvl w:val="0"/>
                <w:numId w:val="4"/>
              </w:numPr>
              <w:rPr>
                <w:rFonts w:ascii="Calibri Light" w:hAnsi="Calibri Light" w:cs="Calibri Light"/>
                <w:bCs/>
              </w:rPr>
            </w:pPr>
            <w:r w:rsidRPr="00AA5D81">
              <w:rPr>
                <w:rFonts w:ascii="Calibri Light" w:hAnsi="Calibri Light" w:cs="Calibri Light"/>
                <w:bCs/>
              </w:rPr>
              <w:t>Ability to prioritize and manage a significant number of policy initiatives and legal matters simultaneously while pushing the ball forward</w:t>
            </w:r>
          </w:p>
        </w:tc>
      </w:tr>
      <w:tr w:rsidR="00EB68BC" w:rsidRPr="00CD5E04"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CD5E04" w:rsidRDefault="00EB68BC" w:rsidP="00EB68BC">
            <w:pPr>
              <w:contextualSpacing/>
              <w:jc w:val="center"/>
              <w:rPr>
                <w:rFonts w:asciiTheme="majorHAnsi" w:hAnsiTheme="majorHAnsi" w:cstheme="majorHAnsi"/>
                <w:b/>
              </w:rPr>
            </w:pPr>
            <w:r w:rsidRPr="00CD5E04">
              <w:rPr>
                <w:rFonts w:asciiTheme="majorHAnsi" w:hAnsiTheme="majorHAnsi" w:cstheme="majorHAnsi"/>
                <w:b/>
              </w:rPr>
              <w:t>PAST APPOINTEES</w:t>
            </w:r>
          </w:p>
        </w:tc>
      </w:tr>
      <w:tr w:rsidR="00EB68BC" w:rsidRPr="00CD5E04"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CD5E04" w:rsidRDefault="00EB68BC" w:rsidP="00EB68BC">
            <w:pPr>
              <w:contextualSpacing/>
              <w:rPr>
                <w:rFonts w:asciiTheme="majorHAnsi" w:hAnsiTheme="majorHAnsi" w:cstheme="majorHAnsi"/>
              </w:rPr>
            </w:pPr>
            <w:r w:rsidRPr="00CD5E04">
              <w:rPr>
                <w:rFonts w:asciiTheme="majorHAnsi" w:hAnsiTheme="majorHAnsi" w:cstheme="majorHAnsi"/>
              </w:rPr>
              <w:t>Hilary Tompkins (2009 to present) - Adjunct Professor, University of New Mexico School of Law; Chief Counsel, Gov. Bill Richardson; Attorney, Sonosky, Chambers Sachse, Endreson &amp; Perry; Special Assistant to the U.S. Attorney, Eastern District of New York</w:t>
            </w:r>
          </w:p>
        </w:tc>
      </w:tr>
      <w:tr w:rsidR="00EB68BC" w:rsidRPr="00CD5E04"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CD5E04" w:rsidRDefault="00EB68BC" w:rsidP="00EB68BC">
            <w:pPr>
              <w:contextualSpacing/>
              <w:rPr>
                <w:rFonts w:asciiTheme="majorHAnsi" w:hAnsiTheme="majorHAnsi" w:cstheme="majorHAnsi"/>
              </w:rPr>
            </w:pPr>
            <w:r w:rsidRPr="00CD5E04">
              <w:rPr>
                <w:rFonts w:asciiTheme="majorHAnsi" w:hAnsiTheme="majorHAnsi" w:cstheme="majorHAnsi"/>
              </w:rPr>
              <w:t>David L. Bernhardt (2006 to 2009) - Deputy Solicitor, Department of Interior; Deputy Chief of Staff, Department of Interior; Counselor to the Secretary of Interior; Director, Office of Congressional and Legislative Affairs, Department of Interior</w:t>
            </w:r>
          </w:p>
        </w:tc>
      </w:tr>
      <w:tr w:rsidR="00EB68BC" w:rsidRPr="00CD5E04"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CD5E04" w:rsidRDefault="00EB68BC" w:rsidP="00EB68BC">
            <w:pPr>
              <w:contextualSpacing/>
              <w:rPr>
                <w:rFonts w:asciiTheme="majorHAnsi" w:hAnsiTheme="majorHAnsi" w:cstheme="majorHAnsi"/>
              </w:rPr>
            </w:pPr>
            <w:r w:rsidRPr="00CD5E04">
              <w:rPr>
                <w:rFonts w:asciiTheme="majorHAnsi" w:hAnsiTheme="majorHAnsi" w:cstheme="majorHAnsi"/>
              </w:rPr>
              <w:t>Sue Ellen Wooldridge (2004 to 2005) - Deputy Chief of Staff, Department of Interior; Partner, Riegels, Campos, and Kenyon LLP; Special Assistant, Attorney General of California; Special Assistant Attorney General, State of California</w:t>
            </w:r>
          </w:p>
        </w:tc>
      </w:tr>
    </w:tbl>
    <w:p w:rsidR="00EB68BC" w:rsidRPr="004E1C64" w:rsidRDefault="00EB68BC" w:rsidP="00EB68BC"/>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DA4900">
      <w:pPr>
        <w:pStyle w:val="PostitionDescription"/>
      </w:pPr>
      <w:bookmarkStart w:id="283" w:name="_Toc465779846"/>
      <w:r w:rsidRPr="0017272D">
        <w:t>POSITION DESCRIPTION</w:t>
      </w:r>
      <w:bookmarkEnd w:id="283"/>
    </w:p>
    <w:p w:rsidR="00EB68BC" w:rsidRPr="00661AE5" w:rsidRDefault="00EB68BC" w:rsidP="00EB68BC">
      <w:pPr>
        <w:pStyle w:val="Heading1"/>
        <w:spacing w:before="120"/>
      </w:pPr>
      <w:bookmarkStart w:id="284" w:name="_Assistant_Secretary_for_9"/>
      <w:bookmarkStart w:id="285" w:name="_Toc465846412"/>
      <w:bookmarkEnd w:id="284"/>
      <w:r>
        <w:t xml:space="preserve">Assistant Secretary for congressional and intergovernmental affairs, </w:t>
      </w:r>
      <w:r w:rsidRPr="00661AE5">
        <w:t>Department</w:t>
      </w:r>
      <w:r>
        <w:t xml:space="preserve"> of labor</w:t>
      </w:r>
      <w:bookmarkEnd w:id="285"/>
      <w:r w:rsidRPr="00661AE5">
        <w:tab/>
      </w:r>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7"/>
        <w:gridCol w:w="6629"/>
      </w:tblGrid>
      <w:tr w:rsidR="00EB68BC" w:rsidRPr="007A4427"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7A4427" w:rsidRDefault="00EB68BC" w:rsidP="00EB68BC">
            <w:pPr>
              <w:contextualSpacing/>
              <w:jc w:val="center"/>
              <w:rPr>
                <w:rFonts w:asciiTheme="majorHAnsi" w:hAnsiTheme="majorHAnsi" w:cstheme="majorHAnsi"/>
                <w:b/>
              </w:rPr>
            </w:pPr>
            <w:r w:rsidRPr="007A4427">
              <w:rPr>
                <w:rFonts w:asciiTheme="majorHAnsi" w:hAnsiTheme="majorHAnsi" w:cstheme="majorHAnsi"/>
                <w:b/>
              </w:rPr>
              <w:t>OVERVIEW</w:t>
            </w:r>
          </w:p>
        </w:tc>
      </w:tr>
      <w:tr w:rsidR="00EB68BC" w:rsidRPr="007A4427"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A4427" w:rsidRDefault="00EB68BC" w:rsidP="00EB68BC">
            <w:pPr>
              <w:contextualSpacing/>
              <w:rPr>
                <w:rFonts w:asciiTheme="majorHAnsi" w:hAnsiTheme="majorHAnsi" w:cstheme="majorHAnsi"/>
              </w:rPr>
            </w:pPr>
            <w:r w:rsidRPr="007A4427">
              <w:rPr>
                <w:rFonts w:asciiTheme="majorHAnsi" w:hAnsiTheme="majorHAnsi" w:cstheme="majorHAnsi"/>
              </w:rPr>
              <w:t>Senate Committee</w:t>
            </w:r>
          </w:p>
        </w:tc>
        <w:tc>
          <w:tcPr>
            <w:tcW w:w="6977" w:type="dxa"/>
            <w:tcBorders>
              <w:top w:val="single" w:sz="2" w:space="0" w:color="auto"/>
              <w:left w:val="single" w:sz="2" w:space="0" w:color="auto"/>
              <w:bottom w:val="single" w:sz="2" w:space="0" w:color="auto"/>
              <w:right w:val="single" w:sz="2" w:space="0" w:color="auto"/>
            </w:tcBorders>
          </w:tcPr>
          <w:p w:rsidR="00EB68BC" w:rsidRPr="007A4427" w:rsidRDefault="00EB68BC" w:rsidP="00EB68BC">
            <w:pPr>
              <w:contextualSpacing/>
              <w:rPr>
                <w:rFonts w:asciiTheme="majorHAnsi" w:hAnsiTheme="majorHAnsi" w:cstheme="majorHAnsi"/>
                <w:bCs/>
              </w:rPr>
            </w:pPr>
            <w:r w:rsidRPr="007A4427">
              <w:rPr>
                <w:rFonts w:asciiTheme="majorHAnsi" w:hAnsiTheme="majorHAnsi" w:cstheme="majorHAnsi"/>
                <w:bCs/>
              </w:rPr>
              <w:t>Health, Education, Labor, and Pensions</w:t>
            </w:r>
          </w:p>
        </w:tc>
      </w:tr>
      <w:tr w:rsidR="00EB68BC" w:rsidRPr="007A4427"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A4427" w:rsidRDefault="00EB68BC" w:rsidP="00EB68BC">
            <w:pPr>
              <w:contextualSpacing/>
              <w:rPr>
                <w:rFonts w:asciiTheme="majorHAnsi" w:hAnsiTheme="majorHAnsi" w:cstheme="majorHAnsi"/>
              </w:rPr>
            </w:pPr>
            <w:r w:rsidRPr="007A4427">
              <w:rPr>
                <w:rFonts w:asciiTheme="majorHAnsi" w:hAnsiTheme="majorHAnsi" w:cstheme="majorHAnsi"/>
              </w:rPr>
              <w:t>Agency Mission</w:t>
            </w:r>
          </w:p>
        </w:tc>
        <w:tc>
          <w:tcPr>
            <w:tcW w:w="6977" w:type="dxa"/>
            <w:tcBorders>
              <w:top w:val="single" w:sz="2" w:space="0" w:color="auto"/>
              <w:left w:val="single" w:sz="2" w:space="0" w:color="auto"/>
              <w:bottom w:val="single" w:sz="2" w:space="0" w:color="auto"/>
              <w:right w:val="single" w:sz="2" w:space="0" w:color="auto"/>
            </w:tcBorders>
          </w:tcPr>
          <w:p w:rsidR="00EB68BC" w:rsidRPr="007A4427" w:rsidRDefault="00EB68BC" w:rsidP="00EB68BC">
            <w:pPr>
              <w:contextualSpacing/>
              <w:rPr>
                <w:rFonts w:asciiTheme="majorHAnsi" w:hAnsiTheme="majorHAnsi" w:cstheme="majorHAnsi"/>
              </w:rPr>
            </w:pPr>
            <w:r w:rsidRPr="007A4427">
              <w:rPr>
                <w:rFonts w:asciiTheme="majorHAnsi" w:hAnsiTheme="majorHAnsi" w:cstheme="majorHAnsi"/>
              </w:rPr>
              <w:t>To foster and promote the welfare of job seekers, wage earners and retirees of the United States by improving their working conditions, advancing their opportunities for profitable employment and protecting benefits.</w:t>
            </w:r>
          </w:p>
        </w:tc>
      </w:tr>
      <w:tr w:rsidR="00EB68BC" w:rsidRPr="007A4427"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A4427" w:rsidRDefault="00EB68BC" w:rsidP="00EB68BC">
            <w:pPr>
              <w:contextualSpacing/>
              <w:rPr>
                <w:rFonts w:asciiTheme="majorHAnsi" w:hAnsiTheme="majorHAnsi" w:cstheme="majorHAnsi"/>
              </w:rPr>
            </w:pPr>
            <w:r w:rsidRPr="007A4427">
              <w:rPr>
                <w:rFonts w:asciiTheme="majorHAnsi" w:hAnsiTheme="majorHAnsi" w:cstheme="majorHAnsi"/>
              </w:rPr>
              <w:t>Position Overview</w:t>
            </w:r>
          </w:p>
        </w:tc>
        <w:tc>
          <w:tcPr>
            <w:tcW w:w="6977" w:type="dxa"/>
            <w:tcBorders>
              <w:top w:val="single" w:sz="2" w:space="0" w:color="auto"/>
              <w:left w:val="single" w:sz="2" w:space="0" w:color="auto"/>
              <w:bottom w:val="single" w:sz="2" w:space="0" w:color="auto"/>
              <w:right w:val="single" w:sz="2" w:space="0" w:color="auto"/>
            </w:tcBorders>
          </w:tcPr>
          <w:p w:rsidR="00EB68BC" w:rsidRPr="007A4427" w:rsidRDefault="00EB68BC" w:rsidP="008112C3">
            <w:pPr>
              <w:contextualSpacing/>
              <w:rPr>
                <w:rFonts w:asciiTheme="majorHAnsi" w:hAnsiTheme="majorHAnsi" w:cstheme="majorHAnsi"/>
              </w:rPr>
            </w:pPr>
            <w:r>
              <w:rPr>
                <w:rFonts w:asciiTheme="majorHAnsi" w:hAnsiTheme="majorHAnsi" w:cstheme="majorHAnsi"/>
              </w:rPr>
              <w:t xml:space="preserve">The </w:t>
            </w:r>
            <w:r w:rsidR="008112C3">
              <w:rPr>
                <w:rFonts w:asciiTheme="majorHAnsi" w:hAnsiTheme="majorHAnsi" w:cstheme="majorHAnsi"/>
              </w:rPr>
              <w:t>A</w:t>
            </w:r>
            <w:r w:rsidRPr="007A4427">
              <w:rPr>
                <w:rFonts w:asciiTheme="majorHAnsi" w:hAnsiTheme="majorHAnsi" w:cstheme="majorHAnsi"/>
              </w:rPr>
              <w:t xml:space="preserve">ssistant </w:t>
            </w:r>
            <w:r w:rsidR="008112C3">
              <w:rPr>
                <w:rFonts w:asciiTheme="majorHAnsi" w:hAnsiTheme="majorHAnsi" w:cstheme="majorHAnsi"/>
              </w:rPr>
              <w:t>S</w:t>
            </w:r>
            <w:r w:rsidRPr="007A4427">
              <w:rPr>
                <w:rFonts w:asciiTheme="majorHAnsi" w:hAnsiTheme="majorHAnsi" w:cstheme="majorHAnsi"/>
              </w:rPr>
              <w:t xml:space="preserve">ecretary for </w:t>
            </w:r>
            <w:r w:rsidR="008112C3">
              <w:rPr>
                <w:rFonts w:asciiTheme="majorHAnsi" w:hAnsiTheme="majorHAnsi" w:cstheme="majorHAnsi"/>
              </w:rPr>
              <w:t>C</w:t>
            </w:r>
            <w:r w:rsidRPr="007A4427">
              <w:rPr>
                <w:rFonts w:asciiTheme="majorHAnsi" w:hAnsiTheme="majorHAnsi" w:cstheme="majorHAnsi"/>
              </w:rPr>
              <w:t xml:space="preserve">ongressional and </w:t>
            </w:r>
            <w:r w:rsidR="008112C3">
              <w:rPr>
                <w:rFonts w:asciiTheme="majorHAnsi" w:hAnsiTheme="majorHAnsi" w:cstheme="majorHAnsi"/>
              </w:rPr>
              <w:t>I</w:t>
            </w:r>
            <w:r w:rsidRPr="007A4427">
              <w:rPr>
                <w:rFonts w:asciiTheme="majorHAnsi" w:hAnsiTheme="majorHAnsi" w:cstheme="majorHAnsi"/>
              </w:rPr>
              <w:t xml:space="preserve">ntergovernmental </w:t>
            </w:r>
            <w:r w:rsidR="008112C3">
              <w:rPr>
                <w:rFonts w:asciiTheme="majorHAnsi" w:hAnsiTheme="majorHAnsi" w:cstheme="majorHAnsi"/>
              </w:rPr>
              <w:t>A</w:t>
            </w:r>
            <w:r w:rsidRPr="007A4427">
              <w:rPr>
                <w:rFonts w:asciiTheme="majorHAnsi" w:hAnsiTheme="majorHAnsi" w:cstheme="majorHAnsi"/>
              </w:rPr>
              <w:t xml:space="preserve">ffairs serves as the </w:t>
            </w:r>
            <w:r>
              <w:rPr>
                <w:rFonts w:asciiTheme="majorHAnsi" w:hAnsiTheme="majorHAnsi" w:cstheme="majorHAnsi"/>
              </w:rPr>
              <w:t>d</w:t>
            </w:r>
            <w:r w:rsidRPr="007A4427">
              <w:rPr>
                <w:rFonts w:asciiTheme="majorHAnsi" w:hAnsiTheme="majorHAnsi" w:cstheme="majorHAnsi"/>
              </w:rPr>
              <w:t xml:space="preserve">epartment's liaison to Congress and other governmental entities. This individual provides strategy and representation on congressional and intergovernmental matters for the </w:t>
            </w:r>
            <w:r w:rsidR="008112C3">
              <w:rPr>
                <w:rFonts w:asciiTheme="majorHAnsi" w:hAnsiTheme="majorHAnsi" w:cstheme="majorHAnsi"/>
              </w:rPr>
              <w:t>S</w:t>
            </w:r>
            <w:r w:rsidRPr="007A4427">
              <w:rPr>
                <w:rFonts w:asciiTheme="majorHAnsi" w:hAnsiTheme="majorHAnsi" w:cstheme="majorHAnsi"/>
              </w:rPr>
              <w:t xml:space="preserve">ecretary, </w:t>
            </w:r>
            <w:r w:rsidR="008112C3">
              <w:rPr>
                <w:rFonts w:asciiTheme="majorHAnsi" w:hAnsiTheme="majorHAnsi" w:cstheme="majorHAnsi"/>
              </w:rPr>
              <w:t>D</w:t>
            </w:r>
            <w:r w:rsidRPr="007A4427">
              <w:rPr>
                <w:rFonts w:asciiTheme="majorHAnsi" w:hAnsiTheme="majorHAnsi" w:cstheme="majorHAnsi"/>
              </w:rPr>
              <w:t xml:space="preserve">eputy </w:t>
            </w:r>
            <w:r w:rsidR="008112C3">
              <w:rPr>
                <w:rFonts w:asciiTheme="majorHAnsi" w:hAnsiTheme="majorHAnsi" w:cstheme="majorHAnsi"/>
              </w:rPr>
              <w:t>S</w:t>
            </w:r>
            <w:r w:rsidRPr="007A4427">
              <w:rPr>
                <w:rFonts w:asciiTheme="majorHAnsi" w:hAnsiTheme="majorHAnsi" w:cstheme="majorHAnsi"/>
              </w:rPr>
              <w:t>ecretary and department officials.</w:t>
            </w:r>
          </w:p>
        </w:tc>
      </w:tr>
      <w:tr w:rsidR="00EB68BC" w:rsidRPr="007A4427"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A4427" w:rsidRDefault="00EB68BC" w:rsidP="00EB68BC">
            <w:pPr>
              <w:contextualSpacing/>
              <w:rPr>
                <w:rFonts w:asciiTheme="majorHAnsi" w:hAnsiTheme="majorHAnsi" w:cstheme="majorHAnsi"/>
              </w:rPr>
            </w:pPr>
            <w:r w:rsidRPr="007A4427">
              <w:rPr>
                <w:rFonts w:asciiTheme="majorHAnsi" w:hAnsiTheme="majorHAnsi" w:cstheme="majorHAnsi"/>
              </w:rPr>
              <w:t>Compensation</w:t>
            </w:r>
          </w:p>
        </w:tc>
        <w:tc>
          <w:tcPr>
            <w:tcW w:w="6977" w:type="dxa"/>
            <w:tcBorders>
              <w:top w:val="single" w:sz="2" w:space="0" w:color="auto"/>
              <w:left w:val="single" w:sz="2" w:space="0" w:color="auto"/>
              <w:bottom w:val="single" w:sz="2" w:space="0" w:color="auto"/>
              <w:right w:val="single" w:sz="2" w:space="0" w:color="auto"/>
            </w:tcBorders>
          </w:tcPr>
          <w:p w:rsidR="00EB68BC" w:rsidRPr="007A4427" w:rsidRDefault="00EB68BC" w:rsidP="00EB68BC">
            <w:pPr>
              <w:contextualSpacing/>
              <w:rPr>
                <w:rFonts w:asciiTheme="majorHAnsi" w:hAnsiTheme="majorHAnsi" w:cstheme="majorHAnsi"/>
              </w:rPr>
            </w:pPr>
            <w:r w:rsidRPr="007A4427">
              <w:rPr>
                <w:rFonts w:asciiTheme="majorHAnsi" w:hAnsiTheme="majorHAnsi" w:cstheme="majorHAnsi"/>
                <w:bCs/>
              </w:rPr>
              <w:t>Level IV $160,300 (</w:t>
            </w:r>
            <w:r w:rsidRPr="007A4427">
              <w:rPr>
                <w:rFonts w:asciiTheme="majorHAnsi" w:hAnsiTheme="majorHAnsi" w:cstheme="majorHAnsi"/>
              </w:rPr>
              <w:t>5 U.S.C. § 5315)</w:t>
            </w:r>
          </w:p>
        </w:tc>
      </w:tr>
      <w:tr w:rsidR="00EB68BC" w:rsidRPr="007A4427"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A4427" w:rsidRDefault="00EB68BC" w:rsidP="00EB68BC">
            <w:pPr>
              <w:contextualSpacing/>
              <w:rPr>
                <w:rFonts w:asciiTheme="majorHAnsi" w:hAnsiTheme="majorHAnsi" w:cstheme="majorHAnsi"/>
              </w:rPr>
            </w:pPr>
            <w:r w:rsidRPr="007A4427">
              <w:rPr>
                <w:rFonts w:asciiTheme="majorHAnsi" w:hAnsiTheme="majorHAnsi" w:cstheme="majorHAnsi"/>
              </w:rPr>
              <w:t>Position Reports to</w:t>
            </w:r>
          </w:p>
        </w:tc>
        <w:tc>
          <w:tcPr>
            <w:tcW w:w="6977" w:type="dxa"/>
            <w:tcBorders>
              <w:top w:val="single" w:sz="2" w:space="0" w:color="auto"/>
              <w:left w:val="single" w:sz="2" w:space="0" w:color="auto"/>
              <w:bottom w:val="single" w:sz="2" w:space="0" w:color="auto"/>
              <w:right w:val="single" w:sz="2" w:space="0" w:color="auto"/>
            </w:tcBorders>
          </w:tcPr>
          <w:p w:rsidR="00EB68BC" w:rsidRPr="007A4427" w:rsidRDefault="00EB68BC" w:rsidP="00EB68BC">
            <w:pPr>
              <w:contextualSpacing/>
              <w:rPr>
                <w:rFonts w:asciiTheme="majorHAnsi" w:hAnsiTheme="majorHAnsi" w:cstheme="majorHAnsi"/>
              </w:rPr>
            </w:pPr>
            <w:r w:rsidRPr="007A4427">
              <w:rPr>
                <w:rFonts w:asciiTheme="majorHAnsi" w:hAnsiTheme="majorHAnsi" w:cstheme="majorHAnsi"/>
              </w:rPr>
              <w:t>Secretary of Labor</w:t>
            </w:r>
          </w:p>
        </w:tc>
      </w:tr>
      <w:tr w:rsidR="00EB68BC" w:rsidRPr="007A4427" w:rsidTr="00EB68BC">
        <w:tc>
          <w:tcPr>
            <w:tcW w:w="9684"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7A4427" w:rsidRDefault="00EB68BC" w:rsidP="00EB68BC">
            <w:pPr>
              <w:contextualSpacing/>
              <w:jc w:val="center"/>
              <w:rPr>
                <w:rFonts w:asciiTheme="majorHAnsi" w:hAnsiTheme="majorHAnsi" w:cstheme="majorHAnsi"/>
                <w:b/>
              </w:rPr>
            </w:pPr>
            <w:r w:rsidRPr="007A4427">
              <w:rPr>
                <w:rFonts w:asciiTheme="majorHAnsi" w:hAnsiTheme="majorHAnsi" w:cstheme="majorHAnsi"/>
                <w:b/>
              </w:rPr>
              <w:t>RESPONSIBILITIES</w:t>
            </w:r>
          </w:p>
        </w:tc>
      </w:tr>
      <w:tr w:rsidR="00EB68BC" w:rsidRPr="007A4427"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A4427" w:rsidRDefault="00EB68BC" w:rsidP="00EB68BC">
            <w:pPr>
              <w:contextualSpacing/>
              <w:rPr>
                <w:rFonts w:asciiTheme="majorHAnsi" w:hAnsiTheme="majorHAnsi" w:cstheme="majorHAnsi"/>
              </w:rPr>
            </w:pPr>
            <w:r w:rsidRPr="007A4427">
              <w:rPr>
                <w:rFonts w:asciiTheme="majorHAnsi" w:hAnsiTheme="majorHAnsi" w:cstheme="majorHAnsi"/>
              </w:rPr>
              <w:t>Management Scope</w:t>
            </w:r>
          </w:p>
        </w:tc>
        <w:tc>
          <w:tcPr>
            <w:tcW w:w="6977" w:type="dxa"/>
            <w:tcBorders>
              <w:top w:val="single" w:sz="2" w:space="0" w:color="auto"/>
              <w:left w:val="single" w:sz="2" w:space="0" w:color="auto"/>
              <w:bottom w:val="single" w:sz="2" w:space="0" w:color="auto"/>
              <w:right w:val="single" w:sz="2" w:space="0" w:color="auto"/>
            </w:tcBorders>
          </w:tcPr>
          <w:p w:rsidR="00EB68BC" w:rsidRPr="007A4427" w:rsidRDefault="00EB68BC" w:rsidP="00EB68BC">
            <w:pPr>
              <w:contextualSpacing/>
              <w:rPr>
                <w:rFonts w:asciiTheme="majorHAnsi" w:hAnsiTheme="majorHAnsi" w:cstheme="majorHAnsi"/>
              </w:rPr>
            </w:pPr>
            <w:r w:rsidRPr="007A4427">
              <w:rPr>
                <w:rFonts w:asciiTheme="majorHAnsi" w:hAnsiTheme="majorHAnsi" w:cstheme="majorHAnsi"/>
                <w:bCs/>
              </w:rPr>
              <w:t xml:space="preserve">In </w:t>
            </w:r>
            <w:r>
              <w:rPr>
                <w:rFonts w:asciiTheme="majorHAnsi" w:hAnsiTheme="majorHAnsi" w:cstheme="majorHAnsi"/>
                <w:bCs/>
              </w:rPr>
              <w:t>fiscal</w:t>
            </w:r>
            <w:r w:rsidRPr="007A4427">
              <w:rPr>
                <w:rFonts w:asciiTheme="majorHAnsi" w:hAnsiTheme="majorHAnsi" w:cstheme="majorHAnsi"/>
                <w:bCs/>
              </w:rPr>
              <w:t xml:space="preserve"> 2015, the Department of Labor had $45,217 million</w:t>
            </w:r>
            <w:r>
              <w:rPr>
                <w:rFonts w:asciiTheme="majorHAnsi" w:hAnsiTheme="majorHAnsi" w:cstheme="majorHAnsi"/>
                <w:bCs/>
              </w:rPr>
              <w:t xml:space="preserve"> in</w:t>
            </w:r>
            <w:r w:rsidRPr="007A4427">
              <w:rPr>
                <w:rFonts w:asciiTheme="majorHAnsi" w:hAnsiTheme="majorHAnsi" w:cstheme="majorHAnsi"/>
                <w:bCs/>
              </w:rPr>
              <w:t xml:space="preserve"> outlays and 15,086 total employment. The Office of Congressional and Intergovernmental Affairs (OCIA) has a budget of about $4.2 million and currently has around 27 employees. The </w:t>
            </w:r>
            <w:r>
              <w:rPr>
                <w:rFonts w:asciiTheme="majorHAnsi" w:hAnsiTheme="majorHAnsi" w:cstheme="majorHAnsi"/>
                <w:bCs/>
              </w:rPr>
              <w:t>a</w:t>
            </w:r>
            <w:r w:rsidRPr="007A4427">
              <w:rPr>
                <w:rFonts w:asciiTheme="majorHAnsi" w:hAnsiTheme="majorHAnsi" w:cstheme="majorHAnsi"/>
                <w:bCs/>
              </w:rPr>
              <w:t xml:space="preserve">ssistant </w:t>
            </w:r>
            <w:r>
              <w:rPr>
                <w:rFonts w:asciiTheme="majorHAnsi" w:hAnsiTheme="majorHAnsi" w:cstheme="majorHAnsi"/>
                <w:bCs/>
              </w:rPr>
              <w:t>s</w:t>
            </w:r>
            <w:r w:rsidRPr="007A4427">
              <w:rPr>
                <w:rFonts w:asciiTheme="majorHAnsi" w:hAnsiTheme="majorHAnsi" w:cstheme="majorHAnsi"/>
                <w:bCs/>
              </w:rPr>
              <w:t xml:space="preserve">ecretary directs, coordinates and oversees the work of </w:t>
            </w:r>
            <w:r>
              <w:rPr>
                <w:rFonts w:asciiTheme="majorHAnsi" w:hAnsiTheme="majorHAnsi" w:cstheme="majorHAnsi"/>
                <w:bCs/>
              </w:rPr>
              <w:t>the office</w:t>
            </w:r>
            <w:r w:rsidRPr="007A4427">
              <w:rPr>
                <w:rFonts w:asciiTheme="majorHAnsi" w:hAnsiTheme="majorHAnsi" w:cstheme="majorHAnsi"/>
                <w:bCs/>
              </w:rPr>
              <w:t>, exercising all management authorities and responsibilities.</w:t>
            </w:r>
          </w:p>
        </w:tc>
      </w:tr>
      <w:tr w:rsidR="00EB68BC" w:rsidRPr="007A4427"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A4427" w:rsidRDefault="00EB68BC" w:rsidP="00EB68BC">
            <w:pPr>
              <w:contextualSpacing/>
              <w:rPr>
                <w:rFonts w:asciiTheme="majorHAnsi" w:hAnsiTheme="majorHAnsi" w:cstheme="majorHAnsi"/>
              </w:rPr>
            </w:pPr>
            <w:r w:rsidRPr="007A4427">
              <w:rPr>
                <w:rFonts w:asciiTheme="majorHAnsi" w:hAnsiTheme="majorHAnsi" w:cstheme="majorHAnsi"/>
              </w:rPr>
              <w:t>Primary Responsibilities</w:t>
            </w:r>
          </w:p>
        </w:tc>
        <w:tc>
          <w:tcPr>
            <w:tcW w:w="6977" w:type="dxa"/>
            <w:tcBorders>
              <w:top w:val="single" w:sz="2" w:space="0" w:color="auto"/>
              <w:left w:val="single" w:sz="2" w:space="0" w:color="auto"/>
              <w:bottom w:val="single" w:sz="2" w:space="0" w:color="auto"/>
              <w:right w:val="single" w:sz="2" w:space="0" w:color="auto"/>
            </w:tcBorders>
          </w:tcPr>
          <w:p w:rsidR="00EB68BC" w:rsidRPr="008112C3" w:rsidRDefault="00EB68BC" w:rsidP="00EB68BC">
            <w:pPr>
              <w:numPr>
                <w:ilvl w:val="0"/>
                <w:numId w:val="1"/>
              </w:numPr>
              <w:contextualSpacing/>
              <w:rPr>
                <w:rFonts w:ascii="Calibri Light" w:hAnsi="Calibri Light" w:cs="Calibri Light"/>
              </w:rPr>
            </w:pPr>
            <w:r w:rsidRPr="008112C3">
              <w:rPr>
                <w:rFonts w:ascii="Calibri Light" w:hAnsi="Calibri Light" w:cs="Calibri Light"/>
              </w:rPr>
              <w:t>Develops and directs strategies involving Congress and intergovernmental issues, including legislation, regulations, budget and presidential nominations</w:t>
            </w:r>
          </w:p>
          <w:p w:rsidR="00EB68BC" w:rsidRPr="008112C3" w:rsidRDefault="00EB68BC" w:rsidP="00EB68BC">
            <w:pPr>
              <w:numPr>
                <w:ilvl w:val="0"/>
                <w:numId w:val="1"/>
              </w:numPr>
              <w:contextualSpacing/>
              <w:rPr>
                <w:rFonts w:ascii="Calibri Light" w:hAnsi="Calibri Light" w:cs="Calibri Light"/>
              </w:rPr>
            </w:pPr>
            <w:r w:rsidRPr="008112C3">
              <w:rPr>
                <w:rFonts w:ascii="Calibri Light" w:hAnsi="Calibri Light" w:cs="Calibri Light"/>
              </w:rPr>
              <w:t>Represents department and administration positions to Congress and intergovernmental agencies</w:t>
            </w:r>
          </w:p>
          <w:p w:rsidR="00EB68BC" w:rsidRPr="008112C3" w:rsidRDefault="00EB68BC" w:rsidP="00EB68BC">
            <w:pPr>
              <w:numPr>
                <w:ilvl w:val="0"/>
                <w:numId w:val="1"/>
              </w:numPr>
              <w:contextualSpacing/>
              <w:rPr>
                <w:rFonts w:ascii="Calibri Light" w:hAnsi="Calibri Light" w:cs="Calibri Light"/>
              </w:rPr>
            </w:pPr>
            <w:r w:rsidRPr="008112C3">
              <w:rPr>
                <w:rFonts w:ascii="Calibri Light" w:hAnsi="Calibri Light" w:cs="Calibri Light"/>
              </w:rPr>
              <w:t>Supports the development of congressional testimony for the secretary, deputy secretary and agency officials, including preparation of questions, answers and strategy</w:t>
            </w:r>
          </w:p>
          <w:p w:rsidR="00EB68BC" w:rsidRPr="008112C3" w:rsidRDefault="00EB68BC" w:rsidP="00EB68BC">
            <w:pPr>
              <w:numPr>
                <w:ilvl w:val="0"/>
                <w:numId w:val="1"/>
              </w:numPr>
              <w:contextualSpacing/>
              <w:rPr>
                <w:rFonts w:ascii="Calibri Light" w:hAnsi="Calibri Light" w:cs="Calibri Light"/>
              </w:rPr>
            </w:pPr>
            <w:r w:rsidRPr="008112C3">
              <w:rPr>
                <w:rFonts w:ascii="Calibri Light" w:hAnsi="Calibri Light" w:cs="Calibri Light"/>
              </w:rPr>
              <w:t>Reviews pending and proposed legislation and its impact on the department</w:t>
            </w:r>
          </w:p>
          <w:p w:rsidR="00EB68BC" w:rsidRPr="008112C3" w:rsidRDefault="00EB68BC" w:rsidP="00EB68BC">
            <w:pPr>
              <w:numPr>
                <w:ilvl w:val="0"/>
                <w:numId w:val="1"/>
              </w:numPr>
              <w:contextualSpacing/>
              <w:rPr>
                <w:rFonts w:ascii="Calibri Light" w:hAnsi="Calibri Light" w:cs="Calibri Light"/>
              </w:rPr>
            </w:pPr>
            <w:r w:rsidRPr="008112C3">
              <w:rPr>
                <w:rFonts w:ascii="Calibri Light" w:hAnsi="Calibri Light" w:cs="Calibri Light"/>
                <w:bCs/>
              </w:rPr>
              <w:t>Communicates and interprets the administration’s and department’s legislative and intergovernmental policies to component agencies and provide the central point for input by these sources regarding legislative and intergovernmental proposals</w:t>
            </w:r>
          </w:p>
          <w:p w:rsidR="00EB68BC" w:rsidRPr="008112C3" w:rsidRDefault="00EB68BC" w:rsidP="00EB68BC">
            <w:pPr>
              <w:numPr>
                <w:ilvl w:val="0"/>
                <w:numId w:val="1"/>
              </w:numPr>
              <w:contextualSpacing/>
              <w:rPr>
                <w:rFonts w:ascii="Calibri Light" w:hAnsi="Calibri Light" w:cs="Calibri Light"/>
              </w:rPr>
            </w:pPr>
            <w:r w:rsidRPr="008112C3">
              <w:rPr>
                <w:rFonts w:ascii="Calibri Light" w:hAnsi="Calibri Light" w:cs="Calibri Light"/>
              </w:rPr>
              <w:t>Supports the development and congressional passage of the department’s budget</w:t>
            </w:r>
          </w:p>
          <w:p w:rsidR="00EB68BC" w:rsidRPr="008112C3" w:rsidRDefault="00EB68BC" w:rsidP="00EB68BC">
            <w:pPr>
              <w:numPr>
                <w:ilvl w:val="0"/>
                <w:numId w:val="1"/>
              </w:numPr>
              <w:contextualSpacing/>
              <w:rPr>
                <w:rFonts w:ascii="Calibri Light" w:hAnsi="Calibri Light" w:cs="Calibri Light"/>
              </w:rPr>
            </w:pPr>
            <w:r w:rsidRPr="008112C3">
              <w:rPr>
                <w:rFonts w:ascii="Calibri Light" w:hAnsi="Calibri Light" w:cs="Calibri Light"/>
              </w:rPr>
              <w:t>Participates in White House-led cross-departmental strategies and initiatives</w:t>
            </w:r>
          </w:p>
          <w:p w:rsidR="00EB68BC" w:rsidRPr="008112C3" w:rsidRDefault="00EB68BC" w:rsidP="00EB68BC">
            <w:pPr>
              <w:numPr>
                <w:ilvl w:val="0"/>
                <w:numId w:val="1"/>
              </w:numPr>
              <w:contextualSpacing/>
              <w:rPr>
                <w:rFonts w:ascii="Calibri Light" w:hAnsi="Calibri Light" w:cs="Calibri Light"/>
              </w:rPr>
            </w:pPr>
            <w:r w:rsidRPr="008112C3">
              <w:rPr>
                <w:rFonts w:ascii="Calibri Light" w:hAnsi="Calibri Light" w:cs="Calibri Light"/>
              </w:rPr>
              <w:t>Supports the department’s Policy Planning Board and provides formal review and approval process for the department’s regulatory agenda</w:t>
            </w:r>
          </w:p>
          <w:p w:rsidR="00EB68BC" w:rsidRPr="008112C3" w:rsidRDefault="00EB68BC" w:rsidP="00EB68BC">
            <w:pPr>
              <w:numPr>
                <w:ilvl w:val="0"/>
                <w:numId w:val="1"/>
              </w:numPr>
              <w:contextualSpacing/>
              <w:rPr>
                <w:rFonts w:ascii="Calibri Light" w:hAnsi="Calibri Light" w:cs="Calibri Light"/>
              </w:rPr>
            </w:pPr>
            <w:r w:rsidRPr="008112C3">
              <w:rPr>
                <w:rFonts w:ascii="Calibri Light" w:hAnsi="Calibri Light" w:cs="Calibri Light"/>
              </w:rPr>
              <w:t>Represents legislative positions to employees’ and employers’ associations, grass root organizations and the regulated community</w:t>
            </w:r>
          </w:p>
          <w:p w:rsidR="00EB68BC" w:rsidRPr="008112C3" w:rsidRDefault="00EB68BC" w:rsidP="00EB68BC">
            <w:pPr>
              <w:numPr>
                <w:ilvl w:val="0"/>
                <w:numId w:val="1"/>
              </w:numPr>
              <w:contextualSpacing/>
              <w:rPr>
                <w:rFonts w:ascii="Calibri Light" w:hAnsi="Calibri Light" w:cs="Calibri Light"/>
              </w:rPr>
            </w:pPr>
            <w:r w:rsidRPr="008112C3">
              <w:rPr>
                <w:rFonts w:ascii="Calibri Light" w:hAnsi="Calibri Light" w:cs="Calibri Light"/>
              </w:rPr>
              <w:t>Coordinates closely with White House on presidential priorities and with policy agencies such as the Council of Economic Advisers, the Domestic Policy Council and others on areas of mutual interest</w:t>
            </w:r>
          </w:p>
        </w:tc>
      </w:tr>
      <w:tr w:rsidR="00EB68BC" w:rsidRPr="007A4427"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A4427" w:rsidRDefault="00EB68BC" w:rsidP="00EB68BC">
            <w:pPr>
              <w:contextualSpacing/>
              <w:rPr>
                <w:rFonts w:asciiTheme="majorHAnsi" w:hAnsiTheme="majorHAnsi" w:cstheme="majorHAnsi"/>
              </w:rPr>
            </w:pPr>
            <w:r w:rsidRPr="007A4427">
              <w:rPr>
                <w:rFonts w:asciiTheme="majorHAnsi" w:hAnsiTheme="majorHAnsi" w:cstheme="majorHAnsi"/>
              </w:rPr>
              <w:t>Strategic Goals and Priorities</w:t>
            </w:r>
          </w:p>
        </w:tc>
        <w:tc>
          <w:tcPr>
            <w:tcW w:w="6977" w:type="dxa"/>
            <w:tcBorders>
              <w:top w:val="single" w:sz="2" w:space="0" w:color="auto"/>
              <w:left w:val="single" w:sz="2" w:space="0" w:color="auto"/>
              <w:bottom w:val="single" w:sz="2" w:space="0" w:color="auto"/>
              <w:right w:val="single" w:sz="2" w:space="0" w:color="auto"/>
            </w:tcBorders>
            <w:vAlign w:val="center"/>
          </w:tcPr>
          <w:p w:rsidR="00EB68BC" w:rsidRPr="008112C3" w:rsidRDefault="00EB68BC" w:rsidP="00EB68BC">
            <w:pPr>
              <w:ind w:left="72"/>
              <w:contextualSpacing/>
              <w:jc w:val="center"/>
              <w:rPr>
                <w:rFonts w:ascii="Calibri Light" w:hAnsi="Calibri Light" w:cs="Calibri Light"/>
              </w:rPr>
            </w:pPr>
          </w:p>
          <w:p w:rsidR="00EB68BC" w:rsidRPr="008112C3" w:rsidRDefault="00EB68BC" w:rsidP="00EB68BC">
            <w:pPr>
              <w:ind w:left="72"/>
              <w:contextualSpacing/>
              <w:jc w:val="center"/>
              <w:rPr>
                <w:rFonts w:ascii="Calibri Light" w:hAnsi="Calibri Light" w:cs="Calibri Light"/>
              </w:rPr>
            </w:pPr>
          </w:p>
          <w:p w:rsidR="00EB68BC" w:rsidRPr="008112C3" w:rsidRDefault="00EB68BC" w:rsidP="00EB68BC">
            <w:pPr>
              <w:ind w:left="72"/>
              <w:contextualSpacing/>
              <w:jc w:val="center"/>
              <w:rPr>
                <w:rFonts w:ascii="Calibri Light" w:hAnsi="Calibri Light" w:cs="Calibri Light"/>
              </w:rPr>
            </w:pPr>
            <w:r w:rsidRPr="008112C3">
              <w:rPr>
                <w:rFonts w:ascii="Calibri Light" w:hAnsi="Calibri Light" w:cs="Calibri Light"/>
              </w:rPr>
              <w:t xml:space="preserve">[Depends on the policy priorities of the administration] </w:t>
            </w:r>
          </w:p>
          <w:p w:rsidR="00EB68BC" w:rsidRPr="008112C3" w:rsidRDefault="00EB68BC" w:rsidP="00EB68BC">
            <w:pPr>
              <w:ind w:left="72"/>
              <w:contextualSpacing/>
              <w:jc w:val="center"/>
              <w:rPr>
                <w:rFonts w:ascii="Calibri Light" w:hAnsi="Calibri Light" w:cs="Calibri Light"/>
              </w:rPr>
            </w:pPr>
          </w:p>
          <w:p w:rsidR="00EB68BC" w:rsidRPr="008112C3" w:rsidRDefault="00EB68BC" w:rsidP="00EB68BC">
            <w:pPr>
              <w:ind w:left="72"/>
              <w:contextualSpacing/>
              <w:jc w:val="center"/>
              <w:rPr>
                <w:rFonts w:ascii="Calibri Light" w:hAnsi="Calibri Light" w:cs="Calibri Light"/>
              </w:rPr>
            </w:pPr>
          </w:p>
        </w:tc>
      </w:tr>
      <w:tr w:rsidR="00EB68BC" w:rsidRPr="007A4427" w:rsidTr="00EB68BC">
        <w:tc>
          <w:tcPr>
            <w:tcW w:w="9684"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7A4427" w:rsidRDefault="00EB68BC" w:rsidP="00EB68BC">
            <w:pPr>
              <w:contextualSpacing/>
              <w:jc w:val="center"/>
              <w:rPr>
                <w:rFonts w:asciiTheme="majorHAnsi" w:hAnsiTheme="majorHAnsi" w:cstheme="majorHAnsi"/>
                <w:b/>
              </w:rPr>
            </w:pPr>
            <w:r w:rsidRPr="007A4427">
              <w:rPr>
                <w:rFonts w:asciiTheme="majorHAnsi" w:hAnsiTheme="majorHAnsi" w:cstheme="majorHAnsi"/>
                <w:b/>
              </w:rPr>
              <w:t>REQUIREMENTS AND COMPETENCIES</w:t>
            </w:r>
          </w:p>
        </w:tc>
      </w:tr>
      <w:tr w:rsidR="00EB68BC" w:rsidRPr="007A4427"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A4427" w:rsidRDefault="00EB68BC" w:rsidP="00EB68BC">
            <w:pPr>
              <w:contextualSpacing/>
              <w:rPr>
                <w:rFonts w:asciiTheme="majorHAnsi" w:hAnsiTheme="majorHAnsi" w:cstheme="majorHAnsi"/>
              </w:rPr>
            </w:pPr>
            <w:r w:rsidRPr="007A4427">
              <w:rPr>
                <w:rFonts w:asciiTheme="majorHAnsi" w:hAnsiTheme="majorHAnsi" w:cstheme="majorHAnsi"/>
              </w:rPr>
              <w:t>Requirements</w:t>
            </w:r>
          </w:p>
        </w:tc>
        <w:tc>
          <w:tcPr>
            <w:tcW w:w="6977" w:type="dxa"/>
            <w:tcBorders>
              <w:top w:val="single" w:sz="2" w:space="0" w:color="auto"/>
              <w:left w:val="single" w:sz="2" w:space="0" w:color="auto"/>
              <w:bottom w:val="single" w:sz="2" w:space="0" w:color="auto"/>
              <w:right w:val="single" w:sz="2" w:space="0" w:color="auto"/>
            </w:tcBorders>
          </w:tcPr>
          <w:p w:rsidR="00EB68BC" w:rsidRPr="007A4427" w:rsidRDefault="00EB68BC" w:rsidP="00EB68BC">
            <w:pPr>
              <w:numPr>
                <w:ilvl w:val="0"/>
                <w:numId w:val="3"/>
              </w:numPr>
              <w:contextualSpacing/>
              <w:rPr>
                <w:rFonts w:asciiTheme="majorHAnsi" w:hAnsiTheme="majorHAnsi" w:cstheme="majorHAnsi"/>
              </w:rPr>
            </w:pPr>
            <w:r w:rsidRPr="007A4427">
              <w:rPr>
                <w:rFonts w:asciiTheme="majorHAnsi" w:hAnsiTheme="majorHAnsi" w:cstheme="majorHAnsi"/>
              </w:rPr>
              <w:t>Experience working in the House and/or Senate and a strong understanding of congressional and federal government procedures</w:t>
            </w:r>
          </w:p>
          <w:p w:rsidR="00EB68BC" w:rsidRPr="007A4427" w:rsidRDefault="00EB68BC" w:rsidP="00EB68BC">
            <w:pPr>
              <w:numPr>
                <w:ilvl w:val="0"/>
                <w:numId w:val="3"/>
              </w:numPr>
              <w:contextualSpacing/>
              <w:rPr>
                <w:rFonts w:asciiTheme="majorHAnsi" w:hAnsiTheme="majorHAnsi" w:cstheme="majorHAnsi"/>
              </w:rPr>
            </w:pPr>
            <w:r w:rsidRPr="007A4427">
              <w:rPr>
                <w:rFonts w:asciiTheme="majorHAnsi" w:hAnsiTheme="majorHAnsi" w:cstheme="majorHAnsi"/>
              </w:rPr>
              <w:t>Strong congressional relationships</w:t>
            </w:r>
          </w:p>
          <w:p w:rsidR="00EB68BC" w:rsidRPr="007A4427" w:rsidRDefault="00EB68BC" w:rsidP="00EB68BC">
            <w:pPr>
              <w:numPr>
                <w:ilvl w:val="0"/>
                <w:numId w:val="3"/>
              </w:numPr>
              <w:contextualSpacing/>
              <w:rPr>
                <w:rFonts w:asciiTheme="majorHAnsi" w:hAnsiTheme="majorHAnsi" w:cstheme="majorHAnsi"/>
              </w:rPr>
            </w:pPr>
            <w:r w:rsidRPr="007A4427">
              <w:rPr>
                <w:rFonts w:asciiTheme="majorHAnsi" w:hAnsiTheme="majorHAnsi" w:cstheme="majorHAnsi"/>
              </w:rPr>
              <w:t>Management experience, particularly with budget management</w:t>
            </w:r>
          </w:p>
          <w:p w:rsidR="00EB68BC" w:rsidRPr="007A4427" w:rsidRDefault="00EB68BC" w:rsidP="00EB68BC">
            <w:pPr>
              <w:numPr>
                <w:ilvl w:val="0"/>
                <w:numId w:val="3"/>
              </w:numPr>
              <w:contextualSpacing/>
              <w:rPr>
                <w:rFonts w:asciiTheme="majorHAnsi" w:hAnsiTheme="majorHAnsi" w:cstheme="majorHAnsi"/>
              </w:rPr>
            </w:pPr>
            <w:r w:rsidRPr="007A4427">
              <w:rPr>
                <w:rFonts w:asciiTheme="majorHAnsi" w:hAnsiTheme="majorHAnsi" w:cstheme="majorHAnsi"/>
              </w:rPr>
              <w:t>Knowledge of the agency’s laws and regulations a plus</w:t>
            </w:r>
          </w:p>
        </w:tc>
      </w:tr>
      <w:tr w:rsidR="00EB68BC" w:rsidRPr="007A4427"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7A4427" w:rsidRDefault="00EB68BC" w:rsidP="00EB68BC">
            <w:pPr>
              <w:contextualSpacing/>
              <w:rPr>
                <w:rFonts w:asciiTheme="majorHAnsi" w:hAnsiTheme="majorHAnsi" w:cstheme="majorHAnsi"/>
              </w:rPr>
            </w:pPr>
            <w:r w:rsidRPr="007A4427">
              <w:rPr>
                <w:rFonts w:asciiTheme="majorHAnsi" w:hAnsiTheme="majorHAnsi" w:cstheme="majorHAnsi"/>
              </w:rPr>
              <w:t>Competencies</w:t>
            </w:r>
          </w:p>
        </w:tc>
        <w:tc>
          <w:tcPr>
            <w:tcW w:w="6977" w:type="dxa"/>
            <w:tcBorders>
              <w:top w:val="single" w:sz="2" w:space="0" w:color="auto"/>
              <w:left w:val="single" w:sz="2" w:space="0" w:color="auto"/>
              <w:bottom w:val="single" w:sz="2" w:space="0" w:color="auto"/>
              <w:right w:val="single" w:sz="2" w:space="0" w:color="auto"/>
            </w:tcBorders>
          </w:tcPr>
          <w:p w:rsidR="00EB68BC" w:rsidRPr="007A4427" w:rsidRDefault="00EB68BC" w:rsidP="00EB68BC">
            <w:pPr>
              <w:numPr>
                <w:ilvl w:val="0"/>
                <w:numId w:val="4"/>
              </w:numPr>
              <w:contextualSpacing/>
              <w:rPr>
                <w:rFonts w:asciiTheme="majorHAnsi" w:hAnsiTheme="majorHAnsi" w:cstheme="majorHAnsi"/>
              </w:rPr>
            </w:pPr>
            <w:r w:rsidRPr="007A4427">
              <w:rPr>
                <w:rFonts w:asciiTheme="majorHAnsi" w:hAnsiTheme="majorHAnsi" w:cstheme="majorHAnsi"/>
              </w:rPr>
              <w:t>Strong leadership skills</w:t>
            </w:r>
          </w:p>
          <w:p w:rsidR="00EB68BC" w:rsidRPr="007A4427" w:rsidRDefault="00EB68BC" w:rsidP="00EB68BC">
            <w:pPr>
              <w:pStyle w:val="ListParagraph"/>
              <w:numPr>
                <w:ilvl w:val="0"/>
                <w:numId w:val="4"/>
              </w:numPr>
              <w:rPr>
                <w:rFonts w:asciiTheme="majorHAnsi" w:hAnsiTheme="majorHAnsi" w:cstheme="majorHAnsi"/>
                <w:bCs/>
              </w:rPr>
            </w:pPr>
            <w:r w:rsidRPr="007A4427">
              <w:rPr>
                <w:rFonts w:asciiTheme="majorHAnsi" w:hAnsiTheme="majorHAnsi" w:cstheme="majorHAnsi"/>
              </w:rPr>
              <w:t>Ability to work as a team</w:t>
            </w:r>
          </w:p>
          <w:p w:rsidR="00EB68BC" w:rsidRPr="007A4427" w:rsidRDefault="00EB68BC" w:rsidP="00EB68BC">
            <w:pPr>
              <w:pStyle w:val="ListParagraph"/>
              <w:numPr>
                <w:ilvl w:val="0"/>
                <w:numId w:val="4"/>
              </w:numPr>
              <w:rPr>
                <w:rFonts w:asciiTheme="majorHAnsi" w:hAnsiTheme="majorHAnsi" w:cstheme="majorHAnsi"/>
                <w:bCs/>
              </w:rPr>
            </w:pPr>
            <w:r w:rsidRPr="007A4427">
              <w:rPr>
                <w:rFonts w:asciiTheme="majorHAnsi" w:hAnsiTheme="majorHAnsi" w:cstheme="majorHAnsi"/>
              </w:rPr>
              <w:t>Ability to work under high pressure</w:t>
            </w:r>
          </w:p>
        </w:tc>
      </w:tr>
      <w:tr w:rsidR="00EB68BC" w:rsidRPr="007A4427" w:rsidTr="00EB68BC">
        <w:tc>
          <w:tcPr>
            <w:tcW w:w="9684"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7A4427" w:rsidRDefault="00EB68BC" w:rsidP="00EB68BC">
            <w:pPr>
              <w:contextualSpacing/>
              <w:jc w:val="center"/>
              <w:rPr>
                <w:rFonts w:asciiTheme="majorHAnsi" w:hAnsiTheme="majorHAnsi" w:cstheme="majorHAnsi"/>
                <w:b/>
              </w:rPr>
            </w:pPr>
            <w:r w:rsidRPr="007A4427">
              <w:rPr>
                <w:rFonts w:asciiTheme="majorHAnsi" w:hAnsiTheme="majorHAnsi" w:cstheme="majorHAnsi"/>
                <w:b/>
              </w:rPr>
              <w:t>PAST APPOINTEES</w:t>
            </w:r>
          </w:p>
        </w:tc>
      </w:tr>
      <w:tr w:rsidR="00EB68BC" w:rsidRPr="007A4427" w:rsidTr="00EB68BC">
        <w:tc>
          <w:tcPr>
            <w:tcW w:w="9684" w:type="dxa"/>
            <w:gridSpan w:val="2"/>
            <w:tcBorders>
              <w:top w:val="single" w:sz="2" w:space="0" w:color="auto"/>
              <w:left w:val="single" w:sz="2" w:space="0" w:color="auto"/>
              <w:bottom w:val="single" w:sz="2" w:space="0" w:color="auto"/>
              <w:right w:val="single" w:sz="2" w:space="0" w:color="auto"/>
            </w:tcBorders>
          </w:tcPr>
          <w:p w:rsidR="00EB68BC" w:rsidRPr="008112C3" w:rsidRDefault="00EB68BC" w:rsidP="00EB68BC">
            <w:pPr>
              <w:contextualSpacing/>
              <w:rPr>
                <w:rFonts w:ascii="Calibri Light" w:hAnsi="Calibri Light" w:cs="Calibri Light"/>
              </w:rPr>
            </w:pPr>
            <w:r w:rsidRPr="008112C3">
              <w:rPr>
                <w:rFonts w:ascii="Calibri Light" w:hAnsi="Calibri Light" w:cs="Calibri Light"/>
              </w:rPr>
              <w:t>Adri Jayaratne (2014 to present) (Acting) – Deputy Assistant Secretary, Office of Congressional and Intergovernmental Affairs, Department of Labor; Senior Legislative Officer, Department of Labor; Chief of Staff to Rep. Betty Sutton; Senior Legislative Assistant to Rep. Dale Kildee</w:t>
            </w:r>
          </w:p>
        </w:tc>
      </w:tr>
      <w:tr w:rsidR="00EB68BC" w:rsidRPr="007A4427"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8112C3" w:rsidRDefault="00EB68BC" w:rsidP="00EB68BC">
            <w:pPr>
              <w:contextualSpacing/>
              <w:rPr>
                <w:rFonts w:ascii="Calibri Light" w:hAnsi="Calibri Light" w:cs="Calibri Light"/>
              </w:rPr>
            </w:pPr>
            <w:r w:rsidRPr="008112C3">
              <w:rPr>
                <w:rFonts w:ascii="Calibri Light" w:hAnsi="Calibri Light" w:cs="Calibri Light"/>
              </w:rPr>
              <w:t>Brian Kennedy (2009 to 2014) – General Counsel, Rep. George Miller; Assistant Director, Job Corps program, Department of Labor; Special Assistant to the President for economic policy, National Economic Council; Staff Director, Sen. Paul Simon</w:t>
            </w:r>
          </w:p>
        </w:tc>
      </w:tr>
      <w:tr w:rsidR="00EB68BC" w:rsidRPr="007A4427"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8112C3" w:rsidRDefault="00EB68BC" w:rsidP="00EB68BC">
            <w:pPr>
              <w:contextualSpacing/>
              <w:rPr>
                <w:rFonts w:ascii="Calibri Light" w:hAnsi="Calibri Light" w:cs="Calibri Light"/>
              </w:rPr>
            </w:pPr>
            <w:r w:rsidRPr="008112C3">
              <w:rPr>
                <w:rFonts w:ascii="Calibri Light" w:hAnsi="Calibri Light" w:cs="Calibri Light"/>
              </w:rPr>
              <w:t>Kristine Iverson (2001 to 2009) – Senior Advisor/Legislative Director, Sen. Orrin Hatch; Republican Staff Director, Senate Labor and Human Resources Committee; Employment Policy Director, Senate Labor and Human Resources Committee</w:t>
            </w:r>
          </w:p>
        </w:tc>
      </w:tr>
    </w:tbl>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DA4900">
      <w:pPr>
        <w:pStyle w:val="PostitionDescription"/>
      </w:pPr>
      <w:bookmarkStart w:id="286" w:name="_Toc465779849"/>
      <w:r w:rsidRPr="0017272D">
        <w:t>POSITION DESCRIPTION</w:t>
      </w:r>
      <w:bookmarkEnd w:id="286"/>
    </w:p>
    <w:p w:rsidR="00EB68BC" w:rsidRPr="00661AE5" w:rsidRDefault="00EB68BC" w:rsidP="00EB68BC">
      <w:pPr>
        <w:pStyle w:val="Heading1"/>
        <w:spacing w:before="120"/>
      </w:pPr>
      <w:bookmarkStart w:id="287" w:name="_Chief_financial_officer,_5"/>
      <w:bookmarkStart w:id="288" w:name="_Toc465846413"/>
      <w:bookmarkEnd w:id="287"/>
      <w:r>
        <w:t>Chief financial officer, Department of labor</w:t>
      </w:r>
      <w:bookmarkEnd w:id="288"/>
      <w:r w:rsidRPr="00661AE5">
        <w:tab/>
      </w:r>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598"/>
        <w:gridCol w:w="6648"/>
      </w:tblGrid>
      <w:tr w:rsidR="00EB68BC" w:rsidRPr="008A6AA5"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8A6AA5" w:rsidRDefault="00EB68BC" w:rsidP="00EB68BC">
            <w:pPr>
              <w:contextualSpacing/>
              <w:jc w:val="center"/>
              <w:rPr>
                <w:rFonts w:asciiTheme="majorHAnsi" w:hAnsiTheme="majorHAnsi" w:cstheme="majorHAnsi"/>
                <w:b/>
              </w:rPr>
            </w:pPr>
            <w:r w:rsidRPr="008A6AA5">
              <w:rPr>
                <w:rFonts w:asciiTheme="majorHAnsi" w:hAnsiTheme="majorHAnsi" w:cstheme="majorHAnsi"/>
                <w:b/>
              </w:rPr>
              <w:t>OVERVIEW</w:t>
            </w:r>
          </w:p>
        </w:tc>
      </w:tr>
      <w:tr w:rsidR="00EB68BC" w:rsidRPr="008A6AA5" w:rsidTr="00EB68BC">
        <w:tc>
          <w:tcPr>
            <w:tcW w:w="259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A6AA5" w:rsidRDefault="00EB68BC" w:rsidP="00EB68BC">
            <w:pPr>
              <w:contextualSpacing/>
              <w:rPr>
                <w:rFonts w:asciiTheme="majorHAnsi" w:hAnsiTheme="majorHAnsi" w:cstheme="majorHAnsi"/>
              </w:rPr>
            </w:pPr>
            <w:r w:rsidRPr="008A6AA5">
              <w:rPr>
                <w:rFonts w:asciiTheme="majorHAnsi" w:hAnsiTheme="majorHAnsi" w:cstheme="majorHAnsi"/>
              </w:rPr>
              <w:t>Senate Committee</w:t>
            </w:r>
          </w:p>
        </w:tc>
        <w:tc>
          <w:tcPr>
            <w:tcW w:w="6648" w:type="dxa"/>
            <w:tcBorders>
              <w:top w:val="single" w:sz="2" w:space="0" w:color="auto"/>
              <w:left w:val="single" w:sz="2" w:space="0" w:color="auto"/>
              <w:bottom w:val="single" w:sz="2" w:space="0" w:color="auto"/>
              <w:right w:val="single" w:sz="2" w:space="0" w:color="auto"/>
            </w:tcBorders>
          </w:tcPr>
          <w:p w:rsidR="00EB68BC" w:rsidRPr="008A6AA5" w:rsidRDefault="00EB68BC" w:rsidP="00EB68BC">
            <w:pPr>
              <w:contextualSpacing/>
              <w:rPr>
                <w:rFonts w:asciiTheme="majorHAnsi" w:hAnsiTheme="majorHAnsi" w:cstheme="majorHAnsi"/>
              </w:rPr>
            </w:pPr>
            <w:r w:rsidRPr="008A6AA5">
              <w:rPr>
                <w:rFonts w:asciiTheme="majorHAnsi" w:hAnsiTheme="majorHAnsi" w:cstheme="majorHAnsi"/>
              </w:rPr>
              <w:t>Health, Education, Labor and Pensions</w:t>
            </w:r>
          </w:p>
        </w:tc>
      </w:tr>
      <w:tr w:rsidR="00EB68BC" w:rsidRPr="008A6AA5" w:rsidTr="00EB68BC">
        <w:tc>
          <w:tcPr>
            <w:tcW w:w="259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A6AA5" w:rsidRDefault="00EB68BC" w:rsidP="00EB68BC">
            <w:pPr>
              <w:contextualSpacing/>
              <w:rPr>
                <w:rFonts w:asciiTheme="majorHAnsi" w:hAnsiTheme="majorHAnsi" w:cstheme="majorHAnsi"/>
              </w:rPr>
            </w:pPr>
            <w:r w:rsidRPr="008A6AA5">
              <w:rPr>
                <w:rFonts w:asciiTheme="majorHAnsi" w:hAnsiTheme="majorHAnsi" w:cstheme="majorHAnsi"/>
              </w:rPr>
              <w:t>Agency Mission</w:t>
            </w:r>
          </w:p>
        </w:tc>
        <w:tc>
          <w:tcPr>
            <w:tcW w:w="6648" w:type="dxa"/>
            <w:tcBorders>
              <w:top w:val="single" w:sz="2" w:space="0" w:color="auto"/>
              <w:left w:val="single" w:sz="2" w:space="0" w:color="auto"/>
              <w:bottom w:val="single" w:sz="2" w:space="0" w:color="auto"/>
              <w:right w:val="single" w:sz="2" w:space="0" w:color="auto"/>
            </w:tcBorders>
          </w:tcPr>
          <w:p w:rsidR="00EB68BC" w:rsidRPr="008A6AA5" w:rsidRDefault="00EB68BC" w:rsidP="00EB68BC">
            <w:pPr>
              <w:contextualSpacing/>
              <w:rPr>
                <w:rFonts w:asciiTheme="majorHAnsi" w:hAnsiTheme="majorHAnsi" w:cstheme="majorHAnsi"/>
                <w:bCs/>
              </w:rPr>
            </w:pPr>
            <w:r w:rsidRPr="008A6AA5">
              <w:rPr>
                <w:rFonts w:asciiTheme="majorHAnsi" w:hAnsiTheme="majorHAnsi" w:cstheme="majorHAnsi"/>
              </w:rPr>
              <w:t>To foster and promote the welfare of job seekers, wage earners and retirees of the United States by improving their working conditions, advancing their opportunities for profitable employment and protecting benefits.</w:t>
            </w:r>
          </w:p>
        </w:tc>
      </w:tr>
      <w:tr w:rsidR="00EB68BC" w:rsidRPr="008A6AA5" w:rsidTr="00EB68BC">
        <w:tc>
          <w:tcPr>
            <w:tcW w:w="259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A6AA5" w:rsidRDefault="00EB68BC" w:rsidP="00EB68BC">
            <w:pPr>
              <w:contextualSpacing/>
              <w:rPr>
                <w:rFonts w:asciiTheme="majorHAnsi" w:hAnsiTheme="majorHAnsi" w:cstheme="majorHAnsi"/>
              </w:rPr>
            </w:pPr>
            <w:r w:rsidRPr="008A6AA5">
              <w:rPr>
                <w:rFonts w:asciiTheme="majorHAnsi" w:hAnsiTheme="majorHAnsi" w:cstheme="majorHAnsi"/>
              </w:rPr>
              <w:t>Position Overview</w:t>
            </w:r>
          </w:p>
        </w:tc>
        <w:tc>
          <w:tcPr>
            <w:tcW w:w="6648" w:type="dxa"/>
            <w:tcBorders>
              <w:top w:val="single" w:sz="2" w:space="0" w:color="auto"/>
              <w:left w:val="single" w:sz="2" w:space="0" w:color="auto"/>
              <w:bottom w:val="single" w:sz="2" w:space="0" w:color="auto"/>
              <w:right w:val="single" w:sz="2" w:space="0" w:color="auto"/>
            </w:tcBorders>
          </w:tcPr>
          <w:p w:rsidR="00EB68BC" w:rsidRPr="008A6AA5" w:rsidRDefault="00EB68BC" w:rsidP="00EB68BC">
            <w:pPr>
              <w:contextualSpacing/>
              <w:rPr>
                <w:rFonts w:asciiTheme="majorHAnsi" w:hAnsiTheme="majorHAnsi" w:cstheme="majorHAnsi"/>
              </w:rPr>
            </w:pPr>
            <w:r>
              <w:rPr>
                <w:rFonts w:asciiTheme="majorHAnsi" w:hAnsiTheme="majorHAnsi" w:cstheme="majorHAnsi"/>
              </w:rPr>
              <w:t>The c</w:t>
            </w:r>
            <w:r w:rsidRPr="008A6AA5">
              <w:rPr>
                <w:rFonts w:asciiTheme="majorHAnsi" w:hAnsiTheme="majorHAnsi" w:cstheme="majorHAnsi"/>
              </w:rPr>
              <w:t xml:space="preserve">hief </w:t>
            </w:r>
            <w:r>
              <w:rPr>
                <w:rFonts w:asciiTheme="majorHAnsi" w:hAnsiTheme="majorHAnsi" w:cstheme="majorHAnsi"/>
              </w:rPr>
              <w:t>f</w:t>
            </w:r>
            <w:r w:rsidRPr="008A6AA5">
              <w:rPr>
                <w:rFonts w:asciiTheme="majorHAnsi" w:hAnsiTheme="majorHAnsi" w:cstheme="majorHAnsi"/>
              </w:rPr>
              <w:t xml:space="preserve">inancial </w:t>
            </w:r>
            <w:r>
              <w:rPr>
                <w:rFonts w:asciiTheme="majorHAnsi" w:hAnsiTheme="majorHAnsi" w:cstheme="majorHAnsi"/>
              </w:rPr>
              <w:t>o</w:t>
            </w:r>
            <w:r w:rsidRPr="008A6AA5">
              <w:rPr>
                <w:rFonts w:asciiTheme="majorHAnsi" w:hAnsiTheme="majorHAnsi" w:cstheme="majorHAnsi"/>
              </w:rPr>
              <w:t xml:space="preserve">fficer serves as the financial leader of the Department of Labor. The mission of the Office of the Chief Financial Officer </w:t>
            </w:r>
            <w:r>
              <w:rPr>
                <w:rFonts w:asciiTheme="majorHAnsi" w:hAnsiTheme="majorHAnsi" w:cstheme="majorHAnsi"/>
              </w:rPr>
              <w:t xml:space="preserve">(CFO) </w:t>
            </w:r>
            <w:r w:rsidRPr="008A6AA5">
              <w:rPr>
                <w:rFonts w:asciiTheme="majorHAnsi" w:hAnsiTheme="majorHAnsi" w:cstheme="majorHAnsi"/>
              </w:rPr>
              <w:t>is to foster effective stewardship of public funds, safeguard fiscal integrity through effective internal controls and provide timely, accurate and useful fi</w:t>
            </w:r>
            <w:r>
              <w:rPr>
                <w:rFonts w:asciiTheme="majorHAnsi" w:hAnsiTheme="majorHAnsi" w:cstheme="majorHAnsi"/>
              </w:rPr>
              <w:t>nancial information to decision-</w:t>
            </w:r>
            <w:r w:rsidRPr="008A6AA5">
              <w:rPr>
                <w:rFonts w:asciiTheme="majorHAnsi" w:hAnsiTheme="majorHAnsi" w:cstheme="majorHAnsi"/>
              </w:rPr>
              <w:t xml:space="preserve">makers. The </w:t>
            </w:r>
            <w:r>
              <w:rPr>
                <w:rFonts w:asciiTheme="majorHAnsi" w:hAnsiTheme="majorHAnsi" w:cstheme="majorHAnsi"/>
              </w:rPr>
              <w:t xml:space="preserve">office </w:t>
            </w:r>
            <w:r w:rsidRPr="008A6AA5">
              <w:rPr>
                <w:rFonts w:asciiTheme="majorHAnsi" w:hAnsiTheme="majorHAnsi" w:cstheme="majorHAnsi"/>
              </w:rPr>
              <w:t xml:space="preserve">is responsible for oversight of all financial management activities in the </w:t>
            </w:r>
            <w:r>
              <w:rPr>
                <w:rFonts w:asciiTheme="majorHAnsi" w:hAnsiTheme="majorHAnsi" w:cstheme="majorHAnsi"/>
              </w:rPr>
              <w:t>d</w:t>
            </w:r>
            <w:r w:rsidRPr="008A6AA5">
              <w:rPr>
                <w:rFonts w:asciiTheme="majorHAnsi" w:hAnsiTheme="majorHAnsi" w:cstheme="majorHAnsi"/>
              </w:rPr>
              <w:t>epartment. CFOs also play a crucial government-wide role.</w:t>
            </w:r>
          </w:p>
        </w:tc>
      </w:tr>
      <w:tr w:rsidR="00EB68BC" w:rsidRPr="008A6AA5" w:rsidTr="00EB68BC">
        <w:tc>
          <w:tcPr>
            <w:tcW w:w="259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A6AA5" w:rsidRDefault="00EB68BC" w:rsidP="00EB68BC">
            <w:pPr>
              <w:contextualSpacing/>
              <w:rPr>
                <w:rFonts w:asciiTheme="majorHAnsi" w:hAnsiTheme="majorHAnsi" w:cstheme="majorHAnsi"/>
                <w:i/>
              </w:rPr>
            </w:pPr>
            <w:r w:rsidRPr="008A6AA5">
              <w:rPr>
                <w:rFonts w:asciiTheme="majorHAnsi" w:hAnsiTheme="majorHAnsi" w:cstheme="majorHAnsi"/>
              </w:rPr>
              <w:t>Compensation</w:t>
            </w:r>
          </w:p>
        </w:tc>
        <w:tc>
          <w:tcPr>
            <w:tcW w:w="6648" w:type="dxa"/>
            <w:tcBorders>
              <w:top w:val="single" w:sz="2" w:space="0" w:color="auto"/>
              <w:left w:val="single" w:sz="2" w:space="0" w:color="auto"/>
              <w:bottom w:val="single" w:sz="2" w:space="0" w:color="auto"/>
              <w:right w:val="single" w:sz="2" w:space="0" w:color="auto"/>
            </w:tcBorders>
          </w:tcPr>
          <w:p w:rsidR="00EB68BC" w:rsidRPr="008A6AA5" w:rsidRDefault="00EB68BC" w:rsidP="00EB68BC">
            <w:pPr>
              <w:contextualSpacing/>
              <w:rPr>
                <w:rFonts w:asciiTheme="majorHAnsi" w:hAnsiTheme="majorHAnsi" w:cstheme="majorHAnsi"/>
                <w:bCs/>
              </w:rPr>
            </w:pPr>
            <w:r w:rsidRPr="008A6AA5">
              <w:rPr>
                <w:rFonts w:asciiTheme="majorHAnsi" w:hAnsiTheme="majorHAnsi" w:cstheme="majorHAnsi"/>
                <w:bCs/>
              </w:rPr>
              <w:t>Level IV $160,300 (5 U.S.C. § 5315)</w:t>
            </w:r>
          </w:p>
        </w:tc>
      </w:tr>
      <w:tr w:rsidR="00EB68BC" w:rsidRPr="008A6AA5" w:rsidTr="00EB68BC">
        <w:tc>
          <w:tcPr>
            <w:tcW w:w="259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A6AA5" w:rsidRDefault="00EB68BC" w:rsidP="00EB68BC">
            <w:pPr>
              <w:contextualSpacing/>
              <w:rPr>
                <w:rFonts w:asciiTheme="majorHAnsi" w:hAnsiTheme="majorHAnsi" w:cstheme="majorHAnsi"/>
              </w:rPr>
            </w:pPr>
            <w:r w:rsidRPr="008A6AA5">
              <w:rPr>
                <w:rFonts w:asciiTheme="majorHAnsi" w:hAnsiTheme="majorHAnsi" w:cstheme="majorHAnsi"/>
              </w:rPr>
              <w:t>Position Reports to</w:t>
            </w:r>
          </w:p>
        </w:tc>
        <w:tc>
          <w:tcPr>
            <w:tcW w:w="6648" w:type="dxa"/>
            <w:tcBorders>
              <w:top w:val="single" w:sz="2" w:space="0" w:color="auto"/>
              <w:left w:val="single" w:sz="2" w:space="0" w:color="auto"/>
              <w:bottom w:val="single" w:sz="2" w:space="0" w:color="auto"/>
              <w:right w:val="single" w:sz="2" w:space="0" w:color="auto"/>
            </w:tcBorders>
          </w:tcPr>
          <w:p w:rsidR="00EB68BC" w:rsidRPr="008A6AA5" w:rsidRDefault="00EB68BC" w:rsidP="00EB68BC">
            <w:pPr>
              <w:contextualSpacing/>
              <w:rPr>
                <w:rFonts w:asciiTheme="majorHAnsi" w:hAnsiTheme="majorHAnsi" w:cstheme="majorHAnsi"/>
              </w:rPr>
            </w:pPr>
            <w:r w:rsidRPr="008A6AA5">
              <w:rPr>
                <w:rFonts w:asciiTheme="majorHAnsi" w:hAnsiTheme="majorHAnsi" w:cstheme="majorHAnsi"/>
              </w:rPr>
              <w:t>Secretary of Labor</w:t>
            </w:r>
          </w:p>
        </w:tc>
      </w:tr>
      <w:tr w:rsidR="00EB68BC" w:rsidRPr="008A6AA5"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8A6AA5" w:rsidRDefault="00EB68BC" w:rsidP="00EB68BC">
            <w:pPr>
              <w:contextualSpacing/>
              <w:jc w:val="center"/>
              <w:rPr>
                <w:rFonts w:asciiTheme="majorHAnsi" w:hAnsiTheme="majorHAnsi" w:cstheme="majorHAnsi"/>
                <w:b/>
              </w:rPr>
            </w:pPr>
            <w:r w:rsidRPr="008A6AA5">
              <w:rPr>
                <w:rFonts w:asciiTheme="majorHAnsi" w:hAnsiTheme="majorHAnsi" w:cstheme="majorHAnsi"/>
                <w:b/>
              </w:rPr>
              <w:t>RESPONSIBILITIES</w:t>
            </w:r>
          </w:p>
        </w:tc>
      </w:tr>
      <w:tr w:rsidR="00EB68BC" w:rsidRPr="008A6AA5" w:rsidTr="00EB68BC">
        <w:tc>
          <w:tcPr>
            <w:tcW w:w="259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112C3" w:rsidRDefault="00EB68BC" w:rsidP="00EB68BC">
            <w:pPr>
              <w:contextualSpacing/>
              <w:rPr>
                <w:rFonts w:ascii="Calibri Light" w:hAnsi="Calibri Light" w:cs="Calibri Light"/>
              </w:rPr>
            </w:pPr>
            <w:r w:rsidRPr="008112C3">
              <w:rPr>
                <w:rFonts w:ascii="Calibri Light" w:hAnsi="Calibri Light" w:cs="Calibri Light"/>
              </w:rPr>
              <w:t>Management Scope</w:t>
            </w:r>
          </w:p>
        </w:tc>
        <w:tc>
          <w:tcPr>
            <w:tcW w:w="6648" w:type="dxa"/>
            <w:tcBorders>
              <w:top w:val="single" w:sz="2" w:space="0" w:color="auto"/>
              <w:left w:val="single" w:sz="2" w:space="0" w:color="auto"/>
              <w:bottom w:val="single" w:sz="2" w:space="0" w:color="auto"/>
              <w:right w:val="single" w:sz="2" w:space="0" w:color="auto"/>
            </w:tcBorders>
          </w:tcPr>
          <w:p w:rsidR="00EB68BC" w:rsidRPr="008112C3" w:rsidRDefault="00EB68BC" w:rsidP="00EB68BC">
            <w:pPr>
              <w:contextualSpacing/>
              <w:rPr>
                <w:rFonts w:ascii="Calibri Light" w:hAnsi="Calibri Light" w:cs="Calibri Light"/>
                <w:bCs/>
              </w:rPr>
            </w:pPr>
            <w:r w:rsidRPr="008112C3">
              <w:rPr>
                <w:rFonts w:ascii="Calibri Light" w:hAnsi="Calibri Light" w:cs="Calibri Light"/>
                <w:bCs/>
              </w:rPr>
              <w:t>In fiscal 2015, the Department of Labor had $45,217 million in outlays and 15,086 total employment.  In fiscal 2015, the Office of the Chief Financial Officer’s budget was $5.06 million, and the 2017 budget request called for 17 full-time equivalents.</w:t>
            </w:r>
            <w:r w:rsidRPr="008112C3">
              <w:rPr>
                <w:rFonts w:ascii="Calibri Light" w:hAnsi="Calibri Light" w:cs="Calibri Light"/>
              </w:rPr>
              <w:t xml:space="preserve"> </w:t>
            </w:r>
          </w:p>
        </w:tc>
      </w:tr>
      <w:tr w:rsidR="00EB68BC" w:rsidRPr="008A6AA5" w:rsidTr="00EB68BC">
        <w:tc>
          <w:tcPr>
            <w:tcW w:w="259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112C3" w:rsidRDefault="00EB68BC" w:rsidP="00EB68BC">
            <w:pPr>
              <w:contextualSpacing/>
              <w:rPr>
                <w:rFonts w:ascii="Calibri Light" w:hAnsi="Calibri Light" w:cs="Calibri Light"/>
              </w:rPr>
            </w:pPr>
            <w:r w:rsidRPr="008112C3">
              <w:rPr>
                <w:rFonts w:ascii="Calibri Light" w:hAnsi="Calibri Light" w:cs="Calibri Light"/>
              </w:rPr>
              <w:t>Primary Responsibilities</w:t>
            </w:r>
          </w:p>
        </w:tc>
        <w:tc>
          <w:tcPr>
            <w:tcW w:w="6648" w:type="dxa"/>
            <w:tcBorders>
              <w:top w:val="single" w:sz="2" w:space="0" w:color="auto"/>
              <w:left w:val="single" w:sz="2" w:space="0" w:color="auto"/>
              <w:bottom w:val="single" w:sz="2" w:space="0" w:color="auto"/>
              <w:right w:val="single" w:sz="2" w:space="0" w:color="auto"/>
            </w:tcBorders>
          </w:tcPr>
          <w:p w:rsidR="00EB68BC" w:rsidRPr="008112C3" w:rsidRDefault="00EB68BC" w:rsidP="00EB68BC">
            <w:pPr>
              <w:numPr>
                <w:ilvl w:val="0"/>
                <w:numId w:val="1"/>
              </w:numPr>
              <w:contextualSpacing/>
              <w:rPr>
                <w:rFonts w:ascii="Calibri Light" w:hAnsi="Calibri Light" w:cs="Calibri Light"/>
              </w:rPr>
            </w:pPr>
            <w:r w:rsidRPr="008112C3">
              <w:rPr>
                <w:rFonts w:ascii="Calibri Light" w:hAnsi="Calibri Light" w:cs="Calibri Light"/>
              </w:rPr>
              <w:t xml:space="preserve">Develops and manages tools and processes to provide critical financial and operational information to the </w:t>
            </w:r>
            <w:r w:rsidR="008112C3" w:rsidRPr="008112C3">
              <w:rPr>
                <w:rFonts w:ascii="Calibri Light" w:hAnsi="Calibri Light" w:cs="Calibri Light"/>
              </w:rPr>
              <w:t>S</w:t>
            </w:r>
            <w:r w:rsidRPr="008112C3">
              <w:rPr>
                <w:rFonts w:ascii="Calibri Light" w:hAnsi="Calibri Light" w:cs="Calibri Light"/>
              </w:rPr>
              <w:t xml:space="preserve">ecretary, </w:t>
            </w:r>
            <w:r w:rsidR="008112C3" w:rsidRPr="008112C3">
              <w:rPr>
                <w:rFonts w:ascii="Calibri Light" w:hAnsi="Calibri Light" w:cs="Calibri Light"/>
              </w:rPr>
              <w:t>D</w:t>
            </w:r>
            <w:r w:rsidRPr="008112C3">
              <w:rPr>
                <w:rFonts w:ascii="Calibri Light" w:hAnsi="Calibri Light" w:cs="Calibri Light"/>
              </w:rPr>
              <w:t xml:space="preserve">eputy </w:t>
            </w:r>
            <w:r w:rsidR="008112C3" w:rsidRPr="008112C3">
              <w:rPr>
                <w:rFonts w:ascii="Calibri Light" w:hAnsi="Calibri Light" w:cs="Calibri Light"/>
              </w:rPr>
              <w:t>S</w:t>
            </w:r>
            <w:r w:rsidRPr="008112C3">
              <w:rPr>
                <w:rFonts w:ascii="Calibri Light" w:hAnsi="Calibri Light" w:cs="Calibri Light"/>
              </w:rPr>
              <w:t>ecretary and department officials</w:t>
            </w:r>
          </w:p>
          <w:p w:rsidR="00EB68BC" w:rsidRPr="008112C3" w:rsidRDefault="00EB68BC" w:rsidP="00EB68BC">
            <w:pPr>
              <w:numPr>
                <w:ilvl w:val="0"/>
                <w:numId w:val="1"/>
              </w:numPr>
              <w:contextualSpacing/>
              <w:rPr>
                <w:rFonts w:ascii="Calibri Light" w:hAnsi="Calibri Light" w:cs="Calibri Light"/>
              </w:rPr>
            </w:pPr>
            <w:r w:rsidRPr="008112C3">
              <w:rPr>
                <w:rFonts w:ascii="Calibri Light" w:hAnsi="Calibri Light" w:cs="Calibri Light"/>
              </w:rPr>
              <w:t>Assess organizational performance against both the annual budget and department’s long-term strategy</w:t>
            </w:r>
          </w:p>
          <w:p w:rsidR="00EB68BC" w:rsidRPr="008112C3" w:rsidRDefault="00EB68BC" w:rsidP="00EB68BC">
            <w:pPr>
              <w:numPr>
                <w:ilvl w:val="0"/>
                <w:numId w:val="1"/>
              </w:numPr>
              <w:contextualSpacing/>
              <w:rPr>
                <w:rFonts w:ascii="Calibri Light" w:hAnsi="Calibri Light" w:cs="Calibri Light"/>
              </w:rPr>
            </w:pPr>
            <w:r w:rsidRPr="008112C3">
              <w:rPr>
                <w:rFonts w:ascii="Calibri Light" w:hAnsi="Calibri Light" w:cs="Calibri Light"/>
              </w:rPr>
              <w:t xml:space="preserve">Communicates regularly on performance with the secretary, deputy secretary and department officials, making actionable recommendations on both strategy and operations </w:t>
            </w:r>
          </w:p>
          <w:p w:rsidR="00EB68BC" w:rsidRPr="008112C3" w:rsidRDefault="00EB68BC" w:rsidP="00EB68BC">
            <w:pPr>
              <w:numPr>
                <w:ilvl w:val="0"/>
                <w:numId w:val="1"/>
              </w:numPr>
              <w:contextualSpacing/>
              <w:rPr>
                <w:rFonts w:ascii="Calibri Light" w:hAnsi="Calibri Light" w:cs="Calibri Light"/>
              </w:rPr>
            </w:pPr>
            <w:r w:rsidRPr="008112C3">
              <w:rPr>
                <w:rFonts w:ascii="Calibri Light" w:hAnsi="Calibri Light" w:cs="Calibri Light"/>
              </w:rPr>
              <w:t>Participates regularly in assessment and development of department’s annual budget</w:t>
            </w:r>
          </w:p>
          <w:p w:rsidR="00EB68BC" w:rsidRPr="008112C3" w:rsidRDefault="00EB68BC" w:rsidP="00EB68BC">
            <w:pPr>
              <w:numPr>
                <w:ilvl w:val="0"/>
                <w:numId w:val="1"/>
              </w:numPr>
              <w:contextualSpacing/>
              <w:rPr>
                <w:rFonts w:ascii="Calibri Light" w:hAnsi="Calibri Light" w:cs="Calibri Light"/>
              </w:rPr>
            </w:pPr>
            <w:r w:rsidRPr="008112C3">
              <w:rPr>
                <w:rFonts w:ascii="Calibri Light" w:hAnsi="Calibri Light" w:cs="Calibri Light"/>
              </w:rPr>
              <w:t>Supports long-term budgetary planning and cost management, in alignment with department’s strategic plan</w:t>
            </w:r>
          </w:p>
          <w:p w:rsidR="00EB68BC" w:rsidRPr="008112C3" w:rsidRDefault="00EB68BC" w:rsidP="00EB68BC">
            <w:pPr>
              <w:pStyle w:val="NormalWeb"/>
              <w:numPr>
                <w:ilvl w:val="0"/>
                <w:numId w:val="1"/>
              </w:numPr>
              <w:spacing w:before="0" w:beforeAutospacing="0" w:after="0" w:afterAutospacing="0"/>
              <w:contextualSpacing/>
              <w:rPr>
                <w:rFonts w:ascii="Calibri Light" w:hAnsi="Calibri Light" w:cs="Calibri Light"/>
                <w:sz w:val="20"/>
                <w:szCs w:val="20"/>
              </w:rPr>
            </w:pPr>
            <w:r w:rsidRPr="008112C3">
              <w:rPr>
                <w:rFonts w:ascii="Calibri Light" w:hAnsi="Calibri Light" w:cs="Calibri Light"/>
                <w:sz w:val="20"/>
                <w:szCs w:val="20"/>
              </w:rPr>
              <w:t>Develops and maintains integrated accounting and financial management systems</w:t>
            </w:r>
          </w:p>
          <w:p w:rsidR="00EB68BC" w:rsidRPr="008112C3" w:rsidRDefault="00EB68BC" w:rsidP="00EB68BC">
            <w:pPr>
              <w:pStyle w:val="NormalWeb"/>
              <w:numPr>
                <w:ilvl w:val="0"/>
                <w:numId w:val="1"/>
              </w:numPr>
              <w:spacing w:before="0" w:beforeAutospacing="0" w:after="0" w:afterAutospacing="0"/>
              <w:contextualSpacing/>
              <w:rPr>
                <w:rFonts w:ascii="Calibri Light" w:hAnsi="Calibri Light" w:cs="Calibri Light"/>
                <w:sz w:val="20"/>
                <w:szCs w:val="20"/>
              </w:rPr>
            </w:pPr>
            <w:r w:rsidRPr="008112C3">
              <w:rPr>
                <w:rFonts w:ascii="Calibri Light" w:hAnsi="Calibri Light" w:cs="Calibri Light"/>
                <w:sz w:val="20"/>
                <w:szCs w:val="20"/>
              </w:rPr>
              <w:t>Oversees the recruitment, selection and training of personnel to carry out agency financial management functions, and manages, trains and provides policy guidance and oversight of these personnel and their activities</w:t>
            </w:r>
          </w:p>
          <w:p w:rsidR="00EB68BC" w:rsidRPr="008112C3" w:rsidRDefault="00EB68BC" w:rsidP="00EB68BC">
            <w:pPr>
              <w:pStyle w:val="NormalWeb"/>
              <w:numPr>
                <w:ilvl w:val="0"/>
                <w:numId w:val="1"/>
              </w:numPr>
              <w:spacing w:before="0" w:beforeAutospacing="0" w:after="0" w:afterAutospacing="0"/>
              <w:contextualSpacing/>
              <w:rPr>
                <w:rFonts w:ascii="Calibri Light" w:hAnsi="Calibri Light" w:cs="Calibri Light"/>
                <w:sz w:val="20"/>
                <w:szCs w:val="20"/>
              </w:rPr>
            </w:pPr>
            <w:r w:rsidRPr="008112C3">
              <w:rPr>
                <w:rFonts w:ascii="Calibri Light" w:hAnsi="Calibri Light" w:cs="Calibri Light"/>
                <w:sz w:val="20"/>
                <w:szCs w:val="20"/>
              </w:rPr>
              <w:t>Implements agency asset management systems, including systems for cash management, credit management, debt collection, and property and inventory management and control</w:t>
            </w:r>
          </w:p>
          <w:p w:rsidR="00EB68BC" w:rsidRPr="008112C3" w:rsidRDefault="00EB68BC" w:rsidP="00EB68BC">
            <w:pPr>
              <w:pStyle w:val="NormalWeb"/>
              <w:numPr>
                <w:ilvl w:val="0"/>
                <w:numId w:val="1"/>
              </w:numPr>
              <w:spacing w:before="0" w:beforeAutospacing="0" w:after="0" w:afterAutospacing="0"/>
              <w:contextualSpacing/>
              <w:rPr>
                <w:rFonts w:ascii="Calibri Light" w:hAnsi="Calibri Light" w:cs="Calibri Light"/>
                <w:sz w:val="20"/>
                <w:szCs w:val="20"/>
              </w:rPr>
            </w:pPr>
            <w:r w:rsidRPr="008112C3">
              <w:rPr>
                <w:rFonts w:ascii="Calibri Light" w:hAnsi="Calibri Light" w:cs="Calibri Light"/>
                <w:sz w:val="20"/>
                <w:szCs w:val="20"/>
              </w:rPr>
              <w:t>Manages the financial execution of the agency budget and actual expenditures</w:t>
            </w:r>
          </w:p>
          <w:p w:rsidR="00EB68BC" w:rsidRPr="008112C3" w:rsidRDefault="00EB68BC" w:rsidP="00EB68BC">
            <w:pPr>
              <w:pStyle w:val="NormalWeb"/>
              <w:numPr>
                <w:ilvl w:val="0"/>
                <w:numId w:val="1"/>
              </w:numPr>
              <w:spacing w:before="0" w:beforeAutospacing="0" w:after="0" w:afterAutospacing="0"/>
              <w:contextualSpacing/>
              <w:rPr>
                <w:rFonts w:ascii="Calibri Light" w:hAnsi="Calibri Light" w:cs="Calibri Light"/>
                <w:sz w:val="20"/>
                <w:szCs w:val="20"/>
              </w:rPr>
            </w:pPr>
            <w:r w:rsidRPr="008112C3">
              <w:rPr>
                <w:rFonts w:ascii="Calibri Light" w:hAnsi="Calibri Light" w:cs="Calibri Light"/>
                <w:sz w:val="20"/>
                <w:szCs w:val="20"/>
              </w:rPr>
              <w:t>Provides financial and performance reports to staff, overseers and stakeholders</w:t>
            </w:r>
          </w:p>
          <w:p w:rsidR="00EB68BC" w:rsidRPr="008112C3" w:rsidRDefault="00EB68BC" w:rsidP="00EB68BC">
            <w:pPr>
              <w:pStyle w:val="NormalWeb"/>
              <w:numPr>
                <w:ilvl w:val="0"/>
                <w:numId w:val="1"/>
              </w:numPr>
              <w:spacing w:before="0" w:beforeAutospacing="0" w:after="0" w:afterAutospacing="0"/>
              <w:contextualSpacing/>
              <w:rPr>
                <w:rFonts w:ascii="Calibri Light" w:hAnsi="Calibri Light" w:cs="Calibri Light"/>
                <w:sz w:val="20"/>
                <w:szCs w:val="20"/>
              </w:rPr>
            </w:pPr>
            <w:r w:rsidRPr="008112C3">
              <w:rPr>
                <w:rFonts w:ascii="Calibri Light" w:hAnsi="Calibri Light" w:cs="Calibri Light"/>
                <w:sz w:val="20"/>
                <w:szCs w:val="20"/>
              </w:rPr>
              <w:t>Ties the budget and performance to outcomes</w:t>
            </w:r>
          </w:p>
          <w:p w:rsidR="00EB68BC" w:rsidRPr="008112C3" w:rsidRDefault="00EB68BC" w:rsidP="00EB68BC">
            <w:pPr>
              <w:pStyle w:val="NormalWeb"/>
              <w:numPr>
                <w:ilvl w:val="0"/>
                <w:numId w:val="1"/>
              </w:numPr>
              <w:spacing w:before="0" w:beforeAutospacing="0" w:after="0" w:afterAutospacing="0"/>
              <w:contextualSpacing/>
              <w:rPr>
                <w:rFonts w:ascii="Calibri Light" w:hAnsi="Calibri Light" w:cs="Calibri Light"/>
                <w:sz w:val="20"/>
                <w:szCs w:val="20"/>
              </w:rPr>
            </w:pPr>
            <w:r w:rsidRPr="008112C3">
              <w:rPr>
                <w:rFonts w:ascii="Calibri Light" w:hAnsi="Calibri Light" w:cs="Calibri Light"/>
                <w:sz w:val="20"/>
                <w:szCs w:val="20"/>
              </w:rPr>
              <w:t>Takes the lead role in enterprise risk-management</w:t>
            </w:r>
          </w:p>
        </w:tc>
      </w:tr>
      <w:tr w:rsidR="00EB68BC" w:rsidRPr="008A6AA5" w:rsidTr="00EB68BC">
        <w:tc>
          <w:tcPr>
            <w:tcW w:w="259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A6AA5" w:rsidRDefault="00EB68BC" w:rsidP="00EB68BC">
            <w:pPr>
              <w:contextualSpacing/>
              <w:rPr>
                <w:rFonts w:asciiTheme="majorHAnsi" w:hAnsiTheme="majorHAnsi" w:cstheme="majorHAnsi"/>
              </w:rPr>
            </w:pPr>
            <w:r w:rsidRPr="008A6AA5">
              <w:rPr>
                <w:rFonts w:asciiTheme="majorHAnsi" w:hAnsiTheme="majorHAnsi" w:cstheme="majorHAnsi"/>
              </w:rPr>
              <w:t>Strategic Goals and Priorities</w:t>
            </w:r>
          </w:p>
        </w:tc>
        <w:tc>
          <w:tcPr>
            <w:tcW w:w="6648" w:type="dxa"/>
            <w:tcBorders>
              <w:top w:val="single" w:sz="2" w:space="0" w:color="auto"/>
              <w:left w:val="single" w:sz="2" w:space="0" w:color="auto"/>
              <w:bottom w:val="single" w:sz="2" w:space="0" w:color="auto"/>
              <w:right w:val="single" w:sz="2" w:space="0" w:color="auto"/>
            </w:tcBorders>
            <w:vAlign w:val="center"/>
          </w:tcPr>
          <w:p w:rsidR="00EB68BC" w:rsidRPr="008A6AA5" w:rsidRDefault="00EB68BC" w:rsidP="00EB68BC">
            <w:pPr>
              <w:contextualSpacing/>
              <w:jc w:val="center"/>
              <w:rPr>
                <w:rFonts w:asciiTheme="majorHAnsi" w:hAnsiTheme="majorHAnsi" w:cstheme="majorHAnsi"/>
              </w:rPr>
            </w:pPr>
          </w:p>
          <w:p w:rsidR="00EB68BC" w:rsidRPr="008A6AA5" w:rsidRDefault="00EB68BC" w:rsidP="00EB68BC">
            <w:pPr>
              <w:contextualSpacing/>
              <w:jc w:val="center"/>
              <w:rPr>
                <w:rFonts w:asciiTheme="majorHAnsi" w:hAnsiTheme="majorHAnsi" w:cstheme="majorHAnsi"/>
              </w:rPr>
            </w:pPr>
          </w:p>
          <w:p w:rsidR="00EB68BC" w:rsidRPr="008A6AA5" w:rsidRDefault="00EB68BC" w:rsidP="00EB68BC">
            <w:pPr>
              <w:contextualSpacing/>
              <w:jc w:val="center"/>
              <w:rPr>
                <w:rFonts w:asciiTheme="majorHAnsi" w:hAnsiTheme="majorHAnsi" w:cstheme="majorHAnsi"/>
              </w:rPr>
            </w:pPr>
            <w:r>
              <w:rPr>
                <w:rFonts w:asciiTheme="majorHAnsi" w:hAnsiTheme="majorHAnsi" w:cstheme="majorHAnsi"/>
              </w:rPr>
              <w:t xml:space="preserve">[Depends on the policy priorities of the administration] </w:t>
            </w:r>
          </w:p>
          <w:p w:rsidR="00EB68BC" w:rsidRPr="008A6AA5" w:rsidRDefault="00EB68BC" w:rsidP="00EB68BC">
            <w:pPr>
              <w:contextualSpacing/>
              <w:jc w:val="center"/>
              <w:rPr>
                <w:rFonts w:asciiTheme="majorHAnsi" w:hAnsiTheme="majorHAnsi" w:cstheme="majorHAnsi"/>
              </w:rPr>
            </w:pPr>
          </w:p>
          <w:p w:rsidR="00EB68BC" w:rsidRPr="008A6AA5" w:rsidRDefault="00EB68BC" w:rsidP="00EB68BC">
            <w:pPr>
              <w:contextualSpacing/>
              <w:jc w:val="center"/>
              <w:rPr>
                <w:rFonts w:asciiTheme="majorHAnsi" w:hAnsiTheme="majorHAnsi" w:cstheme="majorHAnsi"/>
              </w:rPr>
            </w:pPr>
          </w:p>
        </w:tc>
      </w:tr>
      <w:tr w:rsidR="00EB68BC" w:rsidRPr="008A6AA5"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8A6AA5" w:rsidRDefault="00EB68BC" w:rsidP="00EB68BC">
            <w:pPr>
              <w:contextualSpacing/>
              <w:jc w:val="center"/>
              <w:rPr>
                <w:rFonts w:asciiTheme="majorHAnsi" w:hAnsiTheme="majorHAnsi" w:cstheme="majorHAnsi"/>
                <w:b/>
              </w:rPr>
            </w:pPr>
            <w:r w:rsidRPr="008A6AA5">
              <w:rPr>
                <w:rFonts w:asciiTheme="majorHAnsi" w:hAnsiTheme="majorHAnsi" w:cstheme="majorHAnsi"/>
                <w:b/>
              </w:rPr>
              <w:t>REQUIREMENTS AND COMPETENCIES</w:t>
            </w:r>
          </w:p>
        </w:tc>
      </w:tr>
      <w:tr w:rsidR="00EB68BC" w:rsidRPr="008A6AA5" w:rsidTr="00EB68BC">
        <w:tc>
          <w:tcPr>
            <w:tcW w:w="259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112C3" w:rsidRDefault="00EB68BC" w:rsidP="00EB68BC">
            <w:pPr>
              <w:contextualSpacing/>
              <w:rPr>
                <w:rFonts w:ascii="Calibri Light" w:hAnsi="Calibri Light" w:cs="Calibri Light"/>
              </w:rPr>
            </w:pPr>
            <w:r w:rsidRPr="008112C3">
              <w:rPr>
                <w:rFonts w:ascii="Calibri Light" w:hAnsi="Calibri Light" w:cs="Calibri Light"/>
              </w:rPr>
              <w:t>Requirements</w:t>
            </w:r>
          </w:p>
        </w:tc>
        <w:tc>
          <w:tcPr>
            <w:tcW w:w="6648" w:type="dxa"/>
            <w:tcBorders>
              <w:top w:val="single" w:sz="2" w:space="0" w:color="auto"/>
              <w:left w:val="single" w:sz="2" w:space="0" w:color="auto"/>
              <w:bottom w:val="single" w:sz="2" w:space="0" w:color="auto"/>
              <w:right w:val="single" w:sz="2" w:space="0" w:color="auto"/>
            </w:tcBorders>
          </w:tcPr>
          <w:p w:rsidR="00EB68BC" w:rsidRPr="008112C3" w:rsidRDefault="00EB68BC" w:rsidP="00EB68BC">
            <w:pPr>
              <w:numPr>
                <w:ilvl w:val="0"/>
                <w:numId w:val="3"/>
              </w:numPr>
              <w:contextualSpacing/>
              <w:rPr>
                <w:rFonts w:ascii="Calibri Light" w:hAnsi="Calibri Light" w:cs="Calibri Light"/>
              </w:rPr>
            </w:pPr>
            <w:r w:rsidRPr="008112C3">
              <w:rPr>
                <w:rFonts w:ascii="Calibri Light" w:hAnsi="Calibri Light" w:cs="Calibri Light"/>
              </w:rPr>
              <w:t>Experience at controller or chief financial officer level</w:t>
            </w:r>
          </w:p>
          <w:p w:rsidR="00EB68BC" w:rsidRPr="008112C3" w:rsidRDefault="00EB68BC" w:rsidP="00EB68BC">
            <w:pPr>
              <w:pStyle w:val="NormalWeb"/>
              <w:numPr>
                <w:ilvl w:val="0"/>
                <w:numId w:val="3"/>
              </w:numPr>
              <w:spacing w:before="0" w:beforeAutospacing="0" w:after="0" w:afterAutospacing="0"/>
              <w:contextualSpacing/>
              <w:rPr>
                <w:rFonts w:ascii="Calibri Light" w:hAnsi="Calibri Light" w:cs="Calibri Light"/>
                <w:sz w:val="20"/>
                <w:szCs w:val="20"/>
              </w:rPr>
            </w:pPr>
            <w:r w:rsidRPr="008112C3">
              <w:rPr>
                <w:rFonts w:ascii="Calibri Light" w:hAnsi="Calibri Light" w:cs="Calibri Light"/>
                <w:sz w:val="20"/>
                <w:szCs w:val="20"/>
              </w:rPr>
              <w:t>Strong background in federal financial management</w:t>
            </w:r>
          </w:p>
          <w:p w:rsidR="00EB68BC" w:rsidRPr="008112C3" w:rsidRDefault="00EB68BC" w:rsidP="00EB68BC">
            <w:pPr>
              <w:pStyle w:val="NormalWeb"/>
              <w:numPr>
                <w:ilvl w:val="0"/>
                <w:numId w:val="3"/>
              </w:numPr>
              <w:spacing w:before="0" w:beforeAutospacing="0" w:after="0" w:afterAutospacing="0"/>
              <w:contextualSpacing/>
              <w:rPr>
                <w:rFonts w:ascii="Calibri Light" w:hAnsi="Calibri Light" w:cs="Calibri Light"/>
                <w:sz w:val="20"/>
                <w:szCs w:val="20"/>
              </w:rPr>
            </w:pPr>
            <w:r w:rsidRPr="008112C3">
              <w:rPr>
                <w:rFonts w:ascii="Calibri Light" w:hAnsi="Calibri Light" w:cs="Calibri Light"/>
                <w:sz w:val="20"/>
                <w:szCs w:val="20"/>
              </w:rPr>
              <w:t>Executive leadership experience</w:t>
            </w:r>
          </w:p>
          <w:p w:rsidR="00EB68BC" w:rsidRPr="008112C3" w:rsidRDefault="00EB68BC" w:rsidP="00EB68BC">
            <w:pPr>
              <w:pStyle w:val="NormalWeb"/>
              <w:numPr>
                <w:ilvl w:val="0"/>
                <w:numId w:val="3"/>
              </w:numPr>
              <w:spacing w:before="0" w:beforeAutospacing="0" w:after="0" w:afterAutospacing="0"/>
              <w:contextualSpacing/>
              <w:rPr>
                <w:rFonts w:ascii="Calibri Light" w:hAnsi="Calibri Light" w:cs="Calibri Light"/>
                <w:sz w:val="20"/>
                <w:szCs w:val="20"/>
              </w:rPr>
            </w:pPr>
            <w:r w:rsidRPr="008112C3">
              <w:rPr>
                <w:rFonts w:ascii="Calibri Light" w:hAnsi="Calibri Light" w:cs="Calibri Light"/>
                <w:sz w:val="20"/>
                <w:szCs w:val="20"/>
              </w:rPr>
              <w:t>Experience working in a large organization</w:t>
            </w:r>
          </w:p>
          <w:p w:rsidR="00EB68BC" w:rsidRPr="008112C3" w:rsidRDefault="00EB68BC" w:rsidP="00EB68BC">
            <w:pPr>
              <w:pStyle w:val="NormalWeb"/>
              <w:numPr>
                <w:ilvl w:val="0"/>
                <w:numId w:val="3"/>
              </w:numPr>
              <w:spacing w:before="0" w:beforeAutospacing="0" w:after="0" w:afterAutospacing="0"/>
              <w:contextualSpacing/>
              <w:rPr>
                <w:rFonts w:ascii="Calibri Light" w:hAnsi="Calibri Light" w:cs="Calibri Light"/>
                <w:sz w:val="20"/>
                <w:szCs w:val="20"/>
              </w:rPr>
            </w:pPr>
            <w:r w:rsidRPr="008112C3">
              <w:rPr>
                <w:rFonts w:ascii="Calibri Light" w:hAnsi="Calibri Light" w:cs="Calibri Light"/>
                <w:sz w:val="20"/>
                <w:szCs w:val="20"/>
              </w:rPr>
              <w:t>Risk-management experience</w:t>
            </w:r>
          </w:p>
          <w:p w:rsidR="00EB68BC" w:rsidRPr="008112C3" w:rsidRDefault="00EB68BC" w:rsidP="00EB68BC">
            <w:pPr>
              <w:pStyle w:val="NormalWeb"/>
              <w:numPr>
                <w:ilvl w:val="0"/>
                <w:numId w:val="3"/>
              </w:numPr>
              <w:spacing w:before="0" w:beforeAutospacing="0" w:after="0" w:afterAutospacing="0"/>
              <w:contextualSpacing/>
              <w:rPr>
                <w:rFonts w:ascii="Calibri Light" w:hAnsi="Calibri Light" w:cs="Calibri Light"/>
                <w:sz w:val="20"/>
                <w:szCs w:val="20"/>
              </w:rPr>
            </w:pPr>
            <w:r w:rsidRPr="008112C3">
              <w:rPr>
                <w:rFonts w:ascii="Calibri Light" w:hAnsi="Calibri Light" w:cs="Calibri Light"/>
                <w:sz w:val="20"/>
                <w:szCs w:val="20"/>
              </w:rPr>
              <w:t>Knowledge of the department’s functions and policies</w:t>
            </w:r>
          </w:p>
          <w:p w:rsidR="00EB68BC" w:rsidRPr="008112C3" w:rsidRDefault="00EB68BC" w:rsidP="00EB68BC">
            <w:pPr>
              <w:pStyle w:val="NormalWeb"/>
              <w:numPr>
                <w:ilvl w:val="0"/>
                <w:numId w:val="3"/>
              </w:numPr>
              <w:spacing w:before="0" w:beforeAutospacing="0" w:after="0" w:afterAutospacing="0"/>
              <w:contextualSpacing/>
              <w:rPr>
                <w:rFonts w:ascii="Calibri Light" w:hAnsi="Calibri Light" w:cs="Calibri Light"/>
                <w:sz w:val="20"/>
                <w:szCs w:val="20"/>
              </w:rPr>
            </w:pPr>
            <w:r w:rsidRPr="008112C3">
              <w:rPr>
                <w:rFonts w:ascii="Calibri Light" w:hAnsi="Calibri Light" w:cs="Calibri Light"/>
                <w:sz w:val="20"/>
                <w:szCs w:val="20"/>
              </w:rPr>
              <w:t>Familiarity with cyber technology a plus</w:t>
            </w:r>
          </w:p>
          <w:p w:rsidR="00EB68BC" w:rsidRPr="008112C3" w:rsidRDefault="00EB68BC" w:rsidP="00EB68BC">
            <w:pPr>
              <w:pStyle w:val="NormalWeb"/>
              <w:numPr>
                <w:ilvl w:val="0"/>
                <w:numId w:val="3"/>
              </w:numPr>
              <w:spacing w:before="0" w:beforeAutospacing="0" w:after="0" w:afterAutospacing="0"/>
              <w:contextualSpacing/>
              <w:rPr>
                <w:rFonts w:ascii="Calibri Light" w:hAnsi="Calibri Light" w:cs="Calibri Light"/>
                <w:sz w:val="20"/>
                <w:szCs w:val="20"/>
              </w:rPr>
            </w:pPr>
            <w:r w:rsidRPr="008112C3">
              <w:rPr>
                <w:rFonts w:ascii="Calibri Light" w:hAnsi="Calibri Light" w:cs="Calibri Light"/>
                <w:sz w:val="20"/>
                <w:szCs w:val="20"/>
              </w:rPr>
              <w:t>Background in data analytics a plus</w:t>
            </w:r>
          </w:p>
          <w:p w:rsidR="00EB68BC" w:rsidRPr="008112C3" w:rsidRDefault="00EB68BC" w:rsidP="00EB68BC">
            <w:pPr>
              <w:numPr>
                <w:ilvl w:val="0"/>
                <w:numId w:val="3"/>
              </w:numPr>
              <w:contextualSpacing/>
              <w:rPr>
                <w:rFonts w:ascii="Calibri Light" w:hAnsi="Calibri Light" w:cs="Calibri Light"/>
              </w:rPr>
            </w:pPr>
            <w:r w:rsidRPr="008112C3">
              <w:rPr>
                <w:rFonts w:ascii="Calibri Light" w:hAnsi="Calibri Light" w:cs="Calibri Light"/>
              </w:rPr>
              <w:t>Certified public accountant (preferred)</w:t>
            </w:r>
          </w:p>
        </w:tc>
      </w:tr>
      <w:tr w:rsidR="00EB68BC" w:rsidRPr="008A6AA5" w:rsidTr="00EB68BC">
        <w:tc>
          <w:tcPr>
            <w:tcW w:w="259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112C3" w:rsidRDefault="00EB68BC" w:rsidP="00EB68BC">
            <w:pPr>
              <w:contextualSpacing/>
              <w:rPr>
                <w:rFonts w:ascii="Calibri Light" w:hAnsi="Calibri Light" w:cs="Calibri Light"/>
              </w:rPr>
            </w:pPr>
            <w:r w:rsidRPr="008112C3">
              <w:rPr>
                <w:rFonts w:ascii="Calibri Light" w:hAnsi="Calibri Light" w:cs="Calibri Light"/>
              </w:rPr>
              <w:t>Competencies</w:t>
            </w:r>
          </w:p>
        </w:tc>
        <w:tc>
          <w:tcPr>
            <w:tcW w:w="6648" w:type="dxa"/>
            <w:tcBorders>
              <w:top w:val="single" w:sz="2" w:space="0" w:color="auto"/>
              <w:left w:val="single" w:sz="2" w:space="0" w:color="auto"/>
              <w:bottom w:val="single" w:sz="2" w:space="0" w:color="auto"/>
              <w:right w:val="single" w:sz="2" w:space="0" w:color="auto"/>
            </w:tcBorders>
          </w:tcPr>
          <w:p w:rsidR="00EB68BC" w:rsidRPr="008112C3" w:rsidRDefault="00EB68BC" w:rsidP="00EB68BC">
            <w:pPr>
              <w:pStyle w:val="ListParagraph"/>
              <w:numPr>
                <w:ilvl w:val="0"/>
                <w:numId w:val="4"/>
              </w:numPr>
              <w:rPr>
                <w:rFonts w:ascii="Calibri Light" w:hAnsi="Calibri Light" w:cs="Calibri Light"/>
                <w:bCs/>
                <w:i/>
              </w:rPr>
            </w:pPr>
            <w:r w:rsidRPr="008112C3">
              <w:rPr>
                <w:rFonts w:ascii="Calibri Light" w:hAnsi="Calibri Light" w:cs="Calibri Light"/>
                <w:bCs/>
              </w:rPr>
              <w:t xml:space="preserve">Exhibits high level of integrity with strong focus on performance and results </w:t>
            </w:r>
          </w:p>
          <w:p w:rsidR="00EB68BC" w:rsidRPr="008112C3" w:rsidRDefault="00EB68BC" w:rsidP="00EB68BC">
            <w:pPr>
              <w:pStyle w:val="NormalWeb"/>
              <w:numPr>
                <w:ilvl w:val="0"/>
                <w:numId w:val="4"/>
              </w:numPr>
              <w:spacing w:before="0" w:beforeAutospacing="0" w:after="0" w:afterAutospacing="0"/>
              <w:contextualSpacing/>
              <w:rPr>
                <w:rFonts w:ascii="Calibri Light" w:hAnsi="Calibri Light" w:cs="Calibri Light"/>
                <w:sz w:val="20"/>
                <w:szCs w:val="20"/>
              </w:rPr>
            </w:pPr>
            <w:r w:rsidRPr="008112C3">
              <w:rPr>
                <w:rFonts w:ascii="Calibri Light" w:hAnsi="Calibri Light" w:cs="Calibri Light"/>
                <w:sz w:val="20"/>
                <w:szCs w:val="20"/>
              </w:rPr>
              <w:t>Ability to collaborate with the chief information officers, under/assistant secretaries for administration/management, as well as other CFOs and the Office of Management and Budget via the CFO Council</w:t>
            </w:r>
          </w:p>
          <w:p w:rsidR="00EB68BC" w:rsidRPr="008112C3" w:rsidRDefault="00EB68BC" w:rsidP="00EB68BC">
            <w:pPr>
              <w:pStyle w:val="NormalWeb"/>
              <w:numPr>
                <w:ilvl w:val="0"/>
                <w:numId w:val="4"/>
              </w:numPr>
              <w:spacing w:before="0" w:beforeAutospacing="0" w:after="0" w:afterAutospacing="0"/>
              <w:contextualSpacing/>
              <w:rPr>
                <w:rFonts w:ascii="Calibri Light" w:hAnsi="Calibri Light" w:cs="Calibri Light"/>
                <w:sz w:val="20"/>
                <w:szCs w:val="20"/>
              </w:rPr>
            </w:pPr>
            <w:r w:rsidRPr="008112C3">
              <w:rPr>
                <w:rFonts w:ascii="Calibri Light" w:hAnsi="Calibri Light" w:cs="Calibri Light"/>
                <w:sz w:val="20"/>
                <w:szCs w:val="20"/>
              </w:rPr>
              <w:t>Knowledge of, and relationships with, Congress or ability to develop them</w:t>
            </w:r>
          </w:p>
        </w:tc>
      </w:tr>
      <w:tr w:rsidR="00EB68BC" w:rsidRPr="008A6AA5"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8112C3" w:rsidRDefault="00EB68BC" w:rsidP="00EB68BC">
            <w:pPr>
              <w:contextualSpacing/>
              <w:jc w:val="center"/>
              <w:rPr>
                <w:rFonts w:ascii="Calibri Light" w:hAnsi="Calibri Light" w:cs="Calibri Light"/>
                <w:b/>
              </w:rPr>
            </w:pPr>
            <w:r w:rsidRPr="008112C3">
              <w:rPr>
                <w:rFonts w:ascii="Calibri Light" w:hAnsi="Calibri Light" w:cs="Calibri Light"/>
                <w:b/>
              </w:rPr>
              <w:t>PAST APPOINTEES</w:t>
            </w:r>
          </w:p>
        </w:tc>
      </w:tr>
      <w:tr w:rsidR="00EB68BC" w:rsidRPr="008A6AA5"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8112C3" w:rsidRDefault="00EB68BC" w:rsidP="00EB68BC">
            <w:pPr>
              <w:contextualSpacing/>
              <w:rPr>
                <w:rFonts w:ascii="Calibri Light" w:hAnsi="Calibri Light" w:cs="Calibri Light"/>
              </w:rPr>
            </w:pPr>
            <w:r w:rsidRPr="008112C3">
              <w:rPr>
                <w:rFonts w:ascii="Calibri Light" w:hAnsi="Calibri Light" w:cs="Calibri Light"/>
              </w:rPr>
              <w:t>Geoffrey Kenyon (2015 to Present) (acting) – Director of the Departmental Budget Center and Budget Officer for the Department of Labor; served with the House Appropriations Committee</w:t>
            </w:r>
          </w:p>
        </w:tc>
      </w:tr>
      <w:tr w:rsidR="00EB68BC" w:rsidRPr="008A6AA5"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8112C3" w:rsidRDefault="00EB68BC" w:rsidP="00EB68BC">
            <w:pPr>
              <w:contextualSpacing/>
              <w:rPr>
                <w:rFonts w:ascii="Calibri Light" w:hAnsi="Calibri Light" w:cs="Calibri Light"/>
              </w:rPr>
            </w:pPr>
            <w:r w:rsidRPr="008112C3">
              <w:rPr>
                <w:rFonts w:ascii="Calibri Light" w:hAnsi="Calibri Light" w:cs="Calibri Light"/>
              </w:rPr>
              <w:t>James Taylor (2010 to 2014) – Deputy Inspector General for the Department of Homeland Security; Deputy Chief Financial Officer for the Department of Commerce</w:t>
            </w:r>
          </w:p>
        </w:tc>
      </w:tr>
      <w:tr w:rsidR="00EB68BC" w:rsidRPr="008A6AA5"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8112C3" w:rsidRDefault="00EB68BC" w:rsidP="00EB68BC">
            <w:pPr>
              <w:contextualSpacing/>
              <w:rPr>
                <w:rFonts w:ascii="Calibri Light" w:hAnsi="Calibri Light" w:cs="Calibri Light"/>
              </w:rPr>
            </w:pPr>
            <w:r w:rsidRPr="008112C3">
              <w:rPr>
                <w:rFonts w:ascii="Calibri Light" w:hAnsi="Calibri Light" w:cs="Calibri Light"/>
              </w:rPr>
              <w:t>Douglas Webster (2008 to 2010) – Principal Finance Advisor to the Iraq Ministry of Transportation under the Coalition Provisional Authority</w:t>
            </w:r>
          </w:p>
        </w:tc>
      </w:tr>
      <w:tr w:rsidR="00EB68BC" w:rsidRPr="008A6AA5"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8112C3" w:rsidRDefault="00EB68BC" w:rsidP="00EB68BC">
            <w:pPr>
              <w:contextualSpacing/>
              <w:rPr>
                <w:rFonts w:ascii="Calibri Light" w:hAnsi="Calibri Light" w:cs="Calibri Light"/>
              </w:rPr>
            </w:pPr>
            <w:r w:rsidRPr="008112C3">
              <w:rPr>
                <w:rFonts w:ascii="Calibri Light" w:hAnsi="Calibri Light" w:cs="Calibri Light"/>
              </w:rPr>
              <w:t>Samuel Mok (2002 to 2007) – Chief Financial Officer and Comptroller of the Department of the Treasury; Managing Member of Condor Consulting</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DA4900">
      <w:pPr>
        <w:pStyle w:val="PostitionDescription"/>
      </w:pPr>
      <w:bookmarkStart w:id="289" w:name="_Toc465779852"/>
      <w:r w:rsidRPr="0017272D">
        <w:t>POSITION DESCRIPTION</w:t>
      </w:r>
      <w:bookmarkEnd w:id="289"/>
    </w:p>
    <w:p w:rsidR="00EB68BC" w:rsidRPr="00661AE5" w:rsidRDefault="00EB68BC" w:rsidP="00EB68BC">
      <w:pPr>
        <w:pStyle w:val="Heading1"/>
        <w:spacing w:before="120"/>
      </w:pPr>
      <w:bookmarkStart w:id="290" w:name="_Deputy_Secretary,_Department_8"/>
      <w:bookmarkStart w:id="291" w:name="_Toc465846414"/>
      <w:bookmarkEnd w:id="290"/>
      <w:r>
        <w:t>Deputy Secretary, Department of Labor</w:t>
      </w:r>
      <w:bookmarkEnd w:id="291"/>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7"/>
        <w:gridCol w:w="6619"/>
      </w:tblGrid>
      <w:tr w:rsidR="00EB68BC" w:rsidRPr="00661AE5"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661AE5" w:rsidRDefault="00EB68BC" w:rsidP="00EB68BC">
            <w:pPr>
              <w:jc w:val="center"/>
              <w:rPr>
                <w:rFonts w:ascii="Arial" w:hAnsi="Arial" w:cs="Arial"/>
                <w:b/>
              </w:rPr>
            </w:pPr>
            <w:r w:rsidRPr="00661AE5">
              <w:rPr>
                <w:rFonts w:ascii="Arial" w:hAnsi="Arial" w:cs="Arial"/>
                <w:b/>
              </w:rPr>
              <w:t>OVERVIEW</w:t>
            </w:r>
          </w:p>
        </w:tc>
      </w:tr>
      <w:tr w:rsidR="00EB68BC" w:rsidRPr="00661AE5"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219D1" w:rsidRDefault="00EB68BC" w:rsidP="00EB68BC">
            <w:pPr>
              <w:rPr>
                <w:rFonts w:asciiTheme="majorHAnsi" w:hAnsiTheme="majorHAnsi" w:cs="Arial"/>
              </w:rPr>
            </w:pPr>
            <w:r w:rsidRPr="000219D1">
              <w:rPr>
                <w:rFonts w:asciiTheme="majorHAnsi" w:hAnsiTheme="majorHAnsi" w:cs="Arial"/>
              </w:rPr>
              <w:t>Senate Committee</w:t>
            </w:r>
          </w:p>
        </w:tc>
        <w:tc>
          <w:tcPr>
            <w:tcW w:w="6792" w:type="dxa"/>
            <w:tcBorders>
              <w:top w:val="single" w:sz="2" w:space="0" w:color="auto"/>
              <w:left w:val="single" w:sz="2" w:space="0" w:color="auto"/>
              <w:bottom w:val="single" w:sz="2" w:space="0" w:color="auto"/>
              <w:right w:val="single" w:sz="2" w:space="0" w:color="auto"/>
            </w:tcBorders>
          </w:tcPr>
          <w:p w:rsidR="00EB68BC" w:rsidRPr="000219D1" w:rsidRDefault="00EB68BC" w:rsidP="00EB68BC">
            <w:pPr>
              <w:rPr>
                <w:rFonts w:asciiTheme="majorHAnsi" w:hAnsiTheme="majorHAnsi" w:cstheme="majorHAnsi"/>
              </w:rPr>
            </w:pPr>
            <w:r w:rsidRPr="000219D1">
              <w:rPr>
                <w:rFonts w:asciiTheme="majorHAnsi" w:hAnsiTheme="majorHAnsi" w:cstheme="majorHAnsi"/>
              </w:rPr>
              <w:t>Health, Education, Labor, and Pensions</w:t>
            </w:r>
          </w:p>
        </w:tc>
      </w:tr>
      <w:tr w:rsidR="00EB68BC" w:rsidRPr="00661AE5"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219D1" w:rsidRDefault="00EB68BC" w:rsidP="00EB68BC">
            <w:pPr>
              <w:rPr>
                <w:rFonts w:asciiTheme="majorHAnsi" w:hAnsiTheme="majorHAnsi" w:cs="Arial"/>
              </w:rPr>
            </w:pPr>
            <w:r w:rsidRPr="000219D1">
              <w:rPr>
                <w:rFonts w:asciiTheme="majorHAnsi" w:hAnsiTheme="majorHAnsi" w:cs="Arial"/>
              </w:rPr>
              <w:t>Agency Mission</w:t>
            </w:r>
          </w:p>
        </w:tc>
        <w:tc>
          <w:tcPr>
            <w:tcW w:w="6792" w:type="dxa"/>
            <w:tcBorders>
              <w:top w:val="single" w:sz="2" w:space="0" w:color="auto"/>
              <w:left w:val="single" w:sz="2" w:space="0" w:color="auto"/>
              <w:bottom w:val="single" w:sz="2" w:space="0" w:color="auto"/>
              <w:right w:val="single" w:sz="2" w:space="0" w:color="auto"/>
            </w:tcBorders>
          </w:tcPr>
          <w:p w:rsidR="00EB68BC" w:rsidRPr="000219D1" w:rsidRDefault="00EB68BC" w:rsidP="00EB68BC">
            <w:pPr>
              <w:rPr>
                <w:rFonts w:asciiTheme="majorHAnsi" w:hAnsiTheme="majorHAnsi" w:cstheme="majorHAnsi"/>
              </w:rPr>
            </w:pPr>
            <w:r w:rsidRPr="007A4427">
              <w:rPr>
                <w:rFonts w:asciiTheme="majorHAnsi" w:hAnsiTheme="majorHAnsi" w:cstheme="majorHAnsi"/>
              </w:rPr>
              <w:t xml:space="preserve">To foster and promote the welfare of job seekers, wage earners and retirees of the United States by improving their working conditions, advancing their opportunities for profitable employment and </w:t>
            </w:r>
            <w:r w:rsidRPr="00484C43">
              <w:rPr>
                <w:rFonts w:asciiTheme="majorHAnsi" w:hAnsiTheme="majorHAnsi" w:cstheme="majorHAnsi"/>
              </w:rPr>
              <w:t>protecting benefits.</w:t>
            </w:r>
          </w:p>
        </w:tc>
      </w:tr>
      <w:tr w:rsidR="00EB68BC" w:rsidRPr="00661AE5"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219D1" w:rsidRDefault="00EB68BC" w:rsidP="00EB68BC">
            <w:pPr>
              <w:rPr>
                <w:rFonts w:asciiTheme="majorHAnsi" w:hAnsiTheme="majorHAnsi" w:cs="Arial"/>
              </w:rPr>
            </w:pPr>
            <w:r w:rsidRPr="000219D1">
              <w:rPr>
                <w:rFonts w:asciiTheme="majorHAnsi" w:hAnsiTheme="majorHAnsi" w:cs="Arial"/>
              </w:rPr>
              <w:t>Position Overview</w:t>
            </w:r>
          </w:p>
        </w:tc>
        <w:tc>
          <w:tcPr>
            <w:tcW w:w="6792" w:type="dxa"/>
            <w:tcBorders>
              <w:top w:val="single" w:sz="2" w:space="0" w:color="auto"/>
              <w:left w:val="single" w:sz="2" w:space="0" w:color="auto"/>
              <w:bottom w:val="single" w:sz="2" w:space="0" w:color="auto"/>
              <w:right w:val="single" w:sz="2" w:space="0" w:color="auto"/>
            </w:tcBorders>
          </w:tcPr>
          <w:p w:rsidR="00EB68BC" w:rsidRPr="000219D1" w:rsidRDefault="00EB68BC" w:rsidP="00EB68BC">
            <w:pPr>
              <w:rPr>
                <w:rFonts w:asciiTheme="majorHAnsi" w:hAnsiTheme="majorHAnsi" w:cstheme="majorHAnsi"/>
              </w:rPr>
            </w:pPr>
            <w:r w:rsidRPr="000219D1">
              <w:rPr>
                <w:rFonts w:asciiTheme="majorHAnsi" w:hAnsiTheme="majorHAnsi" w:cstheme="majorHAnsi"/>
              </w:rPr>
              <w:t>The Deputy Secretary provides direct management support to the Secretary of Labor and to the department’s agencies and national and regional offices. He or she serves as the Chief Operating Officer of the labor department.</w:t>
            </w:r>
          </w:p>
        </w:tc>
      </w:tr>
      <w:tr w:rsidR="00EB68BC" w:rsidRPr="00661AE5" w:rsidTr="00EB68BC">
        <w:trPr>
          <w:trHeight w:val="37"/>
        </w:trPr>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219D1" w:rsidRDefault="00EB68BC" w:rsidP="00EB68BC">
            <w:pPr>
              <w:rPr>
                <w:rFonts w:asciiTheme="majorHAnsi" w:hAnsiTheme="majorHAnsi" w:cs="Arial"/>
                <w:i/>
                <w:sz w:val="16"/>
                <w:szCs w:val="16"/>
              </w:rPr>
            </w:pPr>
            <w:r w:rsidRPr="000219D1">
              <w:rPr>
                <w:rFonts w:asciiTheme="majorHAnsi" w:hAnsiTheme="majorHAnsi" w:cs="Arial"/>
              </w:rPr>
              <w:t>Compensation</w:t>
            </w:r>
          </w:p>
        </w:tc>
        <w:tc>
          <w:tcPr>
            <w:tcW w:w="6792" w:type="dxa"/>
            <w:tcBorders>
              <w:top w:val="single" w:sz="2" w:space="0" w:color="auto"/>
              <w:left w:val="single" w:sz="2" w:space="0" w:color="auto"/>
              <w:bottom w:val="single" w:sz="2" w:space="0" w:color="auto"/>
              <w:right w:val="single" w:sz="2" w:space="0" w:color="auto"/>
            </w:tcBorders>
          </w:tcPr>
          <w:p w:rsidR="00EB68BC" w:rsidRPr="000219D1" w:rsidRDefault="00EB68BC" w:rsidP="00EB68BC">
            <w:pPr>
              <w:rPr>
                <w:rFonts w:asciiTheme="majorHAnsi" w:hAnsiTheme="majorHAnsi" w:cstheme="majorHAnsi"/>
              </w:rPr>
            </w:pPr>
            <w:r w:rsidRPr="000219D1">
              <w:rPr>
                <w:rFonts w:asciiTheme="majorHAnsi" w:hAnsiTheme="majorHAnsi" w:cstheme="majorHAnsi"/>
              </w:rPr>
              <w:t>Level II $185,500 (5 U.S.C. § 5313)</w:t>
            </w:r>
          </w:p>
        </w:tc>
      </w:tr>
      <w:tr w:rsidR="00EB68BC" w:rsidRPr="00661AE5"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219D1" w:rsidRDefault="00EB68BC" w:rsidP="00EB68BC">
            <w:pPr>
              <w:rPr>
                <w:rFonts w:asciiTheme="majorHAnsi" w:hAnsiTheme="majorHAnsi" w:cs="Arial"/>
              </w:rPr>
            </w:pPr>
            <w:r w:rsidRPr="000219D1">
              <w:rPr>
                <w:rFonts w:asciiTheme="majorHAnsi" w:hAnsiTheme="majorHAnsi" w:cs="Arial"/>
              </w:rPr>
              <w:t>Position Reports to</w:t>
            </w:r>
          </w:p>
        </w:tc>
        <w:tc>
          <w:tcPr>
            <w:tcW w:w="6792" w:type="dxa"/>
            <w:tcBorders>
              <w:top w:val="single" w:sz="2" w:space="0" w:color="auto"/>
              <w:left w:val="single" w:sz="2" w:space="0" w:color="auto"/>
              <w:bottom w:val="single" w:sz="2" w:space="0" w:color="auto"/>
              <w:right w:val="single" w:sz="2" w:space="0" w:color="auto"/>
            </w:tcBorders>
          </w:tcPr>
          <w:p w:rsidR="00EB68BC" w:rsidRPr="000219D1" w:rsidRDefault="00EB68BC" w:rsidP="00EB68BC">
            <w:pPr>
              <w:rPr>
                <w:rFonts w:asciiTheme="majorHAnsi" w:hAnsiTheme="majorHAnsi" w:cstheme="majorHAnsi"/>
              </w:rPr>
            </w:pPr>
            <w:r w:rsidRPr="000219D1">
              <w:rPr>
                <w:rFonts w:asciiTheme="majorHAnsi" w:hAnsiTheme="majorHAnsi" w:cstheme="majorHAnsi"/>
              </w:rPr>
              <w:t>Secretary of Labor</w:t>
            </w:r>
          </w:p>
        </w:tc>
      </w:tr>
      <w:tr w:rsidR="00EB68BC" w:rsidRPr="00661AE5"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0219D1" w:rsidRDefault="00EB68BC" w:rsidP="00EB68BC">
            <w:pPr>
              <w:jc w:val="center"/>
              <w:rPr>
                <w:rFonts w:asciiTheme="majorHAnsi" w:hAnsiTheme="majorHAnsi" w:cs="Arial"/>
                <w:b/>
              </w:rPr>
            </w:pPr>
            <w:r w:rsidRPr="000219D1">
              <w:rPr>
                <w:rFonts w:asciiTheme="majorHAnsi" w:hAnsiTheme="majorHAnsi" w:cs="Arial"/>
                <w:b/>
              </w:rPr>
              <w:t>RESPONSIBILITIES</w:t>
            </w:r>
          </w:p>
        </w:tc>
      </w:tr>
      <w:tr w:rsidR="00EB68BC" w:rsidRPr="00661AE5"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219D1" w:rsidRDefault="00EB68BC" w:rsidP="00EB68BC">
            <w:pPr>
              <w:rPr>
                <w:rFonts w:asciiTheme="majorHAnsi" w:hAnsiTheme="majorHAnsi" w:cs="Arial"/>
              </w:rPr>
            </w:pPr>
            <w:r w:rsidRPr="000219D1">
              <w:rPr>
                <w:rFonts w:asciiTheme="majorHAnsi" w:hAnsiTheme="majorHAnsi" w:cs="Arial"/>
              </w:rPr>
              <w:t>Management Scope</w:t>
            </w:r>
          </w:p>
        </w:tc>
        <w:tc>
          <w:tcPr>
            <w:tcW w:w="6792" w:type="dxa"/>
            <w:tcBorders>
              <w:top w:val="single" w:sz="2" w:space="0" w:color="auto"/>
              <w:left w:val="single" w:sz="2" w:space="0" w:color="auto"/>
              <w:bottom w:val="single" w:sz="2" w:space="0" w:color="auto"/>
              <w:right w:val="single" w:sz="2" w:space="0" w:color="auto"/>
            </w:tcBorders>
          </w:tcPr>
          <w:p w:rsidR="00EB68BC" w:rsidRPr="00723F28" w:rsidRDefault="00EB68BC" w:rsidP="00EB68BC">
            <w:pPr>
              <w:contextualSpacing/>
              <w:rPr>
                <w:rFonts w:ascii="Arial" w:hAnsi="Arial" w:cs="Arial"/>
                <w:bCs/>
                <w:i/>
              </w:rPr>
            </w:pPr>
            <w:r w:rsidRPr="007A4427">
              <w:rPr>
                <w:rFonts w:asciiTheme="majorHAnsi" w:hAnsiTheme="majorHAnsi" w:cstheme="majorHAnsi"/>
                <w:bCs/>
              </w:rPr>
              <w:t xml:space="preserve">In </w:t>
            </w:r>
            <w:r>
              <w:rPr>
                <w:rFonts w:asciiTheme="majorHAnsi" w:hAnsiTheme="majorHAnsi" w:cstheme="majorHAnsi"/>
                <w:bCs/>
              </w:rPr>
              <w:t>fiscal</w:t>
            </w:r>
            <w:r w:rsidRPr="007A4427">
              <w:rPr>
                <w:rFonts w:asciiTheme="majorHAnsi" w:hAnsiTheme="majorHAnsi" w:cstheme="majorHAnsi"/>
                <w:bCs/>
              </w:rPr>
              <w:t xml:space="preserve"> 2015, the Department of Labor had $45,217 million</w:t>
            </w:r>
            <w:r>
              <w:rPr>
                <w:rFonts w:asciiTheme="majorHAnsi" w:hAnsiTheme="majorHAnsi" w:cstheme="majorHAnsi"/>
                <w:bCs/>
              </w:rPr>
              <w:t xml:space="preserve"> in</w:t>
            </w:r>
            <w:r w:rsidRPr="007A4427">
              <w:rPr>
                <w:rFonts w:asciiTheme="majorHAnsi" w:hAnsiTheme="majorHAnsi" w:cstheme="majorHAnsi"/>
                <w:bCs/>
              </w:rPr>
              <w:t xml:space="preserve"> outlays and 15,086 total employment.</w:t>
            </w:r>
            <w:r>
              <w:rPr>
                <w:rFonts w:asciiTheme="majorHAnsi" w:hAnsiTheme="majorHAnsi" w:cstheme="majorHAnsi"/>
                <w:bCs/>
              </w:rPr>
              <w:t xml:space="preserve"> </w:t>
            </w:r>
            <w:r w:rsidRPr="000219D1">
              <w:rPr>
                <w:rFonts w:asciiTheme="majorHAnsi" w:hAnsiTheme="majorHAnsi" w:cstheme="majorHAnsi"/>
                <w:bCs/>
              </w:rPr>
              <w:t xml:space="preserve">As </w:t>
            </w:r>
            <w:r>
              <w:rPr>
                <w:rFonts w:asciiTheme="majorHAnsi" w:hAnsiTheme="majorHAnsi" w:cstheme="majorHAnsi"/>
                <w:bCs/>
              </w:rPr>
              <w:t>chief operating officer</w:t>
            </w:r>
            <w:r w:rsidRPr="000219D1">
              <w:rPr>
                <w:rFonts w:asciiTheme="majorHAnsi" w:hAnsiTheme="majorHAnsi" w:cstheme="majorHAnsi"/>
                <w:bCs/>
              </w:rPr>
              <w:t>, the deputy secretary will manage people from all over the organization, not just those in his or her direct office.</w:t>
            </w:r>
          </w:p>
        </w:tc>
      </w:tr>
      <w:tr w:rsidR="00EB68BC" w:rsidRPr="00661AE5"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13E76" w:rsidRDefault="00EB68BC" w:rsidP="00EB68BC">
            <w:pPr>
              <w:rPr>
                <w:rFonts w:ascii="Calibri Light" w:hAnsi="Calibri Light" w:cs="Calibri Light"/>
              </w:rPr>
            </w:pPr>
            <w:r w:rsidRPr="00813E76">
              <w:rPr>
                <w:rFonts w:ascii="Calibri Light" w:hAnsi="Calibri Light" w:cs="Calibri Light"/>
              </w:rPr>
              <w:t>Primary Responsibilities</w:t>
            </w:r>
          </w:p>
        </w:tc>
        <w:tc>
          <w:tcPr>
            <w:tcW w:w="6792" w:type="dxa"/>
            <w:tcBorders>
              <w:top w:val="single" w:sz="2" w:space="0" w:color="auto"/>
              <w:left w:val="single" w:sz="2" w:space="0" w:color="auto"/>
              <w:bottom w:val="single" w:sz="2" w:space="0" w:color="auto"/>
              <w:right w:val="single" w:sz="2" w:space="0" w:color="auto"/>
            </w:tcBorders>
          </w:tcPr>
          <w:p w:rsidR="00EB68BC" w:rsidRPr="00813E76" w:rsidRDefault="00EB68BC" w:rsidP="00EB68BC">
            <w:pPr>
              <w:numPr>
                <w:ilvl w:val="0"/>
                <w:numId w:val="3"/>
              </w:numPr>
              <w:contextualSpacing/>
              <w:rPr>
                <w:rFonts w:ascii="Calibri Light" w:hAnsi="Calibri Light" w:cs="Calibri Light"/>
              </w:rPr>
            </w:pPr>
            <w:r w:rsidRPr="00813E76">
              <w:rPr>
                <w:rFonts w:ascii="Calibri Light" w:hAnsi="Calibri Light" w:cs="Calibri Light"/>
              </w:rPr>
              <w:t>Executes the president’s and secretary’s strategic plan for the agency by dealing with the overall operations, managing the individual departments and integrating mission-support functions with program and policy objectives</w:t>
            </w:r>
          </w:p>
          <w:p w:rsidR="00EB68BC" w:rsidRPr="00813E76" w:rsidRDefault="00EB68BC" w:rsidP="00EB68BC">
            <w:pPr>
              <w:numPr>
                <w:ilvl w:val="0"/>
                <w:numId w:val="3"/>
              </w:numPr>
              <w:contextualSpacing/>
              <w:rPr>
                <w:rFonts w:ascii="Calibri Light" w:hAnsi="Calibri Light" w:cs="Calibri Light"/>
              </w:rPr>
            </w:pPr>
            <w:r w:rsidRPr="00813E76">
              <w:rPr>
                <w:rFonts w:ascii="Calibri Light" w:hAnsi="Calibri Light" w:cs="Calibri Light"/>
              </w:rPr>
              <w:t>Works with peers in other agencies, the Office of Management and Budget, stakeholders (like local or state governments) and, at times, Congress</w:t>
            </w:r>
          </w:p>
          <w:p w:rsidR="00EB68BC" w:rsidRPr="00813E76" w:rsidRDefault="00EB68BC" w:rsidP="00EB68BC">
            <w:pPr>
              <w:numPr>
                <w:ilvl w:val="0"/>
                <w:numId w:val="3"/>
              </w:numPr>
              <w:contextualSpacing/>
              <w:rPr>
                <w:rFonts w:ascii="Calibri Light" w:hAnsi="Calibri Light" w:cs="Calibri Light"/>
              </w:rPr>
            </w:pPr>
            <w:r w:rsidRPr="00813E76">
              <w:rPr>
                <w:rFonts w:ascii="Calibri Light" w:hAnsi="Calibri Light" w:cs="Calibri Light"/>
              </w:rPr>
              <w:t>Resolves interagency conflict</w:t>
            </w:r>
          </w:p>
          <w:p w:rsidR="00EB68BC" w:rsidRPr="00813E76" w:rsidRDefault="00EB68BC" w:rsidP="00EB68BC">
            <w:pPr>
              <w:numPr>
                <w:ilvl w:val="0"/>
                <w:numId w:val="3"/>
              </w:numPr>
              <w:contextualSpacing/>
              <w:rPr>
                <w:rFonts w:ascii="Calibri Light" w:hAnsi="Calibri Light" w:cs="Calibri Light"/>
              </w:rPr>
            </w:pPr>
            <w:r w:rsidRPr="00813E76">
              <w:rPr>
                <w:rFonts w:ascii="Calibri Light" w:hAnsi="Calibri Light" w:cs="Calibri Light"/>
              </w:rPr>
              <w:t>Serves as a key advisor to the secretary on all matters pertaining to the agency</w:t>
            </w:r>
          </w:p>
          <w:p w:rsidR="00EB68BC" w:rsidRPr="00813E76" w:rsidRDefault="00EB68BC" w:rsidP="00EB68BC">
            <w:pPr>
              <w:numPr>
                <w:ilvl w:val="0"/>
                <w:numId w:val="3"/>
              </w:numPr>
              <w:contextualSpacing/>
              <w:rPr>
                <w:rFonts w:ascii="Calibri Light" w:hAnsi="Calibri Light" w:cs="Calibri Light"/>
              </w:rPr>
            </w:pPr>
            <w:r w:rsidRPr="00813E76">
              <w:rPr>
                <w:rFonts w:ascii="Calibri Light" w:hAnsi="Calibri Light" w:cs="Calibri Light"/>
              </w:rPr>
              <w:t xml:space="preserve">Ensures that the agency’s components are delivering their programs and services with integrity, in an effective and efficient manner </w:t>
            </w:r>
          </w:p>
          <w:p w:rsidR="00EB68BC" w:rsidRPr="00813E76" w:rsidRDefault="00EB68BC" w:rsidP="00EB68BC">
            <w:pPr>
              <w:numPr>
                <w:ilvl w:val="0"/>
                <w:numId w:val="3"/>
              </w:numPr>
              <w:contextualSpacing/>
              <w:rPr>
                <w:rFonts w:ascii="Calibri Light" w:hAnsi="Calibri Light" w:cs="Calibri Light"/>
              </w:rPr>
            </w:pPr>
            <w:r w:rsidRPr="00813E76">
              <w:rPr>
                <w:rFonts w:ascii="Calibri Light" w:hAnsi="Calibri Light" w:cs="Calibri Light"/>
              </w:rPr>
              <w:t>Develops and manages complementary internal management processes that coordinate across programs</w:t>
            </w:r>
          </w:p>
          <w:p w:rsidR="00EB68BC" w:rsidRPr="00813E76" w:rsidRDefault="00EB68BC" w:rsidP="00EB68BC">
            <w:pPr>
              <w:numPr>
                <w:ilvl w:val="0"/>
                <w:numId w:val="3"/>
              </w:numPr>
              <w:contextualSpacing/>
              <w:rPr>
                <w:rFonts w:ascii="Calibri Light" w:hAnsi="Calibri Light" w:cs="Calibri Light"/>
              </w:rPr>
            </w:pPr>
            <w:r w:rsidRPr="00813E76">
              <w:rPr>
                <w:rFonts w:ascii="Calibri Light" w:hAnsi="Calibri Light" w:cs="Calibri Light"/>
              </w:rPr>
              <w:t>Represents the secretary in public and private meetings, including dealings with the White House, Congress, state governments and trade groups</w:t>
            </w:r>
          </w:p>
          <w:p w:rsidR="00EB68BC" w:rsidRPr="00813E76" w:rsidRDefault="00EB68BC" w:rsidP="00EB68BC">
            <w:pPr>
              <w:numPr>
                <w:ilvl w:val="0"/>
                <w:numId w:val="3"/>
              </w:numPr>
              <w:contextualSpacing/>
              <w:rPr>
                <w:rFonts w:ascii="Calibri Light" w:hAnsi="Calibri Light" w:cs="Calibri Light"/>
              </w:rPr>
            </w:pPr>
            <w:r w:rsidRPr="00813E76">
              <w:rPr>
                <w:rFonts w:ascii="Calibri Light" w:hAnsi="Calibri Light" w:cs="Calibri Light"/>
              </w:rPr>
              <w:t>Oversees internal Government Performance and Results Act processes</w:t>
            </w:r>
          </w:p>
          <w:p w:rsidR="00EB68BC" w:rsidRPr="00813E76" w:rsidRDefault="00EB68BC" w:rsidP="00EB68BC">
            <w:pPr>
              <w:numPr>
                <w:ilvl w:val="0"/>
                <w:numId w:val="3"/>
              </w:numPr>
              <w:contextualSpacing/>
              <w:rPr>
                <w:rFonts w:ascii="Calibri Light" w:hAnsi="Calibri Light" w:cs="Calibri Light"/>
              </w:rPr>
            </w:pPr>
            <w:r w:rsidRPr="00813E76">
              <w:rPr>
                <w:rFonts w:ascii="Calibri Light" w:hAnsi="Calibri Light" w:cs="Calibri Light"/>
              </w:rPr>
              <w:t>Must work closely with the secretary, chief of staff and CXOs</w:t>
            </w:r>
          </w:p>
          <w:p w:rsidR="00EB68BC" w:rsidRPr="00813E76" w:rsidRDefault="00EB68BC" w:rsidP="00EB68BC">
            <w:pPr>
              <w:numPr>
                <w:ilvl w:val="0"/>
                <w:numId w:val="3"/>
              </w:numPr>
              <w:contextualSpacing/>
              <w:rPr>
                <w:rFonts w:ascii="Calibri Light" w:hAnsi="Calibri Light" w:cs="Calibri Light"/>
              </w:rPr>
            </w:pPr>
            <w:r w:rsidRPr="00813E76">
              <w:rPr>
                <w:rFonts w:ascii="Calibri Light" w:hAnsi="Calibri Light" w:cs="Calibri Light"/>
              </w:rPr>
              <w:t>Serve as acting secretary in the secretary’s absence</w:t>
            </w:r>
          </w:p>
          <w:p w:rsidR="00EB68BC" w:rsidRPr="00813E76" w:rsidRDefault="00EB68BC" w:rsidP="00EB68BC">
            <w:pPr>
              <w:numPr>
                <w:ilvl w:val="0"/>
                <w:numId w:val="3"/>
              </w:numPr>
              <w:contextualSpacing/>
              <w:rPr>
                <w:rFonts w:ascii="Calibri Light" w:hAnsi="Calibri Light" w:cs="Calibri Light"/>
              </w:rPr>
            </w:pPr>
            <w:r w:rsidRPr="00813E76">
              <w:rPr>
                <w:rFonts w:ascii="Calibri Light" w:hAnsi="Calibri Light" w:cs="Calibri Light"/>
              </w:rPr>
              <w:t>Develops and supports the implementation of the department’s budget</w:t>
            </w:r>
          </w:p>
        </w:tc>
      </w:tr>
      <w:tr w:rsidR="00EB68BC" w:rsidRPr="00661AE5"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219D1" w:rsidRDefault="00EB68BC" w:rsidP="00EB68BC">
            <w:pPr>
              <w:rPr>
                <w:rFonts w:asciiTheme="majorHAnsi" w:hAnsiTheme="majorHAnsi" w:cs="Arial"/>
              </w:rPr>
            </w:pPr>
            <w:r w:rsidRPr="000219D1">
              <w:rPr>
                <w:rFonts w:asciiTheme="majorHAnsi" w:hAnsiTheme="majorHAnsi" w:cs="Arial"/>
              </w:rPr>
              <w:t>Strategic Goals and Priorities</w:t>
            </w:r>
          </w:p>
        </w:tc>
        <w:tc>
          <w:tcPr>
            <w:tcW w:w="6792" w:type="dxa"/>
            <w:tcBorders>
              <w:top w:val="single" w:sz="2" w:space="0" w:color="auto"/>
              <w:left w:val="single" w:sz="2" w:space="0" w:color="auto"/>
              <w:bottom w:val="single" w:sz="2" w:space="0" w:color="auto"/>
              <w:right w:val="single" w:sz="2" w:space="0" w:color="auto"/>
            </w:tcBorders>
            <w:vAlign w:val="center"/>
          </w:tcPr>
          <w:p w:rsidR="00EB68BC" w:rsidRDefault="00EB68BC" w:rsidP="00EB68BC">
            <w:pPr>
              <w:contextualSpacing/>
              <w:jc w:val="center"/>
              <w:rPr>
                <w:rFonts w:asciiTheme="majorHAnsi" w:hAnsiTheme="majorHAnsi" w:cstheme="majorHAnsi"/>
                <w:bCs/>
              </w:rPr>
            </w:pPr>
          </w:p>
          <w:p w:rsidR="00EB68BC" w:rsidRDefault="00EB68BC" w:rsidP="00EB68BC">
            <w:pPr>
              <w:contextualSpacing/>
              <w:jc w:val="center"/>
              <w:rPr>
                <w:rFonts w:asciiTheme="majorHAnsi" w:hAnsiTheme="majorHAnsi" w:cstheme="majorHAnsi"/>
                <w:bCs/>
              </w:rPr>
            </w:pPr>
          </w:p>
          <w:p w:rsidR="00EB68BC" w:rsidRDefault="00EB68BC" w:rsidP="00EB68BC">
            <w:pPr>
              <w:contextualSpacing/>
              <w:jc w:val="center"/>
              <w:rPr>
                <w:rFonts w:asciiTheme="majorHAnsi" w:hAnsiTheme="majorHAnsi" w:cstheme="majorHAnsi"/>
                <w:bCs/>
              </w:rPr>
            </w:pPr>
            <w:r>
              <w:rPr>
                <w:rFonts w:asciiTheme="majorHAnsi" w:hAnsiTheme="majorHAnsi" w:cstheme="majorHAnsi"/>
                <w:bCs/>
              </w:rPr>
              <w:t xml:space="preserve">[Depends on the policy priorities of the administration] </w:t>
            </w:r>
          </w:p>
          <w:p w:rsidR="00EB68BC" w:rsidRDefault="00EB68BC" w:rsidP="00EB68BC">
            <w:pPr>
              <w:contextualSpacing/>
              <w:jc w:val="center"/>
              <w:rPr>
                <w:rFonts w:asciiTheme="majorHAnsi" w:hAnsiTheme="majorHAnsi" w:cstheme="majorHAnsi"/>
                <w:bCs/>
              </w:rPr>
            </w:pPr>
          </w:p>
          <w:p w:rsidR="00EB68BC" w:rsidRPr="001C3A47" w:rsidRDefault="00EB68BC" w:rsidP="00EB68BC">
            <w:pPr>
              <w:contextualSpacing/>
              <w:jc w:val="center"/>
              <w:rPr>
                <w:rFonts w:asciiTheme="majorHAnsi" w:hAnsiTheme="majorHAnsi" w:cstheme="majorHAnsi"/>
                <w:bCs/>
              </w:rPr>
            </w:pPr>
          </w:p>
        </w:tc>
      </w:tr>
      <w:tr w:rsidR="00EB68BC" w:rsidRPr="00661AE5"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661AE5" w:rsidRDefault="00EB68BC" w:rsidP="00EB68BC">
            <w:pPr>
              <w:jc w:val="center"/>
              <w:rPr>
                <w:rFonts w:ascii="Arial" w:hAnsi="Arial" w:cs="Arial"/>
                <w:b/>
              </w:rPr>
            </w:pPr>
            <w:r w:rsidRPr="00661AE5">
              <w:rPr>
                <w:rFonts w:ascii="Arial" w:hAnsi="Arial" w:cs="Arial"/>
                <w:b/>
              </w:rPr>
              <w:t>REQUIREMENTS AND COMPETENCIES</w:t>
            </w:r>
          </w:p>
        </w:tc>
      </w:tr>
      <w:tr w:rsidR="00EB68BC" w:rsidRPr="00661AE5"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219D1" w:rsidRDefault="00EB68BC" w:rsidP="00EB68BC">
            <w:pPr>
              <w:rPr>
                <w:rFonts w:asciiTheme="majorHAnsi" w:hAnsiTheme="majorHAnsi" w:cs="Arial"/>
              </w:rPr>
            </w:pPr>
            <w:r w:rsidRPr="000219D1">
              <w:rPr>
                <w:rFonts w:asciiTheme="majorHAnsi" w:hAnsiTheme="majorHAnsi" w:cs="Arial"/>
              </w:rPr>
              <w:t>Requirements</w:t>
            </w:r>
          </w:p>
        </w:tc>
        <w:tc>
          <w:tcPr>
            <w:tcW w:w="6792" w:type="dxa"/>
            <w:tcBorders>
              <w:top w:val="single" w:sz="2" w:space="0" w:color="auto"/>
              <w:left w:val="single" w:sz="2" w:space="0" w:color="auto"/>
              <w:bottom w:val="single" w:sz="2" w:space="0" w:color="auto"/>
              <w:right w:val="single" w:sz="2" w:space="0" w:color="auto"/>
            </w:tcBorders>
          </w:tcPr>
          <w:p w:rsidR="00EB68BC" w:rsidRPr="000219D1" w:rsidRDefault="00EB68BC" w:rsidP="00EB68BC">
            <w:pPr>
              <w:numPr>
                <w:ilvl w:val="0"/>
                <w:numId w:val="3"/>
              </w:numPr>
              <w:contextualSpacing/>
              <w:rPr>
                <w:rFonts w:asciiTheme="majorHAnsi" w:hAnsiTheme="majorHAnsi" w:cstheme="majorHAnsi"/>
              </w:rPr>
            </w:pPr>
            <w:r w:rsidRPr="000219D1">
              <w:rPr>
                <w:rFonts w:asciiTheme="majorHAnsi" w:hAnsiTheme="majorHAnsi" w:cstheme="majorHAnsi"/>
              </w:rPr>
              <w:t>Proven ability and experience leading and managing a large and complex enterprise</w:t>
            </w:r>
          </w:p>
          <w:p w:rsidR="00EB68BC" w:rsidRPr="000219D1" w:rsidRDefault="00EB68BC" w:rsidP="00EB68BC">
            <w:pPr>
              <w:numPr>
                <w:ilvl w:val="0"/>
                <w:numId w:val="3"/>
              </w:numPr>
              <w:contextualSpacing/>
              <w:rPr>
                <w:rFonts w:asciiTheme="majorHAnsi" w:hAnsiTheme="majorHAnsi" w:cstheme="majorHAnsi"/>
              </w:rPr>
            </w:pPr>
            <w:r w:rsidRPr="000219D1">
              <w:rPr>
                <w:rFonts w:asciiTheme="majorHAnsi" w:hAnsiTheme="majorHAnsi" w:cstheme="majorHAnsi"/>
              </w:rPr>
              <w:t>Previous experience with federal government enterprise operations</w:t>
            </w:r>
          </w:p>
          <w:p w:rsidR="00EB68BC" w:rsidRPr="000219D1" w:rsidRDefault="00EB68BC" w:rsidP="00EB68BC">
            <w:pPr>
              <w:numPr>
                <w:ilvl w:val="0"/>
                <w:numId w:val="3"/>
              </w:numPr>
              <w:contextualSpacing/>
              <w:rPr>
                <w:rFonts w:asciiTheme="majorHAnsi" w:hAnsiTheme="majorHAnsi" w:cstheme="majorHAnsi"/>
              </w:rPr>
            </w:pPr>
            <w:r w:rsidRPr="000219D1">
              <w:rPr>
                <w:rFonts w:asciiTheme="majorHAnsi" w:hAnsiTheme="majorHAnsi" w:cstheme="majorHAnsi"/>
              </w:rPr>
              <w:t>Understanding of core services, programs and initiatives delivered by the agency’s key departments</w:t>
            </w:r>
          </w:p>
          <w:p w:rsidR="00EB68BC" w:rsidRPr="000219D1" w:rsidRDefault="00EB68BC" w:rsidP="00EB68BC">
            <w:pPr>
              <w:numPr>
                <w:ilvl w:val="0"/>
                <w:numId w:val="3"/>
              </w:numPr>
              <w:contextualSpacing/>
              <w:rPr>
                <w:rFonts w:asciiTheme="majorHAnsi" w:hAnsiTheme="majorHAnsi" w:cstheme="majorHAnsi"/>
              </w:rPr>
            </w:pPr>
            <w:r w:rsidRPr="000219D1">
              <w:rPr>
                <w:rFonts w:asciiTheme="majorHAnsi" w:hAnsiTheme="majorHAnsi" w:cstheme="majorHAnsi"/>
              </w:rPr>
              <w:t>Experience dealing with high-profile stakeholders</w:t>
            </w:r>
          </w:p>
          <w:p w:rsidR="00EB68BC" w:rsidRPr="000219D1" w:rsidRDefault="00EB68BC" w:rsidP="00EB68BC">
            <w:pPr>
              <w:numPr>
                <w:ilvl w:val="0"/>
                <w:numId w:val="3"/>
              </w:numPr>
              <w:contextualSpacing/>
              <w:rPr>
                <w:rFonts w:asciiTheme="majorHAnsi" w:hAnsiTheme="majorHAnsi" w:cstheme="majorHAnsi"/>
              </w:rPr>
            </w:pPr>
            <w:r w:rsidRPr="000219D1">
              <w:rPr>
                <w:rFonts w:asciiTheme="majorHAnsi" w:hAnsiTheme="majorHAnsi" w:cstheme="majorHAnsi"/>
              </w:rPr>
              <w:t xml:space="preserve">Experience leading through unexpected crisis situations </w:t>
            </w:r>
            <w:r>
              <w:rPr>
                <w:rFonts w:asciiTheme="majorHAnsi" w:hAnsiTheme="majorHAnsi" w:cstheme="majorHAnsi"/>
              </w:rPr>
              <w:t>(</w:t>
            </w:r>
            <w:r w:rsidRPr="000219D1">
              <w:rPr>
                <w:rFonts w:asciiTheme="majorHAnsi" w:hAnsiTheme="majorHAnsi" w:cstheme="majorHAnsi"/>
              </w:rPr>
              <w:t>preferred</w:t>
            </w:r>
            <w:r>
              <w:rPr>
                <w:rFonts w:asciiTheme="majorHAnsi" w:hAnsiTheme="majorHAnsi" w:cstheme="majorHAnsi"/>
              </w:rPr>
              <w:t>)</w:t>
            </w:r>
          </w:p>
          <w:p w:rsidR="00EB68BC" w:rsidRPr="000219D1" w:rsidRDefault="00EB68BC" w:rsidP="00EB68BC">
            <w:pPr>
              <w:numPr>
                <w:ilvl w:val="0"/>
                <w:numId w:val="3"/>
              </w:numPr>
              <w:contextualSpacing/>
              <w:rPr>
                <w:rFonts w:asciiTheme="majorHAnsi" w:hAnsiTheme="majorHAnsi" w:cstheme="majorHAnsi"/>
              </w:rPr>
            </w:pPr>
            <w:r w:rsidRPr="000219D1">
              <w:rPr>
                <w:rFonts w:asciiTheme="majorHAnsi" w:hAnsiTheme="majorHAnsi" w:cstheme="majorHAnsi"/>
              </w:rPr>
              <w:t xml:space="preserve">Familiarity with the federal budget process </w:t>
            </w:r>
            <w:r>
              <w:rPr>
                <w:rFonts w:asciiTheme="majorHAnsi" w:hAnsiTheme="majorHAnsi" w:cstheme="majorHAnsi"/>
              </w:rPr>
              <w:t>(</w:t>
            </w:r>
            <w:r w:rsidRPr="000219D1">
              <w:rPr>
                <w:rFonts w:asciiTheme="majorHAnsi" w:hAnsiTheme="majorHAnsi" w:cstheme="majorHAnsi"/>
              </w:rPr>
              <w:t>preferred</w:t>
            </w:r>
            <w:r>
              <w:rPr>
                <w:rFonts w:asciiTheme="majorHAnsi" w:hAnsiTheme="majorHAnsi" w:cstheme="majorHAnsi"/>
              </w:rPr>
              <w:t>)</w:t>
            </w:r>
          </w:p>
          <w:p w:rsidR="00EB68BC" w:rsidRPr="000219D1" w:rsidRDefault="00EB68BC" w:rsidP="00EB68BC">
            <w:pPr>
              <w:numPr>
                <w:ilvl w:val="0"/>
                <w:numId w:val="3"/>
              </w:numPr>
              <w:contextualSpacing/>
              <w:rPr>
                <w:rFonts w:asciiTheme="majorHAnsi" w:hAnsiTheme="majorHAnsi" w:cstheme="majorHAnsi"/>
              </w:rPr>
            </w:pPr>
            <w:r w:rsidRPr="000219D1">
              <w:rPr>
                <w:rFonts w:asciiTheme="majorHAnsi" w:hAnsiTheme="majorHAnsi" w:cstheme="majorHAnsi"/>
              </w:rPr>
              <w:t>Experience in public administration and private business</w:t>
            </w:r>
          </w:p>
          <w:p w:rsidR="00EB68BC" w:rsidRPr="000219D1" w:rsidRDefault="00EB68BC" w:rsidP="00EB68BC">
            <w:pPr>
              <w:numPr>
                <w:ilvl w:val="0"/>
                <w:numId w:val="3"/>
              </w:numPr>
              <w:contextualSpacing/>
              <w:rPr>
                <w:rFonts w:asciiTheme="majorHAnsi" w:hAnsiTheme="majorHAnsi" w:cstheme="majorHAnsi"/>
              </w:rPr>
            </w:pPr>
            <w:r w:rsidRPr="000219D1">
              <w:rPr>
                <w:rFonts w:asciiTheme="majorHAnsi" w:hAnsiTheme="majorHAnsi" w:cstheme="majorHAnsi"/>
              </w:rPr>
              <w:t>Experience managing employees</w:t>
            </w:r>
            <w:r>
              <w:rPr>
                <w:rFonts w:asciiTheme="majorHAnsi" w:hAnsiTheme="majorHAnsi" w:cstheme="majorHAnsi"/>
              </w:rPr>
              <w:t xml:space="preserve"> and </w:t>
            </w:r>
            <w:r w:rsidRPr="000219D1">
              <w:rPr>
                <w:rFonts w:asciiTheme="majorHAnsi" w:hAnsiTheme="majorHAnsi" w:cstheme="majorHAnsi"/>
              </w:rPr>
              <w:t>business profit and loss</w:t>
            </w:r>
          </w:p>
        </w:tc>
      </w:tr>
      <w:tr w:rsidR="00EB68BC" w:rsidRPr="00661AE5" w:rsidTr="00EB68BC">
        <w:tc>
          <w:tcPr>
            <w:tcW w:w="267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219D1" w:rsidRDefault="00EB68BC" w:rsidP="00EB68BC">
            <w:pPr>
              <w:rPr>
                <w:rFonts w:asciiTheme="majorHAnsi" w:hAnsiTheme="majorHAnsi" w:cs="Arial"/>
              </w:rPr>
            </w:pPr>
            <w:r w:rsidRPr="000219D1">
              <w:rPr>
                <w:rFonts w:asciiTheme="majorHAnsi" w:hAnsiTheme="majorHAnsi" w:cs="Arial"/>
              </w:rPr>
              <w:t>Competencies</w:t>
            </w:r>
          </w:p>
        </w:tc>
        <w:tc>
          <w:tcPr>
            <w:tcW w:w="6792" w:type="dxa"/>
            <w:tcBorders>
              <w:top w:val="single" w:sz="2" w:space="0" w:color="auto"/>
              <w:left w:val="single" w:sz="2" w:space="0" w:color="auto"/>
              <w:bottom w:val="single" w:sz="2" w:space="0" w:color="auto"/>
              <w:right w:val="single" w:sz="2" w:space="0" w:color="auto"/>
            </w:tcBorders>
          </w:tcPr>
          <w:p w:rsidR="00EB68BC" w:rsidRPr="000219D1" w:rsidRDefault="00EB68BC" w:rsidP="00EB68BC">
            <w:pPr>
              <w:numPr>
                <w:ilvl w:val="0"/>
                <w:numId w:val="3"/>
              </w:numPr>
              <w:contextualSpacing/>
              <w:rPr>
                <w:rFonts w:asciiTheme="majorHAnsi" w:hAnsiTheme="majorHAnsi" w:cstheme="majorHAnsi"/>
              </w:rPr>
            </w:pPr>
            <w:r w:rsidRPr="000219D1">
              <w:rPr>
                <w:rFonts w:asciiTheme="majorHAnsi" w:hAnsiTheme="majorHAnsi" w:cstheme="majorHAnsi"/>
              </w:rPr>
              <w:t>Demonstrated ability to resolve conflicts within a large organization</w:t>
            </w:r>
          </w:p>
          <w:p w:rsidR="00EB68BC" w:rsidRPr="000219D1" w:rsidRDefault="00EB68BC" w:rsidP="00EB68BC">
            <w:pPr>
              <w:numPr>
                <w:ilvl w:val="0"/>
                <w:numId w:val="3"/>
              </w:numPr>
              <w:contextualSpacing/>
              <w:rPr>
                <w:rFonts w:asciiTheme="majorHAnsi" w:hAnsiTheme="majorHAnsi" w:cstheme="majorHAnsi"/>
              </w:rPr>
            </w:pPr>
            <w:r w:rsidRPr="000219D1">
              <w:rPr>
                <w:rFonts w:asciiTheme="majorHAnsi" w:hAnsiTheme="majorHAnsi" w:cstheme="majorHAnsi"/>
              </w:rPr>
              <w:t xml:space="preserve">Comfortable </w:t>
            </w:r>
            <w:r w:rsidRPr="00336176">
              <w:rPr>
                <w:rFonts w:asciiTheme="majorHAnsi" w:hAnsiTheme="majorHAnsi" w:cstheme="minorHAnsi"/>
              </w:rPr>
              <w:t>taking charge when leading and managing the agency, since</w:t>
            </w:r>
            <w:r w:rsidRPr="00336176">
              <w:rPr>
                <w:rFonts w:asciiTheme="majorHAnsi" w:hAnsiTheme="majorHAnsi" w:cstheme="minorHAnsi"/>
                <w:color w:val="000000"/>
              </w:rPr>
              <w:t xml:space="preserve"> deputy secretaries often have very vague or undefined statutory responsibilities and authorities</w:t>
            </w:r>
            <w:r w:rsidRPr="000219D1">
              <w:rPr>
                <w:rFonts w:asciiTheme="majorHAnsi" w:hAnsiTheme="majorHAnsi" w:cstheme="majorHAnsi"/>
              </w:rPr>
              <w:t xml:space="preserve"> </w:t>
            </w:r>
          </w:p>
          <w:p w:rsidR="00EB68BC" w:rsidRPr="000219D1" w:rsidRDefault="00EB68BC" w:rsidP="00EB68BC">
            <w:pPr>
              <w:numPr>
                <w:ilvl w:val="0"/>
                <w:numId w:val="3"/>
              </w:numPr>
              <w:contextualSpacing/>
              <w:rPr>
                <w:rFonts w:asciiTheme="majorHAnsi" w:hAnsiTheme="majorHAnsi" w:cstheme="majorHAnsi"/>
              </w:rPr>
            </w:pPr>
            <w:r w:rsidRPr="000219D1">
              <w:rPr>
                <w:rFonts w:asciiTheme="majorHAnsi" w:hAnsiTheme="majorHAnsi" w:cstheme="majorHAnsi"/>
              </w:rPr>
              <w:t>Ability to establish positive relationships with co</w:t>
            </w:r>
            <w:r>
              <w:rPr>
                <w:rFonts w:asciiTheme="majorHAnsi" w:hAnsiTheme="majorHAnsi" w:cstheme="majorHAnsi"/>
              </w:rPr>
              <w:t>-</w:t>
            </w:r>
            <w:r w:rsidRPr="000219D1">
              <w:rPr>
                <w:rFonts w:asciiTheme="majorHAnsi" w:hAnsiTheme="majorHAnsi" w:cstheme="majorHAnsi"/>
              </w:rPr>
              <w:t>workers and external stakeholders</w:t>
            </w:r>
          </w:p>
          <w:p w:rsidR="00EB68BC" w:rsidRPr="000219D1" w:rsidRDefault="00EB68BC" w:rsidP="00EB68BC">
            <w:pPr>
              <w:numPr>
                <w:ilvl w:val="0"/>
                <w:numId w:val="3"/>
              </w:numPr>
              <w:contextualSpacing/>
              <w:rPr>
                <w:rFonts w:asciiTheme="majorHAnsi" w:hAnsiTheme="majorHAnsi" w:cstheme="majorHAnsi"/>
              </w:rPr>
            </w:pPr>
            <w:r>
              <w:rPr>
                <w:rFonts w:asciiTheme="majorHAnsi" w:hAnsiTheme="majorHAnsi" w:cstheme="majorHAnsi"/>
              </w:rPr>
              <w:t>Ability to forge strong c</w:t>
            </w:r>
            <w:r w:rsidRPr="000219D1">
              <w:rPr>
                <w:rFonts w:asciiTheme="majorHAnsi" w:hAnsiTheme="majorHAnsi" w:cstheme="majorHAnsi"/>
              </w:rPr>
              <w:t xml:space="preserve">ongressional relationships </w:t>
            </w:r>
            <w:r>
              <w:rPr>
                <w:rFonts w:asciiTheme="majorHAnsi" w:hAnsiTheme="majorHAnsi" w:cstheme="majorHAnsi"/>
              </w:rPr>
              <w:t>(</w:t>
            </w:r>
            <w:r w:rsidRPr="000219D1">
              <w:rPr>
                <w:rFonts w:asciiTheme="majorHAnsi" w:hAnsiTheme="majorHAnsi" w:cstheme="majorHAnsi"/>
              </w:rPr>
              <w:t>preferred</w:t>
            </w:r>
            <w:r>
              <w:rPr>
                <w:rFonts w:asciiTheme="majorHAnsi" w:hAnsiTheme="majorHAnsi" w:cstheme="majorHAnsi"/>
              </w:rPr>
              <w:t>)</w:t>
            </w:r>
          </w:p>
          <w:p w:rsidR="00EB68BC" w:rsidRPr="000219D1" w:rsidRDefault="00EB68BC" w:rsidP="00EB68BC">
            <w:pPr>
              <w:numPr>
                <w:ilvl w:val="0"/>
                <w:numId w:val="3"/>
              </w:numPr>
              <w:contextualSpacing/>
              <w:rPr>
                <w:rFonts w:asciiTheme="majorHAnsi" w:hAnsiTheme="majorHAnsi" w:cstheme="majorHAnsi"/>
              </w:rPr>
            </w:pPr>
            <w:r w:rsidRPr="000219D1">
              <w:rPr>
                <w:rFonts w:asciiTheme="majorHAnsi" w:hAnsiTheme="majorHAnsi" w:cstheme="majorHAnsi"/>
              </w:rPr>
              <w:t>Understanding of federal regulatory and legislative processes</w:t>
            </w:r>
          </w:p>
        </w:tc>
      </w:tr>
      <w:tr w:rsidR="00EB68BC" w:rsidRPr="00661AE5"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661AE5" w:rsidRDefault="00EB68BC" w:rsidP="00EB68BC">
            <w:pPr>
              <w:jc w:val="center"/>
              <w:rPr>
                <w:rFonts w:ascii="Arial" w:hAnsi="Arial" w:cs="Arial"/>
                <w:b/>
              </w:rPr>
            </w:pPr>
            <w:r w:rsidRPr="00661AE5">
              <w:rPr>
                <w:rFonts w:ascii="Arial" w:hAnsi="Arial" w:cs="Arial"/>
                <w:b/>
              </w:rPr>
              <w:t>PAST APPOINTEES</w:t>
            </w:r>
          </w:p>
        </w:tc>
      </w:tr>
      <w:tr w:rsidR="00EB68BC" w:rsidRPr="000219D1"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0219D1" w:rsidRDefault="00EB68BC" w:rsidP="00EB68BC">
            <w:pPr>
              <w:rPr>
                <w:rFonts w:asciiTheme="majorHAnsi" w:hAnsiTheme="majorHAnsi" w:cs="Arial"/>
              </w:rPr>
            </w:pPr>
            <w:r w:rsidRPr="000219D1">
              <w:rPr>
                <w:rFonts w:asciiTheme="majorHAnsi" w:hAnsiTheme="majorHAnsi" w:cs="Arial"/>
              </w:rPr>
              <w:t>Chris Lu (2014 to Present) – White House Cabinet Secretary; Executive Director of the Obama-Biden Transition Project; worked in President Obama’s Senate office</w:t>
            </w:r>
          </w:p>
        </w:tc>
      </w:tr>
      <w:tr w:rsidR="00EB68BC" w:rsidRPr="000219D1"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0219D1" w:rsidRDefault="00EB68BC" w:rsidP="00EB68BC">
            <w:pPr>
              <w:rPr>
                <w:rFonts w:asciiTheme="majorHAnsi" w:hAnsiTheme="majorHAnsi" w:cs="Arial"/>
              </w:rPr>
            </w:pPr>
            <w:r w:rsidRPr="000219D1">
              <w:rPr>
                <w:rFonts w:asciiTheme="majorHAnsi" w:hAnsiTheme="majorHAnsi" w:cs="Arial"/>
              </w:rPr>
              <w:t xml:space="preserve">Seth Harris (2009 to 2013) – member of the Agency Review Working Group for the Obama Biden Presidential Team; </w:t>
            </w:r>
            <w:r w:rsidRPr="000219D1">
              <w:rPr>
                <w:rFonts w:asciiTheme="majorHAnsi" w:hAnsiTheme="majorHAnsi" w:cs="Arial"/>
                <w:lang w:val="en"/>
              </w:rPr>
              <w:t xml:space="preserve">Professor of Law and Director of Labor &amp; Employment Law Programs at </w:t>
            </w:r>
            <w:r w:rsidRPr="000219D1">
              <w:rPr>
                <w:rFonts w:asciiTheme="majorHAnsi" w:eastAsia="Calibri" w:hAnsiTheme="majorHAnsi" w:cs="Arial"/>
                <w:lang w:val="en"/>
              </w:rPr>
              <w:t>New York Law School</w:t>
            </w:r>
          </w:p>
        </w:tc>
      </w:tr>
      <w:tr w:rsidR="00EB68BC" w:rsidRPr="000219D1"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0219D1" w:rsidRDefault="00EB68BC" w:rsidP="00EB68BC">
            <w:pPr>
              <w:rPr>
                <w:rFonts w:asciiTheme="majorHAnsi" w:hAnsiTheme="majorHAnsi" w:cs="Arial"/>
              </w:rPr>
            </w:pPr>
            <w:r w:rsidRPr="000219D1">
              <w:rPr>
                <w:rFonts w:asciiTheme="majorHAnsi" w:hAnsiTheme="majorHAnsi" w:cs="Arial"/>
              </w:rPr>
              <w:t>Howard Radzely (2007 to 2009) –</w:t>
            </w:r>
            <w:r w:rsidRPr="000219D1">
              <w:rPr>
                <w:rFonts w:asciiTheme="majorHAnsi" w:hAnsiTheme="majorHAnsi" w:cs="Arial"/>
                <w:lang w:val="en"/>
              </w:rPr>
              <w:t xml:space="preserve"> Solicitor of Labor; Deputy Solicitor of Labor</w:t>
            </w:r>
          </w:p>
        </w:tc>
      </w:tr>
      <w:tr w:rsidR="00EB68BC" w:rsidRPr="000219D1"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0219D1" w:rsidRDefault="00EB68BC" w:rsidP="00EB68BC">
            <w:pPr>
              <w:rPr>
                <w:rFonts w:asciiTheme="majorHAnsi" w:hAnsiTheme="majorHAnsi" w:cs="Arial"/>
              </w:rPr>
            </w:pPr>
            <w:r w:rsidRPr="000219D1">
              <w:rPr>
                <w:rFonts w:asciiTheme="majorHAnsi" w:hAnsiTheme="majorHAnsi" w:cs="Arial"/>
              </w:rPr>
              <w:t xml:space="preserve">Steven Law (2003 to 2007) – Office of the Secretary of Labor Chief of Staff; </w:t>
            </w:r>
            <w:r w:rsidRPr="000219D1">
              <w:rPr>
                <w:rFonts w:asciiTheme="majorHAnsi" w:hAnsiTheme="majorHAnsi" w:cs="Arial"/>
                <w:lang w:val="en"/>
              </w:rPr>
              <w:t>executive director of the National Republican Senatorial Committee; chief of staff to Sen. Mitch McConnell</w:t>
            </w:r>
          </w:p>
        </w:tc>
      </w:tr>
      <w:tr w:rsidR="00EB68BC" w:rsidRPr="000219D1"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0219D1" w:rsidRDefault="00EB68BC" w:rsidP="00EB68BC">
            <w:pPr>
              <w:rPr>
                <w:rFonts w:asciiTheme="majorHAnsi" w:hAnsiTheme="majorHAnsi" w:cs="Arial"/>
              </w:rPr>
            </w:pPr>
            <w:r w:rsidRPr="000219D1">
              <w:rPr>
                <w:rFonts w:asciiTheme="majorHAnsi" w:hAnsiTheme="majorHAnsi" w:cs="Arial"/>
              </w:rPr>
              <w:t>Cam Findlay (2001 to 2003) –</w:t>
            </w:r>
            <w:r w:rsidRPr="000219D1">
              <w:rPr>
                <w:rFonts w:asciiTheme="majorHAnsi" w:eastAsiaTheme="minorEastAsia" w:hAnsiTheme="majorHAnsi" w:cstheme="minorBidi"/>
                <w:lang w:val="en"/>
              </w:rPr>
              <w:t xml:space="preserve"> </w:t>
            </w:r>
            <w:r w:rsidRPr="000219D1">
              <w:rPr>
                <w:rFonts w:asciiTheme="majorHAnsi" w:hAnsiTheme="majorHAnsi" w:cs="Arial"/>
                <w:lang w:val="en"/>
              </w:rPr>
              <w:t>partner at Sidley Austin Brown &amp; Wood; served in the administration of former President George H.W. Bush at the White House and at the Department of Transportation</w:t>
            </w:r>
          </w:p>
        </w:tc>
      </w:tr>
    </w:tbl>
    <w:p w:rsidR="00EB68BC" w:rsidRPr="000219D1"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Pr="00813E76" w:rsidRDefault="00300AD3">
      <w:pPr>
        <w:rPr>
          <w:rFonts w:asciiTheme="majorHAnsi" w:hAnsiTheme="majorHAnsi" w:cs="Arial"/>
          <w:sz w:val="18"/>
          <w:szCs w:val="18"/>
        </w:rPr>
      </w:pPr>
      <w:r>
        <w:rPr>
          <w:rFonts w:asciiTheme="majorHAnsi" w:hAnsiTheme="majorHAnsi" w:cs="Arial"/>
          <w:sz w:val="18"/>
          <w:szCs w:val="18"/>
        </w:rPr>
        <w:t xml:space="preserve"> </w:t>
      </w:r>
      <w:r w:rsidR="00EB68BC">
        <w:br w:type="page"/>
      </w:r>
    </w:p>
    <w:p w:rsidR="00EB68BC" w:rsidRPr="0017272D" w:rsidRDefault="00EB68BC" w:rsidP="00DA4900">
      <w:pPr>
        <w:pStyle w:val="PostitionDescription"/>
      </w:pPr>
      <w:bookmarkStart w:id="292" w:name="_Toc465779855"/>
      <w:r w:rsidRPr="0017272D">
        <w:t>POSITION DESCRIPTION</w:t>
      </w:r>
      <w:bookmarkEnd w:id="292"/>
    </w:p>
    <w:p w:rsidR="00EB68BC" w:rsidRPr="00661AE5" w:rsidRDefault="00EB68BC" w:rsidP="00EB68BC">
      <w:pPr>
        <w:pStyle w:val="Heading1"/>
        <w:spacing w:before="120"/>
      </w:pPr>
      <w:bookmarkStart w:id="293" w:name="_solicitor,_Department_of"/>
      <w:bookmarkStart w:id="294" w:name="_Toc465846415"/>
      <w:bookmarkEnd w:id="293"/>
      <w:r>
        <w:t xml:space="preserve">solicitor, </w:t>
      </w:r>
      <w:r w:rsidRPr="00661AE5">
        <w:t>Department</w:t>
      </w:r>
      <w:r>
        <w:t xml:space="preserve"> of labor</w:t>
      </w:r>
      <w:bookmarkEnd w:id="294"/>
      <w:r w:rsidRPr="00661AE5">
        <w:tab/>
      </w:r>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1"/>
        <w:gridCol w:w="6625"/>
      </w:tblGrid>
      <w:tr w:rsidR="00EB68BC" w:rsidRPr="005374D6" w:rsidTr="00EB68BC">
        <w:trPr>
          <w:trHeight w:val="108"/>
        </w:trPr>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5374D6" w:rsidRDefault="00EB68BC" w:rsidP="00EB68BC">
            <w:pPr>
              <w:contextualSpacing/>
              <w:jc w:val="center"/>
              <w:rPr>
                <w:rFonts w:asciiTheme="majorHAnsi" w:hAnsiTheme="majorHAnsi" w:cstheme="majorHAnsi"/>
                <w:b/>
              </w:rPr>
            </w:pPr>
            <w:r w:rsidRPr="005374D6">
              <w:rPr>
                <w:rFonts w:asciiTheme="majorHAnsi" w:hAnsiTheme="majorHAnsi" w:cstheme="majorHAnsi"/>
                <w:b/>
              </w:rPr>
              <w:t>OVERVIEW</w:t>
            </w:r>
          </w:p>
        </w:tc>
      </w:tr>
      <w:tr w:rsidR="00EB68BC" w:rsidRPr="005374D6" w:rsidTr="00EB68BC">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5374D6" w:rsidRDefault="00EB68BC" w:rsidP="00EB68BC">
            <w:pPr>
              <w:contextualSpacing/>
              <w:rPr>
                <w:rFonts w:asciiTheme="majorHAnsi" w:hAnsiTheme="majorHAnsi" w:cstheme="majorHAnsi"/>
              </w:rPr>
            </w:pPr>
            <w:r w:rsidRPr="005374D6">
              <w:rPr>
                <w:rFonts w:asciiTheme="majorHAnsi" w:hAnsiTheme="majorHAnsi" w:cstheme="majorHAnsi"/>
              </w:rPr>
              <w:t>Senate Committee</w:t>
            </w:r>
          </w:p>
        </w:tc>
        <w:tc>
          <w:tcPr>
            <w:tcW w:w="6625" w:type="dxa"/>
            <w:tcBorders>
              <w:top w:val="single" w:sz="2" w:space="0" w:color="auto"/>
              <w:left w:val="single" w:sz="2" w:space="0" w:color="auto"/>
              <w:bottom w:val="single" w:sz="2" w:space="0" w:color="auto"/>
              <w:right w:val="single" w:sz="2" w:space="0" w:color="auto"/>
            </w:tcBorders>
          </w:tcPr>
          <w:p w:rsidR="00EB68BC" w:rsidRPr="005374D6" w:rsidRDefault="00EB68BC" w:rsidP="00EB68BC">
            <w:pPr>
              <w:contextualSpacing/>
              <w:rPr>
                <w:rFonts w:asciiTheme="majorHAnsi" w:hAnsiTheme="majorHAnsi" w:cstheme="majorHAnsi"/>
                <w:bCs/>
              </w:rPr>
            </w:pPr>
            <w:r w:rsidRPr="005374D6">
              <w:rPr>
                <w:rFonts w:asciiTheme="majorHAnsi" w:hAnsiTheme="majorHAnsi" w:cstheme="majorHAnsi"/>
                <w:bCs/>
              </w:rPr>
              <w:t>Health, Education, Labor and Pensions</w:t>
            </w:r>
          </w:p>
        </w:tc>
      </w:tr>
      <w:tr w:rsidR="00EB68BC" w:rsidRPr="005374D6" w:rsidTr="00EB68BC">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5374D6" w:rsidRDefault="00EB68BC" w:rsidP="00EB68BC">
            <w:pPr>
              <w:contextualSpacing/>
              <w:rPr>
                <w:rFonts w:asciiTheme="majorHAnsi" w:hAnsiTheme="majorHAnsi" w:cstheme="majorHAnsi"/>
              </w:rPr>
            </w:pPr>
            <w:r w:rsidRPr="005374D6">
              <w:rPr>
                <w:rFonts w:asciiTheme="majorHAnsi" w:hAnsiTheme="majorHAnsi" w:cstheme="majorHAnsi"/>
              </w:rPr>
              <w:t>Agency Mission</w:t>
            </w:r>
          </w:p>
        </w:tc>
        <w:tc>
          <w:tcPr>
            <w:tcW w:w="6625" w:type="dxa"/>
            <w:tcBorders>
              <w:top w:val="single" w:sz="2" w:space="0" w:color="auto"/>
              <w:left w:val="single" w:sz="2" w:space="0" w:color="auto"/>
              <w:bottom w:val="single" w:sz="2" w:space="0" w:color="auto"/>
              <w:right w:val="single" w:sz="2" w:space="0" w:color="auto"/>
            </w:tcBorders>
          </w:tcPr>
          <w:p w:rsidR="00EB68BC" w:rsidRPr="005374D6" w:rsidRDefault="00EB68BC" w:rsidP="00EB68BC">
            <w:pPr>
              <w:contextualSpacing/>
              <w:rPr>
                <w:rFonts w:asciiTheme="majorHAnsi" w:hAnsiTheme="majorHAnsi" w:cstheme="majorHAnsi"/>
              </w:rPr>
            </w:pPr>
            <w:r w:rsidRPr="005374D6">
              <w:rPr>
                <w:rFonts w:asciiTheme="majorHAnsi" w:hAnsiTheme="majorHAnsi" w:cstheme="majorHAnsi"/>
              </w:rPr>
              <w:t>To foster and promote the welfare of job seekers, wage earners and retirees of the United States by improving their working conditions, advancing their opportunities for profitable employment and protecting benefits.</w:t>
            </w:r>
          </w:p>
        </w:tc>
      </w:tr>
      <w:tr w:rsidR="00EB68BC" w:rsidRPr="005374D6" w:rsidTr="00EB68BC">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5374D6" w:rsidRDefault="00EB68BC" w:rsidP="00EB68BC">
            <w:pPr>
              <w:contextualSpacing/>
              <w:rPr>
                <w:rFonts w:asciiTheme="majorHAnsi" w:hAnsiTheme="majorHAnsi" w:cstheme="majorHAnsi"/>
              </w:rPr>
            </w:pPr>
            <w:r w:rsidRPr="005374D6">
              <w:rPr>
                <w:rFonts w:asciiTheme="majorHAnsi" w:hAnsiTheme="majorHAnsi" w:cstheme="majorHAnsi"/>
              </w:rPr>
              <w:t>Position Overview</w:t>
            </w:r>
          </w:p>
        </w:tc>
        <w:tc>
          <w:tcPr>
            <w:tcW w:w="6625" w:type="dxa"/>
            <w:tcBorders>
              <w:top w:val="single" w:sz="2" w:space="0" w:color="auto"/>
              <w:left w:val="single" w:sz="2" w:space="0" w:color="auto"/>
              <w:bottom w:val="single" w:sz="2" w:space="0" w:color="auto"/>
              <w:right w:val="single" w:sz="2" w:space="0" w:color="auto"/>
            </w:tcBorders>
          </w:tcPr>
          <w:p w:rsidR="00EB68BC" w:rsidRPr="005374D6" w:rsidRDefault="00EB68BC" w:rsidP="00813E76">
            <w:pPr>
              <w:contextualSpacing/>
              <w:rPr>
                <w:rFonts w:asciiTheme="majorHAnsi" w:hAnsiTheme="majorHAnsi" w:cstheme="majorHAnsi"/>
              </w:rPr>
            </w:pPr>
            <w:r w:rsidRPr="005374D6">
              <w:rPr>
                <w:rFonts w:asciiTheme="majorHAnsi" w:hAnsiTheme="majorHAnsi" w:cstheme="majorHAnsi"/>
                <w:bCs/>
              </w:rPr>
              <w:t xml:space="preserve">The </w:t>
            </w:r>
            <w:r w:rsidR="00813E76">
              <w:rPr>
                <w:rFonts w:asciiTheme="majorHAnsi" w:hAnsiTheme="majorHAnsi" w:cstheme="majorHAnsi"/>
                <w:bCs/>
              </w:rPr>
              <w:t>S</w:t>
            </w:r>
            <w:r w:rsidRPr="005374D6">
              <w:rPr>
                <w:rFonts w:asciiTheme="majorHAnsi" w:hAnsiTheme="majorHAnsi" w:cstheme="majorHAnsi"/>
                <w:bCs/>
              </w:rPr>
              <w:t xml:space="preserve">olicitor is the chief legal enforcer and support arm for the Department of Labor. The incumbent provides legal advice regarding how to achieve the department’s goals. In doing so, the </w:t>
            </w:r>
            <w:r w:rsidR="00813E76">
              <w:rPr>
                <w:rFonts w:asciiTheme="majorHAnsi" w:hAnsiTheme="majorHAnsi" w:cstheme="majorHAnsi"/>
                <w:bCs/>
              </w:rPr>
              <w:t>S</w:t>
            </w:r>
            <w:r w:rsidRPr="005374D6">
              <w:rPr>
                <w:rFonts w:asciiTheme="majorHAnsi" w:hAnsiTheme="majorHAnsi" w:cstheme="majorHAnsi"/>
                <w:bCs/>
              </w:rPr>
              <w:t xml:space="preserve">olicitor ensures that the </w:t>
            </w:r>
            <w:r>
              <w:rPr>
                <w:rFonts w:asciiTheme="majorHAnsi" w:hAnsiTheme="majorHAnsi" w:cstheme="majorHAnsi"/>
                <w:bCs/>
              </w:rPr>
              <w:t>federal</w:t>
            </w:r>
            <w:r w:rsidRPr="005374D6">
              <w:rPr>
                <w:rFonts w:asciiTheme="majorHAnsi" w:hAnsiTheme="majorHAnsi" w:cstheme="majorHAnsi"/>
                <w:bCs/>
              </w:rPr>
              <w:t xml:space="preserve"> labor laws are forcefully and fairly applied to protect the </w:t>
            </w:r>
            <w:r>
              <w:rPr>
                <w:rFonts w:asciiTheme="majorHAnsi" w:hAnsiTheme="majorHAnsi" w:cstheme="majorHAnsi"/>
                <w:bCs/>
              </w:rPr>
              <w:t>n</w:t>
            </w:r>
            <w:r w:rsidRPr="005374D6">
              <w:rPr>
                <w:rFonts w:asciiTheme="majorHAnsi" w:hAnsiTheme="majorHAnsi" w:cstheme="majorHAnsi"/>
                <w:bCs/>
              </w:rPr>
              <w:t>ation's workers.</w:t>
            </w:r>
          </w:p>
        </w:tc>
      </w:tr>
      <w:tr w:rsidR="00EB68BC" w:rsidRPr="005374D6" w:rsidTr="00EB68BC">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5374D6" w:rsidRDefault="00EB68BC" w:rsidP="00EB68BC">
            <w:pPr>
              <w:contextualSpacing/>
              <w:rPr>
                <w:rFonts w:asciiTheme="majorHAnsi" w:hAnsiTheme="majorHAnsi" w:cstheme="majorHAnsi"/>
              </w:rPr>
            </w:pPr>
            <w:r w:rsidRPr="005374D6">
              <w:rPr>
                <w:rFonts w:asciiTheme="majorHAnsi" w:hAnsiTheme="majorHAnsi" w:cstheme="majorHAnsi"/>
              </w:rPr>
              <w:t>Compensation</w:t>
            </w:r>
          </w:p>
        </w:tc>
        <w:tc>
          <w:tcPr>
            <w:tcW w:w="6625" w:type="dxa"/>
            <w:tcBorders>
              <w:top w:val="single" w:sz="2" w:space="0" w:color="auto"/>
              <w:left w:val="single" w:sz="2" w:space="0" w:color="auto"/>
              <w:bottom w:val="single" w:sz="2" w:space="0" w:color="auto"/>
              <w:right w:val="single" w:sz="2" w:space="0" w:color="auto"/>
            </w:tcBorders>
          </w:tcPr>
          <w:p w:rsidR="00EB68BC" w:rsidRPr="005374D6" w:rsidRDefault="00EB68BC" w:rsidP="00EB68BC">
            <w:pPr>
              <w:contextualSpacing/>
              <w:rPr>
                <w:rFonts w:asciiTheme="majorHAnsi" w:hAnsiTheme="majorHAnsi" w:cstheme="majorHAnsi"/>
                <w:bCs/>
              </w:rPr>
            </w:pPr>
            <w:r w:rsidRPr="005374D6">
              <w:rPr>
                <w:rFonts w:asciiTheme="majorHAnsi" w:hAnsiTheme="majorHAnsi" w:cstheme="majorHAnsi"/>
                <w:bCs/>
              </w:rPr>
              <w:t>Level IV $160,300 (5 U.S.C. § 5315)</w:t>
            </w:r>
          </w:p>
        </w:tc>
      </w:tr>
      <w:tr w:rsidR="00EB68BC" w:rsidRPr="005374D6" w:rsidTr="00EB68BC">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5374D6" w:rsidRDefault="00EB68BC" w:rsidP="00EB68BC">
            <w:pPr>
              <w:contextualSpacing/>
              <w:rPr>
                <w:rFonts w:asciiTheme="majorHAnsi" w:hAnsiTheme="majorHAnsi" w:cstheme="majorHAnsi"/>
              </w:rPr>
            </w:pPr>
            <w:r w:rsidRPr="005374D6">
              <w:rPr>
                <w:rFonts w:asciiTheme="majorHAnsi" w:hAnsiTheme="majorHAnsi" w:cstheme="majorHAnsi"/>
              </w:rPr>
              <w:t>Position Reports to</w:t>
            </w:r>
          </w:p>
        </w:tc>
        <w:tc>
          <w:tcPr>
            <w:tcW w:w="6625" w:type="dxa"/>
            <w:tcBorders>
              <w:top w:val="single" w:sz="2" w:space="0" w:color="auto"/>
              <w:left w:val="single" w:sz="2" w:space="0" w:color="auto"/>
              <w:bottom w:val="single" w:sz="2" w:space="0" w:color="auto"/>
              <w:right w:val="single" w:sz="2" w:space="0" w:color="auto"/>
            </w:tcBorders>
          </w:tcPr>
          <w:p w:rsidR="00EB68BC" w:rsidRPr="005374D6" w:rsidRDefault="00EB68BC" w:rsidP="00EB68BC">
            <w:pPr>
              <w:contextualSpacing/>
              <w:rPr>
                <w:rFonts w:asciiTheme="majorHAnsi" w:hAnsiTheme="majorHAnsi" w:cstheme="majorHAnsi"/>
              </w:rPr>
            </w:pPr>
            <w:r>
              <w:rPr>
                <w:rFonts w:asciiTheme="majorHAnsi" w:hAnsiTheme="majorHAnsi" w:cstheme="majorHAnsi"/>
              </w:rPr>
              <w:t>The S</w:t>
            </w:r>
            <w:r w:rsidRPr="005374D6">
              <w:rPr>
                <w:rFonts w:asciiTheme="majorHAnsi" w:hAnsiTheme="majorHAnsi" w:cstheme="majorHAnsi"/>
              </w:rPr>
              <w:t xml:space="preserve">ecretary </w:t>
            </w:r>
            <w:r>
              <w:rPr>
                <w:rFonts w:asciiTheme="majorHAnsi" w:hAnsiTheme="majorHAnsi" w:cstheme="majorHAnsi"/>
              </w:rPr>
              <w:t xml:space="preserve">of the Department of Labor </w:t>
            </w:r>
          </w:p>
        </w:tc>
      </w:tr>
      <w:tr w:rsidR="00EB68BC" w:rsidRPr="005374D6"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5374D6" w:rsidRDefault="00EB68BC" w:rsidP="00EB68BC">
            <w:pPr>
              <w:contextualSpacing/>
              <w:jc w:val="center"/>
              <w:rPr>
                <w:rFonts w:asciiTheme="majorHAnsi" w:hAnsiTheme="majorHAnsi" w:cstheme="majorHAnsi"/>
                <w:b/>
              </w:rPr>
            </w:pPr>
            <w:r w:rsidRPr="005374D6">
              <w:rPr>
                <w:rFonts w:asciiTheme="majorHAnsi" w:hAnsiTheme="majorHAnsi" w:cstheme="majorHAnsi"/>
                <w:b/>
              </w:rPr>
              <w:t>RESPONSIBILITIES</w:t>
            </w:r>
          </w:p>
        </w:tc>
      </w:tr>
      <w:tr w:rsidR="00EB68BC" w:rsidRPr="005374D6" w:rsidTr="00EB68BC">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5374D6" w:rsidRDefault="00EB68BC" w:rsidP="00EB68BC">
            <w:pPr>
              <w:contextualSpacing/>
              <w:rPr>
                <w:rFonts w:asciiTheme="majorHAnsi" w:hAnsiTheme="majorHAnsi" w:cstheme="majorHAnsi"/>
              </w:rPr>
            </w:pPr>
            <w:r w:rsidRPr="005374D6">
              <w:rPr>
                <w:rFonts w:asciiTheme="majorHAnsi" w:hAnsiTheme="majorHAnsi" w:cstheme="majorHAnsi"/>
              </w:rPr>
              <w:t>Management Scope</w:t>
            </w:r>
          </w:p>
        </w:tc>
        <w:tc>
          <w:tcPr>
            <w:tcW w:w="6625" w:type="dxa"/>
            <w:tcBorders>
              <w:top w:val="single" w:sz="2" w:space="0" w:color="auto"/>
              <w:left w:val="single" w:sz="2" w:space="0" w:color="auto"/>
              <w:bottom w:val="single" w:sz="2" w:space="0" w:color="auto"/>
              <w:right w:val="single" w:sz="2" w:space="0" w:color="auto"/>
            </w:tcBorders>
          </w:tcPr>
          <w:p w:rsidR="00EB68BC" w:rsidRPr="005374D6" w:rsidRDefault="00EB68BC" w:rsidP="00EB68BC">
            <w:pPr>
              <w:contextualSpacing/>
              <w:rPr>
                <w:rFonts w:asciiTheme="majorHAnsi" w:hAnsiTheme="majorHAnsi" w:cstheme="majorHAnsi"/>
                <w:bCs/>
              </w:rPr>
            </w:pPr>
            <w:r w:rsidRPr="005374D6">
              <w:rPr>
                <w:rFonts w:asciiTheme="majorHAnsi" w:hAnsiTheme="majorHAnsi" w:cstheme="majorHAnsi"/>
                <w:bCs/>
              </w:rPr>
              <w:t xml:space="preserve">In </w:t>
            </w:r>
            <w:r>
              <w:rPr>
                <w:rFonts w:asciiTheme="majorHAnsi" w:hAnsiTheme="majorHAnsi" w:cstheme="majorHAnsi"/>
                <w:bCs/>
              </w:rPr>
              <w:t>fiscal</w:t>
            </w:r>
            <w:r w:rsidRPr="005374D6">
              <w:rPr>
                <w:rFonts w:asciiTheme="majorHAnsi" w:hAnsiTheme="majorHAnsi" w:cstheme="majorHAnsi"/>
                <w:bCs/>
              </w:rPr>
              <w:t xml:space="preserve"> 2015, the Department of Labor had $45,217 million in outlays and 15,086 total employment. In addition, it receives funding from other sources, such as the Black Lung Disability Trust Fund. The </w:t>
            </w:r>
            <w:r>
              <w:rPr>
                <w:rFonts w:asciiTheme="majorHAnsi" w:hAnsiTheme="majorHAnsi" w:cstheme="majorHAnsi"/>
                <w:bCs/>
              </w:rPr>
              <w:t>p</w:t>
            </w:r>
            <w:r w:rsidRPr="005374D6">
              <w:rPr>
                <w:rFonts w:asciiTheme="majorHAnsi" w:hAnsiTheme="majorHAnsi" w:cstheme="majorHAnsi"/>
                <w:bCs/>
              </w:rPr>
              <w:t xml:space="preserve">resident's </w:t>
            </w:r>
            <w:r>
              <w:rPr>
                <w:rFonts w:asciiTheme="majorHAnsi" w:hAnsiTheme="majorHAnsi" w:cstheme="majorHAnsi"/>
                <w:bCs/>
              </w:rPr>
              <w:t xml:space="preserve">fiscal </w:t>
            </w:r>
            <w:r w:rsidRPr="005374D6">
              <w:rPr>
                <w:rFonts w:asciiTheme="majorHAnsi" w:hAnsiTheme="majorHAnsi" w:cstheme="majorHAnsi"/>
                <w:bCs/>
              </w:rPr>
              <w:t xml:space="preserve">2017 request for </w:t>
            </w:r>
            <w:r>
              <w:rPr>
                <w:rFonts w:asciiTheme="majorHAnsi" w:hAnsiTheme="majorHAnsi" w:cstheme="majorHAnsi"/>
                <w:bCs/>
              </w:rPr>
              <w:t>solicitor’s office</w:t>
            </w:r>
            <w:r w:rsidRPr="005374D6">
              <w:rPr>
                <w:rFonts w:asciiTheme="majorHAnsi" w:hAnsiTheme="majorHAnsi" w:cstheme="majorHAnsi"/>
                <w:bCs/>
              </w:rPr>
              <w:t xml:space="preserve"> is $148,497,000</w:t>
            </w:r>
            <w:r>
              <w:rPr>
                <w:rFonts w:asciiTheme="majorHAnsi" w:hAnsiTheme="majorHAnsi" w:cstheme="majorHAnsi"/>
                <w:bCs/>
              </w:rPr>
              <w:t xml:space="preserve">. The solicitor </w:t>
            </w:r>
            <w:r w:rsidRPr="005374D6">
              <w:rPr>
                <w:rFonts w:asciiTheme="majorHAnsi" w:hAnsiTheme="majorHAnsi" w:cstheme="majorHAnsi"/>
                <w:bCs/>
              </w:rPr>
              <w:t xml:space="preserve">currently has about 750 </w:t>
            </w:r>
            <w:r>
              <w:rPr>
                <w:rFonts w:asciiTheme="majorHAnsi" w:hAnsiTheme="majorHAnsi" w:cstheme="majorHAnsi"/>
                <w:bCs/>
              </w:rPr>
              <w:t>full time employees</w:t>
            </w:r>
            <w:r w:rsidRPr="005374D6">
              <w:rPr>
                <w:rFonts w:asciiTheme="majorHAnsi" w:hAnsiTheme="majorHAnsi" w:cstheme="majorHAnsi"/>
                <w:bCs/>
              </w:rPr>
              <w:t xml:space="preserve">. The </w:t>
            </w:r>
            <w:r w:rsidR="00813E76">
              <w:rPr>
                <w:rFonts w:asciiTheme="majorHAnsi" w:hAnsiTheme="majorHAnsi" w:cstheme="majorHAnsi"/>
                <w:bCs/>
              </w:rPr>
              <w:t>S</w:t>
            </w:r>
            <w:r w:rsidRPr="005374D6">
              <w:rPr>
                <w:rFonts w:asciiTheme="majorHAnsi" w:hAnsiTheme="majorHAnsi" w:cstheme="majorHAnsi"/>
                <w:bCs/>
              </w:rPr>
              <w:t>olicitor’s senior executive team is composed of about 22 officials.</w:t>
            </w:r>
          </w:p>
        </w:tc>
      </w:tr>
      <w:tr w:rsidR="00EB68BC" w:rsidRPr="005374D6" w:rsidTr="00EB68BC">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5374D6" w:rsidRDefault="00EB68BC" w:rsidP="00EB68BC">
            <w:pPr>
              <w:contextualSpacing/>
              <w:rPr>
                <w:rFonts w:asciiTheme="majorHAnsi" w:hAnsiTheme="majorHAnsi" w:cstheme="majorHAnsi"/>
              </w:rPr>
            </w:pPr>
            <w:r w:rsidRPr="005374D6">
              <w:rPr>
                <w:rFonts w:asciiTheme="majorHAnsi" w:hAnsiTheme="majorHAnsi" w:cstheme="majorHAnsi"/>
              </w:rPr>
              <w:t>Primary Responsibilities</w:t>
            </w:r>
          </w:p>
        </w:tc>
        <w:tc>
          <w:tcPr>
            <w:tcW w:w="6625" w:type="dxa"/>
            <w:tcBorders>
              <w:top w:val="single" w:sz="2" w:space="0" w:color="auto"/>
              <w:left w:val="single" w:sz="2" w:space="0" w:color="auto"/>
              <w:bottom w:val="single" w:sz="2" w:space="0" w:color="auto"/>
              <w:right w:val="single" w:sz="2" w:space="0" w:color="auto"/>
            </w:tcBorders>
          </w:tcPr>
          <w:p w:rsidR="00EB68BC" w:rsidRPr="005374D6" w:rsidRDefault="00EB68BC" w:rsidP="00EB68BC">
            <w:pPr>
              <w:pStyle w:val="ListParagraph"/>
              <w:numPr>
                <w:ilvl w:val="0"/>
                <w:numId w:val="1"/>
              </w:numPr>
              <w:rPr>
                <w:rFonts w:asciiTheme="majorHAnsi" w:hAnsiTheme="majorHAnsi" w:cstheme="majorHAnsi"/>
              </w:rPr>
            </w:pPr>
            <w:r w:rsidRPr="005374D6">
              <w:rPr>
                <w:rFonts w:asciiTheme="majorHAnsi" w:hAnsiTheme="majorHAnsi" w:cstheme="majorHAnsi"/>
              </w:rPr>
              <w:t xml:space="preserve">Advises the </w:t>
            </w:r>
            <w:r w:rsidR="00813E76">
              <w:rPr>
                <w:rFonts w:asciiTheme="majorHAnsi" w:hAnsiTheme="majorHAnsi" w:cstheme="majorHAnsi"/>
              </w:rPr>
              <w:t>S</w:t>
            </w:r>
            <w:r w:rsidRPr="005374D6">
              <w:rPr>
                <w:rFonts w:asciiTheme="majorHAnsi" w:hAnsiTheme="majorHAnsi" w:cstheme="majorHAnsi"/>
              </w:rPr>
              <w:t>ecretary on policy decisions on legal matters relating to workplace health and safety, minimum wage and overtime compensation, employee retirement income security, equal employment opportunity, labor practices, workforce development, employment security and unemployment insurance, worker compensation, veterans’ readjustment assistance and reemployment rights, and international labor affairs.</w:t>
            </w:r>
          </w:p>
          <w:p w:rsidR="00EB68BC" w:rsidRPr="000219D1" w:rsidRDefault="00EB68BC" w:rsidP="00EB68BC">
            <w:pPr>
              <w:pStyle w:val="ListParagraph"/>
              <w:numPr>
                <w:ilvl w:val="0"/>
                <w:numId w:val="1"/>
              </w:numPr>
              <w:rPr>
                <w:rFonts w:asciiTheme="majorHAnsi" w:hAnsiTheme="majorHAnsi" w:cstheme="majorHAnsi"/>
              </w:rPr>
            </w:pPr>
            <w:r w:rsidRPr="005374D6">
              <w:rPr>
                <w:rFonts w:asciiTheme="majorHAnsi" w:hAnsiTheme="majorHAnsi" w:cstheme="majorHAnsi"/>
              </w:rPr>
              <w:t xml:space="preserve">Represents the </w:t>
            </w:r>
            <w:r w:rsidR="00813E76">
              <w:rPr>
                <w:rFonts w:asciiTheme="majorHAnsi" w:hAnsiTheme="majorHAnsi" w:cstheme="majorHAnsi"/>
              </w:rPr>
              <w:t>S</w:t>
            </w:r>
            <w:r w:rsidRPr="005374D6">
              <w:rPr>
                <w:rFonts w:asciiTheme="majorHAnsi" w:hAnsiTheme="majorHAnsi" w:cstheme="majorHAnsi"/>
              </w:rPr>
              <w:t>ecretary and the client agencies in all necessary litigation, including both enforcement actions and defensive litigation, and in alternative dispute r</w:t>
            </w:r>
            <w:r>
              <w:rPr>
                <w:rFonts w:asciiTheme="majorHAnsi" w:hAnsiTheme="majorHAnsi" w:cstheme="majorHAnsi"/>
              </w:rPr>
              <w:t>esolution activities</w:t>
            </w:r>
          </w:p>
          <w:p w:rsidR="00EB68BC" w:rsidRPr="000219D1" w:rsidRDefault="00EB68BC" w:rsidP="00EB68BC">
            <w:pPr>
              <w:pStyle w:val="ListParagraph"/>
              <w:numPr>
                <w:ilvl w:val="0"/>
                <w:numId w:val="1"/>
              </w:numPr>
              <w:rPr>
                <w:rFonts w:asciiTheme="majorHAnsi" w:hAnsiTheme="majorHAnsi" w:cstheme="majorHAnsi"/>
              </w:rPr>
            </w:pPr>
            <w:r w:rsidRPr="000219D1">
              <w:rPr>
                <w:rFonts w:asciiTheme="majorHAnsi" w:hAnsiTheme="majorHAnsi" w:cstheme="majorHAnsi"/>
              </w:rPr>
              <w:t xml:space="preserve">Assists the </w:t>
            </w:r>
            <w:r w:rsidR="00813E76">
              <w:rPr>
                <w:rFonts w:asciiTheme="majorHAnsi" w:hAnsiTheme="majorHAnsi" w:cstheme="majorHAnsi"/>
              </w:rPr>
              <w:t>S</w:t>
            </w:r>
            <w:r w:rsidRPr="000219D1">
              <w:rPr>
                <w:rFonts w:asciiTheme="majorHAnsi" w:hAnsiTheme="majorHAnsi" w:cstheme="majorHAnsi"/>
              </w:rPr>
              <w:t>ecretary in making final litigation decisions on</w:t>
            </w:r>
            <w:r>
              <w:rPr>
                <w:rFonts w:asciiTheme="majorHAnsi" w:hAnsiTheme="majorHAnsi" w:cstheme="majorHAnsi"/>
              </w:rPr>
              <w:t xml:space="preserve"> sensitive and critical matters</w:t>
            </w:r>
          </w:p>
          <w:p w:rsidR="00EB68BC" w:rsidRPr="000219D1" w:rsidRDefault="00EB68BC" w:rsidP="00EB68BC">
            <w:pPr>
              <w:pStyle w:val="CommentText"/>
              <w:numPr>
                <w:ilvl w:val="0"/>
                <w:numId w:val="1"/>
              </w:numPr>
              <w:contextualSpacing/>
              <w:rPr>
                <w:rFonts w:asciiTheme="majorHAnsi" w:hAnsiTheme="majorHAnsi" w:cstheme="majorHAnsi"/>
              </w:rPr>
            </w:pPr>
            <w:r w:rsidRPr="000219D1">
              <w:rPr>
                <w:rFonts w:asciiTheme="majorHAnsi" w:hAnsiTheme="majorHAnsi" w:cstheme="majorHAnsi"/>
              </w:rPr>
              <w:t xml:space="preserve">Represents the </w:t>
            </w:r>
            <w:r w:rsidR="00813E76">
              <w:rPr>
                <w:rFonts w:asciiTheme="majorHAnsi" w:hAnsiTheme="majorHAnsi" w:cstheme="majorHAnsi"/>
              </w:rPr>
              <w:t>S</w:t>
            </w:r>
            <w:r w:rsidRPr="000219D1">
              <w:rPr>
                <w:rFonts w:asciiTheme="majorHAnsi" w:hAnsiTheme="majorHAnsi" w:cstheme="majorHAnsi"/>
              </w:rPr>
              <w:t>ecretary in interagency negotiations on legal matters relating to policy and on litigation matters</w:t>
            </w:r>
          </w:p>
          <w:p w:rsidR="00EB68BC" w:rsidRPr="000219D1" w:rsidRDefault="00EB68BC" w:rsidP="00EB68BC">
            <w:pPr>
              <w:pStyle w:val="ListParagraph"/>
              <w:numPr>
                <w:ilvl w:val="0"/>
                <w:numId w:val="1"/>
              </w:numPr>
              <w:rPr>
                <w:rFonts w:asciiTheme="majorHAnsi" w:hAnsiTheme="majorHAnsi" w:cstheme="majorHAnsi"/>
              </w:rPr>
            </w:pPr>
            <w:r w:rsidRPr="000219D1">
              <w:rPr>
                <w:rFonts w:asciiTheme="majorHAnsi" w:hAnsiTheme="majorHAnsi" w:cstheme="majorHAnsi"/>
              </w:rPr>
              <w:t>Assists in the development of regulations, standards and legislative proposals</w:t>
            </w:r>
          </w:p>
          <w:p w:rsidR="00EB68BC" w:rsidRPr="005374D6" w:rsidRDefault="00EB68BC" w:rsidP="00EB68BC">
            <w:pPr>
              <w:pStyle w:val="ListParagraph"/>
              <w:numPr>
                <w:ilvl w:val="0"/>
                <w:numId w:val="1"/>
              </w:numPr>
              <w:rPr>
                <w:rFonts w:asciiTheme="majorHAnsi" w:hAnsiTheme="majorHAnsi" w:cstheme="majorHAnsi"/>
              </w:rPr>
            </w:pPr>
            <w:r w:rsidRPr="000219D1">
              <w:rPr>
                <w:rFonts w:asciiTheme="majorHAnsi" w:hAnsiTheme="majorHAnsi" w:cstheme="majorHAnsi"/>
              </w:rPr>
              <w:t>Provides legal opinions and adv</w:t>
            </w:r>
            <w:r w:rsidRPr="005374D6">
              <w:rPr>
                <w:rFonts w:asciiTheme="majorHAnsi" w:hAnsiTheme="majorHAnsi" w:cstheme="majorHAnsi"/>
              </w:rPr>
              <w:t xml:space="preserve">ice concerning all the </w:t>
            </w:r>
            <w:r>
              <w:rPr>
                <w:rFonts w:asciiTheme="majorHAnsi" w:hAnsiTheme="majorHAnsi" w:cstheme="majorHAnsi"/>
              </w:rPr>
              <w:t>d</w:t>
            </w:r>
            <w:r w:rsidRPr="005374D6">
              <w:rPr>
                <w:rFonts w:asciiTheme="majorHAnsi" w:hAnsiTheme="majorHAnsi" w:cstheme="majorHAnsi"/>
              </w:rPr>
              <w:t>epartment's activities</w:t>
            </w:r>
          </w:p>
          <w:p w:rsidR="00EB68BC" w:rsidRPr="005374D6" w:rsidRDefault="00EB68BC" w:rsidP="00EB68BC">
            <w:pPr>
              <w:pStyle w:val="ListParagraph"/>
              <w:numPr>
                <w:ilvl w:val="0"/>
                <w:numId w:val="1"/>
              </w:numPr>
              <w:rPr>
                <w:rFonts w:asciiTheme="majorHAnsi" w:hAnsiTheme="majorHAnsi" w:cstheme="majorHAnsi"/>
              </w:rPr>
            </w:pPr>
            <w:r w:rsidRPr="005374D6">
              <w:rPr>
                <w:rFonts w:asciiTheme="majorHAnsi" w:hAnsiTheme="majorHAnsi" w:cstheme="majorHAnsi"/>
              </w:rPr>
              <w:t xml:space="preserve">Serves as </w:t>
            </w:r>
            <w:r>
              <w:rPr>
                <w:rFonts w:asciiTheme="majorHAnsi" w:hAnsiTheme="majorHAnsi" w:cstheme="majorHAnsi"/>
              </w:rPr>
              <w:t>a</w:t>
            </w:r>
            <w:r w:rsidRPr="005374D6">
              <w:rPr>
                <w:rFonts w:asciiTheme="majorHAnsi" w:hAnsiTheme="majorHAnsi" w:cstheme="majorHAnsi"/>
              </w:rPr>
              <w:t xml:space="preserve">cting </w:t>
            </w:r>
            <w:r>
              <w:rPr>
                <w:rFonts w:asciiTheme="majorHAnsi" w:hAnsiTheme="majorHAnsi" w:cstheme="majorHAnsi"/>
              </w:rPr>
              <w:t>s</w:t>
            </w:r>
            <w:r w:rsidRPr="005374D6">
              <w:rPr>
                <w:rFonts w:asciiTheme="majorHAnsi" w:hAnsiTheme="majorHAnsi" w:cstheme="majorHAnsi"/>
              </w:rPr>
              <w:t xml:space="preserve">ecretary in the absence of the </w:t>
            </w:r>
            <w:r w:rsidR="00813E76">
              <w:rPr>
                <w:rFonts w:asciiTheme="majorHAnsi" w:hAnsiTheme="majorHAnsi" w:cstheme="majorHAnsi"/>
              </w:rPr>
              <w:t>S</w:t>
            </w:r>
            <w:r w:rsidRPr="005374D6">
              <w:rPr>
                <w:rFonts w:asciiTheme="majorHAnsi" w:hAnsiTheme="majorHAnsi" w:cstheme="majorHAnsi"/>
              </w:rPr>
              <w:t xml:space="preserve">ecretary or </w:t>
            </w:r>
            <w:r w:rsidR="00813E76">
              <w:rPr>
                <w:rFonts w:asciiTheme="majorHAnsi" w:hAnsiTheme="majorHAnsi" w:cstheme="majorHAnsi"/>
              </w:rPr>
              <w:t>D</w:t>
            </w:r>
            <w:r w:rsidRPr="005374D6">
              <w:rPr>
                <w:rFonts w:asciiTheme="majorHAnsi" w:hAnsiTheme="majorHAnsi" w:cstheme="majorHAnsi"/>
              </w:rPr>
              <w:t xml:space="preserve">eputy </w:t>
            </w:r>
            <w:r w:rsidR="00813E76">
              <w:rPr>
                <w:rFonts w:asciiTheme="majorHAnsi" w:hAnsiTheme="majorHAnsi" w:cstheme="majorHAnsi"/>
              </w:rPr>
              <w:t>S</w:t>
            </w:r>
            <w:r w:rsidRPr="005374D6">
              <w:rPr>
                <w:rFonts w:asciiTheme="majorHAnsi" w:hAnsiTheme="majorHAnsi" w:cstheme="majorHAnsi"/>
              </w:rPr>
              <w:t>ecretary</w:t>
            </w:r>
          </w:p>
          <w:p w:rsidR="00EB68BC" w:rsidRPr="005374D6" w:rsidRDefault="00EB68BC" w:rsidP="00EB68BC">
            <w:pPr>
              <w:pStyle w:val="ListParagraph"/>
              <w:numPr>
                <w:ilvl w:val="0"/>
                <w:numId w:val="1"/>
              </w:numPr>
              <w:rPr>
                <w:rFonts w:asciiTheme="majorHAnsi" w:hAnsiTheme="majorHAnsi" w:cstheme="majorHAnsi"/>
              </w:rPr>
            </w:pPr>
            <w:r w:rsidRPr="005374D6">
              <w:rPr>
                <w:rFonts w:asciiTheme="majorHAnsi" w:hAnsiTheme="majorHAnsi" w:cstheme="majorHAnsi"/>
              </w:rPr>
              <w:t>Responsible for managing the Office of the Solicitor, including making personnel decisions and overseeing the budget</w:t>
            </w:r>
          </w:p>
          <w:p w:rsidR="00EB68BC" w:rsidRPr="005374D6" w:rsidRDefault="00EB68BC" w:rsidP="00EB68BC">
            <w:pPr>
              <w:pStyle w:val="ListParagraph"/>
              <w:numPr>
                <w:ilvl w:val="0"/>
                <w:numId w:val="1"/>
              </w:numPr>
              <w:rPr>
                <w:rFonts w:asciiTheme="majorHAnsi" w:hAnsiTheme="majorHAnsi" w:cstheme="majorHAnsi"/>
              </w:rPr>
            </w:pPr>
            <w:r w:rsidRPr="005374D6">
              <w:rPr>
                <w:rFonts w:asciiTheme="majorHAnsi" w:hAnsiTheme="majorHAnsi" w:cstheme="majorHAnsi"/>
              </w:rPr>
              <w:t>Oversees eight regions serving as the department’s frontline enforcement, i</w:t>
            </w:r>
            <w:r>
              <w:rPr>
                <w:rFonts w:asciiTheme="majorHAnsi" w:hAnsiTheme="majorHAnsi" w:cstheme="majorHAnsi"/>
              </w:rPr>
              <w:t>ncluding trial level litigation</w:t>
            </w:r>
          </w:p>
        </w:tc>
      </w:tr>
      <w:tr w:rsidR="00EB68BC" w:rsidRPr="005374D6" w:rsidTr="00EB68BC">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5374D6" w:rsidRDefault="00EB68BC" w:rsidP="00EB68BC">
            <w:pPr>
              <w:contextualSpacing/>
              <w:rPr>
                <w:rFonts w:asciiTheme="majorHAnsi" w:hAnsiTheme="majorHAnsi" w:cstheme="majorHAnsi"/>
              </w:rPr>
            </w:pPr>
            <w:r w:rsidRPr="005374D6">
              <w:rPr>
                <w:rFonts w:asciiTheme="majorHAnsi" w:hAnsiTheme="majorHAnsi" w:cstheme="majorHAnsi"/>
              </w:rPr>
              <w:t>Strategic Goals and Priorities</w:t>
            </w:r>
          </w:p>
        </w:tc>
        <w:tc>
          <w:tcPr>
            <w:tcW w:w="6625" w:type="dxa"/>
            <w:tcBorders>
              <w:top w:val="single" w:sz="2" w:space="0" w:color="auto"/>
              <w:left w:val="single" w:sz="2" w:space="0" w:color="auto"/>
              <w:bottom w:val="single" w:sz="2" w:space="0" w:color="auto"/>
              <w:right w:val="single" w:sz="2" w:space="0" w:color="auto"/>
            </w:tcBorders>
            <w:vAlign w:val="center"/>
          </w:tcPr>
          <w:p w:rsidR="00EB68BC" w:rsidRPr="005374D6" w:rsidRDefault="00EB68BC" w:rsidP="00EB68BC">
            <w:pPr>
              <w:ind w:left="72"/>
              <w:contextualSpacing/>
              <w:jc w:val="center"/>
              <w:rPr>
                <w:rFonts w:asciiTheme="majorHAnsi" w:hAnsiTheme="majorHAnsi" w:cstheme="majorHAnsi"/>
              </w:rPr>
            </w:pPr>
          </w:p>
          <w:p w:rsidR="00EB68BC" w:rsidRPr="005374D6" w:rsidRDefault="00EB68BC" w:rsidP="00EB68BC">
            <w:pPr>
              <w:ind w:left="72"/>
              <w:contextualSpacing/>
              <w:jc w:val="center"/>
              <w:rPr>
                <w:rFonts w:asciiTheme="majorHAnsi" w:hAnsiTheme="majorHAnsi" w:cstheme="majorHAnsi"/>
              </w:rPr>
            </w:pPr>
          </w:p>
          <w:p w:rsidR="00EB68BC" w:rsidRDefault="00EB68BC" w:rsidP="00EB68BC">
            <w:pPr>
              <w:ind w:left="72"/>
              <w:contextualSpacing/>
              <w:jc w:val="center"/>
              <w:rPr>
                <w:rFonts w:asciiTheme="majorHAnsi" w:hAnsiTheme="majorHAnsi" w:cstheme="majorHAnsi"/>
              </w:rPr>
            </w:pPr>
            <w:r w:rsidRPr="00173B6C">
              <w:rPr>
                <w:rFonts w:asciiTheme="majorHAnsi" w:hAnsiTheme="majorHAnsi" w:cstheme="majorHAnsi"/>
              </w:rPr>
              <w:t>[</w:t>
            </w:r>
            <w:r>
              <w:rPr>
                <w:rFonts w:asciiTheme="majorHAnsi" w:hAnsiTheme="majorHAnsi" w:cstheme="majorHAnsi"/>
              </w:rPr>
              <w:t>Depends on the</w:t>
            </w:r>
            <w:r w:rsidRPr="00173B6C">
              <w:rPr>
                <w:rFonts w:asciiTheme="majorHAnsi" w:hAnsiTheme="majorHAnsi" w:cstheme="majorHAnsi"/>
              </w:rPr>
              <w:t xml:space="preserve"> policy priorities of </w:t>
            </w:r>
            <w:r>
              <w:rPr>
                <w:rFonts w:asciiTheme="majorHAnsi" w:hAnsiTheme="majorHAnsi" w:cstheme="majorHAnsi"/>
              </w:rPr>
              <w:t xml:space="preserve">the </w:t>
            </w:r>
            <w:r w:rsidRPr="00173B6C">
              <w:rPr>
                <w:rFonts w:asciiTheme="majorHAnsi" w:hAnsiTheme="majorHAnsi" w:cstheme="majorHAnsi"/>
              </w:rPr>
              <w:t>administration]</w:t>
            </w:r>
            <w:r>
              <w:rPr>
                <w:rFonts w:asciiTheme="majorHAnsi" w:hAnsiTheme="majorHAnsi" w:cstheme="majorHAnsi"/>
              </w:rPr>
              <w:t xml:space="preserve"> </w:t>
            </w:r>
          </w:p>
          <w:p w:rsidR="004D240D" w:rsidRDefault="004D240D" w:rsidP="00EB68BC">
            <w:pPr>
              <w:ind w:left="72"/>
              <w:contextualSpacing/>
              <w:jc w:val="center"/>
              <w:rPr>
                <w:rFonts w:asciiTheme="majorHAnsi" w:hAnsiTheme="majorHAnsi" w:cstheme="majorHAnsi"/>
              </w:rPr>
            </w:pPr>
          </w:p>
          <w:p w:rsidR="00EB68BC" w:rsidRPr="005374D6" w:rsidRDefault="00EB68BC" w:rsidP="00EB68BC">
            <w:pPr>
              <w:ind w:left="72"/>
              <w:contextualSpacing/>
              <w:jc w:val="center"/>
              <w:rPr>
                <w:rFonts w:asciiTheme="majorHAnsi" w:hAnsiTheme="majorHAnsi" w:cstheme="majorHAnsi"/>
              </w:rPr>
            </w:pPr>
          </w:p>
        </w:tc>
      </w:tr>
      <w:tr w:rsidR="00EB68BC" w:rsidRPr="005374D6"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5374D6" w:rsidRDefault="00EB68BC" w:rsidP="00EB68BC">
            <w:pPr>
              <w:contextualSpacing/>
              <w:jc w:val="center"/>
              <w:rPr>
                <w:rFonts w:asciiTheme="majorHAnsi" w:hAnsiTheme="majorHAnsi" w:cstheme="majorHAnsi"/>
                <w:b/>
              </w:rPr>
            </w:pPr>
            <w:r w:rsidRPr="005374D6">
              <w:rPr>
                <w:rFonts w:asciiTheme="majorHAnsi" w:hAnsiTheme="majorHAnsi" w:cstheme="majorHAnsi"/>
                <w:b/>
              </w:rPr>
              <w:t>REQUIREMENTS AND COMPETENCIES</w:t>
            </w:r>
          </w:p>
        </w:tc>
      </w:tr>
      <w:tr w:rsidR="00EB68BC" w:rsidRPr="005374D6" w:rsidTr="00EB68BC">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5374D6" w:rsidRDefault="00EB68BC" w:rsidP="00EB68BC">
            <w:pPr>
              <w:contextualSpacing/>
              <w:rPr>
                <w:rFonts w:asciiTheme="majorHAnsi" w:hAnsiTheme="majorHAnsi" w:cstheme="majorHAnsi"/>
              </w:rPr>
            </w:pPr>
            <w:r w:rsidRPr="005374D6">
              <w:rPr>
                <w:rFonts w:asciiTheme="majorHAnsi" w:hAnsiTheme="majorHAnsi" w:cstheme="majorHAnsi"/>
              </w:rPr>
              <w:t>Requirements</w:t>
            </w:r>
          </w:p>
        </w:tc>
        <w:tc>
          <w:tcPr>
            <w:tcW w:w="6625" w:type="dxa"/>
            <w:tcBorders>
              <w:top w:val="single" w:sz="2" w:space="0" w:color="auto"/>
              <w:left w:val="single" w:sz="2" w:space="0" w:color="auto"/>
              <w:bottom w:val="single" w:sz="2" w:space="0" w:color="auto"/>
              <w:right w:val="single" w:sz="2" w:space="0" w:color="auto"/>
            </w:tcBorders>
          </w:tcPr>
          <w:p w:rsidR="00EB68BC" w:rsidRPr="005374D6" w:rsidRDefault="00EB68BC" w:rsidP="00EB68BC">
            <w:pPr>
              <w:pStyle w:val="ListParagraph"/>
              <w:numPr>
                <w:ilvl w:val="0"/>
                <w:numId w:val="3"/>
              </w:numPr>
              <w:rPr>
                <w:rFonts w:asciiTheme="majorHAnsi" w:hAnsiTheme="majorHAnsi" w:cstheme="majorHAnsi"/>
                <w:bCs/>
              </w:rPr>
            </w:pPr>
            <w:r w:rsidRPr="005374D6">
              <w:rPr>
                <w:rFonts w:asciiTheme="majorHAnsi" w:hAnsiTheme="majorHAnsi" w:cstheme="majorHAnsi"/>
                <w:bCs/>
              </w:rPr>
              <w:t>Accomplished employment and labor relations attorney</w:t>
            </w:r>
          </w:p>
          <w:p w:rsidR="00EB68BC" w:rsidRPr="005374D6" w:rsidRDefault="00EB68BC" w:rsidP="00EB68BC">
            <w:pPr>
              <w:pStyle w:val="ListParagraph"/>
              <w:numPr>
                <w:ilvl w:val="0"/>
                <w:numId w:val="3"/>
              </w:numPr>
              <w:rPr>
                <w:rFonts w:asciiTheme="majorHAnsi" w:hAnsiTheme="majorHAnsi" w:cstheme="majorHAnsi"/>
                <w:bCs/>
              </w:rPr>
            </w:pPr>
            <w:r w:rsidRPr="005374D6">
              <w:rPr>
                <w:rFonts w:asciiTheme="majorHAnsi" w:hAnsiTheme="majorHAnsi" w:cstheme="majorHAnsi"/>
                <w:bCs/>
              </w:rPr>
              <w:t>Significant management experience</w:t>
            </w:r>
          </w:p>
          <w:p w:rsidR="00EB68BC" w:rsidRPr="005374D6" w:rsidRDefault="00EB68BC" w:rsidP="00EB68BC">
            <w:pPr>
              <w:pStyle w:val="ListParagraph"/>
              <w:numPr>
                <w:ilvl w:val="0"/>
                <w:numId w:val="3"/>
              </w:numPr>
              <w:rPr>
                <w:rFonts w:asciiTheme="majorHAnsi" w:hAnsiTheme="majorHAnsi" w:cstheme="majorHAnsi"/>
                <w:bCs/>
              </w:rPr>
            </w:pPr>
            <w:r w:rsidRPr="005374D6">
              <w:rPr>
                <w:rFonts w:asciiTheme="majorHAnsi" w:hAnsiTheme="majorHAnsi" w:cstheme="majorHAnsi"/>
                <w:bCs/>
              </w:rPr>
              <w:t>Understanding of federal regulatory and legislative processes</w:t>
            </w:r>
          </w:p>
          <w:p w:rsidR="00EB68BC" w:rsidRPr="005374D6" w:rsidRDefault="00EB68BC" w:rsidP="00EB68BC">
            <w:pPr>
              <w:pStyle w:val="ListParagraph"/>
              <w:numPr>
                <w:ilvl w:val="0"/>
                <w:numId w:val="3"/>
              </w:numPr>
              <w:rPr>
                <w:rFonts w:asciiTheme="majorHAnsi" w:hAnsiTheme="majorHAnsi" w:cstheme="majorHAnsi"/>
                <w:bCs/>
              </w:rPr>
            </w:pPr>
            <w:r w:rsidRPr="005374D6">
              <w:rPr>
                <w:rFonts w:asciiTheme="majorHAnsi" w:hAnsiTheme="majorHAnsi" w:cstheme="majorHAnsi"/>
                <w:bCs/>
              </w:rPr>
              <w:t>Familiarity with the public workforce system and/or unemployment insurance system</w:t>
            </w:r>
          </w:p>
        </w:tc>
      </w:tr>
      <w:tr w:rsidR="00EB68BC" w:rsidRPr="005374D6" w:rsidTr="00EB68BC">
        <w:tc>
          <w:tcPr>
            <w:tcW w:w="262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5374D6" w:rsidRDefault="00EB68BC" w:rsidP="00EB68BC">
            <w:pPr>
              <w:contextualSpacing/>
              <w:rPr>
                <w:rFonts w:asciiTheme="majorHAnsi" w:hAnsiTheme="majorHAnsi" w:cstheme="majorHAnsi"/>
              </w:rPr>
            </w:pPr>
            <w:r w:rsidRPr="005374D6">
              <w:rPr>
                <w:rFonts w:asciiTheme="majorHAnsi" w:hAnsiTheme="majorHAnsi" w:cstheme="majorHAnsi"/>
              </w:rPr>
              <w:t>Competencies</w:t>
            </w:r>
          </w:p>
        </w:tc>
        <w:tc>
          <w:tcPr>
            <w:tcW w:w="6625" w:type="dxa"/>
            <w:tcBorders>
              <w:top w:val="single" w:sz="2" w:space="0" w:color="auto"/>
              <w:left w:val="single" w:sz="2" w:space="0" w:color="auto"/>
              <w:bottom w:val="single" w:sz="2" w:space="0" w:color="auto"/>
              <w:right w:val="single" w:sz="2" w:space="0" w:color="auto"/>
            </w:tcBorders>
          </w:tcPr>
          <w:p w:rsidR="00EB68BC" w:rsidRPr="005374D6" w:rsidRDefault="00EB68BC" w:rsidP="00EB68BC">
            <w:pPr>
              <w:pStyle w:val="ListParagraph"/>
              <w:numPr>
                <w:ilvl w:val="0"/>
                <w:numId w:val="4"/>
              </w:numPr>
              <w:rPr>
                <w:rFonts w:asciiTheme="majorHAnsi" w:hAnsiTheme="majorHAnsi" w:cstheme="majorHAnsi"/>
                <w:bCs/>
              </w:rPr>
            </w:pPr>
            <w:r w:rsidRPr="005374D6">
              <w:rPr>
                <w:rFonts w:asciiTheme="majorHAnsi" w:hAnsiTheme="majorHAnsi" w:cstheme="majorHAnsi"/>
                <w:bCs/>
              </w:rPr>
              <w:t>Ability to prioritize and manage a significant number of policy initiatives and legal matters simultaneously while pushing the ball forward</w:t>
            </w:r>
          </w:p>
        </w:tc>
      </w:tr>
      <w:tr w:rsidR="00EB68BC" w:rsidRPr="005374D6"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5374D6" w:rsidRDefault="00EB68BC" w:rsidP="00EB68BC">
            <w:pPr>
              <w:contextualSpacing/>
              <w:jc w:val="center"/>
              <w:rPr>
                <w:rFonts w:asciiTheme="majorHAnsi" w:hAnsiTheme="majorHAnsi" w:cstheme="majorHAnsi"/>
                <w:b/>
              </w:rPr>
            </w:pPr>
            <w:r w:rsidRPr="005374D6">
              <w:rPr>
                <w:rFonts w:asciiTheme="majorHAnsi" w:hAnsiTheme="majorHAnsi" w:cstheme="majorHAnsi"/>
                <w:b/>
              </w:rPr>
              <w:t>PAST APPOINTEES</w:t>
            </w:r>
          </w:p>
        </w:tc>
      </w:tr>
      <w:tr w:rsidR="00EB68BC" w:rsidRPr="005374D6"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5374D6" w:rsidRDefault="00EB68BC" w:rsidP="00EB68BC">
            <w:pPr>
              <w:contextualSpacing/>
              <w:rPr>
                <w:rFonts w:asciiTheme="majorHAnsi" w:hAnsiTheme="majorHAnsi" w:cstheme="majorHAnsi"/>
              </w:rPr>
            </w:pPr>
            <w:r w:rsidRPr="005374D6">
              <w:rPr>
                <w:rFonts w:asciiTheme="majorHAnsi" w:hAnsiTheme="majorHAnsi" w:cstheme="majorHAnsi"/>
              </w:rPr>
              <w:t>M. Patricia Smith (2010 to present) - Chief of the Labor Bureau, Office of the New York Attorney General; Deputy Bureau Chief and Section Chief of the Labor Bureau, Office of the New York Attorney General; Legal Services Organizations focused on representing unemployment claimants</w:t>
            </w:r>
          </w:p>
        </w:tc>
      </w:tr>
      <w:tr w:rsidR="00EB68BC" w:rsidRPr="005374D6"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5374D6" w:rsidRDefault="00EB68BC" w:rsidP="00EB68BC">
            <w:pPr>
              <w:contextualSpacing/>
              <w:rPr>
                <w:rFonts w:asciiTheme="majorHAnsi" w:hAnsiTheme="majorHAnsi" w:cstheme="majorHAnsi"/>
              </w:rPr>
            </w:pPr>
            <w:r w:rsidRPr="005374D6">
              <w:rPr>
                <w:rFonts w:asciiTheme="majorHAnsi" w:hAnsiTheme="majorHAnsi" w:cstheme="majorHAnsi"/>
              </w:rPr>
              <w:t>Gregory Jacob (2007 to 2009) - Senior Advisor to the Secretary of Labor; Special Assistant to President Bush; Attorney Advisor, Department of Justice, Office of Legal Counsel</w:t>
            </w:r>
          </w:p>
        </w:tc>
      </w:tr>
      <w:tr w:rsidR="00EB68BC" w:rsidRPr="005374D6"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5374D6" w:rsidRDefault="00EB68BC" w:rsidP="00EB68BC">
            <w:pPr>
              <w:contextualSpacing/>
              <w:rPr>
                <w:rFonts w:asciiTheme="majorHAnsi" w:hAnsiTheme="majorHAnsi" w:cstheme="majorHAnsi"/>
              </w:rPr>
            </w:pPr>
            <w:r w:rsidRPr="005374D6">
              <w:rPr>
                <w:rFonts w:asciiTheme="majorHAnsi" w:hAnsiTheme="majorHAnsi" w:cstheme="majorHAnsi"/>
              </w:rPr>
              <w:t>Howard Radzely (2003 to 2007) - Deputy Solicitor for National Operations, Department of Labor; Senior Associate, Wiley, Rein &amp; Fielding; Clerk, Associate Justice of the Supreme Court Antonin Scalia</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DA4900">
      <w:pPr>
        <w:pStyle w:val="PostitionDescription"/>
      </w:pPr>
      <w:bookmarkStart w:id="295" w:name="_Toc465779858"/>
      <w:r w:rsidRPr="0017272D">
        <w:t>POSITION DESCRIPTION</w:t>
      </w:r>
      <w:bookmarkEnd w:id="295"/>
    </w:p>
    <w:p w:rsidR="00EB68BC" w:rsidRPr="00661AE5" w:rsidRDefault="00EB68BC" w:rsidP="00EB68BC">
      <w:pPr>
        <w:pStyle w:val="Heading1"/>
        <w:spacing w:before="120"/>
      </w:pPr>
      <w:bookmarkStart w:id="296" w:name="_Director_of_national"/>
      <w:bookmarkStart w:id="297" w:name="_Toc465846416"/>
      <w:bookmarkEnd w:id="296"/>
      <w:r>
        <w:t>Director of national intelligence</w:t>
      </w:r>
      <w:bookmarkEnd w:id="297"/>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1"/>
        <w:gridCol w:w="6625"/>
      </w:tblGrid>
      <w:tr w:rsidR="00EB68BC" w:rsidRPr="00B10AF0"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10AF0" w:rsidRDefault="00EB68BC" w:rsidP="00EB68BC">
            <w:pPr>
              <w:contextualSpacing/>
              <w:jc w:val="center"/>
              <w:rPr>
                <w:rFonts w:asciiTheme="majorHAnsi" w:hAnsiTheme="majorHAnsi" w:cstheme="majorHAnsi"/>
                <w:b/>
              </w:rPr>
            </w:pPr>
            <w:r w:rsidRPr="00B10AF0">
              <w:rPr>
                <w:rFonts w:asciiTheme="majorHAnsi" w:hAnsiTheme="majorHAnsi" w:cstheme="majorHAnsi"/>
                <w:b/>
              </w:rPr>
              <w:t>OVERVIEW</w:t>
            </w:r>
          </w:p>
        </w:tc>
      </w:tr>
      <w:tr w:rsidR="00EB68BC" w:rsidRPr="00B10AF0" w:rsidTr="00EB68BC">
        <w:tc>
          <w:tcPr>
            <w:tcW w:w="2664"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10AF0" w:rsidRDefault="00EB68BC" w:rsidP="00EB68BC">
            <w:pPr>
              <w:contextualSpacing/>
              <w:rPr>
                <w:rFonts w:asciiTheme="majorHAnsi" w:hAnsiTheme="majorHAnsi" w:cstheme="majorHAnsi"/>
              </w:rPr>
            </w:pPr>
            <w:r w:rsidRPr="00B10AF0">
              <w:rPr>
                <w:rFonts w:asciiTheme="majorHAnsi" w:hAnsiTheme="majorHAnsi" w:cstheme="majorHAnsi"/>
              </w:rPr>
              <w:t>Senate Committee</w:t>
            </w:r>
          </w:p>
        </w:tc>
        <w:tc>
          <w:tcPr>
            <w:tcW w:w="6798" w:type="dxa"/>
            <w:tcBorders>
              <w:top w:val="single" w:sz="2" w:space="0" w:color="auto"/>
              <w:left w:val="single" w:sz="2" w:space="0" w:color="auto"/>
              <w:bottom w:val="single" w:sz="2" w:space="0" w:color="auto"/>
              <w:right w:val="single" w:sz="2" w:space="0" w:color="auto"/>
            </w:tcBorders>
          </w:tcPr>
          <w:p w:rsidR="00EB68BC" w:rsidRPr="00B10AF0" w:rsidRDefault="00EB68BC" w:rsidP="00EB68BC">
            <w:pPr>
              <w:contextualSpacing/>
              <w:rPr>
                <w:rFonts w:asciiTheme="majorHAnsi" w:hAnsiTheme="majorHAnsi" w:cstheme="majorHAnsi"/>
                <w:bCs/>
              </w:rPr>
            </w:pPr>
            <w:r w:rsidRPr="00B10AF0">
              <w:rPr>
                <w:rFonts w:asciiTheme="majorHAnsi" w:hAnsiTheme="majorHAnsi" w:cstheme="majorHAnsi"/>
                <w:bCs/>
              </w:rPr>
              <w:t>Intelligence</w:t>
            </w:r>
          </w:p>
        </w:tc>
      </w:tr>
      <w:tr w:rsidR="00EB68BC" w:rsidRPr="00B10AF0" w:rsidTr="00EB68BC">
        <w:tc>
          <w:tcPr>
            <w:tcW w:w="2664"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10AF0" w:rsidRDefault="00EB68BC" w:rsidP="00EB68BC">
            <w:pPr>
              <w:contextualSpacing/>
              <w:rPr>
                <w:rFonts w:asciiTheme="majorHAnsi" w:hAnsiTheme="majorHAnsi" w:cstheme="majorHAnsi"/>
              </w:rPr>
            </w:pPr>
            <w:r w:rsidRPr="00B10AF0">
              <w:rPr>
                <w:rFonts w:asciiTheme="majorHAnsi" w:hAnsiTheme="majorHAnsi" w:cstheme="majorHAnsi"/>
              </w:rPr>
              <w:t>Agency Mission</w:t>
            </w:r>
            <w:r w:rsidRPr="00B10AF0">
              <w:rPr>
                <w:rFonts w:asciiTheme="majorHAnsi" w:hAnsiTheme="majorHAnsi" w:cstheme="majorHAnsi"/>
                <w:bCs/>
              </w:rPr>
              <w:t xml:space="preserve"> </w:t>
            </w:r>
          </w:p>
        </w:tc>
        <w:tc>
          <w:tcPr>
            <w:tcW w:w="6798" w:type="dxa"/>
            <w:tcBorders>
              <w:top w:val="single" w:sz="2" w:space="0" w:color="auto"/>
              <w:left w:val="single" w:sz="2" w:space="0" w:color="auto"/>
              <w:bottom w:val="single" w:sz="2" w:space="0" w:color="auto"/>
              <w:right w:val="single" w:sz="2" w:space="0" w:color="auto"/>
            </w:tcBorders>
            <w:shd w:val="clear" w:color="auto" w:fill="auto"/>
          </w:tcPr>
          <w:p w:rsidR="00EB68BC" w:rsidRPr="00B10AF0" w:rsidRDefault="00EB68BC" w:rsidP="00EB68BC">
            <w:pPr>
              <w:contextualSpacing/>
              <w:rPr>
                <w:rFonts w:asciiTheme="majorHAnsi" w:hAnsiTheme="majorHAnsi" w:cstheme="majorHAnsi"/>
                <w:bCs/>
              </w:rPr>
            </w:pPr>
            <w:r w:rsidRPr="00B10AF0">
              <w:rPr>
                <w:rFonts w:asciiTheme="majorHAnsi" w:hAnsiTheme="majorHAnsi" w:cstheme="majorHAnsi"/>
                <w:bCs/>
              </w:rPr>
              <w:t xml:space="preserve">To lead </w:t>
            </w:r>
            <w:r>
              <w:rPr>
                <w:rFonts w:asciiTheme="majorHAnsi" w:hAnsiTheme="majorHAnsi" w:cstheme="majorHAnsi"/>
                <w:bCs/>
              </w:rPr>
              <w:t>i</w:t>
            </w:r>
            <w:r w:rsidRPr="00B10AF0">
              <w:rPr>
                <w:rFonts w:asciiTheme="majorHAnsi" w:hAnsiTheme="majorHAnsi" w:cstheme="majorHAnsi"/>
                <w:bCs/>
              </w:rPr>
              <w:t xml:space="preserve">ntelligence </w:t>
            </w:r>
            <w:r>
              <w:rPr>
                <w:rFonts w:asciiTheme="majorHAnsi" w:hAnsiTheme="majorHAnsi" w:cstheme="majorHAnsi"/>
                <w:bCs/>
              </w:rPr>
              <w:t>i</w:t>
            </w:r>
            <w:r w:rsidRPr="00B10AF0">
              <w:rPr>
                <w:rFonts w:asciiTheme="majorHAnsi" w:hAnsiTheme="majorHAnsi" w:cstheme="majorHAnsi"/>
                <w:bCs/>
              </w:rPr>
              <w:t xml:space="preserve">ntegration and forge an </w:t>
            </w:r>
            <w:r>
              <w:rPr>
                <w:rFonts w:asciiTheme="majorHAnsi" w:hAnsiTheme="majorHAnsi" w:cstheme="majorHAnsi"/>
                <w:bCs/>
              </w:rPr>
              <w:t>i</w:t>
            </w:r>
            <w:r w:rsidRPr="00B10AF0">
              <w:rPr>
                <w:rFonts w:asciiTheme="majorHAnsi" w:hAnsiTheme="majorHAnsi" w:cstheme="majorHAnsi"/>
                <w:bCs/>
              </w:rPr>
              <w:t xml:space="preserve">ntelligence </w:t>
            </w:r>
            <w:r>
              <w:rPr>
                <w:rFonts w:asciiTheme="majorHAnsi" w:hAnsiTheme="majorHAnsi" w:cstheme="majorHAnsi"/>
                <w:bCs/>
              </w:rPr>
              <w:t>c</w:t>
            </w:r>
            <w:r w:rsidRPr="00B10AF0">
              <w:rPr>
                <w:rFonts w:asciiTheme="majorHAnsi" w:hAnsiTheme="majorHAnsi" w:cstheme="majorHAnsi"/>
                <w:bCs/>
              </w:rPr>
              <w:t xml:space="preserve">ommunity that delivers the most insightful intelligence possible. Its vision is a </w:t>
            </w:r>
            <w:r>
              <w:rPr>
                <w:rFonts w:asciiTheme="majorHAnsi" w:hAnsiTheme="majorHAnsi" w:cstheme="majorHAnsi"/>
                <w:bCs/>
              </w:rPr>
              <w:t>n</w:t>
            </w:r>
            <w:r w:rsidRPr="00B10AF0">
              <w:rPr>
                <w:rFonts w:asciiTheme="majorHAnsi" w:hAnsiTheme="majorHAnsi" w:cstheme="majorHAnsi"/>
                <w:bCs/>
              </w:rPr>
              <w:t xml:space="preserve">ation made more secure because of a fully integrated </w:t>
            </w:r>
            <w:r>
              <w:rPr>
                <w:rFonts w:asciiTheme="majorHAnsi" w:hAnsiTheme="majorHAnsi" w:cstheme="majorHAnsi"/>
                <w:bCs/>
              </w:rPr>
              <w:t>i</w:t>
            </w:r>
            <w:r w:rsidRPr="00B10AF0">
              <w:rPr>
                <w:rFonts w:asciiTheme="majorHAnsi" w:hAnsiTheme="majorHAnsi" w:cstheme="majorHAnsi"/>
                <w:bCs/>
              </w:rPr>
              <w:t xml:space="preserve">ntelligence </w:t>
            </w:r>
            <w:r>
              <w:rPr>
                <w:rFonts w:asciiTheme="majorHAnsi" w:hAnsiTheme="majorHAnsi" w:cstheme="majorHAnsi"/>
                <w:bCs/>
              </w:rPr>
              <w:t>c</w:t>
            </w:r>
            <w:r w:rsidRPr="00B10AF0">
              <w:rPr>
                <w:rFonts w:asciiTheme="majorHAnsi" w:hAnsiTheme="majorHAnsi" w:cstheme="majorHAnsi"/>
                <w:bCs/>
              </w:rPr>
              <w:t>ommunity.</w:t>
            </w:r>
          </w:p>
        </w:tc>
      </w:tr>
      <w:tr w:rsidR="00EB68BC" w:rsidRPr="00B10AF0" w:rsidTr="00EB68BC">
        <w:tc>
          <w:tcPr>
            <w:tcW w:w="2664"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10AF0" w:rsidRDefault="00EB68BC" w:rsidP="00EB68BC">
            <w:pPr>
              <w:contextualSpacing/>
              <w:rPr>
                <w:rFonts w:asciiTheme="majorHAnsi" w:hAnsiTheme="majorHAnsi" w:cstheme="majorHAnsi"/>
              </w:rPr>
            </w:pPr>
            <w:r w:rsidRPr="00B10AF0">
              <w:rPr>
                <w:rFonts w:asciiTheme="majorHAnsi" w:hAnsiTheme="majorHAnsi" w:cstheme="majorHAnsi"/>
              </w:rPr>
              <w:t xml:space="preserve">Position Overview </w:t>
            </w:r>
          </w:p>
        </w:tc>
        <w:tc>
          <w:tcPr>
            <w:tcW w:w="6798" w:type="dxa"/>
            <w:tcBorders>
              <w:top w:val="single" w:sz="2" w:space="0" w:color="auto"/>
              <w:left w:val="single" w:sz="2" w:space="0" w:color="auto"/>
              <w:bottom w:val="single" w:sz="2" w:space="0" w:color="auto"/>
              <w:right w:val="single" w:sz="2" w:space="0" w:color="auto"/>
            </w:tcBorders>
          </w:tcPr>
          <w:p w:rsidR="00EB68BC" w:rsidRPr="00B10AF0" w:rsidRDefault="00EB68BC" w:rsidP="004D240D">
            <w:pPr>
              <w:contextualSpacing/>
              <w:rPr>
                <w:rFonts w:asciiTheme="majorHAnsi" w:hAnsiTheme="majorHAnsi" w:cstheme="majorHAnsi"/>
                <w:bCs/>
              </w:rPr>
            </w:pPr>
            <w:r w:rsidRPr="00B10AF0">
              <w:rPr>
                <w:rFonts w:asciiTheme="majorHAnsi" w:hAnsiTheme="majorHAnsi" w:cstheme="majorHAnsi"/>
                <w:bCs/>
              </w:rPr>
              <w:t xml:space="preserve">The </w:t>
            </w:r>
            <w:r w:rsidR="004D240D">
              <w:rPr>
                <w:rFonts w:asciiTheme="majorHAnsi" w:hAnsiTheme="majorHAnsi" w:cstheme="majorHAnsi"/>
                <w:bCs/>
              </w:rPr>
              <w:t>D</w:t>
            </w:r>
            <w:r w:rsidRPr="00B10AF0">
              <w:rPr>
                <w:rFonts w:asciiTheme="majorHAnsi" w:hAnsiTheme="majorHAnsi" w:cstheme="majorHAnsi"/>
                <w:bCs/>
              </w:rPr>
              <w:t xml:space="preserve">irector of </w:t>
            </w:r>
            <w:r w:rsidR="004D240D">
              <w:rPr>
                <w:rFonts w:asciiTheme="majorHAnsi" w:hAnsiTheme="majorHAnsi" w:cstheme="majorHAnsi"/>
                <w:bCs/>
              </w:rPr>
              <w:t>N</w:t>
            </w:r>
            <w:r w:rsidRPr="00B10AF0">
              <w:rPr>
                <w:rFonts w:asciiTheme="majorHAnsi" w:hAnsiTheme="majorHAnsi" w:cstheme="majorHAnsi"/>
                <w:bCs/>
              </w:rPr>
              <w:t xml:space="preserve">ational </w:t>
            </w:r>
            <w:r w:rsidR="004D240D">
              <w:rPr>
                <w:rFonts w:asciiTheme="majorHAnsi" w:hAnsiTheme="majorHAnsi" w:cstheme="majorHAnsi"/>
                <w:bCs/>
              </w:rPr>
              <w:t>I</w:t>
            </w:r>
            <w:r w:rsidRPr="00B10AF0">
              <w:rPr>
                <w:rFonts w:asciiTheme="majorHAnsi" w:hAnsiTheme="majorHAnsi" w:cstheme="majorHAnsi"/>
                <w:bCs/>
              </w:rPr>
              <w:t xml:space="preserve">ntelligence serves as the head of the </w:t>
            </w:r>
            <w:r>
              <w:rPr>
                <w:rFonts w:asciiTheme="majorHAnsi" w:hAnsiTheme="majorHAnsi" w:cstheme="majorHAnsi"/>
                <w:bCs/>
              </w:rPr>
              <w:t>i</w:t>
            </w:r>
            <w:r w:rsidRPr="00B10AF0">
              <w:rPr>
                <w:rFonts w:asciiTheme="majorHAnsi" w:hAnsiTheme="majorHAnsi" w:cstheme="majorHAnsi"/>
                <w:bCs/>
              </w:rPr>
              <w:t xml:space="preserve">ntelligence </w:t>
            </w:r>
            <w:r>
              <w:rPr>
                <w:rFonts w:asciiTheme="majorHAnsi" w:hAnsiTheme="majorHAnsi" w:cstheme="majorHAnsi"/>
                <w:bCs/>
              </w:rPr>
              <w:t>c</w:t>
            </w:r>
            <w:r w:rsidRPr="00B10AF0">
              <w:rPr>
                <w:rFonts w:asciiTheme="majorHAnsi" w:hAnsiTheme="majorHAnsi" w:cstheme="majorHAnsi"/>
                <w:bCs/>
              </w:rPr>
              <w:t xml:space="preserve">ommunity, overseeing and directing the implementation of the </w:t>
            </w:r>
            <w:r>
              <w:rPr>
                <w:rFonts w:asciiTheme="majorHAnsi" w:hAnsiTheme="majorHAnsi" w:cstheme="majorHAnsi"/>
                <w:bCs/>
              </w:rPr>
              <w:t>National I</w:t>
            </w:r>
            <w:r w:rsidRPr="00B10AF0">
              <w:rPr>
                <w:rFonts w:asciiTheme="majorHAnsi" w:hAnsiTheme="majorHAnsi" w:cstheme="majorHAnsi"/>
                <w:bCs/>
              </w:rPr>
              <w:t xml:space="preserve">ntelligence </w:t>
            </w:r>
            <w:r>
              <w:rPr>
                <w:rFonts w:asciiTheme="majorHAnsi" w:hAnsiTheme="majorHAnsi" w:cstheme="majorHAnsi"/>
                <w:bCs/>
              </w:rPr>
              <w:t>P</w:t>
            </w:r>
            <w:r w:rsidRPr="00B10AF0">
              <w:rPr>
                <w:rFonts w:asciiTheme="majorHAnsi" w:hAnsiTheme="majorHAnsi" w:cstheme="majorHAnsi"/>
                <w:bCs/>
              </w:rPr>
              <w:t xml:space="preserve">rogram and acting as the principal advisor to the </w:t>
            </w:r>
            <w:r>
              <w:rPr>
                <w:rFonts w:asciiTheme="majorHAnsi" w:hAnsiTheme="majorHAnsi" w:cstheme="majorHAnsi"/>
                <w:bCs/>
              </w:rPr>
              <w:t>p</w:t>
            </w:r>
            <w:r w:rsidRPr="00B10AF0">
              <w:rPr>
                <w:rFonts w:asciiTheme="majorHAnsi" w:hAnsiTheme="majorHAnsi" w:cstheme="majorHAnsi"/>
                <w:bCs/>
              </w:rPr>
              <w:t xml:space="preserve">resident, the National Security Council and the Homeland Security Council for intelligence matters related to national security. Working together with the </w:t>
            </w:r>
            <w:r w:rsidR="004D240D">
              <w:rPr>
                <w:rFonts w:asciiTheme="majorHAnsi" w:hAnsiTheme="majorHAnsi" w:cstheme="majorHAnsi"/>
                <w:bCs/>
              </w:rPr>
              <w:t>P</w:t>
            </w:r>
            <w:r w:rsidRPr="00B10AF0">
              <w:rPr>
                <w:rFonts w:asciiTheme="majorHAnsi" w:hAnsiTheme="majorHAnsi" w:cstheme="majorHAnsi"/>
                <w:bCs/>
              </w:rPr>
              <w:t xml:space="preserve">rincipal </w:t>
            </w:r>
            <w:r w:rsidR="004D240D">
              <w:rPr>
                <w:rFonts w:asciiTheme="majorHAnsi" w:hAnsiTheme="majorHAnsi" w:cstheme="majorHAnsi"/>
                <w:bCs/>
              </w:rPr>
              <w:t>D</w:t>
            </w:r>
            <w:r w:rsidRPr="00B10AF0">
              <w:rPr>
                <w:rFonts w:asciiTheme="majorHAnsi" w:hAnsiTheme="majorHAnsi" w:cstheme="majorHAnsi"/>
                <w:bCs/>
              </w:rPr>
              <w:t xml:space="preserve">eputy </w:t>
            </w:r>
            <w:r w:rsidR="004D240D">
              <w:rPr>
                <w:rFonts w:asciiTheme="majorHAnsi" w:hAnsiTheme="majorHAnsi" w:cstheme="majorHAnsi"/>
                <w:bCs/>
              </w:rPr>
              <w:t>D</w:t>
            </w:r>
            <w:r>
              <w:rPr>
                <w:rFonts w:asciiTheme="majorHAnsi" w:hAnsiTheme="majorHAnsi" w:cstheme="majorHAnsi"/>
                <w:bCs/>
              </w:rPr>
              <w:t>irector of national intelligence</w:t>
            </w:r>
            <w:r w:rsidRPr="00B10AF0">
              <w:rPr>
                <w:rFonts w:asciiTheme="majorHAnsi" w:hAnsiTheme="majorHAnsi" w:cstheme="majorHAnsi"/>
                <w:bCs/>
              </w:rPr>
              <w:t xml:space="preserve">, the </w:t>
            </w:r>
            <w:r>
              <w:rPr>
                <w:rFonts w:asciiTheme="majorHAnsi" w:hAnsiTheme="majorHAnsi" w:cstheme="majorHAnsi"/>
                <w:bCs/>
              </w:rPr>
              <w:t>goal of the director’s o</w:t>
            </w:r>
            <w:r w:rsidRPr="00B10AF0">
              <w:rPr>
                <w:rFonts w:asciiTheme="majorHAnsi" w:hAnsiTheme="majorHAnsi" w:cstheme="majorHAnsi"/>
                <w:bCs/>
              </w:rPr>
              <w:t>ffice is to effectively integrate foreign, military and domestic intelligence in defense of the homeland and of United States interests abroad.</w:t>
            </w:r>
          </w:p>
        </w:tc>
      </w:tr>
      <w:tr w:rsidR="00EB68BC" w:rsidRPr="00B10AF0" w:rsidTr="00EB68BC">
        <w:tc>
          <w:tcPr>
            <w:tcW w:w="2664"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10AF0" w:rsidRDefault="00EB68BC" w:rsidP="00EB68BC">
            <w:pPr>
              <w:contextualSpacing/>
              <w:rPr>
                <w:rFonts w:asciiTheme="majorHAnsi" w:hAnsiTheme="majorHAnsi" w:cstheme="majorHAnsi"/>
                <w:i/>
              </w:rPr>
            </w:pPr>
            <w:r w:rsidRPr="00B10AF0">
              <w:rPr>
                <w:rFonts w:asciiTheme="majorHAnsi" w:hAnsiTheme="majorHAnsi" w:cstheme="majorHAnsi"/>
              </w:rPr>
              <w:t xml:space="preserve">Compensation </w:t>
            </w:r>
          </w:p>
        </w:tc>
        <w:tc>
          <w:tcPr>
            <w:tcW w:w="6798" w:type="dxa"/>
            <w:tcBorders>
              <w:top w:val="single" w:sz="2" w:space="0" w:color="auto"/>
              <w:left w:val="single" w:sz="2" w:space="0" w:color="auto"/>
              <w:bottom w:val="single" w:sz="2" w:space="0" w:color="auto"/>
              <w:right w:val="single" w:sz="2" w:space="0" w:color="auto"/>
            </w:tcBorders>
          </w:tcPr>
          <w:p w:rsidR="00EB68BC" w:rsidRPr="00B10AF0" w:rsidRDefault="00EB68BC" w:rsidP="00EB68BC">
            <w:pPr>
              <w:contextualSpacing/>
              <w:rPr>
                <w:rFonts w:asciiTheme="majorHAnsi" w:hAnsiTheme="majorHAnsi" w:cstheme="majorHAnsi"/>
                <w:bCs/>
              </w:rPr>
            </w:pPr>
            <w:r w:rsidRPr="00B10AF0">
              <w:rPr>
                <w:rFonts w:asciiTheme="majorHAnsi" w:hAnsiTheme="majorHAnsi" w:cstheme="majorHAnsi"/>
                <w:bCs/>
              </w:rPr>
              <w:t>Level I $205,700 (5 U.S.C. § 5312)</w:t>
            </w:r>
          </w:p>
        </w:tc>
      </w:tr>
      <w:tr w:rsidR="00EB68BC" w:rsidRPr="00B10AF0" w:rsidTr="00EB68BC">
        <w:tc>
          <w:tcPr>
            <w:tcW w:w="2664"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10AF0" w:rsidRDefault="00EB68BC" w:rsidP="00EB68BC">
            <w:pPr>
              <w:contextualSpacing/>
              <w:rPr>
                <w:rFonts w:asciiTheme="majorHAnsi" w:hAnsiTheme="majorHAnsi" w:cstheme="majorHAnsi"/>
              </w:rPr>
            </w:pPr>
            <w:r w:rsidRPr="00B10AF0">
              <w:rPr>
                <w:rFonts w:asciiTheme="majorHAnsi" w:hAnsiTheme="majorHAnsi" w:cstheme="majorHAnsi"/>
              </w:rPr>
              <w:t>Position Reports to</w:t>
            </w:r>
          </w:p>
        </w:tc>
        <w:tc>
          <w:tcPr>
            <w:tcW w:w="6798" w:type="dxa"/>
            <w:tcBorders>
              <w:top w:val="single" w:sz="2" w:space="0" w:color="auto"/>
              <w:left w:val="single" w:sz="2" w:space="0" w:color="auto"/>
              <w:bottom w:val="single" w:sz="2" w:space="0" w:color="auto"/>
              <w:right w:val="single" w:sz="2" w:space="0" w:color="auto"/>
            </w:tcBorders>
          </w:tcPr>
          <w:p w:rsidR="00EB68BC" w:rsidRPr="00B10AF0" w:rsidRDefault="00EB68BC" w:rsidP="00EB68BC">
            <w:pPr>
              <w:contextualSpacing/>
              <w:rPr>
                <w:rFonts w:asciiTheme="majorHAnsi" w:hAnsiTheme="majorHAnsi" w:cstheme="majorHAnsi"/>
              </w:rPr>
            </w:pPr>
            <w:r>
              <w:rPr>
                <w:rFonts w:asciiTheme="majorHAnsi" w:hAnsiTheme="majorHAnsi" w:cstheme="majorHAnsi"/>
              </w:rPr>
              <w:t>The President of the United States</w:t>
            </w:r>
          </w:p>
        </w:tc>
      </w:tr>
      <w:tr w:rsidR="00EB68BC" w:rsidRPr="00B10AF0"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10AF0" w:rsidRDefault="00EB68BC" w:rsidP="00EB68BC">
            <w:pPr>
              <w:contextualSpacing/>
              <w:jc w:val="center"/>
              <w:rPr>
                <w:rFonts w:asciiTheme="majorHAnsi" w:hAnsiTheme="majorHAnsi" w:cstheme="majorHAnsi"/>
                <w:b/>
              </w:rPr>
            </w:pPr>
            <w:r w:rsidRPr="00B10AF0">
              <w:rPr>
                <w:rFonts w:asciiTheme="majorHAnsi" w:hAnsiTheme="majorHAnsi" w:cstheme="majorHAnsi"/>
                <w:b/>
              </w:rPr>
              <w:t>RESPONSIBILITIES</w:t>
            </w:r>
          </w:p>
        </w:tc>
      </w:tr>
      <w:tr w:rsidR="00EB68BC" w:rsidRPr="00B10AF0" w:rsidTr="00EB68BC">
        <w:tc>
          <w:tcPr>
            <w:tcW w:w="2664"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10AF0" w:rsidRDefault="00EB68BC" w:rsidP="00EB68BC">
            <w:pPr>
              <w:contextualSpacing/>
              <w:rPr>
                <w:rFonts w:asciiTheme="majorHAnsi" w:hAnsiTheme="majorHAnsi" w:cstheme="majorHAnsi"/>
              </w:rPr>
            </w:pPr>
            <w:r w:rsidRPr="00B10AF0">
              <w:rPr>
                <w:rFonts w:asciiTheme="majorHAnsi" w:hAnsiTheme="majorHAnsi" w:cstheme="majorHAnsi"/>
              </w:rPr>
              <w:t>Management Scope</w:t>
            </w:r>
          </w:p>
        </w:tc>
        <w:tc>
          <w:tcPr>
            <w:tcW w:w="6798" w:type="dxa"/>
            <w:tcBorders>
              <w:top w:val="single" w:sz="2" w:space="0" w:color="auto"/>
              <w:left w:val="single" w:sz="2" w:space="0" w:color="auto"/>
              <w:bottom w:val="single" w:sz="2" w:space="0" w:color="auto"/>
              <w:right w:val="single" w:sz="2" w:space="0" w:color="auto"/>
            </w:tcBorders>
          </w:tcPr>
          <w:p w:rsidR="00EB68BC" w:rsidRPr="00B10AF0" w:rsidRDefault="00EB68BC" w:rsidP="004D240D">
            <w:pPr>
              <w:contextualSpacing/>
              <w:rPr>
                <w:rFonts w:asciiTheme="majorHAnsi" w:hAnsiTheme="majorHAnsi" w:cstheme="majorHAnsi"/>
                <w:bCs/>
              </w:rPr>
            </w:pPr>
            <w:r w:rsidRPr="00B10AF0">
              <w:rPr>
                <w:rFonts w:asciiTheme="majorHAnsi" w:hAnsiTheme="majorHAnsi" w:cstheme="majorHAnsi"/>
                <w:bCs/>
              </w:rPr>
              <w:t xml:space="preserve">The </w:t>
            </w:r>
            <w:r w:rsidR="004D240D">
              <w:rPr>
                <w:rFonts w:asciiTheme="majorHAnsi" w:hAnsiTheme="majorHAnsi" w:cstheme="majorHAnsi"/>
                <w:bCs/>
              </w:rPr>
              <w:t>D</w:t>
            </w:r>
            <w:r w:rsidRPr="00B10AF0">
              <w:rPr>
                <w:rFonts w:asciiTheme="majorHAnsi" w:hAnsiTheme="majorHAnsi" w:cstheme="majorHAnsi"/>
                <w:bCs/>
              </w:rPr>
              <w:t xml:space="preserve">irector of </w:t>
            </w:r>
            <w:r w:rsidR="004D240D">
              <w:rPr>
                <w:rFonts w:asciiTheme="majorHAnsi" w:hAnsiTheme="majorHAnsi" w:cstheme="majorHAnsi"/>
                <w:bCs/>
              </w:rPr>
              <w:t>N</w:t>
            </w:r>
            <w:r w:rsidRPr="00B10AF0">
              <w:rPr>
                <w:rFonts w:asciiTheme="majorHAnsi" w:hAnsiTheme="majorHAnsi" w:cstheme="majorHAnsi"/>
                <w:bCs/>
              </w:rPr>
              <w:t xml:space="preserve">ational </w:t>
            </w:r>
            <w:r w:rsidR="004D240D">
              <w:rPr>
                <w:rFonts w:asciiTheme="majorHAnsi" w:hAnsiTheme="majorHAnsi" w:cstheme="majorHAnsi"/>
                <w:bCs/>
              </w:rPr>
              <w:t>I</w:t>
            </w:r>
            <w:r w:rsidRPr="00B10AF0">
              <w:rPr>
                <w:rFonts w:asciiTheme="majorHAnsi" w:hAnsiTheme="majorHAnsi" w:cstheme="majorHAnsi"/>
                <w:bCs/>
              </w:rPr>
              <w:t xml:space="preserve">ntelligence manages a budget of </w:t>
            </w:r>
            <w:r>
              <w:rPr>
                <w:rFonts w:asciiTheme="majorHAnsi" w:hAnsiTheme="majorHAnsi" w:cstheme="majorHAnsi"/>
                <w:bCs/>
              </w:rPr>
              <w:t>more than</w:t>
            </w:r>
            <w:r w:rsidRPr="00B10AF0">
              <w:rPr>
                <w:rFonts w:asciiTheme="majorHAnsi" w:hAnsiTheme="majorHAnsi" w:cstheme="majorHAnsi"/>
                <w:bCs/>
              </w:rPr>
              <w:t xml:space="preserve"> $54 billion and oversees 17 </w:t>
            </w:r>
            <w:r>
              <w:rPr>
                <w:rFonts w:asciiTheme="majorHAnsi" w:hAnsiTheme="majorHAnsi" w:cstheme="majorHAnsi"/>
                <w:bCs/>
              </w:rPr>
              <w:t>i</w:t>
            </w:r>
            <w:r w:rsidRPr="00B10AF0">
              <w:rPr>
                <w:rFonts w:asciiTheme="majorHAnsi" w:hAnsiTheme="majorHAnsi" w:cstheme="majorHAnsi"/>
                <w:bCs/>
              </w:rPr>
              <w:t xml:space="preserve">ntelligence </w:t>
            </w:r>
            <w:r>
              <w:rPr>
                <w:rFonts w:asciiTheme="majorHAnsi" w:hAnsiTheme="majorHAnsi" w:cstheme="majorHAnsi"/>
                <w:bCs/>
              </w:rPr>
              <w:t>c</w:t>
            </w:r>
            <w:r w:rsidRPr="00B10AF0">
              <w:rPr>
                <w:rFonts w:asciiTheme="majorHAnsi" w:hAnsiTheme="majorHAnsi" w:cstheme="majorHAnsi"/>
                <w:bCs/>
              </w:rPr>
              <w:t xml:space="preserve">ommunity organizations.   The DNI’s management and budgetary responsibilities are broad, extending to the entire </w:t>
            </w:r>
            <w:r>
              <w:rPr>
                <w:rFonts w:asciiTheme="majorHAnsi" w:hAnsiTheme="majorHAnsi" w:cstheme="majorHAnsi"/>
                <w:bCs/>
              </w:rPr>
              <w:t>intelligence community,</w:t>
            </w:r>
            <w:r w:rsidRPr="00B10AF0">
              <w:rPr>
                <w:rFonts w:asciiTheme="majorHAnsi" w:hAnsiTheme="majorHAnsi" w:cstheme="majorHAnsi"/>
                <w:bCs/>
              </w:rPr>
              <w:t xml:space="preserve"> but the role’s actual authorities are more circumscribed. Under the relevant authorizing legislation, the DNI’s budgetary and personnel authorities are significant but still limited, especially with respect to the substantial military intelligence components.</w:t>
            </w:r>
          </w:p>
        </w:tc>
      </w:tr>
      <w:tr w:rsidR="00EB68BC" w:rsidRPr="00B10AF0" w:rsidTr="00EB68BC">
        <w:tc>
          <w:tcPr>
            <w:tcW w:w="2664"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10AF0" w:rsidRDefault="00EB68BC" w:rsidP="00EB68BC">
            <w:pPr>
              <w:contextualSpacing/>
              <w:rPr>
                <w:rFonts w:asciiTheme="majorHAnsi" w:hAnsiTheme="majorHAnsi" w:cstheme="majorHAnsi"/>
              </w:rPr>
            </w:pPr>
            <w:r w:rsidRPr="00B10AF0">
              <w:rPr>
                <w:rFonts w:asciiTheme="majorHAnsi" w:hAnsiTheme="majorHAnsi" w:cstheme="majorHAnsi"/>
              </w:rPr>
              <w:t xml:space="preserve">Primary Responsibilities </w:t>
            </w:r>
          </w:p>
        </w:tc>
        <w:tc>
          <w:tcPr>
            <w:tcW w:w="6798" w:type="dxa"/>
            <w:tcBorders>
              <w:top w:val="single" w:sz="2" w:space="0" w:color="auto"/>
              <w:left w:val="single" w:sz="2" w:space="0" w:color="auto"/>
              <w:bottom w:val="single" w:sz="2" w:space="0" w:color="auto"/>
              <w:right w:val="single" w:sz="2" w:space="0" w:color="auto"/>
            </w:tcBorders>
          </w:tcPr>
          <w:p w:rsidR="00EB68BC" w:rsidRPr="00B10AF0" w:rsidRDefault="00EB68BC" w:rsidP="00EB68BC">
            <w:pPr>
              <w:pStyle w:val="ListParagraph"/>
              <w:numPr>
                <w:ilvl w:val="0"/>
                <w:numId w:val="1"/>
              </w:numPr>
              <w:ind w:left="440"/>
              <w:rPr>
                <w:rFonts w:asciiTheme="majorHAnsi" w:hAnsiTheme="majorHAnsi" w:cstheme="majorHAnsi"/>
              </w:rPr>
            </w:pPr>
            <w:r w:rsidRPr="00B10AF0">
              <w:rPr>
                <w:rFonts w:asciiTheme="majorHAnsi" w:hAnsiTheme="majorHAnsi" w:cstheme="majorHAnsi"/>
              </w:rPr>
              <w:t>Ensur</w:t>
            </w:r>
            <w:r>
              <w:rPr>
                <w:rFonts w:asciiTheme="majorHAnsi" w:hAnsiTheme="majorHAnsi" w:cstheme="majorHAnsi"/>
              </w:rPr>
              <w:t>es</w:t>
            </w:r>
            <w:r w:rsidRPr="00B10AF0">
              <w:rPr>
                <w:rFonts w:asciiTheme="majorHAnsi" w:hAnsiTheme="majorHAnsi" w:cstheme="majorHAnsi"/>
              </w:rPr>
              <w:t xml:space="preserve"> that timely and objective national intelligence is provided to the </w:t>
            </w:r>
            <w:r>
              <w:rPr>
                <w:rFonts w:asciiTheme="majorHAnsi" w:hAnsiTheme="majorHAnsi" w:cstheme="majorHAnsi"/>
              </w:rPr>
              <w:t>p</w:t>
            </w:r>
            <w:r w:rsidRPr="00B10AF0">
              <w:rPr>
                <w:rFonts w:asciiTheme="majorHAnsi" w:hAnsiTheme="majorHAnsi" w:cstheme="majorHAnsi"/>
              </w:rPr>
              <w:t xml:space="preserve">resident, the heads of departments and agencies of the executive branch; the </w:t>
            </w:r>
            <w:r>
              <w:rPr>
                <w:rFonts w:asciiTheme="majorHAnsi" w:hAnsiTheme="majorHAnsi" w:cstheme="majorHAnsi"/>
              </w:rPr>
              <w:t>c</w:t>
            </w:r>
            <w:r w:rsidRPr="00B10AF0">
              <w:rPr>
                <w:rFonts w:asciiTheme="majorHAnsi" w:hAnsiTheme="majorHAnsi" w:cstheme="majorHAnsi"/>
              </w:rPr>
              <w:t>hairman of the Joint Chiefs of Staff and senior military commanders; and Congress</w:t>
            </w:r>
          </w:p>
          <w:p w:rsidR="00EB68BC" w:rsidRPr="00B10AF0" w:rsidRDefault="00EB68BC" w:rsidP="00EB68BC">
            <w:pPr>
              <w:pStyle w:val="ListParagraph"/>
              <w:numPr>
                <w:ilvl w:val="0"/>
                <w:numId w:val="1"/>
              </w:numPr>
              <w:ind w:left="440"/>
              <w:rPr>
                <w:rFonts w:asciiTheme="majorHAnsi" w:hAnsiTheme="majorHAnsi" w:cstheme="majorHAnsi"/>
              </w:rPr>
            </w:pPr>
            <w:r w:rsidRPr="00B10AF0">
              <w:rPr>
                <w:rFonts w:asciiTheme="majorHAnsi" w:hAnsiTheme="majorHAnsi" w:cstheme="majorHAnsi"/>
              </w:rPr>
              <w:t>Establish</w:t>
            </w:r>
            <w:r>
              <w:rPr>
                <w:rFonts w:asciiTheme="majorHAnsi" w:hAnsiTheme="majorHAnsi" w:cstheme="majorHAnsi"/>
              </w:rPr>
              <w:t>es</w:t>
            </w:r>
            <w:r w:rsidRPr="00B10AF0">
              <w:rPr>
                <w:rFonts w:asciiTheme="majorHAnsi" w:hAnsiTheme="majorHAnsi" w:cstheme="majorHAnsi"/>
              </w:rPr>
              <w:t xml:space="preserve"> objectives and priorities for collection, analysis, production and dissemination of national intelligence</w:t>
            </w:r>
          </w:p>
          <w:p w:rsidR="00EB68BC" w:rsidRPr="00B10AF0" w:rsidRDefault="00EB68BC" w:rsidP="00EB68BC">
            <w:pPr>
              <w:pStyle w:val="ListParagraph"/>
              <w:numPr>
                <w:ilvl w:val="0"/>
                <w:numId w:val="1"/>
              </w:numPr>
              <w:ind w:left="440"/>
              <w:rPr>
                <w:rFonts w:asciiTheme="majorHAnsi" w:hAnsiTheme="majorHAnsi" w:cstheme="majorHAnsi"/>
              </w:rPr>
            </w:pPr>
            <w:r>
              <w:rPr>
                <w:rFonts w:asciiTheme="majorHAnsi" w:hAnsiTheme="majorHAnsi" w:cstheme="majorHAnsi"/>
              </w:rPr>
              <w:t>Ensures</w:t>
            </w:r>
            <w:r w:rsidRPr="00B10AF0">
              <w:rPr>
                <w:rFonts w:asciiTheme="majorHAnsi" w:hAnsiTheme="majorHAnsi" w:cstheme="majorHAnsi"/>
              </w:rPr>
              <w:t xml:space="preserve"> maximum availability of and access to intelligence information within the </w:t>
            </w:r>
            <w:r>
              <w:rPr>
                <w:rFonts w:asciiTheme="majorHAnsi" w:hAnsiTheme="majorHAnsi" w:cstheme="majorHAnsi"/>
              </w:rPr>
              <w:t>i</w:t>
            </w:r>
            <w:r w:rsidRPr="00B10AF0">
              <w:rPr>
                <w:rFonts w:asciiTheme="majorHAnsi" w:hAnsiTheme="majorHAnsi" w:cstheme="majorHAnsi"/>
              </w:rPr>
              <w:t xml:space="preserve">ntelligence </w:t>
            </w:r>
            <w:r>
              <w:rPr>
                <w:rFonts w:asciiTheme="majorHAnsi" w:hAnsiTheme="majorHAnsi" w:cstheme="majorHAnsi"/>
              </w:rPr>
              <w:t>c</w:t>
            </w:r>
            <w:r w:rsidRPr="00B10AF0">
              <w:rPr>
                <w:rFonts w:asciiTheme="majorHAnsi" w:hAnsiTheme="majorHAnsi" w:cstheme="majorHAnsi"/>
              </w:rPr>
              <w:t>ommunity</w:t>
            </w:r>
          </w:p>
          <w:p w:rsidR="00EB68BC" w:rsidRPr="00B10AF0" w:rsidRDefault="00EB68BC" w:rsidP="00EB68BC">
            <w:pPr>
              <w:pStyle w:val="ListParagraph"/>
              <w:numPr>
                <w:ilvl w:val="0"/>
                <w:numId w:val="1"/>
              </w:numPr>
              <w:ind w:left="440"/>
              <w:rPr>
                <w:rFonts w:asciiTheme="majorHAnsi" w:hAnsiTheme="majorHAnsi" w:cstheme="majorHAnsi"/>
              </w:rPr>
            </w:pPr>
            <w:r w:rsidRPr="00B10AF0">
              <w:rPr>
                <w:rFonts w:asciiTheme="majorHAnsi" w:hAnsiTheme="majorHAnsi" w:cstheme="majorHAnsi"/>
              </w:rPr>
              <w:t>Develop</w:t>
            </w:r>
            <w:r>
              <w:rPr>
                <w:rFonts w:asciiTheme="majorHAnsi" w:hAnsiTheme="majorHAnsi" w:cstheme="majorHAnsi"/>
              </w:rPr>
              <w:t>s and ensures</w:t>
            </w:r>
            <w:r w:rsidRPr="00B10AF0">
              <w:rPr>
                <w:rFonts w:asciiTheme="majorHAnsi" w:hAnsiTheme="majorHAnsi" w:cstheme="majorHAnsi"/>
              </w:rPr>
              <w:t xml:space="preserve"> the execution of an annual budget for the </w:t>
            </w:r>
            <w:r>
              <w:rPr>
                <w:rFonts w:asciiTheme="majorHAnsi" w:hAnsiTheme="majorHAnsi" w:cstheme="majorHAnsi"/>
              </w:rPr>
              <w:t>n</w:t>
            </w:r>
            <w:r w:rsidRPr="00B10AF0">
              <w:rPr>
                <w:rFonts w:asciiTheme="majorHAnsi" w:hAnsiTheme="majorHAnsi" w:cstheme="majorHAnsi"/>
              </w:rPr>
              <w:t xml:space="preserve">ational </w:t>
            </w:r>
            <w:r>
              <w:rPr>
                <w:rFonts w:asciiTheme="majorHAnsi" w:hAnsiTheme="majorHAnsi" w:cstheme="majorHAnsi"/>
              </w:rPr>
              <w:t>i</w:t>
            </w:r>
            <w:r w:rsidRPr="00B10AF0">
              <w:rPr>
                <w:rFonts w:asciiTheme="majorHAnsi" w:hAnsiTheme="majorHAnsi" w:cstheme="majorHAnsi"/>
              </w:rPr>
              <w:t xml:space="preserve">ntelligence program based on budget proposals provided by </w:t>
            </w:r>
            <w:r>
              <w:rPr>
                <w:rFonts w:asciiTheme="majorHAnsi" w:hAnsiTheme="majorHAnsi" w:cstheme="majorHAnsi"/>
              </w:rPr>
              <w:t xml:space="preserve">intelligence community </w:t>
            </w:r>
            <w:r w:rsidRPr="00B10AF0">
              <w:rPr>
                <w:rFonts w:asciiTheme="majorHAnsi" w:hAnsiTheme="majorHAnsi" w:cstheme="majorHAnsi"/>
              </w:rPr>
              <w:t>component organizations</w:t>
            </w:r>
          </w:p>
          <w:p w:rsidR="00EB68BC" w:rsidRPr="00B10AF0" w:rsidRDefault="00EB68BC" w:rsidP="00EB68BC">
            <w:pPr>
              <w:pStyle w:val="ListParagraph"/>
              <w:numPr>
                <w:ilvl w:val="0"/>
                <w:numId w:val="1"/>
              </w:numPr>
              <w:ind w:left="440"/>
              <w:rPr>
                <w:rFonts w:asciiTheme="majorHAnsi" w:hAnsiTheme="majorHAnsi" w:cstheme="majorHAnsi"/>
              </w:rPr>
            </w:pPr>
            <w:r w:rsidRPr="00B10AF0">
              <w:rPr>
                <w:rFonts w:asciiTheme="majorHAnsi" w:hAnsiTheme="majorHAnsi" w:cstheme="majorHAnsi"/>
              </w:rPr>
              <w:t>Oversee</w:t>
            </w:r>
            <w:r>
              <w:rPr>
                <w:rFonts w:asciiTheme="majorHAnsi" w:hAnsiTheme="majorHAnsi" w:cstheme="majorHAnsi"/>
              </w:rPr>
              <w:t>s</w:t>
            </w:r>
            <w:r w:rsidRPr="00B10AF0">
              <w:rPr>
                <w:rFonts w:asciiTheme="majorHAnsi" w:hAnsiTheme="majorHAnsi" w:cstheme="majorHAnsi"/>
              </w:rPr>
              <w:t xml:space="preserve"> coordination of relationships with the intelligence or security services of foreign governments and international organizations</w:t>
            </w:r>
          </w:p>
          <w:p w:rsidR="00EB68BC" w:rsidRPr="00B10AF0" w:rsidRDefault="00EB68BC" w:rsidP="00EB68BC">
            <w:pPr>
              <w:pStyle w:val="ListParagraph"/>
              <w:numPr>
                <w:ilvl w:val="0"/>
                <w:numId w:val="1"/>
              </w:numPr>
              <w:ind w:left="440"/>
              <w:rPr>
                <w:rFonts w:asciiTheme="majorHAnsi" w:hAnsiTheme="majorHAnsi" w:cstheme="majorHAnsi"/>
              </w:rPr>
            </w:pPr>
            <w:r w:rsidRPr="00B10AF0">
              <w:rPr>
                <w:rFonts w:asciiTheme="majorHAnsi" w:hAnsiTheme="majorHAnsi" w:cstheme="majorHAnsi"/>
              </w:rPr>
              <w:t>Ensur</w:t>
            </w:r>
            <w:r>
              <w:rPr>
                <w:rFonts w:asciiTheme="majorHAnsi" w:hAnsiTheme="majorHAnsi" w:cstheme="majorHAnsi"/>
              </w:rPr>
              <w:t>es</w:t>
            </w:r>
            <w:r w:rsidRPr="00B10AF0">
              <w:rPr>
                <w:rFonts w:asciiTheme="majorHAnsi" w:hAnsiTheme="majorHAnsi" w:cstheme="majorHAnsi"/>
              </w:rPr>
              <w:t xml:space="preserve"> the most accurate analysis of intelligence is derived from all sources to support national security needs</w:t>
            </w:r>
          </w:p>
          <w:p w:rsidR="00EB68BC" w:rsidRPr="00B10AF0" w:rsidRDefault="00EB68BC" w:rsidP="00EB68BC">
            <w:pPr>
              <w:pStyle w:val="ListParagraph"/>
              <w:numPr>
                <w:ilvl w:val="0"/>
                <w:numId w:val="1"/>
              </w:numPr>
              <w:ind w:left="440"/>
              <w:rPr>
                <w:rFonts w:asciiTheme="majorHAnsi" w:hAnsiTheme="majorHAnsi" w:cstheme="majorHAnsi"/>
              </w:rPr>
            </w:pPr>
            <w:r w:rsidRPr="00B10AF0">
              <w:rPr>
                <w:rFonts w:asciiTheme="majorHAnsi" w:hAnsiTheme="majorHAnsi" w:cstheme="majorHAnsi"/>
              </w:rPr>
              <w:t>Develop</w:t>
            </w:r>
            <w:r>
              <w:rPr>
                <w:rFonts w:asciiTheme="majorHAnsi" w:hAnsiTheme="majorHAnsi" w:cstheme="majorHAnsi"/>
              </w:rPr>
              <w:t>s</w:t>
            </w:r>
            <w:r w:rsidRPr="00B10AF0">
              <w:rPr>
                <w:rFonts w:asciiTheme="majorHAnsi" w:hAnsiTheme="majorHAnsi" w:cstheme="majorHAnsi"/>
              </w:rPr>
              <w:t xml:space="preserve"> personnel policies and programs to enhance the capacity for joint operations and to facilitate staffing of community management functions</w:t>
            </w:r>
          </w:p>
          <w:p w:rsidR="00EB68BC" w:rsidRPr="00B10AF0" w:rsidRDefault="00EB68BC" w:rsidP="00F5648F">
            <w:pPr>
              <w:pStyle w:val="ListParagraph"/>
              <w:numPr>
                <w:ilvl w:val="0"/>
                <w:numId w:val="47"/>
              </w:numPr>
              <w:ind w:left="440"/>
              <w:rPr>
                <w:rFonts w:asciiTheme="majorHAnsi" w:hAnsiTheme="majorHAnsi" w:cstheme="majorHAnsi"/>
              </w:rPr>
            </w:pPr>
            <w:r w:rsidRPr="00B10AF0">
              <w:rPr>
                <w:rFonts w:asciiTheme="majorHAnsi" w:hAnsiTheme="majorHAnsi" w:cstheme="majorHAnsi"/>
              </w:rPr>
              <w:t>Overse</w:t>
            </w:r>
            <w:r>
              <w:rPr>
                <w:rFonts w:asciiTheme="majorHAnsi" w:hAnsiTheme="majorHAnsi" w:cstheme="majorHAnsi"/>
              </w:rPr>
              <w:t xml:space="preserve">es </w:t>
            </w:r>
            <w:r w:rsidRPr="00B10AF0">
              <w:rPr>
                <w:rFonts w:asciiTheme="majorHAnsi" w:hAnsiTheme="majorHAnsi" w:cstheme="majorHAnsi"/>
              </w:rPr>
              <w:t>the development and implementation of a program management plan for acquisition of major systems</w:t>
            </w:r>
            <w:r>
              <w:rPr>
                <w:rFonts w:asciiTheme="majorHAnsi" w:hAnsiTheme="majorHAnsi" w:cstheme="majorHAnsi"/>
              </w:rPr>
              <w:t>—d</w:t>
            </w:r>
            <w:r w:rsidRPr="00B10AF0">
              <w:rPr>
                <w:rFonts w:asciiTheme="majorHAnsi" w:hAnsiTheme="majorHAnsi" w:cstheme="majorHAnsi"/>
              </w:rPr>
              <w:t xml:space="preserve">ing so jointly with the </w:t>
            </w:r>
            <w:r>
              <w:rPr>
                <w:rFonts w:asciiTheme="majorHAnsi" w:hAnsiTheme="majorHAnsi" w:cstheme="majorHAnsi"/>
              </w:rPr>
              <w:t>s</w:t>
            </w:r>
            <w:r w:rsidRPr="00B10AF0">
              <w:rPr>
                <w:rFonts w:asciiTheme="majorHAnsi" w:hAnsiTheme="majorHAnsi" w:cstheme="majorHAnsi"/>
              </w:rPr>
              <w:t xml:space="preserve">ecretary of </w:t>
            </w:r>
            <w:r>
              <w:rPr>
                <w:rFonts w:asciiTheme="majorHAnsi" w:hAnsiTheme="majorHAnsi" w:cstheme="majorHAnsi"/>
              </w:rPr>
              <w:t>d</w:t>
            </w:r>
            <w:r w:rsidRPr="00B10AF0">
              <w:rPr>
                <w:rFonts w:asciiTheme="majorHAnsi" w:hAnsiTheme="majorHAnsi" w:cstheme="majorHAnsi"/>
              </w:rPr>
              <w:t xml:space="preserve">efense for </w:t>
            </w:r>
            <w:r>
              <w:rPr>
                <w:rFonts w:asciiTheme="majorHAnsi" w:hAnsiTheme="majorHAnsi" w:cstheme="majorHAnsi"/>
              </w:rPr>
              <w:t xml:space="preserve">defense-related </w:t>
            </w:r>
            <w:r w:rsidRPr="00B10AF0">
              <w:rPr>
                <w:rFonts w:asciiTheme="majorHAnsi" w:hAnsiTheme="majorHAnsi" w:cstheme="majorHAnsi"/>
              </w:rPr>
              <w:t>programs</w:t>
            </w:r>
            <w:r>
              <w:rPr>
                <w:rFonts w:asciiTheme="majorHAnsi" w:hAnsiTheme="majorHAnsi" w:cstheme="majorHAnsi"/>
              </w:rPr>
              <w:t>—t</w:t>
            </w:r>
            <w:r w:rsidRPr="00B10AF0">
              <w:rPr>
                <w:rFonts w:asciiTheme="majorHAnsi" w:hAnsiTheme="majorHAnsi" w:cstheme="majorHAnsi"/>
              </w:rPr>
              <w:t>hat includes cost, schedule and performance goals and program milestone criteria</w:t>
            </w:r>
          </w:p>
        </w:tc>
      </w:tr>
      <w:tr w:rsidR="00EB68BC" w:rsidRPr="00B10AF0" w:rsidTr="00EB68BC">
        <w:tc>
          <w:tcPr>
            <w:tcW w:w="2664"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10AF0" w:rsidRDefault="00EB68BC" w:rsidP="00EB68BC">
            <w:pPr>
              <w:contextualSpacing/>
              <w:rPr>
                <w:rFonts w:asciiTheme="majorHAnsi" w:hAnsiTheme="majorHAnsi" w:cstheme="majorHAnsi"/>
              </w:rPr>
            </w:pPr>
            <w:r w:rsidRPr="00B10AF0">
              <w:rPr>
                <w:rFonts w:asciiTheme="majorHAnsi" w:hAnsiTheme="majorHAnsi" w:cstheme="majorHAnsi"/>
              </w:rPr>
              <w:t xml:space="preserve">Strategic Goals and Priorities </w:t>
            </w:r>
          </w:p>
        </w:tc>
        <w:tc>
          <w:tcPr>
            <w:tcW w:w="6798" w:type="dxa"/>
            <w:tcBorders>
              <w:top w:val="single" w:sz="2" w:space="0" w:color="auto"/>
              <w:left w:val="single" w:sz="2" w:space="0" w:color="auto"/>
              <w:bottom w:val="single" w:sz="2" w:space="0" w:color="auto"/>
              <w:right w:val="single" w:sz="2" w:space="0" w:color="auto"/>
            </w:tcBorders>
            <w:vAlign w:val="center"/>
          </w:tcPr>
          <w:p w:rsidR="00EB68BC" w:rsidRPr="00B10AF0" w:rsidRDefault="00EB68BC" w:rsidP="00EB68BC">
            <w:pPr>
              <w:ind w:left="72"/>
              <w:contextualSpacing/>
              <w:jc w:val="center"/>
              <w:rPr>
                <w:rFonts w:asciiTheme="majorHAnsi" w:hAnsiTheme="majorHAnsi" w:cstheme="majorHAnsi"/>
              </w:rPr>
            </w:pPr>
          </w:p>
          <w:p w:rsidR="00EB68BC" w:rsidRPr="00B10AF0" w:rsidRDefault="00EB68BC" w:rsidP="00EB68BC">
            <w:pPr>
              <w:ind w:left="72"/>
              <w:contextualSpacing/>
              <w:jc w:val="center"/>
              <w:rPr>
                <w:rFonts w:asciiTheme="majorHAnsi" w:hAnsiTheme="majorHAnsi" w:cstheme="majorHAnsi"/>
              </w:rPr>
            </w:pPr>
          </w:p>
          <w:p w:rsidR="00EB68BC" w:rsidRPr="00B10AF0" w:rsidRDefault="00EB68BC" w:rsidP="00EB68BC">
            <w:pPr>
              <w:ind w:left="72"/>
              <w:contextualSpacing/>
              <w:jc w:val="center"/>
              <w:rPr>
                <w:rFonts w:asciiTheme="majorHAnsi" w:hAnsiTheme="majorHAnsi" w:cstheme="majorHAnsi"/>
              </w:rPr>
            </w:pPr>
            <w:r w:rsidRPr="00173B6C">
              <w:rPr>
                <w:rFonts w:asciiTheme="majorHAnsi" w:hAnsiTheme="majorHAnsi" w:cstheme="majorHAnsi"/>
              </w:rPr>
              <w:t>[</w:t>
            </w:r>
            <w:r>
              <w:rPr>
                <w:rFonts w:asciiTheme="majorHAnsi" w:hAnsiTheme="majorHAnsi" w:cstheme="majorHAnsi"/>
              </w:rPr>
              <w:t>Depends on the</w:t>
            </w:r>
            <w:r w:rsidRPr="00173B6C">
              <w:rPr>
                <w:rFonts w:asciiTheme="majorHAnsi" w:hAnsiTheme="majorHAnsi" w:cstheme="majorHAnsi"/>
              </w:rPr>
              <w:t xml:space="preserve"> policy priorities of </w:t>
            </w:r>
            <w:r>
              <w:rPr>
                <w:rFonts w:asciiTheme="majorHAnsi" w:hAnsiTheme="majorHAnsi" w:cstheme="majorHAnsi"/>
              </w:rPr>
              <w:t xml:space="preserve">the </w:t>
            </w:r>
            <w:r w:rsidRPr="00173B6C">
              <w:rPr>
                <w:rFonts w:asciiTheme="majorHAnsi" w:hAnsiTheme="majorHAnsi" w:cstheme="majorHAnsi"/>
              </w:rPr>
              <w:t>administration]</w:t>
            </w:r>
            <w:r>
              <w:rPr>
                <w:rFonts w:asciiTheme="majorHAnsi" w:hAnsiTheme="majorHAnsi" w:cstheme="majorHAnsi"/>
              </w:rPr>
              <w:t xml:space="preserve"> </w:t>
            </w:r>
          </w:p>
          <w:p w:rsidR="00EB68BC" w:rsidRPr="00B10AF0" w:rsidRDefault="00EB68BC" w:rsidP="00EB68BC">
            <w:pPr>
              <w:contextualSpacing/>
              <w:rPr>
                <w:rFonts w:asciiTheme="majorHAnsi" w:hAnsiTheme="majorHAnsi" w:cstheme="majorHAnsi"/>
              </w:rPr>
            </w:pPr>
          </w:p>
        </w:tc>
      </w:tr>
      <w:tr w:rsidR="00EB68BC" w:rsidRPr="00B10AF0"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10AF0" w:rsidRDefault="00EB68BC" w:rsidP="00EB68BC">
            <w:pPr>
              <w:contextualSpacing/>
              <w:jc w:val="center"/>
              <w:rPr>
                <w:rFonts w:asciiTheme="majorHAnsi" w:hAnsiTheme="majorHAnsi" w:cstheme="majorHAnsi"/>
                <w:b/>
              </w:rPr>
            </w:pPr>
            <w:r w:rsidRPr="00B10AF0">
              <w:rPr>
                <w:rFonts w:asciiTheme="majorHAnsi" w:hAnsiTheme="majorHAnsi" w:cstheme="majorHAnsi"/>
                <w:b/>
              </w:rPr>
              <w:t>REQUIREMENTS AND COMPETENCIES</w:t>
            </w:r>
          </w:p>
        </w:tc>
      </w:tr>
      <w:tr w:rsidR="00EB68BC" w:rsidRPr="00B10AF0" w:rsidTr="00EB68BC">
        <w:tc>
          <w:tcPr>
            <w:tcW w:w="2664"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10AF0" w:rsidRDefault="00EB68BC" w:rsidP="00EB68BC">
            <w:pPr>
              <w:contextualSpacing/>
              <w:rPr>
                <w:rFonts w:asciiTheme="majorHAnsi" w:hAnsiTheme="majorHAnsi" w:cstheme="majorHAnsi"/>
              </w:rPr>
            </w:pPr>
            <w:r w:rsidRPr="00B10AF0">
              <w:rPr>
                <w:rFonts w:asciiTheme="majorHAnsi" w:hAnsiTheme="majorHAnsi" w:cstheme="majorHAnsi"/>
              </w:rPr>
              <w:t>Requirements</w:t>
            </w:r>
          </w:p>
        </w:tc>
        <w:tc>
          <w:tcPr>
            <w:tcW w:w="6798" w:type="dxa"/>
            <w:tcBorders>
              <w:top w:val="single" w:sz="2" w:space="0" w:color="auto"/>
              <w:left w:val="single" w:sz="2" w:space="0" w:color="auto"/>
              <w:bottom w:val="single" w:sz="2" w:space="0" w:color="auto"/>
              <w:right w:val="single" w:sz="2" w:space="0" w:color="auto"/>
            </w:tcBorders>
          </w:tcPr>
          <w:p w:rsidR="00EB68BC" w:rsidRPr="00B10AF0" w:rsidRDefault="00EB68BC" w:rsidP="00EB68BC">
            <w:pPr>
              <w:pStyle w:val="ListParagraph"/>
              <w:numPr>
                <w:ilvl w:val="0"/>
                <w:numId w:val="3"/>
              </w:numPr>
              <w:ind w:left="440"/>
              <w:rPr>
                <w:rFonts w:asciiTheme="majorHAnsi" w:hAnsiTheme="majorHAnsi" w:cstheme="majorHAnsi"/>
                <w:bCs/>
              </w:rPr>
            </w:pPr>
            <w:r w:rsidRPr="00B10AF0">
              <w:rPr>
                <w:rFonts w:asciiTheme="majorHAnsi" w:hAnsiTheme="majorHAnsi" w:cstheme="majorHAnsi"/>
                <w:bCs/>
              </w:rPr>
              <w:t xml:space="preserve">Extensive national security expertise </w:t>
            </w:r>
          </w:p>
          <w:p w:rsidR="00EB68BC" w:rsidRPr="00B10AF0" w:rsidRDefault="00EB68BC" w:rsidP="00EB68BC">
            <w:pPr>
              <w:pStyle w:val="ListParagraph"/>
              <w:numPr>
                <w:ilvl w:val="0"/>
                <w:numId w:val="3"/>
              </w:numPr>
              <w:ind w:left="440"/>
              <w:rPr>
                <w:rFonts w:asciiTheme="majorHAnsi" w:hAnsiTheme="majorHAnsi" w:cstheme="majorHAnsi"/>
                <w:bCs/>
              </w:rPr>
            </w:pPr>
            <w:r w:rsidRPr="00B10AF0">
              <w:rPr>
                <w:rFonts w:asciiTheme="majorHAnsi" w:hAnsiTheme="majorHAnsi" w:cstheme="majorHAnsi"/>
                <w:bCs/>
              </w:rPr>
              <w:t xml:space="preserve">Senior level management capabilities and interest </w:t>
            </w:r>
          </w:p>
          <w:p w:rsidR="00EB68BC" w:rsidRPr="00B10AF0" w:rsidRDefault="00EB68BC" w:rsidP="00EB68BC">
            <w:pPr>
              <w:pStyle w:val="ListParagraph"/>
              <w:numPr>
                <w:ilvl w:val="0"/>
                <w:numId w:val="3"/>
              </w:numPr>
              <w:ind w:left="440"/>
              <w:rPr>
                <w:rFonts w:asciiTheme="majorHAnsi" w:hAnsiTheme="majorHAnsi" w:cstheme="majorHAnsi"/>
                <w:bCs/>
              </w:rPr>
            </w:pPr>
            <w:r w:rsidRPr="00B10AF0">
              <w:rPr>
                <w:rFonts w:asciiTheme="majorHAnsi" w:hAnsiTheme="majorHAnsi" w:cstheme="majorHAnsi"/>
                <w:bCs/>
              </w:rPr>
              <w:t xml:space="preserve">Exceptional leadership skills, especially the ability to drive reforms with relatively limited powers </w:t>
            </w:r>
          </w:p>
          <w:p w:rsidR="00EB68BC" w:rsidRPr="00B10AF0" w:rsidRDefault="00EB68BC" w:rsidP="00EB68BC">
            <w:pPr>
              <w:pStyle w:val="ListParagraph"/>
              <w:numPr>
                <w:ilvl w:val="0"/>
                <w:numId w:val="3"/>
              </w:numPr>
              <w:ind w:left="440"/>
              <w:rPr>
                <w:rFonts w:asciiTheme="majorHAnsi" w:hAnsiTheme="majorHAnsi" w:cstheme="majorHAnsi"/>
                <w:bCs/>
              </w:rPr>
            </w:pPr>
            <w:r w:rsidRPr="00B10AF0">
              <w:rPr>
                <w:rFonts w:asciiTheme="majorHAnsi" w:hAnsiTheme="majorHAnsi" w:cstheme="majorHAnsi"/>
                <w:bCs/>
              </w:rPr>
              <w:t xml:space="preserve">Ability to work with other </w:t>
            </w:r>
            <w:r>
              <w:rPr>
                <w:rFonts w:asciiTheme="majorHAnsi" w:hAnsiTheme="majorHAnsi" w:cstheme="majorHAnsi"/>
                <w:bCs/>
              </w:rPr>
              <w:t xml:space="preserve">intelligence community </w:t>
            </w:r>
            <w:r w:rsidRPr="00B10AF0">
              <w:rPr>
                <w:rFonts w:asciiTheme="majorHAnsi" w:hAnsiTheme="majorHAnsi" w:cstheme="majorHAnsi"/>
                <w:bCs/>
              </w:rPr>
              <w:t>and N</w:t>
            </w:r>
            <w:r>
              <w:rPr>
                <w:rFonts w:asciiTheme="majorHAnsi" w:hAnsiTheme="majorHAnsi" w:cstheme="majorHAnsi"/>
                <w:bCs/>
              </w:rPr>
              <w:t xml:space="preserve">ational Security council </w:t>
            </w:r>
            <w:r w:rsidRPr="00B10AF0">
              <w:rPr>
                <w:rFonts w:asciiTheme="majorHAnsi" w:hAnsiTheme="majorHAnsi" w:cstheme="majorHAnsi"/>
                <w:bCs/>
              </w:rPr>
              <w:t xml:space="preserve">leaders in the manner desired by the </w:t>
            </w:r>
            <w:r>
              <w:rPr>
                <w:rFonts w:asciiTheme="majorHAnsi" w:hAnsiTheme="majorHAnsi" w:cstheme="majorHAnsi"/>
                <w:bCs/>
              </w:rPr>
              <w:t>p</w:t>
            </w:r>
            <w:r w:rsidRPr="00B10AF0">
              <w:rPr>
                <w:rFonts w:asciiTheme="majorHAnsi" w:hAnsiTheme="majorHAnsi" w:cstheme="majorHAnsi"/>
                <w:bCs/>
              </w:rPr>
              <w:t xml:space="preserve">resident </w:t>
            </w:r>
          </w:p>
          <w:p w:rsidR="00EB68BC" w:rsidRPr="00B10AF0" w:rsidRDefault="00EB68BC" w:rsidP="00EB68BC">
            <w:pPr>
              <w:pStyle w:val="ListParagraph"/>
              <w:numPr>
                <w:ilvl w:val="0"/>
                <w:numId w:val="3"/>
              </w:numPr>
              <w:ind w:left="440"/>
              <w:rPr>
                <w:rFonts w:asciiTheme="majorHAnsi" w:hAnsiTheme="majorHAnsi" w:cstheme="majorHAnsi"/>
                <w:bCs/>
              </w:rPr>
            </w:pPr>
            <w:r w:rsidRPr="00B10AF0">
              <w:rPr>
                <w:rFonts w:asciiTheme="majorHAnsi" w:hAnsiTheme="majorHAnsi" w:cstheme="majorHAnsi"/>
                <w:bCs/>
              </w:rPr>
              <w:t xml:space="preserve">“Sense of Congress” that either the DNI or the </w:t>
            </w:r>
            <w:r>
              <w:rPr>
                <w:rFonts w:asciiTheme="majorHAnsi" w:hAnsiTheme="majorHAnsi" w:cstheme="majorHAnsi"/>
                <w:bCs/>
              </w:rPr>
              <w:t xml:space="preserve">deputy </w:t>
            </w:r>
            <w:r w:rsidRPr="00B10AF0">
              <w:rPr>
                <w:rFonts w:asciiTheme="majorHAnsi" w:hAnsiTheme="majorHAnsi" w:cstheme="majorHAnsi"/>
                <w:bCs/>
              </w:rPr>
              <w:t>should either be a military officer or “have, by training or experience, an appreciation of military intelligence activities and requirements”</w:t>
            </w:r>
          </w:p>
        </w:tc>
      </w:tr>
      <w:tr w:rsidR="00EB68BC" w:rsidRPr="00B10AF0" w:rsidTr="00EB68BC">
        <w:tc>
          <w:tcPr>
            <w:tcW w:w="2664"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10AF0" w:rsidRDefault="00EB68BC" w:rsidP="00EB68BC">
            <w:pPr>
              <w:contextualSpacing/>
              <w:rPr>
                <w:rFonts w:asciiTheme="majorHAnsi" w:hAnsiTheme="majorHAnsi" w:cstheme="majorHAnsi"/>
              </w:rPr>
            </w:pPr>
            <w:r w:rsidRPr="00B10AF0">
              <w:rPr>
                <w:rFonts w:asciiTheme="majorHAnsi" w:hAnsiTheme="majorHAnsi" w:cstheme="majorHAnsi"/>
              </w:rPr>
              <w:t>Competencies</w:t>
            </w:r>
          </w:p>
        </w:tc>
        <w:tc>
          <w:tcPr>
            <w:tcW w:w="6798" w:type="dxa"/>
            <w:tcBorders>
              <w:top w:val="single" w:sz="2" w:space="0" w:color="auto"/>
              <w:left w:val="single" w:sz="2" w:space="0" w:color="auto"/>
              <w:bottom w:val="single" w:sz="2" w:space="0" w:color="auto"/>
              <w:right w:val="single" w:sz="2" w:space="0" w:color="auto"/>
            </w:tcBorders>
          </w:tcPr>
          <w:p w:rsidR="00EB68BC" w:rsidRPr="00B10AF0" w:rsidRDefault="00EB68BC" w:rsidP="00EB68BC">
            <w:pPr>
              <w:pStyle w:val="ListParagraph"/>
              <w:numPr>
                <w:ilvl w:val="0"/>
                <w:numId w:val="4"/>
              </w:numPr>
              <w:ind w:left="440"/>
              <w:rPr>
                <w:rFonts w:asciiTheme="majorHAnsi" w:hAnsiTheme="majorHAnsi" w:cstheme="majorHAnsi"/>
              </w:rPr>
            </w:pPr>
            <w:r w:rsidRPr="00D00E15">
              <w:rPr>
                <w:rFonts w:asciiTheme="majorHAnsi" w:hAnsiTheme="majorHAnsi" w:cstheme="majorHAnsi"/>
              </w:rPr>
              <w:t>Strategic Orientation</w:t>
            </w:r>
            <w:r w:rsidRPr="00B10AF0">
              <w:rPr>
                <w:rFonts w:asciiTheme="majorHAnsi" w:hAnsiTheme="majorHAnsi" w:cstheme="majorHAnsi"/>
              </w:rPr>
              <w:t xml:space="preserve">: </w:t>
            </w:r>
            <w:r>
              <w:rPr>
                <w:rFonts w:asciiTheme="majorHAnsi" w:hAnsiTheme="majorHAnsi" w:cstheme="majorHAnsi"/>
              </w:rPr>
              <w:t>d</w:t>
            </w:r>
            <w:r w:rsidRPr="00B10AF0">
              <w:rPr>
                <w:rFonts w:asciiTheme="majorHAnsi" w:hAnsiTheme="majorHAnsi" w:cstheme="majorHAnsi"/>
              </w:rPr>
              <w:t>emonstrates complex thinking abilities, incorporating both analytical and conceptual abilities to manage and develop plans and strategies</w:t>
            </w:r>
          </w:p>
          <w:p w:rsidR="00EB68BC" w:rsidRPr="00B10AF0" w:rsidRDefault="00EB68BC" w:rsidP="00EB68BC">
            <w:pPr>
              <w:pStyle w:val="ListParagraph"/>
              <w:numPr>
                <w:ilvl w:val="0"/>
                <w:numId w:val="4"/>
              </w:numPr>
              <w:ind w:left="440"/>
              <w:rPr>
                <w:rFonts w:asciiTheme="majorHAnsi" w:hAnsiTheme="majorHAnsi" w:cstheme="majorHAnsi"/>
              </w:rPr>
            </w:pPr>
            <w:r w:rsidRPr="00D00E15">
              <w:rPr>
                <w:rFonts w:asciiTheme="majorHAnsi" w:hAnsiTheme="majorHAnsi" w:cstheme="majorHAnsi"/>
              </w:rPr>
              <w:t>Results Orientation</w:t>
            </w:r>
            <w:r w:rsidRPr="00B10AF0">
              <w:rPr>
                <w:rFonts w:asciiTheme="majorHAnsi" w:hAnsiTheme="majorHAnsi" w:cstheme="majorHAnsi"/>
              </w:rPr>
              <w:t xml:space="preserve">: </w:t>
            </w:r>
            <w:r>
              <w:rPr>
                <w:rFonts w:asciiTheme="majorHAnsi" w:hAnsiTheme="majorHAnsi" w:cstheme="majorHAnsi"/>
              </w:rPr>
              <w:t>d</w:t>
            </w:r>
            <w:r w:rsidRPr="00B10AF0">
              <w:rPr>
                <w:rFonts w:asciiTheme="majorHAnsi" w:hAnsiTheme="majorHAnsi" w:cstheme="majorHAnsi"/>
              </w:rPr>
              <w:t>rive for improvement of results demonstrated by a track record of substantially enhancing performance or organizations</w:t>
            </w:r>
          </w:p>
          <w:p w:rsidR="00EB68BC" w:rsidRPr="00B10AF0" w:rsidRDefault="00EB68BC" w:rsidP="00EB68BC">
            <w:pPr>
              <w:pStyle w:val="ListParagraph"/>
              <w:numPr>
                <w:ilvl w:val="0"/>
                <w:numId w:val="4"/>
              </w:numPr>
              <w:ind w:left="440"/>
              <w:rPr>
                <w:rFonts w:asciiTheme="majorHAnsi" w:hAnsiTheme="majorHAnsi" w:cstheme="majorHAnsi"/>
              </w:rPr>
            </w:pPr>
            <w:r w:rsidRPr="00D00E15">
              <w:rPr>
                <w:rFonts w:asciiTheme="majorHAnsi" w:hAnsiTheme="majorHAnsi" w:cstheme="majorHAnsi"/>
              </w:rPr>
              <w:t>Team Leadership</w:t>
            </w:r>
            <w:r w:rsidRPr="00B10AF0">
              <w:rPr>
                <w:rFonts w:asciiTheme="majorHAnsi" w:hAnsiTheme="majorHAnsi" w:cstheme="majorHAnsi"/>
              </w:rPr>
              <w:t xml:space="preserve">: </w:t>
            </w:r>
            <w:r>
              <w:rPr>
                <w:rFonts w:asciiTheme="majorHAnsi" w:hAnsiTheme="majorHAnsi" w:cstheme="majorHAnsi"/>
              </w:rPr>
              <w:t>c</w:t>
            </w:r>
            <w:r w:rsidRPr="00B10AF0">
              <w:rPr>
                <w:rFonts w:asciiTheme="majorHAnsi" w:hAnsiTheme="majorHAnsi" w:cstheme="majorHAnsi"/>
              </w:rPr>
              <w:t>an focus, align and build effective groups</w:t>
            </w:r>
          </w:p>
          <w:p w:rsidR="00EB68BC" w:rsidRPr="00B10AF0" w:rsidRDefault="00EB68BC" w:rsidP="00EB68BC">
            <w:pPr>
              <w:pStyle w:val="ListParagraph"/>
              <w:numPr>
                <w:ilvl w:val="0"/>
                <w:numId w:val="4"/>
              </w:numPr>
              <w:ind w:left="440"/>
              <w:rPr>
                <w:rFonts w:asciiTheme="majorHAnsi" w:hAnsiTheme="majorHAnsi" w:cstheme="majorHAnsi"/>
                <w:bCs/>
                <w:i/>
              </w:rPr>
            </w:pPr>
            <w:r w:rsidRPr="00D00E15">
              <w:rPr>
                <w:rFonts w:asciiTheme="majorHAnsi" w:hAnsiTheme="majorHAnsi" w:cstheme="majorHAnsi"/>
              </w:rPr>
              <w:t>Collaboration &amp; Influencing</w:t>
            </w:r>
            <w:r w:rsidRPr="00B10AF0">
              <w:rPr>
                <w:rFonts w:asciiTheme="majorHAnsi" w:hAnsiTheme="majorHAnsi" w:cstheme="majorHAnsi"/>
              </w:rPr>
              <w:t xml:space="preserve">: </w:t>
            </w:r>
            <w:r>
              <w:rPr>
                <w:rFonts w:asciiTheme="majorHAnsi" w:hAnsiTheme="majorHAnsi" w:cstheme="majorHAnsi"/>
              </w:rPr>
              <w:t>w</w:t>
            </w:r>
            <w:r w:rsidRPr="00B10AF0">
              <w:rPr>
                <w:rFonts w:asciiTheme="majorHAnsi" w:hAnsiTheme="majorHAnsi" w:cstheme="majorHAnsi"/>
              </w:rPr>
              <w:t>orks effectively with peers, partners and others who are not in the line of command</w:t>
            </w:r>
          </w:p>
        </w:tc>
      </w:tr>
      <w:tr w:rsidR="00EB68BC" w:rsidRPr="00B10AF0"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10AF0" w:rsidRDefault="00EB68BC" w:rsidP="00EB68BC">
            <w:pPr>
              <w:contextualSpacing/>
              <w:jc w:val="center"/>
              <w:rPr>
                <w:rFonts w:asciiTheme="majorHAnsi" w:hAnsiTheme="majorHAnsi" w:cstheme="majorHAnsi"/>
                <w:b/>
              </w:rPr>
            </w:pPr>
            <w:r w:rsidRPr="00B10AF0">
              <w:rPr>
                <w:rFonts w:asciiTheme="majorHAnsi" w:hAnsiTheme="majorHAnsi" w:cstheme="majorHAnsi"/>
                <w:b/>
              </w:rPr>
              <w:t>PAST APPOINTEES</w:t>
            </w:r>
          </w:p>
        </w:tc>
      </w:tr>
      <w:tr w:rsidR="00EB68BC" w:rsidRPr="00B10AF0"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B10AF0" w:rsidRDefault="00EB68BC" w:rsidP="00EB68BC">
            <w:pPr>
              <w:contextualSpacing/>
              <w:rPr>
                <w:rFonts w:asciiTheme="majorHAnsi" w:hAnsiTheme="majorHAnsi" w:cstheme="majorHAnsi"/>
              </w:rPr>
            </w:pPr>
            <w:r w:rsidRPr="00B10AF0">
              <w:rPr>
                <w:rFonts w:asciiTheme="majorHAnsi" w:hAnsiTheme="majorHAnsi" w:cstheme="majorHAnsi"/>
              </w:rPr>
              <w:t>LTG James Clapper (2010-Present): Under</w:t>
            </w:r>
            <w:r>
              <w:rPr>
                <w:rFonts w:asciiTheme="majorHAnsi" w:hAnsiTheme="majorHAnsi" w:cstheme="majorHAnsi"/>
              </w:rPr>
              <w:t>s</w:t>
            </w:r>
            <w:r w:rsidRPr="00B10AF0">
              <w:rPr>
                <w:rFonts w:asciiTheme="majorHAnsi" w:hAnsiTheme="majorHAnsi" w:cstheme="majorHAnsi"/>
              </w:rPr>
              <w:t xml:space="preserve">ecretary of Defense for Intelligence; Director, NGA; Director, DIA; distinguished career as Air Force intelligence officer </w:t>
            </w:r>
          </w:p>
        </w:tc>
      </w:tr>
      <w:tr w:rsidR="00EB68BC" w:rsidRPr="00B10AF0"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B10AF0" w:rsidRDefault="00EB68BC" w:rsidP="00EB68BC">
            <w:pPr>
              <w:contextualSpacing/>
              <w:rPr>
                <w:rFonts w:asciiTheme="majorHAnsi" w:hAnsiTheme="majorHAnsi" w:cstheme="majorHAnsi"/>
              </w:rPr>
            </w:pPr>
            <w:r w:rsidRPr="00B10AF0">
              <w:rPr>
                <w:rFonts w:asciiTheme="majorHAnsi" w:hAnsiTheme="majorHAnsi" w:cstheme="majorHAnsi"/>
              </w:rPr>
              <w:t>ADM Dennis Blair (2009-2010): President of Institute for Defense Analyses; Commander, U.S. Pacific Command; distinguished career as Navy officer</w:t>
            </w:r>
          </w:p>
        </w:tc>
      </w:tr>
      <w:tr w:rsidR="00EB68BC" w:rsidRPr="00B10AF0"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B10AF0" w:rsidRDefault="00EB68BC" w:rsidP="00EB68BC">
            <w:pPr>
              <w:contextualSpacing/>
              <w:rPr>
                <w:rFonts w:asciiTheme="majorHAnsi" w:hAnsiTheme="majorHAnsi" w:cstheme="majorHAnsi"/>
              </w:rPr>
            </w:pPr>
            <w:r w:rsidRPr="00B10AF0">
              <w:rPr>
                <w:rFonts w:asciiTheme="majorHAnsi" w:hAnsiTheme="majorHAnsi" w:cstheme="majorHAnsi"/>
              </w:rPr>
              <w:t>VADM John McConnell (2007-2009): Senior Vice President at Booz Allen Hamilton; Director of NSA; Intelligence Director for the Joint Chiefs of Staff; Director of Intelligence (N2) and Commander, Pacific Fleet; Chief of Naval Forces Division, National Security Agency</w:t>
            </w:r>
          </w:p>
        </w:tc>
      </w:tr>
    </w:tbl>
    <w:p w:rsidR="00EB68BC" w:rsidRDefault="00EB68BC" w:rsidP="00EB68BC">
      <w:pPr>
        <w:rPr>
          <w:b/>
        </w:rPr>
      </w:pPr>
    </w:p>
    <w:p w:rsidR="00EB68BC" w:rsidRPr="00B05A65" w:rsidRDefault="00300AD3" w:rsidP="00300AD3">
      <w:pPr>
        <w:pStyle w:val="BodyText"/>
      </w:pPr>
      <w:r>
        <w:rPr>
          <w:rFonts w:asciiTheme="majorHAnsi" w:hAnsiTheme="majorHAnsi"/>
          <w:sz w:val="18"/>
          <w:szCs w:val="18"/>
        </w:rPr>
        <w:t xml:space="preserve">  </w:t>
      </w:r>
    </w:p>
    <w:p w:rsidR="00EB68BC" w:rsidRPr="008634E9" w:rsidRDefault="00300AD3" w:rsidP="00EB68BC">
      <w:pPr>
        <w:rPr>
          <w:rFonts w:asciiTheme="majorHAnsi" w:hAnsiTheme="majorHAnsi" w:cs="Arial"/>
          <w:sz w:val="18"/>
          <w:szCs w:val="18"/>
        </w:rPr>
      </w:pPr>
      <w:r>
        <w:rPr>
          <w:rFonts w:asciiTheme="majorHAnsi" w:hAnsiTheme="majorHAnsi" w:cs="Arial"/>
          <w:sz w:val="18"/>
          <w:szCs w:val="18"/>
        </w:rPr>
        <w:t xml:space="preserve"> </w:t>
      </w:r>
      <w:r w:rsidR="00EB68BC">
        <w:br w:type="page"/>
      </w:r>
      <w:r w:rsidR="00EB68BC" w:rsidRPr="00B83002">
        <w:rPr>
          <w:rFonts w:asciiTheme="majorHAnsi" w:hAnsiTheme="majorHAnsi" w:cstheme="majorHAnsi"/>
          <w:b/>
          <w:sz w:val="20"/>
          <w:szCs w:val="20"/>
        </w:rPr>
        <w:t>POSITION DESCRIPTION</w:t>
      </w:r>
    </w:p>
    <w:p w:rsidR="00EB68BC" w:rsidRPr="00B83002" w:rsidRDefault="00EB68BC" w:rsidP="00EB68BC">
      <w:pPr>
        <w:pStyle w:val="Heading1"/>
        <w:spacing w:before="120"/>
        <w:rPr>
          <w:rFonts w:asciiTheme="majorHAnsi" w:hAnsiTheme="majorHAnsi" w:cstheme="majorHAnsi"/>
        </w:rPr>
      </w:pPr>
      <w:bookmarkStart w:id="298" w:name="_General_counsel,_Office"/>
      <w:bookmarkStart w:id="299" w:name="_Toc465846417"/>
      <w:bookmarkEnd w:id="298"/>
      <w:r w:rsidRPr="00B83002">
        <w:rPr>
          <w:rFonts w:asciiTheme="majorHAnsi" w:hAnsiTheme="majorHAnsi" w:cstheme="majorHAnsi"/>
        </w:rPr>
        <w:t>General counsel, Office of the director of national intelligence</w:t>
      </w:r>
      <w:bookmarkEnd w:id="299"/>
      <w:r w:rsidRPr="00B83002">
        <w:rPr>
          <w:rFonts w:asciiTheme="majorHAnsi" w:hAnsiTheme="majorHAnsi" w:cstheme="majorHAnsi"/>
        </w:rPr>
        <w:t xml:space="preserve"> </w:t>
      </w:r>
    </w:p>
    <w:p w:rsidR="00EB68BC" w:rsidRPr="00B83002" w:rsidRDefault="00EB68BC" w:rsidP="00EB68BC">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5"/>
        <w:gridCol w:w="6621"/>
      </w:tblGrid>
      <w:tr w:rsidR="00EB68BC" w:rsidRPr="00B72811"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72811" w:rsidRDefault="00EB68BC" w:rsidP="00EB68BC">
            <w:pPr>
              <w:contextualSpacing/>
              <w:jc w:val="center"/>
              <w:rPr>
                <w:rFonts w:asciiTheme="majorHAnsi" w:hAnsiTheme="majorHAnsi" w:cstheme="majorHAnsi"/>
                <w:b/>
              </w:rPr>
            </w:pPr>
            <w:r w:rsidRPr="00B72811">
              <w:rPr>
                <w:rFonts w:asciiTheme="majorHAnsi" w:hAnsiTheme="majorHAnsi" w:cstheme="majorHAnsi"/>
                <w:b/>
              </w:rPr>
              <w:t>OVERVIEW</w:t>
            </w:r>
          </w:p>
        </w:tc>
      </w:tr>
      <w:tr w:rsidR="00EB68BC" w:rsidRPr="00B72811" w:rsidTr="00EB68BC">
        <w:tc>
          <w:tcPr>
            <w:tcW w:w="2625"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72811" w:rsidRDefault="00EB68BC" w:rsidP="00EB68BC">
            <w:pPr>
              <w:contextualSpacing/>
              <w:rPr>
                <w:rFonts w:asciiTheme="majorHAnsi" w:hAnsiTheme="majorHAnsi" w:cstheme="majorHAnsi"/>
              </w:rPr>
            </w:pPr>
            <w:r w:rsidRPr="00B72811">
              <w:rPr>
                <w:rFonts w:asciiTheme="majorHAnsi" w:hAnsiTheme="majorHAnsi" w:cstheme="majorHAnsi"/>
              </w:rPr>
              <w:t>Senate Committee</w:t>
            </w:r>
          </w:p>
        </w:tc>
        <w:tc>
          <w:tcPr>
            <w:tcW w:w="6621" w:type="dxa"/>
            <w:tcBorders>
              <w:top w:val="single" w:sz="2" w:space="0" w:color="auto"/>
              <w:left w:val="single" w:sz="2" w:space="0" w:color="auto"/>
              <w:bottom w:val="single" w:sz="2" w:space="0" w:color="auto"/>
              <w:right w:val="single" w:sz="2" w:space="0" w:color="auto"/>
            </w:tcBorders>
          </w:tcPr>
          <w:p w:rsidR="00EB68BC" w:rsidRPr="00B72811" w:rsidRDefault="00EB68BC" w:rsidP="00EB68BC">
            <w:pPr>
              <w:contextualSpacing/>
              <w:rPr>
                <w:rFonts w:asciiTheme="majorHAnsi" w:hAnsiTheme="majorHAnsi" w:cstheme="majorHAnsi"/>
                <w:bCs/>
                <w:i/>
              </w:rPr>
            </w:pPr>
            <w:r w:rsidRPr="00B72811">
              <w:rPr>
                <w:rFonts w:asciiTheme="majorHAnsi" w:hAnsiTheme="majorHAnsi" w:cstheme="majorHAnsi"/>
              </w:rPr>
              <w:t>Intelligence</w:t>
            </w:r>
          </w:p>
        </w:tc>
      </w:tr>
      <w:tr w:rsidR="00EB68BC" w:rsidRPr="00B72811" w:rsidTr="00EB68BC">
        <w:tc>
          <w:tcPr>
            <w:tcW w:w="2625"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72811" w:rsidRDefault="00EB68BC" w:rsidP="00EB68BC">
            <w:pPr>
              <w:contextualSpacing/>
              <w:rPr>
                <w:rFonts w:asciiTheme="majorHAnsi" w:hAnsiTheme="majorHAnsi" w:cstheme="majorHAnsi"/>
              </w:rPr>
            </w:pPr>
            <w:r w:rsidRPr="00B72811">
              <w:rPr>
                <w:rFonts w:asciiTheme="majorHAnsi" w:hAnsiTheme="majorHAnsi" w:cstheme="majorHAnsi"/>
              </w:rPr>
              <w:t>Agency Mission</w:t>
            </w:r>
          </w:p>
        </w:tc>
        <w:tc>
          <w:tcPr>
            <w:tcW w:w="6621" w:type="dxa"/>
            <w:tcBorders>
              <w:top w:val="single" w:sz="2" w:space="0" w:color="auto"/>
              <w:left w:val="single" w:sz="2" w:space="0" w:color="auto"/>
              <w:bottom w:val="single" w:sz="2" w:space="0" w:color="auto"/>
              <w:right w:val="single" w:sz="2" w:space="0" w:color="auto"/>
            </w:tcBorders>
          </w:tcPr>
          <w:p w:rsidR="00EB68BC" w:rsidRPr="00B72811" w:rsidRDefault="00EB68BC" w:rsidP="00EB68BC">
            <w:pPr>
              <w:shd w:val="clear" w:color="auto" w:fill="FFFFFF"/>
              <w:contextualSpacing/>
              <w:textAlignment w:val="baseline"/>
              <w:rPr>
                <w:rFonts w:asciiTheme="majorHAnsi" w:hAnsiTheme="majorHAnsi" w:cstheme="majorHAnsi"/>
              </w:rPr>
            </w:pPr>
            <w:r w:rsidRPr="00B72811">
              <w:rPr>
                <w:rFonts w:asciiTheme="majorHAnsi" w:hAnsiTheme="majorHAnsi" w:cstheme="majorHAnsi"/>
                <w:bCs/>
              </w:rPr>
              <w:t xml:space="preserve">To lead </w:t>
            </w:r>
            <w:r>
              <w:rPr>
                <w:rFonts w:asciiTheme="majorHAnsi" w:hAnsiTheme="majorHAnsi" w:cstheme="majorHAnsi"/>
                <w:bCs/>
              </w:rPr>
              <w:t>i</w:t>
            </w:r>
            <w:r w:rsidRPr="00B72811">
              <w:rPr>
                <w:rFonts w:asciiTheme="majorHAnsi" w:hAnsiTheme="majorHAnsi" w:cstheme="majorHAnsi"/>
                <w:bCs/>
              </w:rPr>
              <w:t xml:space="preserve">ntelligence </w:t>
            </w:r>
            <w:r>
              <w:rPr>
                <w:rFonts w:asciiTheme="majorHAnsi" w:hAnsiTheme="majorHAnsi" w:cstheme="majorHAnsi"/>
                <w:bCs/>
              </w:rPr>
              <w:t>i</w:t>
            </w:r>
            <w:r w:rsidRPr="00B72811">
              <w:rPr>
                <w:rFonts w:asciiTheme="majorHAnsi" w:hAnsiTheme="majorHAnsi" w:cstheme="majorHAnsi"/>
                <w:bCs/>
              </w:rPr>
              <w:t xml:space="preserve">ntegration and forge an </w:t>
            </w:r>
            <w:r>
              <w:rPr>
                <w:rFonts w:asciiTheme="majorHAnsi" w:hAnsiTheme="majorHAnsi" w:cstheme="majorHAnsi"/>
                <w:bCs/>
              </w:rPr>
              <w:t>i</w:t>
            </w:r>
            <w:r w:rsidRPr="00B72811">
              <w:rPr>
                <w:rFonts w:asciiTheme="majorHAnsi" w:hAnsiTheme="majorHAnsi" w:cstheme="majorHAnsi"/>
                <w:bCs/>
              </w:rPr>
              <w:t xml:space="preserve">ntelligence </w:t>
            </w:r>
            <w:r>
              <w:rPr>
                <w:rFonts w:asciiTheme="majorHAnsi" w:hAnsiTheme="majorHAnsi" w:cstheme="majorHAnsi"/>
                <w:bCs/>
              </w:rPr>
              <w:t>c</w:t>
            </w:r>
            <w:r w:rsidRPr="00B72811">
              <w:rPr>
                <w:rFonts w:asciiTheme="majorHAnsi" w:hAnsiTheme="majorHAnsi" w:cstheme="majorHAnsi"/>
                <w:bCs/>
              </w:rPr>
              <w:t xml:space="preserve">ommunity that delivers the most insightful intelligence possible. </w:t>
            </w:r>
          </w:p>
        </w:tc>
      </w:tr>
      <w:tr w:rsidR="00EB68BC" w:rsidRPr="00B72811" w:rsidTr="00EB68BC">
        <w:tc>
          <w:tcPr>
            <w:tcW w:w="2625"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72811" w:rsidRDefault="00EB68BC" w:rsidP="00EB68BC">
            <w:pPr>
              <w:contextualSpacing/>
              <w:rPr>
                <w:rFonts w:asciiTheme="majorHAnsi" w:hAnsiTheme="majorHAnsi" w:cstheme="majorHAnsi"/>
              </w:rPr>
            </w:pPr>
            <w:r w:rsidRPr="00B72811">
              <w:rPr>
                <w:rFonts w:asciiTheme="majorHAnsi" w:hAnsiTheme="majorHAnsi" w:cstheme="majorHAnsi"/>
              </w:rPr>
              <w:t>Position Overview</w:t>
            </w:r>
          </w:p>
        </w:tc>
        <w:tc>
          <w:tcPr>
            <w:tcW w:w="6621" w:type="dxa"/>
            <w:tcBorders>
              <w:top w:val="single" w:sz="2" w:space="0" w:color="auto"/>
              <w:left w:val="single" w:sz="2" w:space="0" w:color="auto"/>
              <w:bottom w:val="single" w:sz="2" w:space="0" w:color="auto"/>
              <w:right w:val="single" w:sz="2" w:space="0" w:color="auto"/>
            </w:tcBorders>
          </w:tcPr>
          <w:p w:rsidR="00EB68BC" w:rsidRPr="00B72811" w:rsidRDefault="00EB68BC" w:rsidP="008D0710">
            <w:pPr>
              <w:contextualSpacing/>
              <w:rPr>
                <w:rFonts w:asciiTheme="majorHAnsi" w:hAnsiTheme="majorHAnsi" w:cstheme="majorHAnsi"/>
              </w:rPr>
            </w:pPr>
            <w:r w:rsidRPr="00B72811">
              <w:rPr>
                <w:rFonts w:asciiTheme="majorHAnsi" w:hAnsiTheme="majorHAnsi" w:cstheme="majorHAnsi"/>
              </w:rPr>
              <w:t xml:space="preserve">The </w:t>
            </w:r>
            <w:r w:rsidR="004D240D">
              <w:rPr>
                <w:rFonts w:asciiTheme="majorHAnsi" w:hAnsiTheme="majorHAnsi" w:cstheme="majorHAnsi"/>
              </w:rPr>
              <w:t>G</w:t>
            </w:r>
            <w:r w:rsidRPr="00B72811">
              <w:rPr>
                <w:rFonts w:asciiTheme="majorHAnsi" w:hAnsiTheme="majorHAnsi" w:cstheme="majorHAnsi"/>
              </w:rPr>
              <w:t xml:space="preserve">eneral </w:t>
            </w:r>
            <w:r w:rsidR="004D240D">
              <w:rPr>
                <w:rFonts w:asciiTheme="majorHAnsi" w:hAnsiTheme="majorHAnsi" w:cstheme="majorHAnsi"/>
              </w:rPr>
              <w:t>C</w:t>
            </w:r>
            <w:r w:rsidRPr="00B72811">
              <w:rPr>
                <w:rFonts w:asciiTheme="majorHAnsi" w:hAnsiTheme="majorHAnsi" w:cstheme="majorHAnsi"/>
              </w:rPr>
              <w:t xml:space="preserve">ounsel is the chief legal officer of the Office of the Director of National Intelligence. The </w:t>
            </w:r>
            <w:r w:rsidR="008D0710">
              <w:rPr>
                <w:rFonts w:asciiTheme="majorHAnsi" w:hAnsiTheme="majorHAnsi" w:cstheme="majorHAnsi"/>
              </w:rPr>
              <w:t>G</w:t>
            </w:r>
            <w:r>
              <w:rPr>
                <w:rFonts w:asciiTheme="majorHAnsi" w:hAnsiTheme="majorHAnsi" w:cstheme="majorHAnsi"/>
              </w:rPr>
              <w:t>e</w:t>
            </w:r>
            <w:r w:rsidR="004D240D">
              <w:rPr>
                <w:rFonts w:asciiTheme="majorHAnsi" w:hAnsiTheme="majorHAnsi" w:cstheme="majorHAnsi"/>
              </w:rPr>
              <w:t xml:space="preserve">neral </w:t>
            </w:r>
            <w:r w:rsidR="008D0710">
              <w:rPr>
                <w:rFonts w:asciiTheme="majorHAnsi" w:hAnsiTheme="majorHAnsi" w:cstheme="majorHAnsi"/>
              </w:rPr>
              <w:t>C</w:t>
            </w:r>
            <w:r>
              <w:rPr>
                <w:rFonts w:asciiTheme="majorHAnsi" w:hAnsiTheme="majorHAnsi" w:cstheme="majorHAnsi"/>
              </w:rPr>
              <w:t>ounsel’s</w:t>
            </w:r>
            <w:r w:rsidRPr="00B72811">
              <w:rPr>
                <w:rFonts w:asciiTheme="majorHAnsi" w:hAnsiTheme="majorHAnsi" w:cstheme="majorHAnsi"/>
              </w:rPr>
              <w:t xml:space="preserve"> mission is to provide accurate and timely legal guidance and counsel to the </w:t>
            </w:r>
            <w:r>
              <w:rPr>
                <w:rFonts w:asciiTheme="majorHAnsi" w:hAnsiTheme="majorHAnsi" w:cstheme="majorHAnsi"/>
              </w:rPr>
              <w:t>director</w:t>
            </w:r>
            <w:r w:rsidRPr="00B72811">
              <w:rPr>
                <w:rFonts w:asciiTheme="majorHAnsi" w:hAnsiTheme="majorHAnsi" w:cstheme="majorHAnsi"/>
              </w:rPr>
              <w:t xml:space="preserve"> and to the </w:t>
            </w:r>
            <w:r w:rsidR="008D0710">
              <w:rPr>
                <w:rFonts w:asciiTheme="majorHAnsi" w:hAnsiTheme="majorHAnsi" w:cstheme="majorHAnsi"/>
              </w:rPr>
              <w:t>D</w:t>
            </w:r>
            <w:r>
              <w:rPr>
                <w:rFonts w:asciiTheme="majorHAnsi" w:hAnsiTheme="majorHAnsi" w:cstheme="majorHAnsi"/>
              </w:rPr>
              <w:t xml:space="preserve">irector’s office </w:t>
            </w:r>
            <w:r w:rsidRPr="00B72811">
              <w:rPr>
                <w:rFonts w:asciiTheme="majorHAnsi" w:hAnsiTheme="majorHAnsi" w:cstheme="majorHAnsi"/>
              </w:rPr>
              <w:t xml:space="preserve">to ensure all employees and contractors assigned to the </w:t>
            </w:r>
            <w:r>
              <w:rPr>
                <w:rFonts w:asciiTheme="majorHAnsi" w:hAnsiTheme="majorHAnsi" w:cstheme="majorHAnsi"/>
              </w:rPr>
              <w:t xml:space="preserve">office </w:t>
            </w:r>
            <w:r w:rsidRPr="00B72811">
              <w:rPr>
                <w:rFonts w:asciiTheme="majorHAnsi" w:hAnsiTheme="majorHAnsi" w:cstheme="majorHAnsi"/>
              </w:rPr>
              <w:t>comply with U</w:t>
            </w:r>
            <w:r>
              <w:rPr>
                <w:rFonts w:asciiTheme="majorHAnsi" w:hAnsiTheme="majorHAnsi" w:cstheme="majorHAnsi"/>
              </w:rPr>
              <w:t>.</w:t>
            </w:r>
            <w:r w:rsidRPr="00B72811">
              <w:rPr>
                <w:rFonts w:asciiTheme="majorHAnsi" w:hAnsiTheme="majorHAnsi" w:cstheme="majorHAnsi"/>
              </w:rPr>
              <w:t>S</w:t>
            </w:r>
            <w:r>
              <w:rPr>
                <w:rFonts w:asciiTheme="majorHAnsi" w:hAnsiTheme="majorHAnsi" w:cstheme="majorHAnsi"/>
              </w:rPr>
              <w:t>.</w:t>
            </w:r>
            <w:r w:rsidRPr="00B72811">
              <w:rPr>
                <w:rFonts w:asciiTheme="majorHAnsi" w:hAnsiTheme="majorHAnsi" w:cstheme="majorHAnsi"/>
              </w:rPr>
              <w:t xml:space="preserve"> law and any applicable regulations and directives. The </w:t>
            </w:r>
            <w:r w:rsidR="008D0710">
              <w:rPr>
                <w:rFonts w:asciiTheme="majorHAnsi" w:hAnsiTheme="majorHAnsi" w:cstheme="majorHAnsi"/>
              </w:rPr>
              <w:t>G</w:t>
            </w:r>
            <w:r>
              <w:rPr>
                <w:rFonts w:asciiTheme="majorHAnsi" w:hAnsiTheme="majorHAnsi" w:cstheme="majorHAnsi"/>
              </w:rPr>
              <w:t xml:space="preserve">eneral </w:t>
            </w:r>
            <w:r w:rsidR="008D0710">
              <w:rPr>
                <w:rFonts w:asciiTheme="majorHAnsi" w:hAnsiTheme="majorHAnsi" w:cstheme="majorHAnsi"/>
              </w:rPr>
              <w:t>C</w:t>
            </w:r>
            <w:r>
              <w:rPr>
                <w:rFonts w:asciiTheme="majorHAnsi" w:hAnsiTheme="majorHAnsi" w:cstheme="majorHAnsi"/>
              </w:rPr>
              <w:t>ounsel’s</w:t>
            </w:r>
            <w:r w:rsidRPr="00B72811">
              <w:rPr>
                <w:rFonts w:asciiTheme="majorHAnsi" w:hAnsiTheme="majorHAnsi" w:cstheme="majorHAnsi"/>
              </w:rPr>
              <w:t xml:space="preserve"> mission also includes supporting the </w:t>
            </w:r>
            <w:r w:rsidR="008D0710">
              <w:rPr>
                <w:rFonts w:asciiTheme="majorHAnsi" w:hAnsiTheme="majorHAnsi" w:cstheme="majorHAnsi"/>
              </w:rPr>
              <w:t>D</w:t>
            </w:r>
            <w:r>
              <w:rPr>
                <w:rFonts w:asciiTheme="majorHAnsi" w:hAnsiTheme="majorHAnsi" w:cstheme="majorHAnsi"/>
              </w:rPr>
              <w:t>irector</w:t>
            </w:r>
            <w:r w:rsidRPr="00B72811">
              <w:rPr>
                <w:rFonts w:asciiTheme="majorHAnsi" w:hAnsiTheme="majorHAnsi" w:cstheme="majorHAnsi"/>
              </w:rPr>
              <w:t xml:space="preserve"> in carrying out his/her statutory responsibility to ensure compliance with the Constitution and laws of the United States by elements of the </w:t>
            </w:r>
            <w:r>
              <w:rPr>
                <w:rFonts w:asciiTheme="majorHAnsi" w:hAnsiTheme="majorHAnsi" w:cstheme="majorHAnsi"/>
              </w:rPr>
              <w:t>i</w:t>
            </w:r>
            <w:r w:rsidRPr="00B72811">
              <w:rPr>
                <w:rFonts w:asciiTheme="majorHAnsi" w:hAnsiTheme="majorHAnsi" w:cstheme="majorHAnsi"/>
              </w:rPr>
              <w:t xml:space="preserve">ntelligence </w:t>
            </w:r>
            <w:r>
              <w:rPr>
                <w:rFonts w:asciiTheme="majorHAnsi" w:hAnsiTheme="majorHAnsi" w:cstheme="majorHAnsi"/>
              </w:rPr>
              <w:t>c</w:t>
            </w:r>
            <w:r w:rsidRPr="00B72811">
              <w:rPr>
                <w:rFonts w:asciiTheme="majorHAnsi" w:hAnsiTheme="majorHAnsi" w:cstheme="majorHAnsi"/>
              </w:rPr>
              <w:t xml:space="preserve">ommunity that are part of the National Intelligence Program. To this end, the </w:t>
            </w:r>
            <w:r w:rsidR="008D0710">
              <w:rPr>
                <w:rFonts w:asciiTheme="majorHAnsi" w:hAnsiTheme="majorHAnsi" w:cstheme="majorHAnsi"/>
              </w:rPr>
              <w:t>G</w:t>
            </w:r>
            <w:r w:rsidR="008D0710" w:rsidRPr="00B72811">
              <w:rPr>
                <w:rFonts w:asciiTheme="majorHAnsi" w:hAnsiTheme="majorHAnsi" w:cstheme="majorHAnsi"/>
              </w:rPr>
              <w:t xml:space="preserve">eneral </w:t>
            </w:r>
            <w:r w:rsidR="008D0710">
              <w:rPr>
                <w:rFonts w:asciiTheme="majorHAnsi" w:hAnsiTheme="majorHAnsi" w:cstheme="majorHAnsi"/>
              </w:rPr>
              <w:t>C</w:t>
            </w:r>
            <w:r w:rsidR="008D0710" w:rsidRPr="00B72811">
              <w:rPr>
                <w:rFonts w:asciiTheme="majorHAnsi" w:hAnsiTheme="majorHAnsi" w:cstheme="majorHAnsi"/>
              </w:rPr>
              <w:t xml:space="preserve">ounsel </w:t>
            </w:r>
            <w:r w:rsidRPr="00B72811">
              <w:rPr>
                <w:rFonts w:asciiTheme="majorHAnsi" w:hAnsiTheme="majorHAnsi" w:cstheme="majorHAnsi"/>
              </w:rPr>
              <w:t xml:space="preserve">works closely with legal officers across the </w:t>
            </w:r>
            <w:r>
              <w:rPr>
                <w:rFonts w:asciiTheme="majorHAnsi" w:hAnsiTheme="majorHAnsi" w:cstheme="majorHAnsi"/>
              </w:rPr>
              <w:t>i</w:t>
            </w:r>
            <w:r w:rsidRPr="00B72811">
              <w:rPr>
                <w:rFonts w:asciiTheme="majorHAnsi" w:hAnsiTheme="majorHAnsi" w:cstheme="majorHAnsi"/>
              </w:rPr>
              <w:t xml:space="preserve">ntelligence </w:t>
            </w:r>
            <w:r>
              <w:rPr>
                <w:rFonts w:asciiTheme="majorHAnsi" w:hAnsiTheme="majorHAnsi" w:cstheme="majorHAnsi"/>
              </w:rPr>
              <w:t>c</w:t>
            </w:r>
            <w:r w:rsidRPr="00B72811">
              <w:rPr>
                <w:rFonts w:asciiTheme="majorHAnsi" w:hAnsiTheme="majorHAnsi" w:cstheme="majorHAnsi"/>
              </w:rPr>
              <w:t xml:space="preserve">ommunity to coordinate the development of legal mechanisms to facilitate the implementation of </w:t>
            </w:r>
            <w:r>
              <w:rPr>
                <w:rFonts w:asciiTheme="majorHAnsi" w:hAnsiTheme="majorHAnsi" w:cstheme="majorHAnsi"/>
              </w:rPr>
              <w:t>director’s</w:t>
            </w:r>
            <w:r w:rsidRPr="00B72811">
              <w:rPr>
                <w:rFonts w:asciiTheme="majorHAnsi" w:hAnsiTheme="majorHAnsi" w:cstheme="majorHAnsi"/>
              </w:rPr>
              <w:t xml:space="preserve"> policies and to ensure compliance with applicable law.</w:t>
            </w:r>
          </w:p>
        </w:tc>
      </w:tr>
      <w:tr w:rsidR="00EB68BC" w:rsidRPr="00B72811" w:rsidTr="00EB68BC">
        <w:tc>
          <w:tcPr>
            <w:tcW w:w="2625"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72811" w:rsidRDefault="00EB68BC" w:rsidP="00EB68BC">
            <w:pPr>
              <w:contextualSpacing/>
              <w:rPr>
                <w:rFonts w:asciiTheme="majorHAnsi" w:hAnsiTheme="majorHAnsi" w:cstheme="majorHAnsi"/>
                <w:i/>
              </w:rPr>
            </w:pPr>
            <w:r w:rsidRPr="00B72811">
              <w:rPr>
                <w:rFonts w:asciiTheme="majorHAnsi" w:hAnsiTheme="majorHAnsi" w:cstheme="majorHAnsi"/>
              </w:rPr>
              <w:t>Compensation</w:t>
            </w:r>
          </w:p>
        </w:tc>
        <w:tc>
          <w:tcPr>
            <w:tcW w:w="6621" w:type="dxa"/>
            <w:tcBorders>
              <w:top w:val="single" w:sz="2" w:space="0" w:color="auto"/>
              <w:left w:val="single" w:sz="2" w:space="0" w:color="auto"/>
              <w:bottom w:val="single" w:sz="2" w:space="0" w:color="auto"/>
              <w:right w:val="single" w:sz="2" w:space="0" w:color="auto"/>
            </w:tcBorders>
          </w:tcPr>
          <w:p w:rsidR="00EB68BC" w:rsidRPr="00B72811" w:rsidRDefault="00EB68BC" w:rsidP="00EB68BC">
            <w:pPr>
              <w:contextualSpacing/>
              <w:rPr>
                <w:rFonts w:asciiTheme="majorHAnsi" w:hAnsiTheme="majorHAnsi" w:cstheme="majorHAnsi"/>
              </w:rPr>
            </w:pPr>
            <w:r w:rsidRPr="00B72811">
              <w:rPr>
                <w:rFonts w:asciiTheme="majorHAnsi" w:hAnsiTheme="majorHAnsi" w:cstheme="majorHAnsi"/>
              </w:rPr>
              <w:t>Level IV $160,300 (5 U.S.C. § 5315)</w:t>
            </w:r>
          </w:p>
        </w:tc>
      </w:tr>
      <w:tr w:rsidR="00EB68BC" w:rsidRPr="00B72811" w:rsidTr="00EB68BC">
        <w:tc>
          <w:tcPr>
            <w:tcW w:w="2625"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72811" w:rsidRDefault="00EB68BC" w:rsidP="00EB68BC">
            <w:pPr>
              <w:contextualSpacing/>
              <w:rPr>
                <w:rFonts w:asciiTheme="majorHAnsi" w:hAnsiTheme="majorHAnsi" w:cstheme="majorHAnsi"/>
              </w:rPr>
            </w:pPr>
            <w:r w:rsidRPr="00B72811">
              <w:rPr>
                <w:rFonts w:asciiTheme="majorHAnsi" w:hAnsiTheme="majorHAnsi" w:cstheme="majorHAnsi"/>
              </w:rPr>
              <w:t>Position Reports to</w:t>
            </w:r>
          </w:p>
        </w:tc>
        <w:tc>
          <w:tcPr>
            <w:tcW w:w="6621" w:type="dxa"/>
            <w:tcBorders>
              <w:top w:val="single" w:sz="2" w:space="0" w:color="auto"/>
              <w:left w:val="single" w:sz="2" w:space="0" w:color="auto"/>
              <w:bottom w:val="single" w:sz="2" w:space="0" w:color="auto"/>
              <w:right w:val="single" w:sz="2" w:space="0" w:color="auto"/>
            </w:tcBorders>
          </w:tcPr>
          <w:p w:rsidR="00EB68BC" w:rsidRPr="00B72811" w:rsidRDefault="00EB68BC" w:rsidP="00EB68BC">
            <w:pPr>
              <w:contextualSpacing/>
              <w:rPr>
                <w:rFonts w:asciiTheme="majorHAnsi" w:hAnsiTheme="majorHAnsi" w:cstheme="majorHAnsi"/>
              </w:rPr>
            </w:pPr>
            <w:r>
              <w:rPr>
                <w:rFonts w:asciiTheme="majorHAnsi" w:hAnsiTheme="majorHAnsi" w:cstheme="majorHAnsi"/>
              </w:rPr>
              <w:t>D</w:t>
            </w:r>
            <w:r w:rsidRPr="00B72811">
              <w:rPr>
                <w:rFonts w:asciiTheme="majorHAnsi" w:hAnsiTheme="majorHAnsi" w:cstheme="majorHAnsi"/>
              </w:rPr>
              <w:t xml:space="preserve">irector of </w:t>
            </w:r>
            <w:r>
              <w:rPr>
                <w:rFonts w:asciiTheme="majorHAnsi" w:hAnsiTheme="majorHAnsi" w:cstheme="majorHAnsi"/>
              </w:rPr>
              <w:t>N</w:t>
            </w:r>
            <w:r w:rsidRPr="00B72811">
              <w:rPr>
                <w:rFonts w:asciiTheme="majorHAnsi" w:hAnsiTheme="majorHAnsi" w:cstheme="majorHAnsi"/>
              </w:rPr>
              <w:t xml:space="preserve">ational </w:t>
            </w:r>
            <w:r>
              <w:rPr>
                <w:rFonts w:asciiTheme="majorHAnsi" w:hAnsiTheme="majorHAnsi" w:cstheme="majorHAnsi"/>
              </w:rPr>
              <w:t>I</w:t>
            </w:r>
            <w:r w:rsidRPr="00B72811">
              <w:rPr>
                <w:rFonts w:asciiTheme="majorHAnsi" w:hAnsiTheme="majorHAnsi" w:cstheme="majorHAnsi"/>
              </w:rPr>
              <w:t>ntelligence</w:t>
            </w:r>
          </w:p>
        </w:tc>
      </w:tr>
      <w:tr w:rsidR="00EB68BC" w:rsidRPr="00B72811"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72811" w:rsidRDefault="00EB68BC" w:rsidP="00EB68BC">
            <w:pPr>
              <w:contextualSpacing/>
              <w:jc w:val="center"/>
              <w:rPr>
                <w:rFonts w:asciiTheme="majorHAnsi" w:hAnsiTheme="majorHAnsi" w:cstheme="majorHAnsi"/>
                <w:b/>
              </w:rPr>
            </w:pPr>
            <w:r w:rsidRPr="00B72811">
              <w:rPr>
                <w:rFonts w:asciiTheme="majorHAnsi" w:hAnsiTheme="majorHAnsi" w:cstheme="majorHAnsi"/>
                <w:b/>
              </w:rPr>
              <w:t>RESPONSIBILITIES</w:t>
            </w:r>
          </w:p>
        </w:tc>
      </w:tr>
      <w:tr w:rsidR="00EB68BC" w:rsidRPr="00B72811" w:rsidTr="00EB68BC">
        <w:tc>
          <w:tcPr>
            <w:tcW w:w="2625"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72811" w:rsidRDefault="00EB68BC" w:rsidP="00EB68BC">
            <w:pPr>
              <w:contextualSpacing/>
              <w:rPr>
                <w:rFonts w:asciiTheme="majorHAnsi" w:hAnsiTheme="majorHAnsi" w:cstheme="majorHAnsi"/>
              </w:rPr>
            </w:pPr>
            <w:r w:rsidRPr="00B72811">
              <w:rPr>
                <w:rFonts w:asciiTheme="majorHAnsi" w:hAnsiTheme="majorHAnsi" w:cstheme="majorHAnsi"/>
              </w:rPr>
              <w:t>Management Scope</w:t>
            </w:r>
          </w:p>
        </w:tc>
        <w:tc>
          <w:tcPr>
            <w:tcW w:w="6621" w:type="dxa"/>
            <w:tcBorders>
              <w:top w:val="single" w:sz="2" w:space="0" w:color="auto"/>
              <w:left w:val="single" w:sz="2" w:space="0" w:color="auto"/>
              <w:bottom w:val="single" w:sz="2" w:space="0" w:color="auto"/>
              <w:right w:val="single" w:sz="2" w:space="0" w:color="auto"/>
            </w:tcBorders>
          </w:tcPr>
          <w:p w:rsidR="00EB68BC" w:rsidRPr="00AF0349" w:rsidRDefault="00EB68BC" w:rsidP="008D0710">
            <w:pPr>
              <w:contextualSpacing/>
              <w:rPr>
                <w:rFonts w:asciiTheme="majorHAnsi" w:eastAsiaTheme="minorEastAsia" w:hAnsiTheme="majorHAnsi" w:cstheme="majorHAnsi"/>
              </w:rPr>
            </w:pPr>
            <w:r w:rsidRPr="008D0710">
              <w:rPr>
                <w:rFonts w:asciiTheme="majorHAnsi" w:hAnsiTheme="majorHAnsi" w:cstheme="majorHAnsi"/>
              </w:rPr>
              <w:t xml:space="preserve">The </w:t>
            </w:r>
            <w:r w:rsidR="008D0710" w:rsidRPr="008D0710">
              <w:rPr>
                <w:rFonts w:asciiTheme="majorHAnsi" w:hAnsiTheme="majorHAnsi" w:cstheme="majorHAnsi"/>
              </w:rPr>
              <w:t xml:space="preserve">General Counsel </w:t>
            </w:r>
            <w:r w:rsidRPr="008D0710">
              <w:rPr>
                <w:rFonts w:asciiTheme="majorHAnsi" w:hAnsiTheme="majorHAnsi" w:cstheme="majorHAnsi"/>
              </w:rPr>
              <w:t xml:space="preserve">will work closely with counterparts at other intelligence agencies, the legal advisors to the </w:t>
            </w:r>
            <w:r w:rsidR="008D0710">
              <w:rPr>
                <w:rFonts w:asciiTheme="majorHAnsi" w:hAnsiTheme="majorHAnsi" w:cstheme="majorHAnsi"/>
              </w:rPr>
              <w:t>a</w:t>
            </w:r>
            <w:r w:rsidR="008D0710" w:rsidRPr="008D0710">
              <w:rPr>
                <w:rFonts w:asciiTheme="majorHAnsi" w:hAnsiTheme="majorHAnsi" w:cstheme="majorHAnsi"/>
              </w:rPr>
              <w:t>s the</w:t>
            </w:r>
            <w:r w:rsidR="008D0710" w:rsidRPr="008D0710">
              <w:rPr>
                <w:rStyle w:val="Emphasis"/>
                <w:rFonts w:asciiTheme="majorHAnsi" w:hAnsiTheme="majorHAnsi" w:cstheme="majorHAnsi"/>
              </w:rPr>
              <w:t xml:space="preserve"> </w:t>
            </w:r>
            <w:r w:rsidR="008D0710" w:rsidRPr="008D0710">
              <w:rPr>
                <w:rStyle w:val="Emphasis"/>
                <w:rFonts w:asciiTheme="majorHAnsi" w:hAnsiTheme="majorHAnsi" w:cstheme="majorHAnsi"/>
                <w:i w:val="0"/>
              </w:rPr>
              <w:t>Assistant</w:t>
            </w:r>
            <w:r w:rsidR="008D0710" w:rsidRPr="008D0710">
              <w:rPr>
                <w:rStyle w:val="Emphasis"/>
                <w:rFonts w:asciiTheme="majorHAnsi" w:hAnsiTheme="majorHAnsi" w:cstheme="majorHAnsi"/>
              </w:rPr>
              <w:t xml:space="preserve"> </w:t>
            </w:r>
            <w:r w:rsidRPr="008D0710">
              <w:rPr>
                <w:rStyle w:val="Emphasis"/>
                <w:rFonts w:asciiTheme="majorHAnsi" w:hAnsiTheme="majorHAnsi" w:cstheme="majorHAnsi"/>
                <w:i w:val="0"/>
              </w:rPr>
              <w:t>to</w:t>
            </w:r>
            <w:r w:rsidRPr="008D0710">
              <w:rPr>
                <w:rStyle w:val="Emphasis"/>
                <w:rFonts w:asciiTheme="majorHAnsi" w:hAnsiTheme="majorHAnsi" w:cstheme="majorHAnsi"/>
              </w:rPr>
              <w:t xml:space="preserve"> </w:t>
            </w:r>
            <w:r w:rsidRPr="008D0710">
              <w:rPr>
                <w:rStyle w:val="Emphasis"/>
                <w:rFonts w:asciiTheme="majorHAnsi" w:hAnsiTheme="majorHAnsi" w:cstheme="majorHAnsi"/>
                <w:i w:val="0"/>
              </w:rPr>
              <w:t>the</w:t>
            </w:r>
            <w:r w:rsidRPr="008D0710">
              <w:rPr>
                <w:rStyle w:val="Emphasis"/>
                <w:rFonts w:asciiTheme="majorHAnsi" w:hAnsiTheme="majorHAnsi" w:cstheme="majorHAnsi"/>
              </w:rPr>
              <w:t xml:space="preserve"> </w:t>
            </w:r>
            <w:r w:rsidR="008D0710" w:rsidRPr="008D0710">
              <w:rPr>
                <w:rStyle w:val="Emphasis"/>
                <w:rFonts w:asciiTheme="majorHAnsi" w:hAnsiTheme="majorHAnsi" w:cstheme="majorHAnsi"/>
                <w:i w:val="0"/>
              </w:rPr>
              <w:t>P</w:t>
            </w:r>
            <w:r w:rsidRPr="008D0710">
              <w:rPr>
                <w:rStyle w:val="Emphasis"/>
                <w:rFonts w:asciiTheme="majorHAnsi" w:hAnsiTheme="majorHAnsi" w:cstheme="majorHAnsi"/>
                <w:i w:val="0"/>
              </w:rPr>
              <w:t xml:space="preserve">resident for </w:t>
            </w:r>
            <w:r w:rsidR="008D0710" w:rsidRPr="008D0710">
              <w:rPr>
                <w:rStyle w:val="Emphasis"/>
                <w:rFonts w:asciiTheme="majorHAnsi" w:hAnsiTheme="majorHAnsi" w:cstheme="majorHAnsi"/>
                <w:i w:val="0"/>
              </w:rPr>
              <w:t>N</w:t>
            </w:r>
            <w:r w:rsidRPr="008D0710">
              <w:rPr>
                <w:rStyle w:val="Emphasis"/>
                <w:rFonts w:asciiTheme="majorHAnsi" w:hAnsiTheme="majorHAnsi" w:cstheme="majorHAnsi"/>
                <w:i w:val="0"/>
              </w:rPr>
              <w:t xml:space="preserve">ational </w:t>
            </w:r>
            <w:r w:rsidR="008D0710" w:rsidRPr="008D0710">
              <w:rPr>
                <w:rStyle w:val="Emphasis"/>
                <w:rFonts w:asciiTheme="majorHAnsi" w:hAnsiTheme="majorHAnsi" w:cstheme="majorHAnsi"/>
                <w:i w:val="0"/>
              </w:rPr>
              <w:t>Security A</w:t>
            </w:r>
            <w:r w:rsidRPr="008D0710">
              <w:rPr>
                <w:rStyle w:val="Emphasis"/>
                <w:rFonts w:asciiTheme="majorHAnsi" w:hAnsiTheme="majorHAnsi" w:cstheme="majorHAnsi"/>
                <w:i w:val="0"/>
              </w:rPr>
              <w:t>ffairs</w:t>
            </w:r>
            <w:r w:rsidRPr="008D0710">
              <w:rPr>
                <w:rFonts w:asciiTheme="majorHAnsi" w:hAnsiTheme="majorHAnsi" w:cstheme="majorHAnsi"/>
              </w:rPr>
              <w:t xml:space="preserve"> and State Department and the Department of Justice</w:t>
            </w:r>
            <w:r w:rsidRPr="00AF0349">
              <w:rPr>
                <w:rFonts w:asciiTheme="majorHAnsi" w:hAnsiTheme="majorHAnsi" w:cstheme="majorHAnsi"/>
              </w:rPr>
              <w:t>.</w:t>
            </w:r>
          </w:p>
        </w:tc>
      </w:tr>
      <w:tr w:rsidR="00EB68BC" w:rsidRPr="00B72811" w:rsidTr="00EB68BC">
        <w:tc>
          <w:tcPr>
            <w:tcW w:w="2625"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72811" w:rsidRDefault="00EB68BC" w:rsidP="00EB68BC">
            <w:pPr>
              <w:contextualSpacing/>
              <w:rPr>
                <w:rFonts w:asciiTheme="majorHAnsi" w:hAnsiTheme="majorHAnsi" w:cstheme="majorHAnsi"/>
              </w:rPr>
            </w:pPr>
            <w:r w:rsidRPr="00B72811">
              <w:rPr>
                <w:rFonts w:asciiTheme="majorHAnsi" w:hAnsiTheme="majorHAnsi" w:cstheme="majorHAnsi"/>
              </w:rPr>
              <w:t>Primary Responsibilities</w:t>
            </w:r>
          </w:p>
        </w:tc>
        <w:tc>
          <w:tcPr>
            <w:tcW w:w="6621" w:type="dxa"/>
            <w:tcBorders>
              <w:top w:val="single" w:sz="2" w:space="0" w:color="auto"/>
              <w:left w:val="single" w:sz="2" w:space="0" w:color="auto"/>
              <w:bottom w:val="single" w:sz="2" w:space="0" w:color="auto"/>
              <w:right w:val="single" w:sz="2" w:space="0" w:color="auto"/>
            </w:tcBorders>
          </w:tcPr>
          <w:p w:rsidR="00EB68BC" w:rsidRPr="00B72811" w:rsidRDefault="00EB68BC" w:rsidP="00F5648F">
            <w:pPr>
              <w:pStyle w:val="ListParagraph"/>
              <w:numPr>
                <w:ilvl w:val="0"/>
                <w:numId w:val="48"/>
              </w:numPr>
              <w:ind w:left="432"/>
              <w:rPr>
                <w:rFonts w:asciiTheme="majorHAnsi" w:hAnsiTheme="majorHAnsi" w:cstheme="majorHAnsi"/>
              </w:rPr>
            </w:pPr>
            <w:r w:rsidRPr="00B72811">
              <w:rPr>
                <w:rFonts w:asciiTheme="majorHAnsi" w:hAnsiTheme="majorHAnsi" w:cstheme="majorHAnsi"/>
              </w:rPr>
              <w:t>Provid</w:t>
            </w:r>
            <w:r>
              <w:rPr>
                <w:rFonts w:asciiTheme="majorHAnsi" w:hAnsiTheme="majorHAnsi" w:cstheme="majorHAnsi"/>
              </w:rPr>
              <w:t>es</w:t>
            </w:r>
            <w:r w:rsidRPr="00B72811">
              <w:rPr>
                <w:rFonts w:asciiTheme="majorHAnsi" w:hAnsiTheme="majorHAnsi" w:cstheme="majorHAnsi"/>
              </w:rPr>
              <w:t xml:space="preserve"> accurate and timely legal guidance and counsel to the </w:t>
            </w:r>
            <w:r>
              <w:rPr>
                <w:rFonts w:asciiTheme="majorHAnsi" w:hAnsiTheme="majorHAnsi" w:cstheme="majorHAnsi"/>
              </w:rPr>
              <w:t>director of national intelligence</w:t>
            </w:r>
            <w:r w:rsidRPr="00B72811">
              <w:rPr>
                <w:rFonts w:asciiTheme="majorHAnsi" w:hAnsiTheme="majorHAnsi" w:cstheme="majorHAnsi"/>
              </w:rPr>
              <w:t xml:space="preserve"> and </w:t>
            </w:r>
            <w:r>
              <w:rPr>
                <w:rFonts w:asciiTheme="majorHAnsi" w:hAnsiTheme="majorHAnsi" w:cstheme="majorHAnsi"/>
              </w:rPr>
              <w:t xml:space="preserve">the Office of the Director of National Intelligence (ODNI) </w:t>
            </w:r>
            <w:r w:rsidRPr="00B72811">
              <w:rPr>
                <w:rFonts w:asciiTheme="majorHAnsi" w:hAnsiTheme="majorHAnsi" w:cstheme="majorHAnsi"/>
              </w:rPr>
              <w:t xml:space="preserve">to ensure </w:t>
            </w:r>
            <w:r>
              <w:rPr>
                <w:rFonts w:asciiTheme="majorHAnsi" w:hAnsiTheme="majorHAnsi" w:cstheme="majorHAnsi"/>
              </w:rPr>
              <w:t>the office</w:t>
            </w:r>
            <w:r w:rsidRPr="00B72811">
              <w:rPr>
                <w:rFonts w:asciiTheme="majorHAnsi" w:hAnsiTheme="majorHAnsi" w:cstheme="majorHAnsi"/>
              </w:rPr>
              <w:t xml:space="preserve"> complies with U.S. law </w:t>
            </w:r>
          </w:p>
          <w:p w:rsidR="00EB68BC" w:rsidRPr="00B72811" w:rsidRDefault="00EB68BC" w:rsidP="00F5648F">
            <w:pPr>
              <w:pStyle w:val="ListParagraph"/>
              <w:numPr>
                <w:ilvl w:val="0"/>
                <w:numId w:val="48"/>
              </w:numPr>
              <w:ind w:left="432"/>
              <w:rPr>
                <w:rFonts w:asciiTheme="majorHAnsi" w:hAnsiTheme="majorHAnsi" w:cstheme="majorHAnsi"/>
              </w:rPr>
            </w:pPr>
            <w:r w:rsidRPr="00B72811">
              <w:rPr>
                <w:rFonts w:asciiTheme="majorHAnsi" w:hAnsiTheme="majorHAnsi" w:cstheme="majorHAnsi"/>
              </w:rPr>
              <w:t>Assist</w:t>
            </w:r>
            <w:r>
              <w:rPr>
                <w:rFonts w:asciiTheme="majorHAnsi" w:hAnsiTheme="majorHAnsi" w:cstheme="majorHAnsi"/>
              </w:rPr>
              <w:t>s</w:t>
            </w:r>
            <w:r w:rsidRPr="00B72811">
              <w:rPr>
                <w:rFonts w:asciiTheme="majorHAnsi" w:hAnsiTheme="majorHAnsi" w:cstheme="majorHAnsi"/>
              </w:rPr>
              <w:t xml:space="preserve"> the </w:t>
            </w:r>
            <w:r w:rsidR="008D0710">
              <w:rPr>
                <w:rFonts w:asciiTheme="majorHAnsi" w:hAnsiTheme="majorHAnsi" w:cstheme="majorHAnsi"/>
              </w:rPr>
              <w:t>D</w:t>
            </w:r>
            <w:r>
              <w:rPr>
                <w:rFonts w:asciiTheme="majorHAnsi" w:hAnsiTheme="majorHAnsi" w:cstheme="majorHAnsi"/>
              </w:rPr>
              <w:t>irector</w:t>
            </w:r>
            <w:r w:rsidRPr="00B72811">
              <w:rPr>
                <w:rFonts w:asciiTheme="majorHAnsi" w:hAnsiTheme="majorHAnsi" w:cstheme="majorHAnsi"/>
              </w:rPr>
              <w:t xml:space="preserve"> in his</w:t>
            </w:r>
            <w:r w:rsidR="008D0710">
              <w:rPr>
                <w:rFonts w:asciiTheme="majorHAnsi" w:hAnsiTheme="majorHAnsi" w:cstheme="majorHAnsi"/>
              </w:rPr>
              <w:t xml:space="preserve"> or her</w:t>
            </w:r>
            <w:r w:rsidRPr="00B72811">
              <w:rPr>
                <w:rFonts w:asciiTheme="majorHAnsi" w:hAnsiTheme="majorHAnsi" w:cstheme="majorHAnsi"/>
              </w:rPr>
              <w:t xml:space="preserve"> responsibility to ensure legal compliance by the </w:t>
            </w:r>
            <w:r>
              <w:rPr>
                <w:rFonts w:asciiTheme="majorHAnsi" w:hAnsiTheme="majorHAnsi" w:cstheme="majorHAnsi"/>
              </w:rPr>
              <w:t>intelligence community</w:t>
            </w:r>
            <w:r w:rsidRPr="00B72811">
              <w:rPr>
                <w:rFonts w:asciiTheme="majorHAnsi" w:hAnsiTheme="majorHAnsi" w:cstheme="majorHAnsi"/>
              </w:rPr>
              <w:t xml:space="preserve"> in general</w:t>
            </w:r>
          </w:p>
          <w:p w:rsidR="00EB68BC" w:rsidRPr="00B72811" w:rsidRDefault="00EB68BC" w:rsidP="00F5648F">
            <w:pPr>
              <w:pStyle w:val="ListParagraph"/>
              <w:numPr>
                <w:ilvl w:val="0"/>
                <w:numId w:val="48"/>
              </w:numPr>
              <w:ind w:left="432"/>
              <w:rPr>
                <w:rFonts w:asciiTheme="majorHAnsi" w:hAnsiTheme="majorHAnsi" w:cstheme="majorHAnsi"/>
              </w:rPr>
            </w:pPr>
            <w:r w:rsidRPr="00B72811">
              <w:rPr>
                <w:rFonts w:asciiTheme="majorHAnsi" w:hAnsiTheme="majorHAnsi" w:cstheme="majorHAnsi"/>
              </w:rPr>
              <w:t>Work</w:t>
            </w:r>
            <w:r>
              <w:rPr>
                <w:rFonts w:asciiTheme="majorHAnsi" w:hAnsiTheme="majorHAnsi" w:cstheme="majorHAnsi"/>
              </w:rPr>
              <w:t>s</w:t>
            </w:r>
            <w:r w:rsidRPr="00B72811">
              <w:rPr>
                <w:rFonts w:asciiTheme="majorHAnsi" w:hAnsiTheme="majorHAnsi" w:cstheme="majorHAnsi"/>
              </w:rPr>
              <w:t xml:space="preserve"> with </w:t>
            </w:r>
            <w:r>
              <w:rPr>
                <w:rFonts w:asciiTheme="majorHAnsi" w:hAnsiTheme="majorHAnsi" w:cstheme="majorHAnsi"/>
              </w:rPr>
              <w:t>general counsels</w:t>
            </w:r>
            <w:r w:rsidRPr="00B72811">
              <w:rPr>
                <w:rFonts w:asciiTheme="majorHAnsi" w:hAnsiTheme="majorHAnsi" w:cstheme="majorHAnsi"/>
              </w:rPr>
              <w:t xml:space="preserve"> throughout the </w:t>
            </w:r>
            <w:r>
              <w:rPr>
                <w:rFonts w:asciiTheme="majorHAnsi" w:hAnsiTheme="majorHAnsi" w:cstheme="majorHAnsi"/>
              </w:rPr>
              <w:t xml:space="preserve">intelligence community </w:t>
            </w:r>
            <w:r w:rsidRPr="00B72811">
              <w:rPr>
                <w:rFonts w:asciiTheme="majorHAnsi" w:hAnsiTheme="majorHAnsi" w:cstheme="majorHAnsi"/>
              </w:rPr>
              <w:t>to facilitate implementation of ODNI policies and ensure compliance with U</w:t>
            </w:r>
            <w:r>
              <w:rPr>
                <w:rFonts w:asciiTheme="majorHAnsi" w:hAnsiTheme="majorHAnsi" w:cstheme="majorHAnsi"/>
              </w:rPr>
              <w:t>.</w:t>
            </w:r>
            <w:r w:rsidRPr="00B72811">
              <w:rPr>
                <w:rFonts w:asciiTheme="majorHAnsi" w:hAnsiTheme="majorHAnsi" w:cstheme="majorHAnsi"/>
              </w:rPr>
              <w:t>S</w:t>
            </w:r>
            <w:r>
              <w:rPr>
                <w:rFonts w:asciiTheme="majorHAnsi" w:hAnsiTheme="majorHAnsi" w:cstheme="majorHAnsi"/>
              </w:rPr>
              <w:t>.</w:t>
            </w:r>
            <w:r w:rsidRPr="00B72811">
              <w:rPr>
                <w:rFonts w:asciiTheme="majorHAnsi" w:hAnsiTheme="majorHAnsi" w:cstheme="majorHAnsi"/>
              </w:rPr>
              <w:t xml:space="preserve"> law</w:t>
            </w:r>
          </w:p>
        </w:tc>
      </w:tr>
      <w:tr w:rsidR="00EB68BC" w:rsidRPr="00B72811" w:rsidTr="00EB68BC">
        <w:tc>
          <w:tcPr>
            <w:tcW w:w="2625"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72811" w:rsidRDefault="00EB68BC" w:rsidP="00EB68BC">
            <w:pPr>
              <w:contextualSpacing/>
              <w:rPr>
                <w:rFonts w:asciiTheme="majorHAnsi" w:hAnsiTheme="majorHAnsi" w:cstheme="majorHAnsi"/>
              </w:rPr>
            </w:pPr>
            <w:r w:rsidRPr="00B72811">
              <w:rPr>
                <w:rFonts w:asciiTheme="majorHAnsi" w:hAnsiTheme="majorHAnsi" w:cstheme="majorHAnsi"/>
              </w:rPr>
              <w:t>Strategic Goals and Priorities</w:t>
            </w:r>
          </w:p>
        </w:tc>
        <w:tc>
          <w:tcPr>
            <w:tcW w:w="6621" w:type="dxa"/>
            <w:tcBorders>
              <w:top w:val="single" w:sz="2" w:space="0" w:color="auto"/>
              <w:left w:val="single" w:sz="2" w:space="0" w:color="auto"/>
              <w:bottom w:val="single" w:sz="2" w:space="0" w:color="auto"/>
              <w:right w:val="single" w:sz="2" w:space="0" w:color="auto"/>
            </w:tcBorders>
            <w:vAlign w:val="center"/>
          </w:tcPr>
          <w:p w:rsidR="00EB68BC" w:rsidRPr="00B72811" w:rsidRDefault="00EB68BC" w:rsidP="00EB68BC">
            <w:pPr>
              <w:ind w:left="72"/>
              <w:contextualSpacing/>
              <w:jc w:val="center"/>
              <w:rPr>
                <w:rFonts w:asciiTheme="majorHAnsi" w:hAnsiTheme="majorHAnsi" w:cstheme="majorHAnsi"/>
              </w:rPr>
            </w:pPr>
          </w:p>
          <w:p w:rsidR="00EB68BC" w:rsidRPr="00B72811" w:rsidRDefault="00EB68BC" w:rsidP="00EB68BC">
            <w:pPr>
              <w:ind w:left="72"/>
              <w:contextualSpacing/>
              <w:jc w:val="center"/>
              <w:rPr>
                <w:rFonts w:asciiTheme="majorHAnsi" w:hAnsiTheme="majorHAnsi" w:cstheme="majorHAnsi"/>
              </w:rPr>
            </w:pPr>
          </w:p>
          <w:p w:rsidR="00EB68BC" w:rsidRPr="00B72811" w:rsidRDefault="00EB68BC" w:rsidP="00EB68BC">
            <w:pPr>
              <w:ind w:left="72"/>
              <w:contextualSpacing/>
              <w:jc w:val="center"/>
              <w:rPr>
                <w:rFonts w:asciiTheme="majorHAnsi" w:hAnsiTheme="majorHAnsi" w:cstheme="majorHAnsi"/>
              </w:rPr>
            </w:pPr>
            <w:r w:rsidRPr="00173B6C">
              <w:rPr>
                <w:rFonts w:asciiTheme="majorHAnsi" w:hAnsiTheme="majorHAnsi" w:cstheme="majorHAnsi"/>
              </w:rPr>
              <w:t>[</w:t>
            </w:r>
            <w:r>
              <w:rPr>
                <w:rFonts w:asciiTheme="majorHAnsi" w:hAnsiTheme="majorHAnsi" w:cstheme="majorHAnsi"/>
              </w:rPr>
              <w:t>Depends on the</w:t>
            </w:r>
            <w:r w:rsidRPr="00173B6C">
              <w:rPr>
                <w:rFonts w:asciiTheme="majorHAnsi" w:hAnsiTheme="majorHAnsi" w:cstheme="majorHAnsi"/>
              </w:rPr>
              <w:t xml:space="preserve"> policy priorities of </w:t>
            </w:r>
            <w:r>
              <w:rPr>
                <w:rFonts w:asciiTheme="majorHAnsi" w:hAnsiTheme="majorHAnsi" w:cstheme="majorHAnsi"/>
              </w:rPr>
              <w:t xml:space="preserve">the </w:t>
            </w:r>
            <w:r w:rsidRPr="00173B6C">
              <w:rPr>
                <w:rFonts w:asciiTheme="majorHAnsi" w:hAnsiTheme="majorHAnsi" w:cstheme="majorHAnsi"/>
              </w:rPr>
              <w:t>administration]</w:t>
            </w:r>
            <w:r>
              <w:rPr>
                <w:rFonts w:asciiTheme="majorHAnsi" w:hAnsiTheme="majorHAnsi" w:cstheme="majorHAnsi"/>
              </w:rPr>
              <w:t xml:space="preserve"> </w:t>
            </w:r>
          </w:p>
          <w:p w:rsidR="00EB68BC" w:rsidRPr="00B72811" w:rsidRDefault="00EB68BC" w:rsidP="00EB68BC">
            <w:pPr>
              <w:contextualSpacing/>
              <w:rPr>
                <w:rFonts w:asciiTheme="majorHAnsi" w:hAnsiTheme="majorHAnsi" w:cstheme="majorHAnsi"/>
              </w:rPr>
            </w:pPr>
          </w:p>
        </w:tc>
      </w:tr>
      <w:tr w:rsidR="00EB68BC" w:rsidRPr="00B72811"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72811" w:rsidRDefault="00EB68BC" w:rsidP="00EB68BC">
            <w:pPr>
              <w:contextualSpacing/>
              <w:jc w:val="center"/>
              <w:rPr>
                <w:rFonts w:asciiTheme="majorHAnsi" w:hAnsiTheme="majorHAnsi" w:cstheme="majorHAnsi"/>
                <w:b/>
              </w:rPr>
            </w:pPr>
            <w:r w:rsidRPr="00B72811">
              <w:rPr>
                <w:rFonts w:asciiTheme="majorHAnsi" w:hAnsiTheme="majorHAnsi" w:cstheme="majorHAnsi"/>
                <w:b/>
              </w:rPr>
              <w:t>REQUIREMENTS AND COMPETENCIES</w:t>
            </w:r>
          </w:p>
        </w:tc>
      </w:tr>
      <w:tr w:rsidR="00EB68BC" w:rsidRPr="00B72811" w:rsidTr="008D0710">
        <w:trPr>
          <w:trHeight w:val="1017"/>
        </w:trPr>
        <w:tc>
          <w:tcPr>
            <w:tcW w:w="2625"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72811" w:rsidRDefault="00EB68BC" w:rsidP="00EB68BC">
            <w:pPr>
              <w:contextualSpacing/>
              <w:rPr>
                <w:rFonts w:asciiTheme="majorHAnsi" w:hAnsiTheme="majorHAnsi" w:cstheme="majorHAnsi"/>
              </w:rPr>
            </w:pPr>
            <w:r w:rsidRPr="00B72811">
              <w:rPr>
                <w:rFonts w:asciiTheme="majorHAnsi" w:hAnsiTheme="majorHAnsi" w:cstheme="majorHAnsi"/>
              </w:rPr>
              <w:t>Requirements</w:t>
            </w:r>
          </w:p>
        </w:tc>
        <w:tc>
          <w:tcPr>
            <w:tcW w:w="6621" w:type="dxa"/>
            <w:tcBorders>
              <w:top w:val="single" w:sz="2" w:space="0" w:color="auto"/>
              <w:left w:val="single" w:sz="2" w:space="0" w:color="auto"/>
              <w:bottom w:val="single" w:sz="2" w:space="0" w:color="auto"/>
              <w:right w:val="single" w:sz="2" w:space="0" w:color="auto"/>
            </w:tcBorders>
          </w:tcPr>
          <w:p w:rsidR="00EB68BC" w:rsidRPr="00B72811" w:rsidRDefault="00EB68BC" w:rsidP="00F5648F">
            <w:pPr>
              <w:pStyle w:val="ListParagraph"/>
              <w:numPr>
                <w:ilvl w:val="0"/>
                <w:numId w:val="49"/>
              </w:numPr>
              <w:ind w:left="434"/>
              <w:rPr>
                <w:rFonts w:asciiTheme="majorHAnsi" w:hAnsiTheme="majorHAnsi" w:cstheme="majorHAnsi"/>
              </w:rPr>
            </w:pPr>
            <w:r w:rsidRPr="00B72811">
              <w:rPr>
                <w:rFonts w:asciiTheme="majorHAnsi" w:hAnsiTheme="majorHAnsi" w:cstheme="majorHAnsi"/>
              </w:rPr>
              <w:t>Strong legal background with knowledge of the national security field</w:t>
            </w:r>
          </w:p>
          <w:p w:rsidR="00EB68BC" w:rsidRPr="00B72811" w:rsidRDefault="00EB68BC" w:rsidP="00F5648F">
            <w:pPr>
              <w:pStyle w:val="ListParagraph"/>
              <w:numPr>
                <w:ilvl w:val="0"/>
                <w:numId w:val="49"/>
              </w:numPr>
              <w:ind w:left="434"/>
              <w:rPr>
                <w:rFonts w:asciiTheme="majorHAnsi" w:hAnsiTheme="majorHAnsi" w:cstheme="majorHAnsi"/>
              </w:rPr>
            </w:pPr>
            <w:r w:rsidRPr="00B72811">
              <w:rPr>
                <w:rFonts w:asciiTheme="majorHAnsi" w:hAnsiTheme="majorHAnsi" w:cstheme="majorHAnsi"/>
              </w:rPr>
              <w:t>Experience working on complicated policy and administrative issues</w:t>
            </w:r>
          </w:p>
          <w:p w:rsidR="00EB68BC" w:rsidRPr="00B72811" w:rsidRDefault="00EB68BC" w:rsidP="00F5648F">
            <w:pPr>
              <w:pStyle w:val="ListParagraph"/>
              <w:numPr>
                <w:ilvl w:val="0"/>
                <w:numId w:val="49"/>
              </w:numPr>
              <w:ind w:left="434"/>
              <w:rPr>
                <w:rFonts w:asciiTheme="majorHAnsi" w:hAnsiTheme="majorHAnsi" w:cstheme="majorHAnsi"/>
              </w:rPr>
            </w:pPr>
            <w:r w:rsidRPr="00B72811">
              <w:rPr>
                <w:rFonts w:asciiTheme="majorHAnsi" w:hAnsiTheme="majorHAnsi" w:cstheme="majorHAnsi"/>
              </w:rPr>
              <w:t xml:space="preserve">Experience working on matrixed teams and with a cross- section of senior executives </w:t>
            </w:r>
          </w:p>
        </w:tc>
      </w:tr>
      <w:tr w:rsidR="00EB68BC" w:rsidRPr="00B72811" w:rsidTr="00EB68BC">
        <w:tc>
          <w:tcPr>
            <w:tcW w:w="2625"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72811" w:rsidRDefault="00EB68BC" w:rsidP="00EB68BC">
            <w:pPr>
              <w:contextualSpacing/>
              <w:rPr>
                <w:rFonts w:asciiTheme="majorHAnsi" w:hAnsiTheme="majorHAnsi" w:cstheme="majorHAnsi"/>
              </w:rPr>
            </w:pPr>
            <w:r w:rsidRPr="00B72811">
              <w:rPr>
                <w:rFonts w:asciiTheme="majorHAnsi" w:hAnsiTheme="majorHAnsi" w:cstheme="majorHAnsi"/>
              </w:rPr>
              <w:t>Competencies</w:t>
            </w:r>
          </w:p>
        </w:tc>
        <w:tc>
          <w:tcPr>
            <w:tcW w:w="6621" w:type="dxa"/>
            <w:tcBorders>
              <w:top w:val="single" w:sz="2" w:space="0" w:color="auto"/>
              <w:left w:val="single" w:sz="2" w:space="0" w:color="auto"/>
              <w:bottom w:val="single" w:sz="2" w:space="0" w:color="auto"/>
              <w:right w:val="single" w:sz="2" w:space="0" w:color="auto"/>
            </w:tcBorders>
          </w:tcPr>
          <w:p w:rsidR="00EB68BC" w:rsidRPr="00B72811" w:rsidRDefault="00EB68BC" w:rsidP="00EB68BC">
            <w:pPr>
              <w:pStyle w:val="ListParagraph"/>
              <w:numPr>
                <w:ilvl w:val="0"/>
                <w:numId w:val="4"/>
              </w:numPr>
              <w:rPr>
                <w:rFonts w:asciiTheme="majorHAnsi" w:hAnsiTheme="majorHAnsi" w:cstheme="majorHAnsi"/>
                <w:bCs/>
              </w:rPr>
            </w:pPr>
            <w:r w:rsidRPr="00D00E15">
              <w:rPr>
                <w:rFonts w:asciiTheme="majorHAnsi" w:hAnsiTheme="majorHAnsi" w:cstheme="majorHAnsi"/>
                <w:bCs/>
              </w:rPr>
              <w:t>Strategic Orientation</w:t>
            </w:r>
            <w:r w:rsidRPr="00B72811">
              <w:rPr>
                <w:rFonts w:asciiTheme="majorHAnsi" w:hAnsiTheme="majorHAnsi" w:cstheme="majorHAnsi"/>
                <w:bCs/>
                <w:i/>
              </w:rPr>
              <w:t>:</w:t>
            </w:r>
            <w:r w:rsidRPr="00B72811">
              <w:rPr>
                <w:rFonts w:asciiTheme="majorHAnsi" w:hAnsiTheme="majorHAnsi" w:cstheme="majorHAnsi"/>
                <w:bCs/>
              </w:rPr>
              <w:t xml:space="preserve"> </w:t>
            </w:r>
            <w:r>
              <w:rPr>
                <w:rFonts w:asciiTheme="majorHAnsi" w:hAnsiTheme="majorHAnsi" w:cstheme="majorHAnsi"/>
                <w:bCs/>
              </w:rPr>
              <w:t>d</w:t>
            </w:r>
            <w:r w:rsidRPr="00B72811">
              <w:rPr>
                <w:rFonts w:asciiTheme="majorHAnsi" w:hAnsiTheme="majorHAnsi" w:cstheme="majorHAnsi"/>
                <w:bCs/>
              </w:rPr>
              <w:t>emonstrates complex thinking abilities, incorporating both analytical and conceptual abilities to manage and develop legal plans and strategies</w:t>
            </w:r>
          </w:p>
          <w:p w:rsidR="00EB68BC" w:rsidRPr="00B72811" w:rsidRDefault="00EB68BC" w:rsidP="00EB68BC">
            <w:pPr>
              <w:pStyle w:val="ListParagraph"/>
              <w:numPr>
                <w:ilvl w:val="0"/>
                <w:numId w:val="4"/>
              </w:numPr>
              <w:rPr>
                <w:rFonts w:asciiTheme="majorHAnsi" w:hAnsiTheme="majorHAnsi" w:cstheme="majorHAnsi"/>
                <w:bCs/>
              </w:rPr>
            </w:pPr>
            <w:r w:rsidRPr="00D00E15">
              <w:rPr>
                <w:rFonts w:asciiTheme="majorHAnsi" w:hAnsiTheme="majorHAnsi" w:cstheme="majorHAnsi"/>
                <w:bCs/>
              </w:rPr>
              <w:t>Results Orientation</w:t>
            </w:r>
            <w:r w:rsidRPr="00B72811">
              <w:rPr>
                <w:rFonts w:asciiTheme="majorHAnsi" w:hAnsiTheme="majorHAnsi" w:cstheme="majorHAnsi"/>
                <w:bCs/>
              </w:rPr>
              <w:t xml:space="preserve">: </w:t>
            </w:r>
            <w:r>
              <w:rPr>
                <w:rFonts w:asciiTheme="majorHAnsi" w:hAnsiTheme="majorHAnsi" w:cstheme="majorHAnsi"/>
                <w:bCs/>
              </w:rPr>
              <w:t>d</w:t>
            </w:r>
            <w:r w:rsidRPr="00B72811">
              <w:rPr>
                <w:rFonts w:asciiTheme="majorHAnsi" w:hAnsiTheme="majorHAnsi" w:cstheme="majorHAnsi"/>
                <w:bCs/>
              </w:rPr>
              <w:t>emonstrated ability to be proactive, exercise independent judgment and manage multiple projects simultaneously. A strong work ethic and a</w:t>
            </w:r>
            <w:r>
              <w:rPr>
                <w:rFonts w:asciiTheme="majorHAnsi" w:hAnsiTheme="majorHAnsi" w:cstheme="majorHAnsi"/>
                <w:bCs/>
              </w:rPr>
              <w:t xml:space="preserve"> track record of producing high-</w:t>
            </w:r>
            <w:r w:rsidRPr="00B72811">
              <w:rPr>
                <w:rFonts w:asciiTheme="majorHAnsi" w:hAnsiTheme="majorHAnsi" w:cstheme="majorHAnsi"/>
                <w:bCs/>
              </w:rPr>
              <w:t>quality work under deadline pressures</w:t>
            </w:r>
          </w:p>
          <w:p w:rsidR="00EB68BC" w:rsidRPr="00B72811" w:rsidRDefault="00EB68BC" w:rsidP="00EB68BC">
            <w:pPr>
              <w:pStyle w:val="ListParagraph"/>
              <w:numPr>
                <w:ilvl w:val="0"/>
                <w:numId w:val="4"/>
              </w:numPr>
              <w:rPr>
                <w:rFonts w:asciiTheme="majorHAnsi" w:hAnsiTheme="majorHAnsi" w:cstheme="majorHAnsi"/>
                <w:bCs/>
              </w:rPr>
            </w:pPr>
            <w:r w:rsidRPr="00D00E15">
              <w:rPr>
                <w:rFonts w:asciiTheme="majorHAnsi" w:hAnsiTheme="majorHAnsi" w:cstheme="majorHAnsi"/>
                <w:bCs/>
              </w:rPr>
              <w:t>Team Leadership</w:t>
            </w:r>
            <w:r w:rsidRPr="00B72811">
              <w:rPr>
                <w:rFonts w:asciiTheme="majorHAnsi" w:hAnsiTheme="majorHAnsi" w:cstheme="majorHAnsi"/>
                <w:bCs/>
              </w:rPr>
              <w:t xml:space="preserve">: </w:t>
            </w:r>
            <w:r>
              <w:rPr>
                <w:rFonts w:asciiTheme="majorHAnsi" w:hAnsiTheme="majorHAnsi" w:cstheme="majorHAnsi"/>
                <w:bCs/>
              </w:rPr>
              <w:t>e</w:t>
            </w:r>
            <w:r w:rsidRPr="00B72811">
              <w:rPr>
                <w:rFonts w:asciiTheme="majorHAnsi" w:hAnsiTheme="majorHAnsi" w:cstheme="majorHAnsi"/>
                <w:bCs/>
              </w:rPr>
              <w:t>xperience effectively managing geographically-dispersed staff of legal and administrative support professionals</w:t>
            </w:r>
          </w:p>
          <w:p w:rsidR="00EB68BC" w:rsidRPr="00B72811" w:rsidRDefault="00EB68BC" w:rsidP="00EB68BC">
            <w:pPr>
              <w:pStyle w:val="ListParagraph"/>
              <w:numPr>
                <w:ilvl w:val="0"/>
                <w:numId w:val="4"/>
              </w:numPr>
              <w:rPr>
                <w:rFonts w:asciiTheme="majorHAnsi" w:hAnsiTheme="majorHAnsi" w:cstheme="majorHAnsi"/>
                <w:i/>
              </w:rPr>
            </w:pPr>
            <w:r w:rsidRPr="00D00E15">
              <w:rPr>
                <w:rFonts w:asciiTheme="majorHAnsi" w:hAnsiTheme="majorHAnsi" w:cstheme="majorHAnsi"/>
                <w:bCs/>
              </w:rPr>
              <w:t>Collaboration &amp; Influencing</w:t>
            </w:r>
            <w:r w:rsidRPr="00B72811">
              <w:rPr>
                <w:rFonts w:asciiTheme="majorHAnsi" w:hAnsiTheme="majorHAnsi" w:cstheme="majorHAnsi"/>
                <w:bCs/>
                <w:i/>
              </w:rPr>
              <w:t xml:space="preserve">: </w:t>
            </w:r>
            <w:r>
              <w:rPr>
                <w:rFonts w:asciiTheme="majorHAnsi" w:hAnsiTheme="majorHAnsi" w:cstheme="majorHAnsi"/>
                <w:bCs/>
              </w:rPr>
              <w:t>p</w:t>
            </w:r>
            <w:r w:rsidRPr="00B72811">
              <w:rPr>
                <w:rFonts w:asciiTheme="majorHAnsi" w:hAnsiTheme="majorHAnsi" w:cstheme="majorHAnsi"/>
                <w:bCs/>
              </w:rPr>
              <w:t>roven track record of creating and managing relationships with peer executives inside the organization, outside counsel and third parties/institutions</w:t>
            </w:r>
          </w:p>
        </w:tc>
      </w:tr>
      <w:tr w:rsidR="00EB68BC" w:rsidRPr="00B72811"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72811" w:rsidRDefault="00EB68BC" w:rsidP="00EB68BC">
            <w:pPr>
              <w:contextualSpacing/>
              <w:jc w:val="center"/>
              <w:rPr>
                <w:rFonts w:asciiTheme="majorHAnsi" w:hAnsiTheme="majorHAnsi" w:cstheme="majorHAnsi"/>
                <w:b/>
              </w:rPr>
            </w:pPr>
            <w:r w:rsidRPr="00B72811">
              <w:rPr>
                <w:rFonts w:asciiTheme="majorHAnsi" w:hAnsiTheme="majorHAnsi" w:cstheme="majorHAnsi"/>
                <w:b/>
              </w:rPr>
              <w:t>PAST APPOINTEES</w:t>
            </w:r>
          </w:p>
        </w:tc>
      </w:tr>
      <w:tr w:rsidR="00EB68BC" w:rsidRPr="00B72811"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B72811" w:rsidRDefault="00EB68BC" w:rsidP="00EB68BC">
            <w:pPr>
              <w:contextualSpacing/>
              <w:rPr>
                <w:rFonts w:asciiTheme="majorHAnsi" w:hAnsiTheme="majorHAnsi" w:cstheme="majorHAnsi"/>
              </w:rPr>
            </w:pPr>
            <w:r w:rsidRPr="00B72811">
              <w:rPr>
                <w:rFonts w:asciiTheme="majorHAnsi" w:hAnsiTheme="majorHAnsi" w:cstheme="majorHAnsi"/>
              </w:rPr>
              <w:t>Robert Litt (2009-Present): Partner, Arnold &amp; Porter; Principal Associate Deputy Attorney General; Deputy Assistant Attorney General in the Criminal Division</w:t>
            </w:r>
          </w:p>
        </w:tc>
      </w:tr>
      <w:tr w:rsidR="00EB68BC" w:rsidRPr="00B72811"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B72811" w:rsidRDefault="00EB68BC" w:rsidP="00EB68BC">
            <w:pPr>
              <w:contextualSpacing/>
              <w:rPr>
                <w:rFonts w:asciiTheme="majorHAnsi" w:hAnsiTheme="majorHAnsi" w:cstheme="majorHAnsi"/>
              </w:rPr>
            </w:pPr>
            <w:r w:rsidRPr="00B72811">
              <w:rPr>
                <w:rFonts w:asciiTheme="majorHAnsi" w:hAnsiTheme="majorHAnsi" w:cstheme="majorHAnsi"/>
              </w:rPr>
              <w:t>Benjamin Powell (2006-2009): Associate Counsel, White House Counsel’s office, focusing on national security issues; corporate lawyer and litigator; USAF and FBI service</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DA4900">
      <w:pPr>
        <w:pStyle w:val="PostitionDescription"/>
      </w:pPr>
      <w:bookmarkStart w:id="300" w:name="_Toc465779863"/>
      <w:r w:rsidRPr="0017272D">
        <w:t>POSITION DESCRIPTION</w:t>
      </w:r>
      <w:bookmarkEnd w:id="300"/>
    </w:p>
    <w:p w:rsidR="00EB68BC" w:rsidRPr="00661AE5" w:rsidRDefault="00EB68BC" w:rsidP="00EB68BC">
      <w:pPr>
        <w:pStyle w:val="Heading1"/>
        <w:spacing w:before="120"/>
      </w:pPr>
      <w:bookmarkStart w:id="301" w:name="_PRINCIPAL_DEPUTY_DIRECTOR"/>
      <w:bookmarkStart w:id="302" w:name="_Toc465846418"/>
      <w:bookmarkEnd w:id="301"/>
      <w:r>
        <w:t>PRINCIPAL DEPUTY DIRECTOR OF NATIONAL INTELLIGENCe</w:t>
      </w:r>
      <w:bookmarkEnd w:id="302"/>
      <w:r w:rsidRPr="00661AE5">
        <w:tab/>
      </w:r>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1"/>
        <w:gridCol w:w="6625"/>
      </w:tblGrid>
      <w:tr w:rsidR="00EB68BC" w:rsidRPr="00021E14"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021E14" w:rsidRDefault="00EB68BC" w:rsidP="00EB68BC">
            <w:pPr>
              <w:contextualSpacing/>
              <w:jc w:val="center"/>
              <w:rPr>
                <w:rFonts w:asciiTheme="majorHAnsi" w:hAnsiTheme="majorHAnsi" w:cstheme="majorHAnsi"/>
                <w:b/>
              </w:rPr>
            </w:pPr>
            <w:r w:rsidRPr="00021E14">
              <w:rPr>
                <w:rFonts w:asciiTheme="majorHAnsi" w:hAnsiTheme="majorHAnsi" w:cstheme="majorHAnsi"/>
                <w:b/>
              </w:rPr>
              <w:t>OVERVIEW</w:t>
            </w:r>
          </w:p>
        </w:tc>
      </w:tr>
      <w:tr w:rsidR="00EB68BC" w:rsidRPr="00021E14" w:rsidTr="00EB68BC">
        <w:tc>
          <w:tcPr>
            <w:tcW w:w="2664"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21E14" w:rsidRDefault="00EB68BC" w:rsidP="00EB68BC">
            <w:pPr>
              <w:contextualSpacing/>
              <w:rPr>
                <w:rFonts w:asciiTheme="majorHAnsi" w:hAnsiTheme="majorHAnsi" w:cstheme="majorHAnsi"/>
              </w:rPr>
            </w:pPr>
            <w:r w:rsidRPr="00021E14">
              <w:rPr>
                <w:rFonts w:asciiTheme="majorHAnsi" w:hAnsiTheme="majorHAnsi" w:cstheme="majorHAnsi"/>
              </w:rPr>
              <w:t>Senate Committee</w:t>
            </w:r>
          </w:p>
        </w:tc>
        <w:tc>
          <w:tcPr>
            <w:tcW w:w="6798" w:type="dxa"/>
            <w:tcBorders>
              <w:top w:val="single" w:sz="2" w:space="0" w:color="auto"/>
              <w:left w:val="single" w:sz="2" w:space="0" w:color="auto"/>
              <w:bottom w:val="single" w:sz="2" w:space="0" w:color="auto"/>
              <w:right w:val="single" w:sz="2" w:space="0" w:color="auto"/>
            </w:tcBorders>
          </w:tcPr>
          <w:p w:rsidR="00EB68BC" w:rsidRPr="00021E14" w:rsidRDefault="00EB68BC" w:rsidP="00EB68BC">
            <w:pPr>
              <w:contextualSpacing/>
              <w:rPr>
                <w:rFonts w:asciiTheme="majorHAnsi" w:hAnsiTheme="majorHAnsi" w:cstheme="majorHAnsi"/>
                <w:bCs/>
              </w:rPr>
            </w:pPr>
            <w:r w:rsidRPr="00021E14">
              <w:rPr>
                <w:rFonts w:asciiTheme="majorHAnsi" w:hAnsiTheme="majorHAnsi" w:cstheme="majorHAnsi"/>
                <w:bCs/>
              </w:rPr>
              <w:t>Intelligence</w:t>
            </w:r>
          </w:p>
        </w:tc>
      </w:tr>
      <w:tr w:rsidR="00EB68BC" w:rsidRPr="00021E14" w:rsidTr="00EB68BC">
        <w:tc>
          <w:tcPr>
            <w:tcW w:w="2664"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21E14" w:rsidRDefault="00EB68BC" w:rsidP="00EB68BC">
            <w:pPr>
              <w:contextualSpacing/>
              <w:rPr>
                <w:rFonts w:asciiTheme="majorHAnsi" w:hAnsiTheme="majorHAnsi" w:cstheme="majorHAnsi"/>
              </w:rPr>
            </w:pPr>
            <w:r w:rsidRPr="00021E14">
              <w:rPr>
                <w:rFonts w:asciiTheme="majorHAnsi" w:hAnsiTheme="majorHAnsi" w:cstheme="majorHAnsi"/>
              </w:rPr>
              <w:t>Agency Mission</w:t>
            </w:r>
            <w:r w:rsidRPr="00021E14">
              <w:rPr>
                <w:rFonts w:asciiTheme="majorHAnsi" w:hAnsiTheme="majorHAnsi" w:cstheme="majorHAnsi"/>
                <w:bCs/>
              </w:rPr>
              <w:t xml:space="preserve"> </w:t>
            </w:r>
          </w:p>
        </w:tc>
        <w:tc>
          <w:tcPr>
            <w:tcW w:w="6798" w:type="dxa"/>
            <w:tcBorders>
              <w:top w:val="single" w:sz="2" w:space="0" w:color="auto"/>
              <w:left w:val="single" w:sz="2" w:space="0" w:color="auto"/>
              <w:bottom w:val="single" w:sz="2" w:space="0" w:color="auto"/>
              <w:right w:val="single" w:sz="2" w:space="0" w:color="auto"/>
            </w:tcBorders>
            <w:shd w:val="clear" w:color="auto" w:fill="auto"/>
          </w:tcPr>
          <w:p w:rsidR="00EB68BC" w:rsidRPr="00021E14" w:rsidRDefault="00EB68BC" w:rsidP="00EB68BC">
            <w:pPr>
              <w:contextualSpacing/>
              <w:rPr>
                <w:rFonts w:asciiTheme="majorHAnsi" w:hAnsiTheme="majorHAnsi" w:cstheme="majorHAnsi"/>
                <w:bCs/>
              </w:rPr>
            </w:pPr>
            <w:r w:rsidRPr="00021E14">
              <w:rPr>
                <w:rFonts w:asciiTheme="majorHAnsi" w:hAnsiTheme="majorHAnsi" w:cstheme="majorHAnsi"/>
                <w:bCs/>
              </w:rPr>
              <w:t xml:space="preserve">To lead </w:t>
            </w:r>
            <w:r>
              <w:rPr>
                <w:rFonts w:asciiTheme="majorHAnsi" w:hAnsiTheme="majorHAnsi" w:cstheme="majorHAnsi"/>
                <w:bCs/>
              </w:rPr>
              <w:t>i</w:t>
            </w:r>
            <w:r w:rsidRPr="00021E14">
              <w:rPr>
                <w:rFonts w:asciiTheme="majorHAnsi" w:hAnsiTheme="majorHAnsi" w:cstheme="majorHAnsi"/>
                <w:bCs/>
              </w:rPr>
              <w:t xml:space="preserve">ntelligence </w:t>
            </w:r>
            <w:r>
              <w:rPr>
                <w:rFonts w:asciiTheme="majorHAnsi" w:hAnsiTheme="majorHAnsi" w:cstheme="majorHAnsi"/>
                <w:bCs/>
              </w:rPr>
              <w:t>i</w:t>
            </w:r>
            <w:r w:rsidRPr="00021E14">
              <w:rPr>
                <w:rFonts w:asciiTheme="majorHAnsi" w:hAnsiTheme="majorHAnsi" w:cstheme="majorHAnsi"/>
                <w:bCs/>
              </w:rPr>
              <w:t xml:space="preserve">ntegration and forge an </w:t>
            </w:r>
            <w:r>
              <w:rPr>
                <w:rFonts w:asciiTheme="majorHAnsi" w:hAnsiTheme="majorHAnsi" w:cstheme="majorHAnsi"/>
                <w:bCs/>
              </w:rPr>
              <w:t>i</w:t>
            </w:r>
            <w:r w:rsidRPr="00021E14">
              <w:rPr>
                <w:rFonts w:asciiTheme="majorHAnsi" w:hAnsiTheme="majorHAnsi" w:cstheme="majorHAnsi"/>
                <w:bCs/>
              </w:rPr>
              <w:t xml:space="preserve">ntelligence </w:t>
            </w:r>
            <w:r>
              <w:rPr>
                <w:rFonts w:asciiTheme="majorHAnsi" w:hAnsiTheme="majorHAnsi" w:cstheme="majorHAnsi"/>
                <w:bCs/>
              </w:rPr>
              <w:t>c</w:t>
            </w:r>
            <w:r w:rsidRPr="00021E14">
              <w:rPr>
                <w:rFonts w:asciiTheme="majorHAnsi" w:hAnsiTheme="majorHAnsi" w:cstheme="majorHAnsi"/>
                <w:bCs/>
              </w:rPr>
              <w:t xml:space="preserve">ommunity that delivers the most insightful intelligence possible. Its vision is a </w:t>
            </w:r>
            <w:r>
              <w:rPr>
                <w:rFonts w:asciiTheme="majorHAnsi" w:hAnsiTheme="majorHAnsi" w:cstheme="majorHAnsi"/>
                <w:bCs/>
              </w:rPr>
              <w:t>n</w:t>
            </w:r>
            <w:r w:rsidRPr="00021E14">
              <w:rPr>
                <w:rFonts w:asciiTheme="majorHAnsi" w:hAnsiTheme="majorHAnsi" w:cstheme="majorHAnsi"/>
                <w:bCs/>
              </w:rPr>
              <w:t xml:space="preserve">ation made more secure because of a fully integrated </w:t>
            </w:r>
            <w:r>
              <w:rPr>
                <w:rFonts w:asciiTheme="majorHAnsi" w:hAnsiTheme="majorHAnsi" w:cstheme="majorHAnsi"/>
                <w:bCs/>
              </w:rPr>
              <w:t>i</w:t>
            </w:r>
            <w:r w:rsidRPr="00021E14">
              <w:rPr>
                <w:rFonts w:asciiTheme="majorHAnsi" w:hAnsiTheme="majorHAnsi" w:cstheme="majorHAnsi"/>
                <w:bCs/>
              </w:rPr>
              <w:t xml:space="preserve">ntelligence </w:t>
            </w:r>
            <w:r>
              <w:rPr>
                <w:rFonts w:asciiTheme="majorHAnsi" w:hAnsiTheme="majorHAnsi" w:cstheme="majorHAnsi"/>
                <w:bCs/>
              </w:rPr>
              <w:t>c</w:t>
            </w:r>
            <w:r w:rsidRPr="00021E14">
              <w:rPr>
                <w:rFonts w:asciiTheme="majorHAnsi" w:hAnsiTheme="majorHAnsi" w:cstheme="majorHAnsi"/>
                <w:bCs/>
              </w:rPr>
              <w:t>ommunity.</w:t>
            </w:r>
          </w:p>
        </w:tc>
      </w:tr>
      <w:tr w:rsidR="00EB68BC" w:rsidRPr="00021E14" w:rsidTr="00EB68BC">
        <w:tc>
          <w:tcPr>
            <w:tcW w:w="2664"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21E14" w:rsidRDefault="00EB68BC" w:rsidP="00EB68BC">
            <w:pPr>
              <w:contextualSpacing/>
              <w:rPr>
                <w:rFonts w:asciiTheme="majorHAnsi" w:hAnsiTheme="majorHAnsi" w:cstheme="majorHAnsi"/>
              </w:rPr>
            </w:pPr>
            <w:r w:rsidRPr="00021E14">
              <w:rPr>
                <w:rFonts w:asciiTheme="majorHAnsi" w:hAnsiTheme="majorHAnsi" w:cstheme="majorHAnsi"/>
              </w:rPr>
              <w:t xml:space="preserve">Position Overview </w:t>
            </w:r>
          </w:p>
        </w:tc>
        <w:tc>
          <w:tcPr>
            <w:tcW w:w="6798" w:type="dxa"/>
            <w:tcBorders>
              <w:top w:val="single" w:sz="2" w:space="0" w:color="auto"/>
              <w:left w:val="single" w:sz="2" w:space="0" w:color="auto"/>
              <w:bottom w:val="single" w:sz="2" w:space="0" w:color="auto"/>
              <w:right w:val="single" w:sz="2" w:space="0" w:color="auto"/>
            </w:tcBorders>
          </w:tcPr>
          <w:p w:rsidR="00EB68BC" w:rsidRPr="00021E14" w:rsidRDefault="00EB68BC" w:rsidP="008D0710">
            <w:pPr>
              <w:contextualSpacing/>
              <w:rPr>
                <w:rFonts w:asciiTheme="majorHAnsi" w:hAnsiTheme="majorHAnsi" w:cstheme="majorHAnsi"/>
                <w:bCs/>
              </w:rPr>
            </w:pPr>
            <w:r w:rsidRPr="00021E14">
              <w:rPr>
                <w:rFonts w:asciiTheme="majorHAnsi" w:hAnsiTheme="majorHAnsi" w:cstheme="majorHAnsi"/>
                <w:bCs/>
              </w:rPr>
              <w:t xml:space="preserve">The </w:t>
            </w:r>
            <w:r w:rsidR="008D0710">
              <w:rPr>
                <w:rFonts w:asciiTheme="majorHAnsi" w:hAnsiTheme="majorHAnsi" w:cstheme="majorHAnsi"/>
                <w:bCs/>
              </w:rPr>
              <w:t>P</w:t>
            </w:r>
            <w:r w:rsidRPr="00021E14">
              <w:rPr>
                <w:rFonts w:asciiTheme="majorHAnsi" w:hAnsiTheme="majorHAnsi" w:cstheme="majorHAnsi"/>
                <w:bCs/>
              </w:rPr>
              <w:t>rincipal</w:t>
            </w:r>
            <w:r w:rsidR="008D0710">
              <w:rPr>
                <w:rFonts w:asciiTheme="majorHAnsi" w:hAnsiTheme="majorHAnsi" w:cstheme="majorHAnsi"/>
                <w:bCs/>
              </w:rPr>
              <w:t xml:space="preserve"> D</w:t>
            </w:r>
            <w:r w:rsidRPr="00021E14">
              <w:rPr>
                <w:rFonts w:asciiTheme="majorHAnsi" w:hAnsiTheme="majorHAnsi" w:cstheme="majorHAnsi"/>
                <w:bCs/>
              </w:rPr>
              <w:t xml:space="preserve">eputy </w:t>
            </w:r>
            <w:r w:rsidR="008D0710">
              <w:rPr>
                <w:rFonts w:asciiTheme="majorHAnsi" w:hAnsiTheme="majorHAnsi" w:cstheme="majorHAnsi"/>
                <w:bCs/>
              </w:rPr>
              <w:t>D</w:t>
            </w:r>
            <w:r w:rsidRPr="00021E14">
              <w:rPr>
                <w:rFonts w:asciiTheme="majorHAnsi" w:hAnsiTheme="majorHAnsi" w:cstheme="majorHAnsi"/>
                <w:bCs/>
              </w:rPr>
              <w:t xml:space="preserve">irector of </w:t>
            </w:r>
            <w:r w:rsidR="008D0710">
              <w:rPr>
                <w:rFonts w:asciiTheme="majorHAnsi" w:hAnsiTheme="majorHAnsi" w:cstheme="majorHAnsi"/>
                <w:bCs/>
              </w:rPr>
              <w:t>N</w:t>
            </w:r>
            <w:r w:rsidRPr="00021E14">
              <w:rPr>
                <w:rFonts w:asciiTheme="majorHAnsi" w:hAnsiTheme="majorHAnsi" w:cstheme="majorHAnsi"/>
                <w:bCs/>
              </w:rPr>
              <w:t xml:space="preserve">ational </w:t>
            </w:r>
            <w:r w:rsidR="008D0710">
              <w:rPr>
                <w:rFonts w:asciiTheme="majorHAnsi" w:hAnsiTheme="majorHAnsi" w:cstheme="majorHAnsi"/>
                <w:bCs/>
              </w:rPr>
              <w:t>I</w:t>
            </w:r>
            <w:r w:rsidRPr="00021E14">
              <w:rPr>
                <w:rFonts w:asciiTheme="majorHAnsi" w:hAnsiTheme="majorHAnsi" w:cstheme="majorHAnsi"/>
                <w:bCs/>
              </w:rPr>
              <w:t xml:space="preserve">ntelligence aids the </w:t>
            </w:r>
            <w:r w:rsidR="008D0710">
              <w:rPr>
                <w:rFonts w:asciiTheme="majorHAnsi" w:hAnsiTheme="majorHAnsi" w:cstheme="majorHAnsi"/>
                <w:bCs/>
              </w:rPr>
              <w:t>Director</w:t>
            </w:r>
            <w:r>
              <w:rPr>
                <w:rFonts w:asciiTheme="majorHAnsi" w:hAnsiTheme="majorHAnsi" w:cstheme="majorHAnsi"/>
                <w:bCs/>
              </w:rPr>
              <w:t xml:space="preserve"> of </w:t>
            </w:r>
            <w:r w:rsidR="008D0710">
              <w:rPr>
                <w:rFonts w:asciiTheme="majorHAnsi" w:hAnsiTheme="majorHAnsi" w:cstheme="majorHAnsi"/>
                <w:bCs/>
              </w:rPr>
              <w:t>N</w:t>
            </w:r>
            <w:r>
              <w:rPr>
                <w:rFonts w:asciiTheme="majorHAnsi" w:hAnsiTheme="majorHAnsi" w:cstheme="majorHAnsi"/>
                <w:bCs/>
              </w:rPr>
              <w:t>ational intelligence</w:t>
            </w:r>
            <w:r w:rsidRPr="00021E14">
              <w:rPr>
                <w:rFonts w:asciiTheme="majorHAnsi" w:hAnsiTheme="majorHAnsi" w:cstheme="majorHAnsi"/>
                <w:bCs/>
              </w:rPr>
              <w:t xml:space="preserve"> in his/her role as the head of the </w:t>
            </w:r>
            <w:r>
              <w:rPr>
                <w:rFonts w:asciiTheme="majorHAnsi" w:hAnsiTheme="majorHAnsi" w:cstheme="majorHAnsi"/>
                <w:bCs/>
              </w:rPr>
              <w:t>i</w:t>
            </w:r>
            <w:r w:rsidRPr="00021E14">
              <w:rPr>
                <w:rFonts w:asciiTheme="majorHAnsi" w:hAnsiTheme="majorHAnsi" w:cstheme="majorHAnsi"/>
                <w:bCs/>
              </w:rPr>
              <w:t xml:space="preserve">ntelligence </w:t>
            </w:r>
            <w:r>
              <w:rPr>
                <w:rFonts w:asciiTheme="majorHAnsi" w:hAnsiTheme="majorHAnsi" w:cstheme="majorHAnsi"/>
                <w:bCs/>
              </w:rPr>
              <w:t>c</w:t>
            </w:r>
            <w:r w:rsidRPr="00021E14">
              <w:rPr>
                <w:rFonts w:asciiTheme="majorHAnsi" w:hAnsiTheme="majorHAnsi" w:cstheme="majorHAnsi"/>
                <w:bCs/>
              </w:rPr>
              <w:t>ommunity</w:t>
            </w:r>
            <w:r>
              <w:rPr>
                <w:rFonts w:asciiTheme="majorHAnsi" w:hAnsiTheme="majorHAnsi" w:cstheme="majorHAnsi"/>
                <w:bCs/>
              </w:rPr>
              <w:t>.</w:t>
            </w:r>
            <w:r w:rsidRPr="00021E14">
              <w:rPr>
                <w:rFonts w:asciiTheme="majorHAnsi" w:hAnsiTheme="majorHAnsi" w:cstheme="majorHAnsi"/>
                <w:bCs/>
              </w:rPr>
              <w:t xml:space="preserve">  As with many deputy positions, the role of the </w:t>
            </w:r>
            <w:r w:rsidR="008D0710">
              <w:rPr>
                <w:rFonts w:asciiTheme="majorHAnsi" w:hAnsiTheme="majorHAnsi" w:cstheme="majorHAnsi"/>
                <w:bCs/>
              </w:rPr>
              <w:t>P</w:t>
            </w:r>
            <w:r>
              <w:rPr>
                <w:rFonts w:asciiTheme="majorHAnsi" w:hAnsiTheme="majorHAnsi" w:cstheme="majorHAnsi"/>
                <w:bCs/>
              </w:rPr>
              <w:t xml:space="preserve">rincipal </w:t>
            </w:r>
            <w:r w:rsidR="008D0710">
              <w:rPr>
                <w:rFonts w:asciiTheme="majorHAnsi" w:hAnsiTheme="majorHAnsi" w:cstheme="majorHAnsi"/>
                <w:bCs/>
              </w:rPr>
              <w:t>D</w:t>
            </w:r>
            <w:r>
              <w:rPr>
                <w:rFonts w:asciiTheme="majorHAnsi" w:hAnsiTheme="majorHAnsi" w:cstheme="majorHAnsi"/>
                <w:bCs/>
              </w:rPr>
              <w:t xml:space="preserve">eputy </w:t>
            </w:r>
            <w:r w:rsidR="008D0710">
              <w:rPr>
                <w:rFonts w:asciiTheme="majorHAnsi" w:hAnsiTheme="majorHAnsi" w:cstheme="majorHAnsi"/>
                <w:bCs/>
              </w:rPr>
              <w:t>D</w:t>
            </w:r>
            <w:r>
              <w:rPr>
                <w:rFonts w:asciiTheme="majorHAnsi" w:hAnsiTheme="majorHAnsi" w:cstheme="majorHAnsi"/>
                <w:bCs/>
              </w:rPr>
              <w:t xml:space="preserve">irector </w:t>
            </w:r>
            <w:r w:rsidRPr="00021E14">
              <w:rPr>
                <w:rFonts w:asciiTheme="majorHAnsi" w:hAnsiTheme="majorHAnsi" w:cstheme="majorHAnsi"/>
                <w:bCs/>
              </w:rPr>
              <w:t xml:space="preserve">is largely discretionary, dependent upon the preferences, strengths and areas of focus of the </w:t>
            </w:r>
            <w:r>
              <w:rPr>
                <w:rFonts w:asciiTheme="majorHAnsi" w:hAnsiTheme="majorHAnsi" w:cstheme="majorHAnsi"/>
                <w:bCs/>
              </w:rPr>
              <w:t>director</w:t>
            </w:r>
            <w:r w:rsidRPr="00021E14">
              <w:rPr>
                <w:rFonts w:asciiTheme="majorHAnsi" w:hAnsiTheme="majorHAnsi" w:cstheme="majorHAnsi"/>
                <w:bCs/>
              </w:rPr>
              <w:t xml:space="preserve">. The </w:t>
            </w:r>
            <w:r w:rsidR="008D0710">
              <w:rPr>
                <w:rFonts w:asciiTheme="majorHAnsi" w:hAnsiTheme="majorHAnsi" w:cstheme="majorHAnsi"/>
                <w:bCs/>
              </w:rPr>
              <w:t>Principal D</w:t>
            </w:r>
            <w:r>
              <w:rPr>
                <w:rFonts w:asciiTheme="majorHAnsi" w:hAnsiTheme="majorHAnsi" w:cstheme="majorHAnsi"/>
                <w:bCs/>
              </w:rPr>
              <w:t>eputy</w:t>
            </w:r>
            <w:r w:rsidR="008D0710">
              <w:rPr>
                <w:rFonts w:asciiTheme="majorHAnsi" w:hAnsiTheme="majorHAnsi" w:cstheme="majorHAnsi"/>
                <w:bCs/>
              </w:rPr>
              <w:t xml:space="preserve"> Director</w:t>
            </w:r>
            <w:r w:rsidRPr="00021E14">
              <w:rPr>
                <w:rFonts w:asciiTheme="majorHAnsi" w:hAnsiTheme="majorHAnsi" w:cstheme="majorHAnsi"/>
                <w:bCs/>
              </w:rPr>
              <w:t xml:space="preserve"> serves in a role similar to that of a </w:t>
            </w:r>
            <w:r>
              <w:rPr>
                <w:rFonts w:asciiTheme="majorHAnsi" w:hAnsiTheme="majorHAnsi" w:cstheme="majorHAnsi"/>
                <w:bCs/>
              </w:rPr>
              <w:t>c</w:t>
            </w:r>
            <w:r w:rsidRPr="00021E14">
              <w:rPr>
                <w:rFonts w:asciiTheme="majorHAnsi" w:hAnsiTheme="majorHAnsi" w:cstheme="majorHAnsi"/>
                <w:bCs/>
              </w:rPr>
              <w:t xml:space="preserve">hief </w:t>
            </w:r>
            <w:r>
              <w:rPr>
                <w:rFonts w:asciiTheme="majorHAnsi" w:hAnsiTheme="majorHAnsi" w:cstheme="majorHAnsi"/>
                <w:bCs/>
              </w:rPr>
              <w:t>o</w:t>
            </w:r>
            <w:r w:rsidRPr="00021E14">
              <w:rPr>
                <w:rFonts w:asciiTheme="majorHAnsi" w:hAnsiTheme="majorHAnsi" w:cstheme="majorHAnsi"/>
                <w:bCs/>
              </w:rPr>
              <w:t xml:space="preserve">perating </w:t>
            </w:r>
            <w:r>
              <w:rPr>
                <w:rFonts w:asciiTheme="majorHAnsi" w:hAnsiTheme="majorHAnsi" w:cstheme="majorHAnsi"/>
                <w:bCs/>
              </w:rPr>
              <w:t>o</w:t>
            </w:r>
            <w:r w:rsidRPr="00021E14">
              <w:rPr>
                <w:rFonts w:asciiTheme="majorHAnsi" w:hAnsiTheme="majorHAnsi" w:cstheme="majorHAnsi"/>
                <w:bCs/>
              </w:rPr>
              <w:t xml:space="preserve">fficer </w:t>
            </w:r>
            <w:r>
              <w:rPr>
                <w:rFonts w:asciiTheme="majorHAnsi" w:hAnsiTheme="majorHAnsi" w:cstheme="majorHAnsi"/>
                <w:bCs/>
              </w:rPr>
              <w:t xml:space="preserve">with a </w:t>
            </w:r>
            <w:r w:rsidRPr="00021E14">
              <w:rPr>
                <w:rFonts w:asciiTheme="majorHAnsi" w:hAnsiTheme="majorHAnsi" w:cstheme="majorHAnsi"/>
                <w:bCs/>
              </w:rPr>
              <w:t>focus on the operations of the O</w:t>
            </w:r>
            <w:r>
              <w:rPr>
                <w:rFonts w:asciiTheme="majorHAnsi" w:hAnsiTheme="majorHAnsi" w:cstheme="majorHAnsi"/>
                <w:bCs/>
              </w:rPr>
              <w:t xml:space="preserve">ffice of the Director of </w:t>
            </w:r>
            <w:r w:rsidR="008D0710">
              <w:rPr>
                <w:rFonts w:asciiTheme="majorHAnsi" w:hAnsiTheme="majorHAnsi" w:cstheme="majorHAnsi"/>
                <w:bCs/>
              </w:rPr>
              <w:t>N</w:t>
            </w:r>
            <w:r>
              <w:rPr>
                <w:rFonts w:asciiTheme="majorHAnsi" w:hAnsiTheme="majorHAnsi" w:cstheme="majorHAnsi"/>
                <w:bCs/>
              </w:rPr>
              <w:t>ational Intelligence</w:t>
            </w:r>
            <w:r w:rsidRPr="00021E14">
              <w:rPr>
                <w:rFonts w:asciiTheme="majorHAnsi" w:hAnsiTheme="majorHAnsi" w:cstheme="majorHAnsi"/>
                <w:bCs/>
              </w:rPr>
              <w:t xml:space="preserve">, and manages </w:t>
            </w:r>
            <w:r>
              <w:rPr>
                <w:rFonts w:asciiTheme="majorHAnsi" w:hAnsiTheme="majorHAnsi" w:cstheme="majorHAnsi"/>
                <w:bCs/>
              </w:rPr>
              <w:t>i</w:t>
            </w:r>
            <w:r w:rsidRPr="00021E14">
              <w:rPr>
                <w:rFonts w:asciiTheme="majorHAnsi" w:hAnsiTheme="majorHAnsi" w:cstheme="majorHAnsi"/>
                <w:bCs/>
              </w:rPr>
              <w:t xml:space="preserve">ntelligence </w:t>
            </w:r>
            <w:r>
              <w:rPr>
                <w:rFonts w:asciiTheme="majorHAnsi" w:hAnsiTheme="majorHAnsi" w:cstheme="majorHAnsi"/>
                <w:bCs/>
              </w:rPr>
              <w:t>c</w:t>
            </w:r>
            <w:r w:rsidRPr="00021E14">
              <w:rPr>
                <w:rFonts w:asciiTheme="majorHAnsi" w:hAnsiTheme="majorHAnsi" w:cstheme="majorHAnsi"/>
                <w:bCs/>
              </w:rPr>
              <w:t xml:space="preserve">ommunity coordination and information sharing. </w:t>
            </w:r>
            <w:r w:rsidR="008D0710">
              <w:rPr>
                <w:rFonts w:asciiTheme="majorHAnsi" w:hAnsiTheme="majorHAnsi" w:cstheme="majorHAnsi"/>
                <w:bCs/>
              </w:rPr>
              <w:t>The Principal D</w:t>
            </w:r>
            <w:r>
              <w:rPr>
                <w:rFonts w:asciiTheme="majorHAnsi" w:hAnsiTheme="majorHAnsi" w:cstheme="majorHAnsi"/>
                <w:bCs/>
              </w:rPr>
              <w:t xml:space="preserve">eputy </w:t>
            </w:r>
            <w:r w:rsidRPr="00021E14">
              <w:rPr>
                <w:rFonts w:asciiTheme="majorHAnsi" w:hAnsiTheme="majorHAnsi" w:cstheme="majorHAnsi"/>
                <w:bCs/>
              </w:rPr>
              <w:t xml:space="preserve">also reinforces the </w:t>
            </w:r>
            <w:r>
              <w:rPr>
                <w:rFonts w:asciiTheme="majorHAnsi" w:hAnsiTheme="majorHAnsi" w:cstheme="majorHAnsi"/>
                <w:bCs/>
              </w:rPr>
              <w:t>director’s</w:t>
            </w:r>
            <w:r w:rsidRPr="00021E14">
              <w:rPr>
                <w:rFonts w:asciiTheme="majorHAnsi" w:hAnsiTheme="majorHAnsi" w:cstheme="majorHAnsi"/>
                <w:bCs/>
              </w:rPr>
              <w:t xml:space="preserve"> intelligence integration initiatives and focus on resource challenges.</w:t>
            </w:r>
          </w:p>
        </w:tc>
      </w:tr>
      <w:tr w:rsidR="00EB68BC" w:rsidRPr="00021E14" w:rsidTr="00EB68BC">
        <w:tc>
          <w:tcPr>
            <w:tcW w:w="2664"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21E14" w:rsidRDefault="00EB68BC" w:rsidP="00EB68BC">
            <w:pPr>
              <w:contextualSpacing/>
              <w:rPr>
                <w:rFonts w:asciiTheme="majorHAnsi" w:hAnsiTheme="majorHAnsi" w:cstheme="majorHAnsi"/>
                <w:i/>
              </w:rPr>
            </w:pPr>
            <w:r w:rsidRPr="00021E14">
              <w:rPr>
                <w:rFonts w:asciiTheme="majorHAnsi" w:hAnsiTheme="majorHAnsi" w:cstheme="majorHAnsi"/>
              </w:rPr>
              <w:t xml:space="preserve">Compensation </w:t>
            </w:r>
          </w:p>
        </w:tc>
        <w:tc>
          <w:tcPr>
            <w:tcW w:w="6798" w:type="dxa"/>
            <w:tcBorders>
              <w:top w:val="single" w:sz="2" w:space="0" w:color="auto"/>
              <w:left w:val="single" w:sz="2" w:space="0" w:color="auto"/>
              <w:bottom w:val="single" w:sz="2" w:space="0" w:color="auto"/>
              <w:right w:val="single" w:sz="2" w:space="0" w:color="auto"/>
            </w:tcBorders>
          </w:tcPr>
          <w:p w:rsidR="00EB68BC" w:rsidRPr="00021E14" w:rsidRDefault="00EB68BC" w:rsidP="00EB68BC">
            <w:pPr>
              <w:contextualSpacing/>
              <w:rPr>
                <w:rFonts w:asciiTheme="majorHAnsi" w:hAnsiTheme="majorHAnsi" w:cstheme="majorHAnsi"/>
                <w:bCs/>
              </w:rPr>
            </w:pPr>
            <w:r w:rsidRPr="00021E14">
              <w:rPr>
                <w:rFonts w:asciiTheme="majorHAnsi" w:hAnsiTheme="majorHAnsi" w:cstheme="majorHAnsi"/>
                <w:bCs/>
              </w:rPr>
              <w:t>Level II $185,500 (5 U.S.C. § 5313)</w:t>
            </w:r>
          </w:p>
        </w:tc>
      </w:tr>
      <w:tr w:rsidR="00EB68BC" w:rsidRPr="00021E14" w:rsidTr="00EB68BC">
        <w:tc>
          <w:tcPr>
            <w:tcW w:w="2664"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21E14" w:rsidRDefault="00EB68BC" w:rsidP="00EB68BC">
            <w:pPr>
              <w:contextualSpacing/>
              <w:rPr>
                <w:rFonts w:asciiTheme="majorHAnsi" w:hAnsiTheme="majorHAnsi" w:cstheme="majorHAnsi"/>
              </w:rPr>
            </w:pPr>
            <w:r w:rsidRPr="00021E14">
              <w:rPr>
                <w:rFonts w:asciiTheme="majorHAnsi" w:hAnsiTheme="majorHAnsi" w:cstheme="majorHAnsi"/>
              </w:rPr>
              <w:t>Position Reports to</w:t>
            </w:r>
          </w:p>
        </w:tc>
        <w:tc>
          <w:tcPr>
            <w:tcW w:w="6798" w:type="dxa"/>
            <w:tcBorders>
              <w:top w:val="single" w:sz="2" w:space="0" w:color="auto"/>
              <w:left w:val="single" w:sz="2" w:space="0" w:color="auto"/>
              <w:bottom w:val="single" w:sz="2" w:space="0" w:color="auto"/>
              <w:right w:val="single" w:sz="2" w:space="0" w:color="auto"/>
            </w:tcBorders>
          </w:tcPr>
          <w:p w:rsidR="00EB68BC" w:rsidRPr="00021E14" w:rsidRDefault="00EB68BC" w:rsidP="00EB68BC">
            <w:pPr>
              <w:contextualSpacing/>
              <w:rPr>
                <w:rFonts w:asciiTheme="majorHAnsi" w:hAnsiTheme="majorHAnsi" w:cstheme="majorHAnsi"/>
              </w:rPr>
            </w:pPr>
            <w:r>
              <w:rPr>
                <w:rFonts w:asciiTheme="majorHAnsi" w:hAnsiTheme="majorHAnsi" w:cstheme="majorHAnsi"/>
              </w:rPr>
              <w:t>D</w:t>
            </w:r>
            <w:r w:rsidRPr="00021E14">
              <w:rPr>
                <w:rFonts w:asciiTheme="majorHAnsi" w:hAnsiTheme="majorHAnsi" w:cstheme="majorHAnsi"/>
              </w:rPr>
              <w:t xml:space="preserve">irector of </w:t>
            </w:r>
            <w:r>
              <w:rPr>
                <w:rFonts w:asciiTheme="majorHAnsi" w:hAnsiTheme="majorHAnsi" w:cstheme="majorHAnsi"/>
              </w:rPr>
              <w:t>N</w:t>
            </w:r>
            <w:r w:rsidRPr="00021E14">
              <w:rPr>
                <w:rFonts w:asciiTheme="majorHAnsi" w:hAnsiTheme="majorHAnsi" w:cstheme="majorHAnsi"/>
              </w:rPr>
              <w:t xml:space="preserve">ational </w:t>
            </w:r>
            <w:r>
              <w:rPr>
                <w:rFonts w:asciiTheme="majorHAnsi" w:hAnsiTheme="majorHAnsi" w:cstheme="majorHAnsi"/>
              </w:rPr>
              <w:t>I</w:t>
            </w:r>
            <w:r w:rsidRPr="00021E14">
              <w:rPr>
                <w:rFonts w:asciiTheme="majorHAnsi" w:hAnsiTheme="majorHAnsi" w:cstheme="majorHAnsi"/>
              </w:rPr>
              <w:t>ntelligence</w:t>
            </w:r>
          </w:p>
        </w:tc>
      </w:tr>
      <w:tr w:rsidR="00EB68BC" w:rsidRPr="00021E14"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021E14" w:rsidRDefault="00EB68BC" w:rsidP="00EB68BC">
            <w:pPr>
              <w:contextualSpacing/>
              <w:jc w:val="center"/>
              <w:rPr>
                <w:rFonts w:asciiTheme="majorHAnsi" w:hAnsiTheme="majorHAnsi" w:cstheme="majorHAnsi"/>
                <w:b/>
              </w:rPr>
            </w:pPr>
            <w:r w:rsidRPr="00021E14">
              <w:rPr>
                <w:rFonts w:asciiTheme="majorHAnsi" w:hAnsiTheme="majorHAnsi" w:cstheme="majorHAnsi"/>
                <w:b/>
              </w:rPr>
              <w:t>RESPONSIBILITIES</w:t>
            </w:r>
          </w:p>
        </w:tc>
      </w:tr>
      <w:tr w:rsidR="00EB68BC" w:rsidRPr="00021E14" w:rsidTr="00EB68BC">
        <w:tc>
          <w:tcPr>
            <w:tcW w:w="2664"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21E14" w:rsidRDefault="00EB68BC" w:rsidP="00EB68BC">
            <w:pPr>
              <w:contextualSpacing/>
              <w:rPr>
                <w:rFonts w:asciiTheme="majorHAnsi" w:hAnsiTheme="majorHAnsi" w:cstheme="majorHAnsi"/>
              </w:rPr>
            </w:pPr>
            <w:r w:rsidRPr="00021E14">
              <w:rPr>
                <w:rFonts w:asciiTheme="majorHAnsi" w:hAnsiTheme="majorHAnsi" w:cstheme="majorHAnsi"/>
              </w:rPr>
              <w:t>Management Scope</w:t>
            </w:r>
          </w:p>
        </w:tc>
        <w:tc>
          <w:tcPr>
            <w:tcW w:w="6798" w:type="dxa"/>
            <w:tcBorders>
              <w:top w:val="single" w:sz="2" w:space="0" w:color="auto"/>
              <w:left w:val="single" w:sz="2" w:space="0" w:color="auto"/>
              <w:bottom w:val="single" w:sz="2" w:space="0" w:color="auto"/>
              <w:right w:val="single" w:sz="2" w:space="0" w:color="auto"/>
            </w:tcBorders>
          </w:tcPr>
          <w:p w:rsidR="00EB68BC" w:rsidRPr="00021E14" w:rsidRDefault="00EB68BC" w:rsidP="008D0710">
            <w:pPr>
              <w:ind w:left="-10"/>
              <w:contextualSpacing/>
              <w:rPr>
                <w:rFonts w:asciiTheme="majorHAnsi" w:hAnsiTheme="majorHAnsi" w:cstheme="majorHAnsi"/>
                <w:bCs/>
              </w:rPr>
            </w:pPr>
            <w:r w:rsidRPr="00021E14">
              <w:rPr>
                <w:rFonts w:asciiTheme="majorHAnsi" w:hAnsiTheme="majorHAnsi" w:cstheme="majorHAnsi"/>
                <w:bCs/>
              </w:rPr>
              <w:t xml:space="preserve">The </w:t>
            </w:r>
            <w:r w:rsidR="008D0710">
              <w:rPr>
                <w:rFonts w:asciiTheme="majorHAnsi" w:hAnsiTheme="majorHAnsi" w:cstheme="majorHAnsi"/>
                <w:bCs/>
              </w:rPr>
              <w:t xml:space="preserve">Principal Deputy Director </w:t>
            </w:r>
            <w:r w:rsidRPr="00021E14">
              <w:rPr>
                <w:rFonts w:asciiTheme="majorHAnsi" w:hAnsiTheme="majorHAnsi" w:cstheme="majorHAnsi"/>
                <w:bCs/>
              </w:rPr>
              <w:t xml:space="preserve">helps the </w:t>
            </w:r>
            <w:r w:rsidR="008D0710">
              <w:rPr>
                <w:rFonts w:asciiTheme="majorHAnsi" w:hAnsiTheme="majorHAnsi" w:cstheme="majorHAnsi"/>
                <w:bCs/>
              </w:rPr>
              <w:t>D</w:t>
            </w:r>
            <w:r>
              <w:rPr>
                <w:rFonts w:asciiTheme="majorHAnsi" w:hAnsiTheme="majorHAnsi" w:cstheme="majorHAnsi"/>
                <w:bCs/>
              </w:rPr>
              <w:t>irector</w:t>
            </w:r>
            <w:r w:rsidRPr="00021E14">
              <w:rPr>
                <w:rFonts w:asciiTheme="majorHAnsi" w:hAnsiTheme="majorHAnsi" w:cstheme="majorHAnsi"/>
                <w:bCs/>
              </w:rPr>
              <w:t xml:space="preserve"> manage a budget of </w:t>
            </w:r>
            <w:r>
              <w:rPr>
                <w:rFonts w:asciiTheme="majorHAnsi" w:hAnsiTheme="majorHAnsi" w:cstheme="majorHAnsi"/>
                <w:bCs/>
              </w:rPr>
              <w:t>more than</w:t>
            </w:r>
            <w:r w:rsidRPr="00021E14">
              <w:rPr>
                <w:rFonts w:asciiTheme="majorHAnsi" w:hAnsiTheme="majorHAnsi" w:cstheme="majorHAnsi"/>
                <w:bCs/>
              </w:rPr>
              <w:t xml:space="preserve"> $54 billion and oversee 17 </w:t>
            </w:r>
            <w:r>
              <w:rPr>
                <w:rFonts w:asciiTheme="majorHAnsi" w:hAnsiTheme="majorHAnsi" w:cstheme="majorHAnsi"/>
                <w:bCs/>
              </w:rPr>
              <w:t>i</w:t>
            </w:r>
            <w:r w:rsidRPr="00021E14">
              <w:rPr>
                <w:rFonts w:asciiTheme="majorHAnsi" w:hAnsiTheme="majorHAnsi" w:cstheme="majorHAnsi"/>
                <w:bCs/>
              </w:rPr>
              <w:t xml:space="preserve">ntelligence </w:t>
            </w:r>
            <w:r>
              <w:rPr>
                <w:rFonts w:asciiTheme="majorHAnsi" w:hAnsiTheme="majorHAnsi" w:cstheme="majorHAnsi"/>
                <w:bCs/>
              </w:rPr>
              <w:t>o</w:t>
            </w:r>
            <w:r w:rsidRPr="00021E14">
              <w:rPr>
                <w:rFonts w:asciiTheme="majorHAnsi" w:hAnsiTheme="majorHAnsi" w:cstheme="majorHAnsi"/>
                <w:bCs/>
              </w:rPr>
              <w:t xml:space="preserve">rganizations. The </w:t>
            </w:r>
            <w:r w:rsidR="008D0710">
              <w:rPr>
                <w:rFonts w:asciiTheme="majorHAnsi" w:hAnsiTheme="majorHAnsi" w:cstheme="majorHAnsi"/>
                <w:bCs/>
              </w:rPr>
              <w:t>D</w:t>
            </w:r>
            <w:r>
              <w:rPr>
                <w:rFonts w:asciiTheme="majorHAnsi" w:hAnsiTheme="majorHAnsi" w:cstheme="majorHAnsi"/>
                <w:bCs/>
              </w:rPr>
              <w:t>irector’s</w:t>
            </w:r>
            <w:r w:rsidRPr="00021E14">
              <w:rPr>
                <w:rFonts w:asciiTheme="majorHAnsi" w:hAnsiTheme="majorHAnsi" w:cstheme="majorHAnsi"/>
                <w:bCs/>
              </w:rPr>
              <w:t xml:space="preserve"> management and budgetary responsibilities are broad, extending to the entire </w:t>
            </w:r>
            <w:r>
              <w:rPr>
                <w:rFonts w:asciiTheme="majorHAnsi" w:hAnsiTheme="majorHAnsi" w:cstheme="majorHAnsi"/>
                <w:bCs/>
              </w:rPr>
              <w:t>intelligence community</w:t>
            </w:r>
            <w:r w:rsidRPr="00021E14">
              <w:rPr>
                <w:rFonts w:asciiTheme="majorHAnsi" w:hAnsiTheme="majorHAnsi" w:cstheme="majorHAnsi"/>
                <w:bCs/>
              </w:rPr>
              <w:t xml:space="preserve">, but his actual authorities are more circumscribed.  Under the relevant authorizing legislation, the </w:t>
            </w:r>
            <w:r w:rsidR="008D0710">
              <w:rPr>
                <w:rFonts w:asciiTheme="majorHAnsi" w:hAnsiTheme="majorHAnsi" w:cstheme="majorHAnsi"/>
                <w:bCs/>
              </w:rPr>
              <w:t>D</w:t>
            </w:r>
            <w:r>
              <w:rPr>
                <w:rFonts w:asciiTheme="majorHAnsi" w:hAnsiTheme="majorHAnsi" w:cstheme="majorHAnsi"/>
                <w:bCs/>
              </w:rPr>
              <w:t>irector’s</w:t>
            </w:r>
            <w:r w:rsidRPr="00021E14">
              <w:rPr>
                <w:rFonts w:asciiTheme="majorHAnsi" w:hAnsiTheme="majorHAnsi" w:cstheme="majorHAnsi"/>
                <w:bCs/>
              </w:rPr>
              <w:t xml:space="preserve"> budgetary and personnel authorities are significant but still limited, especially with respect to the substantial military intelligence components. </w:t>
            </w:r>
          </w:p>
        </w:tc>
      </w:tr>
      <w:tr w:rsidR="00EB68BC" w:rsidRPr="00021E14" w:rsidTr="00EB68BC">
        <w:tc>
          <w:tcPr>
            <w:tcW w:w="2664"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21E14" w:rsidRDefault="00EB68BC" w:rsidP="00EB68BC">
            <w:pPr>
              <w:contextualSpacing/>
              <w:rPr>
                <w:rFonts w:asciiTheme="majorHAnsi" w:hAnsiTheme="majorHAnsi" w:cstheme="majorHAnsi"/>
              </w:rPr>
            </w:pPr>
            <w:r w:rsidRPr="00021E14">
              <w:rPr>
                <w:rFonts w:asciiTheme="majorHAnsi" w:hAnsiTheme="majorHAnsi" w:cstheme="majorHAnsi"/>
              </w:rPr>
              <w:t xml:space="preserve">Primary Responsibilities </w:t>
            </w:r>
          </w:p>
        </w:tc>
        <w:tc>
          <w:tcPr>
            <w:tcW w:w="6798" w:type="dxa"/>
            <w:tcBorders>
              <w:top w:val="single" w:sz="2" w:space="0" w:color="auto"/>
              <w:left w:val="single" w:sz="2" w:space="0" w:color="auto"/>
              <w:bottom w:val="single" w:sz="2" w:space="0" w:color="auto"/>
              <w:right w:val="single" w:sz="2" w:space="0" w:color="auto"/>
            </w:tcBorders>
          </w:tcPr>
          <w:p w:rsidR="00EB68BC" w:rsidRPr="00021E14" w:rsidRDefault="00EB68BC" w:rsidP="00EB68BC">
            <w:pPr>
              <w:pStyle w:val="ListParagraph"/>
              <w:numPr>
                <w:ilvl w:val="0"/>
                <w:numId w:val="1"/>
              </w:numPr>
              <w:ind w:left="440"/>
              <w:rPr>
                <w:rFonts w:asciiTheme="majorHAnsi" w:hAnsiTheme="majorHAnsi" w:cstheme="majorHAnsi"/>
              </w:rPr>
            </w:pPr>
            <w:r w:rsidRPr="00021E14">
              <w:rPr>
                <w:rFonts w:asciiTheme="majorHAnsi" w:hAnsiTheme="majorHAnsi" w:cstheme="majorHAnsi"/>
              </w:rPr>
              <w:t>Assist</w:t>
            </w:r>
            <w:r>
              <w:rPr>
                <w:rFonts w:asciiTheme="majorHAnsi" w:hAnsiTheme="majorHAnsi" w:cstheme="majorHAnsi"/>
              </w:rPr>
              <w:t>s</w:t>
            </w:r>
            <w:r w:rsidRPr="00021E14">
              <w:rPr>
                <w:rFonts w:asciiTheme="majorHAnsi" w:hAnsiTheme="majorHAnsi" w:cstheme="majorHAnsi"/>
              </w:rPr>
              <w:t xml:space="preserve"> the </w:t>
            </w:r>
            <w:r w:rsidR="008D0710">
              <w:rPr>
                <w:rFonts w:asciiTheme="majorHAnsi" w:hAnsiTheme="majorHAnsi" w:cstheme="majorHAnsi"/>
              </w:rPr>
              <w:t>D</w:t>
            </w:r>
            <w:r>
              <w:rPr>
                <w:rFonts w:asciiTheme="majorHAnsi" w:hAnsiTheme="majorHAnsi" w:cstheme="majorHAnsi"/>
              </w:rPr>
              <w:t>irector</w:t>
            </w:r>
            <w:r w:rsidRPr="00021E14">
              <w:rPr>
                <w:rFonts w:asciiTheme="majorHAnsi" w:hAnsiTheme="majorHAnsi" w:cstheme="majorHAnsi"/>
              </w:rPr>
              <w:t xml:space="preserve"> in the leadership of the </w:t>
            </w:r>
            <w:r>
              <w:rPr>
                <w:rFonts w:asciiTheme="majorHAnsi" w:hAnsiTheme="majorHAnsi" w:cstheme="majorHAnsi"/>
              </w:rPr>
              <w:t xml:space="preserve">intelligence community </w:t>
            </w:r>
            <w:r w:rsidRPr="00021E14">
              <w:rPr>
                <w:rFonts w:asciiTheme="majorHAnsi" w:hAnsiTheme="majorHAnsi" w:cstheme="majorHAnsi"/>
              </w:rPr>
              <w:t>and undertak</w:t>
            </w:r>
            <w:r>
              <w:rPr>
                <w:rFonts w:asciiTheme="majorHAnsi" w:hAnsiTheme="majorHAnsi" w:cstheme="majorHAnsi"/>
              </w:rPr>
              <w:t>es</w:t>
            </w:r>
            <w:r w:rsidRPr="00021E14">
              <w:rPr>
                <w:rFonts w:asciiTheme="majorHAnsi" w:hAnsiTheme="majorHAnsi" w:cstheme="majorHAnsi"/>
              </w:rPr>
              <w:t xml:space="preserve"> other duties </w:t>
            </w:r>
            <w:r>
              <w:rPr>
                <w:rFonts w:asciiTheme="majorHAnsi" w:hAnsiTheme="majorHAnsi" w:cstheme="majorHAnsi"/>
              </w:rPr>
              <w:t xml:space="preserve">the </w:t>
            </w:r>
            <w:r w:rsidR="008D0710">
              <w:rPr>
                <w:rFonts w:asciiTheme="majorHAnsi" w:hAnsiTheme="majorHAnsi" w:cstheme="majorHAnsi"/>
              </w:rPr>
              <w:t>D</w:t>
            </w:r>
            <w:r>
              <w:rPr>
                <w:rFonts w:asciiTheme="majorHAnsi" w:hAnsiTheme="majorHAnsi" w:cstheme="majorHAnsi"/>
              </w:rPr>
              <w:t>irector requests</w:t>
            </w:r>
          </w:p>
          <w:p w:rsidR="00EB68BC" w:rsidRPr="00021E14" w:rsidRDefault="00EB68BC" w:rsidP="00EB68BC">
            <w:pPr>
              <w:pStyle w:val="ListParagraph"/>
              <w:numPr>
                <w:ilvl w:val="0"/>
                <w:numId w:val="1"/>
              </w:numPr>
              <w:ind w:left="440"/>
              <w:rPr>
                <w:rFonts w:asciiTheme="majorHAnsi" w:hAnsiTheme="majorHAnsi" w:cstheme="majorHAnsi"/>
              </w:rPr>
            </w:pPr>
            <w:r w:rsidRPr="00021E14">
              <w:rPr>
                <w:rFonts w:asciiTheme="majorHAnsi" w:hAnsiTheme="majorHAnsi" w:cstheme="majorHAnsi"/>
              </w:rPr>
              <w:t>Focus</w:t>
            </w:r>
            <w:r>
              <w:rPr>
                <w:rFonts w:asciiTheme="majorHAnsi" w:hAnsiTheme="majorHAnsi" w:cstheme="majorHAnsi"/>
              </w:rPr>
              <w:t>es</w:t>
            </w:r>
            <w:r w:rsidRPr="00021E14">
              <w:rPr>
                <w:rFonts w:asciiTheme="majorHAnsi" w:hAnsiTheme="majorHAnsi" w:cstheme="majorHAnsi"/>
              </w:rPr>
              <w:t xml:space="preserve"> on managing the </w:t>
            </w:r>
            <w:r>
              <w:rPr>
                <w:rFonts w:asciiTheme="majorHAnsi" w:hAnsiTheme="majorHAnsi" w:cstheme="majorHAnsi"/>
              </w:rPr>
              <w:t>intelligence community</w:t>
            </w:r>
            <w:r w:rsidRPr="00021E14">
              <w:rPr>
                <w:rFonts w:asciiTheme="majorHAnsi" w:hAnsiTheme="majorHAnsi" w:cstheme="majorHAnsi"/>
              </w:rPr>
              <w:t xml:space="preserve">, ensuring the implementation of </w:t>
            </w:r>
            <w:r>
              <w:rPr>
                <w:rFonts w:asciiTheme="majorHAnsi" w:hAnsiTheme="majorHAnsi" w:cstheme="majorHAnsi"/>
              </w:rPr>
              <w:t xml:space="preserve">the </w:t>
            </w:r>
            <w:r w:rsidR="008D0710">
              <w:rPr>
                <w:rFonts w:asciiTheme="majorHAnsi" w:hAnsiTheme="majorHAnsi" w:cstheme="majorHAnsi"/>
              </w:rPr>
              <w:t>P</w:t>
            </w:r>
            <w:r w:rsidRPr="00021E14">
              <w:rPr>
                <w:rFonts w:asciiTheme="majorHAnsi" w:hAnsiTheme="majorHAnsi" w:cstheme="majorHAnsi"/>
              </w:rPr>
              <w:t>resident</w:t>
            </w:r>
            <w:r>
              <w:rPr>
                <w:rFonts w:asciiTheme="majorHAnsi" w:hAnsiTheme="majorHAnsi" w:cstheme="majorHAnsi"/>
              </w:rPr>
              <w:t>’s</w:t>
            </w:r>
            <w:r w:rsidRPr="00021E14">
              <w:rPr>
                <w:rFonts w:asciiTheme="majorHAnsi" w:hAnsiTheme="majorHAnsi" w:cstheme="majorHAnsi"/>
              </w:rPr>
              <w:t xml:space="preserve"> and </w:t>
            </w:r>
            <w:r w:rsidR="008D0710">
              <w:rPr>
                <w:rFonts w:asciiTheme="majorHAnsi" w:hAnsiTheme="majorHAnsi" w:cstheme="majorHAnsi"/>
              </w:rPr>
              <w:t>the D</w:t>
            </w:r>
            <w:r>
              <w:rPr>
                <w:rFonts w:asciiTheme="majorHAnsi" w:hAnsiTheme="majorHAnsi" w:cstheme="majorHAnsi"/>
              </w:rPr>
              <w:t>irector’s</w:t>
            </w:r>
            <w:r w:rsidRPr="00021E14">
              <w:rPr>
                <w:rFonts w:asciiTheme="majorHAnsi" w:hAnsiTheme="majorHAnsi" w:cstheme="majorHAnsi"/>
              </w:rPr>
              <w:t xml:space="preserve"> priorities, and pushing through reforms </w:t>
            </w:r>
          </w:p>
          <w:p w:rsidR="00EB68BC" w:rsidRPr="00021E14"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Monitors</w:t>
            </w:r>
            <w:r w:rsidRPr="00021E14">
              <w:rPr>
                <w:rFonts w:asciiTheme="majorHAnsi" w:hAnsiTheme="majorHAnsi" w:cstheme="majorHAnsi"/>
              </w:rPr>
              <w:t xml:space="preserve"> </w:t>
            </w:r>
            <w:r>
              <w:rPr>
                <w:rFonts w:asciiTheme="majorHAnsi" w:hAnsiTheme="majorHAnsi" w:cstheme="majorHAnsi"/>
              </w:rPr>
              <w:t xml:space="preserve">intelligence community’s </w:t>
            </w:r>
            <w:r w:rsidRPr="00021E14">
              <w:rPr>
                <w:rFonts w:asciiTheme="majorHAnsi" w:hAnsiTheme="majorHAnsi" w:cstheme="majorHAnsi"/>
              </w:rPr>
              <w:t>attainment of clear and measurable goals and objectives to meet mission priorities</w:t>
            </w:r>
          </w:p>
          <w:p w:rsidR="00EB68BC" w:rsidRPr="00021E14"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Facilitates</w:t>
            </w:r>
            <w:r w:rsidRPr="00021E14">
              <w:rPr>
                <w:rFonts w:asciiTheme="majorHAnsi" w:hAnsiTheme="majorHAnsi" w:cstheme="majorHAnsi"/>
              </w:rPr>
              <w:t xml:space="preserve"> integration of </w:t>
            </w:r>
            <w:r>
              <w:rPr>
                <w:rFonts w:asciiTheme="majorHAnsi" w:hAnsiTheme="majorHAnsi" w:cstheme="majorHAnsi"/>
              </w:rPr>
              <w:t xml:space="preserve">intelligence </w:t>
            </w:r>
            <w:r w:rsidRPr="00021E14">
              <w:rPr>
                <w:rFonts w:asciiTheme="majorHAnsi" w:hAnsiTheme="majorHAnsi" w:cstheme="majorHAnsi"/>
              </w:rPr>
              <w:t>personnel, expertise and capabilities</w:t>
            </w:r>
          </w:p>
        </w:tc>
      </w:tr>
      <w:tr w:rsidR="00EB68BC" w:rsidRPr="00021E14" w:rsidTr="00EB68BC">
        <w:tc>
          <w:tcPr>
            <w:tcW w:w="2664"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21E14" w:rsidRDefault="00EB68BC" w:rsidP="00EB68BC">
            <w:pPr>
              <w:contextualSpacing/>
              <w:rPr>
                <w:rFonts w:asciiTheme="majorHAnsi" w:hAnsiTheme="majorHAnsi" w:cstheme="majorHAnsi"/>
              </w:rPr>
            </w:pPr>
            <w:r w:rsidRPr="00021E14">
              <w:rPr>
                <w:rFonts w:asciiTheme="majorHAnsi" w:hAnsiTheme="majorHAnsi" w:cstheme="majorHAnsi"/>
              </w:rPr>
              <w:t xml:space="preserve">Strategic Goals and Priorities </w:t>
            </w:r>
          </w:p>
        </w:tc>
        <w:tc>
          <w:tcPr>
            <w:tcW w:w="6798" w:type="dxa"/>
            <w:tcBorders>
              <w:top w:val="single" w:sz="2" w:space="0" w:color="auto"/>
              <w:left w:val="single" w:sz="2" w:space="0" w:color="auto"/>
              <w:bottom w:val="single" w:sz="2" w:space="0" w:color="auto"/>
              <w:right w:val="single" w:sz="2" w:space="0" w:color="auto"/>
            </w:tcBorders>
            <w:vAlign w:val="center"/>
          </w:tcPr>
          <w:p w:rsidR="00EB68BC" w:rsidRPr="00021E14" w:rsidRDefault="00EB68BC" w:rsidP="00EB68BC">
            <w:pPr>
              <w:ind w:left="72"/>
              <w:contextualSpacing/>
              <w:jc w:val="center"/>
              <w:rPr>
                <w:rFonts w:asciiTheme="majorHAnsi" w:hAnsiTheme="majorHAnsi" w:cstheme="majorHAnsi"/>
              </w:rPr>
            </w:pPr>
          </w:p>
          <w:p w:rsidR="00EB68BC" w:rsidRPr="00021E14" w:rsidRDefault="00EB68BC" w:rsidP="00EB68BC">
            <w:pPr>
              <w:ind w:left="72"/>
              <w:contextualSpacing/>
              <w:jc w:val="center"/>
              <w:rPr>
                <w:rFonts w:asciiTheme="majorHAnsi" w:hAnsiTheme="majorHAnsi" w:cstheme="majorHAnsi"/>
              </w:rPr>
            </w:pPr>
          </w:p>
          <w:p w:rsidR="00EB68BC" w:rsidRPr="00021E14" w:rsidRDefault="00EB68BC" w:rsidP="00EB68BC">
            <w:pPr>
              <w:ind w:left="72"/>
              <w:contextualSpacing/>
              <w:jc w:val="center"/>
              <w:rPr>
                <w:rFonts w:asciiTheme="majorHAnsi" w:hAnsiTheme="majorHAnsi" w:cstheme="majorHAnsi"/>
              </w:rPr>
            </w:pPr>
            <w:r w:rsidRPr="00173B6C">
              <w:rPr>
                <w:rFonts w:asciiTheme="majorHAnsi" w:hAnsiTheme="majorHAnsi" w:cstheme="majorHAnsi"/>
              </w:rPr>
              <w:t>[</w:t>
            </w:r>
            <w:r>
              <w:rPr>
                <w:rFonts w:asciiTheme="majorHAnsi" w:hAnsiTheme="majorHAnsi" w:cstheme="majorHAnsi"/>
              </w:rPr>
              <w:t>Depends on the</w:t>
            </w:r>
            <w:r w:rsidRPr="00173B6C">
              <w:rPr>
                <w:rFonts w:asciiTheme="majorHAnsi" w:hAnsiTheme="majorHAnsi" w:cstheme="majorHAnsi"/>
              </w:rPr>
              <w:t xml:space="preserve"> policy priorities of </w:t>
            </w:r>
            <w:r>
              <w:rPr>
                <w:rFonts w:asciiTheme="majorHAnsi" w:hAnsiTheme="majorHAnsi" w:cstheme="majorHAnsi"/>
              </w:rPr>
              <w:t xml:space="preserve">the </w:t>
            </w:r>
            <w:r w:rsidRPr="00173B6C">
              <w:rPr>
                <w:rFonts w:asciiTheme="majorHAnsi" w:hAnsiTheme="majorHAnsi" w:cstheme="majorHAnsi"/>
              </w:rPr>
              <w:t>administration]</w:t>
            </w:r>
            <w:r>
              <w:rPr>
                <w:rFonts w:asciiTheme="majorHAnsi" w:hAnsiTheme="majorHAnsi" w:cstheme="majorHAnsi"/>
              </w:rPr>
              <w:t xml:space="preserve"> </w:t>
            </w:r>
          </w:p>
          <w:p w:rsidR="00EB68BC" w:rsidRPr="00021E14" w:rsidRDefault="00EB68BC" w:rsidP="00EB68BC">
            <w:pPr>
              <w:contextualSpacing/>
              <w:rPr>
                <w:rFonts w:asciiTheme="majorHAnsi" w:hAnsiTheme="majorHAnsi" w:cstheme="majorHAnsi"/>
              </w:rPr>
            </w:pPr>
          </w:p>
        </w:tc>
      </w:tr>
      <w:tr w:rsidR="00EB68BC" w:rsidRPr="00021E14"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021E14" w:rsidRDefault="00EB68BC" w:rsidP="00EB68BC">
            <w:pPr>
              <w:contextualSpacing/>
              <w:jc w:val="center"/>
              <w:rPr>
                <w:rFonts w:asciiTheme="majorHAnsi" w:hAnsiTheme="majorHAnsi" w:cstheme="majorHAnsi"/>
                <w:b/>
              </w:rPr>
            </w:pPr>
            <w:r w:rsidRPr="00021E14">
              <w:rPr>
                <w:rFonts w:asciiTheme="majorHAnsi" w:hAnsiTheme="majorHAnsi" w:cstheme="majorHAnsi"/>
                <w:b/>
              </w:rPr>
              <w:t>REQUIREMENTS AND COMPETENCIES</w:t>
            </w:r>
          </w:p>
        </w:tc>
      </w:tr>
      <w:tr w:rsidR="00EB68BC" w:rsidRPr="00021E14" w:rsidTr="00EB68BC">
        <w:tc>
          <w:tcPr>
            <w:tcW w:w="2664"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21E14" w:rsidRDefault="00EB68BC" w:rsidP="00EB68BC">
            <w:pPr>
              <w:contextualSpacing/>
              <w:rPr>
                <w:rFonts w:asciiTheme="majorHAnsi" w:hAnsiTheme="majorHAnsi" w:cstheme="majorHAnsi"/>
              </w:rPr>
            </w:pPr>
            <w:r w:rsidRPr="00021E14">
              <w:rPr>
                <w:rFonts w:asciiTheme="majorHAnsi" w:hAnsiTheme="majorHAnsi" w:cstheme="majorHAnsi"/>
              </w:rPr>
              <w:t>Requirements</w:t>
            </w:r>
          </w:p>
        </w:tc>
        <w:tc>
          <w:tcPr>
            <w:tcW w:w="6798" w:type="dxa"/>
            <w:tcBorders>
              <w:top w:val="single" w:sz="2" w:space="0" w:color="auto"/>
              <w:left w:val="single" w:sz="2" w:space="0" w:color="auto"/>
              <w:bottom w:val="single" w:sz="2" w:space="0" w:color="auto"/>
              <w:right w:val="single" w:sz="2" w:space="0" w:color="auto"/>
            </w:tcBorders>
          </w:tcPr>
          <w:p w:rsidR="00EB68BC" w:rsidRPr="00021E14" w:rsidRDefault="00EB68BC" w:rsidP="00EB68BC">
            <w:pPr>
              <w:pStyle w:val="ListParagraph"/>
              <w:numPr>
                <w:ilvl w:val="0"/>
                <w:numId w:val="3"/>
              </w:numPr>
              <w:ind w:left="440"/>
              <w:rPr>
                <w:rFonts w:asciiTheme="majorHAnsi" w:hAnsiTheme="majorHAnsi" w:cstheme="majorHAnsi"/>
                <w:bCs/>
              </w:rPr>
            </w:pPr>
            <w:r w:rsidRPr="00021E14">
              <w:rPr>
                <w:rFonts w:asciiTheme="majorHAnsi" w:hAnsiTheme="majorHAnsi" w:cstheme="majorHAnsi"/>
                <w:bCs/>
              </w:rPr>
              <w:t>Strong management and leadership skills</w:t>
            </w:r>
          </w:p>
          <w:p w:rsidR="00EB68BC" w:rsidRPr="00021E14" w:rsidRDefault="00EB68BC" w:rsidP="00EB68BC">
            <w:pPr>
              <w:pStyle w:val="ListParagraph"/>
              <w:numPr>
                <w:ilvl w:val="0"/>
                <w:numId w:val="3"/>
              </w:numPr>
              <w:ind w:left="440"/>
              <w:rPr>
                <w:rFonts w:asciiTheme="majorHAnsi" w:hAnsiTheme="majorHAnsi" w:cstheme="majorHAnsi"/>
                <w:bCs/>
              </w:rPr>
            </w:pPr>
            <w:r w:rsidRPr="00021E14">
              <w:rPr>
                <w:rFonts w:asciiTheme="majorHAnsi" w:hAnsiTheme="majorHAnsi" w:cstheme="majorHAnsi"/>
                <w:bCs/>
              </w:rPr>
              <w:t>Excellent team work abilities</w:t>
            </w:r>
          </w:p>
          <w:p w:rsidR="00EB68BC" w:rsidRPr="00021E14" w:rsidRDefault="00EB68BC" w:rsidP="00EB68BC">
            <w:pPr>
              <w:pStyle w:val="ListParagraph"/>
              <w:numPr>
                <w:ilvl w:val="0"/>
                <w:numId w:val="3"/>
              </w:numPr>
              <w:ind w:left="440"/>
              <w:rPr>
                <w:rFonts w:asciiTheme="majorHAnsi" w:hAnsiTheme="majorHAnsi" w:cstheme="majorHAnsi"/>
                <w:bCs/>
              </w:rPr>
            </w:pPr>
            <w:r w:rsidRPr="00021E14">
              <w:rPr>
                <w:rFonts w:asciiTheme="majorHAnsi" w:hAnsiTheme="majorHAnsi" w:cstheme="majorHAnsi"/>
                <w:bCs/>
              </w:rPr>
              <w:t xml:space="preserve">Willingness to engage and work to make progress on details of </w:t>
            </w:r>
            <w:r>
              <w:rPr>
                <w:rFonts w:asciiTheme="majorHAnsi" w:hAnsiTheme="majorHAnsi" w:cstheme="majorHAnsi"/>
                <w:bCs/>
              </w:rPr>
              <w:t xml:space="preserve">intelligence community’s </w:t>
            </w:r>
            <w:r w:rsidRPr="00021E14">
              <w:rPr>
                <w:rFonts w:asciiTheme="majorHAnsi" w:hAnsiTheme="majorHAnsi" w:cstheme="majorHAnsi"/>
                <w:bCs/>
              </w:rPr>
              <w:t xml:space="preserve">management and administration </w:t>
            </w:r>
          </w:p>
          <w:p w:rsidR="00EB68BC" w:rsidRPr="00021E14" w:rsidRDefault="00EB68BC" w:rsidP="00EB68BC">
            <w:pPr>
              <w:pStyle w:val="ListParagraph"/>
              <w:numPr>
                <w:ilvl w:val="0"/>
                <w:numId w:val="3"/>
              </w:numPr>
              <w:ind w:left="440"/>
              <w:rPr>
                <w:rFonts w:asciiTheme="majorHAnsi" w:hAnsiTheme="majorHAnsi" w:cstheme="majorHAnsi"/>
                <w:bCs/>
              </w:rPr>
            </w:pPr>
            <w:r w:rsidRPr="00021E14">
              <w:rPr>
                <w:rFonts w:asciiTheme="majorHAnsi" w:hAnsiTheme="majorHAnsi" w:cstheme="majorHAnsi"/>
                <w:bCs/>
              </w:rPr>
              <w:t xml:space="preserve">Knowledge of or willingness to learn about the intricacies of the </w:t>
            </w:r>
            <w:r>
              <w:rPr>
                <w:rFonts w:asciiTheme="majorHAnsi" w:hAnsiTheme="majorHAnsi" w:cstheme="majorHAnsi"/>
                <w:bCs/>
              </w:rPr>
              <w:t xml:space="preserve">intelligence community’s </w:t>
            </w:r>
            <w:r w:rsidRPr="00021E14">
              <w:rPr>
                <w:rFonts w:asciiTheme="majorHAnsi" w:hAnsiTheme="majorHAnsi" w:cstheme="majorHAnsi"/>
                <w:bCs/>
              </w:rPr>
              <w:t>bureaucracy and culture</w:t>
            </w:r>
            <w:r w:rsidRPr="00021E14">
              <w:rPr>
                <w:rFonts w:asciiTheme="majorHAnsi" w:hAnsiTheme="majorHAnsi" w:cstheme="majorHAnsi"/>
              </w:rPr>
              <w:t xml:space="preserve"> </w:t>
            </w:r>
          </w:p>
        </w:tc>
      </w:tr>
      <w:tr w:rsidR="00EB68BC" w:rsidRPr="00021E14" w:rsidTr="00EB68BC">
        <w:tc>
          <w:tcPr>
            <w:tcW w:w="2664"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21E14" w:rsidRDefault="00EB68BC" w:rsidP="00EB68BC">
            <w:pPr>
              <w:contextualSpacing/>
              <w:rPr>
                <w:rFonts w:asciiTheme="majorHAnsi" w:hAnsiTheme="majorHAnsi" w:cstheme="majorHAnsi"/>
              </w:rPr>
            </w:pPr>
            <w:r w:rsidRPr="00021E14">
              <w:rPr>
                <w:rFonts w:asciiTheme="majorHAnsi" w:hAnsiTheme="majorHAnsi" w:cstheme="majorHAnsi"/>
              </w:rPr>
              <w:t>Competencies</w:t>
            </w:r>
          </w:p>
        </w:tc>
        <w:tc>
          <w:tcPr>
            <w:tcW w:w="6798" w:type="dxa"/>
            <w:tcBorders>
              <w:top w:val="single" w:sz="2" w:space="0" w:color="auto"/>
              <w:left w:val="single" w:sz="2" w:space="0" w:color="auto"/>
              <w:bottom w:val="single" w:sz="2" w:space="0" w:color="auto"/>
              <w:right w:val="single" w:sz="2" w:space="0" w:color="auto"/>
            </w:tcBorders>
          </w:tcPr>
          <w:p w:rsidR="00EB68BC" w:rsidRPr="00021E14" w:rsidRDefault="00EB68BC" w:rsidP="00EB68BC">
            <w:pPr>
              <w:pStyle w:val="ListParagraph"/>
              <w:numPr>
                <w:ilvl w:val="0"/>
                <w:numId w:val="4"/>
              </w:numPr>
              <w:ind w:left="440"/>
              <w:rPr>
                <w:rFonts w:asciiTheme="majorHAnsi" w:hAnsiTheme="majorHAnsi" w:cstheme="majorHAnsi"/>
              </w:rPr>
            </w:pPr>
            <w:r w:rsidRPr="00D00E15">
              <w:rPr>
                <w:rFonts w:asciiTheme="majorHAnsi" w:hAnsiTheme="majorHAnsi" w:cstheme="majorHAnsi"/>
              </w:rPr>
              <w:t>Strategic Orientation</w:t>
            </w:r>
            <w:r w:rsidRPr="00021E14">
              <w:rPr>
                <w:rFonts w:asciiTheme="majorHAnsi" w:hAnsiTheme="majorHAnsi" w:cstheme="majorHAnsi"/>
              </w:rPr>
              <w:t xml:space="preserve">: </w:t>
            </w:r>
            <w:r>
              <w:rPr>
                <w:rFonts w:asciiTheme="majorHAnsi" w:hAnsiTheme="majorHAnsi" w:cstheme="majorHAnsi"/>
              </w:rPr>
              <w:t>d</w:t>
            </w:r>
            <w:r w:rsidRPr="00021E14">
              <w:rPr>
                <w:rFonts w:asciiTheme="majorHAnsi" w:hAnsiTheme="majorHAnsi" w:cstheme="majorHAnsi"/>
              </w:rPr>
              <w:t>emonstrates complex thinking abilities, incorporating both analytical and conceptual abilities to manage and develop plans and strategies</w:t>
            </w:r>
          </w:p>
          <w:p w:rsidR="00EB68BC" w:rsidRPr="00021E14" w:rsidRDefault="00EB68BC" w:rsidP="00EB68BC">
            <w:pPr>
              <w:pStyle w:val="ListParagraph"/>
              <w:numPr>
                <w:ilvl w:val="0"/>
                <w:numId w:val="4"/>
              </w:numPr>
              <w:ind w:left="440"/>
              <w:rPr>
                <w:rFonts w:asciiTheme="majorHAnsi" w:hAnsiTheme="majorHAnsi" w:cstheme="majorHAnsi"/>
              </w:rPr>
            </w:pPr>
            <w:r w:rsidRPr="00D00E15">
              <w:rPr>
                <w:rFonts w:asciiTheme="majorHAnsi" w:hAnsiTheme="majorHAnsi" w:cstheme="majorHAnsi"/>
              </w:rPr>
              <w:t>Results Orientation</w:t>
            </w:r>
            <w:r w:rsidRPr="00021E14">
              <w:rPr>
                <w:rFonts w:asciiTheme="majorHAnsi" w:hAnsiTheme="majorHAnsi" w:cstheme="majorHAnsi"/>
              </w:rPr>
              <w:t xml:space="preserve">: </w:t>
            </w:r>
            <w:r>
              <w:rPr>
                <w:rFonts w:asciiTheme="majorHAnsi" w:hAnsiTheme="majorHAnsi" w:cstheme="majorHAnsi"/>
              </w:rPr>
              <w:t>d</w:t>
            </w:r>
            <w:r w:rsidRPr="00021E14">
              <w:rPr>
                <w:rFonts w:asciiTheme="majorHAnsi" w:hAnsiTheme="majorHAnsi" w:cstheme="majorHAnsi"/>
              </w:rPr>
              <w:t>rive for improvement of results demonstrated by a track record of substantially enhancing performance or organizations</w:t>
            </w:r>
          </w:p>
          <w:p w:rsidR="00EB68BC" w:rsidRPr="00021E14" w:rsidRDefault="00EB68BC" w:rsidP="00EB68BC">
            <w:pPr>
              <w:pStyle w:val="ListParagraph"/>
              <w:numPr>
                <w:ilvl w:val="0"/>
                <w:numId w:val="4"/>
              </w:numPr>
              <w:ind w:left="440"/>
              <w:rPr>
                <w:rFonts w:asciiTheme="majorHAnsi" w:hAnsiTheme="majorHAnsi" w:cstheme="majorHAnsi"/>
              </w:rPr>
            </w:pPr>
            <w:r w:rsidRPr="00D00E15">
              <w:rPr>
                <w:rFonts w:asciiTheme="majorHAnsi" w:hAnsiTheme="majorHAnsi" w:cstheme="majorHAnsi"/>
              </w:rPr>
              <w:t>Team Leadership</w:t>
            </w:r>
            <w:r w:rsidRPr="00021E14">
              <w:rPr>
                <w:rFonts w:asciiTheme="majorHAnsi" w:hAnsiTheme="majorHAnsi" w:cstheme="majorHAnsi"/>
              </w:rPr>
              <w:t xml:space="preserve">: </w:t>
            </w:r>
            <w:r>
              <w:rPr>
                <w:rFonts w:asciiTheme="majorHAnsi" w:hAnsiTheme="majorHAnsi" w:cstheme="majorHAnsi"/>
              </w:rPr>
              <w:t>c</w:t>
            </w:r>
            <w:r w:rsidRPr="00021E14">
              <w:rPr>
                <w:rFonts w:asciiTheme="majorHAnsi" w:hAnsiTheme="majorHAnsi" w:cstheme="majorHAnsi"/>
              </w:rPr>
              <w:t>an focus, align and build effective groups</w:t>
            </w:r>
          </w:p>
          <w:p w:rsidR="00EB68BC" w:rsidRPr="00021E14" w:rsidRDefault="00EB68BC" w:rsidP="00EB68BC">
            <w:pPr>
              <w:pStyle w:val="ListParagraph"/>
              <w:numPr>
                <w:ilvl w:val="0"/>
                <w:numId w:val="4"/>
              </w:numPr>
              <w:ind w:left="440"/>
              <w:rPr>
                <w:rFonts w:asciiTheme="majorHAnsi" w:hAnsiTheme="majorHAnsi" w:cstheme="majorHAnsi"/>
                <w:bCs/>
                <w:i/>
              </w:rPr>
            </w:pPr>
            <w:r w:rsidRPr="00D00E15">
              <w:rPr>
                <w:rFonts w:asciiTheme="majorHAnsi" w:hAnsiTheme="majorHAnsi" w:cstheme="majorHAnsi"/>
              </w:rPr>
              <w:t>Collaboration &amp; Influencing</w:t>
            </w:r>
            <w:r w:rsidRPr="00021E14">
              <w:rPr>
                <w:rFonts w:asciiTheme="majorHAnsi" w:hAnsiTheme="majorHAnsi" w:cstheme="majorHAnsi"/>
              </w:rPr>
              <w:t xml:space="preserve">: </w:t>
            </w:r>
            <w:r>
              <w:rPr>
                <w:rFonts w:asciiTheme="majorHAnsi" w:hAnsiTheme="majorHAnsi" w:cstheme="majorHAnsi"/>
              </w:rPr>
              <w:t>w</w:t>
            </w:r>
            <w:r w:rsidRPr="00021E14">
              <w:rPr>
                <w:rFonts w:asciiTheme="majorHAnsi" w:hAnsiTheme="majorHAnsi" w:cstheme="majorHAnsi"/>
              </w:rPr>
              <w:t>orks effectively with peers, partners and others who are not in the line of command</w:t>
            </w:r>
          </w:p>
        </w:tc>
      </w:tr>
      <w:tr w:rsidR="00EB68BC" w:rsidRPr="00021E14"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021E14" w:rsidRDefault="00EB68BC" w:rsidP="00EB68BC">
            <w:pPr>
              <w:contextualSpacing/>
              <w:jc w:val="center"/>
              <w:rPr>
                <w:rFonts w:asciiTheme="majorHAnsi" w:hAnsiTheme="majorHAnsi" w:cstheme="majorHAnsi"/>
                <w:b/>
              </w:rPr>
            </w:pPr>
            <w:r w:rsidRPr="00021E14">
              <w:rPr>
                <w:rFonts w:asciiTheme="majorHAnsi" w:hAnsiTheme="majorHAnsi" w:cstheme="majorHAnsi"/>
                <w:b/>
              </w:rPr>
              <w:t>PAST APPOINTEES</w:t>
            </w:r>
          </w:p>
        </w:tc>
      </w:tr>
      <w:tr w:rsidR="00EB68BC" w:rsidRPr="00021E14"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021E14" w:rsidRDefault="00EB68BC" w:rsidP="00EB68BC">
            <w:pPr>
              <w:contextualSpacing/>
              <w:rPr>
                <w:rFonts w:asciiTheme="majorHAnsi" w:hAnsiTheme="majorHAnsi" w:cstheme="majorHAnsi"/>
              </w:rPr>
            </w:pPr>
            <w:r w:rsidRPr="00021E14">
              <w:rPr>
                <w:rFonts w:asciiTheme="majorHAnsi" w:hAnsiTheme="majorHAnsi" w:cstheme="majorHAnsi"/>
              </w:rPr>
              <w:t xml:space="preserve">Stephanie O’Sullivan (2011-Present): Associate Deputy Director of the CIA, CIA Deputy Director for S&amp;T, career CIA DS&amp;T official </w:t>
            </w:r>
          </w:p>
        </w:tc>
      </w:tr>
      <w:tr w:rsidR="00EB68BC" w:rsidRPr="00021E14"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021E14" w:rsidRDefault="00EB68BC" w:rsidP="00EB68BC">
            <w:pPr>
              <w:contextualSpacing/>
              <w:rPr>
                <w:rFonts w:asciiTheme="majorHAnsi" w:hAnsiTheme="majorHAnsi" w:cstheme="majorHAnsi"/>
              </w:rPr>
            </w:pPr>
            <w:r w:rsidRPr="00021E14">
              <w:rPr>
                <w:rFonts w:asciiTheme="majorHAnsi" w:hAnsiTheme="majorHAnsi" w:cstheme="majorHAnsi"/>
              </w:rPr>
              <w:t xml:space="preserve">David Gompert (2009-2011): RAND analyst, State Department official  </w:t>
            </w:r>
          </w:p>
        </w:tc>
      </w:tr>
      <w:tr w:rsidR="00EB68BC" w:rsidRPr="00021E14"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021E14" w:rsidRDefault="00EB68BC" w:rsidP="00EB68BC">
            <w:pPr>
              <w:contextualSpacing/>
              <w:rPr>
                <w:rFonts w:asciiTheme="majorHAnsi" w:hAnsiTheme="majorHAnsi" w:cstheme="majorHAnsi"/>
              </w:rPr>
            </w:pPr>
            <w:r w:rsidRPr="00021E14">
              <w:rPr>
                <w:rFonts w:asciiTheme="majorHAnsi" w:hAnsiTheme="majorHAnsi" w:cstheme="majorHAnsi"/>
              </w:rPr>
              <w:t xml:space="preserve">Donald Kerr (2007-2009): Director of NRO, CIA Deputy Director for S&amp;T, Director of Los Alamos National Laboratory </w:t>
            </w:r>
          </w:p>
        </w:tc>
      </w:tr>
    </w:tbl>
    <w:p w:rsidR="00EB68BC" w:rsidRDefault="00EB68BC" w:rsidP="00EB68BC">
      <w:pPr>
        <w:rPr>
          <w:b/>
        </w:rPr>
      </w:pPr>
    </w:p>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DA4900">
      <w:pPr>
        <w:pStyle w:val="PostitionDescription"/>
      </w:pPr>
      <w:bookmarkStart w:id="303" w:name="_Toc465779866"/>
      <w:r w:rsidRPr="0017272D">
        <w:t>POSITION DESCRIPTION</w:t>
      </w:r>
      <w:bookmarkEnd w:id="303"/>
    </w:p>
    <w:p w:rsidR="00EB68BC" w:rsidRPr="00661AE5" w:rsidRDefault="00EB68BC" w:rsidP="00EB68BC">
      <w:pPr>
        <w:pStyle w:val="Heading1"/>
        <w:spacing w:before="120"/>
      </w:pPr>
      <w:bookmarkStart w:id="304" w:name="_Director,_office_of_3"/>
      <w:bookmarkStart w:id="305" w:name="_Toc465846419"/>
      <w:bookmarkEnd w:id="304"/>
      <w:r>
        <w:t>Director, office of personnel management</w:t>
      </w:r>
      <w:bookmarkEnd w:id="305"/>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2"/>
        <w:gridCol w:w="6624"/>
      </w:tblGrid>
      <w:tr w:rsidR="00EB68BC" w:rsidRPr="00173B6C"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173B6C" w:rsidRDefault="00EB68BC" w:rsidP="00EB68BC">
            <w:pPr>
              <w:contextualSpacing/>
              <w:jc w:val="center"/>
              <w:rPr>
                <w:rFonts w:asciiTheme="majorHAnsi" w:hAnsiTheme="majorHAnsi" w:cstheme="majorHAnsi"/>
                <w:b/>
              </w:rPr>
            </w:pPr>
            <w:r w:rsidRPr="00173B6C">
              <w:rPr>
                <w:rFonts w:asciiTheme="majorHAnsi" w:hAnsiTheme="majorHAnsi" w:cstheme="majorHAnsi"/>
                <w:b/>
              </w:rPr>
              <w:t>OVERVIEW</w:t>
            </w:r>
          </w:p>
        </w:tc>
      </w:tr>
      <w:tr w:rsidR="00EB68BC" w:rsidRPr="00173B6C" w:rsidTr="00EB68BC">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73B6C" w:rsidRDefault="00EB68BC" w:rsidP="00EB68BC">
            <w:pPr>
              <w:contextualSpacing/>
              <w:rPr>
                <w:rFonts w:asciiTheme="majorHAnsi" w:hAnsiTheme="majorHAnsi" w:cstheme="majorHAnsi"/>
              </w:rPr>
            </w:pPr>
            <w:r w:rsidRPr="00173B6C">
              <w:rPr>
                <w:rFonts w:asciiTheme="majorHAnsi" w:hAnsiTheme="majorHAnsi" w:cstheme="majorHAnsi"/>
              </w:rPr>
              <w:t>Senate Committee</w:t>
            </w:r>
          </w:p>
        </w:tc>
        <w:tc>
          <w:tcPr>
            <w:tcW w:w="6794" w:type="dxa"/>
            <w:tcBorders>
              <w:top w:val="single" w:sz="2" w:space="0" w:color="auto"/>
              <w:left w:val="single" w:sz="2" w:space="0" w:color="auto"/>
              <w:bottom w:val="single" w:sz="2" w:space="0" w:color="auto"/>
              <w:right w:val="single" w:sz="2" w:space="0" w:color="auto"/>
            </w:tcBorders>
          </w:tcPr>
          <w:p w:rsidR="00EB68BC" w:rsidRPr="00173B6C" w:rsidRDefault="00EB68BC" w:rsidP="00EB68BC">
            <w:pPr>
              <w:contextualSpacing/>
              <w:rPr>
                <w:rFonts w:asciiTheme="majorHAnsi" w:hAnsiTheme="majorHAnsi" w:cstheme="majorHAnsi"/>
                <w:bCs/>
              </w:rPr>
            </w:pPr>
            <w:r w:rsidRPr="00173B6C">
              <w:rPr>
                <w:rFonts w:asciiTheme="majorHAnsi" w:hAnsiTheme="majorHAnsi" w:cstheme="majorHAnsi"/>
                <w:bCs/>
              </w:rPr>
              <w:t>Homeland Security and Governmental Affairs</w:t>
            </w:r>
          </w:p>
        </w:tc>
      </w:tr>
      <w:tr w:rsidR="00EB68BC" w:rsidRPr="00173B6C" w:rsidTr="00EB68BC">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73B6C" w:rsidRDefault="00EB68BC" w:rsidP="00EB68BC">
            <w:pPr>
              <w:contextualSpacing/>
              <w:rPr>
                <w:rFonts w:asciiTheme="majorHAnsi" w:hAnsiTheme="majorHAnsi" w:cstheme="majorHAnsi"/>
              </w:rPr>
            </w:pPr>
            <w:r w:rsidRPr="00173B6C">
              <w:rPr>
                <w:rFonts w:asciiTheme="majorHAnsi" w:hAnsiTheme="majorHAnsi" w:cstheme="majorHAnsi"/>
              </w:rPr>
              <w:t>Agency Mission</w:t>
            </w:r>
          </w:p>
        </w:tc>
        <w:tc>
          <w:tcPr>
            <w:tcW w:w="6794" w:type="dxa"/>
            <w:tcBorders>
              <w:top w:val="single" w:sz="2" w:space="0" w:color="auto"/>
              <w:left w:val="single" w:sz="2" w:space="0" w:color="auto"/>
              <w:bottom w:val="single" w:sz="2" w:space="0" w:color="auto"/>
              <w:right w:val="single" w:sz="2" w:space="0" w:color="auto"/>
            </w:tcBorders>
          </w:tcPr>
          <w:p w:rsidR="00EB68BC" w:rsidRPr="00173B6C" w:rsidRDefault="00EB68BC" w:rsidP="00EB68BC">
            <w:pPr>
              <w:contextualSpacing/>
              <w:rPr>
                <w:rFonts w:asciiTheme="majorHAnsi" w:hAnsiTheme="majorHAnsi" w:cstheme="majorHAnsi"/>
                <w:bCs/>
              </w:rPr>
            </w:pPr>
            <w:r w:rsidRPr="00173B6C">
              <w:rPr>
                <w:rFonts w:asciiTheme="majorHAnsi" w:hAnsiTheme="majorHAnsi" w:cstheme="majorHAnsi"/>
                <w:bCs/>
              </w:rPr>
              <w:t>Th</w:t>
            </w:r>
            <w:r>
              <w:rPr>
                <w:rFonts w:asciiTheme="majorHAnsi" w:hAnsiTheme="majorHAnsi" w:cstheme="majorHAnsi"/>
                <w:bCs/>
              </w:rPr>
              <w:t>rough its initiatives, programs</w:t>
            </w:r>
            <w:r w:rsidRPr="00173B6C">
              <w:rPr>
                <w:rFonts w:asciiTheme="majorHAnsi" w:hAnsiTheme="majorHAnsi" w:cstheme="majorHAnsi"/>
                <w:bCs/>
              </w:rPr>
              <w:t xml:space="preserve"> and materials, the Office of Personnel Management (OPM) provides the policy and regulatory framework for the federal government to recruit and hire the best talent; train and motivate employees to achieve their greatest potential; and con</w:t>
            </w:r>
            <w:r>
              <w:rPr>
                <w:rFonts w:asciiTheme="majorHAnsi" w:hAnsiTheme="majorHAnsi" w:cstheme="majorHAnsi"/>
                <w:bCs/>
              </w:rPr>
              <w:t>tinually</w:t>
            </w:r>
            <w:r w:rsidRPr="00173B6C">
              <w:rPr>
                <w:rFonts w:asciiTheme="majorHAnsi" w:hAnsiTheme="majorHAnsi" w:cstheme="majorHAnsi"/>
                <w:bCs/>
              </w:rPr>
              <w:t xml:space="preserve"> promote an inclusive work force de</w:t>
            </w:r>
            <w:r>
              <w:rPr>
                <w:rFonts w:asciiTheme="majorHAnsi" w:hAnsiTheme="majorHAnsi" w:cstheme="majorHAnsi"/>
                <w:bCs/>
              </w:rPr>
              <w:t xml:space="preserve">fined by diverse perspectives. </w:t>
            </w:r>
            <w:r w:rsidRPr="00173B6C">
              <w:rPr>
                <w:rFonts w:asciiTheme="majorHAnsi" w:hAnsiTheme="majorHAnsi" w:cstheme="majorHAnsi"/>
                <w:bCs/>
              </w:rPr>
              <w:t>OPM provides human resources, leadership</w:t>
            </w:r>
            <w:r>
              <w:rPr>
                <w:rFonts w:asciiTheme="majorHAnsi" w:hAnsiTheme="majorHAnsi" w:cstheme="majorHAnsi"/>
                <w:bCs/>
              </w:rPr>
              <w:t xml:space="preserve"> and support to f</w:t>
            </w:r>
            <w:r w:rsidRPr="00173B6C">
              <w:rPr>
                <w:rFonts w:asciiTheme="majorHAnsi" w:hAnsiTheme="majorHAnsi" w:cstheme="majorHAnsi"/>
                <w:bCs/>
              </w:rPr>
              <w:t xml:space="preserve">ederal agencies and helps the </w:t>
            </w:r>
            <w:r>
              <w:rPr>
                <w:rFonts w:asciiTheme="majorHAnsi" w:hAnsiTheme="majorHAnsi" w:cstheme="majorHAnsi"/>
                <w:bCs/>
              </w:rPr>
              <w:t>f</w:t>
            </w:r>
            <w:r w:rsidRPr="00173B6C">
              <w:rPr>
                <w:rFonts w:asciiTheme="majorHAnsi" w:hAnsiTheme="majorHAnsi" w:cstheme="majorHAnsi"/>
                <w:bCs/>
              </w:rPr>
              <w:t xml:space="preserve">ederal workforce achieve </w:t>
            </w:r>
            <w:r>
              <w:rPr>
                <w:rFonts w:asciiTheme="majorHAnsi" w:hAnsiTheme="majorHAnsi" w:cstheme="majorHAnsi"/>
                <w:bCs/>
              </w:rPr>
              <w:t>its</w:t>
            </w:r>
            <w:r w:rsidRPr="00173B6C">
              <w:rPr>
                <w:rFonts w:asciiTheme="majorHAnsi" w:hAnsiTheme="majorHAnsi" w:cstheme="majorHAnsi"/>
                <w:bCs/>
              </w:rPr>
              <w:t xml:space="preserve"> aspirations as </w:t>
            </w:r>
            <w:r>
              <w:rPr>
                <w:rFonts w:asciiTheme="majorHAnsi" w:hAnsiTheme="majorHAnsi" w:cstheme="majorHAnsi"/>
                <w:bCs/>
              </w:rPr>
              <w:t xml:space="preserve">it </w:t>
            </w:r>
            <w:r w:rsidRPr="00173B6C">
              <w:rPr>
                <w:rFonts w:asciiTheme="majorHAnsi" w:hAnsiTheme="majorHAnsi" w:cstheme="majorHAnsi"/>
                <w:bCs/>
              </w:rPr>
              <w:t>serve the American people.</w:t>
            </w:r>
          </w:p>
        </w:tc>
      </w:tr>
      <w:tr w:rsidR="00EB68BC" w:rsidRPr="00173B6C" w:rsidTr="00EB68BC">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73B6C" w:rsidRDefault="00EB68BC" w:rsidP="00EB68BC">
            <w:pPr>
              <w:contextualSpacing/>
              <w:rPr>
                <w:rFonts w:asciiTheme="majorHAnsi" w:hAnsiTheme="majorHAnsi" w:cstheme="majorHAnsi"/>
              </w:rPr>
            </w:pPr>
            <w:r w:rsidRPr="00173B6C">
              <w:rPr>
                <w:rFonts w:asciiTheme="majorHAnsi" w:hAnsiTheme="majorHAnsi" w:cstheme="majorHAnsi"/>
              </w:rPr>
              <w:t>Position Overview</w:t>
            </w:r>
          </w:p>
        </w:tc>
        <w:tc>
          <w:tcPr>
            <w:tcW w:w="6794" w:type="dxa"/>
            <w:tcBorders>
              <w:top w:val="single" w:sz="2" w:space="0" w:color="auto"/>
              <w:left w:val="single" w:sz="2" w:space="0" w:color="auto"/>
              <w:bottom w:val="single" w:sz="2" w:space="0" w:color="auto"/>
              <w:right w:val="single" w:sz="2" w:space="0" w:color="auto"/>
            </w:tcBorders>
          </w:tcPr>
          <w:p w:rsidR="00EB68BC" w:rsidRPr="00173B6C" w:rsidRDefault="00EB68BC" w:rsidP="008D0710">
            <w:pPr>
              <w:contextualSpacing/>
              <w:rPr>
                <w:rFonts w:asciiTheme="majorHAnsi" w:hAnsiTheme="majorHAnsi" w:cstheme="majorHAnsi"/>
              </w:rPr>
            </w:pPr>
            <w:r w:rsidRPr="00173B6C">
              <w:rPr>
                <w:rFonts w:asciiTheme="majorHAnsi" w:hAnsiTheme="majorHAnsi" w:cstheme="majorHAnsi"/>
              </w:rPr>
              <w:t xml:space="preserve">The </w:t>
            </w:r>
            <w:r w:rsidR="008D0710">
              <w:rPr>
                <w:rFonts w:asciiTheme="majorHAnsi" w:hAnsiTheme="majorHAnsi" w:cstheme="majorHAnsi"/>
              </w:rPr>
              <w:t>D</w:t>
            </w:r>
            <w:r w:rsidRPr="00173B6C">
              <w:rPr>
                <w:rFonts w:asciiTheme="majorHAnsi" w:hAnsiTheme="majorHAnsi" w:cstheme="majorHAnsi"/>
              </w:rPr>
              <w:t xml:space="preserve">irector oversees all aspects of the policy framework/rules surrounding the hiring, training, performance evaluation and overall management of the </w:t>
            </w:r>
            <w:r>
              <w:rPr>
                <w:rFonts w:asciiTheme="majorHAnsi" w:hAnsiTheme="majorHAnsi" w:cstheme="majorHAnsi"/>
              </w:rPr>
              <w:t>2.1</w:t>
            </w:r>
            <w:r w:rsidRPr="00173B6C">
              <w:rPr>
                <w:rFonts w:asciiTheme="majorHAnsi" w:hAnsiTheme="majorHAnsi" w:cstheme="majorHAnsi"/>
              </w:rPr>
              <w:t xml:space="preserve"> million emp</w:t>
            </w:r>
            <w:r>
              <w:rPr>
                <w:rFonts w:asciiTheme="majorHAnsi" w:hAnsiTheme="majorHAnsi" w:cstheme="majorHAnsi"/>
              </w:rPr>
              <w:t>loyee civilian workforce and</w:t>
            </w:r>
            <w:r w:rsidRPr="00173B6C">
              <w:rPr>
                <w:rFonts w:asciiTheme="majorHAnsi" w:hAnsiTheme="majorHAnsi" w:cstheme="majorHAnsi"/>
              </w:rPr>
              <w:t xml:space="preserve"> functions as the principal advisor to the </w:t>
            </w:r>
            <w:r w:rsidR="008D0710">
              <w:rPr>
                <w:rFonts w:asciiTheme="majorHAnsi" w:hAnsiTheme="majorHAnsi" w:cstheme="majorHAnsi"/>
              </w:rPr>
              <w:t>P</w:t>
            </w:r>
            <w:r w:rsidRPr="00173B6C">
              <w:rPr>
                <w:rFonts w:asciiTheme="majorHAnsi" w:hAnsiTheme="majorHAnsi" w:cstheme="majorHAnsi"/>
              </w:rPr>
              <w:t>resident on all personnel issues regarding the civilian workforce.</w:t>
            </w:r>
          </w:p>
        </w:tc>
      </w:tr>
      <w:tr w:rsidR="00EB68BC" w:rsidRPr="00173B6C" w:rsidTr="00EB68BC">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73B6C" w:rsidRDefault="00EB68BC" w:rsidP="00EB68BC">
            <w:pPr>
              <w:contextualSpacing/>
              <w:rPr>
                <w:rFonts w:asciiTheme="majorHAnsi" w:hAnsiTheme="majorHAnsi" w:cstheme="majorHAnsi"/>
              </w:rPr>
            </w:pPr>
            <w:r w:rsidRPr="00173B6C">
              <w:rPr>
                <w:rFonts w:asciiTheme="majorHAnsi" w:hAnsiTheme="majorHAnsi" w:cstheme="majorHAnsi"/>
              </w:rPr>
              <w:t>Compensation</w:t>
            </w:r>
          </w:p>
        </w:tc>
        <w:tc>
          <w:tcPr>
            <w:tcW w:w="6794" w:type="dxa"/>
            <w:tcBorders>
              <w:top w:val="single" w:sz="2" w:space="0" w:color="auto"/>
              <w:left w:val="single" w:sz="2" w:space="0" w:color="auto"/>
              <w:bottom w:val="single" w:sz="2" w:space="0" w:color="auto"/>
              <w:right w:val="single" w:sz="2" w:space="0" w:color="auto"/>
            </w:tcBorders>
          </w:tcPr>
          <w:p w:rsidR="00EB68BC" w:rsidRPr="00173B6C" w:rsidRDefault="00EB68BC" w:rsidP="00EB68BC">
            <w:pPr>
              <w:contextualSpacing/>
              <w:rPr>
                <w:rFonts w:asciiTheme="majorHAnsi" w:hAnsiTheme="majorHAnsi" w:cstheme="majorHAnsi"/>
                <w:bCs/>
              </w:rPr>
            </w:pPr>
            <w:r w:rsidRPr="00173B6C">
              <w:rPr>
                <w:rFonts w:asciiTheme="majorHAnsi" w:hAnsiTheme="majorHAnsi" w:cstheme="majorHAnsi"/>
                <w:bCs/>
              </w:rPr>
              <w:t>Level II $185,100 (5 U.S.C. § 5313)</w:t>
            </w:r>
          </w:p>
        </w:tc>
      </w:tr>
      <w:tr w:rsidR="00EB68BC" w:rsidRPr="00173B6C" w:rsidTr="00EB68BC">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73B6C" w:rsidRDefault="00EB68BC" w:rsidP="00EB68BC">
            <w:pPr>
              <w:contextualSpacing/>
              <w:rPr>
                <w:rFonts w:asciiTheme="majorHAnsi" w:hAnsiTheme="majorHAnsi" w:cstheme="majorHAnsi"/>
              </w:rPr>
            </w:pPr>
            <w:r w:rsidRPr="00173B6C">
              <w:rPr>
                <w:rFonts w:asciiTheme="majorHAnsi" w:hAnsiTheme="majorHAnsi" w:cstheme="majorHAnsi"/>
              </w:rPr>
              <w:t>Position Reports to</w:t>
            </w:r>
          </w:p>
        </w:tc>
        <w:tc>
          <w:tcPr>
            <w:tcW w:w="6794" w:type="dxa"/>
            <w:tcBorders>
              <w:top w:val="single" w:sz="2" w:space="0" w:color="auto"/>
              <w:left w:val="single" w:sz="2" w:space="0" w:color="auto"/>
              <w:bottom w:val="single" w:sz="2" w:space="0" w:color="auto"/>
              <w:right w:val="single" w:sz="2" w:space="0" w:color="auto"/>
            </w:tcBorders>
          </w:tcPr>
          <w:p w:rsidR="00EB68BC" w:rsidRPr="00173B6C" w:rsidRDefault="00EB68BC" w:rsidP="00EB68BC">
            <w:pPr>
              <w:contextualSpacing/>
              <w:rPr>
                <w:rFonts w:asciiTheme="majorHAnsi" w:hAnsiTheme="majorHAnsi" w:cstheme="majorHAnsi"/>
              </w:rPr>
            </w:pPr>
            <w:r>
              <w:rPr>
                <w:rFonts w:asciiTheme="majorHAnsi" w:hAnsiTheme="majorHAnsi" w:cstheme="majorHAnsi"/>
              </w:rPr>
              <w:t>The President of the United States</w:t>
            </w:r>
          </w:p>
        </w:tc>
      </w:tr>
      <w:tr w:rsidR="00EB68BC" w:rsidRPr="00173B6C"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173B6C" w:rsidRDefault="00EB68BC" w:rsidP="00EB68BC">
            <w:pPr>
              <w:contextualSpacing/>
              <w:jc w:val="center"/>
              <w:rPr>
                <w:rFonts w:asciiTheme="majorHAnsi" w:hAnsiTheme="majorHAnsi" w:cstheme="majorHAnsi"/>
                <w:b/>
              </w:rPr>
            </w:pPr>
            <w:r w:rsidRPr="00173B6C">
              <w:rPr>
                <w:rFonts w:asciiTheme="majorHAnsi" w:hAnsiTheme="majorHAnsi" w:cstheme="majorHAnsi"/>
                <w:b/>
              </w:rPr>
              <w:t>RESPONSIBILITIES</w:t>
            </w:r>
          </w:p>
        </w:tc>
      </w:tr>
      <w:tr w:rsidR="00EB68BC" w:rsidRPr="00173B6C" w:rsidTr="00EB68BC">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73B6C" w:rsidRDefault="00EB68BC" w:rsidP="00EB68BC">
            <w:pPr>
              <w:contextualSpacing/>
              <w:rPr>
                <w:rFonts w:asciiTheme="majorHAnsi" w:hAnsiTheme="majorHAnsi" w:cstheme="majorHAnsi"/>
              </w:rPr>
            </w:pPr>
            <w:r w:rsidRPr="00173B6C">
              <w:rPr>
                <w:rFonts w:asciiTheme="majorHAnsi" w:hAnsiTheme="majorHAnsi" w:cstheme="majorHAnsi"/>
              </w:rPr>
              <w:t>Management Scope</w:t>
            </w:r>
          </w:p>
        </w:tc>
        <w:tc>
          <w:tcPr>
            <w:tcW w:w="6794" w:type="dxa"/>
            <w:tcBorders>
              <w:top w:val="single" w:sz="2" w:space="0" w:color="auto"/>
              <w:left w:val="single" w:sz="2" w:space="0" w:color="auto"/>
              <w:bottom w:val="single" w:sz="2" w:space="0" w:color="auto"/>
              <w:right w:val="single" w:sz="2" w:space="0" w:color="auto"/>
            </w:tcBorders>
          </w:tcPr>
          <w:p w:rsidR="00EB68BC" w:rsidRPr="008D0710" w:rsidRDefault="00EB68BC" w:rsidP="00EB68BC">
            <w:pPr>
              <w:contextualSpacing/>
              <w:rPr>
                <w:rFonts w:ascii="Calibri Light" w:hAnsi="Calibri Light" w:cs="Calibri Light"/>
              </w:rPr>
            </w:pPr>
            <w:r w:rsidRPr="008D0710">
              <w:rPr>
                <w:rFonts w:ascii="Calibri Light" w:hAnsi="Calibri Light" w:cs="Calibri Light"/>
              </w:rPr>
              <w:t xml:space="preserve">OPM’s fiscal 2015 discretionary resources were $240.188 million.  </w:t>
            </w:r>
            <w:r w:rsidRPr="008D0710">
              <w:rPr>
                <w:rFonts w:ascii="Calibri Light" w:hAnsi="Calibri Light" w:cs="Calibri Light"/>
                <w:bCs/>
              </w:rPr>
              <w:t>In 2012, OPM had approximately 10,000 individuals (FTEs and contractors) across 18 departments serving the 2.1 million civilian employee workforce.</w:t>
            </w:r>
          </w:p>
        </w:tc>
      </w:tr>
      <w:tr w:rsidR="00EB68BC" w:rsidRPr="00173B6C" w:rsidTr="00EB68BC">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73B6C" w:rsidRDefault="00EB68BC" w:rsidP="00EB68BC">
            <w:pPr>
              <w:contextualSpacing/>
              <w:rPr>
                <w:rFonts w:asciiTheme="majorHAnsi" w:hAnsiTheme="majorHAnsi" w:cstheme="majorHAnsi"/>
              </w:rPr>
            </w:pPr>
            <w:r w:rsidRPr="00173B6C">
              <w:rPr>
                <w:rFonts w:asciiTheme="majorHAnsi" w:hAnsiTheme="majorHAnsi" w:cstheme="majorHAnsi"/>
              </w:rPr>
              <w:t>Primary Responsibilities</w:t>
            </w:r>
          </w:p>
        </w:tc>
        <w:tc>
          <w:tcPr>
            <w:tcW w:w="6794" w:type="dxa"/>
            <w:tcBorders>
              <w:top w:val="single" w:sz="2" w:space="0" w:color="auto"/>
              <w:left w:val="single" w:sz="2" w:space="0" w:color="auto"/>
              <w:bottom w:val="single" w:sz="2" w:space="0" w:color="auto"/>
              <w:right w:val="single" w:sz="2" w:space="0" w:color="auto"/>
            </w:tcBorders>
          </w:tcPr>
          <w:p w:rsidR="00EB68BC" w:rsidRPr="008D0710" w:rsidRDefault="00EB68BC" w:rsidP="00EB68BC">
            <w:pPr>
              <w:pStyle w:val="ListParagraph"/>
              <w:numPr>
                <w:ilvl w:val="0"/>
                <w:numId w:val="4"/>
              </w:numPr>
              <w:rPr>
                <w:rFonts w:ascii="Calibri Light" w:hAnsi="Calibri Light" w:cs="Calibri Light"/>
                <w:bCs/>
              </w:rPr>
            </w:pPr>
            <w:r w:rsidRPr="008D0710">
              <w:rPr>
                <w:rFonts w:ascii="Calibri Light" w:hAnsi="Calibri Light" w:cs="Calibri Light"/>
                <w:bCs/>
              </w:rPr>
              <w:t>Leads the strategy and oversee the daily operations of OPM</w:t>
            </w:r>
          </w:p>
          <w:p w:rsidR="00EB68BC" w:rsidRPr="008D0710" w:rsidRDefault="00EB68BC" w:rsidP="00EB68BC">
            <w:pPr>
              <w:pStyle w:val="ListParagraph"/>
              <w:numPr>
                <w:ilvl w:val="0"/>
                <w:numId w:val="4"/>
              </w:numPr>
              <w:rPr>
                <w:rFonts w:ascii="Calibri Light" w:hAnsi="Calibri Light" w:cs="Calibri Light"/>
                <w:bCs/>
              </w:rPr>
            </w:pPr>
            <w:r w:rsidRPr="008D0710">
              <w:rPr>
                <w:rFonts w:ascii="Calibri Light" w:hAnsi="Calibri Light" w:cs="Calibri Light"/>
                <w:bCs/>
              </w:rPr>
              <w:t xml:space="preserve">Oversees the operation of OPM’s key business lines, including </w:t>
            </w:r>
            <w:r w:rsidRPr="008D0710">
              <w:rPr>
                <w:rFonts w:ascii="Calibri Light" w:hAnsi="Calibri Light" w:cs="Calibri Light"/>
              </w:rPr>
              <w:t>90 percent of all federal agency employee and contractor background investigative services/background checks (which represents half or more of all OPM resources); the world's largest single-employer sponsored health insurance program; a $700 billion asset retirement program; human resource and compensation consulting; testing services; and management development programs</w:t>
            </w:r>
          </w:p>
          <w:p w:rsidR="00EB68BC" w:rsidRPr="008D0710" w:rsidRDefault="00EB68BC" w:rsidP="00EB68BC">
            <w:pPr>
              <w:pStyle w:val="ListParagraph"/>
              <w:numPr>
                <w:ilvl w:val="0"/>
                <w:numId w:val="4"/>
              </w:numPr>
              <w:rPr>
                <w:rFonts w:ascii="Calibri Light" w:hAnsi="Calibri Light" w:cs="Calibri Light"/>
                <w:bCs/>
              </w:rPr>
            </w:pPr>
            <w:r w:rsidRPr="008D0710">
              <w:rPr>
                <w:rFonts w:ascii="Calibri Light" w:hAnsi="Calibri Light" w:cs="Calibri Light"/>
                <w:bCs/>
              </w:rPr>
              <w:t>Assists with the preparation or amendment of civil service rules or otherwise advises the president on ways to promote an efficient civil service and the systematic application of merit system principles, including recommending policies relating to the selection, promotion, transfer, performance, pay, conditions of service, tenure and separation of employees</w:t>
            </w:r>
          </w:p>
          <w:p w:rsidR="00EB68BC" w:rsidRPr="008D0710" w:rsidRDefault="00EB68BC" w:rsidP="00EB68BC">
            <w:pPr>
              <w:pStyle w:val="ListParagraph"/>
              <w:numPr>
                <w:ilvl w:val="0"/>
                <w:numId w:val="4"/>
              </w:numPr>
              <w:rPr>
                <w:rFonts w:ascii="Calibri Light" w:hAnsi="Calibri Light" w:cs="Calibri Light"/>
                <w:bCs/>
              </w:rPr>
            </w:pPr>
            <w:r w:rsidRPr="008D0710">
              <w:rPr>
                <w:rFonts w:ascii="Calibri Light" w:hAnsi="Calibri Light" w:cs="Calibri Light"/>
                <w:bCs/>
              </w:rPr>
              <w:t>Executes, administers and enforces the laws and regulations governing civil service across the federal government, including retirement and classification activities (except with respect to functions for which the Merit Systems Protection Board or the special counsel is primarily responsible)</w:t>
            </w:r>
          </w:p>
          <w:p w:rsidR="00EB68BC" w:rsidRPr="008D0710" w:rsidRDefault="00EB68BC" w:rsidP="00EB68BC">
            <w:pPr>
              <w:pStyle w:val="ListParagraph"/>
              <w:numPr>
                <w:ilvl w:val="0"/>
                <w:numId w:val="4"/>
              </w:numPr>
              <w:rPr>
                <w:rFonts w:ascii="Calibri Light" w:hAnsi="Calibri Light" w:cs="Calibri Light"/>
                <w:bCs/>
              </w:rPr>
            </w:pPr>
            <w:r w:rsidRPr="008D0710">
              <w:rPr>
                <w:rFonts w:ascii="Calibri Light" w:hAnsi="Calibri Light" w:cs="Calibri Light"/>
                <w:bCs/>
              </w:rPr>
              <w:t xml:space="preserve">Oversees the suitability standards for the trusted and contracted civilian workforce </w:t>
            </w:r>
          </w:p>
          <w:p w:rsidR="00EB68BC" w:rsidRPr="008D0710" w:rsidRDefault="00EB68BC" w:rsidP="00EB68BC">
            <w:pPr>
              <w:pStyle w:val="ListParagraph"/>
              <w:numPr>
                <w:ilvl w:val="0"/>
                <w:numId w:val="4"/>
              </w:numPr>
              <w:rPr>
                <w:rFonts w:ascii="Calibri Light" w:hAnsi="Calibri Light" w:cs="Calibri Light"/>
                <w:bCs/>
              </w:rPr>
            </w:pPr>
            <w:r w:rsidRPr="008D0710">
              <w:rPr>
                <w:rFonts w:ascii="Calibri Light" w:hAnsi="Calibri Light" w:cs="Calibri Light"/>
                <w:bCs/>
              </w:rPr>
              <w:t>Manages and secures information pertaining to the federal civilian workforce as needed to carry about OPM’s functions</w:t>
            </w:r>
          </w:p>
        </w:tc>
      </w:tr>
      <w:tr w:rsidR="00EB68BC" w:rsidRPr="00173B6C" w:rsidTr="00EB68BC">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73B6C" w:rsidRDefault="00EB68BC" w:rsidP="00EB68BC">
            <w:pPr>
              <w:contextualSpacing/>
              <w:rPr>
                <w:rFonts w:asciiTheme="majorHAnsi" w:hAnsiTheme="majorHAnsi" w:cstheme="majorHAnsi"/>
              </w:rPr>
            </w:pPr>
            <w:r w:rsidRPr="00173B6C">
              <w:rPr>
                <w:rFonts w:asciiTheme="majorHAnsi" w:hAnsiTheme="majorHAnsi" w:cstheme="majorHAnsi"/>
              </w:rPr>
              <w:t>Strategic Goals and Priorities</w:t>
            </w:r>
          </w:p>
        </w:tc>
        <w:tc>
          <w:tcPr>
            <w:tcW w:w="6794" w:type="dxa"/>
            <w:tcBorders>
              <w:top w:val="single" w:sz="2" w:space="0" w:color="auto"/>
              <w:left w:val="single" w:sz="2" w:space="0" w:color="auto"/>
              <w:bottom w:val="single" w:sz="2" w:space="0" w:color="auto"/>
              <w:right w:val="single" w:sz="2" w:space="0" w:color="auto"/>
            </w:tcBorders>
            <w:vAlign w:val="center"/>
          </w:tcPr>
          <w:p w:rsidR="00EB68BC" w:rsidRPr="008D0710" w:rsidRDefault="00EB68BC" w:rsidP="00EB68BC">
            <w:pPr>
              <w:ind w:left="72"/>
              <w:contextualSpacing/>
              <w:jc w:val="center"/>
              <w:rPr>
                <w:rFonts w:ascii="Calibri Light" w:hAnsi="Calibri Light" w:cs="Calibri Light"/>
              </w:rPr>
            </w:pPr>
          </w:p>
          <w:p w:rsidR="00EB68BC" w:rsidRPr="008D0710" w:rsidRDefault="00EB68BC" w:rsidP="00EB68BC">
            <w:pPr>
              <w:ind w:left="72"/>
              <w:contextualSpacing/>
              <w:jc w:val="center"/>
              <w:rPr>
                <w:rFonts w:ascii="Calibri Light" w:hAnsi="Calibri Light" w:cs="Calibri Light"/>
              </w:rPr>
            </w:pPr>
          </w:p>
          <w:p w:rsidR="00EB68BC" w:rsidRPr="008D0710" w:rsidRDefault="00EB68BC" w:rsidP="00EB68BC">
            <w:pPr>
              <w:ind w:left="72"/>
              <w:contextualSpacing/>
              <w:jc w:val="center"/>
              <w:rPr>
                <w:rFonts w:ascii="Calibri Light" w:hAnsi="Calibri Light" w:cs="Calibri Light"/>
              </w:rPr>
            </w:pPr>
            <w:r w:rsidRPr="008D0710">
              <w:rPr>
                <w:rFonts w:ascii="Calibri Light" w:hAnsi="Calibri Light" w:cs="Calibri Light"/>
              </w:rPr>
              <w:t>[Depends on the policy priorities of the administration]</w:t>
            </w:r>
          </w:p>
          <w:p w:rsidR="00EB68BC" w:rsidRPr="008D0710" w:rsidRDefault="00EB68BC" w:rsidP="00EB68BC">
            <w:pPr>
              <w:ind w:left="72"/>
              <w:contextualSpacing/>
              <w:jc w:val="center"/>
              <w:rPr>
                <w:rFonts w:ascii="Calibri Light" w:hAnsi="Calibri Light" w:cs="Calibri Light"/>
              </w:rPr>
            </w:pPr>
          </w:p>
          <w:p w:rsidR="00EB68BC" w:rsidRPr="008D0710" w:rsidRDefault="00EB68BC" w:rsidP="00EB68BC">
            <w:pPr>
              <w:ind w:left="72"/>
              <w:contextualSpacing/>
              <w:jc w:val="center"/>
              <w:rPr>
                <w:rFonts w:ascii="Calibri Light" w:hAnsi="Calibri Light" w:cs="Calibri Light"/>
              </w:rPr>
            </w:pPr>
          </w:p>
        </w:tc>
      </w:tr>
      <w:tr w:rsidR="00EB68BC" w:rsidRPr="00173B6C"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173B6C" w:rsidRDefault="00EB68BC" w:rsidP="00EB68BC">
            <w:pPr>
              <w:contextualSpacing/>
              <w:jc w:val="center"/>
              <w:rPr>
                <w:rFonts w:asciiTheme="majorHAnsi" w:hAnsiTheme="majorHAnsi" w:cstheme="majorHAnsi"/>
                <w:b/>
              </w:rPr>
            </w:pPr>
            <w:r w:rsidRPr="00173B6C">
              <w:rPr>
                <w:rFonts w:asciiTheme="majorHAnsi" w:hAnsiTheme="majorHAnsi" w:cstheme="majorHAnsi"/>
                <w:b/>
              </w:rPr>
              <w:t>REQUIREMENTS AND COMPETENCIES</w:t>
            </w:r>
          </w:p>
        </w:tc>
      </w:tr>
      <w:tr w:rsidR="00EB68BC" w:rsidRPr="00173B6C" w:rsidTr="00EB68BC">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73B6C" w:rsidRDefault="00EB68BC" w:rsidP="00EB68BC">
            <w:pPr>
              <w:contextualSpacing/>
              <w:rPr>
                <w:rFonts w:asciiTheme="majorHAnsi" w:hAnsiTheme="majorHAnsi" w:cstheme="majorHAnsi"/>
              </w:rPr>
            </w:pPr>
            <w:r w:rsidRPr="00173B6C">
              <w:rPr>
                <w:rFonts w:asciiTheme="majorHAnsi" w:hAnsiTheme="majorHAnsi" w:cstheme="majorHAnsi"/>
              </w:rPr>
              <w:t>Requirements</w:t>
            </w:r>
          </w:p>
        </w:tc>
        <w:tc>
          <w:tcPr>
            <w:tcW w:w="6794" w:type="dxa"/>
            <w:tcBorders>
              <w:top w:val="single" w:sz="2" w:space="0" w:color="auto"/>
              <w:left w:val="single" w:sz="2" w:space="0" w:color="auto"/>
              <w:bottom w:val="single" w:sz="2" w:space="0" w:color="auto"/>
              <w:right w:val="single" w:sz="2" w:space="0" w:color="auto"/>
            </w:tcBorders>
          </w:tcPr>
          <w:p w:rsidR="00EB68BC" w:rsidRPr="00173B6C" w:rsidRDefault="00EB68BC" w:rsidP="00EB68BC">
            <w:pPr>
              <w:pStyle w:val="ListParagraph"/>
              <w:numPr>
                <w:ilvl w:val="0"/>
                <w:numId w:val="4"/>
              </w:numPr>
              <w:rPr>
                <w:rFonts w:asciiTheme="majorHAnsi" w:hAnsiTheme="majorHAnsi" w:cstheme="majorHAnsi"/>
                <w:b/>
                <w:bCs/>
                <w:u w:val="single"/>
              </w:rPr>
            </w:pPr>
            <w:r w:rsidRPr="00173B6C">
              <w:rPr>
                <w:rFonts w:asciiTheme="majorHAnsi" w:hAnsiTheme="majorHAnsi" w:cstheme="majorHAnsi"/>
                <w:bCs/>
              </w:rPr>
              <w:t>Experience managing budgets and operating large organizations</w:t>
            </w:r>
          </w:p>
          <w:p w:rsidR="00EB68BC" w:rsidRPr="00173B6C" w:rsidRDefault="00EB68BC" w:rsidP="00EB68BC">
            <w:pPr>
              <w:pStyle w:val="ListParagraph"/>
              <w:numPr>
                <w:ilvl w:val="0"/>
                <w:numId w:val="4"/>
              </w:numPr>
              <w:rPr>
                <w:rFonts w:asciiTheme="majorHAnsi" w:hAnsiTheme="majorHAnsi" w:cstheme="majorHAnsi"/>
                <w:bCs/>
              </w:rPr>
            </w:pPr>
            <w:r w:rsidRPr="00173B6C">
              <w:rPr>
                <w:rFonts w:asciiTheme="majorHAnsi" w:hAnsiTheme="majorHAnsi" w:cstheme="majorHAnsi"/>
                <w:bCs/>
              </w:rPr>
              <w:t>Significant human resources/human capital experience</w:t>
            </w:r>
          </w:p>
          <w:p w:rsidR="00EB68BC" w:rsidRPr="00173B6C" w:rsidRDefault="00EB68BC" w:rsidP="00EB68BC">
            <w:pPr>
              <w:pStyle w:val="ListParagraph"/>
              <w:numPr>
                <w:ilvl w:val="0"/>
                <w:numId w:val="4"/>
              </w:numPr>
              <w:rPr>
                <w:rFonts w:asciiTheme="majorHAnsi" w:hAnsiTheme="majorHAnsi" w:cstheme="majorHAnsi"/>
                <w:b/>
                <w:bCs/>
                <w:u w:val="single"/>
              </w:rPr>
            </w:pPr>
            <w:r w:rsidRPr="00173B6C">
              <w:rPr>
                <w:rFonts w:asciiTheme="majorHAnsi" w:hAnsiTheme="majorHAnsi" w:cstheme="majorHAnsi"/>
                <w:bCs/>
              </w:rPr>
              <w:t>Demonstrated track record of operational excellence</w:t>
            </w:r>
          </w:p>
          <w:p w:rsidR="00EB68BC" w:rsidRPr="00173B6C" w:rsidRDefault="00EB68BC" w:rsidP="00EB68BC">
            <w:pPr>
              <w:pStyle w:val="ListParagraph"/>
              <w:numPr>
                <w:ilvl w:val="0"/>
                <w:numId w:val="4"/>
              </w:numPr>
              <w:rPr>
                <w:rFonts w:asciiTheme="majorHAnsi" w:hAnsiTheme="majorHAnsi" w:cstheme="majorHAnsi"/>
                <w:b/>
                <w:bCs/>
                <w:u w:val="single"/>
              </w:rPr>
            </w:pPr>
            <w:r w:rsidRPr="00173B6C">
              <w:rPr>
                <w:rFonts w:asciiTheme="majorHAnsi" w:hAnsiTheme="majorHAnsi" w:cstheme="majorHAnsi"/>
                <w:bCs/>
              </w:rPr>
              <w:t>Experience in leading change in organizations</w:t>
            </w:r>
          </w:p>
          <w:p w:rsidR="00EB68BC" w:rsidRPr="00173B6C" w:rsidRDefault="00EB68BC" w:rsidP="00EB68BC">
            <w:pPr>
              <w:pStyle w:val="ListParagraph"/>
              <w:numPr>
                <w:ilvl w:val="0"/>
                <w:numId w:val="4"/>
              </w:numPr>
              <w:rPr>
                <w:rFonts w:asciiTheme="majorHAnsi" w:hAnsiTheme="majorHAnsi" w:cstheme="majorHAnsi"/>
                <w:b/>
                <w:bCs/>
                <w:u w:val="single"/>
              </w:rPr>
            </w:pPr>
            <w:r w:rsidRPr="00173B6C">
              <w:rPr>
                <w:rFonts w:asciiTheme="majorHAnsi" w:hAnsiTheme="majorHAnsi" w:cstheme="majorHAnsi"/>
                <w:bCs/>
              </w:rPr>
              <w:t>Proven ability to attract and hire top talent</w:t>
            </w:r>
          </w:p>
          <w:p w:rsidR="00EB68BC" w:rsidRPr="00173B6C" w:rsidRDefault="00EB68BC" w:rsidP="00EB68BC">
            <w:pPr>
              <w:pStyle w:val="ListParagraph"/>
              <w:numPr>
                <w:ilvl w:val="0"/>
                <w:numId w:val="4"/>
              </w:numPr>
              <w:rPr>
                <w:rFonts w:asciiTheme="majorHAnsi" w:hAnsiTheme="majorHAnsi" w:cstheme="majorHAnsi"/>
                <w:b/>
                <w:bCs/>
                <w:u w:val="single"/>
              </w:rPr>
            </w:pPr>
            <w:r w:rsidRPr="00173B6C">
              <w:rPr>
                <w:rFonts w:asciiTheme="majorHAnsi" w:hAnsiTheme="majorHAnsi" w:cstheme="majorHAnsi"/>
                <w:bCs/>
              </w:rPr>
              <w:t>Experience in the public sector (preferred)</w:t>
            </w:r>
          </w:p>
        </w:tc>
      </w:tr>
      <w:tr w:rsidR="00EB68BC" w:rsidRPr="00173B6C" w:rsidTr="00EB68BC">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173B6C" w:rsidRDefault="00EB68BC" w:rsidP="00EB68BC">
            <w:pPr>
              <w:contextualSpacing/>
              <w:rPr>
                <w:rFonts w:asciiTheme="majorHAnsi" w:hAnsiTheme="majorHAnsi" w:cstheme="majorHAnsi"/>
              </w:rPr>
            </w:pPr>
            <w:r w:rsidRPr="00173B6C">
              <w:rPr>
                <w:rFonts w:asciiTheme="majorHAnsi" w:hAnsiTheme="majorHAnsi" w:cstheme="majorHAnsi"/>
              </w:rPr>
              <w:t>Competencies</w:t>
            </w:r>
          </w:p>
        </w:tc>
        <w:tc>
          <w:tcPr>
            <w:tcW w:w="6794" w:type="dxa"/>
            <w:tcBorders>
              <w:top w:val="single" w:sz="2" w:space="0" w:color="auto"/>
              <w:left w:val="single" w:sz="2" w:space="0" w:color="auto"/>
              <w:bottom w:val="single" w:sz="2" w:space="0" w:color="auto"/>
              <w:right w:val="single" w:sz="2" w:space="0" w:color="auto"/>
            </w:tcBorders>
          </w:tcPr>
          <w:p w:rsidR="00EB68BC" w:rsidRPr="00173B6C" w:rsidRDefault="00EB68BC" w:rsidP="00EB68BC">
            <w:pPr>
              <w:pStyle w:val="ListParagraph"/>
              <w:numPr>
                <w:ilvl w:val="0"/>
                <w:numId w:val="4"/>
              </w:numPr>
              <w:rPr>
                <w:rFonts w:asciiTheme="majorHAnsi" w:hAnsiTheme="majorHAnsi" w:cstheme="majorHAnsi"/>
                <w:bCs/>
              </w:rPr>
            </w:pPr>
            <w:r w:rsidRPr="00173B6C">
              <w:rPr>
                <w:rFonts w:asciiTheme="majorHAnsi" w:hAnsiTheme="majorHAnsi" w:cstheme="majorHAnsi"/>
                <w:bCs/>
              </w:rPr>
              <w:t>Strong executive management and organizational skills</w:t>
            </w:r>
          </w:p>
          <w:p w:rsidR="00EB68BC" w:rsidRPr="00173B6C" w:rsidRDefault="00EB68BC" w:rsidP="00EB68BC">
            <w:pPr>
              <w:pStyle w:val="ListParagraph"/>
              <w:numPr>
                <w:ilvl w:val="0"/>
                <w:numId w:val="4"/>
              </w:numPr>
              <w:rPr>
                <w:rFonts w:asciiTheme="majorHAnsi" w:hAnsiTheme="majorHAnsi" w:cstheme="majorHAnsi"/>
                <w:bCs/>
              </w:rPr>
            </w:pPr>
            <w:r w:rsidRPr="00173B6C">
              <w:rPr>
                <w:rFonts w:asciiTheme="majorHAnsi" w:hAnsiTheme="majorHAnsi" w:cstheme="majorHAnsi"/>
                <w:bCs/>
              </w:rPr>
              <w:t>Customer service orientation</w:t>
            </w:r>
          </w:p>
          <w:p w:rsidR="00EB68BC" w:rsidRPr="00173B6C" w:rsidRDefault="00EB68BC" w:rsidP="00EB68BC">
            <w:pPr>
              <w:pStyle w:val="ListParagraph"/>
              <w:numPr>
                <w:ilvl w:val="0"/>
                <w:numId w:val="4"/>
              </w:numPr>
              <w:rPr>
                <w:rFonts w:asciiTheme="majorHAnsi" w:hAnsiTheme="majorHAnsi" w:cstheme="majorHAnsi"/>
                <w:bCs/>
              </w:rPr>
            </w:pPr>
            <w:r w:rsidRPr="00173B6C">
              <w:rPr>
                <w:rFonts w:asciiTheme="majorHAnsi" w:hAnsiTheme="majorHAnsi" w:cstheme="majorHAnsi"/>
                <w:bCs/>
              </w:rPr>
              <w:t>Demonstrated accountability, decisiveness and problem solving ability</w:t>
            </w:r>
          </w:p>
          <w:p w:rsidR="00EB68BC" w:rsidRPr="00173B6C" w:rsidRDefault="00EB68BC" w:rsidP="00EB68BC">
            <w:pPr>
              <w:pStyle w:val="ListParagraph"/>
              <w:numPr>
                <w:ilvl w:val="0"/>
                <w:numId w:val="4"/>
              </w:numPr>
              <w:rPr>
                <w:rFonts w:asciiTheme="majorHAnsi" w:hAnsiTheme="majorHAnsi" w:cstheme="majorHAnsi"/>
                <w:bCs/>
              </w:rPr>
            </w:pPr>
            <w:r w:rsidRPr="00173B6C">
              <w:rPr>
                <w:rFonts w:asciiTheme="majorHAnsi" w:hAnsiTheme="majorHAnsi" w:cstheme="majorHAnsi"/>
                <w:bCs/>
              </w:rPr>
              <w:t>Strong leadership and financial management skills</w:t>
            </w:r>
          </w:p>
          <w:p w:rsidR="00EB68BC" w:rsidRPr="00173B6C" w:rsidRDefault="00EB68BC" w:rsidP="00EB68BC">
            <w:pPr>
              <w:pStyle w:val="ListParagraph"/>
              <w:numPr>
                <w:ilvl w:val="0"/>
                <w:numId w:val="4"/>
              </w:numPr>
              <w:rPr>
                <w:rFonts w:asciiTheme="majorHAnsi" w:hAnsiTheme="majorHAnsi" w:cstheme="majorHAnsi"/>
                <w:bCs/>
              </w:rPr>
            </w:pPr>
            <w:r w:rsidRPr="00173B6C">
              <w:rPr>
                <w:rFonts w:asciiTheme="majorHAnsi" w:hAnsiTheme="majorHAnsi" w:cstheme="majorHAnsi"/>
                <w:bCs/>
              </w:rPr>
              <w:t xml:space="preserve">Political acumen </w:t>
            </w:r>
          </w:p>
          <w:p w:rsidR="00EB68BC" w:rsidRPr="00173B6C" w:rsidRDefault="00EB68BC" w:rsidP="00EB68BC">
            <w:pPr>
              <w:pStyle w:val="ListParagraph"/>
              <w:numPr>
                <w:ilvl w:val="0"/>
                <w:numId w:val="4"/>
              </w:numPr>
              <w:rPr>
                <w:rFonts w:asciiTheme="majorHAnsi" w:hAnsiTheme="majorHAnsi" w:cstheme="majorHAnsi"/>
                <w:bCs/>
              </w:rPr>
            </w:pPr>
            <w:r w:rsidRPr="00173B6C">
              <w:rPr>
                <w:rFonts w:asciiTheme="majorHAnsi" w:hAnsiTheme="majorHAnsi" w:cstheme="majorHAnsi"/>
                <w:bCs/>
              </w:rPr>
              <w:t>Strong communication skills and ability to persuade</w:t>
            </w:r>
          </w:p>
        </w:tc>
      </w:tr>
      <w:tr w:rsidR="00EB68BC" w:rsidRPr="00173B6C"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173B6C" w:rsidRDefault="00EB68BC" w:rsidP="00EB68BC">
            <w:pPr>
              <w:contextualSpacing/>
              <w:jc w:val="center"/>
              <w:rPr>
                <w:rFonts w:asciiTheme="majorHAnsi" w:hAnsiTheme="majorHAnsi" w:cstheme="majorHAnsi"/>
                <w:b/>
              </w:rPr>
            </w:pPr>
            <w:r w:rsidRPr="00173B6C">
              <w:rPr>
                <w:rFonts w:asciiTheme="majorHAnsi" w:hAnsiTheme="majorHAnsi" w:cstheme="majorHAnsi"/>
                <w:b/>
              </w:rPr>
              <w:t>PAST APPOINTEES</w:t>
            </w:r>
          </w:p>
        </w:tc>
      </w:tr>
      <w:tr w:rsidR="00EB68BC" w:rsidRPr="00173B6C"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8D0710" w:rsidRDefault="00EB68BC" w:rsidP="00EB68BC">
            <w:pPr>
              <w:contextualSpacing/>
              <w:rPr>
                <w:rFonts w:ascii="Calibri Light" w:hAnsi="Calibri Light" w:cs="Calibri Light"/>
              </w:rPr>
            </w:pPr>
            <w:r w:rsidRPr="008D0710">
              <w:rPr>
                <w:rFonts w:ascii="Calibri Light" w:hAnsi="Calibri Light" w:cs="Calibri Light"/>
              </w:rPr>
              <w:t>Beth F. Cobert (July 2015 – present): Deputy Director for Management and Chief Performance Officer, Office of Management and Budget; Director and Senior Partner, McKinsey &amp; Company</w:t>
            </w:r>
          </w:p>
        </w:tc>
      </w:tr>
      <w:tr w:rsidR="00EB68BC" w:rsidRPr="00173B6C"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8D0710" w:rsidRDefault="00EB68BC" w:rsidP="00EB68BC">
            <w:pPr>
              <w:contextualSpacing/>
              <w:rPr>
                <w:rFonts w:ascii="Calibri Light" w:hAnsi="Calibri Light" w:cs="Calibri Light"/>
              </w:rPr>
            </w:pPr>
            <w:r w:rsidRPr="008D0710">
              <w:rPr>
                <w:rFonts w:ascii="Calibri Light" w:hAnsi="Calibri Light" w:cs="Calibri Light"/>
              </w:rPr>
              <w:t>Katherine Archuleta (November 2013 – July 2015): National Political Director, Obama for America (2012); Chief of Staff, Department of Labor; Senior Policy Advisor, Denver, Colorado’s Mayor’s Office</w:t>
            </w:r>
            <w:r w:rsidRPr="008D0710">
              <w:rPr>
                <w:rStyle w:val="EndnoteReference"/>
                <w:rFonts w:ascii="Calibri Light" w:eastAsia="Calibri" w:hAnsi="Calibri Light" w:cs="Calibri Light"/>
              </w:rPr>
              <w:t xml:space="preserve"> iv</w:t>
            </w:r>
          </w:p>
        </w:tc>
      </w:tr>
      <w:tr w:rsidR="00EB68BC" w:rsidRPr="00173B6C"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8D0710" w:rsidRDefault="00EB68BC" w:rsidP="00EB68BC">
            <w:pPr>
              <w:contextualSpacing/>
              <w:rPr>
                <w:rFonts w:ascii="Calibri Light" w:hAnsi="Calibri Light" w:cs="Calibri Light"/>
              </w:rPr>
            </w:pPr>
            <w:r w:rsidRPr="008D0710">
              <w:rPr>
                <w:rFonts w:ascii="Calibri Light" w:hAnsi="Calibri Light" w:cs="Calibri Light"/>
              </w:rPr>
              <w:t>John Berry (April 2009 – April 2013): Director, Smithsonian National Zoo; Director, National Fish and Wildlife Foundation; Assistant Secretary for Policy, Management and Budget, Department of the Interior; Director of Governmental Relations and Senior Policy Advisor, Smithsonian Institution; Deputy Assistant Secretary and Acting Assistant Secretary for Law Enforcement, Department of the Treasury</w:t>
            </w:r>
          </w:p>
        </w:tc>
      </w:tr>
      <w:tr w:rsidR="00EB68BC" w:rsidRPr="00173B6C"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8D0710" w:rsidRDefault="00EB68BC" w:rsidP="00EB68BC">
            <w:pPr>
              <w:contextualSpacing/>
              <w:rPr>
                <w:rFonts w:ascii="Calibri Light" w:hAnsi="Calibri Light" w:cs="Calibri Light"/>
              </w:rPr>
            </w:pPr>
            <w:r w:rsidRPr="008D0710">
              <w:rPr>
                <w:rFonts w:ascii="Calibri Light" w:hAnsi="Calibri Light" w:cs="Calibri Light"/>
              </w:rPr>
              <w:t xml:space="preserve">Linda Springer (June 2005 – August 2008): Controller and Head of the Office of Federal Financial Management, Office of Management and Budget; Counselor to the Deputy Director for Management, Office of Management and Budget </w:t>
            </w:r>
          </w:p>
        </w:tc>
      </w:tr>
    </w:tbl>
    <w:p w:rsidR="00EB68BC" w:rsidRPr="004E1C64" w:rsidRDefault="00EB68BC" w:rsidP="00EB68BC"/>
    <w:p w:rsidR="00EB68BC" w:rsidRPr="00B05A65" w:rsidRDefault="00300AD3" w:rsidP="00300AD3">
      <w:pPr>
        <w:pStyle w:val="BodyText"/>
      </w:pPr>
      <w:r>
        <w:rPr>
          <w:rFonts w:asciiTheme="majorHAnsi" w:hAnsiTheme="majorHAnsi"/>
          <w:sz w:val="18"/>
          <w:szCs w:val="18"/>
        </w:rPr>
        <w:t xml:space="preserve">  </w:t>
      </w:r>
    </w:p>
    <w:p w:rsidR="00EB68BC" w:rsidRPr="008634E9" w:rsidRDefault="00300AD3" w:rsidP="00EB68BC">
      <w:pPr>
        <w:rPr>
          <w:rFonts w:asciiTheme="majorHAnsi" w:hAnsiTheme="majorHAnsi" w:cs="Arial"/>
          <w:sz w:val="18"/>
          <w:szCs w:val="18"/>
        </w:rPr>
      </w:pPr>
      <w:r>
        <w:rPr>
          <w:rFonts w:asciiTheme="majorHAnsi" w:hAnsiTheme="majorHAnsi" w:cs="Arial"/>
          <w:sz w:val="18"/>
          <w:szCs w:val="18"/>
        </w:rPr>
        <w:t xml:space="preserve"> </w:t>
      </w:r>
      <w:r w:rsidR="00EB68BC">
        <w:br w:type="page"/>
      </w:r>
    </w:p>
    <w:p w:rsidR="00EB68BC" w:rsidRPr="0017272D" w:rsidRDefault="00EB68BC" w:rsidP="00DA4900">
      <w:pPr>
        <w:pStyle w:val="PostitionDescription"/>
      </w:pPr>
      <w:bookmarkStart w:id="306" w:name="_Toc465779869"/>
      <w:r w:rsidRPr="0017272D">
        <w:t>POSITION DESCRIPTION</w:t>
      </w:r>
      <w:bookmarkEnd w:id="306"/>
    </w:p>
    <w:p w:rsidR="00EB68BC" w:rsidRPr="00661AE5" w:rsidRDefault="00EB68BC" w:rsidP="00EB68BC">
      <w:pPr>
        <w:pStyle w:val="Heading1"/>
        <w:spacing w:before="120"/>
      </w:pPr>
      <w:bookmarkStart w:id="307" w:name="_administrator,_small_business"/>
      <w:bookmarkStart w:id="308" w:name="_Toc465846420"/>
      <w:bookmarkEnd w:id="307"/>
      <w:r>
        <w:t>administrator, small business administration</w:t>
      </w:r>
      <w:bookmarkEnd w:id="308"/>
      <w:r w:rsidRPr="00661AE5">
        <w:tab/>
      </w:r>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7"/>
        <w:gridCol w:w="6619"/>
      </w:tblGrid>
      <w:tr w:rsidR="00EB68BC" w:rsidRPr="00384288"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384288" w:rsidRDefault="00EB68BC" w:rsidP="00EB68BC">
            <w:pPr>
              <w:contextualSpacing/>
              <w:jc w:val="center"/>
              <w:rPr>
                <w:rFonts w:asciiTheme="majorHAnsi" w:hAnsiTheme="majorHAnsi" w:cstheme="majorHAnsi"/>
                <w:b/>
              </w:rPr>
            </w:pPr>
            <w:r w:rsidRPr="00384288">
              <w:rPr>
                <w:rFonts w:asciiTheme="majorHAnsi" w:hAnsiTheme="majorHAnsi" w:cstheme="majorHAnsi"/>
                <w:b/>
              </w:rPr>
              <w:t>OVERVIEW</w:t>
            </w:r>
          </w:p>
        </w:tc>
      </w:tr>
      <w:tr w:rsidR="00EB68BC" w:rsidRPr="00384288" w:rsidTr="00EB68BC">
        <w:tc>
          <w:tcPr>
            <w:tcW w:w="262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84288" w:rsidRDefault="00EB68BC" w:rsidP="00EB68BC">
            <w:pPr>
              <w:contextualSpacing/>
              <w:rPr>
                <w:rFonts w:asciiTheme="majorHAnsi" w:hAnsiTheme="majorHAnsi" w:cstheme="majorHAnsi"/>
              </w:rPr>
            </w:pPr>
            <w:r w:rsidRPr="00384288">
              <w:rPr>
                <w:rFonts w:asciiTheme="majorHAnsi" w:hAnsiTheme="majorHAnsi" w:cstheme="majorHAnsi"/>
              </w:rPr>
              <w:t>Senate Committee</w:t>
            </w:r>
          </w:p>
        </w:tc>
        <w:tc>
          <w:tcPr>
            <w:tcW w:w="6619" w:type="dxa"/>
            <w:tcBorders>
              <w:top w:val="single" w:sz="2" w:space="0" w:color="auto"/>
              <w:left w:val="single" w:sz="2" w:space="0" w:color="auto"/>
              <w:bottom w:val="single" w:sz="2" w:space="0" w:color="auto"/>
              <w:right w:val="single" w:sz="2" w:space="0" w:color="auto"/>
            </w:tcBorders>
          </w:tcPr>
          <w:p w:rsidR="00EB68BC" w:rsidRPr="00384288" w:rsidRDefault="00EB68BC" w:rsidP="00EB68BC">
            <w:pPr>
              <w:contextualSpacing/>
              <w:rPr>
                <w:rFonts w:asciiTheme="majorHAnsi" w:hAnsiTheme="majorHAnsi" w:cstheme="majorHAnsi"/>
                <w:bCs/>
              </w:rPr>
            </w:pPr>
            <w:r w:rsidRPr="00384288">
              <w:rPr>
                <w:rFonts w:asciiTheme="majorHAnsi" w:hAnsiTheme="majorHAnsi" w:cstheme="majorHAnsi"/>
                <w:bCs/>
              </w:rPr>
              <w:t>Small Business and Entrepreneurship</w:t>
            </w:r>
          </w:p>
        </w:tc>
      </w:tr>
      <w:tr w:rsidR="00EB68BC" w:rsidRPr="00384288" w:rsidTr="00EB68BC">
        <w:tc>
          <w:tcPr>
            <w:tcW w:w="262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84288" w:rsidRDefault="00EB68BC" w:rsidP="00EB68BC">
            <w:pPr>
              <w:contextualSpacing/>
              <w:rPr>
                <w:rFonts w:asciiTheme="majorHAnsi" w:hAnsiTheme="majorHAnsi" w:cstheme="majorHAnsi"/>
              </w:rPr>
            </w:pPr>
            <w:r w:rsidRPr="00384288">
              <w:rPr>
                <w:rFonts w:asciiTheme="majorHAnsi" w:hAnsiTheme="majorHAnsi" w:cstheme="majorHAnsi"/>
              </w:rPr>
              <w:t>Agency Mission</w:t>
            </w:r>
          </w:p>
        </w:tc>
        <w:tc>
          <w:tcPr>
            <w:tcW w:w="6619" w:type="dxa"/>
            <w:tcBorders>
              <w:top w:val="single" w:sz="2" w:space="0" w:color="auto"/>
              <w:left w:val="single" w:sz="2" w:space="0" w:color="auto"/>
              <w:bottom w:val="single" w:sz="2" w:space="0" w:color="auto"/>
              <w:right w:val="single" w:sz="2" w:space="0" w:color="auto"/>
            </w:tcBorders>
          </w:tcPr>
          <w:p w:rsidR="00EB68BC" w:rsidRPr="00384288" w:rsidRDefault="00EB68BC" w:rsidP="00EB68BC">
            <w:pPr>
              <w:contextualSpacing/>
              <w:rPr>
                <w:rFonts w:asciiTheme="majorHAnsi" w:hAnsiTheme="majorHAnsi" w:cstheme="majorHAnsi"/>
              </w:rPr>
            </w:pPr>
            <w:r w:rsidRPr="00384288">
              <w:rPr>
                <w:rFonts w:asciiTheme="majorHAnsi" w:hAnsiTheme="majorHAnsi" w:cstheme="majorHAnsi"/>
              </w:rPr>
              <w:t>The mission of the SBA is to aid, counsel, assist and protect the interests of small business concerns, to preserve free competitive enterprise and to maintain and strengthen the overall economy of our nation.</w:t>
            </w:r>
          </w:p>
        </w:tc>
      </w:tr>
      <w:tr w:rsidR="00EB68BC" w:rsidRPr="00384288" w:rsidTr="00EB68BC">
        <w:tc>
          <w:tcPr>
            <w:tcW w:w="262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84288" w:rsidRDefault="00EB68BC" w:rsidP="00EB68BC">
            <w:pPr>
              <w:contextualSpacing/>
              <w:rPr>
                <w:rFonts w:asciiTheme="majorHAnsi" w:hAnsiTheme="majorHAnsi" w:cstheme="majorHAnsi"/>
              </w:rPr>
            </w:pPr>
            <w:r w:rsidRPr="00384288">
              <w:rPr>
                <w:rFonts w:asciiTheme="majorHAnsi" w:hAnsiTheme="majorHAnsi" w:cstheme="majorHAnsi"/>
              </w:rPr>
              <w:t>Position Overview</w:t>
            </w:r>
          </w:p>
        </w:tc>
        <w:tc>
          <w:tcPr>
            <w:tcW w:w="6619" w:type="dxa"/>
            <w:tcBorders>
              <w:top w:val="single" w:sz="2" w:space="0" w:color="auto"/>
              <w:left w:val="single" w:sz="2" w:space="0" w:color="auto"/>
              <w:bottom w:val="single" w:sz="2" w:space="0" w:color="auto"/>
              <w:right w:val="single" w:sz="2" w:space="0" w:color="auto"/>
            </w:tcBorders>
          </w:tcPr>
          <w:p w:rsidR="00EB68BC" w:rsidRPr="00384288" w:rsidRDefault="00EB68BC" w:rsidP="00EB68BC">
            <w:pPr>
              <w:contextualSpacing/>
              <w:rPr>
                <w:rFonts w:asciiTheme="majorHAnsi" w:hAnsiTheme="majorHAnsi" w:cstheme="majorHAnsi"/>
              </w:rPr>
            </w:pPr>
            <w:r w:rsidRPr="00384288">
              <w:rPr>
                <w:rFonts w:asciiTheme="majorHAnsi" w:hAnsiTheme="majorHAnsi" w:cstheme="majorHAnsi"/>
                <w:bCs/>
              </w:rPr>
              <w:t xml:space="preserve">The </w:t>
            </w:r>
            <w:r w:rsidR="008D0710">
              <w:rPr>
                <w:rFonts w:asciiTheme="majorHAnsi" w:hAnsiTheme="majorHAnsi" w:cstheme="majorHAnsi"/>
                <w:bCs/>
              </w:rPr>
              <w:t>A</w:t>
            </w:r>
            <w:r w:rsidRPr="00384288">
              <w:rPr>
                <w:rFonts w:asciiTheme="majorHAnsi" w:hAnsiTheme="majorHAnsi" w:cstheme="majorHAnsi"/>
                <w:bCs/>
              </w:rPr>
              <w:t xml:space="preserve">dministrator is responsible to the </w:t>
            </w:r>
            <w:r w:rsidR="008D0710">
              <w:rPr>
                <w:rFonts w:asciiTheme="majorHAnsi" w:hAnsiTheme="majorHAnsi" w:cstheme="majorHAnsi"/>
                <w:bCs/>
              </w:rPr>
              <w:t>P</w:t>
            </w:r>
            <w:r w:rsidRPr="00384288">
              <w:rPr>
                <w:rFonts w:asciiTheme="majorHAnsi" w:hAnsiTheme="majorHAnsi" w:cstheme="majorHAnsi"/>
                <w:bCs/>
              </w:rPr>
              <w:t xml:space="preserve">resident and Congress for exercising direction, authority and control over the Small Business Administration. The incumbent determines and approves all policies covering the </w:t>
            </w:r>
            <w:r>
              <w:rPr>
                <w:rFonts w:asciiTheme="majorHAnsi" w:hAnsiTheme="majorHAnsi" w:cstheme="majorHAnsi"/>
                <w:bCs/>
              </w:rPr>
              <w:t>a</w:t>
            </w:r>
            <w:r w:rsidRPr="00384288">
              <w:rPr>
                <w:rFonts w:asciiTheme="majorHAnsi" w:hAnsiTheme="majorHAnsi" w:cstheme="majorHAnsi"/>
                <w:bCs/>
              </w:rPr>
              <w:t xml:space="preserve">gency’s programs to aid, counsel, assist and protect the interests of the </w:t>
            </w:r>
            <w:r>
              <w:rPr>
                <w:rFonts w:asciiTheme="majorHAnsi" w:hAnsiTheme="majorHAnsi" w:cstheme="majorHAnsi"/>
                <w:bCs/>
              </w:rPr>
              <w:t>n</w:t>
            </w:r>
            <w:r w:rsidRPr="00384288">
              <w:rPr>
                <w:rFonts w:asciiTheme="majorHAnsi" w:hAnsiTheme="majorHAnsi" w:cstheme="majorHAnsi"/>
                <w:bCs/>
              </w:rPr>
              <w:t>ation’s small business concerns.</w:t>
            </w:r>
          </w:p>
        </w:tc>
      </w:tr>
      <w:tr w:rsidR="00EB68BC" w:rsidRPr="00384288" w:rsidTr="00EB68BC">
        <w:tc>
          <w:tcPr>
            <w:tcW w:w="262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84288" w:rsidRDefault="00EB68BC" w:rsidP="00EB68BC">
            <w:pPr>
              <w:contextualSpacing/>
              <w:rPr>
                <w:rFonts w:asciiTheme="majorHAnsi" w:hAnsiTheme="majorHAnsi" w:cstheme="majorHAnsi"/>
                <w:i/>
              </w:rPr>
            </w:pPr>
            <w:r w:rsidRPr="00384288">
              <w:rPr>
                <w:rFonts w:asciiTheme="majorHAnsi" w:hAnsiTheme="majorHAnsi" w:cstheme="majorHAnsi"/>
              </w:rPr>
              <w:t>Compensation</w:t>
            </w:r>
          </w:p>
        </w:tc>
        <w:tc>
          <w:tcPr>
            <w:tcW w:w="6619" w:type="dxa"/>
            <w:tcBorders>
              <w:top w:val="single" w:sz="2" w:space="0" w:color="auto"/>
              <w:left w:val="single" w:sz="2" w:space="0" w:color="auto"/>
              <w:bottom w:val="single" w:sz="2" w:space="0" w:color="auto"/>
              <w:right w:val="single" w:sz="2" w:space="0" w:color="auto"/>
            </w:tcBorders>
          </w:tcPr>
          <w:p w:rsidR="00EB68BC" w:rsidRPr="00384288" w:rsidRDefault="00EB68BC" w:rsidP="00EB68BC">
            <w:pPr>
              <w:contextualSpacing/>
              <w:rPr>
                <w:rFonts w:asciiTheme="majorHAnsi" w:hAnsiTheme="majorHAnsi" w:cstheme="majorHAnsi"/>
                <w:bCs/>
              </w:rPr>
            </w:pPr>
            <w:r w:rsidRPr="00384288">
              <w:rPr>
                <w:rFonts w:asciiTheme="majorHAnsi" w:hAnsiTheme="majorHAnsi" w:cstheme="majorHAnsi"/>
                <w:bCs/>
              </w:rPr>
              <w:t>Level III $170,400 (5 U.S.C. § 5314)</w:t>
            </w:r>
          </w:p>
        </w:tc>
      </w:tr>
      <w:tr w:rsidR="00EB68BC" w:rsidRPr="00384288" w:rsidTr="00EB68BC">
        <w:tc>
          <w:tcPr>
            <w:tcW w:w="262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84288" w:rsidRDefault="00EB68BC" w:rsidP="00EB68BC">
            <w:pPr>
              <w:contextualSpacing/>
              <w:rPr>
                <w:rFonts w:asciiTheme="majorHAnsi" w:hAnsiTheme="majorHAnsi" w:cstheme="majorHAnsi"/>
              </w:rPr>
            </w:pPr>
            <w:r w:rsidRPr="00384288">
              <w:rPr>
                <w:rFonts w:asciiTheme="majorHAnsi" w:hAnsiTheme="majorHAnsi" w:cstheme="majorHAnsi"/>
              </w:rPr>
              <w:t>Position Reports to</w:t>
            </w:r>
          </w:p>
        </w:tc>
        <w:tc>
          <w:tcPr>
            <w:tcW w:w="6619" w:type="dxa"/>
            <w:tcBorders>
              <w:top w:val="single" w:sz="2" w:space="0" w:color="auto"/>
              <w:left w:val="single" w:sz="2" w:space="0" w:color="auto"/>
              <w:bottom w:val="single" w:sz="2" w:space="0" w:color="auto"/>
              <w:right w:val="single" w:sz="2" w:space="0" w:color="auto"/>
            </w:tcBorders>
          </w:tcPr>
          <w:p w:rsidR="00EB68BC" w:rsidRPr="00384288" w:rsidRDefault="00EB68BC" w:rsidP="00EB68BC">
            <w:pPr>
              <w:contextualSpacing/>
              <w:rPr>
                <w:rFonts w:asciiTheme="majorHAnsi" w:hAnsiTheme="majorHAnsi" w:cstheme="majorHAnsi"/>
              </w:rPr>
            </w:pPr>
            <w:r>
              <w:rPr>
                <w:rFonts w:asciiTheme="majorHAnsi" w:hAnsiTheme="majorHAnsi" w:cstheme="majorHAnsi"/>
              </w:rPr>
              <w:t>The President of the United States</w:t>
            </w:r>
          </w:p>
        </w:tc>
      </w:tr>
      <w:tr w:rsidR="00EB68BC" w:rsidRPr="00384288"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384288" w:rsidRDefault="00EB68BC" w:rsidP="00EB68BC">
            <w:pPr>
              <w:contextualSpacing/>
              <w:jc w:val="center"/>
              <w:rPr>
                <w:rFonts w:asciiTheme="majorHAnsi" w:hAnsiTheme="majorHAnsi" w:cstheme="majorHAnsi"/>
                <w:b/>
              </w:rPr>
            </w:pPr>
            <w:r w:rsidRPr="00384288">
              <w:rPr>
                <w:rFonts w:asciiTheme="majorHAnsi" w:hAnsiTheme="majorHAnsi" w:cstheme="majorHAnsi"/>
                <w:b/>
              </w:rPr>
              <w:t>RESPONSIBILITIES</w:t>
            </w:r>
          </w:p>
        </w:tc>
      </w:tr>
      <w:tr w:rsidR="00EB68BC" w:rsidRPr="00384288" w:rsidTr="00EB68BC">
        <w:tc>
          <w:tcPr>
            <w:tcW w:w="262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84288" w:rsidRDefault="00EB68BC" w:rsidP="00EB68BC">
            <w:pPr>
              <w:contextualSpacing/>
              <w:rPr>
                <w:rFonts w:asciiTheme="majorHAnsi" w:hAnsiTheme="majorHAnsi" w:cstheme="majorHAnsi"/>
              </w:rPr>
            </w:pPr>
            <w:r w:rsidRPr="00384288">
              <w:rPr>
                <w:rFonts w:asciiTheme="majorHAnsi" w:hAnsiTheme="majorHAnsi" w:cstheme="majorHAnsi"/>
              </w:rPr>
              <w:t>Management Scope</w:t>
            </w:r>
          </w:p>
        </w:tc>
        <w:tc>
          <w:tcPr>
            <w:tcW w:w="6619" w:type="dxa"/>
            <w:tcBorders>
              <w:top w:val="single" w:sz="2" w:space="0" w:color="auto"/>
              <w:left w:val="single" w:sz="2" w:space="0" w:color="auto"/>
              <w:bottom w:val="single" w:sz="2" w:space="0" w:color="auto"/>
              <w:right w:val="single" w:sz="2" w:space="0" w:color="auto"/>
            </w:tcBorders>
          </w:tcPr>
          <w:p w:rsidR="00EB68BC" w:rsidRPr="00384288" w:rsidRDefault="00EB68BC" w:rsidP="00EB68BC">
            <w:pPr>
              <w:contextualSpacing/>
              <w:rPr>
                <w:rFonts w:asciiTheme="majorHAnsi" w:hAnsiTheme="majorHAnsi" w:cstheme="majorHAnsi"/>
                <w:bCs/>
              </w:rPr>
            </w:pPr>
            <w:r w:rsidRPr="00F47279">
              <w:rPr>
                <w:rFonts w:asciiTheme="majorHAnsi" w:hAnsiTheme="majorHAnsi" w:cstheme="majorHAnsi"/>
                <w:bCs/>
              </w:rPr>
              <w:t xml:space="preserve">In </w:t>
            </w:r>
            <w:r>
              <w:rPr>
                <w:rFonts w:asciiTheme="majorHAnsi" w:hAnsiTheme="majorHAnsi" w:cstheme="majorHAnsi"/>
                <w:bCs/>
              </w:rPr>
              <w:t xml:space="preserve">fiscal </w:t>
            </w:r>
            <w:r w:rsidRPr="00F47279">
              <w:rPr>
                <w:rFonts w:asciiTheme="majorHAnsi" w:hAnsiTheme="majorHAnsi" w:cstheme="majorHAnsi"/>
                <w:bCs/>
              </w:rPr>
              <w:t>2015</w:t>
            </w:r>
            <w:r>
              <w:rPr>
                <w:rFonts w:asciiTheme="majorHAnsi" w:hAnsiTheme="majorHAnsi" w:cstheme="majorHAnsi"/>
                <w:bCs/>
              </w:rPr>
              <w:t>,</w:t>
            </w:r>
            <w:r w:rsidRPr="00F47279">
              <w:rPr>
                <w:rFonts w:asciiTheme="majorHAnsi" w:hAnsiTheme="majorHAnsi" w:cstheme="majorHAnsi"/>
                <w:bCs/>
              </w:rPr>
              <w:t xml:space="preserve"> the SBA had 3,106 FTE and a budget of $855.518 million.</w:t>
            </w:r>
          </w:p>
        </w:tc>
      </w:tr>
      <w:tr w:rsidR="00EB68BC" w:rsidRPr="00384288" w:rsidTr="00EB68BC">
        <w:tc>
          <w:tcPr>
            <w:tcW w:w="262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84288" w:rsidRDefault="00EB68BC" w:rsidP="00EB68BC">
            <w:pPr>
              <w:contextualSpacing/>
              <w:rPr>
                <w:rFonts w:asciiTheme="majorHAnsi" w:hAnsiTheme="majorHAnsi" w:cstheme="majorHAnsi"/>
              </w:rPr>
            </w:pPr>
            <w:r w:rsidRPr="00384288">
              <w:rPr>
                <w:rFonts w:asciiTheme="majorHAnsi" w:hAnsiTheme="majorHAnsi" w:cstheme="majorHAnsi"/>
              </w:rPr>
              <w:t>Primary Responsibilities</w:t>
            </w:r>
          </w:p>
        </w:tc>
        <w:tc>
          <w:tcPr>
            <w:tcW w:w="6619" w:type="dxa"/>
            <w:tcBorders>
              <w:top w:val="single" w:sz="2" w:space="0" w:color="auto"/>
              <w:left w:val="single" w:sz="2" w:space="0" w:color="auto"/>
              <w:bottom w:val="single" w:sz="2" w:space="0" w:color="auto"/>
              <w:right w:val="single" w:sz="2" w:space="0" w:color="auto"/>
            </w:tcBorders>
          </w:tcPr>
          <w:p w:rsidR="00EB68BC" w:rsidRPr="00384288" w:rsidRDefault="00EB68BC" w:rsidP="00EB68BC">
            <w:pPr>
              <w:pStyle w:val="ListParagraph"/>
              <w:numPr>
                <w:ilvl w:val="0"/>
                <w:numId w:val="1"/>
              </w:numPr>
              <w:rPr>
                <w:rFonts w:asciiTheme="majorHAnsi" w:hAnsiTheme="majorHAnsi" w:cstheme="majorHAnsi"/>
              </w:rPr>
            </w:pPr>
            <w:r w:rsidRPr="00384288">
              <w:rPr>
                <w:rFonts w:asciiTheme="majorHAnsi" w:hAnsiTheme="majorHAnsi" w:cstheme="majorHAnsi"/>
              </w:rPr>
              <w:t xml:space="preserve">Serves as an ambassador to </w:t>
            </w:r>
            <w:r>
              <w:rPr>
                <w:rFonts w:asciiTheme="majorHAnsi" w:hAnsiTheme="majorHAnsi" w:cstheme="majorHAnsi"/>
              </w:rPr>
              <w:t>and advocate for small business</w:t>
            </w:r>
          </w:p>
          <w:p w:rsidR="00EB68BC" w:rsidRPr="00384288" w:rsidRDefault="00EB68BC" w:rsidP="00EB68BC">
            <w:pPr>
              <w:pStyle w:val="ListParagraph"/>
              <w:numPr>
                <w:ilvl w:val="0"/>
                <w:numId w:val="1"/>
              </w:numPr>
              <w:rPr>
                <w:rFonts w:asciiTheme="majorHAnsi" w:hAnsiTheme="majorHAnsi" w:cstheme="majorHAnsi"/>
              </w:rPr>
            </w:pPr>
            <w:r w:rsidRPr="00384288">
              <w:rPr>
                <w:rFonts w:asciiTheme="majorHAnsi" w:hAnsiTheme="majorHAnsi" w:cstheme="majorHAnsi"/>
              </w:rPr>
              <w:t xml:space="preserve">Oversees the SBA’s principal programs targeted to small businesses, including lending programs, </w:t>
            </w:r>
            <w:r>
              <w:rPr>
                <w:rFonts w:asciiTheme="majorHAnsi" w:hAnsiTheme="majorHAnsi" w:cstheme="majorHAnsi"/>
              </w:rPr>
              <w:t>S</w:t>
            </w:r>
            <w:r w:rsidRPr="00384288">
              <w:rPr>
                <w:rFonts w:asciiTheme="majorHAnsi" w:hAnsiTheme="majorHAnsi" w:cstheme="majorHAnsi"/>
              </w:rPr>
              <w:t xml:space="preserve">mall </w:t>
            </w:r>
            <w:r>
              <w:rPr>
                <w:rFonts w:asciiTheme="majorHAnsi" w:hAnsiTheme="majorHAnsi" w:cstheme="majorHAnsi"/>
              </w:rPr>
              <w:t>B</w:t>
            </w:r>
            <w:r w:rsidRPr="00384288">
              <w:rPr>
                <w:rFonts w:asciiTheme="majorHAnsi" w:hAnsiTheme="majorHAnsi" w:cstheme="majorHAnsi"/>
              </w:rPr>
              <w:t xml:space="preserve">usiness </w:t>
            </w:r>
            <w:r>
              <w:rPr>
                <w:rFonts w:asciiTheme="majorHAnsi" w:hAnsiTheme="majorHAnsi" w:cstheme="majorHAnsi"/>
              </w:rPr>
              <w:t>D</w:t>
            </w:r>
            <w:r w:rsidRPr="00384288">
              <w:rPr>
                <w:rFonts w:asciiTheme="majorHAnsi" w:hAnsiTheme="majorHAnsi" w:cstheme="majorHAnsi"/>
              </w:rPr>
              <w:t xml:space="preserve">evelopment </w:t>
            </w:r>
            <w:r>
              <w:rPr>
                <w:rFonts w:asciiTheme="majorHAnsi" w:hAnsiTheme="majorHAnsi" w:cstheme="majorHAnsi"/>
              </w:rPr>
              <w:t>C</w:t>
            </w:r>
            <w:r w:rsidRPr="00384288">
              <w:rPr>
                <w:rFonts w:asciiTheme="majorHAnsi" w:hAnsiTheme="majorHAnsi" w:cstheme="majorHAnsi"/>
              </w:rPr>
              <w:t>enters and Small B</w:t>
            </w:r>
            <w:r>
              <w:rPr>
                <w:rFonts w:asciiTheme="majorHAnsi" w:hAnsiTheme="majorHAnsi" w:cstheme="majorHAnsi"/>
              </w:rPr>
              <w:t xml:space="preserve">usiness Innovation Research </w:t>
            </w:r>
            <w:r w:rsidRPr="00384288">
              <w:rPr>
                <w:rFonts w:asciiTheme="majorHAnsi" w:hAnsiTheme="majorHAnsi" w:cstheme="majorHAnsi"/>
              </w:rPr>
              <w:t xml:space="preserve">grants </w:t>
            </w:r>
          </w:p>
          <w:p w:rsidR="00EB68BC" w:rsidRPr="00384288" w:rsidRDefault="00EB68BC" w:rsidP="00EB68BC">
            <w:pPr>
              <w:pStyle w:val="ListParagraph"/>
              <w:numPr>
                <w:ilvl w:val="0"/>
                <w:numId w:val="1"/>
              </w:numPr>
              <w:rPr>
                <w:rFonts w:asciiTheme="majorHAnsi" w:hAnsiTheme="majorHAnsi" w:cstheme="majorHAnsi"/>
              </w:rPr>
            </w:pPr>
            <w:r w:rsidRPr="00384288">
              <w:rPr>
                <w:rFonts w:asciiTheme="majorHAnsi" w:hAnsiTheme="majorHAnsi" w:cstheme="majorHAnsi"/>
              </w:rPr>
              <w:t>Plays a critical role in the other important SBA functions including high</w:t>
            </w:r>
            <w:r>
              <w:rPr>
                <w:rFonts w:asciiTheme="majorHAnsi" w:hAnsiTheme="majorHAnsi" w:cstheme="majorHAnsi"/>
              </w:rPr>
              <w:t>-</w:t>
            </w:r>
            <w:r w:rsidRPr="00384288">
              <w:rPr>
                <w:rFonts w:asciiTheme="majorHAnsi" w:hAnsiTheme="majorHAnsi" w:cstheme="majorHAnsi"/>
              </w:rPr>
              <w:t>profile raced-based minority contracting programs and other contracting programs affecting $60 billion in procurement annually; a loan program</w:t>
            </w:r>
            <w:r>
              <w:rPr>
                <w:rFonts w:asciiTheme="majorHAnsi" w:hAnsiTheme="majorHAnsi" w:cstheme="majorHAnsi"/>
              </w:rPr>
              <w:t xml:space="preserve"> for </w:t>
            </w:r>
            <w:r w:rsidRPr="00384288">
              <w:rPr>
                <w:rFonts w:asciiTheme="majorHAnsi" w:hAnsiTheme="majorHAnsi" w:cstheme="majorHAnsi"/>
              </w:rPr>
              <w:t>large disaster</w:t>
            </w:r>
            <w:r>
              <w:rPr>
                <w:rFonts w:asciiTheme="majorHAnsi" w:hAnsiTheme="majorHAnsi" w:cstheme="majorHAnsi"/>
              </w:rPr>
              <w:t>s</w:t>
            </w:r>
          </w:p>
          <w:p w:rsidR="00EB68BC" w:rsidRPr="00384288" w:rsidRDefault="00EB68BC" w:rsidP="00EB68BC">
            <w:pPr>
              <w:pStyle w:val="ListParagraph"/>
              <w:numPr>
                <w:ilvl w:val="0"/>
                <w:numId w:val="1"/>
              </w:numPr>
              <w:rPr>
                <w:rFonts w:asciiTheme="majorHAnsi" w:hAnsiTheme="majorHAnsi" w:cstheme="majorHAnsi"/>
              </w:rPr>
            </w:pPr>
            <w:r w:rsidRPr="00384288">
              <w:rPr>
                <w:rFonts w:asciiTheme="majorHAnsi" w:hAnsiTheme="majorHAnsi" w:cstheme="majorHAnsi"/>
              </w:rPr>
              <w:t xml:space="preserve">Consults with </w:t>
            </w:r>
            <w:r>
              <w:rPr>
                <w:rFonts w:asciiTheme="majorHAnsi" w:hAnsiTheme="majorHAnsi" w:cstheme="majorHAnsi"/>
              </w:rPr>
              <w:t>f</w:t>
            </w:r>
            <w:r w:rsidRPr="00384288">
              <w:rPr>
                <w:rFonts w:asciiTheme="majorHAnsi" w:hAnsiTheme="majorHAnsi" w:cstheme="majorHAnsi"/>
              </w:rPr>
              <w:t>ederal, state and local agencies on behalf of small business interests in the national economy</w:t>
            </w:r>
          </w:p>
          <w:p w:rsidR="00EB68BC" w:rsidRPr="00384288" w:rsidRDefault="00EB68BC" w:rsidP="00EB68BC">
            <w:pPr>
              <w:pStyle w:val="ListParagraph"/>
              <w:numPr>
                <w:ilvl w:val="0"/>
                <w:numId w:val="1"/>
              </w:numPr>
              <w:rPr>
                <w:rFonts w:asciiTheme="majorHAnsi" w:hAnsiTheme="majorHAnsi" w:cstheme="majorHAnsi"/>
              </w:rPr>
            </w:pPr>
            <w:r w:rsidRPr="00384288">
              <w:rPr>
                <w:rFonts w:asciiTheme="majorHAnsi" w:hAnsiTheme="majorHAnsi" w:cstheme="majorHAnsi"/>
              </w:rPr>
              <w:t xml:space="preserve">Reports to the </w:t>
            </w:r>
            <w:r>
              <w:rPr>
                <w:rFonts w:asciiTheme="majorHAnsi" w:hAnsiTheme="majorHAnsi" w:cstheme="majorHAnsi"/>
              </w:rPr>
              <w:t>p</w:t>
            </w:r>
            <w:r w:rsidRPr="00384288">
              <w:rPr>
                <w:rFonts w:asciiTheme="majorHAnsi" w:hAnsiTheme="majorHAnsi" w:cstheme="majorHAnsi"/>
              </w:rPr>
              <w:t xml:space="preserve">resident and Congress on </w:t>
            </w:r>
            <w:r>
              <w:rPr>
                <w:rFonts w:asciiTheme="majorHAnsi" w:hAnsiTheme="majorHAnsi" w:cstheme="majorHAnsi"/>
              </w:rPr>
              <w:t>a</w:t>
            </w:r>
            <w:r w:rsidRPr="00384288">
              <w:rPr>
                <w:rFonts w:asciiTheme="majorHAnsi" w:hAnsiTheme="majorHAnsi" w:cstheme="majorHAnsi"/>
              </w:rPr>
              <w:t>gency program accomplishments and problems</w:t>
            </w:r>
          </w:p>
          <w:p w:rsidR="00EB68BC" w:rsidRPr="00384288" w:rsidRDefault="00EB68BC" w:rsidP="00EB68BC">
            <w:pPr>
              <w:pStyle w:val="ListParagraph"/>
              <w:numPr>
                <w:ilvl w:val="0"/>
                <w:numId w:val="1"/>
              </w:numPr>
              <w:rPr>
                <w:rFonts w:asciiTheme="majorHAnsi" w:hAnsiTheme="majorHAnsi" w:cstheme="majorHAnsi"/>
              </w:rPr>
            </w:pPr>
            <w:r w:rsidRPr="00384288">
              <w:rPr>
                <w:rFonts w:asciiTheme="majorHAnsi" w:hAnsiTheme="majorHAnsi" w:cstheme="majorHAnsi"/>
              </w:rPr>
              <w:t>Periodically evaluates the performance, accomplishment and short</w:t>
            </w:r>
            <w:r>
              <w:rPr>
                <w:rFonts w:asciiTheme="majorHAnsi" w:hAnsiTheme="majorHAnsi" w:cstheme="majorHAnsi"/>
              </w:rPr>
              <w:t>-</w:t>
            </w:r>
            <w:r w:rsidRPr="00384288">
              <w:rPr>
                <w:rFonts w:asciiTheme="majorHAnsi" w:hAnsiTheme="majorHAnsi" w:cstheme="majorHAnsi"/>
              </w:rPr>
              <w:t xml:space="preserve"> and long-range planning goals of the </w:t>
            </w:r>
            <w:r>
              <w:rPr>
                <w:rFonts w:asciiTheme="majorHAnsi" w:hAnsiTheme="majorHAnsi" w:cstheme="majorHAnsi"/>
              </w:rPr>
              <w:t>c</w:t>
            </w:r>
            <w:r w:rsidRPr="00384288">
              <w:rPr>
                <w:rFonts w:asciiTheme="majorHAnsi" w:hAnsiTheme="majorHAnsi" w:cstheme="majorHAnsi"/>
              </w:rPr>
              <w:t xml:space="preserve">entral </w:t>
            </w:r>
            <w:r>
              <w:rPr>
                <w:rFonts w:asciiTheme="majorHAnsi" w:hAnsiTheme="majorHAnsi" w:cstheme="majorHAnsi"/>
              </w:rPr>
              <w:t>o</w:t>
            </w:r>
            <w:r w:rsidRPr="00384288">
              <w:rPr>
                <w:rFonts w:asciiTheme="majorHAnsi" w:hAnsiTheme="majorHAnsi" w:cstheme="majorHAnsi"/>
              </w:rPr>
              <w:t>ffice and the regions</w:t>
            </w:r>
            <w:r>
              <w:rPr>
                <w:rFonts w:asciiTheme="majorHAnsi" w:hAnsiTheme="majorHAnsi" w:cstheme="majorHAnsi"/>
              </w:rPr>
              <w:t>—w</w:t>
            </w:r>
            <w:r w:rsidRPr="00384288">
              <w:rPr>
                <w:rFonts w:asciiTheme="majorHAnsi" w:hAnsiTheme="majorHAnsi" w:cstheme="majorHAnsi"/>
              </w:rPr>
              <w:t xml:space="preserve">ith and through officials reporting directly to the </w:t>
            </w:r>
            <w:r>
              <w:rPr>
                <w:rFonts w:asciiTheme="majorHAnsi" w:hAnsiTheme="majorHAnsi" w:cstheme="majorHAnsi"/>
              </w:rPr>
              <w:t>a</w:t>
            </w:r>
            <w:r w:rsidRPr="00384288">
              <w:rPr>
                <w:rFonts w:asciiTheme="majorHAnsi" w:hAnsiTheme="majorHAnsi" w:cstheme="majorHAnsi"/>
              </w:rPr>
              <w:t>dministrator</w:t>
            </w:r>
          </w:p>
          <w:p w:rsidR="00EB68BC" w:rsidRPr="00384288" w:rsidRDefault="00EB68BC" w:rsidP="00EB68BC">
            <w:pPr>
              <w:pStyle w:val="ListParagraph"/>
              <w:numPr>
                <w:ilvl w:val="0"/>
                <w:numId w:val="1"/>
              </w:numPr>
              <w:rPr>
                <w:rFonts w:asciiTheme="majorHAnsi" w:hAnsiTheme="majorHAnsi" w:cstheme="majorHAnsi"/>
              </w:rPr>
            </w:pPr>
            <w:r w:rsidRPr="00384288">
              <w:rPr>
                <w:rFonts w:asciiTheme="majorHAnsi" w:hAnsiTheme="majorHAnsi" w:cstheme="majorHAnsi"/>
              </w:rPr>
              <w:t>Delegat</w:t>
            </w:r>
            <w:r>
              <w:rPr>
                <w:rFonts w:asciiTheme="majorHAnsi" w:hAnsiTheme="majorHAnsi" w:cstheme="majorHAnsi"/>
              </w:rPr>
              <w:t>es responsibility and authority—e</w:t>
            </w:r>
            <w:r w:rsidRPr="00384288">
              <w:rPr>
                <w:rFonts w:asciiTheme="majorHAnsi" w:hAnsiTheme="majorHAnsi" w:cstheme="majorHAnsi"/>
              </w:rPr>
              <w:t>xcept the authority to approve or disapprove pool loans, applied research programs and defense production pools, as set forth in sections 7(a)(6), 9(d) and 11 of the Small Business Ac</w:t>
            </w:r>
            <w:r>
              <w:rPr>
                <w:rFonts w:asciiTheme="majorHAnsi" w:hAnsiTheme="majorHAnsi" w:cstheme="majorHAnsi"/>
              </w:rPr>
              <w:t>t—t</w:t>
            </w:r>
            <w:r w:rsidRPr="00384288">
              <w:rPr>
                <w:rFonts w:asciiTheme="majorHAnsi" w:hAnsiTheme="majorHAnsi" w:cstheme="majorHAnsi"/>
              </w:rPr>
              <w:t xml:space="preserve">o the </w:t>
            </w:r>
            <w:r>
              <w:rPr>
                <w:rFonts w:asciiTheme="majorHAnsi" w:hAnsiTheme="majorHAnsi" w:cstheme="majorHAnsi"/>
              </w:rPr>
              <w:t>d</w:t>
            </w:r>
            <w:r w:rsidRPr="00384288">
              <w:rPr>
                <w:rFonts w:asciiTheme="majorHAnsi" w:hAnsiTheme="majorHAnsi" w:cstheme="majorHAnsi"/>
              </w:rPr>
              <w:t xml:space="preserve">eputy </w:t>
            </w:r>
            <w:r>
              <w:rPr>
                <w:rFonts w:asciiTheme="majorHAnsi" w:hAnsiTheme="majorHAnsi" w:cstheme="majorHAnsi"/>
              </w:rPr>
              <w:t>a</w:t>
            </w:r>
            <w:r w:rsidRPr="00384288">
              <w:rPr>
                <w:rFonts w:asciiTheme="majorHAnsi" w:hAnsiTheme="majorHAnsi" w:cstheme="majorHAnsi"/>
              </w:rPr>
              <w:t xml:space="preserve">dministrator, </w:t>
            </w:r>
            <w:r>
              <w:rPr>
                <w:rFonts w:asciiTheme="majorHAnsi" w:hAnsiTheme="majorHAnsi" w:cstheme="majorHAnsi"/>
              </w:rPr>
              <w:t>a</w:t>
            </w:r>
            <w:r w:rsidRPr="00384288">
              <w:rPr>
                <w:rFonts w:asciiTheme="majorHAnsi" w:hAnsiTheme="majorHAnsi" w:cstheme="majorHAnsi"/>
              </w:rPr>
              <w:t xml:space="preserve">ssociate </w:t>
            </w:r>
            <w:r>
              <w:rPr>
                <w:rFonts w:asciiTheme="majorHAnsi" w:hAnsiTheme="majorHAnsi" w:cstheme="majorHAnsi"/>
              </w:rPr>
              <w:t>d</w:t>
            </w:r>
            <w:r w:rsidRPr="00384288">
              <w:rPr>
                <w:rFonts w:asciiTheme="majorHAnsi" w:hAnsiTheme="majorHAnsi" w:cstheme="majorHAnsi"/>
              </w:rPr>
              <w:t xml:space="preserve">eputy </w:t>
            </w:r>
            <w:r>
              <w:rPr>
                <w:rFonts w:asciiTheme="majorHAnsi" w:hAnsiTheme="majorHAnsi" w:cstheme="majorHAnsi"/>
              </w:rPr>
              <w:t>a</w:t>
            </w:r>
            <w:r w:rsidRPr="00384288">
              <w:rPr>
                <w:rFonts w:asciiTheme="majorHAnsi" w:hAnsiTheme="majorHAnsi" w:cstheme="majorHAnsi"/>
              </w:rPr>
              <w:t xml:space="preserve">dministrator, </w:t>
            </w:r>
            <w:r>
              <w:rPr>
                <w:rFonts w:asciiTheme="majorHAnsi" w:hAnsiTheme="majorHAnsi" w:cstheme="majorHAnsi"/>
              </w:rPr>
              <w:t>a</w:t>
            </w:r>
            <w:r w:rsidRPr="00384288">
              <w:rPr>
                <w:rFonts w:asciiTheme="majorHAnsi" w:hAnsiTheme="majorHAnsi" w:cstheme="majorHAnsi"/>
              </w:rPr>
              <w:t xml:space="preserve">ssistant and </w:t>
            </w:r>
            <w:r>
              <w:rPr>
                <w:rFonts w:asciiTheme="majorHAnsi" w:hAnsiTheme="majorHAnsi" w:cstheme="majorHAnsi"/>
              </w:rPr>
              <w:t>a</w:t>
            </w:r>
            <w:r w:rsidRPr="00384288">
              <w:rPr>
                <w:rFonts w:asciiTheme="majorHAnsi" w:hAnsiTheme="majorHAnsi" w:cstheme="majorHAnsi"/>
              </w:rPr>
              <w:t xml:space="preserve">ssociate </w:t>
            </w:r>
            <w:r>
              <w:rPr>
                <w:rFonts w:asciiTheme="majorHAnsi" w:hAnsiTheme="majorHAnsi" w:cstheme="majorHAnsi"/>
              </w:rPr>
              <w:t>a</w:t>
            </w:r>
            <w:r w:rsidRPr="00384288">
              <w:rPr>
                <w:rFonts w:asciiTheme="majorHAnsi" w:hAnsiTheme="majorHAnsi" w:cstheme="majorHAnsi"/>
              </w:rPr>
              <w:t xml:space="preserve">dministrators and other </w:t>
            </w:r>
            <w:r>
              <w:rPr>
                <w:rFonts w:asciiTheme="majorHAnsi" w:hAnsiTheme="majorHAnsi" w:cstheme="majorHAnsi"/>
              </w:rPr>
              <w:t>c</w:t>
            </w:r>
            <w:r w:rsidRPr="00384288">
              <w:rPr>
                <w:rFonts w:asciiTheme="majorHAnsi" w:hAnsiTheme="majorHAnsi" w:cstheme="majorHAnsi"/>
              </w:rPr>
              <w:t xml:space="preserve">entral </w:t>
            </w:r>
            <w:r>
              <w:rPr>
                <w:rFonts w:asciiTheme="majorHAnsi" w:hAnsiTheme="majorHAnsi" w:cstheme="majorHAnsi"/>
              </w:rPr>
              <w:t>o</w:t>
            </w:r>
            <w:r w:rsidRPr="00384288">
              <w:rPr>
                <w:rFonts w:asciiTheme="majorHAnsi" w:hAnsiTheme="majorHAnsi" w:cstheme="majorHAnsi"/>
              </w:rPr>
              <w:t>ffice officials reportin</w:t>
            </w:r>
            <w:r>
              <w:rPr>
                <w:rFonts w:asciiTheme="majorHAnsi" w:hAnsiTheme="majorHAnsi" w:cstheme="majorHAnsi"/>
              </w:rPr>
              <w:t>g directly to the administrator</w:t>
            </w:r>
            <w:r w:rsidRPr="00384288">
              <w:rPr>
                <w:rFonts w:asciiTheme="majorHAnsi" w:hAnsiTheme="majorHAnsi" w:cstheme="majorHAnsi"/>
              </w:rPr>
              <w:t xml:space="preserve"> and </w:t>
            </w:r>
            <w:r>
              <w:rPr>
                <w:rFonts w:asciiTheme="majorHAnsi" w:hAnsiTheme="majorHAnsi" w:cstheme="majorHAnsi"/>
              </w:rPr>
              <w:t>r</w:t>
            </w:r>
            <w:r w:rsidRPr="00384288">
              <w:rPr>
                <w:rFonts w:asciiTheme="majorHAnsi" w:hAnsiTheme="majorHAnsi" w:cstheme="majorHAnsi"/>
              </w:rPr>
              <w:t xml:space="preserve">egional </w:t>
            </w:r>
            <w:r>
              <w:rPr>
                <w:rFonts w:asciiTheme="majorHAnsi" w:hAnsiTheme="majorHAnsi" w:cstheme="majorHAnsi"/>
              </w:rPr>
              <w:t>a</w:t>
            </w:r>
            <w:r w:rsidRPr="00384288">
              <w:rPr>
                <w:rFonts w:asciiTheme="majorHAnsi" w:hAnsiTheme="majorHAnsi" w:cstheme="majorHAnsi"/>
              </w:rPr>
              <w:t>dministrators</w:t>
            </w:r>
          </w:p>
          <w:p w:rsidR="00EB68BC" w:rsidRPr="00384288" w:rsidRDefault="00EB68BC" w:rsidP="00EB68BC">
            <w:pPr>
              <w:pStyle w:val="ListParagraph"/>
              <w:numPr>
                <w:ilvl w:val="0"/>
                <w:numId w:val="1"/>
              </w:numPr>
              <w:rPr>
                <w:rFonts w:asciiTheme="majorHAnsi" w:hAnsiTheme="majorHAnsi" w:cstheme="majorHAnsi"/>
              </w:rPr>
            </w:pPr>
            <w:r w:rsidRPr="00384288">
              <w:rPr>
                <w:rFonts w:asciiTheme="majorHAnsi" w:hAnsiTheme="majorHAnsi" w:cstheme="majorHAnsi"/>
              </w:rPr>
              <w:t>Evaluates other federal agencies on small business utilization and other contracting sub goals such as the number of women-owned or disabled</w:t>
            </w:r>
            <w:r>
              <w:rPr>
                <w:rFonts w:asciiTheme="majorHAnsi" w:hAnsiTheme="majorHAnsi" w:cstheme="majorHAnsi"/>
              </w:rPr>
              <w:t>-</w:t>
            </w:r>
            <w:r w:rsidRPr="00384288">
              <w:rPr>
                <w:rFonts w:asciiTheme="majorHAnsi" w:hAnsiTheme="majorHAnsi" w:cstheme="majorHAnsi"/>
              </w:rPr>
              <w:t>veteran-owned businesses</w:t>
            </w:r>
          </w:p>
        </w:tc>
      </w:tr>
      <w:tr w:rsidR="00EB68BC" w:rsidRPr="00384288" w:rsidTr="00EB68BC">
        <w:tc>
          <w:tcPr>
            <w:tcW w:w="262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84288" w:rsidRDefault="00EB68BC" w:rsidP="00EB68BC">
            <w:pPr>
              <w:contextualSpacing/>
              <w:rPr>
                <w:rFonts w:asciiTheme="majorHAnsi" w:hAnsiTheme="majorHAnsi" w:cstheme="majorHAnsi"/>
              </w:rPr>
            </w:pPr>
            <w:r w:rsidRPr="00384288">
              <w:rPr>
                <w:rFonts w:asciiTheme="majorHAnsi" w:hAnsiTheme="majorHAnsi" w:cstheme="majorHAnsi"/>
              </w:rPr>
              <w:t>Strategic Goals and Priorities</w:t>
            </w:r>
          </w:p>
        </w:tc>
        <w:tc>
          <w:tcPr>
            <w:tcW w:w="6619" w:type="dxa"/>
            <w:tcBorders>
              <w:top w:val="single" w:sz="2" w:space="0" w:color="auto"/>
              <w:left w:val="single" w:sz="2" w:space="0" w:color="auto"/>
              <w:bottom w:val="single" w:sz="2" w:space="0" w:color="auto"/>
              <w:right w:val="single" w:sz="2" w:space="0" w:color="auto"/>
            </w:tcBorders>
            <w:vAlign w:val="center"/>
          </w:tcPr>
          <w:p w:rsidR="00EB68BC" w:rsidRPr="00384288" w:rsidRDefault="00EB68BC" w:rsidP="00EB68BC">
            <w:pPr>
              <w:ind w:left="72"/>
              <w:contextualSpacing/>
              <w:jc w:val="center"/>
              <w:rPr>
                <w:rFonts w:asciiTheme="majorHAnsi" w:hAnsiTheme="majorHAnsi" w:cstheme="majorHAnsi"/>
              </w:rPr>
            </w:pPr>
          </w:p>
          <w:p w:rsidR="00EB68BC" w:rsidRPr="00384288" w:rsidRDefault="00EB68BC" w:rsidP="00EB68BC">
            <w:pPr>
              <w:ind w:left="72"/>
              <w:contextualSpacing/>
              <w:jc w:val="center"/>
              <w:rPr>
                <w:rFonts w:asciiTheme="majorHAnsi" w:hAnsiTheme="majorHAnsi" w:cstheme="majorHAnsi"/>
              </w:rPr>
            </w:pPr>
          </w:p>
          <w:p w:rsidR="00EB68BC" w:rsidRPr="00384288" w:rsidRDefault="00EB68BC" w:rsidP="00EB68BC">
            <w:pPr>
              <w:ind w:left="72"/>
              <w:contextualSpacing/>
              <w:jc w:val="center"/>
              <w:rPr>
                <w:rFonts w:asciiTheme="majorHAnsi" w:hAnsiTheme="majorHAnsi" w:cstheme="majorHAnsi"/>
              </w:rPr>
            </w:pPr>
            <w:r w:rsidRPr="00173B6C">
              <w:rPr>
                <w:rFonts w:asciiTheme="majorHAnsi" w:hAnsiTheme="majorHAnsi" w:cstheme="majorHAnsi"/>
              </w:rPr>
              <w:t>[</w:t>
            </w:r>
            <w:r>
              <w:rPr>
                <w:rFonts w:asciiTheme="majorHAnsi" w:hAnsiTheme="majorHAnsi" w:cstheme="majorHAnsi"/>
              </w:rPr>
              <w:t>Depends on the</w:t>
            </w:r>
            <w:r w:rsidRPr="00173B6C">
              <w:rPr>
                <w:rFonts w:asciiTheme="majorHAnsi" w:hAnsiTheme="majorHAnsi" w:cstheme="majorHAnsi"/>
              </w:rPr>
              <w:t xml:space="preserve"> policy priorities of </w:t>
            </w:r>
            <w:r>
              <w:rPr>
                <w:rFonts w:asciiTheme="majorHAnsi" w:hAnsiTheme="majorHAnsi" w:cstheme="majorHAnsi"/>
              </w:rPr>
              <w:t xml:space="preserve">the </w:t>
            </w:r>
            <w:r w:rsidRPr="00173B6C">
              <w:rPr>
                <w:rFonts w:asciiTheme="majorHAnsi" w:hAnsiTheme="majorHAnsi" w:cstheme="majorHAnsi"/>
              </w:rPr>
              <w:t>administration]</w:t>
            </w:r>
          </w:p>
          <w:p w:rsidR="00EB68BC" w:rsidRPr="00384288" w:rsidRDefault="00EB68BC" w:rsidP="00EB68BC">
            <w:pPr>
              <w:ind w:left="72"/>
              <w:contextualSpacing/>
              <w:jc w:val="center"/>
              <w:rPr>
                <w:rFonts w:asciiTheme="majorHAnsi" w:hAnsiTheme="majorHAnsi" w:cstheme="majorHAnsi"/>
              </w:rPr>
            </w:pPr>
          </w:p>
        </w:tc>
      </w:tr>
      <w:tr w:rsidR="00EB68BC" w:rsidRPr="00384288"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384288" w:rsidRDefault="00EB68BC" w:rsidP="00EB68BC">
            <w:pPr>
              <w:contextualSpacing/>
              <w:jc w:val="center"/>
              <w:rPr>
                <w:rFonts w:asciiTheme="majorHAnsi" w:hAnsiTheme="majorHAnsi" w:cstheme="majorHAnsi"/>
                <w:b/>
              </w:rPr>
            </w:pPr>
            <w:r w:rsidRPr="00384288">
              <w:rPr>
                <w:rFonts w:asciiTheme="majorHAnsi" w:hAnsiTheme="majorHAnsi" w:cstheme="majorHAnsi"/>
                <w:b/>
              </w:rPr>
              <w:t>REQUIREMENTS AND COMPETENCIES</w:t>
            </w:r>
          </w:p>
        </w:tc>
      </w:tr>
      <w:tr w:rsidR="00EB68BC" w:rsidRPr="00384288" w:rsidTr="00EB68BC">
        <w:tc>
          <w:tcPr>
            <w:tcW w:w="262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84288" w:rsidRDefault="00EB68BC" w:rsidP="00EB68BC">
            <w:pPr>
              <w:contextualSpacing/>
              <w:rPr>
                <w:rFonts w:asciiTheme="majorHAnsi" w:hAnsiTheme="majorHAnsi" w:cstheme="majorHAnsi"/>
              </w:rPr>
            </w:pPr>
            <w:r w:rsidRPr="00384288">
              <w:rPr>
                <w:rFonts w:asciiTheme="majorHAnsi" w:hAnsiTheme="majorHAnsi" w:cstheme="majorHAnsi"/>
              </w:rPr>
              <w:t>Requirements</w:t>
            </w:r>
          </w:p>
        </w:tc>
        <w:tc>
          <w:tcPr>
            <w:tcW w:w="6619" w:type="dxa"/>
            <w:tcBorders>
              <w:top w:val="single" w:sz="2" w:space="0" w:color="auto"/>
              <w:left w:val="single" w:sz="2" w:space="0" w:color="auto"/>
              <w:bottom w:val="single" w:sz="2" w:space="0" w:color="auto"/>
              <w:right w:val="single" w:sz="2" w:space="0" w:color="auto"/>
            </w:tcBorders>
          </w:tcPr>
          <w:p w:rsidR="00EB68BC" w:rsidRPr="00384288" w:rsidRDefault="00EB68BC" w:rsidP="00EB68BC">
            <w:pPr>
              <w:pStyle w:val="ListParagraph"/>
              <w:numPr>
                <w:ilvl w:val="0"/>
                <w:numId w:val="3"/>
              </w:numPr>
              <w:rPr>
                <w:rFonts w:asciiTheme="majorHAnsi" w:hAnsiTheme="majorHAnsi" w:cstheme="majorHAnsi"/>
                <w:bCs/>
              </w:rPr>
            </w:pPr>
            <w:r w:rsidRPr="00384288">
              <w:rPr>
                <w:rFonts w:asciiTheme="majorHAnsi" w:hAnsiTheme="majorHAnsi" w:cstheme="majorHAnsi"/>
                <w:bCs/>
              </w:rPr>
              <w:t>Strong communications skills</w:t>
            </w:r>
          </w:p>
          <w:p w:rsidR="00EB68BC" w:rsidRPr="00384288" w:rsidRDefault="00EB68BC" w:rsidP="00EB68BC">
            <w:pPr>
              <w:pStyle w:val="ListParagraph"/>
              <w:numPr>
                <w:ilvl w:val="0"/>
                <w:numId w:val="3"/>
              </w:numPr>
              <w:rPr>
                <w:rFonts w:asciiTheme="majorHAnsi" w:hAnsiTheme="majorHAnsi" w:cstheme="majorHAnsi"/>
                <w:bCs/>
              </w:rPr>
            </w:pPr>
            <w:r w:rsidRPr="00384288">
              <w:rPr>
                <w:rFonts w:asciiTheme="majorHAnsi" w:hAnsiTheme="majorHAnsi" w:cstheme="majorHAnsi"/>
                <w:bCs/>
              </w:rPr>
              <w:t>Extensive management experience (</w:t>
            </w:r>
            <w:r>
              <w:rPr>
                <w:rFonts w:asciiTheme="majorHAnsi" w:hAnsiTheme="majorHAnsi" w:cstheme="majorHAnsi"/>
                <w:bCs/>
              </w:rPr>
              <w:t>A</w:t>
            </w:r>
            <w:r w:rsidRPr="00384288">
              <w:rPr>
                <w:rFonts w:asciiTheme="majorHAnsi" w:hAnsiTheme="majorHAnsi" w:cstheme="majorHAnsi"/>
                <w:bCs/>
              </w:rPr>
              <w:t>lthough SBA is a small agency, it contains a diverse set of programs, many of which are political hot buttons</w:t>
            </w:r>
            <w:r>
              <w:rPr>
                <w:rFonts w:asciiTheme="majorHAnsi" w:hAnsiTheme="majorHAnsi" w:cstheme="majorHAnsi"/>
                <w:bCs/>
              </w:rPr>
              <w:t>.</w:t>
            </w:r>
            <w:r w:rsidRPr="00384288">
              <w:rPr>
                <w:rFonts w:asciiTheme="majorHAnsi" w:hAnsiTheme="majorHAnsi" w:cstheme="majorHAnsi"/>
                <w:bCs/>
              </w:rPr>
              <w:t>)</w:t>
            </w:r>
          </w:p>
        </w:tc>
      </w:tr>
      <w:tr w:rsidR="00EB68BC" w:rsidRPr="00384288" w:rsidTr="00EB68BC">
        <w:tc>
          <w:tcPr>
            <w:tcW w:w="262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84288" w:rsidRDefault="00EB68BC" w:rsidP="00EB68BC">
            <w:pPr>
              <w:contextualSpacing/>
              <w:rPr>
                <w:rFonts w:asciiTheme="majorHAnsi" w:hAnsiTheme="majorHAnsi" w:cstheme="majorHAnsi"/>
              </w:rPr>
            </w:pPr>
            <w:r w:rsidRPr="00384288">
              <w:rPr>
                <w:rFonts w:asciiTheme="majorHAnsi" w:hAnsiTheme="majorHAnsi" w:cstheme="majorHAnsi"/>
              </w:rPr>
              <w:t>Competencies</w:t>
            </w:r>
          </w:p>
        </w:tc>
        <w:tc>
          <w:tcPr>
            <w:tcW w:w="6619" w:type="dxa"/>
            <w:tcBorders>
              <w:top w:val="single" w:sz="2" w:space="0" w:color="auto"/>
              <w:left w:val="single" w:sz="2" w:space="0" w:color="auto"/>
              <w:bottom w:val="single" w:sz="2" w:space="0" w:color="auto"/>
              <w:right w:val="single" w:sz="2" w:space="0" w:color="auto"/>
            </w:tcBorders>
          </w:tcPr>
          <w:p w:rsidR="00EB68BC" w:rsidRPr="00384288" w:rsidRDefault="00EB68BC" w:rsidP="00EB68BC">
            <w:pPr>
              <w:pStyle w:val="ListParagraph"/>
              <w:numPr>
                <w:ilvl w:val="0"/>
                <w:numId w:val="4"/>
              </w:numPr>
              <w:rPr>
                <w:rFonts w:asciiTheme="majorHAnsi" w:hAnsiTheme="majorHAnsi" w:cstheme="majorHAnsi"/>
                <w:bCs/>
                <w:i/>
              </w:rPr>
            </w:pPr>
            <w:r w:rsidRPr="00384288">
              <w:rPr>
                <w:rFonts w:asciiTheme="majorHAnsi" w:hAnsiTheme="majorHAnsi" w:cstheme="majorHAnsi"/>
                <w:bCs/>
              </w:rPr>
              <w:t>Ability to work with a diverse set of groups</w:t>
            </w:r>
          </w:p>
        </w:tc>
      </w:tr>
      <w:tr w:rsidR="00EB68BC" w:rsidRPr="00384288"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384288" w:rsidRDefault="00EB68BC" w:rsidP="00EB68BC">
            <w:pPr>
              <w:contextualSpacing/>
              <w:jc w:val="center"/>
              <w:rPr>
                <w:rFonts w:asciiTheme="majorHAnsi" w:hAnsiTheme="majorHAnsi" w:cstheme="majorHAnsi"/>
                <w:b/>
              </w:rPr>
            </w:pPr>
            <w:r w:rsidRPr="00384288">
              <w:rPr>
                <w:rFonts w:asciiTheme="majorHAnsi" w:hAnsiTheme="majorHAnsi" w:cstheme="majorHAnsi"/>
                <w:b/>
              </w:rPr>
              <w:t>PAST APPOINTEES</w:t>
            </w:r>
          </w:p>
        </w:tc>
      </w:tr>
      <w:tr w:rsidR="00EB68BC" w:rsidRPr="00384288"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384288" w:rsidRDefault="00EB68BC" w:rsidP="00EB68BC">
            <w:pPr>
              <w:contextualSpacing/>
              <w:rPr>
                <w:rFonts w:asciiTheme="majorHAnsi" w:hAnsiTheme="majorHAnsi" w:cstheme="majorHAnsi"/>
              </w:rPr>
            </w:pPr>
            <w:r w:rsidRPr="00384288">
              <w:rPr>
                <w:rFonts w:asciiTheme="majorHAnsi" w:hAnsiTheme="majorHAnsi" w:cstheme="majorHAnsi"/>
              </w:rPr>
              <w:t>Maria Contreras-Sweet (2014 to present) – Secretary of the Business, Transportation, and Housing Agency, State of California; District Manager, Census Bureau; Commercial Banker</w:t>
            </w:r>
          </w:p>
        </w:tc>
      </w:tr>
      <w:tr w:rsidR="00EB68BC" w:rsidRPr="00384288"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384288" w:rsidRDefault="00EB68BC" w:rsidP="00EB68BC">
            <w:pPr>
              <w:contextualSpacing/>
              <w:rPr>
                <w:rFonts w:asciiTheme="majorHAnsi" w:hAnsiTheme="majorHAnsi" w:cstheme="majorHAnsi"/>
              </w:rPr>
            </w:pPr>
            <w:r w:rsidRPr="00384288">
              <w:rPr>
                <w:rFonts w:asciiTheme="majorHAnsi" w:hAnsiTheme="majorHAnsi" w:cstheme="majorHAnsi"/>
              </w:rPr>
              <w:t>Karen Gordon Mills (2009 to 2013) – partner in several private equity firms; served on the boards of Scotts Miracle-Gro and Arrow Electronics; chair of Maine’s Council on Competitiveness and the Economy</w:t>
            </w:r>
          </w:p>
        </w:tc>
      </w:tr>
      <w:tr w:rsidR="00EB68BC" w:rsidRPr="00384288"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384288" w:rsidRDefault="00EB68BC" w:rsidP="00EB68BC">
            <w:pPr>
              <w:contextualSpacing/>
              <w:rPr>
                <w:rFonts w:asciiTheme="majorHAnsi" w:hAnsiTheme="majorHAnsi" w:cstheme="majorHAnsi"/>
              </w:rPr>
            </w:pPr>
            <w:r w:rsidRPr="00384288">
              <w:rPr>
                <w:rFonts w:asciiTheme="majorHAnsi" w:hAnsiTheme="majorHAnsi" w:cstheme="majorHAnsi"/>
              </w:rPr>
              <w:t>Steven C. Preston (2006 to 2008) – Executive Vice President and CFO of The ServiceMaster Company; Senior Vice President and Treasurer of First Data Corporation; Senior Vice President, Investment Banking, Lehman Brothers</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pPr>
        <w:rPr>
          <w:rFonts w:ascii="Arial" w:eastAsiaTheme="majorEastAsia" w:hAnsi="Arial" w:cstheme="majorBidi"/>
          <w:bCs/>
          <w:caps/>
          <w:sz w:val="20"/>
          <w:szCs w:val="20"/>
        </w:rPr>
      </w:pPr>
      <w:r>
        <w:rPr>
          <w:b/>
          <w:sz w:val="20"/>
          <w:szCs w:val="20"/>
        </w:rPr>
        <w:br w:type="page"/>
      </w:r>
    </w:p>
    <w:p w:rsidR="00EB68BC" w:rsidRPr="0017272D" w:rsidRDefault="00EB68BC" w:rsidP="00DA4900">
      <w:pPr>
        <w:pStyle w:val="PostitionDescription"/>
      </w:pPr>
      <w:bookmarkStart w:id="309" w:name="_Toc465779872"/>
      <w:r>
        <w:t>P</w:t>
      </w:r>
      <w:r w:rsidRPr="0017272D">
        <w:t>OSITION DESCRIPTION</w:t>
      </w:r>
      <w:bookmarkEnd w:id="309"/>
    </w:p>
    <w:p w:rsidR="00EB68BC" w:rsidRPr="00661AE5" w:rsidRDefault="00EB68BC" w:rsidP="00EB68BC">
      <w:pPr>
        <w:pStyle w:val="Heading1"/>
        <w:spacing w:before="120"/>
      </w:pPr>
      <w:bookmarkStart w:id="310" w:name="_Deputy_Administrator,_Small"/>
      <w:bookmarkStart w:id="311" w:name="_Toc465846421"/>
      <w:bookmarkEnd w:id="310"/>
      <w:r>
        <w:t>Deputy Administrator, Small business administration</w:t>
      </w:r>
      <w:bookmarkEnd w:id="311"/>
      <w:r>
        <w:t xml:space="preserve"> </w:t>
      </w:r>
    </w:p>
    <w:p w:rsidR="00EB68BC" w:rsidRPr="00661AE5" w:rsidRDefault="00EB68BC" w:rsidP="00EB68BC"/>
    <w:tbl>
      <w:tblPr>
        <w:tblStyle w:val="TableGrid"/>
        <w:tblW w:w="9462" w:type="dxa"/>
        <w:tblInd w:w="108" w:type="dxa"/>
        <w:tblLayout w:type="fixed"/>
        <w:tblCellMar>
          <w:top w:w="58" w:type="dxa"/>
          <w:left w:w="115" w:type="dxa"/>
          <w:bottom w:w="58" w:type="dxa"/>
          <w:right w:w="115" w:type="dxa"/>
        </w:tblCellMar>
        <w:tblLook w:val="04A0" w:firstRow="1" w:lastRow="0" w:firstColumn="1" w:lastColumn="0" w:noHBand="0" w:noVBand="1"/>
      </w:tblPr>
      <w:tblGrid>
        <w:gridCol w:w="2319"/>
        <w:gridCol w:w="7143"/>
      </w:tblGrid>
      <w:tr w:rsidR="00EB68BC" w:rsidRPr="00F47279"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F47279" w:rsidRDefault="00EB68BC" w:rsidP="00EB68BC">
            <w:pPr>
              <w:jc w:val="center"/>
              <w:rPr>
                <w:rFonts w:asciiTheme="majorHAnsi" w:hAnsiTheme="majorHAnsi" w:cstheme="majorHAnsi"/>
                <w:b/>
              </w:rPr>
            </w:pPr>
            <w:r w:rsidRPr="00F47279">
              <w:rPr>
                <w:rFonts w:asciiTheme="majorHAnsi" w:hAnsiTheme="majorHAnsi" w:cstheme="majorHAnsi"/>
                <w:b/>
              </w:rPr>
              <w:t>OVERVIEW</w:t>
            </w:r>
          </w:p>
        </w:tc>
      </w:tr>
      <w:tr w:rsidR="00EB68BC" w:rsidRPr="00F47279" w:rsidTr="00EB68BC">
        <w:tc>
          <w:tcPr>
            <w:tcW w:w="23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47279" w:rsidRDefault="00EB68BC" w:rsidP="00EB68BC">
            <w:pPr>
              <w:rPr>
                <w:rFonts w:asciiTheme="majorHAnsi" w:hAnsiTheme="majorHAnsi" w:cstheme="majorHAnsi"/>
              </w:rPr>
            </w:pPr>
            <w:r w:rsidRPr="00F47279">
              <w:rPr>
                <w:rFonts w:asciiTheme="majorHAnsi" w:hAnsiTheme="majorHAnsi" w:cstheme="majorHAnsi"/>
              </w:rPr>
              <w:t>Senate Committee</w:t>
            </w:r>
          </w:p>
        </w:tc>
        <w:tc>
          <w:tcPr>
            <w:tcW w:w="7143" w:type="dxa"/>
            <w:tcBorders>
              <w:top w:val="single" w:sz="2" w:space="0" w:color="auto"/>
              <w:left w:val="single" w:sz="2" w:space="0" w:color="auto"/>
              <w:bottom w:val="single" w:sz="2" w:space="0" w:color="auto"/>
              <w:right w:val="single" w:sz="2" w:space="0" w:color="auto"/>
            </w:tcBorders>
          </w:tcPr>
          <w:p w:rsidR="00EB68BC" w:rsidRPr="00F47279" w:rsidRDefault="00EB68BC" w:rsidP="00EB68BC">
            <w:pPr>
              <w:rPr>
                <w:rFonts w:asciiTheme="majorHAnsi" w:hAnsiTheme="majorHAnsi" w:cstheme="majorHAnsi"/>
              </w:rPr>
            </w:pPr>
            <w:r w:rsidRPr="00F47279">
              <w:rPr>
                <w:rFonts w:asciiTheme="majorHAnsi" w:hAnsiTheme="majorHAnsi" w:cstheme="majorHAnsi"/>
              </w:rPr>
              <w:t xml:space="preserve">Small Business and Entrepreneurship </w:t>
            </w:r>
          </w:p>
        </w:tc>
      </w:tr>
      <w:tr w:rsidR="00EB68BC" w:rsidRPr="00F47279" w:rsidTr="00EB68BC">
        <w:tc>
          <w:tcPr>
            <w:tcW w:w="23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47279" w:rsidRDefault="00EB68BC" w:rsidP="00EB68BC">
            <w:pPr>
              <w:rPr>
                <w:rFonts w:asciiTheme="majorHAnsi" w:hAnsiTheme="majorHAnsi" w:cstheme="majorHAnsi"/>
              </w:rPr>
            </w:pPr>
            <w:r w:rsidRPr="00F47279">
              <w:rPr>
                <w:rFonts w:asciiTheme="majorHAnsi" w:hAnsiTheme="majorHAnsi" w:cstheme="majorHAnsi"/>
              </w:rPr>
              <w:t>Agency Mission</w:t>
            </w:r>
          </w:p>
        </w:tc>
        <w:tc>
          <w:tcPr>
            <w:tcW w:w="7143" w:type="dxa"/>
            <w:tcBorders>
              <w:top w:val="single" w:sz="2" w:space="0" w:color="auto"/>
              <w:left w:val="single" w:sz="2" w:space="0" w:color="auto"/>
              <w:bottom w:val="single" w:sz="2" w:space="0" w:color="auto"/>
              <w:right w:val="single" w:sz="2" w:space="0" w:color="auto"/>
            </w:tcBorders>
          </w:tcPr>
          <w:p w:rsidR="00EB68BC" w:rsidRPr="00F47279" w:rsidRDefault="00EB68BC" w:rsidP="00EB68BC">
            <w:pPr>
              <w:rPr>
                <w:rFonts w:asciiTheme="majorHAnsi" w:hAnsiTheme="majorHAnsi" w:cstheme="majorHAnsi"/>
                <w:bCs/>
              </w:rPr>
            </w:pPr>
            <w:r w:rsidRPr="00384288">
              <w:rPr>
                <w:rFonts w:asciiTheme="majorHAnsi" w:hAnsiTheme="majorHAnsi" w:cstheme="majorHAnsi"/>
              </w:rPr>
              <w:t>The mission of the SBA is to aid, counsel, assist and protect the interests of small business concerns, to preserve free competitive enterprise</w:t>
            </w:r>
            <w:r>
              <w:rPr>
                <w:rFonts w:asciiTheme="majorHAnsi" w:hAnsiTheme="majorHAnsi" w:cstheme="majorHAnsi"/>
              </w:rPr>
              <w:t>,</w:t>
            </w:r>
            <w:r w:rsidRPr="00384288">
              <w:rPr>
                <w:rFonts w:asciiTheme="majorHAnsi" w:hAnsiTheme="majorHAnsi" w:cstheme="majorHAnsi"/>
              </w:rPr>
              <w:t xml:space="preserve"> and to maintain and strengthen the overall economy of our nation.</w:t>
            </w:r>
          </w:p>
        </w:tc>
      </w:tr>
      <w:tr w:rsidR="00EB68BC" w:rsidRPr="00F47279" w:rsidTr="00EB68BC">
        <w:tc>
          <w:tcPr>
            <w:tcW w:w="23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47279" w:rsidRDefault="00EB68BC" w:rsidP="00EB68BC">
            <w:pPr>
              <w:rPr>
                <w:rFonts w:asciiTheme="majorHAnsi" w:hAnsiTheme="majorHAnsi" w:cstheme="majorHAnsi"/>
              </w:rPr>
            </w:pPr>
            <w:r w:rsidRPr="00F47279">
              <w:rPr>
                <w:rFonts w:asciiTheme="majorHAnsi" w:hAnsiTheme="majorHAnsi" w:cstheme="majorHAnsi"/>
              </w:rPr>
              <w:t>Position Overview</w:t>
            </w:r>
          </w:p>
        </w:tc>
        <w:tc>
          <w:tcPr>
            <w:tcW w:w="7143" w:type="dxa"/>
            <w:tcBorders>
              <w:top w:val="single" w:sz="2" w:space="0" w:color="auto"/>
              <w:left w:val="single" w:sz="2" w:space="0" w:color="auto"/>
              <w:bottom w:val="single" w:sz="2" w:space="0" w:color="auto"/>
              <w:right w:val="single" w:sz="2" w:space="0" w:color="auto"/>
            </w:tcBorders>
          </w:tcPr>
          <w:p w:rsidR="00EB68BC" w:rsidRPr="00F47279" w:rsidRDefault="00EB68BC" w:rsidP="00866880">
            <w:pPr>
              <w:rPr>
                <w:rFonts w:asciiTheme="majorHAnsi" w:hAnsiTheme="majorHAnsi" w:cstheme="majorHAnsi"/>
              </w:rPr>
            </w:pPr>
            <w:r w:rsidRPr="00F47279">
              <w:rPr>
                <w:rFonts w:asciiTheme="majorHAnsi" w:hAnsiTheme="majorHAnsi" w:cstheme="majorHAnsi"/>
              </w:rPr>
              <w:t xml:space="preserve">The </w:t>
            </w:r>
            <w:r w:rsidR="00866880">
              <w:rPr>
                <w:rFonts w:asciiTheme="majorHAnsi" w:hAnsiTheme="majorHAnsi" w:cstheme="majorHAnsi"/>
              </w:rPr>
              <w:t>D</w:t>
            </w:r>
            <w:r w:rsidRPr="00F47279">
              <w:rPr>
                <w:rFonts w:asciiTheme="majorHAnsi" w:hAnsiTheme="majorHAnsi" w:cstheme="majorHAnsi"/>
              </w:rPr>
              <w:t xml:space="preserve">eputy </w:t>
            </w:r>
            <w:r w:rsidR="00866880">
              <w:rPr>
                <w:rFonts w:asciiTheme="majorHAnsi" w:hAnsiTheme="majorHAnsi" w:cstheme="majorHAnsi"/>
              </w:rPr>
              <w:t>A</w:t>
            </w:r>
            <w:r w:rsidRPr="00F47279">
              <w:rPr>
                <w:rFonts w:asciiTheme="majorHAnsi" w:hAnsiTheme="majorHAnsi" w:cstheme="majorHAnsi"/>
              </w:rPr>
              <w:t xml:space="preserve">dministrator helps the </w:t>
            </w:r>
            <w:r w:rsidR="00866880">
              <w:rPr>
                <w:rFonts w:asciiTheme="majorHAnsi" w:hAnsiTheme="majorHAnsi" w:cstheme="majorHAnsi"/>
              </w:rPr>
              <w:t>A</w:t>
            </w:r>
            <w:r w:rsidRPr="00F47279">
              <w:rPr>
                <w:rFonts w:asciiTheme="majorHAnsi" w:hAnsiTheme="majorHAnsi" w:cstheme="majorHAnsi"/>
              </w:rPr>
              <w:t>dministrator serve as an ambassador to and advocate for small business. He or she oversees the SBA’s principal programs targeted to small businesses, in</w:t>
            </w:r>
            <w:r>
              <w:rPr>
                <w:rFonts w:asciiTheme="majorHAnsi" w:hAnsiTheme="majorHAnsi" w:cstheme="majorHAnsi"/>
              </w:rPr>
              <w:t>cluding lending programs, small-</w:t>
            </w:r>
            <w:r w:rsidRPr="00F47279">
              <w:rPr>
                <w:rFonts w:asciiTheme="majorHAnsi" w:hAnsiTheme="majorHAnsi" w:cstheme="majorHAnsi"/>
              </w:rPr>
              <w:t xml:space="preserve">business development centers and Small Business Innovation Research grants. The </w:t>
            </w:r>
            <w:r w:rsidR="00866880">
              <w:rPr>
                <w:rFonts w:asciiTheme="majorHAnsi" w:hAnsiTheme="majorHAnsi" w:cstheme="majorHAnsi"/>
              </w:rPr>
              <w:t>D</w:t>
            </w:r>
            <w:r w:rsidRPr="00F47279">
              <w:rPr>
                <w:rFonts w:asciiTheme="majorHAnsi" w:hAnsiTheme="majorHAnsi" w:cstheme="majorHAnsi"/>
              </w:rPr>
              <w:t xml:space="preserve">eputy </w:t>
            </w:r>
            <w:r w:rsidR="00866880">
              <w:rPr>
                <w:rFonts w:asciiTheme="majorHAnsi" w:hAnsiTheme="majorHAnsi" w:cstheme="majorHAnsi"/>
              </w:rPr>
              <w:t>A</w:t>
            </w:r>
            <w:r>
              <w:rPr>
                <w:rFonts w:asciiTheme="majorHAnsi" w:hAnsiTheme="majorHAnsi" w:cstheme="majorHAnsi"/>
              </w:rPr>
              <w:t>dministrator</w:t>
            </w:r>
            <w:r w:rsidRPr="00F47279">
              <w:rPr>
                <w:rFonts w:asciiTheme="majorHAnsi" w:hAnsiTheme="majorHAnsi" w:cstheme="majorHAnsi"/>
              </w:rPr>
              <w:t xml:space="preserve"> is also the chief operating officer of the organization.</w:t>
            </w:r>
          </w:p>
        </w:tc>
      </w:tr>
      <w:tr w:rsidR="00EB68BC" w:rsidRPr="00F47279" w:rsidTr="00EB68BC">
        <w:tc>
          <w:tcPr>
            <w:tcW w:w="23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47279" w:rsidRDefault="00EB68BC" w:rsidP="00EB68BC">
            <w:pPr>
              <w:rPr>
                <w:rFonts w:asciiTheme="majorHAnsi" w:hAnsiTheme="majorHAnsi" w:cstheme="majorHAnsi"/>
                <w:i/>
              </w:rPr>
            </w:pPr>
            <w:r w:rsidRPr="00F47279">
              <w:rPr>
                <w:rFonts w:asciiTheme="majorHAnsi" w:hAnsiTheme="majorHAnsi" w:cstheme="majorHAnsi"/>
              </w:rPr>
              <w:t>Compensation</w:t>
            </w:r>
          </w:p>
        </w:tc>
        <w:tc>
          <w:tcPr>
            <w:tcW w:w="7143" w:type="dxa"/>
            <w:tcBorders>
              <w:top w:val="single" w:sz="2" w:space="0" w:color="auto"/>
              <w:left w:val="single" w:sz="2" w:space="0" w:color="auto"/>
              <w:bottom w:val="single" w:sz="2" w:space="0" w:color="auto"/>
              <w:right w:val="single" w:sz="2" w:space="0" w:color="auto"/>
            </w:tcBorders>
          </w:tcPr>
          <w:p w:rsidR="00EB68BC" w:rsidRPr="00F47279" w:rsidRDefault="00EB68BC" w:rsidP="00EB68BC">
            <w:pPr>
              <w:rPr>
                <w:rFonts w:asciiTheme="majorHAnsi" w:hAnsiTheme="majorHAnsi" w:cstheme="majorHAnsi"/>
                <w:bCs/>
              </w:rPr>
            </w:pPr>
            <w:r w:rsidRPr="007D6172">
              <w:rPr>
                <w:rFonts w:asciiTheme="majorHAnsi" w:hAnsiTheme="majorHAnsi" w:cstheme="majorHAnsi"/>
                <w:bCs/>
              </w:rPr>
              <w:t>Level IV $160,300 (5 U.S.C. § 5315)</w:t>
            </w:r>
          </w:p>
        </w:tc>
      </w:tr>
      <w:tr w:rsidR="00EB68BC" w:rsidRPr="00F47279" w:rsidTr="00EB68BC">
        <w:tc>
          <w:tcPr>
            <w:tcW w:w="23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47279" w:rsidRDefault="00EB68BC" w:rsidP="00EB68BC">
            <w:pPr>
              <w:rPr>
                <w:rFonts w:asciiTheme="majorHAnsi" w:hAnsiTheme="majorHAnsi" w:cstheme="majorHAnsi"/>
              </w:rPr>
            </w:pPr>
            <w:r w:rsidRPr="00F47279">
              <w:rPr>
                <w:rFonts w:asciiTheme="majorHAnsi" w:hAnsiTheme="majorHAnsi" w:cstheme="majorHAnsi"/>
              </w:rPr>
              <w:t>Position Reports to</w:t>
            </w:r>
          </w:p>
        </w:tc>
        <w:tc>
          <w:tcPr>
            <w:tcW w:w="7143" w:type="dxa"/>
            <w:tcBorders>
              <w:top w:val="single" w:sz="2" w:space="0" w:color="auto"/>
              <w:left w:val="single" w:sz="2" w:space="0" w:color="auto"/>
              <w:bottom w:val="single" w:sz="2" w:space="0" w:color="auto"/>
              <w:right w:val="single" w:sz="2" w:space="0" w:color="auto"/>
            </w:tcBorders>
          </w:tcPr>
          <w:p w:rsidR="00EB68BC" w:rsidRPr="00F47279" w:rsidRDefault="00EB68BC" w:rsidP="00EB68BC">
            <w:pPr>
              <w:rPr>
                <w:rFonts w:asciiTheme="majorHAnsi" w:hAnsiTheme="majorHAnsi" w:cstheme="majorHAnsi"/>
              </w:rPr>
            </w:pPr>
            <w:r>
              <w:rPr>
                <w:rFonts w:asciiTheme="majorHAnsi" w:hAnsiTheme="majorHAnsi" w:cstheme="majorHAnsi"/>
              </w:rPr>
              <w:t xml:space="preserve">Administrator of the Small Business Administration </w:t>
            </w:r>
          </w:p>
        </w:tc>
      </w:tr>
      <w:tr w:rsidR="00EB68BC" w:rsidRPr="00F47279"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F47279" w:rsidRDefault="00EB68BC" w:rsidP="00EB68BC">
            <w:pPr>
              <w:jc w:val="center"/>
              <w:rPr>
                <w:rFonts w:asciiTheme="majorHAnsi" w:hAnsiTheme="majorHAnsi" w:cstheme="majorHAnsi"/>
                <w:b/>
              </w:rPr>
            </w:pPr>
            <w:r w:rsidRPr="00F47279">
              <w:rPr>
                <w:rFonts w:asciiTheme="majorHAnsi" w:hAnsiTheme="majorHAnsi" w:cstheme="majorHAnsi"/>
                <w:b/>
              </w:rPr>
              <w:t>RESPONSIBILITIES</w:t>
            </w:r>
          </w:p>
        </w:tc>
      </w:tr>
      <w:tr w:rsidR="00EB68BC" w:rsidRPr="00F47279" w:rsidTr="00EB68BC">
        <w:tc>
          <w:tcPr>
            <w:tcW w:w="23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47279" w:rsidRDefault="00EB68BC" w:rsidP="00EB68BC">
            <w:pPr>
              <w:rPr>
                <w:rFonts w:asciiTheme="majorHAnsi" w:hAnsiTheme="majorHAnsi" w:cstheme="majorHAnsi"/>
              </w:rPr>
            </w:pPr>
            <w:r w:rsidRPr="00F47279">
              <w:rPr>
                <w:rFonts w:asciiTheme="majorHAnsi" w:hAnsiTheme="majorHAnsi" w:cstheme="majorHAnsi"/>
              </w:rPr>
              <w:t>Management Scope</w:t>
            </w:r>
          </w:p>
        </w:tc>
        <w:tc>
          <w:tcPr>
            <w:tcW w:w="7143" w:type="dxa"/>
            <w:tcBorders>
              <w:top w:val="single" w:sz="2" w:space="0" w:color="auto"/>
              <w:left w:val="single" w:sz="2" w:space="0" w:color="auto"/>
              <w:bottom w:val="single" w:sz="2" w:space="0" w:color="auto"/>
              <w:right w:val="single" w:sz="2" w:space="0" w:color="auto"/>
            </w:tcBorders>
          </w:tcPr>
          <w:p w:rsidR="00EB68BC" w:rsidRPr="00F47279" w:rsidRDefault="00EB68BC" w:rsidP="00EB68BC">
            <w:pPr>
              <w:contextualSpacing/>
              <w:rPr>
                <w:rFonts w:asciiTheme="majorHAnsi" w:hAnsiTheme="majorHAnsi" w:cstheme="majorHAnsi"/>
                <w:bCs/>
              </w:rPr>
            </w:pPr>
            <w:r>
              <w:rPr>
                <w:rFonts w:asciiTheme="majorHAnsi" w:hAnsiTheme="majorHAnsi" w:cstheme="majorHAnsi"/>
                <w:bCs/>
              </w:rPr>
              <w:t xml:space="preserve">In fiscal </w:t>
            </w:r>
            <w:r w:rsidRPr="00F47279">
              <w:rPr>
                <w:rFonts w:asciiTheme="majorHAnsi" w:hAnsiTheme="majorHAnsi" w:cstheme="majorHAnsi"/>
                <w:bCs/>
              </w:rPr>
              <w:t>2015</w:t>
            </w:r>
            <w:r>
              <w:rPr>
                <w:rFonts w:asciiTheme="majorHAnsi" w:hAnsiTheme="majorHAnsi" w:cstheme="majorHAnsi"/>
                <w:bCs/>
              </w:rPr>
              <w:t>,</w:t>
            </w:r>
            <w:r w:rsidRPr="00F47279">
              <w:rPr>
                <w:rFonts w:asciiTheme="majorHAnsi" w:hAnsiTheme="majorHAnsi" w:cstheme="majorHAnsi"/>
                <w:bCs/>
              </w:rPr>
              <w:t xml:space="preserve"> the SBA had 3,106 FTE and a budget of $855.518 million.</w:t>
            </w:r>
            <w:r w:rsidR="00866880">
              <w:rPr>
                <w:rFonts w:asciiTheme="majorHAnsi" w:hAnsiTheme="majorHAnsi" w:cstheme="majorHAnsi"/>
                <w:bCs/>
              </w:rPr>
              <w:t xml:space="preserve"> As COO, the D</w:t>
            </w:r>
            <w:r w:rsidRPr="00F47279">
              <w:rPr>
                <w:rFonts w:asciiTheme="majorHAnsi" w:hAnsiTheme="majorHAnsi" w:cstheme="majorHAnsi"/>
                <w:bCs/>
              </w:rPr>
              <w:t xml:space="preserve">eputy </w:t>
            </w:r>
            <w:r w:rsidR="00866880">
              <w:rPr>
                <w:rFonts w:asciiTheme="majorHAnsi" w:hAnsiTheme="majorHAnsi" w:cstheme="majorHAnsi"/>
                <w:bCs/>
              </w:rPr>
              <w:t>A</w:t>
            </w:r>
            <w:r>
              <w:rPr>
                <w:rFonts w:asciiTheme="majorHAnsi" w:hAnsiTheme="majorHAnsi" w:cstheme="majorHAnsi"/>
                <w:bCs/>
              </w:rPr>
              <w:t>dministrator</w:t>
            </w:r>
            <w:r w:rsidRPr="00F47279">
              <w:rPr>
                <w:rFonts w:asciiTheme="majorHAnsi" w:hAnsiTheme="majorHAnsi" w:cstheme="majorHAnsi"/>
                <w:bCs/>
              </w:rPr>
              <w:t xml:space="preserve"> will manage people from all over the organization, not just those in his or her direct office.  </w:t>
            </w:r>
          </w:p>
        </w:tc>
      </w:tr>
      <w:tr w:rsidR="00EB68BC" w:rsidRPr="00F47279" w:rsidTr="00EB68BC">
        <w:tc>
          <w:tcPr>
            <w:tcW w:w="23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47279" w:rsidRDefault="00EB68BC" w:rsidP="00EB68BC">
            <w:pPr>
              <w:rPr>
                <w:rFonts w:asciiTheme="majorHAnsi" w:hAnsiTheme="majorHAnsi" w:cstheme="majorHAnsi"/>
              </w:rPr>
            </w:pPr>
            <w:r w:rsidRPr="00F47279">
              <w:rPr>
                <w:rFonts w:asciiTheme="majorHAnsi" w:hAnsiTheme="majorHAnsi" w:cstheme="majorHAnsi"/>
              </w:rPr>
              <w:t>Primary Responsibilities</w:t>
            </w:r>
          </w:p>
        </w:tc>
        <w:tc>
          <w:tcPr>
            <w:tcW w:w="7143" w:type="dxa"/>
            <w:tcBorders>
              <w:top w:val="single" w:sz="2" w:space="0" w:color="auto"/>
              <w:left w:val="single" w:sz="2" w:space="0" w:color="auto"/>
              <w:bottom w:val="single" w:sz="2" w:space="0" w:color="auto"/>
              <w:right w:val="single" w:sz="2" w:space="0" w:color="auto"/>
            </w:tcBorders>
          </w:tcPr>
          <w:p w:rsidR="00EB68BC" w:rsidRPr="000219D1" w:rsidRDefault="00EB68BC" w:rsidP="00EB68BC">
            <w:pPr>
              <w:pStyle w:val="NormalWeb"/>
              <w:numPr>
                <w:ilvl w:val="0"/>
                <w:numId w:val="1"/>
              </w:numPr>
              <w:spacing w:before="0" w:beforeAutospacing="0" w:after="0" w:afterAutospacing="0"/>
              <w:rPr>
                <w:rFonts w:asciiTheme="majorHAnsi" w:hAnsiTheme="majorHAnsi" w:cstheme="majorHAnsi"/>
                <w:sz w:val="20"/>
                <w:szCs w:val="20"/>
              </w:rPr>
            </w:pPr>
            <w:r w:rsidRPr="000219D1">
              <w:rPr>
                <w:rFonts w:asciiTheme="majorHAnsi" w:hAnsiTheme="majorHAnsi" w:cstheme="majorHAnsi"/>
                <w:sz w:val="20"/>
                <w:szCs w:val="20"/>
              </w:rPr>
              <w:t>Execute</w:t>
            </w:r>
            <w:r>
              <w:rPr>
                <w:rFonts w:asciiTheme="majorHAnsi" w:hAnsiTheme="majorHAnsi" w:cstheme="majorHAnsi"/>
                <w:sz w:val="20"/>
                <w:szCs w:val="20"/>
              </w:rPr>
              <w:t>s</w:t>
            </w:r>
            <w:r w:rsidR="00866880">
              <w:rPr>
                <w:rFonts w:asciiTheme="majorHAnsi" w:hAnsiTheme="majorHAnsi" w:cstheme="majorHAnsi"/>
                <w:sz w:val="20"/>
                <w:szCs w:val="20"/>
              </w:rPr>
              <w:t xml:space="preserve"> the President’s and A</w:t>
            </w:r>
            <w:r w:rsidRPr="000219D1">
              <w:rPr>
                <w:rFonts w:asciiTheme="majorHAnsi" w:hAnsiTheme="majorHAnsi" w:cstheme="majorHAnsi"/>
                <w:sz w:val="20"/>
                <w:szCs w:val="20"/>
              </w:rPr>
              <w:t>dministrator’s strategic plan for the agency by dealing with the overall operations, managing the individual departments and integrating mission-support functions with program and policy objectives</w:t>
            </w:r>
          </w:p>
          <w:p w:rsidR="00EB68BC" w:rsidRPr="000219D1" w:rsidRDefault="00EB68BC" w:rsidP="00EB68BC">
            <w:pPr>
              <w:pStyle w:val="NormalWeb"/>
              <w:numPr>
                <w:ilvl w:val="0"/>
                <w:numId w:val="1"/>
              </w:numPr>
              <w:spacing w:before="0" w:beforeAutospacing="0" w:after="0" w:afterAutospacing="0"/>
              <w:rPr>
                <w:rFonts w:asciiTheme="majorHAnsi" w:hAnsiTheme="majorHAnsi" w:cstheme="majorHAnsi"/>
                <w:sz w:val="20"/>
                <w:szCs w:val="20"/>
              </w:rPr>
            </w:pPr>
            <w:r w:rsidRPr="000219D1">
              <w:rPr>
                <w:rFonts w:asciiTheme="majorHAnsi" w:hAnsiTheme="majorHAnsi" w:cstheme="majorHAnsi"/>
                <w:sz w:val="20"/>
                <w:szCs w:val="20"/>
              </w:rPr>
              <w:t>Work</w:t>
            </w:r>
            <w:r>
              <w:rPr>
                <w:rFonts w:asciiTheme="majorHAnsi" w:hAnsiTheme="majorHAnsi" w:cstheme="majorHAnsi"/>
                <w:sz w:val="20"/>
                <w:szCs w:val="20"/>
              </w:rPr>
              <w:t>s</w:t>
            </w:r>
            <w:r w:rsidRPr="000219D1">
              <w:rPr>
                <w:rFonts w:asciiTheme="majorHAnsi" w:hAnsiTheme="majorHAnsi" w:cstheme="majorHAnsi"/>
                <w:sz w:val="20"/>
                <w:szCs w:val="20"/>
              </w:rPr>
              <w:t xml:space="preserve"> with peers in other agencies, OMB, stakeholders (like local or state governments) and</w:t>
            </w:r>
            <w:r>
              <w:rPr>
                <w:rFonts w:asciiTheme="majorHAnsi" w:hAnsiTheme="majorHAnsi" w:cstheme="majorHAnsi"/>
                <w:sz w:val="20"/>
                <w:szCs w:val="20"/>
              </w:rPr>
              <w:t>,</w:t>
            </w:r>
            <w:r w:rsidRPr="000219D1">
              <w:rPr>
                <w:rFonts w:asciiTheme="majorHAnsi" w:hAnsiTheme="majorHAnsi" w:cstheme="majorHAnsi"/>
                <w:sz w:val="20"/>
                <w:szCs w:val="20"/>
              </w:rPr>
              <w:t xml:space="preserve"> at times</w:t>
            </w:r>
            <w:r>
              <w:rPr>
                <w:rFonts w:asciiTheme="majorHAnsi" w:hAnsiTheme="majorHAnsi" w:cstheme="majorHAnsi"/>
                <w:sz w:val="20"/>
                <w:szCs w:val="20"/>
              </w:rPr>
              <w:t>,</w:t>
            </w:r>
            <w:r w:rsidRPr="000219D1">
              <w:rPr>
                <w:rFonts w:asciiTheme="majorHAnsi" w:hAnsiTheme="majorHAnsi" w:cstheme="majorHAnsi"/>
                <w:sz w:val="20"/>
                <w:szCs w:val="20"/>
              </w:rPr>
              <w:t xml:space="preserve"> Congress</w:t>
            </w:r>
          </w:p>
          <w:p w:rsidR="00EB68BC" w:rsidRPr="000219D1" w:rsidRDefault="00EB68BC" w:rsidP="00EB68BC">
            <w:pPr>
              <w:pStyle w:val="NormalWeb"/>
              <w:numPr>
                <w:ilvl w:val="0"/>
                <w:numId w:val="1"/>
              </w:numPr>
              <w:spacing w:before="0" w:beforeAutospacing="0" w:after="0" w:afterAutospacing="0"/>
              <w:rPr>
                <w:rFonts w:asciiTheme="majorHAnsi" w:hAnsiTheme="majorHAnsi" w:cstheme="majorHAnsi"/>
                <w:sz w:val="20"/>
                <w:szCs w:val="20"/>
              </w:rPr>
            </w:pPr>
            <w:r w:rsidRPr="000219D1">
              <w:rPr>
                <w:rFonts w:asciiTheme="majorHAnsi" w:hAnsiTheme="majorHAnsi" w:cstheme="majorHAnsi"/>
                <w:sz w:val="20"/>
                <w:szCs w:val="20"/>
              </w:rPr>
              <w:t>Resolve</w:t>
            </w:r>
            <w:r>
              <w:rPr>
                <w:rFonts w:asciiTheme="majorHAnsi" w:hAnsiTheme="majorHAnsi" w:cstheme="majorHAnsi"/>
                <w:sz w:val="20"/>
                <w:szCs w:val="20"/>
              </w:rPr>
              <w:t>s</w:t>
            </w:r>
            <w:r w:rsidRPr="000219D1">
              <w:rPr>
                <w:rFonts w:asciiTheme="majorHAnsi" w:hAnsiTheme="majorHAnsi" w:cstheme="majorHAnsi"/>
                <w:sz w:val="20"/>
                <w:szCs w:val="20"/>
              </w:rPr>
              <w:t xml:space="preserve"> interagency conflict</w:t>
            </w:r>
          </w:p>
          <w:p w:rsidR="00EB68BC" w:rsidRPr="000219D1" w:rsidRDefault="00EB68BC" w:rsidP="00EB68BC">
            <w:pPr>
              <w:pStyle w:val="NormalWeb"/>
              <w:numPr>
                <w:ilvl w:val="0"/>
                <w:numId w:val="1"/>
              </w:numPr>
              <w:spacing w:before="0" w:beforeAutospacing="0" w:after="0" w:afterAutospacing="0"/>
              <w:rPr>
                <w:rFonts w:asciiTheme="majorHAnsi" w:hAnsiTheme="majorHAnsi" w:cstheme="majorHAnsi"/>
                <w:sz w:val="20"/>
                <w:szCs w:val="20"/>
              </w:rPr>
            </w:pPr>
            <w:r w:rsidRPr="000219D1">
              <w:rPr>
                <w:rFonts w:asciiTheme="majorHAnsi" w:hAnsiTheme="majorHAnsi" w:cstheme="majorHAnsi"/>
                <w:sz w:val="20"/>
                <w:szCs w:val="20"/>
              </w:rPr>
              <w:t>Serve</w:t>
            </w:r>
            <w:r>
              <w:rPr>
                <w:rFonts w:asciiTheme="majorHAnsi" w:hAnsiTheme="majorHAnsi" w:cstheme="majorHAnsi"/>
                <w:sz w:val="20"/>
                <w:szCs w:val="20"/>
              </w:rPr>
              <w:t>s</w:t>
            </w:r>
            <w:r w:rsidR="00866880">
              <w:rPr>
                <w:rFonts w:asciiTheme="majorHAnsi" w:hAnsiTheme="majorHAnsi" w:cstheme="majorHAnsi"/>
                <w:sz w:val="20"/>
                <w:szCs w:val="20"/>
              </w:rPr>
              <w:t xml:space="preserve"> as a key advisor to the A</w:t>
            </w:r>
            <w:r w:rsidRPr="000219D1">
              <w:rPr>
                <w:rFonts w:asciiTheme="majorHAnsi" w:hAnsiTheme="majorHAnsi" w:cstheme="majorHAnsi"/>
                <w:sz w:val="20"/>
                <w:szCs w:val="20"/>
              </w:rPr>
              <w:t>dministrator on all matters pertaining to the agency</w:t>
            </w:r>
          </w:p>
          <w:p w:rsidR="00EB68BC" w:rsidRPr="000219D1" w:rsidRDefault="00EB68BC" w:rsidP="00EB68BC">
            <w:pPr>
              <w:pStyle w:val="NormalWeb"/>
              <w:numPr>
                <w:ilvl w:val="0"/>
                <w:numId w:val="1"/>
              </w:numPr>
              <w:spacing w:before="0" w:beforeAutospacing="0" w:after="0" w:afterAutospacing="0"/>
              <w:rPr>
                <w:rFonts w:asciiTheme="majorHAnsi" w:hAnsiTheme="majorHAnsi" w:cstheme="majorHAnsi"/>
                <w:sz w:val="20"/>
                <w:szCs w:val="20"/>
              </w:rPr>
            </w:pPr>
            <w:r w:rsidRPr="000219D1">
              <w:rPr>
                <w:rFonts w:asciiTheme="majorHAnsi" w:hAnsiTheme="majorHAnsi" w:cstheme="majorHAnsi"/>
                <w:sz w:val="20"/>
                <w:szCs w:val="20"/>
              </w:rPr>
              <w:t>Ensure</w:t>
            </w:r>
            <w:r>
              <w:rPr>
                <w:rFonts w:asciiTheme="majorHAnsi" w:hAnsiTheme="majorHAnsi" w:cstheme="majorHAnsi"/>
                <w:sz w:val="20"/>
                <w:szCs w:val="20"/>
              </w:rPr>
              <w:t>s</w:t>
            </w:r>
            <w:r w:rsidRPr="000219D1">
              <w:rPr>
                <w:rFonts w:asciiTheme="majorHAnsi" w:hAnsiTheme="majorHAnsi" w:cstheme="majorHAnsi"/>
                <w:sz w:val="20"/>
                <w:szCs w:val="20"/>
              </w:rPr>
              <w:t xml:space="preserve"> that the agency’s components are delivering their programs and services </w:t>
            </w:r>
            <w:r>
              <w:rPr>
                <w:rFonts w:asciiTheme="majorHAnsi" w:hAnsiTheme="majorHAnsi" w:cstheme="majorHAnsi"/>
                <w:sz w:val="20"/>
                <w:szCs w:val="20"/>
              </w:rPr>
              <w:t xml:space="preserve">with integrity, and </w:t>
            </w:r>
            <w:r w:rsidRPr="000219D1">
              <w:rPr>
                <w:rFonts w:asciiTheme="majorHAnsi" w:hAnsiTheme="majorHAnsi" w:cstheme="majorHAnsi"/>
                <w:sz w:val="20"/>
                <w:szCs w:val="20"/>
              </w:rPr>
              <w:t xml:space="preserve">in an effective and efficient manner </w:t>
            </w:r>
          </w:p>
          <w:p w:rsidR="00EB68BC" w:rsidRPr="000219D1" w:rsidRDefault="00EB68BC" w:rsidP="00EB68BC">
            <w:pPr>
              <w:pStyle w:val="NormalWeb"/>
              <w:numPr>
                <w:ilvl w:val="0"/>
                <w:numId w:val="1"/>
              </w:numPr>
              <w:spacing w:before="0" w:beforeAutospacing="0" w:after="0" w:afterAutospacing="0"/>
              <w:rPr>
                <w:rFonts w:asciiTheme="majorHAnsi" w:hAnsiTheme="majorHAnsi" w:cstheme="majorHAnsi"/>
                <w:sz w:val="20"/>
                <w:szCs w:val="20"/>
              </w:rPr>
            </w:pPr>
            <w:r w:rsidRPr="000219D1">
              <w:rPr>
                <w:rFonts w:asciiTheme="majorHAnsi" w:hAnsiTheme="majorHAnsi" w:cstheme="majorHAnsi"/>
                <w:sz w:val="20"/>
                <w:szCs w:val="20"/>
              </w:rPr>
              <w:t>Develop</w:t>
            </w:r>
            <w:r>
              <w:rPr>
                <w:rFonts w:asciiTheme="majorHAnsi" w:hAnsiTheme="majorHAnsi" w:cstheme="majorHAnsi"/>
                <w:sz w:val="20"/>
                <w:szCs w:val="20"/>
              </w:rPr>
              <w:t>s</w:t>
            </w:r>
            <w:r w:rsidRPr="000219D1">
              <w:rPr>
                <w:rFonts w:asciiTheme="majorHAnsi" w:hAnsiTheme="majorHAnsi" w:cstheme="majorHAnsi"/>
                <w:sz w:val="20"/>
                <w:szCs w:val="20"/>
              </w:rPr>
              <w:t xml:space="preserve"> and manage</w:t>
            </w:r>
            <w:r>
              <w:rPr>
                <w:rFonts w:asciiTheme="majorHAnsi" w:hAnsiTheme="majorHAnsi" w:cstheme="majorHAnsi"/>
                <w:sz w:val="20"/>
                <w:szCs w:val="20"/>
              </w:rPr>
              <w:t>s</w:t>
            </w:r>
            <w:r w:rsidRPr="000219D1">
              <w:rPr>
                <w:rFonts w:asciiTheme="majorHAnsi" w:hAnsiTheme="majorHAnsi" w:cstheme="majorHAnsi"/>
                <w:sz w:val="20"/>
                <w:szCs w:val="20"/>
              </w:rPr>
              <w:t xml:space="preserve"> complementary internal management processes that coordinate across programs</w:t>
            </w:r>
          </w:p>
          <w:p w:rsidR="00EB68BC" w:rsidRPr="000219D1" w:rsidRDefault="00EB68BC" w:rsidP="00EB68BC">
            <w:pPr>
              <w:pStyle w:val="NormalWeb"/>
              <w:numPr>
                <w:ilvl w:val="0"/>
                <w:numId w:val="1"/>
              </w:numPr>
              <w:spacing w:before="0" w:beforeAutospacing="0" w:after="0" w:afterAutospacing="0"/>
              <w:rPr>
                <w:rFonts w:asciiTheme="majorHAnsi" w:hAnsiTheme="majorHAnsi" w:cstheme="majorHAnsi"/>
                <w:sz w:val="20"/>
                <w:szCs w:val="20"/>
              </w:rPr>
            </w:pPr>
            <w:r w:rsidRPr="000219D1">
              <w:rPr>
                <w:rFonts w:asciiTheme="majorHAnsi" w:hAnsiTheme="majorHAnsi" w:cstheme="majorHAnsi"/>
                <w:sz w:val="20"/>
                <w:szCs w:val="20"/>
              </w:rPr>
              <w:t>Represent</w:t>
            </w:r>
            <w:r>
              <w:rPr>
                <w:rFonts w:asciiTheme="majorHAnsi" w:hAnsiTheme="majorHAnsi" w:cstheme="majorHAnsi"/>
                <w:sz w:val="20"/>
                <w:szCs w:val="20"/>
              </w:rPr>
              <w:t>s</w:t>
            </w:r>
            <w:r w:rsidRPr="000219D1">
              <w:rPr>
                <w:rFonts w:asciiTheme="majorHAnsi" w:hAnsiTheme="majorHAnsi" w:cstheme="majorHAnsi"/>
                <w:sz w:val="20"/>
                <w:szCs w:val="20"/>
              </w:rPr>
              <w:t xml:space="preserve"> the </w:t>
            </w:r>
            <w:r w:rsidR="00866880">
              <w:rPr>
                <w:rFonts w:asciiTheme="majorHAnsi" w:hAnsiTheme="majorHAnsi" w:cstheme="majorHAnsi"/>
                <w:sz w:val="20"/>
                <w:szCs w:val="20"/>
              </w:rPr>
              <w:t>A</w:t>
            </w:r>
            <w:r w:rsidRPr="000219D1">
              <w:rPr>
                <w:rFonts w:asciiTheme="majorHAnsi" w:hAnsiTheme="majorHAnsi" w:cstheme="majorHAnsi"/>
                <w:sz w:val="20"/>
                <w:szCs w:val="20"/>
              </w:rPr>
              <w:t>dministrator in public and private meetings including dealings with the White House, Congress, state governments, trade groups</w:t>
            </w:r>
            <w:r>
              <w:rPr>
                <w:rFonts w:asciiTheme="majorHAnsi" w:hAnsiTheme="majorHAnsi" w:cstheme="majorHAnsi"/>
                <w:sz w:val="20"/>
                <w:szCs w:val="20"/>
              </w:rPr>
              <w:t xml:space="preserve"> and others </w:t>
            </w:r>
          </w:p>
          <w:p w:rsidR="00EB68BC" w:rsidRPr="000219D1" w:rsidRDefault="00EB68BC" w:rsidP="00EB68BC">
            <w:pPr>
              <w:pStyle w:val="NormalWeb"/>
              <w:numPr>
                <w:ilvl w:val="0"/>
                <w:numId w:val="1"/>
              </w:numPr>
              <w:spacing w:before="0" w:beforeAutospacing="0" w:after="0" w:afterAutospacing="0"/>
              <w:rPr>
                <w:rFonts w:asciiTheme="majorHAnsi" w:hAnsiTheme="majorHAnsi" w:cstheme="majorHAnsi"/>
                <w:sz w:val="20"/>
                <w:szCs w:val="20"/>
              </w:rPr>
            </w:pPr>
            <w:r w:rsidRPr="000219D1">
              <w:rPr>
                <w:rFonts w:asciiTheme="majorHAnsi" w:hAnsiTheme="majorHAnsi" w:cstheme="majorHAnsi"/>
                <w:sz w:val="20"/>
                <w:szCs w:val="20"/>
              </w:rPr>
              <w:t>Oversee</w:t>
            </w:r>
            <w:r>
              <w:rPr>
                <w:rFonts w:asciiTheme="majorHAnsi" w:hAnsiTheme="majorHAnsi" w:cstheme="majorHAnsi"/>
                <w:sz w:val="20"/>
                <w:szCs w:val="20"/>
              </w:rPr>
              <w:t>s</w:t>
            </w:r>
            <w:r w:rsidRPr="000219D1">
              <w:rPr>
                <w:rFonts w:asciiTheme="majorHAnsi" w:hAnsiTheme="majorHAnsi" w:cstheme="majorHAnsi"/>
                <w:sz w:val="20"/>
                <w:szCs w:val="20"/>
              </w:rPr>
              <w:t xml:space="preserve"> internal </w:t>
            </w:r>
            <w:r>
              <w:rPr>
                <w:rFonts w:asciiTheme="majorHAnsi" w:hAnsiTheme="majorHAnsi" w:cstheme="majorHAnsi"/>
                <w:sz w:val="20"/>
                <w:szCs w:val="20"/>
              </w:rPr>
              <w:t xml:space="preserve">the Government Performance and Results Act </w:t>
            </w:r>
            <w:r w:rsidRPr="000219D1">
              <w:rPr>
                <w:rFonts w:asciiTheme="majorHAnsi" w:hAnsiTheme="majorHAnsi" w:cstheme="majorHAnsi"/>
                <w:sz w:val="20"/>
                <w:szCs w:val="20"/>
              </w:rPr>
              <w:t>processes</w:t>
            </w:r>
          </w:p>
          <w:p w:rsidR="00EB68BC" w:rsidRPr="000219D1" w:rsidRDefault="00EB68BC" w:rsidP="00EB68BC">
            <w:pPr>
              <w:pStyle w:val="NormalWeb"/>
              <w:numPr>
                <w:ilvl w:val="0"/>
                <w:numId w:val="1"/>
              </w:numPr>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W</w:t>
            </w:r>
            <w:r w:rsidRPr="000219D1">
              <w:rPr>
                <w:rFonts w:asciiTheme="majorHAnsi" w:hAnsiTheme="majorHAnsi" w:cstheme="majorHAnsi"/>
                <w:sz w:val="20"/>
                <w:szCs w:val="20"/>
              </w:rPr>
              <w:t>ork</w:t>
            </w:r>
            <w:r>
              <w:rPr>
                <w:rFonts w:asciiTheme="majorHAnsi" w:hAnsiTheme="majorHAnsi" w:cstheme="majorHAnsi"/>
                <w:sz w:val="20"/>
                <w:szCs w:val="20"/>
              </w:rPr>
              <w:t>s</w:t>
            </w:r>
            <w:r w:rsidRPr="000219D1">
              <w:rPr>
                <w:rFonts w:asciiTheme="majorHAnsi" w:hAnsiTheme="majorHAnsi" w:cstheme="majorHAnsi"/>
                <w:sz w:val="20"/>
                <w:szCs w:val="20"/>
              </w:rPr>
              <w:t xml:space="preserve"> closely with the </w:t>
            </w:r>
            <w:r w:rsidR="00866880">
              <w:rPr>
                <w:rFonts w:asciiTheme="majorHAnsi" w:hAnsiTheme="majorHAnsi" w:cstheme="majorHAnsi"/>
                <w:sz w:val="20"/>
                <w:szCs w:val="20"/>
              </w:rPr>
              <w:t>A</w:t>
            </w:r>
            <w:r w:rsidRPr="000219D1">
              <w:rPr>
                <w:rFonts w:asciiTheme="majorHAnsi" w:hAnsiTheme="majorHAnsi" w:cstheme="majorHAnsi"/>
                <w:sz w:val="20"/>
                <w:szCs w:val="20"/>
              </w:rPr>
              <w:t xml:space="preserve">dministrator, </w:t>
            </w:r>
            <w:r w:rsidR="00866880">
              <w:rPr>
                <w:rFonts w:asciiTheme="majorHAnsi" w:hAnsiTheme="majorHAnsi" w:cstheme="majorHAnsi"/>
                <w:sz w:val="20"/>
                <w:szCs w:val="20"/>
              </w:rPr>
              <w:t>C</w:t>
            </w:r>
            <w:r w:rsidRPr="000219D1">
              <w:rPr>
                <w:rFonts w:asciiTheme="majorHAnsi" w:hAnsiTheme="majorHAnsi" w:cstheme="majorHAnsi"/>
                <w:sz w:val="20"/>
                <w:szCs w:val="20"/>
              </w:rPr>
              <w:t xml:space="preserve">hief of </w:t>
            </w:r>
            <w:r w:rsidR="00866880">
              <w:rPr>
                <w:rFonts w:asciiTheme="majorHAnsi" w:hAnsiTheme="majorHAnsi" w:cstheme="majorHAnsi"/>
                <w:sz w:val="20"/>
                <w:szCs w:val="20"/>
              </w:rPr>
              <w:t>S</w:t>
            </w:r>
            <w:r w:rsidRPr="000219D1">
              <w:rPr>
                <w:rFonts w:asciiTheme="majorHAnsi" w:hAnsiTheme="majorHAnsi" w:cstheme="majorHAnsi"/>
                <w:sz w:val="20"/>
                <w:szCs w:val="20"/>
              </w:rPr>
              <w:t>taff and CXOs</w:t>
            </w:r>
          </w:p>
          <w:p w:rsidR="00EB68BC" w:rsidRPr="00F47279" w:rsidRDefault="00EB68BC" w:rsidP="00EB68BC">
            <w:pPr>
              <w:numPr>
                <w:ilvl w:val="0"/>
                <w:numId w:val="1"/>
              </w:numPr>
              <w:contextualSpacing/>
              <w:rPr>
                <w:rFonts w:asciiTheme="majorHAnsi" w:hAnsiTheme="majorHAnsi" w:cstheme="majorHAnsi"/>
              </w:rPr>
            </w:pPr>
            <w:r>
              <w:rPr>
                <w:rFonts w:asciiTheme="majorHAnsi" w:hAnsiTheme="majorHAnsi" w:cstheme="majorHAnsi"/>
              </w:rPr>
              <w:t>Possible additional</w:t>
            </w:r>
            <w:r w:rsidRPr="00F47279">
              <w:rPr>
                <w:rFonts w:asciiTheme="majorHAnsi" w:hAnsiTheme="majorHAnsi" w:cstheme="majorHAnsi"/>
              </w:rPr>
              <w:t xml:space="preserve"> focus on:</w:t>
            </w:r>
          </w:p>
          <w:p w:rsidR="00EB68BC" w:rsidRPr="00F47279" w:rsidRDefault="00EB68BC" w:rsidP="00EB68BC">
            <w:pPr>
              <w:numPr>
                <w:ilvl w:val="1"/>
                <w:numId w:val="1"/>
              </w:numPr>
              <w:ind w:left="792"/>
              <w:contextualSpacing/>
              <w:rPr>
                <w:rFonts w:asciiTheme="majorHAnsi" w:hAnsiTheme="majorHAnsi" w:cstheme="majorHAnsi"/>
              </w:rPr>
            </w:pPr>
            <w:r w:rsidRPr="00F47279">
              <w:rPr>
                <w:rFonts w:asciiTheme="majorHAnsi" w:hAnsiTheme="majorHAnsi" w:cstheme="majorHAnsi"/>
              </w:rPr>
              <w:t xml:space="preserve">Contracting goals: </w:t>
            </w:r>
            <w:r>
              <w:rPr>
                <w:rFonts w:asciiTheme="majorHAnsi" w:hAnsiTheme="majorHAnsi" w:cstheme="majorHAnsi"/>
              </w:rPr>
              <w:t>e</w:t>
            </w:r>
            <w:r w:rsidRPr="00F47279">
              <w:rPr>
                <w:rFonts w:asciiTheme="majorHAnsi" w:hAnsiTheme="majorHAnsi" w:cstheme="majorHAnsi"/>
              </w:rPr>
              <w:t xml:space="preserve">valuation of other federal agencies on small business utilization and other contracting sub goals such as the number of women-owned or disabled veteran-owned businesses, though much of the actual work has fallen on the </w:t>
            </w:r>
            <w:r>
              <w:rPr>
                <w:rFonts w:asciiTheme="majorHAnsi" w:hAnsiTheme="majorHAnsi" w:cstheme="majorHAnsi"/>
              </w:rPr>
              <w:t>a</w:t>
            </w:r>
            <w:r w:rsidRPr="00F47279">
              <w:rPr>
                <w:rFonts w:asciiTheme="majorHAnsi" w:hAnsiTheme="majorHAnsi" w:cstheme="majorHAnsi"/>
              </w:rPr>
              <w:t xml:space="preserve">ssociate </w:t>
            </w:r>
            <w:r>
              <w:rPr>
                <w:rFonts w:asciiTheme="majorHAnsi" w:hAnsiTheme="majorHAnsi" w:cstheme="majorHAnsi"/>
              </w:rPr>
              <w:t>a</w:t>
            </w:r>
            <w:r w:rsidRPr="00F47279">
              <w:rPr>
                <w:rFonts w:asciiTheme="majorHAnsi" w:hAnsiTheme="majorHAnsi" w:cstheme="majorHAnsi"/>
              </w:rPr>
              <w:t xml:space="preserve">dministrator for </w:t>
            </w:r>
            <w:r>
              <w:rPr>
                <w:rFonts w:asciiTheme="majorHAnsi" w:hAnsiTheme="majorHAnsi" w:cstheme="majorHAnsi"/>
              </w:rPr>
              <w:t>g</w:t>
            </w:r>
            <w:r w:rsidRPr="00F47279">
              <w:rPr>
                <w:rFonts w:asciiTheme="majorHAnsi" w:hAnsiTheme="majorHAnsi" w:cstheme="majorHAnsi"/>
              </w:rPr>
              <w:t xml:space="preserve">overnment </w:t>
            </w:r>
            <w:r>
              <w:rPr>
                <w:rFonts w:asciiTheme="majorHAnsi" w:hAnsiTheme="majorHAnsi" w:cstheme="majorHAnsi"/>
              </w:rPr>
              <w:t>c</w:t>
            </w:r>
            <w:r w:rsidRPr="00F47279">
              <w:rPr>
                <w:rFonts w:asciiTheme="majorHAnsi" w:hAnsiTheme="majorHAnsi" w:cstheme="majorHAnsi"/>
              </w:rPr>
              <w:t xml:space="preserve">ontracting and </w:t>
            </w:r>
            <w:r>
              <w:rPr>
                <w:rFonts w:asciiTheme="majorHAnsi" w:hAnsiTheme="majorHAnsi" w:cstheme="majorHAnsi"/>
              </w:rPr>
              <w:t>b</w:t>
            </w:r>
            <w:r w:rsidRPr="00F47279">
              <w:rPr>
                <w:rFonts w:asciiTheme="majorHAnsi" w:hAnsiTheme="majorHAnsi" w:cstheme="majorHAnsi"/>
              </w:rPr>
              <w:t xml:space="preserve">usiness </w:t>
            </w:r>
            <w:r>
              <w:rPr>
                <w:rFonts w:asciiTheme="majorHAnsi" w:hAnsiTheme="majorHAnsi" w:cstheme="majorHAnsi"/>
              </w:rPr>
              <w:t>d</w:t>
            </w:r>
            <w:r w:rsidRPr="00F47279">
              <w:rPr>
                <w:rFonts w:asciiTheme="majorHAnsi" w:hAnsiTheme="majorHAnsi" w:cstheme="majorHAnsi"/>
              </w:rPr>
              <w:t>evelopment</w:t>
            </w:r>
          </w:p>
          <w:p w:rsidR="00EB68BC" w:rsidRPr="00F47279" w:rsidRDefault="00EB68BC" w:rsidP="00EB68BC">
            <w:pPr>
              <w:numPr>
                <w:ilvl w:val="1"/>
                <w:numId w:val="1"/>
              </w:numPr>
              <w:ind w:left="792"/>
              <w:contextualSpacing/>
              <w:rPr>
                <w:rFonts w:asciiTheme="majorHAnsi" w:hAnsiTheme="majorHAnsi" w:cstheme="majorHAnsi"/>
              </w:rPr>
            </w:pPr>
            <w:r w:rsidRPr="00F47279">
              <w:rPr>
                <w:rFonts w:asciiTheme="majorHAnsi" w:hAnsiTheme="majorHAnsi" w:cstheme="majorHAnsi"/>
              </w:rPr>
              <w:t xml:space="preserve">Counseling: </w:t>
            </w:r>
            <w:r>
              <w:rPr>
                <w:rFonts w:asciiTheme="majorHAnsi" w:hAnsiTheme="majorHAnsi" w:cstheme="majorHAnsi"/>
              </w:rPr>
              <w:t>o</w:t>
            </w:r>
            <w:r w:rsidRPr="00F47279">
              <w:rPr>
                <w:rFonts w:asciiTheme="majorHAnsi" w:hAnsiTheme="majorHAnsi" w:cstheme="majorHAnsi"/>
              </w:rPr>
              <w:t xml:space="preserve">versight of small business development centers, </w:t>
            </w:r>
            <w:r>
              <w:rPr>
                <w:rFonts w:asciiTheme="majorHAnsi" w:hAnsiTheme="majorHAnsi" w:cstheme="majorHAnsi"/>
              </w:rPr>
              <w:t>w</w:t>
            </w:r>
            <w:r w:rsidRPr="00F47279">
              <w:rPr>
                <w:rFonts w:asciiTheme="majorHAnsi" w:hAnsiTheme="majorHAnsi" w:cstheme="majorHAnsi"/>
              </w:rPr>
              <w:t xml:space="preserve">omen’s </w:t>
            </w:r>
            <w:r>
              <w:rPr>
                <w:rFonts w:asciiTheme="majorHAnsi" w:hAnsiTheme="majorHAnsi" w:cstheme="majorHAnsi"/>
              </w:rPr>
              <w:t>b</w:t>
            </w:r>
            <w:r w:rsidRPr="00F47279">
              <w:rPr>
                <w:rFonts w:asciiTheme="majorHAnsi" w:hAnsiTheme="majorHAnsi" w:cstheme="majorHAnsi"/>
              </w:rPr>
              <w:t>usiness centers, small business counseling and other services</w:t>
            </w:r>
          </w:p>
        </w:tc>
      </w:tr>
      <w:tr w:rsidR="00EB68BC" w:rsidRPr="00F47279" w:rsidTr="00EB68BC">
        <w:tc>
          <w:tcPr>
            <w:tcW w:w="23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47279" w:rsidRDefault="00EB68BC" w:rsidP="00EB68BC">
            <w:pPr>
              <w:rPr>
                <w:rFonts w:asciiTheme="majorHAnsi" w:hAnsiTheme="majorHAnsi" w:cstheme="majorHAnsi"/>
              </w:rPr>
            </w:pPr>
            <w:r w:rsidRPr="00F47279">
              <w:rPr>
                <w:rFonts w:asciiTheme="majorHAnsi" w:hAnsiTheme="majorHAnsi" w:cstheme="majorHAnsi"/>
              </w:rPr>
              <w:t>Strategic Goals and Priorities</w:t>
            </w:r>
          </w:p>
        </w:tc>
        <w:tc>
          <w:tcPr>
            <w:tcW w:w="7143" w:type="dxa"/>
            <w:tcBorders>
              <w:top w:val="single" w:sz="2" w:space="0" w:color="auto"/>
              <w:left w:val="single" w:sz="2" w:space="0" w:color="auto"/>
              <w:bottom w:val="single" w:sz="2" w:space="0" w:color="auto"/>
              <w:right w:val="single" w:sz="2" w:space="0" w:color="auto"/>
            </w:tcBorders>
            <w:vAlign w:val="center"/>
          </w:tcPr>
          <w:p w:rsidR="00EB68BC" w:rsidRPr="00F47279" w:rsidRDefault="00EB68BC" w:rsidP="00EB68BC">
            <w:pPr>
              <w:rPr>
                <w:rFonts w:asciiTheme="majorHAnsi" w:hAnsiTheme="majorHAnsi" w:cstheme="majorHAnsi"/>
              </w:rPr>
            </w:pPr>
          </w:p>
          <w:p w:rsidR="00EB68BC" w:rsidRPr="00F47279" w:rsidRDefault="00EB68BC" w:rsidP="00EB68BC">
            <w:pPr>
              <w:rPr>
                <w:rFonts w:asciiTheme="majorHAnsi" w:hAnsiTheme="majorHAnsi" w:cstheme="majorHAnsi"/>
              </w:rPr>
            </w:pPr>
          </w:p>
          <w:p w:rsidR="00EB68BC" w:rsidRPr="00F47279" w:rsidRDefault="00EB68BC" w:rsidP="00EB68BC">
            <w:pPr>
              <w:jc w:val="center"/>
              <w:rPr>
                <w:rFonts w:asciiTheme="majorHAnsi" w:hAnsiTheme="majorHAnsi" w:cstheme="majorHAnsi"/>
              </w:rPr>
            </w:pPr>
            <w:r w:rsidRPr="00173B6C">
              <w:rPr>
                <w:rFonts w:asciiTheme="majorHAnsi" w:hAnsiTheme="majorHAnsi" w:cstheme="majorHAnsi"/>
              </w:rPr>
              <w:t>[</w:t>
            </w:r>
            <w:r>
              <w:rPr>
                <w:rFonts w:asciiTheme="majorHAnsi" w:hAnsiTheme="majorHAnsi" w:cstheme="majorHAnsi"/>
              </w:rPr>
              <w:t>Depends on the</w:t>
            </w:r>
            <w:r w:rsidRPr="00173B6C">
              <w:rPr>
                <w:rFonts w:asciiTheme="majorHAnsi" w:hAnsiTheme="majorHAnsi" w:cstheme="majorHAnsi"/>
              </w:rPr>
              <w:t xml:space="preserve"> policy priorities of </w:t>
            </w:r>
            <w:r>
              <w:rPr>
                <w:rFonts w:asciiTheme="majorHAnsi" w:hAnsiTheme="majorHAnsi" w:cstheme="majorHAnsi"/>
              </w:rPr>
              <w:t xml:space="preserve">the </w:t>
            </w:r>
            <w:r w:rsidRPr="00173B6C">
              <w:rPr>
                <w:rFonts w:asciiTheme="majorHAnsi" w:hAnsiTheme="majorHAnsi" w:cstheme="majorHAnsi"/>
              </w:rPr>
              <w:t>administration]</w:t>
            </w:r>
            <w:r>
              <w:rPr>
                <w:rFonts w:asciiTheme="majorHAnsi" w:hAnsiTheme="majorHAnsi" w:cstheme="majorHAnsi"/>
              </w:rPr>
              <w:t xml:space="preserve"> </w:t>
            </w:r>
          </w:p>
          <w:p w:rsidR="00EB68BC" w:rsidRPr="00F47279" w:rsidRDefault="00EB68BC" w:rsidP="00EB68BC">
            <w:pPr>
              <w:jc w:val="center"/>
              <w:rPr>
                <w:rFonts w:asciiTheme="majorHAnsi" w:hAnsiTheme="majorHAnsi" w:cstheme="majorHAnsi"/>
              </w:rPr>
            </w:pPr>
          </w:p>
        </w:tc>
      </w:tr>
      <w:tr w:rsidR="00EB68BC" w:rsidRPr="00F47279"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F47279" w:rsidRDefault="00EB68BC" w:rsidP="00EB68BC">
            <w:pPr>
              <w:jc w:val="center"/>
              <w:rPr>
                <w:rFonts w:asciiTheme="majorHAnsi" w:hAnsiTheme="majorHAnsi" w:cstheme="majorHAnsi"/>
                <w:b/>
              </w:rPr>
            </w:pPr>
            <w:r w:rsidRPr="00F47279">
              <w:rPr>
                <w:rFonts w:asciiTheme="majorHAnsi" w:hAnsiTheme="majorHAnsi" w:cstheme="majorHAnsi"/>
                <w:b/>
              </w:rPr>
              <w:t>REQUIREMENTS AND COMPETENCIES</w:t>
            </w:r>
          </w:p>
        </w:tc>
      </w:tr>
      <w:tr w:rsidR="00EB68BC" w:rsidRPr="00F47279" w:rsidTr="00EB68BC">
        <w:tc>
          <w:tcPr>
            <w:tcW w:w="23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47279" w:rsidRDefault="00EB68BC" w:rsidP="00EB68BC">
            <w:pPr>
              <w:rPr>
                <w:rFonts w:asciiTheme="majorHAnsi" w:hAnsiTheme="majorHAnsi" w:cstheme="majorHAnsi"/>
              </w:rPr>
            </w:pPr>
            <w:r w:rsidRPr="00F47279">
              <w:rPr>
                <w:rFonts w:asciiTheme="majorHAnsi" w:hAnsiTheme="majorHAnsi" w:cstheme="majorHAnsi"/>
              </w:rPr>
              <w:t>Requirements</w:t>
            </w:r>
          </w:p>
        </w:tc>
        <w:tc>
          <w:tcPr>
            <w:tcW w:w="7143" w:type="dxa"/>
            <w:tcBorders>
              <w:top w:val="single" w:sz="2" w:space="0" w:color="auto"/>
              <w:left w:val="single" w:sz="2" w:space="0" w:color="auto"/>
              <w:bottom w:val="single" w:sz="2" w:space="0" w:color="auto"/>
              <w:right w:val="single" w:sz="2" w:space="0" w:color="auto"/>
            </w:tcBorders>
          </w:tcPr>
          <w:p w:rsidR="00EB68BC" w:rsidRPr="000219D1" w:rsidRDefault="00EB68BC" w:rsidP="00EB68BC">
            <w:pPr>
              <w:pStyle w:val="NormalWeb"/>
              <w:numPr>
                <w:ilvl w:val="0"/>
                <w:numId w:val="3"/>
              </w:numPr>
              <w:spacing w:before="0" w:beforeAutospacing="0" w:after="0" w:afterAutospacing="0"/>
              <w:rPr>
                <w:rFonts w:asciiTheme="majorHAnsi" w:hAnsiTheme="majorHAnsi" w:cstheme="majorHAnsi"/>
                <w:sz w:val="20"/>
                <w:szCs w:val="20"/>
              </w:rPr>
            </w:pPr>
            <w:r w:rsidRPr="000219D1">
              <w:rPr>
                <w:rFonts w:asciiTheme="majorHAnsi" w:hAnsiTheme="majorHAnsi" w:cstheme="majorHAnsi"/>
                <w:sz w:val="20"/>
                <w:szCs w:val="20"/>
              </w:rPr>
              <w:t>Proven ability and experience leading and managing a large and complex enterprise</w:t>
            </w:r>
          </w:p>
          <w:p w:rsidR="00EB68BC" w:rsidRPr="000219D1" w:rsidRDefault="00EB68BC" w:rsidP="00EB68BC">
            <w:pPr>
              <w:pStyle w:val="NormalWeb"/>
              <w:numPr>
                <w:ilvl w:val="0"/>
                <w:numId w:val="3"/>
              </w:numPr>
              <w:spacing w:before="0" w:beforeAutospacing="0" w:after="0" w:afterAutospacing="0"/>
              <w:rPr>
                <w:rFonts w:asciiTheme="majorHAnsi" w:hAnsiTheme="majorHAnsi" w:cstheme="majorHAnsi"/>
                <w:sz w:val="20"/>
                <w:szCs w:val="20"/>
              </w:rPr>
            </w:pPr>
            <w:r w:rsidRPr="000219D1">
              <w:rPr>
                <w:rFonts w:asciiTheme="majorHAnsi" w:hAnsiTheme="majorHAnsi" w:cstheme="majorHAnsi"/>
                <w:sz w:val="20"/>
                <w:szCs w:val="20"/>
              </w:rPr>
              <w:t>Previous experience with federal government enterprise operations</w:t>
            </w:r>
          </w:p>
          <w:p w:rsidR="00EB68BC" w:rsidRPr="000219D1" w:rsidRDefault="00EB68BC" w:rsidP="00EB68BC">
            <w:pPr>
              <w:pStyle w:val="NormalWeb"/>
              <w:numPr>
                <w:ilvl w:val="0"/>
                <w:numId w:val="3"/>
              </w:numPr>
              <w:spacing w:before="0" w:beforeAutospacing="0" w:after="0" w:afterAutospacing="0"/>
              <w:rPr>
                <w:rFonts w:asciiTheme="majorHAnsi" w:hAnsiTheme="majorHAnsi" w:cstheme="majorHAnsi"/>
                <w:sz w:val="20"/>
                <w:szCs w:val="20"/>
              </w:rPr>
            </w:pPr>
            <w:r w:rsidRPr="000219D1">
              <w:rPr>
                <w:rFonts w:asciiTheme="majorHAnsi" w:hAnsiTheme="majorHAnsi" w:cstheme="majorHAnsi"/>
                <w:sz w:val="20"/>
                <w:szCs w:val="20"/>
              </w:rPr>
              <w:t>Understanding of core services, programs and initiatives delivered by the agency’s key departments</w:t>
            </w:r>
          </w:p>
          <w:p w:rsidR="00EB68BC" w:rsidRPr="000219D1" w:rsidRDefault="00EB68BC" w:rsidP="00EB68BC">
            <w:pPr>
              <w:pStyle w:val="NormalWeb"/>
              <w:numPr>
                <w:ilvl w:val="0"/>
                <w:numId w:val="3"/>
              </w:numPr>
              <w:spacing w:before="0" w:beforeAutospacing="0" w:after="0" w:afterAutospacing="0"/>
              <w:rPr>
                <w:rFonts w:asciiTheme="majorHAnsi" w:hAnsiTheme="majorHAnsi" w:cstheme="majorHAnsi"/>
                <w:sz w:val="20"/>
                <w:szCs w:val="20"/>
              </w:rPr>
            </w:pPr>
            <w:r w:rsidRPr="000219D1">
              <w:rPr>
                <w:rFonts w:asciiTheme="majorHAnsi" w:hAnsiTheme="majorHAnsi" w:cstheme="majorHAnsi"/>
                <w:sz w:val="20"/>
                <w:szCs w:val="20"/>
              </w:rPr>
              <w:t>Experience dealing with high-profile stakeholders</w:t>
            </w:r>
          </w:p>
          <w:p w:rsidR="00EB68BC" w:rsidRPr="000219D1" w:rsidRDefault="00EB68BC" w:rsidP="00EB68BC">
            <w:pPr>
              <w:pStyle w:val="NormalWeb"/>
              <w:numPr>
                <w:ilvl w:val="0"/>
                <w:numId w:val="3"/>
              </w:numPr>
              <w:spacing w:before="0" w:beforeAutospacing="0" w:after="0" w:afterAutospacing="0"/>
              <w:rPr>
                <w:rFonts w:asciiTheme="majorHAnsi" w:hAnsiTheme="majorHAnsi" w:cstheme="majorHAnsi"/>
                <w:sz w:val="20"/>
                <w:szCs w:val="20"/>
              </w:rPr>
            </w:pPr>
            <w:r w:rsidRPr="000219D1">
              <w:rPr>
                <w:rFonts w:asciiTheme="majorHAnsi" w:hAnsiTheme="majorHAnsi" w:cstheme="majorHAnsi"/>
                <w:sz w:val="20"/>
                <w:szCs w:val="20"/>
              </w:rPr>
              <w:t xml:space="preserve">Experience leading through unexpected crisis situations </w:t>
            </w:r>
            <w:r>
              <w:rPr>
                <w:rFonts w:asciiTheme="majorHAnsi" w:hAnsiTheme="majorHAnsi" w:cstheme="majorHAnsi"/>
                <w:sz w:val="20"/>
                <w:szCs w:val="20"/>
              </w:rPr>
              <w:t>(</w:t>
            </w:r>
            <w:r w:rsidRPr="000219D1">
              <w:rPr>
                <w:rFonts w:asciiTheme="majorHAnsi" w:hAnsiTheme="majorHAnsi" w:cstheme="majorHAnsi"/>
                <w:sz w:val="20"/>
                <w:szCs w:val="20"/>
              </w:rPr>
              <w:t>preferred</w:t>
            </w:r>
            <w:r>
              <w:rPr>
                <w:rFonts w:asciiTheme="majorHAnsi" w:hAnsiTheme="majorHAnsi" w:cstheme="majorHAnsi"/>
                <w:sz w:val="20"/>
                <w:szCs w:val="20"/>
              </w:rPr>
              <w:t>)</w:t>
            </w:r>
          </w:p>
          <w:p w:rsidR="00EB68BC" w:rsidRPr="000219D1" w:rsidRDefault="00EB68BC" w:rsidP="00EB68BC">
            <w:pPr>
              <w:pStyle w:val="NormalWeb"/>
              <w:numPr>
                <w:ilvl w:val="0"/>
                <w:numId w:val="3"/>
              </w:numPr>
              <w:spacing w:before="0" w:beforeAutospacing="0" w:after="0" w:afterAutospacing="0"/>
              <w:rPr>
                <w:rFonts w:asciiTheme="majorHAnsi" w:hAnsiTheme="majorHAnsi" w:cstheme="majorHAnsi"/>
                <w:sz w:val="20"/>
                <w:szCs w:val="20"/>
              </w:rPr>
            </w:pPr>
            <w:r w:rsidRPr="000219D1">
              <w:rPr>
                <w:rFonts w:asciiTheme="majorHAnsi" w:hAnsiTheme="majorHAnsi" w:cstheme="majorHAnsi"/>
                <w:sz w:val="20"/>
                <w:szCs w:val="20"/>
              </w:rPr>
              <w:t xml:space="preserve">Familiarity with the federal budget process </w:t>
            </w:r>
            <w:r>
              <w:rPr>
                <w:rFonts w:asciiTheme="majorHAnsi" w:hAnsiTheme="majorHAnsi" w:cstheme="majorHAnsi"/>
                <w:sz w:val="20"/>
                <w:szCs w:val="20"/>
              </w:rPr>
              <w:t>(</w:t>
            </w:r>
            <w:r w:rsidRPr="000219D1">
              <w:rPr>
                <w:rFonts w:asciiTheme="majorHAnsi" w:hAnsiTheme="majorHAnsi" w:cstheme="majorHAnsi"/>
                <w:sz w:val="20"/>
                <w:szCs w:val="20"/>
              </w:rPr>
              <w:t>preferred</w:t>
            </w:r>
            <w:r>
              <w:rPr>
                <w:rFonts w:asciiTheme="majorHAnsi" w:hAnsiTheme="majorHAnsi" w:cstheme="majorHAnsi"/>
                <w:sz w:val="20"/>
                <w:szCs w:val="20"/>
              </w:rPr>
              <w:t>)</w:t>
            </w:r>
          </w:p>
        </w:tc>
      </w:tr>
      <w:tr w:rsidR="00EB68BC" w:rsidRPr="00F47279" w:rsidTr="00EB68BC">
        <w:tc>
          <w:tcPr>
            <w:tcW w:w="23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47279" w:rsidRDefault="00EB68BC" w:rsidP="00EB68BC">
            <w:pPr>
              <w:rPr>
                <w:rFonts w:asciiTheme="majorHAnsi" w:hAnsiTheme="majorHAnsi" w:cstheme="majorHAnsi"/>
              </w:rPr>
            </w:pPr>
            <w:r w:rsidRPr="00F47279">
              <w:rPr>
                <w:rFonts w:asciiTheme="majorHAnsi" w:hAnsiTheme="majorHAnsi" w:cstheme="majorHAnsi"/>
              </w:rPr>
              <w:t>Competencies</w:t>
            </w:r>
          </w:p>
        </w:tc>
        <w:tc>
          <w:tcPr>
            <w:tcW w:w="7143" w:type="dxa"/>
            <w:tcBorders>
              <w:top w:val="single" w:sz="2" w:space="0" w:color="auto"/>
              <w:left w:val="single" w:sz="2" w:space="0" w:color="auto"/>
              <w:bottom w:val="single" w:sz="2" w:space="0" w:color="auto"/>
              <w:right w:val="single" w:sz="2" w:space="0" w:color="auto"/>
            </w:tcBorders>
          </w:tcPr>
          <w:p w:rsidR="00EB68BC" w:rsidRPr="000219D1" w:rsidRDefault="00EB68BC" w:rsidP="00EB68BC">
            <w:pPr>
              <w:pStyle w:val="ListParagraph"/>
              <w:numPr>
                <w:ilvl w:val="0"/>
                <w:numId w:val="4"/>
              </w:numPr>
              <w:rPr>
                <w:rFonts w:asciiTheme="majorHAnsi" w:hAnsiTheme="majorHAnsi" w:cstheme="majorHAnsi"/>
                <w:bCs/>
                <w:i/>
              </w:rPr>
            </w:pPr>
            <w:r w:rsidRPr="000219D1">
              <w:rPr>
                <w:rFonts w:asciiTheme="majorHAnsi" w:hAnsiTheme="majorHAnsi" w:cstheme="majorHAnsi"/>
                <w:bCs/>
              </w:rPr>
              <w:t>Strong communication skills</w:t>
            </w:r>
          </w:p>
          <w:p w:rsidR="00EB68BC" w:rsidRPr="000219D1" w:rsidRDefault="00EB68BC" w:rsidP="00EB68BC">
            <w:pPr>
              <w:pStyle w:val="NormalWeb"/>
              <w:numPr>
                <w:ilvl w:val="0"/>
                <w:numId w:val="4"/>
              </w:numPr>
              <w:spacing w:before="0" w:beforeAutospacing="0" w:after="0" w:afterAutospacing="0"/>
              <w:rPr>
                <w:rFonts w:asciiTheme="majorHAnsi" w:hAnsiTheme="majorHAnsi" w:cstheme="majorHAnsi"/>
                <w:sz w:val="20"/>
                <w:szCs w:val="20"/>
              </w:rPr>
            </w:pPr>
            <w:r w:rsidRPr="000219D1">
              <w:rPr>
                <w:rFonts w:asciiTheme="majorHAnsi" w:hAnsiTheme="majorHAnsi" w:cstheme="majorHAnsi"/>
                <w:sz w:val="20"/>
                <w:szCs w:val="20"/>
              </w:rPr>
              <w:t>Demonstrated ability to resolve conflicts within a large organization</w:t>
            </w:r>
          </w:p>
          <w:p w:rsidR="00EB68BC" w:rsidRPr="000219D1" w:rsidRDefault="00EB68BC" w:rsidP="00EB68BC">
            <w:pPr>
              <w:pStyle w:val="NormalWeb"/>
              <w:numPr>
                <w:ilvl w:val="0"/>
                <w:numId w:val="4"/>
              </w:numPr>
              <w:spacing w:before="0" w:beforeAutospacing="0" w:after="0" w:afterAutospacing="0"/>
              <w:rPr>
                <w:rFonts w:asciiTheme="majorHAnsi" w:hAnsiTheme="majorHAnsi" w:cstheme="majorHAnsi"/>
                <w:sz w:val="20"/>
                <w:szCs w:val="20"/>
              </w:rPr>
            </w:pPr>
            <w:r w:rsidRPr="000219D1">
              <w:rPr>
                <w:rFonts w:asciiTheme="majorHAnsi" w:hAnsiTheme="majorHAnsi" w:cstheme="majorHAnsi"/>
                <w:sz w:val="20"/>
                <w:szCs w:val="20"/>
              </w:rPr>
              <w:t xml:space="preserve">Comfortable </w:t>
            </w:r>
            <w:r>
              <w:rPr>
                <w:rFonts w:asciiTheme="majorHAnsi" w:hAnsiTheme="majorHAnsi" w:cstheme="majorHAnsi"/>
                <w:sz w:val="20"/>
                <w:szCs w:val="20"/>
              </w:rPr>
              <w:t xml:space="preserve">taking charge when </w:t>
            </w:r>
            <w:r w:rsidRPr="000219D1">
              <w:rPr>
                <w:rFonts w:asciiTheme="majorHAnsi" w:hAnsiTheme="majorHAnsi" w:cstheme="majorHAnsi"/>
                <w:sz w:val="20"/>
                <w:szCs w:val="20"/>
              </w:rPr>
              <w:t>leading and managing</w:t>
            </w:r>
            <w:r>
              <w:rPr>
                <w:rFonts w:asciiTheme="majorHAnsi" w:hAnsiTheme="majorHAnsi" w:cstheme="majorHAnsi"/>
                <w:sz w:val="20"/>
                <w:szCs w:val="20"/>
              </w:rPr>
              <w:t xml:space="preserve"> the agency</w:t>
            </w:r>
            <w:r w:rsidRPr="000219D1">
              <w:rPr>
                <w:rFonts w:asciiTheme="majorHAnsi" w:hAnsiTheme="majorHAnsi" w:cstheme="majorHAnsi"/>
                <w:sz w:val="20"/>
                <w:szCs w:val="20"/>
              </w:rPr>
              <w:t xml:space="preserve">, </w:t>
            </w:r>
            <w:r w:rsidRPr="000219D1">
              <w:rPr>
                <w:rFonts w:asciiTheme="majorHAnsi" w:hAnsiTheme="majorHAnsi" w:cstheme="majorHAnsi"/>
                <w:color w:val="000000"/>
                <w:sz w:val="20"/>
                <w:szCs w:val="20"/>
              </w:rPr>
              <w:t>as deputy secretaries often have very vague or undefined statutory responsibilities and authorities</w:t>
            </w:r>
          </w:p>
          <w:p w:rsidR="00EB68BC" w:rsidRPr="000219D1" w:rsidRDefault="00EB68BC" w:rsidP="00EB68BC">
            <w:pPr>
              <w:pStyle w:val="NormalWeb"/>
              <w:numPr>
                <w:ilvl w:val="0"/>
                <w:numId w:val="4"/>
              </w:numPr>
              <w:spacing w:before="0" w:beforeAutospacing="0" w:after="0" w:afterAutospacing="0"/>
              <w:rPr>
                <w:rFonts w:asciiTheme="majorHAnsi" w:hAnsiTheme="majorHAnsi" w:cstheme="majorHAnsi"/>
                <w:sz w:val="20"/>
                <w:szCs w:val="20"/>
              </w:rPr>
            </w:pPr>
            <w:r w:rsidRPr="000219D1">
              <w:rPr>
                <w:rFonts w:asciiTheme="majorHAnsi" w:hAnsiTheme="majorHAnsi" w:cstheme="majorHAnsi"/>
                <w:sz w:val="20"/>
                <w:szCs w:val="20"/>
              </w:rPr>
              <w:t>Ability to establish positive relationships with coworkers and external stakeholders</w:t>
            </w:r>
          </w:p>
          <w:p w:rsidR="00EB68BC" w:rsidRPr="000219D1" w:rsidRDefault="00EB68BC" w:rsidP="00EB68BC">
            <w:pPr>
              <w:pStyle w:val="NormalWeb"/>
              <w:numPr>
                <w:ilvl w:val="0"/>
                <w:numId w:val="4"/>
              </w:numPr>
              <w:spacing w:before="0" w:beforeAutospacing="0" w:after="0" w:afterAutospacing="0"/>
              <w:rPr>
                <w:rFonts w:asciiTheme="majorHAnsi" w:hAnsiTheme="majorHAnsi" w:cstheme="majorHAnsi"/>
                <w:sz w:val="20"/>
                <w:szCs w:val="20"/>
              </w:rPr>
            </w:pPr>
            <w:r w:rsidRPr="000219D1">
              <w:rPr>
                <w:rFonts w:asciiTheme="majorHAnsi" w:hAnsiTheme="majorHAnsi" w:cstheme="majorHAnsi"/>
                <w:sz w:val="20"/>
                <w:szCs w:val="20"/>
              </w:rPr>
              <w:t xml:space="preserve">Ability to forge strong </w:t>
            </w:r>
            <w:r>
              <w:rPr>
                <w:rFonts w:asciiTheme="majorHAnsi" w:hAnsiTheme="majorHAnsi" w:cstheme="majorHAnsi"/>
                <w:sz w:val="20"/>
                <w:szCs w:val="20"/>
              </w:rPr>
              <w:t>c</w:t>
            </w:r>
            <w:r w:rsidRPr="000219D1">
              <w:rPr>
                <w:rFonts w:asciiTheme="majorHAnsi" w:hAnsiTheme="majorHAnsi" w:cstheme="majorHAnsi"/>
                <w:sz w:val="20"/>
                <w:szCs w:val="20"/>
              </w:rPr>
              <w:t xml:space="preserve">ongressional relationships </w:t>
            </w:r>
            <w:r>
              <w:rPr>
                <w:rFonts w:asciiTheme="majorHAnsi" w:hAnsiTheme="majorHAnsi" w:cstheme="majorHAnsi"/>
                <w:sz w:val="20"/>
                <w:szCs w:val="20"/>
              </w:rPr>
              <w:t>(</w:t>
            </w:r>
            <w:r w:rsidRPr="000219D1">
              <w:rPr>
                <w:rFonts w:asciiTheme="majorHAnsi" w:hAnsiTheme="majorHAnsi" w:cstheme="majorHAnsi"/>
                <w:sz w:val="20"/>
                <w:szCs w:val="20"/>
              </w:rPr>
              <w:t>preferred</w:t>
            </w:r>
            <w:r>
              <w:rPr>
                <w:rFonts w:asciiTheme="majorHAnsi" w:hAnsiTheme="majorHAnsi" w:cstheme="majorHAnsi"/>
                <w:sz w:val="20"/>
                <w:szCs w:val="20"/>
              </w:rPr>
              <w:t>)</w:t>
            </w:r>
          </w:p>
        </w:tc>
      </w:tr>
      <w:tr w:rsidR="00EB68BC" w:rsidRPr="00F47279"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F47279" w:rsidRDefault="00EB68BC" w:rsidP="00EB68BC">
            <w:pPr>
              <w:jc w:val="center"/>
              <w:rPr>
                <w:rFonts w:asciiTheme="majorHAnsi" w:hAnsiTheme="majorHAnsi" w:cstheme="majorHAnsi"/>
                <w:b/>
              </w:rPr>
            </w:pPr>
            <w:r w:rsidRPr="00F47279">
              <w:rPr>
                <w:rFonts w:asciiTheme="majorHAnsi" w:hAnsiTheme="majorHAnsi" w:cstheme="majorHAnsi"/>
                <w:b/>
              </w:rPr>
              <w:t>PAST APPOINTEES</w:t>
            </w:r>
          </w:p>
        </w:tc>
      </w:tr>
      <w:tr w:rsidR="00EB68BC" w:rsidRPr="00F47279"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F47279" w:rsidRDefault="00EB68BC" w:rsidP="00EB68BC">
            <w:pPr>
              <w:rPr>
                <w:rFonts w:asciiTheme="majorHAnsi" w:hAnsiTheme="majorHAnsi" w:cstheme="majorHAnsi"/>
                <w:lang w:val="en"/>
              </w:rPr>
            </w:pPr>
            <w:r w:rsidRPr="00F47279">
              <w:rPr>
                <w:rFonts w:asciiTheme="majorHAnsi" w:hAnsiTheme="majorHAnsi" w:cstheme="majorHAnsi"/>
              </w:rPr>
              <w:t>Doug Kramer (2015-Present) –</w:t>
            </w:r>
            <w:r w:rsidRPr="00F47279">
              <w:rPr>
                <w:rFonts w:asciiTheme="majorHAnsi" w:hAnsiTheme="majorHAnsi" w:cstheme="majorHAnsi"/>
                <w:lang w:val="en"/>
              </w:rPr>
              <w:t xml:space="preserve"> General Counsel of the United States Agency for International Development; Deputy Assistant to the President and White House Staff Secretary; served in the Office of the White House Counsel as Deputy Associate Counsel for Presidential Personnel and as Special Assistant  and Associate Counsel to the President; Counsel in the Antitrust Division at the Department of Justice; Associate and then Shareholder at the law firm Polsinelli PC; Associate at the law firm Covington &amp; Burling; Judicial Clerk in the Chambers of the Hon. Walter L. Carpen</w:t>
            </w:r>
            <w:r>
              <w:rPr>
                <w:rFonts w:asciiTheme="majorHAnsi" w:hAnsiTheme="majorHAnsi" w:cstheme="majorHAnsi"/>
                <w:lang w:val="en"/>
              </w:rPr>
              <w:t>eti of the Alaska Supreme Court</w:t>
            </w:r>
          </w:p>
        </w:tc>
      </w:tr>
      <w:tr w:rsidR="00EB68BC" w:rsidRPr="00F47279"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F47279" w:rsidRDefault="00EB68BC" w:rsidP="00EB68BC">
            <w:pPr>
              <w:rPr>
                <w:rFonts w:asciiTheme="majorHAnsi" w:hAnsiTheme="majorHAnsi" w:cstheme="majorHAnsi"/>
              </w:rPr>
            </w:pPr>
            <w:r w:rsidRPr="00F47279">
              <w:rPr>
                <w:rFonts w:asciiTheme="majorHAnsi" w:hAnsiTheme="majorHAnsi" w:cstheme="majorHAnsi"/>
              </w:rPr>
              <w:t>Marie C. Johns (June 2010-2014) – President of Verizon Washington; founded L&amp;L Consulting, LLC, a business development organizational effectiveness and public policy consulting practice</w:t>
            </w:r>
          </w:p>
        </w:tc>
      </w:tr>
      <w:tr w:rsidR="00EB68BC" w:rsidRPr="00F47279"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F47279" w:rsidRDefault="00EB68BC" w:rsidP="00EB68BC">
            <w:pPr>
              <w:rPr>
                <w:rFonts w:asciiTheme="majorHAnsi" w:hAnsiTheme="majorHAnsi" w:cstheme="majorHAnsi"/>
              </w:rPr>
            </w:pPr>
            <w:r w:rsidRPr="00F47279">
              <w:rPr>
                <w:rFonts w:asciiTheme="majorHAnsi" w:hAnsiTheme="majorHAnsi" w:cstheme="majorHAnsi"/>
              </w:rPr>
              <w:t>Jovita Carranza (December 2006-January 2009) – Vice President for United Parcel Service</w:t>
            </w:r>
          </w:p>
        </w:tc>
      </w:tr>
      <w:tr w:rsidR="00EB68BC" w:rsidRPr="00F47279"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F47279" w:rsidRDefault="00EB68BC" w:rsidP="00EB68BC">
            <w:pPr>
              <w:rPr>
                <w:rFonts w:asciiTheme="majorHAnsi" w:hAnsiTheme="majorHAnsi" w:cstheme="majorHAnsi"/>
              </w:rPr>
            </w:pPr>
            <w:r w:rsidRPr="00F47279">
              <w:rPr>
                <w:rFonts w:asciiTheme="majorHAnsi" w:hAnsiTheme="majorHAnsi" w:cstheme="majorHAnsi"/>
              </w:rPr>
              <w:t>Melanie Sabelhaus (April 2002-June 2005) – founder and CEO of Exclusive Interim Properties; worked in various positions in the IBM Corporation</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DA4900">
      <w:pPr>
        <w:pStyle w:val="PostitionDescription"/>
      </w:pPr>
      <w:bookmarkStart w:id="312" w:name="_Toc465779875"/>
      <w:r w:rsidRPr="0017272D">
        <w:t>POSITION DESCRIPTION</w:t>
      </w:r>
      <w:bookmarkEnd w:id="312"/>
    </w:p>
    <w:p w:rsidR="00EB68BC" w:rsidRPr="00661AE5" w:rsidRDefault="00EB68BC" w:rsidP="00EB68BC">
      <w:pPr>
        <w:pStyle w:val="Heading1"/>
        <w:spacing w:before="120"/>
      </w:pPr>
      <w:bookmarkStart w:id="313" w:name="_commissioner,_u.s._securities"/>
      <w:bookmarkStart w:id="314" w:name="_Toc465846422"/>
      <w:bookmarkEnd w:id="313"/>
      <w:r>
        <w:t>commissioner, securities and exchange commission</w:t>
      </w:r>
      <w:bookmarkEnd w:id="314"/>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9"/>
        <w:gridCol w:w="6627"/>
      </w:tblGrid>
      <w:tr w:rsidR="00EB68BC" w:rsidRPr="0058216D"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58216D" w:rsidRDefault="00EB68BC" w:rsidP="00EB68BC">
            <w:pPr>
              <w:contextualSpacing/>
              <w:jc w:val="center"/>
              <w:rPr>
                <w:rFonts w:asciiTheme="majorHAnsi" w:hAnsiTheme="majorHAnsi" w:cstheme="majorHAnsi"/>
                <w:b/>
              </w:rPr>
            </w:pPr>
            <w:r w:rsidRPr="0058216D">
              <w:rPr>
                <w:rFonts w:asciiTheme="majorHAnsi" w:hAnsiTheme="majorHAnsi" w:cstheme="majorHAnsi"/>
                <w:b/>
              </w:rPr>
              <w:t>OVERVIEW</w:t>
            </w:r>
          </w:p>
        </w:tc>
      </w:tr>
      <w:tr w:rsidR="00EB68BC" w:rsidRPr="0058216D" w:rsidTr="00EB68BC">
        <w:tc>
          <w:tcPr>
            <w:tcW w:w="2664"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58216D" w:rsidRDefault="00EB68BC" w:rsidP="00EB68BC">
            <w:pPr>
              <w:contextualSpacing/>
              <w:rPr>
                <w:rFonts w:asciiTheme="majorHAnsi" w:hAnsiTheme="majorHAnsi" w:cstheme="majorHAnsi"/>
              </w:rPr>
            </w:pPr>
            <w:r w:rsidRPr="0058216D">
              <w:rPr>
                <w:rFonts w:asciiTheme="majorHAnsi" w:hAnsiTheme="majorHAnsi" w:cstheme="majorHAnsi"/>
              </w:rPr>
              <w:t>Senate Committee</w:t>
            </w:r>
          </w:p>
        </w:tc>
        <w:tc>
          <w:tcPr>
            <w:tcW w:w="6798" w:type="dxa"/>
            <w:tcBorders>
              <w:top w:val="single" w:sz="2" w:space="0" w:color="auto"/>
              <w:left w:val="single" w:sz="2" w:space="0" w:color="auto"/>
              <w:bottom w:val="single" w:sz="2" w:space="0" w:color="auto"/>
              <w:right w:val="single" w:sz="2" w:space="0" w:color="auto"/>
            </w:tcBorders>
          </w:tcPr>
          <w:p w:rsidR="00EB68BC" w:rsidRPr="0058216D" w:rsidRDefault="00EB68BC" w:rsidP="00EB68BC">
            <w:pPr>
              <w:contextualSpacing/>
              <w:rPr>
                <w:rFonts w:asciiTheme="majorHAnsi" w:hAnsiTheme="majorHAnsi" w:cstheme="majorHAnsi"/>
                <w:bCs/>
              </w:rPr>
            </w:pPr>
            <w:r w:rsidRPr="0058216D">
              <w:rPr>
                <w:rFonts w:asciiTheme="majorHAnsi" w:hAnsiTheme="majorHAnsi" w:cstheme="majorHAnsi"/>
                <w:bCs/>
              </w:rPr>
              <w:t>Banking, Housing, &amp; Urban Affairs</w:t>
            </w:r>
          </w:p>
        </w:tc>
      </w:tr>
      <w:tr w:rsidR="00EB68BC" w:rsidRPr="0058216D" w:rsidTr="00EB68BC">
        <w:tc>
          <w:tcPr>
            <w:tcW w:w="2664"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58216D" w:rsidRDefault="00EB68BC" w:rsidP="00EB68BC">
            <w:pPr>
              <w:contextualSpacing/>
              <w:rPr>
                <w:rFonts w:asciiTheme="majorHAnsi" w:hAnsiTheme="majorHAnsi" w:cstheme="majorHAnsi"/>
              </w:rPr>
            </w:pPr>
            <w:r w:rsidRPr="0058216D">
              <w:rPr>
                <w:rFonts w:asciiTheme="majorHAnsi" w:hAnsiTheme="majorHAnsi" w:cstheme="majorHAnsi"/>
              </w:rPr>
              <w:t>Agency Mission</w:t>
            </w:r>
            <w:r w:rsidRPr="0058216D">
              <w:rPr>
                <w:rFonts w:asciiTheme="majorHAnsi" w:hAnsiTheme="majorHAnsi" w:cstheme="majorHAnsi"/>
                <w:bCs/>
              </w:rPr>
              <w:t xml:space="preserve"> </w:t>
            </w:r>
          </w:p>
        </w:tc>
        <w:tc>
          <w:tcPr>
            <w:tcW w:w="6798" w:type="dxa"/>
            <w:tcBorders>
              <w:top w:val="single" w:sz="2" w:space="0" w:color="auto"/>
              <w:left w:val="single" w:sz="2" w:space="0" w:color="auto"/>
              <w:bottom w:val="single" w:sz="2" w:space="0" w:color="auto"/>
              <w:right w:val="single" w:sz="2" w:space="0" w:color="auto"/>
            </w:tcBorders>
            <w:shd w:val="clear" w:color="auto" w:fill="auto"/>
          </w:tcPr>
          <w:p w:rsidR="00EB68BC" w:rsidRPr="0058216D" w:rsidRDefault="00EB68BC" w:rsidP="00EB68BC">
            <w:pPr>
              <w:contextualSpacing/>
              <w:rPr>
                <w:rFonts w:asciiTheme="majorHAnsi" w:hAnsiTheme="majorHAnsi" w:cstheme="majorHAnsi"/>
                <w:bCs/>
              </w:rPr>
            </w:pPr>
            <w:r w:rsidRPr="0058216D">
              <w:rPr>
                <w:rFonts w:asciiTheme="majorHAnsi" w:hAnsiTheme="majorHAnsi" w:cstheme="majorHAnsi"/>
                <w:bCs/>
              </w:rPr>
              <w:t>To protect investors; maintain fair, orderly and efficient markets; and facilitate capital formation. The SEC strives to promote a market environment that is worthy of the public's trust.</w:t>
            </w:r>
          </w:p>
        </w:tc>
      </w:tr>
      <w:tr w:rsidR="00EB68BC" w:rsidRPr="0058216D" w:rsidTr="00F84B5D">
        <w:trPr>
          <w:trHeight w:val="1422"/>
        </w:trPr>
        <w:tc>
          <w:tcPr>
            <w:tcW w:w="2664"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58216D" w:rsidRDefault="00EB68BC" w:rsidP="00EB68BC">
            <w:pPr>
              <w:contextualSpacing/>
              <w:rPr>
                <w:rFonts w:asciiTheme="majorHAnsi" w:hAnsiTheme="majorHAnsi" w:cstheme="majorHAnsi"/>
              </w:rPr>
            </w:pPr>
            <w:r w:rsidRPr="0058216D">
              <w:rPr>
                <w:rFonts w:asciiTheme="majorHAnsi" w:hAnsiTheme="majorHAnsi" w:cstheme="majorHAnsi"/>
              </w:rPr>
              <w:t xml:space="preserve">Position Overview </w:t>
            </w:r>
          </w:p>
        </w:tc>
        <w:tc>
          <w:tcPr>
            <w:tcW w:w="6798" w:type="dxa"/>
            <w:tcBorders>
              <w:top w:val="single" w:sz="2" w:space="0" w:color="auto"/>
              <w:left w:val="single" w:sz="2" w:space="0" w:color="auto"/>
              <w:bottom w:val="single" w:sz="2" w:space="0" w:color="auto"/>
              <w:right w:val="single" w:sz="2" w:space="0" w:color="auto"/>
            </w:tcBorders>
          </w:tcPr>
          <w:p w:rsidR="00F84B5D" w:rsidRPr="0058216D" w:rsidRDefault="00EB68BC" w:rsidP="00EB68BC">
            <w:pPr>
              <w:contextualSpacing/>
              <w:rPr>
                <w:rFonts w:asciiTheme="majorHAnsi" w:hAnsiTheme="majorHAnsi" w:cstheme="majorHAnsi"/>
                <w:bCs/>
              </w:rPr>
            </w:pPr>
            <w:r w:rsidRPr="0058216D">
              <w:rPr>
                <w:rFonts w:asciiTheme="majorHAnsi" w:hAnsiTheme="majorHAnsi" w:cstheme="majorHAnsi"/>
                <w:bCs/>
              </w:rPr>
              <w:t xml:space="preserve">The Securities and Exchange Commission (SEC) has five </w:t>
            </w:r>
            <w:r>
              <w:rPr>
                <w:rFonts w:asciiTheme="majorHAnsi" w:hAnsiTheme="majorHAnsi" w:cstheme="majorHAnsi"/>
                <w:bCs/>
              </w:rPr>
              <w:t>c</w:t>
            </w:r>
            <w:r w:rsidRPr="0058216D">
              <w:rPr>
                <w:rFonts w:asciiTheme="majorHAnsi" w:hAnsiTheme="majorHAnsi" w:cstheme="majorHAnsi"/>
                <w:bCs/>
              </w:rPr>
              <w:t>ommissi</w:t>
            </w:r>
            <w:r>
              <w:rPr>
                <w:rFonts w:asciiTheme="majorHAnsi" w:hAnsiTheme="majorHAnsi" w:cstheme="majorHAnsi"/>
                <w:bCs/>
              </w:rPr>
              <w:t>oners who are appointed by the p</w:t>
            </w:r>
            <w:r w:rsidRPr="0058216D">
              <w:rPr>
                <w:rFonts w:asciiTheme="majorHAnsi" w:hAnsiTheme="majorHAnsi" w:cstheme="majorHAnsi"/>
                <w:bCs/>
              </w:rPr>
              <w:t xml:space="preserve">resident with the advice and consent of the Senate. Their terms last five years and are staggered so that one </w:t>
            </w:r>
            <w:r>
              <w:rPr>
                <w:rFonts w:asciiTheme="majorHAnsi" w:hAnsiTheme="majorHAnsi" w:cstheme="majorHAnsi"/>
                <w:bCs/>
              </w:rPr>
              <w:t>c</w:t>
            </w:r>
            <w:r w:rsidRPr="0058216D">
              <w:rPr>
                <w:rFonts w:asciiTheme="majorHAnsi" w:hAnsiTheme="majorHAnsi" w:cstheme="majorHAnsi"/>
                <w:bCs/>
              </w:rPr>
              <w:t xml:space="preserve">ommissioner's term ends on June 5 of each year. The </w:t>
            </w:r>
            <w:r>
              <w:rPr>
                <w:rFonts w:asciiTheme="majorHAnsi" w:hAnsiTheme="majorHAnsi" w:cstheme="majorHAnsi"/>
                <w:bCs/>
              </w:rPr>
              <w:t>c</w:t>
            </w:r>
            <w:r w:rsidRPr="0058216D">
              <w:rPr>
                <w:rFonts w:asciiTheme="majorHAnsi" w:hAnsiTheme="majorHAnsi" w:cstheme="majorHAnsi"/>
                <w:bCs/>
              </w:rPr>
              <w:t xml:space="preserve">hairman and </w:t>
            </w:r>
            <w:r>
              <w:rPr>
                <w:rFonts w:asciiTheme="majorHAnsi" w:hAnsiTheme="majorHAnsi" w:cstheme="majorHAnsi"/>
                <w:bCs/>
              </w:rPr>
              <w:t>c</w:t>
            </w:r>
            <w:r w:rsidRPr="0058216D">
              <w:rPr>
                <w:rFonts w:asciiTheme="majorHAnsi" w:hAnsiTheme="majorHAnsi" w:cstheme="majorHAnsi"/>
                <w:bCs/>
              </w:rPr>
              <w:t xml:space="preserve">ommissioners may continue to serve approximately 18 months after terms expire if they are not replaced before then. The </w:t>
            </w:r>
            <w:r>
              <w:rPr>
                <w:rFonts w:asciiTheme="majorHAnsi" w:hAnsiTheme="majorHAnsi" w:cstheme="majorHAnsi"/>
                <w:bCs/>
              </w:rPr>
              <w:t>p</w:t>
            </w:r>
            <w:r w:rsidRPr="0058216D">
              <w:rPr>
                <w:rFonts w:asciiTheme="majorHAnsi" w:hAnsiTheme="majorHAnsi" w:cstheme="majorHAnsi"/>
                <w:bCs/>
              </w:rPr>
              <w:t xml:space="preserve">resident also designates one of the </w:t>
            </w:r>
            <w:r>
              <w:rPr>
                <w:rFonts w:asciiTheme="majorHAnsi" w:hAnsiTheme="majorHAnsi" w:cstheme="majorHAnsi"/>
                <w:bCs/>
              </w:rPr>
              <w:t>c</w:t>
            </w:r>
            <w:r w:rsidRPr="0058216D">
              <w:rPr>
                <w:rFonts w:asciiTheme="majorHAnsi" w:hAnsiTheme="majorHAnsi" w:cstheme="majorHAnsi"/>
                <w:bCs/>
              </w:rPr>
              <w:t xml:space="preserve">ommissioners as </w:t>
            </w:r>
            <w:r>
              <w:rPr>
                <w:rFonts w:asciiTheme="majorHAnsi" w:hAnsiTheme="majorHAnsi" w:cstheme="majorHAnsi"/>
                <w:bCs/>
              </w:rPr>
              <w:t>c</w:t>
            </w:r>
            <w:r w:rsidRPr="0058216D">
              <w:rPr>
                <w:rFonts w:asciiTheme="majorHAnsi" w:hAnsiTheme="majorHAnsi" w:cstheme="majorHAnsi"/>
                <w:bCs/>
              </w:rPr>
              <w:t>hairman, the SEC's top executive.</w:t>
            </w:r>
            <w:r w:rsidRPr="0058216D">
              <w:rPr>
                <w:rStyle w:val="EndnoteReference"/>
                <w:rFonts w:asciiTheme="majorHAnsi" w:eastAsia="Calibri" w:hAnsiTheme="majorHAnsi" w:cstheme="majorHAnsi"/>
                <w:bCs/>
              </w:rPr>
              <w:t xml:space="preserve"> </w:t>
            </w:r>
            <w:r w:rsidRPr="0058216D">
              <w:rPr>
                <w:rFonts w:asciiTheme="majorHAnsi" w:hAnsiTheme="majorHAnsi" w:cstheme="majorHAnsi"/>
                <w:bCs/>
              </w:rPr>
              <w:t xml:space="preserve"> </w:t>
            </w:r>
          </w:p>
        </w:tc>
      </w:tr>
      <w:tr w:rsidR="00EB68BC" w:rsidRPr="0058216D" w:rsidTr="00EB68BC">
        <w:tc>
          <w:tcPr>
            <w:tcW w:w="2664"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58216D" w:rsidRDefault="00EB68BC" w:rsidP="00EB68BC">
            <w:pPr>
              <w:contextualSpacing/>
              <w:rPr>
                <w:rFonts w:asciiTheme="majorHAnsi" w:hAnsiTheme="majorHAnsi" w:cstheme="majorHAnsi"/>
                <w:i/>
              </w:rPr>
            </w:pPr>
            <w:r w:rsidRPr="0058216D">
              <w:rPr>
                <w:rFonts w:asciiTheme="majorHAnsi" w:hAnsiTheme="majorHAnsi" w:cstheme="majorHAnsi"/>
              </w:rPr>
              <w:t xml:space="preserve">Compensation </w:t>
            </w:r>
          </w:p>
        </w:tc>
        <w:tc>
          <w:tcPr>
            <w:tcW w:w="6798" w:type="dxa"/>
            <w:tcBorders>
              <w:top w:val="single" w:sz="2" w:space="0" w:color="auto"/>
              <w:left w:val="single" w:sz="2" w:space="0" w:color="auto"/>
              <w:bottom w:val="single" w:sz="2" w:space="0" w:color="auto"/>
              <w:right w:val="single" w:sz="2" w:space="0" w:color="auto"/>
            </w:tcBorders>
          </w:tcPr>
          <w:p w:rsidR="00EB68BC" w:rsidRPr="0058216D" w:rsidRDefault="00EB68BC" w:rsidP="00EB68BC">
            <w:pPr>
              <w:contextualSpacing/>
              <w:rPr>
                <w:rFonts w:asciiTheme="majorHAnsi" w:hAnsiTheme="majorHAnsi" w:cstheme="majorHAnsi"/>
                <w:bCs/>
              </w:rPr>
            </w:pPr>
            <w:r w:rsidRPr="0058216D">
              <w:rPr>
                <w:rFonts w:asciiTheme="majorHAnsi" w:hAnsiTheme="majorHAnsi" w:cstheme="majorHAnsi"/>
                <w:bCs/>
              </w:rPr>
              <w:t>Chairman: Level III $170,400 (5 U.S.C. § 5314)</w:t>
            </w:r>
          </w:p>
          <w:p w:rsidR="00EB68BC" w:rsidRPr="0058216D" w:rsidRDefault="00EB68BC" w:rsidP="00EB68BC">
            <w:pPr>
              <w:contextualSpacing/>
              <w:rPr>
                <w:rFonts w:asciiTheme="majorHAnsi" w:hAnsiTheme="majorHAnsi" w:cstheme="majorHAnsi"/>
                <w:bCs/>
              </w:rPr>
            </w:pPr>
            <w:r w:rsidRPr="0058216D">
              <w:rPr>
                <w:rFonts w:asciiTheme="majorHAnsi" w:hAnsiTheme="majorHAnsi" w:cstheme="majorHAnsi"/>
                <w:bCs/>
              </w:rPr>
              <w:t>Commissioner: Level IV $160,300 (5 U.S.C. § 5315)</w:t>
            </w:r>
          </w:p>
        </w:tc>
      </w:tr>
      <w:tr w:rsidR="00EB68BC" w:rsidRPr="0058216D" w:rsidTr="00EB68BC">
        <w:tc>
          <w:tcPr>
            <w:tcW w:w="2664"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58216D" w:rsidRDefault="00EB68BC" w:rsidP="00EB68BC">
            <w:pPr>
              <w:contextualSpacing/>
              <w:rPr>
                <w:rFonts w:asciiTheme="majorHAnsi" w:hAnsiTheme="majorHAnsi" w:cstheme="majorHAnsi"/>
              </w:rPr>
            </w:pPr>
            <w:r w:rsidRPr="0058216D">
              <w:rPr>
                <w:rFonts w:asciiTheme="majorHAnsi" w:hAnsiTheme="majorHAnsi" w:cstheme="majorHAnsi"/>
              </w:rPr>
              <w:t>Position Reports to</w:t>
            </w:r>
          </w:p>
        </w:tc>
        <w:tc>
          <w:tcPr>
            <w:tcW w:w="6798" w:type="dxa"/>
            <w:tcBorders>
              <w:top w:val="single" w:sz="2" w:space="0" w:color="auto"/>
              <w:left w:val="single" w:sz="2" w:space="0" w:color="auto"/>
              <w:bottom w:val="single" w:sz="2" w:space="0" w:color="auto"/>
              <w:right w:val="single" w:sz="2" w:space="0" w:color="auto"/>
            </w:tcBorders>
          </w:tcPr>
          <w:p w:rsidR="00EB68BC" w:rsidRPr="0058216D" w:rsidRDefault="00EB68BC" w:rsidP="00EB68BC">
            <w:pPr>
              <w:contextualSpacing/>
              <w:rPr>
                <w:rFonts w:asciiTheme="majorHAnsi" w:hAnsiTheme="majorHAnsi" w:cstheme="majorHAnsi"/>
              </w:rPr>
            </w:pPr>
            <w:r w:rsidRPr="0058216D">
              <w:rPr>
                <w:rFonts w:asciiTheme="majorHAnsi" w:hAnsiTheme="majorHAnsi" w:cstheme="majorHAnsi"/>
              </w:rPr>
              <w:t xml:space="preserve">The SEC is an independent regulatory and enforcement agency; however, historically the </w:t>
            </w:r>
            <w:r w:rsidR="00F84B5D">
              <w:rPr>
                <w:rFonts w:asciiTheme="majorHAnsi" w:hAnsiTheme="majorHAnsi" w:cstheme="majorHAnsi"/>
              </w:rPr>
              <w:t>C</w:t>
            </w:r>
            <w:r w:rsidRPr="0058216D">
              <w:rPr>
                <w:rFonts w:asciiTheme="majorHAnsi" w:hAnsiTheme="majorHAnsi" w:cstheme="majorHAnsi"/>
              </w:rPr>
              <w:t>hairman has worked closely with various White House offices.</w:t>
            </w:r>
          </w:p>
        </w:tc>
      </w:tr>
      <w:tr w:rsidR="00EB68BC" w:rsidRPr="0058216D"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58216D" w:rsidRDefault="00EB68BC" w:rsidP="00EB68BC">
            <w:pPr>
              <w:contextualSpacing/>
              <w:jc w:val="center"/>
              <w:rPr>
                <w:rFonts w:asciiTheme="majorHAnsi" w:hAnsiTheme="majorHAnsi" w:cstheme="majorHAnsi"/>
                <w:b/>
              </w:rPr>
            </w:pPr>
            <w:r w:rsidRPr="0058216D">
              <w:rPr>
                <w:rFonts w:asciiTheme="majorHAnsi" w:hAnsiTheme="majorHAnsi" w:cstheme="majorHAnsi"/>
                <w:b/>
              </w:rPr>
              <w:t>RESPONSIBILITIES</w:t>
            </w:r>
          </w:p>
        </w:tc>
      </w:tr>
      <w:tr w:rsidR="00EB68BC" w:rsidRPr="0058216D" w:rsidTr="00EB68BC">
        <w:tc>
          <w:tcPr>
            <w:tcW w:w="2664"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58216D" w:rsidRDefault="00EB68BC" w:rsidP="00EB68BC">
            <w:pPr>
              <w:contextualSpacing/>
              <w:rPr>
                <w:rFonts w:asciiTheme="majorHAnsi" w:hAnsiTheme="majorHAnsi" w:cstheme="majorHAnsi"/>
              </w:rPr>
            </w:pPr>
            <w:r w:rsidRPr="0058216D">
              <w:rPr>
                <w:rFonts w:asciiTheme="majorHAnsi" w:hAnsiTheme="majorHAnsi" w:cstheme="majorHAnsi"/>
              </w:rPr>
              <w:t xml:space="preserve">Management Scope </w:t>
            </w:r>
          </w:p>
        </w:tc>
        <w:tc>
          <w:tcPr>
            <w:tcW w:w="6798" w:type="dxa"/>
            <w:tcBorders>
              <w:top w:val="single" w:sz="2" w:space="0" w:color="auto"/>
              <w:left w:val="single" w:sz="2" w:space="0" w:color="auto"/>
              <w:bottom w:val="single" w:sz="2" w:space="0" w:color="auto"/>
              <w:right w:val="single" w:sz="2" w:space="0" w:color="auto"/>
            </w:tcBorders>
          </w:tcPr>
          <w:p w:rsidR="00EB68BC" w:rsidRPr="0058216D" w:rsidRDefault="00EB68BC" w:rsidP="00EB68BC">
            <w:pPr>
              <w:ind w:left="64"/>
              <w:contextualSpacing/>
              <w:rPr>
                <w:rFonts w:asciiTheme="majorHAnsi" w:hAnsiTheme="majorHAnsi" w:cstheme="majorHAnsi"/>
                <w:bCs/>
              </w:rPr>
            </w:pPr>
            <w:r w:rsidRPr="0058216D">
              <w:rPr>
                <w:rFonts w:asciiTheme="majorHAnsi" w:hAnsiTheme="majorHAnsi" w:cstheme="majorHAnsi"/>
                <w:bCs/>
              </w:rPr>
              <w:t xml:space="preserve">The SEC has a budget of $1.8 billion in support of 5,196 positions and 4,870 full-time-equivalents (FTEs) to support the agency’s mission. Under the current structure, the </w:t>
            </w:r>
            <w:r>
              <w:rPr>
                <w:rFonts w:asciiTheme="majorHAnsi" w:hAnsiTheme="majorHAnsi" w:cstheme="majorHAnsi"/>
                <w:bCs/>
              </w:rPr>
              <w:t>c</w:t>
            </w:r>
            <w:r w:rsidRPr="0058216D">
              <w:rPr>
                <w:rFonts w:asciiTheme="majorHAnsi" w:hAnsiTheme="majorHAnsi" w:cstheme="majorHAnsi"/>
                <w:bCs/>
              </w:rPr>
              <w:t xml:space="preserve">hairman has </w:t>
            </w:r>
            <w:r>
              <w:rPr>
                <w:rFonts w:asciiTheme="majorHAnsi" w:hAnsiTheme="majorHAnsi" w:cstheme="majorHAnsi"/>
                <w:bCs/>
              </w:rPr>
              <w:t xml:space="preserve">more than </w:t>
            </w:r>
            <w:r w:rsidRPr="0058216D">
              <w:rPr>
                <w:rFonts w:asciiTheme="majorHAnsi" w:hAnsiTheme="majorHAnsi" w:cstheme="majorHAnsi"/>
                <w:bCs/>
              </w:rPr>
              <w:t>20 direct reports and is responsible for setting the budget and managing the leadership agenda of the organization.</w:t>
            </w:r>
          </w:p>
          <w:p w:rsidR="00EB68BC" w:rsidRPr="0058216D" w:rsidRDefault="00EB68BC" w:rsidP="00EB68BC">
            <w:pPr>
              <w:ind w:left="64"/>
              <w:contextualSpacing/>
              <w:rPr>
                <w:rFonts w:asciiTheme="majorHAnsi" w:hAnsiTheme="majorHAnsi" w:cstheme="majorHAnsi"/>
                <w:bCs/>
              </w:rPr>
            </w:pPr>
          </w:p>
          <w:p w:rsidR="00EB68BC" w:rsidRPr="0058216D" w:rsidRDefault="00EB68BC" w:rsidP="00EB68BC">
            <w:pPr>
              <w:ind w:left="64"/>
              <w:contextualSpacing/>
              <w:rPr>
                <w:rFonts w:asciiTheme="majorHAnsi" w:hAnsiTheme="majorHAnsi" w:cstheme="majorHAnsi"/>
                <w:bCs/>
              </w:rPr>
            </w:pPr>
            <w:r w:rsidRPr="0058216D">
              <w:rPr>
                <w:rFonts w:asciiTheme="majorHAnsi" w:hAnsiTheme="majorHAnsi" w:cstheme="majorHAnsi"/>
                <w:bCs/>
              </w:rPr>
              <w:t>The SEC’s headquarters are in Washington, D</w:t>
            </w:r>
            <w:r>
              <w:rPr>
                <w:rFonts w:asciiTheme="majorHAnsi" w:hAnsiTheme="majorHAnsi" w:cstheme="majorHAnsi"/>
                <w:bCs/>
              </w:rPr>
              <w:t>.</w:t>
            </w:r>
            <w:r w:rsidRPr="0058216D">
              <w:rPr>
                <w:rFonts w:asciiTheme="majorHAnsi" w:hAnsiTheme="majorHAnsi" w:cstheme="majorHAnsi"/>
                <w:bCs/>
              </w:rPr>
              <w:t>C</w:t>
            </w:r>
            <w:r>
              <w:rPr>
                <w:rFonts w:asciiTheme="majorHAnsi" w:hAnsiTheme="majorHAnsi" w:cstheme="majorHAnsi"/>
                <w:bCs/>
              </w:rPr>
              <w:t>.,</w:t>
            </w:r>
            <w:r w:rsidRPr="0058216D">
              <w:rPr>
                <w:rFonts w:asciiTheme="majorHAnsi" w:hAnsiTheme="majorHAnsi" w:cstheme="majorHAnsi"/>
                <w:bCs/>
              </w:rPr>
              <w:t xml:space="preserve"> and the agency has 11 regional offices throughout the country. The regional offices are responsible for investigating and litigating potential violations of the securities laws. The offices also have examination staff, who inspect regulated entities such as investment advis</w:t>
            </w:r>
            <w:r>
              <w:rPr>
                <w:rFonts w:asciiTheme="majorHAnsi" w:hAnsiTheme="majorHAnsi" w:cstheme="majorHAnsi"/>
                <w:bCs/>
              </w:rPr>
              <w:t>o</w:t>
            </w:r>
            <w:r w:rsidRPr="0058216D">
              <w:rPr>
                <w:rFonts w:asciiTheme="majorHAnsi" w:hAnsiTheme="majorHAnsi" w:cstheme="majorHAnsi"/>
                <w:bCs/>
              </w:rPr>
              <w:t xml:space="preserve">rs, investment companies and broker-dealers. </w:t>
            </w:r>
          </w:p>
        </w:tc>
      </w:tr>
      <w:tr w:rsidR="00EB68BC" w:rsidRPr="0058216D" w:rsidTr="00EB68BC">
        <w:tc>
          <w:tcPr>
            <w:tcW w:w="2664"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58216D" w:rsidRDefault="00EB68BC" w:rsidP="00EB68BC">
            <w:pPr>
              <w:contextualSpacing/>
              <w:rPr>
                <w:rFonts w:asciiTheme="majorHAnsi" w:hAnsiTheme="majorHAnsi" w:cstheme="majorHAnsi"/>
              </w:rPr>
            </w:pPr>
            <w:r w:rsidRPr="0058216D">
              <w:rPr>
                <w:rFonts w:asciiTheme="majorHAnsi" w:hAnsiTheme="majorHAnsi" w:cstheme="majorHAnsi"/>
              </w:rPr>
              <w:t xml:space="preserve">Primary Responsibilities </w:t>
            </w:r>
          </w:p>
        </w:tc>
        <w:tc>
          <w:tcPr>
            <w:tcW w:w="6798" w:type="dxa"/>
            <w:tcBorders>
              <w:top w:val="single" w:sz="2" w:space="0" w:color="auto"/>
              <w:left w:val="single" w:sz="2" w:space="0" w:color="auto"/>
              <w:bottom w:val="single" w:sz="2" w:space="0" w:color="auto"/>
              <w:right w:val="single" w:sz="2" w:space="0" w:color="auto"/>
            </w:tcBorders>
          </w:tcPr>
          <w:p w:rsidR="00EB68BC" w:rsidRPr="0058216D" w:rsidRDefault="00EB68BC" w:rsidP="00F5648F">
            <w:pPr>
              <w:pStyle w:val="ListParagraph"/>
              <w:numPr>
                <w:ilvl w:val="0"/>
                <w:numId w:val="50"/>
              </w:numPr>
              <w:ind w:left="440"/>
              <w:rPr>
                <w:rFonts w:asciiTheme="majorHAnsi" w:hAnsiTheme="majorHAnsi" w:cstheme="majorHAnsi"/>
              </w:rPr>
            </w:pPr>
            <w:r w:rsidRPr="0058216D">
              <w:rPr>
                <w:rFonts w:asciiTheme="majorHAnsi" w:hAnsiTheme="majorHAnsi" w:cstheme="majorHAnsi"/>
              </w:rPr>
              <w:t>Enforc</w:t>
            </w:r>
            <w:r>
              <w:rPr>
                <w:rFonts w:asciiTheme="majorHAnsi" w:hAnsiTheme="majorHAnsi" w:cstheme="majorHAnsi"/>
              </w:rPr>
              <w:t>es</w:t>
            </w:r>
            <w:r w:rsidRPr="0058216D">
              <w:rPr>
                <w:rFonts w:asciiTheme="majorHAnsi" w:hAnsiTheme="majorHAnsi" w:cstheme="majorHAnsi"/>
              </w:rPr>
              <w:t xml:space="preserve"> federal securities laws and the regulat</w:t>
            </w:r>
            <w:r>
              <w:rPr>
                <w:rFonts w:asciiTheme="majorHAnsi" w:hAnsiTheme="majorHAnsi" w:cstheme="majorHAnsi"/>
              </w:rPr>
              <w:t>ion</w:t>
            </w:r>
            <w:r w:rsidRPr="0058216D">
              <w:rPr>
                <w:rFonts w:asciiTheme="majorHAnsi" w:hAnsiTheme="majorHAnsi" w:cstheme="majorHAnsi"/>
              </w:rPr>
              <w:t xml:space="preserve"> of the securities industry</w:t>
            </w:r>
          </w:p>
          <w:p w:rsidR="00EB68BC" w:rsidRPr="0058216D" w:rsidRDefault="00EB68BC" w:rsidP="00F5648F">
            <w:pPr>
              <w:pStyle w:val="ListParagraph"/>
              <w:numPr>
                <w:ilvl w:val="0"/>
                <w:numId w:val="50"/>
              </w:numPr>
              <w:ind w:left="440"/>
              <w:rPr>
                <w:rFonts w:asciiTheme="majorHAnsi" w:hAnsiTheme="majorHAnsi" w:cstheme="majorHAnsi"/>
              </w:rPr>
            </w:pPr>
            <w:r>
              <w:rPr>
                <w:rFonts w:asciiTheme="majorHAnsi" w:hAnsiTheme="majorHAnsi" w:cstheme="majorHAnsi"/>
              </w:rPr>
              <w:t>Sets</w:t>
            </w:r>
            <w:r w:rsidRPr="0058216D">
              <w:rPr>
                <w:rFonts w:asciiTheme="majorHAnsi" w:hAnsiTheme="majorHAnsi" w:cstheme="majorHAnsi"/>
              </w:rPr>
              <w:t xml:space="preserve"> the agency’s enforcement policy</w:t>
            </w:r>
          </w:p>
          <w:p w:rsidR="00EB68BC" w:rsidRPr="0058216D" w:rsidRDefault="00EB68BC" w:rsidP="00F5648F">
            <w:pPr>
              <w:pStyle w:val="ListParagraph"/>
              <w:numPr>
                <w:ilvl w:val="0"/>
                <w:numId w:val="50"/>
              </w:numPr>
              <w:ind w:left="440"/>
              <w:rPr>
                <w:rFonts w:asciiTheme="majorHAnsi" w:hAnsiTheme="majorHAnsi" w:cstheme="majorHAnsi"/>
              </w:rPr>
            </w:pPr>
            <w:r w:rsidRPr="0058216D">
              <w:rPr>
                <w:rFonts w:asciiTheme="majorHAnsi" w:hAnsiTheme="majorHAnsi" w:cstheme="majorHAnsi"/>
              </w:rPr>
              <w:t>Shap</w:t>
            </w:r>
            <w:r>
              <w:rPr>
                <w:rFonts w:asciiTheme="majorHAnsi" w:hAnsiTheme="majorHAnsi" w:cstheme="majorHAnsi"/>
              </w:rPr>
              <w:t>es</w:t>
            </w:r>
            <w:r w:rsidRPr="0058216D">
              <w:rPr>
                <w:rFonts w:asciiTheme="majorHAnsi" w:hAnsiTheme="majorHAnsi" w:cstheme="majorHAnsi"/>
              </w:rPr>
              <w:t xml:space="preserve"> </w:t>
            </w:r>
            <w:r>
              <w:rPr>
                <w:rFonts w:asciiTheme="majorHAnsi" w:hAnsiTheme="majorHAnsi" w:cstheme="majorHAnsi"/>
              </w:rPr>
              <w:t xml:space="preserve">SEC </w:t>
            </w:r>
            <w:r w:rsidRPr="0058216D">
              <w:rPr>
                <w:rFonts w:asciiTheme="majorHAnsi" w:hAnsiTheme="majorHAnsi" w:cstheme="majorHAnsi"/>
              </w:rPr>
              <w:t xml:space="preserve">action in other important divisions and offices of the </w:t>
            </w:r>
            <w:r>
              <w:rPr>
                <w:rFonts w:asciiTheme="majorHAnsi" w:hAnsiTheme="majorHAnsi" w:cstheme="majorHAnsi"/>
              </w:rPr>
              <w:t>agency</w:t>
            </w:r>
            <w:r w:rsidRPr="0058216D">
              <w:rPr>
                <w:rFonts w:asciiTheme="majorHAnsi" w:hAnsiTheme="majorHAnsi" w:cstheme="majorHAnsi"/>
              </w:rPr>
              <w:t xml:space="preserve"> including: </w:t>
            </w:r>
          </w:p>
          <w:p w:rsidR="00EB68BC" w:rsidRPr="0058216D" w:rsidRDefault="00EB68BC" w:rsidP="00F5648F">
            <w:pPr>
              <w:pStyle w:val="ListParagraph"/>
              <w:numPr>
                <w:ilvl w:val="1"/>
                <w:numId w:val="50"/>
              </w:numPr>
              <w:ind w:left="792"/>
              <w:rPr>
                <w:rFonts w:asciiTheme="majorHAnsi" w:hAnsiTheme="majorHAnsi" w:cstheme="majorHAnsi"/>
              </w:rPr>
            </w:pPr>
            <w:r w:rsidRPr="0058216D">
              <w:rPr>
                <w:rFonts w:asciiTheme="majorHAnsi" w:hAnsiTheme="majorHAnsi" w:cstheme="majorHAnsi"/>
              </w:rPr>
              <w:t>Corporation Finance Division (disclosure filings)</w:t>
            </w:r>
          </w:p>
          <w:p w:rsidR="00EB68BC" w:rsidRPr="0058216D" w:rsidRDefault="00EB68BC" w:rsidP="00F5648F">
            <w:pPr>
              <w:pStyle w:val="ListParagraph"/>
              <w:numPr>
                <w:ilvl w:val="1"/>
                <w:numId w:val="50"/>
              </w:numPr>
              <w:ind w:left="792"/>
              <w:rPr>
                <w:rFonts w:asciiTheme="majorHAnsi" w:hAnsiTheme="majorHAnsi" w:cstheme="majorHAnsi"/>
              </w:rPr>
            </w:pPr>
            <w:r w:rsidRPr="0058216D">
              <w:rPr>
                <w:rFonts w:asciiTheme="majorHAnsi" w:hAnsiTheme="majorHAnsi" w:cstheme="majorHAnsi"/>
              </w:rPr>
              <w:t>Division of Trading and Markets (oversees exchanges, broker/dealers)</w:t>
            </w:r>
          </w:p>
          <w:p w:rsidR="00EB68BC" w:rsidRPr="0058216D" w:rsidRDefault="00EB68BC" w:rsidP="00F5648F">
            <w:pPr>
              <w:pStyle w:val="ListParagraph"/>
              <w:numPr>
                <w:ilvl w:val="1"/>
                <w:numId w:val="50"/>
              </w:numPr>
              <w:ind w:left="792"/>
              <w:rPr>
                <w:rFonts w:asciiTheme="majorHAnsi" w:hAnsiTheme="majorHAnsi" w:cstheme="majorHAnsi"/>
              </w:rPr>
            </w:pPr>
            <w:r w:rsidRPr="0058216D">
              <w:rPr>
                <w:rFonts w:asciiTheme="majorHAnsi" w:hAnsiTheme="majorHAnsi" w:cstheme="majorHAnsi"/>
              </w:rPr>
              <w:t>Division of Investment Management (oversees asset management industry)</w:t>
            </w:r>
          </w:p>
          <w:p w:rsidR="00EB68BC" w:rsidRPr="0058216D" w:rsidRDefault="00EB68BC" w:rsidP="00F5648F">
            <w:pPr>
              <w:pStyle w:val="ListParagraph"/>
              <w:numPr>
                <w:ilvl w:val="1"/>
                <w:numId w:val="50"/>
              </w:numPr>
              <w:ind w:left="792"/>
              <w:rPr>
                <w:rFonts w:asciiTheme="majorHAnsi" w:hAnsiTheme="majorHAnsi" w:cstheme="majorHAnsi"/>
              </w:rPr>
            </w:pPr>
            <w:r w:rsidRPr="0058216D">
              <w:rPr>
                <w:rFonts w:asciiTheme="majorHAnsi" w:hAnsiTheme="majorHAnsi" w:cstheme="majorHAnsi"/>
              </w:rPr>
              <w:t>Division of Risk, Strategy, and Financial Innovation (</w:t>
            </w:r>
            <w:r>
              <w:rPr>
                <w:rFonts w:asciiTheme="majorHAnsi" w:hAnsiTheme="majorHAnsi" w:cstheme="majorHAnsi"/>
              </w:rPr>
              <w:t>T</w:t>
            </w:r>
            <w:r w:rsidRPr="0058216D">
              <w:rPr>
                <w:rFonts w:asciiTheme="majorHAnsi" w:hAnsiTheme="majorHAnsi" w:cstheme="majorHAnsi"/>
              </w:rPr>
              <w:t>his is where the economists reside</w:t>
            </w:r>
            <w:r>
              <w:rPr>
                <w:rFonts w:asciiTheme="majorHAnsi" w:hAnsiTheme="majorHAnsi" w:cstheme="majorHAnsi"/>
              </w:rPr>
              <w:t>.</w:t>
            </w:r>
            <w:r w:rsidRPr="0058216D">
              <w:rPr>
                <w:rFonts w:asciiTheme="majorHAnsi" w:hAnsiTheme="majorHAnsi" w:cstheme="majorHAnsi"/>
              </w:rPr>
              <w:t xml:space="preserve"> </w:t>
            </w:r>
            <w:r>
              <w:rPr>
                <w:rFonts w:asciiTheme="majorHAnsi" w:hAnsiTheme="majorHAnsi" w:cstheme="majorHAnsi"/>
              </w:rPr>
              <w:t>I</w:t>
            </w:r>
            <w:r w:rsidRPr="0058216D">
              <w:rPr>
                <w:rFonts w:asciiTheme="majorHAnsi" w:hAnsiTheme="majorHAnsi" w:cstheme="majorHAnsi"/>
              </w:rPr>
              <w:t>t has been diminished by the current chairman but should be reinvigorated)</w:t>
            </w:r>
          </w:p>
          <w:p w:rsidR="00EB68BC" w:rsidRPr="0058216D" w:rsidRDefault="00EB68BC" w:rsidP="00F5648F">
            <w:pPr>
              <w:pStyle w:val="ListParagraph"/>
              <w:numPr>
                <w:ilvl w:val="1"/>
                <w:numId w:val="50"/>
              </w:numPr>
              <w:ind w:left="792"/>
              <w:rPr>
                <w:rFonts w:asciiTheme="majorHAnsi" w:hAnsiTheme="majorHAnsi" w:cstheme="majorHAnsi"/>
              </w:rPr>
            </w:pPr>
            <w:r w:rsidRPr="0058216D">
              <w:rPr>
                <w:rFonts w:asciiTheme="majorHAnsi" w:hAnsiTheme="majorHAnsi" w:cstheme="majorHAnsi"/>
              </w:rPr>
              <w:t>Office of Compliance Inspections and Examinations</w:t>
            </w:r>
          </w:p>
          <w:p w:rsidR="00EB68BC" w:rsidRPr="0058216D" w:rsidRDefault="00EB68BC" w:rsidP="00F5648F">
            <w:pPr>
              <w:pStyle w:val="ListParagraph"/>
              <w:numPr>
                <w:ilvl w:val="0"/>
                <w:numId w:val="50"/>
              </w:numPr>
              <w:ind w:left="440"/>
              <w:rPr>
                <w:rFonts w:asciiTheme="majorHAnsi" w:hAnsiTheme="majorHAnsi" w:cstheme="majorHAnsi"/>
              </w:rPr>
            </w:pPr>
            <w:r w:rsidRPr="0058216D">
              <w:rPr>
                <w:rFonts w:asciiTheme="majorHAnsi" w:hAnsiTheme="majorHAnsi" w:cstheme="majorHAnsi"/>
              </w:rPr>
              <w:t>Develop</w:t>
            </w:r>
            <w:r>
              <w:rPr>
                <w:rFonts w:asciiTheme="majorHAnsi" w:hAnsiTheme="majorHAnsi" w:cstheme="majorHAnsi"/>
              </w:rPr>
              <w:t>s and manages</w:t>
            </w:r>
            <w:r w:rsidRPr="0058216D">
              <w:rPr>
                <w:rFonts w:asciiTheme="majorHAnsi" w:hAnsiTheme="majorHAnsi" w:cstheme="majorHAnsi"/>
              </w:rPr>
              <w:t xml:space="preserve"> a transparent and accountable regulatory process that imposes rigorous, consistent economic analysis to determine the economic impacts of proposed rulemakings, including effects on growth and net job creation</w:t>
            </w:r>
          </w:p>
          <w:p w:rsidR="00EB68BC" w:rsidRPr="0058216D" w:rsidRDefault="00EB68BC" w:rsidP="00F5648F">
            <w:pPr>
              <w:pStyle w:val="ListParagraph"/>
              <w:numPr>
                <w:ilvl w:val="0"/>
                <w:numId w:val="50"/>
              </w:numPr>
              <w:ind w:left="440"/>
              <w:rPr>
                <w:rFonts w:asciiTheme="majorHAnsi" w:hAnsiTheme="majorHAnsi" w:cstheme="majorHAnsi"/>
              </w:rPr>
            </w:pPr>
            <w:r>
              <w:rPr>
                <w:rFonts w:asciiTheme="majorHAnsi" w:hAnsiTheme="majorHAnsi" w:cstheme="majorHAnsi"/>
              </w:rPr>
              <w:t>Coordinates</w:t>
            </w:r>
            <w:r w:rsidRPr="0058216D">
              <w:rPr>
                <w:rFonts w:asciiTheme="majorHAnsi" w:hAnsiTheme="majorHAnsi" w:cstheme="majorHAnsi"/>
              </w:rPr>
              <w:t xml:space="preserve"> with international regulators as a member of </w:t>
            </w:r>
            <w:r>
              <w:rPr>
                <w:rFonts w:asciiTheme="majorHAnsi" w:hAnsiTheme="majorHAnsi" w:cstheme="majorHAnsi"/>
              </w:rPr>
              <w:t>the International Organization of Securities Commissions, and provides</w:t>
            </w:r>
            <w:r w:rsidRPr="0058216D">
              <w:rPr>
                <w:rFonts w:asciiTheme="majorHAnsi" w:hAnsiTheme="majorHAnsi" w:cstheme="majorHAnsi"/>
              </w:rPr>
              <w:t xml:space="preserve"> training assistance</w:t>
            </w:r>
          </w:p>
          <w:p w:rsidR="00EB68BC" w:rsidRPr="0058216D" w:rsidRDefault="00EB68BC" w:rsidP="00F5648F">
            <w:pPr>
              <w:pStyle w:val="ListParagraph"/>
              <w:numPr>
                <w:ilvl w:val="0"/>
                <w:numId w:val="50"/>
              </w:numPr>
              <w:ind w:left="440"/>
              <w:rPr>
                <w:rFonts w:asciiTheme="majorHAnsi" w:hAnsiTheme="majorHAnsi" w:cstheme="majorHAnsi"/>
              </w:rPr>
            </w:pPr>
            <w:r>
              <w:rPr>
                <w:rFonts w:asciiTheme="majorHAnsi" w:hAnsiTheme="majorHAnsi" w:cstheme="majorHAnsi"/>
              </w:rPr>
              <w:t>Serves</w:t>
            </w:r>
            <w:r w:rsidRPr="0058216D">
              <w:rPr>
                <w:rFonts w:asciiTheme="majorHAnsi" w:hAnsiTheme="majorHAnsi" w:cstheme="majorHAnsi"/>
              </w:rPr>
              <w:t xml:space="preserve"> as a member of the Financial Stability Oversight Council</w:t>
            </w:r>
            <w:r>
              <w:rPr>
                <w:rFonts w:asciiTheme="majorHAnsi" w:hAnsiTheme="majorHAnsi" w:cstheme="majorHAnsi"/>
              </w:rPr>
              <w:t xml:space="preserve"> created by </w:t>
            </w:r>
            <w:r w:rsidRPr="0058216D">
              <w:rPr>
                <w:rFonts w:asciiTheme="majorHAnsi" w:hAnsiTheme="majorHAnsi" w:cstheme="majorHAnsi"/>
              </w:rPr>
              <w:t>Dodd-Frank</w:t>
            </w:r>
          </w:p>
        </w:tc>
      </w:tr>
      <w:tr w:rsidR="00EB68BC" w:rsidRPr="0058216D" w:rsidTr="00EB68BC">
        <w:tc>
          <w:tcPr>
            <w:tcW w:w="2664"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58216D" w:rsidRDefault="00EB68BC" w:rsidP="00EB68BC">
            <w:pPr>
              <w:contextualSpacing/>
              <w:rPr>
                <w:rFonts w:asciiTheme="majorHAnsi" w:hAnsiTheme="majorHAnsi" w:cstheme="majorHAnsi"/>
              </w:rPr>
            </w:pPr>
            <w:r w:rsidRPr="0058216D">
              <w:rPr>
                <w:rFonts w:asciiTheme="majorHAnsi" w:hAnsiTheme="majorHAnsi" w:cstheme="majorHAnsi"/>
              </w:rPr>
              <w:t>Strategic Goals and Priorities</w:t>
            </w:r>
          </w:p>
        </w:tc>
        <w:tc>
          <w:tcPr>
            <w:tcW w:w="6798" w:type="dxa"/>
            <w:tcBorders>
              <w:top w:val="single" w:sz="2" w:space="0" w:color="auto"/>
              <w:left w:val="single" w:sz="2" w:space="0" w:color="auto"/>
              <w:bottom w:val="single" w:sz="2" w:space="0" w:color="auto"/>
              <w:right w:val="single" w:sz="2" w:space="0" w:color="auto"/>
            </w:tcBorders>
            <w:vAlign w:val="center"/>
          </w:tcPr>
          <w:p w:rsidR="00EB68BC" w:rsidRPr="0058216D" w:rsidRDefault="00EB68BC" w:rsidP="00EB68BC">
            <w:pPr>
              <w:ind w:left="72"/>
              <w:contextualSpacing/>
              <w:jc w:val="center"/>
              <w:rPr>
                <w:rFonts w:asciiTheme="majorHAnsi" w:hAnsiTheme="majorHAnsi" w:cstheme="majorHAnsi"/>
              </w:rPr>
            </w:pPr>
          </w:p>
          <w:p w:rsidR="00EB68BC" w:rsidRPr="0058216D" w:rsidRDefault="00EB68BC" w:rsidP="00EB68BC">
            <w:pPr>
              <w:ind w:left="72"/>
              <w:contextualSpacing/>
              <w:jc w:val="center"/>
              <w:rPr>
                <w:rFonts w:asciiTheme="majorHAnsi" w:hAnsiTheme="majorHAnsi" w:cstheme="majorHAnsi"/>
              </w:rPr>
            </w:pPr>
          </w:p>
          <w:p w:rsidR="00EB68BC" w:rsidRPr="0058216D" w:rsidRDefault="00EB68BC" w:rsidP="00EB68BC">
            <w:pPr>
              <w:ind w:left="72"/>
              <w:contextualSpacing/>
              <w:jc w:val="center"/>
              <w:rPr>
                <w:rFonts w:asciiTheme="majorHAnsi" w:hAnsiTheme="majorHAnsi" w:cstheme="majorHAnsi"/>
              </w:rPr>
            </w:pPr>
            <w:r w:rsidRPr="00173B6C">
              <w:rPr>
                <w:rFonts w:asciiTheme="majorHAnsi" w:hAnsiTheme="majorHAnsi" w:cstheme="majorHAnsi"/>
              </w:rPr>
              <w:t>[</w:t>
            </w:r>
            <w:r>
              <w:rPr>
                <w:rFonts w:asciiTheme="majorHAnsi" w:hAnsiTheme="majorHAnsi" w:cstheme="majorHAnsi"/>
              </w:rPr>
              <w:t>Depends on the</w:t>
            </w:r>
            <w:r w:rsidRPr="00173B6C">
              <w:rPr>
                <w:rFonts w:asciiTheme="majorHAnsi" w:hAnsiTheme="majorHAnsi" w:cstheme="majorHAnsi"/>
              </w:rPr>
              <w:t xml:space="preserve"> policy priorities of </w:t>
            </w:r>
            <w:r>
              <w:rPr>
                <w:rFonts w:asciiTheme="majorHAnsi" w:hAnsiTheme="majorHAnsi" w:cstheme="majorHAnsi"/>
              </w:rPr>
              <w:t xml:space="preserve">the </w:t>
            </w:r>
            <w:r w:rsidRPr="00173B6C">
              <w:rPr>
                <w:rFonts w:asciiTheme="majorHAnsi" w:hAnsiTheme="majorHAnsi" w:cstheme="majorHAnsi"/>
              </w:rPr>
              <w:t>administration]</w:t>
            </w:r>
            <w:r>
              <w:rPr>
                <w:rFonts w:asciiTheme="majorHAnsi" w:hAnsiTheme="majorHAnsi" w:cstheme="majorHAnsi"/>
              </w:rPr>
              <w:t xml:space="preserve"> </w:t>
            </w:r>
          </w:p>
          <w:p w:rsidR="00EB68BC" w:rsidRPr="0058216D" w:rsidRDefault="00EB68BC" w:rsidP="00EB68BC">
            <w:pPr>
              <w:contextualSpacing/>
              <w:rPr>
                <w:rFonts w:asciiTheme="majorHAnsi" w:hAnsiTheme="majorHAnsi" w:cstheme="majorHAnsi"/>
              </w:rPr>
            </w:pPr>
          </w:p>
        </w:tc>
      </w:tr>
      <w:tr w:rsidR="00EB68BC" w:rsidRPr="0058216D"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58216D" w:rsidRDefault="00EB68BC" w:rsidP="00EB68BC">
            <w:pPr>
              <w:contextualSpacing/>
              <w:jc w:val="center"/>
              <w:rPr>
                <w:rFonts w:asciiTheme="majorHAnsi" w:hAnsiTheme="majorHAnsi" w:cstheme="majorHAnsi"/>
                <w:b/>
              </w:rPr>
            </w:pPr>
            <w:r w:rsidRPr="0058216D">
              <w:rPr>
                <w:rFonts w:asciiTheme="majorHAnsi" w:hAnsiTheme="majorHAnsi" w:cstheme="majorHAnsi"/>
                <w:b/>
              </w:rPr>
              <w:t>REQUIREMENTS AND COMPETENCIES</w:t>
            </w:r>
          </w:p>
        </w:tc>
      </w:tr>
      <w:tr w:rsidR="00EB68BC" w:rsidRPr="0058216D" w:rsidTr="00EB68BC">
        <w:tc>
          <w:tcPr>
            <w:tcW w:w="2664"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58216D" w:rsidRDefault="00EB68BC" w:rsidP="00EB68BC">
            <w:pPr>
              <w:contextualSpacing/>
              <w:rPr>
                <w:rFonts w:asciiTheme="majorHAnsi" w:hAnsiTheme="majorHAnsi" w:cstheme="majorHAnsi"/>
              </w:rPr>
            </w:pPr>
            <w:r w:rsidRPr="0058216D">
              <w:rPr>
                <w:rFonts w:asciiTheme="majorHAnsi" w:hAnsiTheme="majorHAnsi" w:cstheme="majorHAnsi"/>
              </w:rPr>
              <w:t>Requirements</w:t>
            </w:r>
          </w:p>
        </w:tc>
        <w:tc>
          <w:tcPr>
            <w:tcW w:w="6798" w:type="dxa"/>
            <w:tcBorders>
              <w:top w:val="single" w:sz="2" w:space="0" w:color="auto"/>
              <w:left w:val="single" w:sz="2" w:space="0" w:color="auto"/>
              <w:bottom w:val="single" w:sz="2" w:space="0" w:color="auto"/>
              <w:right w:val="single" w:sz="2" w:space="0" w:color="auto"/>
            </w:tcBorders>
          </w:tcPr>
          <w:p w:rsidR="00EB68BC" w:rsidRPr="0058216D" w:rsidRDefault="00EB68BC" w:rsidP="00F5648F">
            <w:pPr>
              <w:pStyle w:val="ListParagraph"/>
              <w:numPr>
                <w:ilvl w:val="0"/>
                <w:numId w:val="52"/>
              </w:numPr>
              <w:rPr>
                <w:rFonts w:asciiTheme="majorHAnsi" w:hAnsiTheme="majorHAnsi" w:cstheme="majorHAnsi"/>
                <w:bCs/>
              </w:rPr>
            </w:pPr>
            <w:r>
              <w:rPr>
                <w:rFonts w:asciiTheme="majorHAnsi" w:hAnsiTheme="majorHAnsi" w:cstheme="majorHAnsi"/>
                <w:bCs/>
              </w:rPr>
              <w:t>No more than three c</w:t>
            </w:r>
            <w:r w:rsidRPr="0058216D">
              <w:rPr>
                <w:rFonts w:asciiTheme="majorHAnsi" w:hAnsiTheme="majorHAnsi" w:cstheme="majorHAnsi"/>
                <w:bCs/>
              </w:rPr>
              <w:t>ommissioners</w:t>
            </w:r>
            <w:r>
              <w:rPr>
                <w:rFonts w:asciiTheme="majorHAnsi" w:hAnsiTheme="majorHAnsi" w:cstheme="majorHAnsi"/>
                <w:bCs/>
              </w:rPr>
              <w:t xml:space="preserve"> belonging</w:t>
            </w:r>
            <w:r w:rsidRPr="0058216D">
              <w:rPr>
                <w:rFonts w:asciiTheme="majorHAnsi" w:hAnsiTheme="majorHAnsi" w:cstheme="majorHAnsi"/>
                <w:bCs/>
              </w:rPr>
              <w:t xml:space="preserve"> to the same political party</w:t>
            </w:r>
          </w:p>
          <w:p w:rsidR="00EB68BC" w:rsidRPr="0058216D" w:rsidRDefault="00EB68BC" w:rsidP="00F5648F">
            <w:pPr>
              <w:pStyle w:val="ListParagraph"/>
              <w:numPr>
                <w:ilvl w:val="0"/>
                <w:numId w:val="51"/>
              </w:numPr>
              <w:rPr>
                <w:rFonts w:asciiTheme="majorHAnsi" w:hAnsiTheme="majorHAnsi" w:cstheme="majorHAnsi"/>
                <w:bCs/>
              </w:rPr>
            </w:pPr>
            <w:r w:rsidRPr="0058216D">
              <w:rPr>
                <w:rFonts w:asciiTheme="majorHAnsi" w:hAnsiTheme="majorHAnsi" w:cstheme="majorHAnsi"/>
                <w:bCs/>
              </w:rPr>
              <w:t>Broad experience, preferably from industry, with regard to financial regulation and markets</w:t>
            </w:r>
          </w:p>
          <w:p w:rsidR="00EB68BC" w:rsidRPr="0058216D" w:rsidRDefault="00EB68BC" w:rsidP="00F5648F">
            <w:pPr>
              <w:pStyle w:val="ListParagraph"/>
              <w:numPr>
                <w:ilvl w:val="0"/>
                <w:numId w:val="51"/>
              </w:numPr>
              <w:rPr>
                <w:rFonts w:asciiTheme="majorHAnsi" w:hAnsiTheme="majorHAnsi" w:cstheme="majorHAnsi"/>
                <w:bCs/>
              </w:rPr>
            </w:pPr>
            <w:r w:rsidRPr="0058216D">
              <w:rPr>
                <w:rFonts w:asciiTheme="majorHAnsi" w:hAnsiTheme="majorHAnsi" w:cstheme="majorHAnsi"/>
                <w:bCs/>
              </w:rPr>
              <w:t>Management experience, especially in a public</w:t>
            </w:r>
            <w:r>
              <w:rPr>
                <w:rFonts w:asciiTheme="majorHAnsi" w:hAnsiTheme="majorHAnsi" w:cstheme="majorHAnsi"/>
                <w:bCs/>
              </w:rPr>
              <w:t>-sector setting</w:t>
            </w:r>
          </w:p>
          <w:p w:rsidR="00EB68BC" w:rsidRPr="0058216D" w:rsidRDefault="00EB68BC" w:rsidP="00F5648F">
            <w:pPr>
              <w:pStyle w:val="ListParagraph"/>
              <w:numPr>
                <w:ilvl w:val="0"/>
                <w:numId w:val="51"/>
              </w:numPr>
              <w:rPr>
                <w:rFonts w:asciiTheme="majorHAnsi" w:hAnsiTheme="majorHAnsi" w:cstheme="majorHAnsi"/>
                <w:bCs/>
              </w:rPr>
            </w:pPr>
            <w:r>
              <w:rPr>
                <w:rFonts w:asciiTheme="majorHAnsi" w:hAnsiTheme="majorHAnsi" w:cstheme="majorHAnsi"/>
                <w:bCs/>
              </w:rPr>
              <w:t>S</w:t>
            </w:r>
            <w:r w:rsidRPr="0058216D">
              <w:rPr>
                <w:rFonts w:asciiTheme="majorHAnsi" w:hAnsiTheme="majorHAnsi" w:cstheme="majorHAnsi"/>
                <w:bCs/>
              </w:rPr>
              <w:t>ound political instincts and negotiati</w:t>
            </w:r>
            <w:r>
              <w:rPr>
                <w:rFonts w:asciiTheme="majorHAnsi" w:hAnsiTheme="majorHAnsi" w:cstheme="majorHAnsi"/>
                <w:bCs/>
              </w:rPr>
              <w:t>on</w:t>
            </w:r>
            <w:r w:rsidRPr="0058216D">
              <w:rPr>
                <w:rFonts w:asciiTheme="majorHAnsi" w:hAnsiTheme="majorHAnsi" w:cstheme="majorHAnsi"/>
                <w:bCs/>
              </w:rPr>
              <w:t xml:space="preserve"> and interpersonal skills to attain support among a majority of the commissioners as well as manage relationships on Capitol Hill</w:t>
            </w:r>
          </w:p>
          <w:p w:rsidR="00EB68BC" w:rsidRPr="0058216D" w:rsidRDefault="00EB68BC" w:rsidP="00F5648F">
            <w:pPr>
              <w:pStyle w:val="ListParagraph"/>
              <w:numPr>
                <w:ilvl w:val="0"/>
                <w:numId w:val="51"/>
              </w:numPr>
              <w:rPr>
                <w:rFonts w:asciiTheme="majorHAnsi" w:hAnsiTheme="majorHAnsi" w:cstheme="majorHAnsi"/>
                <w:bCs/>
              </w:rPr>
            </w:pPr>
            <w:r>
              <w:rPr>
                <w:rFonts w:asciiTheme="majorHAnsi" w:hAnsiTheme="majorHAnsi" w:cstheme="majorHAnsi"/>
                <w:bCs/>
              </w:rPr>
              <w:t>F</w:t>
            </w:r>
            <w:r w:rsidRPr="0058216D">
              <w:rPr>
                <w:rFonts w:asciiTheme="majorHAnsi" w:hAnsiTheme="majorHAnsi" w:cstheme="majorHAnsi"/>
                <w:bCs/>
              </w:rPr>
              <w:t>ortitude</w:t>
            </w:r>
            <w:r>
              <w:rPr>
                <w:rFonts w:asciiTheme="majorHAnsi" w:hAnsiTheme="majorHAnsi" w:cstheme="majorHAnsi"/>
                <w:bCs/>
              </w:rPr>
              <w:t xml:space="preserve"> to deal with </w:t>
            </w:r>
            <w:r w:rsidRPr="0058216D">
              <w:rPr>
                <w:rFonts w:asciiTheme="majorHAnsi" w:hAnsiTheme="majorHAnsi" w:cstheme="majorHAnsi"/>
                <w:bCs/>
              </w:rPr>
              <w:t xml:space="preserve">significant and consistent pressure from interest groups, including unions (generally through pension funds), investor advocates, the </w:t>
            </w:r>
            <w:r>
              <w:rPr>
                <w:rFonts w:asciiTheme="majorHAnsi" w:hAnsiTheme="majorHAnsi" w:cstheme="majorHAnsi"/>
                <w:bCs/>
              </w:rPr>
              <w:t xml:space="preserve">media, Congress </w:t>
            </w:r>
            <w:r w:rsidRPr="0058216D">
              <w:rPr>
                <w:rFonts w:asciiTheme="majorHAnsi" w:hAnsiTheme="majorHAnsi" w:cstheme="majorHAnsi"/>
                <w:bCs/>
              </w:rPr>
              <w:t>and current and former SEC staff</w:t>
            </w:r>
          </w:p>
        </w:tc>
      </w:tr>
      <w:tr w:rsidR="00EB68BC" w:rsidRPr="0058216D" w:rsidTr="00EB68BC">
        <w:tc>
          <w:tcPr>
            <w:tcW w:w="2664"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58216D" w:rsidRDefault="00EB68BC" w:rsidP="00EB68BC">
            <w:pPr>
              <w:contextualSpacing/>
              <w:rPr>
                <w:rFonts w:asciiTheme="majorHAnsi" w:hAnsiTheme="majorHAnsi" w:cstheme="majorHAnsi"/>
              </w:rPr>
            </w:pPr>
            <w:r w:rsidRPr="0058216D">
              <w:rPr>
                <w:rFonts w:asciiTheme="majorHAnsi" w:hAnsiTheme="majorHAnsi" w:cstheme="majorHAnsi"/>
              </w:rPr>
              <w:t>Competencies</w:t>
            </w:r>
          </w:p>
        </w:tc>
        <w:tc>
          <w:tcPr>
            <w:tcW w:w="6798" w:type="dxa"/>
            <w:tcBorders>
              <w:top w:val="single" w:sz="2" w:space="0" w:color="auto"/>
              <w:left w:val="single" w:sz="2" w:space="0" w:color="auto"/>
              <w:bottom w:val="single" w:sz="2" w:space="0" w:color="auto"/>
              <w:right w:val="single" w:sz="2" w:space="0" w:color="auto"/>
            </w:tcBorders>
          </w:tcPr>
          <w:p w:rsidR="00EB68BC" w:rsidRPr="0058216D" w:rsidRDefault="00EB68BC" w:rsidP="00EB68BC">
            <w:pPr>
              <w:pStyle w:val="ListParagraph"/>
              <w:numPr>
                <w:ilvl w:val="0"/>
                <w:numId w:val="39"/>
              </w:numPr>
              <w:ind w:left="440"/>
              <w:rPr>
                <w:rFonts w:asciiTheme="majorHAnsi" w:hAnsiTheme="majorHAnsi" w:cstheme="majorHAnsi"/>
              </w:rPr>
            </w:pPr>
            <w:r w:rsidRPr="00C42283">
              <w:rPr>
                <w:rFonts w:asciiTheme="majorHAnsi" w:hAnsiTheme="majorHAnsi" w:cstheme="majorHAnsi"/>
              </w:rPr>
              <w:t>Strategic Orientation</w:t>
            </w:r>
            <w:r w:rsidRPr="0058216D">
              <w:rPr>
                <w:rFonts w:asciiTheme="majorHAnsi" w:hAnsiTheme="majorHAnsi" w:cstheme="majorHAnsi"/>
              </w:rPr>
              <w:t xml:space="preserve">: </w:t>
            </w:r>
            <w:r>
              <w:rPr>
                <w:rFonts w:asciiTheme="majorHAnsi" w:hAnsiTheme="majorHAnsi" w:cstheme="majorHAnsi"/>
              </w:rPr>
              <w:t>d</w:t>
            </w:r>
            <w:r w:rsidRPr="0058216D">
              <w:rPr>
                <w:rFonts w:asciiTheme="majorHAnsi" w:hAnsiTheme="majorHAnsi" w:cstheme="majorHAnsi"/>
              </w:rPr>
              <w:t>emonstrates complex thinking abilities, incorporating both analytical and conceptual abilities to manage and develop plans and strategies; able to set the agenda for the organization</w:t>
            </w:r>
          </w:p>
          <w:p w:rsidR="00EB68BC" w:rsidRPr="0058216D" w:rsidRDefault="00EB68BC" w:rsidP="00EB68BC">
            <w:pPr>
              <w:pStyle w:val="ListParagraph"/>
              <w:numPr>
                <w:ilvl w:val="0"/>
                <w:numId w:val="39"/>
              </w:numPr>
              <w:ind w:left="440"/>
              <w:rPr>
                <w:rFonts w:asciiTheme="majorHAnsi" w:hAnsiTheme="majorHAnsi" w:cstheme="majorHAnsi"/>
              </w:rPr>
            </w:pPr>
            <w:r w:rsidRPr="00C42283">
              <w:rPr>
                <w:rFonts w:asciiTheme="majorHAnsi" w:hAnsiTheme="majorHAnsi" w:cstheme="majorHAnsi"/>
              </w:rPr>
              <w:t>Results Orientation</w:t>
            </w:r>
            <w:r>
              <w:rPr>
                <w:rFonts w:asciiTheme="majorHAnsi" w:hAnsiTheme="majorHAnsi" w:cstheme="majorHAnsi"/>
              </w:rPr>
              <w:t>: d</w:t>
            </w:r>
            <w:r w:rsidRPr="0058216D">
              <w:rPr>
                <w:rFonts w:asciiTheme="majorHAnsi" w:hAnsiTheme="majorHAnsi" w:cstheme="majorHAnsi"/>
              </w:rPr>
              <w:t>rive for improvement of results demonstrated by a track record of substantially enhancing performance or organizations</w:t>
            </w:r>
          </w:p>
          <w:p w:rsidR="00EB68BC" w:rsidRPr="0058216D" w:rsidRDefault="00EB68BC" w:rsidP="00EB68BC">
            <w:pPr>
              <w:pStyle w:val="ListParagraph"/>
              <w:numPr>
                <w:ilvl w:val="0"/>
                <w:numId w:val="39"/>
              </w:numPr>
              <w:ind w:left="440"/>
              <w:rPr>
                <w:rFonts w:asciiTheme="majorHAnsi" w:hAnsiTheme="majorHAnsi" w:cstheme="majorHAnsi"/>
              </w:rPr>
            </w:pPr>
            <w:r w:rsidRPr="00C42283">
              <w:rPr>
                <w:rFonts w:asciiTheme="majorHAnsi" w:hAnsiTheme="majorHAnsi" w:cstheme="majorHAnsi"/>
              </w:rPr>
              <w:t>Team Leadership</w:t>
            </w:r>
            <w:r w:rsidRPr="0058216D">
              <w:rPr>
                <w:rFonts w:asciiTheme="majorHAnsi" w:hAnsiTheme="majorHAnsi" w:cstheme="majorHAnsi"/>
              </w:rPr>
              <w:t xml:space="preserve">: </w:t>
            </w:r>
            <w:r>
              <w:rPr>
                <w:rFonts w:asciiTheme="majorHAnsi" w:hAnsiTheme="majorHAnsi" w:cstheme="majorHAnsi"/>
              </w:rPr>
              <w:t>c</w:t>
            </w:r>
            <w:r w:rsidRPr="0058216D">
              <w:rPr>
                <w:rFonts w:asciiTheme="majorHAnsi" w:hAnsiTheme="majorHAnsi" w:cstheme="majorHAnsi"/>
              </w:rPr>
              <w:t>an focus, align and build effective groups</w:t>
            </w:r>
          </w:p>
          <w:p w:rsidR="00EB68BC" w:rsidRPr="0058216D" w:rsidRDefault="00EB68BC" w:rsidP="00EB68BC">
            <w:pPr>
              <w:pStyle w:val="ListParagraph"/>
              <w:numPr>
                <w:ilvl w:val="0"/>
                <w:numId w:val="39"/>
              </w:numPr>
              <w:ind w:left="440"/>
              <w:rPr>
                <w:rFonts w:asciiTheme="majorHAnsi" w:hAnsiTheme="majorHAnsi" w:cstheme="majorHAnsi"/>
                <w:bCs/>
                <w:i/>
              </w:rPr>
            </w:pPr>
            <w:r w:rsidRPr="00C42283">
              <w:rPr>
                <w:rFonts w:asciiTheme="majorHAnsi" w:hAnsiTheme="majorHAnsi" w:cstheme="majorHAnsi"/>
              </w:rPr>
              <w:t>Collaboration &amp; Influencing</w:t>
            </w:r>
            <w:r w:rsidRPr="0058216D">
              <w:rPr>
                <w:rFonts w:asciiTheme="majorHAnsi" w:hAnsiTheme="majorHAnsi" w:cstheme="majorHAnsi"/>
              </w:rPr>
              <w:t xml:space="preserve">: </w:t>
            </w:r>
            <w:r>
              <w:rPr>
                <w:rFonts w:asciiTheme="majorHAnsi" w:hAnsiTheme="majorHAnsi" w:cstheme="majorHAnsi"/>
              </w:rPr>
              <w:t>w</w:t>
            </w:r>
            <w:r w:rsidRPr="0058216D">
              <w:rPr>
                <w:rFonts w:asciiTheme="majorHAnsi" w:hAnsiTheme="majorHAnsi" w:cstheme="majorHAnsi"/>
              </w:rPr>
              <w:t>orks effectively with peers, partners and others who are not in the line of command</w:t>
            </w:r>
          </w:p>
        </w:tc>
      </w:tr>
      <w:tr w:rsidR="00EB68BC" w:rsidRPr="0058216D"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58216D" w:rsidRDefault="00EB68BC" w:rsidP="00EB68BC">
            <w:pPr>
              <w:contextualSpacing/>
              <w:jc w:val="center"/>
              <w:rPr>
                <w:rFonts w:asciiTheme="majorHAnsi" w:hAnsiTheme="majorHAnsi" w:cstheme="majorHAnsi"/>
                <w:b/>
              </w:rPr>
            </w:pPr>
            <w:r w:rsidRPr="0058216D">
              <w:rPr>
                <w:rFonts w:asciiTheme="majorHAnsi" w:hAnsiTheme="majorHAnsi" w:cstheme="majorHAnsi"/>
                <w:b/>
              </w:rPr>
              <w:t>PAST APPOINTEES</w:t>
            </w:r>
          </w:p>
        </w:tc>
      </w:tr>
      <w:tr w:rsidR="00EB68BC" w:rsidRPr="0058216D"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58216D" w:rsidRDefault="00EB68BC" w:rsidP="00EB68BC">
            <w:pPr>
              <w:contextualSpacing/>
              <w:rPr>
                <w:rFonts w:asciiTheme="majorHAnsi" w:hAnsiTheme="majorHAnsi" w:cstheme="majorHAnsi"/>
              </w:rPr>
            </w:pPr>
            <w:r w:rsidRPr="0058216D">
              <w:rPr>
                <w:rFonts w:asciiTheme="majorHAnsi" w:hAnsiTheme="majorHAnsi" w:cstheme="majorHAnsi"/>
              </w:rPr>
              <w:t xml:space="preserve">Mary L. Schapiro (2009 – 2012): EO of the Financial Industry Regulatory Authority (FINRA); Chairman and CEO of the National Association of Securities Dealers, which was renamed FINRA  </w:t>
            </w:r>
          </w:p>
        </w:tc>
      </w:tr>
      <w:tr w:rsidR="00EB68BC" w:rsidRPr="0058216D"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58216D" w:rsidRDefault="00EB68BC" w:rsidP="00EB68BC">
            <w:pPr>
              <w:contextualSpacing/>
              <w:rPr>
                <w:rFonts w:asciiTheme="majorHAnsi" w:hAnsiTheme="majorHAnsi" w:cstheme="majorHAnsi"/>
              </w:rPr>
            </w:pPr>
            <w:r w:rsidRPr="0058216D">
              <w:rPr>
                <w:rFonts w:asciiTheme="majorHAnsi" w:hAnsiTheme="majorHAnsi" w:cstheme="majorHAnsi"/>
              </w:rPr>
              <w:t>Christopher Cox (2005 – 2009): Representative for California’s 48</w:t>
            </w:r>
            <w:r w:rsidRPr="0058216D">
              <w:rPr>
                <w:rFonts w:asciiTheme="majorHAnsi" w:hAnsiTheme="majorHAnsi" w:cstheme="majorHAnsi"/>
                <w:vertAlign w:val="superscript"/>
              </w:rPr>
              <w:t>th</w:t>
            </w:r>
            <w:r w:rsidRPr="0058216D">
              <w:rPr>
                <w:rFonts w:asciiTheme="majorHAnsi" w:hAnsiTheme="majorHAnsi" w:cstheme="majorHAnsi"/>
              </w:rPr>
              <w:t xml:space="preserve"> District in the House of Representatives; Senior Associate Counsel in the White House of President Ronald Reagan </w:t>
            </w:r>
          </w:p>
        </w:tc>
      </w:tr>
      <w:tr w:rsidR="00EB68BC" w:rsidRPr="0058216D"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58216D" w:rsidRDefault="00EB68BC" w:rsidP="00EB68BC">
            <w:pPr>
              <w:contextualSpacing/>
              <w:rPr>
                <w:rFonts w:asciiTheme="majorHAnsi" w:hAnsiTheme="majorHAnsi" w:cstheme="majorHAnsi"/>
              </w:rPr>
            </w:pPr>
            <w:r w:rsidRPr="0058216D">
              <w:rPr>
                <w:rFonts w:asciiTheme="majorHAnsi" w:hAnsiTheme="majorHAnsi" w:cstheme="majorHAnsi"/>
              </w:rPr>
              <w:t>William H. Donaldson (2003 – 2005): Chairman, President, and CEO of Aetna, Inc; Chairman and Chief Executive</w:t>
            </w:r>
            <w:r>
              <w:rPr>
                <w:rFonts w:asciiTheme="majorHAnsi" w:hAnsiTheme="majorHAnsi" w:cstheme="majorHAnsi"/>
              </w:rPr>
              <w:t xml:space="preserve"> of the New York Stock Exchange</w:t>
            </w:r>
          </w:p>
        </w:tc>
      </w:tr>
    </w:tbl>
    <w:p w:rsidR="00EB68BC" w:rsidRDefault="00EB68BC" w:rsidP="00EB68BC">
      <w:pPr>
        <w:rPr>
          <w:b/>
        </w:rPr>
      </w:pPr>
    </w:p>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DA4900">
      <w:pPr>
        <w:pStyle w:val="PostitionDescription"/>
      </w:pPr>
      <w:bookmarkStart w:id="315" w:name="_Toc465779878"/>
      <w:r w:rsidRPr="0017272D">
        <w:t>POSITION DESCRIPTION</w:t>
      </w:r>
      <w:bookmarkEnd w:id="315"/>
    </w:p>
    <w:p w:rsidR="00EB68BC" w:rsidRPr="00661AE5" w:rsidRDefault="00EB68BC" w:rsidP="00EB68BC">
      <w:pPr>
        <w:pStyle w:val="Heading1"/>
        <w:spacing w:before="120"/>
      </w:pPr>
      <w:bookmarkStart w:id="316" w:name="_Commissioner,_social_security"/>
      <w:bookmarkStart w:id="317" w:name="_Toc465846423"/>
      <w:bookmarkEnd w:id="316"/>
      <w:r>
        <w:t>Commissioner, social security administration</w:t>
      </w:r>
      <w:bookmarkEnd w:id="317"/>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36"/>
        <w:gridCol w:w="6610"/>
      </w:tblGrid>
      <w:tr w:rsidR="00EB68BC" w:rsidRPr="00346FDF"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346FDF" w:rsidRDefault="00EB68BC" w:rsidP="00EB68BC">
            <w:pPr>
              <w:contextualSpacing/>
              <w:jc w:val="center"/>
              <w:rPr>
                <w:rFonts w:asciiTheme="majorHAnsi" w:hAnsiTheme="majorHAnsi" w:cstheme="majorHAnsi"/>
                <w:b/>
              </w:rPr>
            </w:pPr>
            <w:r w:rsidRPr="00346FDF">
              <w:rPr>
                <w:rFonts w:asciiTheme="majorHAnsi" w:hAnsiTheme="majorHAnsi" w:cstheme="majorHAnsi"/>
                <w:b/>
              </w:rPr>
              <w:t>OVERVIEW</w:t>
            </w:r>
          </w:p>
        </w:tc>
      </w:tr>
      <w:tr w:rsidR="00EB68BC" w:rsidRPr="00346FDF" w:rsidTr="00EB68BC">
        <w:tc>
          <w:tcPr>
            <w:tcW w:w="267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46FDF" w:rsidRDefault="00EB68BC" w:rsidP="00EB68BC">
            <w:pPr>
              <w:contextualSpacing/>
              <w:rPr>
                <w:rFonts w:asciiTheme="majorHAnsi" w:hAnsiTheme="majorHAnsi" w:cstheme="majorHAnsi"/>
              </w:rPr>
            </w:pPr>
            <w:r w:rsidRPr="00346FDF">
              <w:rPr>
                <w:rFonts w:asciiTheme="majorHAnsi" w:hAnsiTheme="majorHAnsi" w:cstheme="majorHAnsi"/>
              </w:rPr>
              <w:t>Senate Committee</w:t>
            </w:r>
          </w:p>
        </w:tc>
        <w:tc>
          <w:tcPr>
            <w:tcW w:w="6783" w:type="dxa"/>
            <w:tcBorders>
              <w:top w:val="single" w:sz="2" w:space="0" w:color="auto"/>
              <w:left w:val="single" w:sz="2" w:space="0" w:color="auto"/>
              <w:bottom w:val="single" w:sz="2" w:space="0" w:color="auto"/>
              <w:right w:val="single" w:sz="2" w:space="0" w:color="auto"/>
            </w:tcBorders>
          </w:tcPr>
          <w:p w:rsidR="00EB68BC" w:rsidRPr="00346FDF" w:rsidRDefault="00EB68BC" w:rsidP="00EB68BC">
            <w:pPr>
              <w:contextualSpacing/>
              <w:rPr>
                <w:rFonts w:asciiTheme="majorHAnsi" w:hAnsiTheme="majorHAnsi" w:cstheme="majorHAnsi"/>
                <w:bCs/>
              </w:rPr>
            </w:pPr>
            <w:r w:rsidRPr="00346FDF">
              <w:rPr>
                <w:rFonts w:asciiTheme="majorHAnsi" w:hAnsiTheme="majorHAnsi" w:cstheme="majorHAnsi"/>
                <w:bCs/>
              </w:rPr>
              <w:t>Finance</w:t>
            </w:r>
          </w:p>
        </w:tc>
      </w:tr>
      <w:tr w:rsidR="00EB68BC" w:rsidRPr="00346FDF" w:rsidTr="00EB68BC">
        <w:tc>
          <w:tcPr>
            <w:tcW w:w="267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46FDF" w:rsidRDefault="00EB68BC" w:rsidP="00EB68BC">
            <w:pPr>
              <w:contextualSpacing/>
              <w:rPr>
                <w:rFonts w:asciiTheme="majorHAnsi" w:hAnsiTheme="majorHAnsi" w:cstheme="majorHAnsi"/>
              </w:rPr>
            </w:pPr>
            <w:r w:rsidRPr="00346FDF">
              <w:rPr>
                <w:rFonts w:asciiTheme="majorHAnsi" w:hAnsiTheme="majorHAnsi" w:cstheme="majorHAnsi"/>
              </w:rPr>
              <w:t>Agency Mission</w:t>
            </w:r>
          </w:p>
        </w:tc>
        <w:tc>
          <w:tcPr>
            <w:tcW w:w="6783" w:type="dxa"/>
            <w:tcBorders>
              <w:top w:val="single" w:sz="2" w:space="0" w:color="auto"/>
              <w:left w:val="single" w:sz="2" w:space="0" w:color="auto"/>
              <w:bottom w:val="single" w:sz="2" w:space="0" w:color="auto"/>
              <w:right w:val="single" w:sz="2" w:space="0" w:color="auto"/>
            </w:tcBorders>
          </w:tcPr>
          <w:p w:rsidR="00EB68BC" w:rsidRPr="00346FDF" w:rsidRDefault="00EB68BC" w:rsidP="00EB68BC">
            <w:pPr>
              <w:contextualSpacing/>
              <w:rPr>
                <w:rFonts w:asciiTheme="majorHAnsi" w:hAnsiTheme="majorHAnsi" w:cstheme="majorHAnsi"/>
                <w:bCs/>
              </w:rPr>
            </w:pPr>
            <w:r w:rsidRPr="00346FDF">
              <w:rPr>
                <w:rFonts w:asciiTheme="majorHAnsi" w:hAnsiTheme="majorHAnsi" w:cstheme="majorHAnsi"/>
                <w:bCs/>
              </w:rPr>
              <w:t>To deliver Social Security services that meet the changing needs of the public, assign Social Security numbers to U.S. citizens, maintain earnings records for workers under their Social Security numbers and administer the Supplemental Security Income Program</w:t>
            </w:r>
          </w:p>
        </w:tc>
      </w:tr>
      <w:tr w:rsidR="00EB68BC" w:rsidRPr="00346FDF" w:rsidTr="00EB68BC">
        <w:tc>
          <w:tcPr>
            <w:tcW w:w="267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46FDF" w:rsidRDefault="00EB68BC" w:rsidP="00EB68BC">
            <w:pPr>
              <w:contextualSpacing/>
              <w:rPr>
                <w:rFonts w:asciiTheme="majorHAnsi" w:hAnsiTheme="majorHAnsi" w:cstheme="majorHAnsi"/>
              </w:rPr>
            </w:pPr>
            <w:r w:rsidRPr="00346FDF">
              <w:rPr>
                <w:rFonts w:asciiTheme="majorHAnsi" w:hAnsiTheme="majorHAnsi" w:cstheme="majorHAnsi"/>
              </w:rPr>
              <w:t>Position Overview</w:t>
            </w:r>
          </w:p>
        </w:tc>
        <w:tc>
          <w:tcPr>
            <w:tcW w:w="6783" w:type="dxa"/>
            <w:tcBorders>
              <w:top w:val="single" w:sz="2" w:space="0" w:color="auto"/>
              <w:left w:val="single" w:sz="2" w:space="0" w:color="auto"/>
              <w:bottom w:val="single" w:sz="2" w:space="0" w:color="auto"/>
              <w:right w:val="single" w:sz="2" w:space="0" w:color="auto"/>
            </w:tcBorders>
          </w:tcPr>
          <w:p w:rsidR="00EB68BC" w:rsidRPr="00346FDF" w:rsidRDefault="00EB68BC" w:rsidP="00EB68BC">
            <w:pPr>
              <w:contextualSpacing/>
              <w:rPr>
                <w:rFonts w:asciiTheme="majorHAnsi" w:hAnsiTheme="majorHAnsi" w:cstheme="majorHAnsi"/>
              </w:rPr>
            </w:pPr>
            <w:r>
              <w:rPr>
                <w:rFonts w:asciiTheme="majorHAnsi" w:hAnsiTheme="majorHAnsi" w:cstheme="majorHAnsi"/>
                <w:bCs/>
              </w:rPr>
              <w:t>The c</w:t>
            </w:r>
            <w:r w:rsidRPr="00346FDF">
              <w:rPr>
                <w:rFonts w:asciiTheme="majorHAnsi" w:hAnsiTheme="majorHAnsi" w:cstheme="majorHAnsi"/>
                <w:bCs/>
              </w:rPr>
              <w:t xml:space="preserve">ommissioner of the Social Security Administration is responsible for the exercise of all powers and discharge of all duties of the agency, including authority and control over all personnel and programmatic </w:t>
            </w:r>
            <w:r>
              <w:rPr>
                <w:rFonts w:asciiTheme="majorHAnsi" w:hAnsiTheme="majorHAnsi" w:cstheme="majorHAnsi"/>
                <w:bCs/>
              </w:rPr>
              <w:t>activities of the agency.  The c</w:t>
            </w:r>
            <w:r w:rsidRPr="00346FDF">
              <w:rPr>
                <w:rFonts w:asciiTheme="majorHAnsi" w:hAnsiTheme="majorHAnsi" w:cstheme="majorHAnsi"/>
                <w:bCs/>
              </w:rPr>
              <w:t xml:space="preserve">ommissioner shall consult with the </w:t>
            </w:r>
            <w:r>
              <w:rPr>
                <w:rFonts w:asciiTheme="majorHAnsi" w:hAnsiTheme="majorHAnsi" w:cstheme="majorHAnsi"/>
                <w:bCs/>
              </w:rPr>
              <w:t>s</w:t>
            </w:r>
            <w:r w:rsidRPr="00346FDF">
              <w:rPr>
                <w:rFonts w:asciiTheme="majorHAnsi" w:hAnsiTheme="majorHAnsi" w:cstheme="majorHAnsi"/>
                <w:bCs/>
              </w:rPr>
              <w:t xml:space="preserve">ecretary of Health and Human Services on an ongoing basis to ensure the coordination of the programs administered by the Social Security Administration as described in section 701 of the Social Security Act, with the programs administered by the </w:t>
            </w:r>
            <w:r>
              <w:rPr>
                <w:rFonts w:asciiTheme="majorHAnsi" w:hAnsiTheme="majorHAnsi" w:cstheme="majorHAnsi"/>
                <w:bCs/>
              </w:rPr>
              <w:t>s</w:t>
            </w:r>
            <w:r w:rsidRPr="00346FDF">
              <w:rPr>
                <w:rFonts w:asciiTheme="majorHAnsi" w:hAnsiTheme="majorHAnsi" w:cstheme="majorHAnsi"/>
                <w:bCs/>
              </w:rPr>
              <w:t xml:space="preserve">ecretary under titles XVIII (Medicare) and XIX (Medicaid) of this </w:t>
            </w:r>
            <w:r>
              <w:rPr>
                <w:rFonts w:asciiTheme="majorHAnsi" w:hAnsiTheme="majorHAnsi" w:cstheme="majorHAnsi"/>
                <w:bCs/>
              </w:rPr>
              <w:t>a</w:t>
            </w:r>
            <w:r w:rsidRPr="00346FDF">
              <w:rPr>
                <w:rFonts w:asciiTheme="majorHAnsi" w:hAnsiTheme="majorHAnsi" w:cstheme="majorHAnsi"/>
                <w:bCs/>
              </w:rPr>
              <w:t>ct; and that adequate information concerning benefits under Titles XVIII and XIX is available to the public.</w:t>
            </w:r>
          </w:p>
        </w:tc>
      </w:tr>
      <w:tr w:rsidR="00EB68BC" w:rsidRPr="00346FDF" w:rsidTr="00EB68BC">
        <w:tc>
          <w:tcPr>
            <w:tcW w:w="267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46FDF" w:rsidRDefault="00EB68BC" w:rsidP="00EB68BC">
            <w:pPr>
              <w:contextualSpacing/>
              <w:rPr>
                <w:rFonts w:asciiTheme="majorHAnsi" w:hAnsiTheme="majorHAnsi" w:cstheme="majorHAnsi"/>
              </w:rPr>
            </w:pPr>
            <w:r w:rsidRPr="00346FDF">
              <w:rPr>
                <w:rFonts w:asciiTheme="majorHAnsi" w:hAnsiTheme="majorHAnsi" w:cstheme="majorHAnsi"/>
              </w:rPr>
              <w:t>Compensation</w:t>
            </w:r>
          </w:p>
        </w:tc>
        <w:tc>
          <w:tcPr>
            <w:tcW w:w="6783" w:type="dxa"/>
            <w:tcBorders>
              <w:top w:val="single" w:sz="2" w:space="0" w:color="auto"/>
              <w:left w:val="single" w:sz="2" w:space="0" w:color="auto"/>
              <w:bottom w:val="single" w:sz="2" w:space="0" w:color="auto"/>
              <w:right w:val="single" w:sz="2" w:space="0" w:color="auto"/>
            </w:tcBorders>
          </w:tcPr>
          <w:p w:rsidR="00EB68BC" w:rsidRPr="00346FDF" w:rsidRDefault="00EB68BC" w:rsidP="00EB68BC">
            <w:pPr>
              <w:contextualSpacing/>
              <w:rPr>
                <w:rFonts w:asciiTheme="majorHAnsi" w:hAnsiTheme="majorHAnsi" w:cstheme="majorHAnsi"/>
                <w:bCs/>
              </w:rPr>
            </w:pPr>
            <w:r w:rsidRPr="00346FDF">
              <w:rPr>
                <w:rFonts w:asciiTheme="majorHAnsi" w:hAnsiTheme="majorHAnsi" w:cstheme="majorHAnsi"/>
                <w:bCs/>
              </w:rPr>
              <w:t>Level I $205,700 (</w:t>
            </w:r>
            <w:r w:rsidRPr="00346FDF">
              <w:rPr>
                <w:rFonts w:asciiTheme="majorHAnsi" w:hAnsiTheme="majorHAnsi" w:cstheme="majorHAnsi"/>
              </w:rPr>
              <w:t>5 U.S.C. § 5312)</w:t>
            </w:r>
          </w:p>
        </w:tc>
      </w:tr>
      <w:tr w:rsidR="00EB68BC" w:rsidRPr="00346FDF" w:rsidTr="00EB68BC">
        <w:tc>
          <w:tcPr>
            <w:tcW w:w="267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46FDF" w:rsidRDefault="00EB68BC" w:rsidP="00EB68BC">
            <w:pPr>
              <w:contextualSpacing/>
              <w:rPr>
                <w:rFonts w:asciiTheme="majorHAnsi" w:hAnsiTheme="majorHAnsi" w:cstheme="majorHAnsi"/>
              </w:rPr>
            </w:pPr>
            <w:r w:rsidRPr="00346FDF">
              <w:rPr>
                <w:rFonts w:asciiTheme="majorHAnsi" w:hAnsiTheme="majorHAnsi" w:cstheme="majorHAnsi"/>
              </w:rPr>
              <w:t>Position Reports to</w:t>
            </w:r>
          </w:p>
        </w:tc>
        <w:tc>
          <w:tcPr>
            <w:tcW w:w="6783" w:type="dxa"/>
            <w:tcBorders>
              <w:top w:val="single" w:sz="2" w:space="0" w:color="auto"/>
              <w:left w:val="single" w:sz="2" w:space="0" w:color="auto"/>
              <w:bottom w:val="single" w:sz="2" w:space="0" w:color="auto"/>
              <w:right w:val="single" w:sz="2" w:space="0" w:color="auto"/>
            </w:tcBorders>
          </w:tcPr>
          <w:p w:rsidR="00EB68BC" w:rsidRPr="00346FDF" w:rsidRDefault="00EB68BC" w:rsidP="00EB68BC">
            <w:pPr>
              <w:contextualSpacing/>
              <w:rPr>
                <w:rFonts w:asciiTheme="majorHAnsi" w:hAnsiTheme="majorHAnsi" w:cstheme="majorHAnsi"/>
                <w:highlight w:val="yellow"/>
              </w:rPr>
            </w:pPr>
            <w:r>
              <w:rPr>
                <w:rFonts w:asciiTheme="majorHAnsi" w:hAnsiTheme="majorHAnsi" w:cstheme="majorHAnsi"/>
              </w:rPr>
              <w:t>Independent a</w:t>
            </w:r>
            <w:r w:rsidRPr="00346FDF">
              <w:rPr>
                <w:rFonts w:asciiTheme="majorHAnsi" w:hAnsiTheme="majorHAnsi" w:cstheme="majorHAnsi"/>
              </w:rPr>
              <w:t>gency</w:t>
            </w:r>
          </w:p>
        </w:tc>
      </w:tr>
      <w:tr w:rsidR="00EB68BC" w:rsidRPr="00346FDF"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346FDF" w:rsidRDefault="00EB68BC" w:rsidP="00EB68BC">
            <w:pPr>
              <w:contextualSpacing/>
              <w:jc w:val="center"/>
              <w:rPr>
                <w:rFonts w:asciiTheme="majorHAnsi" w:hAnsiTheme="majorHAnsi" w:cstheme="majorHAnsi"/>
                <w:b/>
              </w:rPr>
            </w:pPr>
            <w:r w:rsidRPr="00346FDF">
              <w:rPr>
                <w:rFonts w:asciiTheme="majorHAnsi" w:hAnsiTheme="majorHAnsi" w:cstheme="majorHAnsi"/>
                <w:b/>
              </w:rPr>
              <w:t>RESPONSIBILITIES</w:t>
            </w:r>
          </w:p>
        </w:tc>
      </w:tr>
      <w:tr w:rsidR="00EB68BC" w:rsidRPr="00346FDF" w:rsidTr="00EB68BC">
        <w:tc>
          <w:tcPr>
            <w:tcW w:w="267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46FDF" w:rsidRDefault="00EB68BC" w:rsidP="00EB68BC">
            <w:pPr>
              <w:contextualSpacing/>
              <w:rPr>
                <w:rFonts w:asciiTheme="majorHAnsi" w:hAnsiTheme="majorHAnsi" w:cstheme="majorHAnsi"/>
              </w:rPr>
            </w:pPr>
            <w:r w:rsidRPr="00346FDF">
              <w:rPr>
                <w:rFonts w:asciiTheme="majorHAnsi" w:hAnsiTheme="majorHAnsi" w:cstheme="majorHAnsi"/>
              </w:rPr>
              <w:t>Management Scope</w:t>
            </w:r>
          </w:p>
        </w:tc>
        <w:tc>
          <w:tcPr>
            <w:tcW w:w="6783" w:type="dxa"/>
            <w:tcBorders>
              <w:top w:val="single" w:sz="2" w:space="0" w:color="auto"/>
              <w:left w:val="single" w:sz="2" w:space="0" w:color="auto"/>
              <w:bottom w:val="single" w:sz="2" w:space="0" w:color="auto"/>
              <w:right w:val="single" w:sz="2" w:space="0" w:color="auto"/>
            </w:tcBorders>
          </w:tcPr>
          <w:p w:rsidR="00EB68BC" w:rsidRPr="00346FDF" w:rsidRDefault="00EB68BC" w:rsidP="00EB68BC">
            <w:pPr>
              <w:contextualSpacing/>
              <w:rPr>
                <w:rFonts w:asciiTheme="majorHAnsi" w:hAnsiTheme="majorHAnsi" w:cstheme="majorHAnsi"/>
                <w:bCs/>
              </w:rPr>
            </w:pPr>
            <w:r w:rsidRPr="00346FDF">
              <w:rPr>
                <w:rFonts w:asciiTheme="majorHAnsi" w:hAnsiTheme="majorHAnsi" w:cstheme="majorHAnsi"/>
                <w:bCs/>
              </w:rPr>
              <w:t>The Social Security Administration has a total budget authority of $12.2 billion and a workforce of approximately 63,000 employees worldwide.</w:t>
            </w:r>
          </w:p>
        </w:tc>
      </w:tr>
      <w:tr w:rsidR="00EB68BC" w:rsidRPr="00346FDF" w:rsidTr="00EB68BC">
        <w:tc>
          <w:tcPr>
            <w:tcW w:w="267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46FDF" w:rsidRDefault="00EB68BC" w:rsidP="00EB68BC">
            <w:pPr>
              <w:contextualSpacing/>
              <w:rPr>
                <w:rFonts w:asciiTheme="majorHAnsi" w:hAnsiTheme="majorHAnsi" w:cstheme="majorHAnsi"/>
              </w:rPr>
            </w:pPr>
            <w:r w:rsidRPr="00346FDF">
              <w:rPr>
                <w:rFonts w:asciiTheme="majorHAnsi" w:hAnsiTheme="majorHAnsi" w:cstheme="majorHAnsi"/>
              </w:rPr>
              <w:t>Primary Responsibilities</w:t>
            </w:r>
          </w:p>
        </w:tc>
        <w:tc>
          <w:tcPr>
            <w:tcW w:w="6783" w:type="dxa"/>
            <w:tcBorders>
              <w:top w:val="single" w:sz="2" w:space="0" w:color="auto"/>
              <w:left w:val="single" w:sz="2" w:space="0" w:color="auto"/>
              <w:bottom w:val="single" w:sz="2" w:space="0" w:color="auto"/>
              <w:right w:val="single" w:sz="2" w:space="0" w:color="auto"/>
            </w:tcBorders>
          </w:tcPr>
          <w:p w:rsidR="00EB68BC" w:rsidRPr="00346FDF" w:rsidRDefault="00EB68BC" w:rsidP="00F5648F">
            <w:pPr>
              <w:pStyle w:val="ListParagraph"/>
              <w:numPr>
                <w:ilvl w:val="0"/>
                <w:numId w:val="53"/>
              </w:numPr>
              <w:ind w:left="432"/>
              <w:rPr>
                <w:rFonts w:asciiTheme="majorHAnsi" w:hAnsiTheme="majorHAnsi" w:cstheme="majorHAnsi"/>
              </w:rPr>
            </w:pPr>
            <w:r w:rsidRPr="00346FDF">
              <w:rPr>
                <w:rFonts w:asciiTheme="majorHAnsi" w:hAnsiTheme="majorHAnsi" w:cstheme="majorHAnsi"/>
              </w:rPr>
              <w:t>Manage</w:t>
            </w:r>
            <w:r>
              <w:rPr>
                <w:rFonts w:asciiTheme="majorHAnsi" w:hAnsiTheme="majorHAnsi" w:cstheme="majorHAnsi"/>
              </w:rPr>
              <w:t>s</w:t>
            </w:r>
            <w:r w:rsidRPr="00346FDF">
              <w:rPr>
                <w:rFonts w:asciiTheme="majorHAnsi" w:hAnsiTheme="majorHAnsi" w:cstheme="majorHAnsi"/>
              </w:rPr>
              <w:t xml:space="preserve"> the agency; oversee</w:t>
            </w:r>
            <w:r>
              <w:rPr>
                <w:rFonts w:asciiTheme="majorHAnsi" w:hAnsiTheme="majorHAnsi" w:cstheme="majorHAnsi"/>
              </w:rPr>
              <w:t>s</w:t>
            </w:r>
            <w:r w:rsidRPr="00346FDF">
              <w:rPr>
                <w:rFonts w:asciiTheme="majorHAnsi" w:hAnsiTheme="majorHAnsi" w:cstheme="majorHAnsi"/>
              </w:rPr>
              <w:t xml:space="preserve"> the complex administration of significant program payments</w:t>
            </w:r>
          </w:p>
          <w:p w:rsidR="00EB68BC" w:rsidRPr="00346FDF" w:rsidRDefault="00EB68BC" w:rsidP="00F5648F">
            <w:pPr>
              <w:pStyle w:val="ListParagraph"/>
              <w:numPr>
                <w:ilvl w:val="0"/>
                <w:numId w:val="53"/>
              </w:numPr>
              <w:ind w:left="432"/>
              <w:rPr>
                <w:rFonts w:asciiTheme="majorHAnsi" w:hAnsiTheme="majorHAnsi" w:cstheme="majorHAnsi"/>
              </w:rPr>
            </w:pPr>
            <w:r w:rsidRPr="00346FDF">
              <w:rPr>
                <w:rFonts w:asciiTheme="majorHAnsi" w:hAnsiTheme="majorHAnsi" w:cstheme="majorHAnsi"/>
              </w:rPr>
              <w:t>Work</w:t>
            </w:r>
            <w:r>
              <w:rPr>
                <w:rFonts w:asciiTheme="majorHAnsi" w:hAnsiTheme="majorHAnsi" w:cstheme="majorHAnsi"/>
              </w:rPr>
              <w:t>s</w:t>
            </w:r>
            <w:r w:rsidRPr="00346FDF">
              <w:rPr>
                <w:rFonts w:asciiTheme="majorHAnsi" w:hAnsiTheme="majorHAnsi" w:cstheme="majorHAnsi"/>
              </w:rPr>
              <w:t xml:space="preserve"> with oversight committees to deliver mandated reports including annual performance reports, budget plans and the </w:t>
            </w:r>
            <w:r>
              <w:rPr>
                <w:rFonts w:asciiTheme="majorHAnsi" w:hAnsiTheme="majorHAnsi" w:cstheme="majorHAnsi"/>
              </w:rPr>
              <w:t>a</w:t>
            </w:r>
            <w:r w:rsidRPr="00346FDF">
              <w:rPr>
                <w:rFonts w:asciiTheme="majorHAnsi" w:hAnsiTheme="majorHAnsi" w:cstheme="majorHAnsi"/>
              </w:rPr>
              <w:t>gency</w:t>
            </w:r>
            <w:r>
              <w:rPr>
                <w:rFonts w:asciiTheme="majorHAnsi" w:hAnsiTheme="majorHAnsi" w:cstheme="majorHAnsi"/>
              </w:rPr>
              <w:t>’s</w:t>
            </w:r>
            <w:r w:rsidRPr="00346FDF">
              <w:rPr>
                <w:rFonts w:asciiTheme="majorHAnsi" w:hAnsiTheme="majorHAnsi" w:cstheme="majorHAnsi"/>
              </w:rPr>
              <w:t xml:space="preserve"> </w:t>
            </w:r>
            <w:r>
              <w:rPr>
                <w:rFonts w:asciiTheme="majorHAnsi" w:hAnsiTheme="majorHAnsi" w:cstheme="majorHAnsi"/>
              </w:rPr>
              <w:t>s</w:t>
            </w:r>
            <w:r w:rsidRPr="00346FDF">
              <w:rPr>
                <w:rFonts w:asciiTheme="majorHAnsi" w:hAnsiTheme="majorHAnsi" w:cstheme="majorHAnsi"/>
              </w:rPr>
              <w:t xml:space="preserve">trategic </w:t>
            </w:r>
            <w:r>
              <w:rPr>
                <w:rFonts w:asciiTheme="majorHAnsi" w:hAnsiTheme="majorHAnsi" w:cstheme="majorHAnsi"/>
              </w:rPr>
              <w:t>p</w:t>
            </w:r>
            <w:r w:rsidRPr="00346FDF">
              <w:rPr>
                <w:rFonts w:asciiTheme="majorHAnsi" w:hAnsiTheme="majorHAnsi" w:cstheme="majorHAnsi"/>
              </w:rPr>
              <w:t xml:space="preserve">lan (every four years); </w:t>
            </w:r>
            <w:r w:rsidRPr="00346FDF">
              <w:rPr>
                <w:rFonts w:asciiTheme="majorHAnsi" w:hAnsiTheme="majorHAnsi" w:cstheme="majorHAnsi"/>
                <w:bCs/>
              </w:rPr>
              <w:t>coordinate</w:t>
            </w:r>
            <w:r>
              <w:rPr>
                <w:rFonts w:asciiTheme="majorHAnsi" w:hAnsiTheme="majorHAnsi" w:cstheme="majorHAnsi"/>
                <w:bCs/>
              </w:rPr>
              <w:t>s</w:t>
            </w:r>
            <w:r w:rsidRPr="00346FDF">
              <w:rPr>
                <w:rFonts w:asciiTheme="majorHAnsi" w:hAnsiTheme="majorHAnsi" w:cstheme="majorHAnsi"/>
                <w:bCs/>
              </w:rPr>
              <w:t xml:space="preserve"> the release of the annual repo</w:t>
            </w:r>
            <w:r w:rsidRPr="00346FDF">
              <w:rPr>
                <w:rFonts w:asciiTheme="majorHAnsi" w:hAnsiTheme="majorHAnsi" w:cstheme="majorHAnsi"/>
              </w:rPr>
              <w:t>rt on the</w:t>
            </w:r>
            <w:r w:rsidRPr="00346FDF">
              <w:rPr>
                <w:rFonts w:asciiTheme="majorHAnsi" w:hAnsiTheme="majorHAnsi" w:cstheme="majorHAnsi"/>
                <w:bCs/>
              </w:rPr>
              <w:t xml:space="preserve"> financial health of the Social Security Tr</w:t>
            </w:r>
            <w:r w:rsidRPr="00346FDF">
              <w:rPr>
                <w:rFonts w:asciiTheme="majorHAnsi" w:hAnsiTheme="majorHAnsi" w:cstheme="majorHAnsi"/>
              </w:rPr>
              <w:t>ust Funds with the Social Security Board of Trustees</w:t>
            </w:r>
          </w:p>
          <w:p w:rsidR="00EB68BC" w:rsidRPr="00346FDF" w:rsidRDefault="00EB68BC" w:rsidP="00F5648F">
            <w:pPr>
              <w:pStyle w:val="ListParagraph"/>
              <w:numPr>
                <w:ilvl w:val="0"/>
                <w:numId w:val="53"/>
              </w:numPr>
              <w:ind w:left="432"/>
              <w:rPr>
                <w:rFonts w:asciiTheme="majorHAnsi" w:hAnsiTheme="majorHAnsi" w:cstheme="majorHAnsi"/>
              </w:rPr>
            </w:pPr>
            <w:r w:rsidRPr="00346FDF">
              <w:rPr>
                <w:rFonts w:asciiTheme="majorHAnsi" w:hAnsiTheme="majorHAnsi" w:cstheme="majorHAnsi"/>
              </w:rPr>
              <w:t>Serve</w:t>
            </w:r>
            <w:r>
              <w:rPr>
                <w:rFonts w:asciiTheme="majorHAnsi" w:hAnsiTheme="majorHAnsi" w:cstheme="majorHAnsi"/>
              </w:rPr>
              <w:t>s</w:t>
            </w:r>
            <w:r w:rsidRPr="00346FDF">
              <w:rPr>
                <w:rFonts w:asciiTheme="majorHAnsi" w:hAnsiTheme="majorHAnsi" w:cstheme="majorHAnsi"/>
              </w:rPr>
              <w:t xml:space="preserve"> as the public face of the Social Security program; communicate with multiple stakeholders</w:t>
            </w:r>
            <w:r>
              <w:rPr>
                <w:rFonts w:asciiTheme="majorHAnsi" w:hAnsiTheme="majorHAnsi" w:cstheme="majorHAnsi"/>
              </w:rPr>
              <w:t>,</w:t>
            </w:r>
            <w:r w:rsidRPr="00346FDF">
              <w:rPr>
                <w:rFonts w:asciiTheme="majorHAnsi" w:hAnsiTheme="majorHAnsi" w:cstheme="majorHAnsi"/>
              </w:rPr>
              <w:t xml:space="preserve"> including other agencies and advocacy groups</w:t>
            </w:r>
          </w:p>
          <w:p w:rsidR="00EB68BC" w:rsidRPr="00346FDF" w:rsidRDefault="00EB68BC" w:rsidP="00F5648F">
            <w:pPr>
              <w:pStyle w:val="ListParagraph"/>
              <w:numPr>
                <w:ilvl w:val="0"/>
                <w:numId w:val="53"/>
              </w:numPr>
              <w:ind w:left="432"/>
              <w:rPr>
                <w:rFonts w:asciiTheme="majorHAnsi" w:hAnsiTheme="majorHAnsi" w:cstheme="majorHAnsi"/>
              </w:rPr>
            </w:pPr>
            <w:r w:rsidRPr="00346FDF">
              <w:rPr>
                <w:rFonts w:asciiTheme="majorHAnsi" w:hAnsiTheme="majorHAnsi" w:cstheme="majorHAnsi"/>
              </w:rPr>
              <w:t>Chart</w:t>
            </w:r>
            <w:r>
              <w:rPr>
                <w:rFonts w:asciiTheme="majorHAnsi" w:hAnsiTheme="majorHAnsi" w:cstheme="majorHAnsi"/>
              </w:rPr>
              <w:t>s</w:t>
            </w:r>
            <w:r w:rsidRPr="00346FDF">
              <w:rPr>
                <w:rFonts w:asciiTheme="majorHAnsi" w:hAnsiTheme="majorHAnsi" w:cstheme="majorHAnsi"/>
              </w:rPr>
              <w:t xml:space="preserve"> a clear path for the agency’s future to ensure the efficient and effective use of taxpayer dollars</w:t>
            </w:r>
          </w:p>
        </w:tc>
      </w:tr>
      <w:tr w:rsidR="00EB68BC" w:rsidRPr="00346FDF" w:rsidTr="00EB68BC">
        <w:tc>
          <w:tcPr>
            <w:tcW w:w="267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46FDF" w:rsidRDefault="00EB68BC" w:rsidP="00EB68BC">
            <w:pPr>
              <w:contextualSpacing/>
              <w:rPr>
                <w:rFonts w:asciiTheme="majorHAnsi" w:hAnsiTheme="majorHAnsi" w:cstheme="majorHAnsi"/>
              </w:rPr>
            </w:pPr>
            <w:r w:rsidRPr="00346FDF">
              <w:rPr>
                <w:rFonts w:asciiTheme="majorHAnsi" w:hAnsiTheme="majorHAnsi" w:cstheme="majorHAnsi"/>
              </w:rPr>
              <w:t>Strategic Goals and Priorities</w:t>
            </w:r>
          </w:p>
        </w:tc>
        <w:tc>
          <w:tcPr>
            <w:tcW w:w="6783" w:type="dxa"/>
            <w:tcBorders>
              <w:top w:val="single" w:sz="2" w:space="0" w:color="auto"/>
              <w:left w:val="single" w:sz="2" w:space="0" w:color="auto"/>
              <w:bottom w:val="single" w:sz="2" w:space="0" w:color="auto"/>
              <w:right w:val="single" w:sz="2" w:space="0" w:color="auto"/>
            </w:tcBorders>
            <w:vAlign w:val="center"/>
          </w:tcPr>
          <w:p w:rsidR="00EB68BC" w:rsidRPr="00346FDF" w:rsidRDefault="00EB68BC" w:rsidP="00EB68BC">
            <w:pPr>
              <w:ind w:left="72"/>
              <w:contextualSpacing/>
              <w:jc w:val="center"/>
              <w:rPr>
                <w:rFonts w:asciiTheme="majorHAnsi" w:hAnsiTheme="majorHAnsi" w:cstheme="majorHAnsi"/>
              </w:rPr>
            </w:pPr>
          </w:p>
          <w:p w:rsidR="00EB68BC" w:rsidRPr="00346FDF" w:rsidRDefault="00EB68BC" w:rsidP="00EB68BC">
            <w:pPr>
              <w:ind w:left="72"/>
              <w:contextualSpacing/>
              <w:jc w:val="center"/>
              <w:rPr>
                <w:rFonts w:asciiTheme="majorHAnsi" w:hAnsiTheme="majorHAnsi" w:cstheme="majorHAnsi"/>
              </w:rPr>
            </w:pPr>
          </w:p>
          <w:p w:rsidR="00EB68BC" w:rsidRPr="00346FDF" w:rsidRDefault="00EB68BC" w:rsidP="00EB68BC">
            <w:pPr>
              <w:ind w:left="72"/>
              <w:contextualSpacing/>
              <w:jc w:val="center"/>
              <w:rPr>
                <w:rFonts w:asciiTheme="majorHAnsi" w:hAnsiTheme="majorHAnsi" w:cstheme="majorHAnsi"/>
              </w:rPr>
            </w:pPr>
            <w:r w:rsidRPr="00173B6C">
              <w:rPr>
                <w:rFonts w:asciiTheme="majorHAnsi" w:hAnsiTheme="majorHAnsi" w:cstheme="majorHAnsi"/>
              </w:rPr>
              <w:t>[</w:t>
            </w:r>
            <w:r>
              <w:rPr>
                <w:rFonts w:asciiTheme="majorHAnsi" w:hAnsiTheme="majorHAnsi" w:cstheme="majorHAnsi"/>
              </w:rPr>
              <w:t>Depends on the</w:t>
            </w:r>
            <w:r w:rsidRPr="00173B6C">
              <w:rPr>
                <w:rFonts w:asciiTheme="majorHAnsi" w:hAnsiTheme="majorHAnsi" w:cstheme="majorHAnsi"/>
              </w:rPr>
              <w:t xml:space="preserve"> policy priorities of </w:t>
            </w:r>
            <w:r>
              <w:rPr>
                <w:rFonts w:asciiTheme="majorHAnsi" w:hAnsiTheme="majorHAnsi" w:cstheme="majorHAnsi"/>
              </w:rPr>
              <w:t xml:space="preserve">the </w:t>
            </w:r>
            <w:r w:rsidRPr="00173B6C">
              <w:rPr>
                <w:rFonts w:asciiTheme="majorHAnsi" w:hAnsiTheme="majorHAnsi" w:cstheme="majorHAnsi"/>
              </w:rPr>
              <w:t>administration]</w:t>
            </w:r>
            <w:r>
              <w:rPr>
                <w:rFonts w:asciiTheme="majorHAnsi" w:hAnsiTheme="majorHAnsi" w:cstheme="majorHAnsi"/>
              </w:rPr>
              <w:t xml:space="preserve"> </w:t>
            </w:r>
          </w:p>
          <w:p w:rsidR="00EB68BC" w:rsidRPr="00346FDF" w:rsidRDefault="00EB68BC" w:rsidP="00EB68BC">
            <w:pPr>
              <w:ind w:left="72"/>
              <w:contextualSpacing/>
              <w:jc w:val="center"/>
              <w:rPr>
                <w:rFonts w:asciiTheme="majorHAnsi" w:hAnsiTheme="majorHAnsi" w:cstheme="majorHAnsi"/>
              </w:rPr>
            </w:pPr>
          </w:p>
        </w:tc>
      </w:tr>
      <w:tr w:rsidR="00EB68BC" w:rsidRPr="00346FDF"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346FDF" w:rsidRDefault="00EB68BC" w:rsidP="00EB68BC">
            <w:pPr>
              <w:contextualSpacing/>
              <w:jc w:val="center"/>
              <w:rPr>
                <w:rFonts w:asciiTheme="majorHAnsi" w:hAnsiTheme="majorHAnsi" w:cstheme="majorHAnsi"/>
                <w:b/>
              </w:rPr>
            </w:pPr>
            <w:r w:rsidRPr="00346FDF">
              <w:rPr>
                <w:rFonts w:asciiTheme="majorHAnsi" w:hAnsiTheme="majorHAnsi" w:cstheme="majorHAnsi"/>
                <w:b/>
              </w:rPr>
              <w:t>REQUIREMENTS AND COMPETENCIES</w:t>
            </w:r>
          </w:p>
        </w:tc>
      </w:tr>
      <w:tr w:rsidR="00EB68BC" w:rsidRPr="00346FDF" w:rsidTr="00EB68BC">
        <w:tc>
          <w:tcPr>
            <w:tcW w:w="267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46FDF" w:rsidRDefault="00EB68BC" w:rsidP="00EB68BC">
            <w:pPr>
              <w:contextualSpacing/>
              <w:rPr>
                <w:rFonts w:asciiTheme="majorHAnsi" w:hAnsiTheme="majorHAnsi" w:cstheme="majorHAnsi"/>
              </w:rPr>
            </w:pPr>
            <w:r w:rsidRPr="00346FDF">
              <w:rPr>
                <w:rFonts w:asciiTheme="majorHAnsi" w:hAnsiTheme="majorHAnsi" w:cstheme="majorHAnsi"/>
              </w:rPr>
              <w:t>Requirements</w:t>
            </w:r>
          </w:p>
        </w:tc>
        <w:tc>
          <w:tcPr>
            <w:tcW w:w="6783" w:type="dxa"/>
            <w:tcBorders>
              <w:top w:val="single" w:sz="2" w:space="0" w:color="auto"/>
              <w:left w:val="single" w:sz="2" w:space="0" w:color="auto"/>
              <w:bottom w:val="single" w:sz="2" w:space="0" w:color="auto"/>
              <w:right w:val="single" w:sz="2" w:space="0" w:color="auto"/>
            </w:tcBorders>
          </w:tcPr>
          <w:p w:rsidR="00EB68BC" w:rsidRPr="00346FDF" w:rsidRDefault="00EB68BC" w:rsidP="00EB68BC">
            <w:pPr>
              <w:numPr>
                <w:ilvl w:val="0"/>
                <w:numId w:val="3"/>
              </w:numPr>
              <w:contextualSpacing/>
              <w:rPr>
                <w:rFonts w:asciiTheme="majorHAnsi" w:hAnsiTheme="majorHAnsi" w:cstheme="majorHAnsi"/>
              </w:rPr>
            </w:pPr>
            <w:r w:rsidRPr="00346FDF">
              <w:rPr>
                <w:rFonts w:asciiTheme="majorHAnsi" w:hAnsiTheme="majorHAnsi" w:cstheme="majorHAnsi"/>
              </w:rPr>
              <w:t>Knowledge of Social Security policy issues</w:t>
            </w:r>
          </w:p>
          <w:p w:rsidR="00EB68BC" w:rsidRPr="00346FDF" w:rsidRDefault="00EB68BC" w:rsidP="00EB68BC">
            <w:pPr>
              <w:numPr>
                <w:ilvl w:val="0"/>
                <w:numId w:val="3"/>
              </w:numPr>
              <w:contextualSpacing/>
              <w:rPr>
                <w:rFonts w:asciiTheme="majorHAnsi" w:hAnsiTheme="majorHAnsi" w:cstheme="majorHAnsi"/>
              </w:rPr>
            </w:pPr>
            <w:r w:rsidRPr="00346FDF">
              <w:rPr>
                <w:rFonts w:asciiTheme="majorHAnsi" w:hAnsiTheme="majorHAnsi" w:cstheme="majorHAnsi"/>
              </w:rPr>
              <w:t>Experience managing a large organization and budget</w:t>
            </w:r>
          </w:p>
          <w:p w:rsidR="00EB68BC" w:rsidRPr="00346FDF" w:rsidRDefault="00EB68BC" w:rsidP="00EB68BC">
            <w:pPr>
              <w:numPr>
                <w:ilvl w:val="0"/>
                <w:numId w:val="3"/>
              </w:numPr>
              <w:contextualSpacing/>
              <w:rPr>
                <w:rFonts w:asciiTheme="majorHAnsi" w:hAnsiTheme="majorHAnsi" w:cstheme="majorHAnsi"/>
              </w:rPr>
            </w:pPr>
            <w:r w:rsidRPr="00346FDF">
              <w:rPr>
                <w:rFonts w:asciiTheme="majorHAnsi" w:hAnsiTheme="majorHAnsi" w:cstheme="majorHAnsi"/>
              </w:rPr>
              <w:t>Understanding of data and analytics to be able to forecast the impact of proposed policy changes</w:t>
            </w:r>
          </w:p>
          <w:p w:rsidR="00EB68BC" w:rsidRPr="00346FDF" w:rsidRDefault="00EB68BC" w:rsidP="00EB68BC">
            <w:pPr>
              <w:numPr>
                <w:ilvl w:val="0"/>
                <w:numId w:val="3"/>
              </w:numPr>
              <w:contextualSpacing/>
              <w:rPr>
                <w:rFonts w:asciiTheme="majorHAnsi" w:hAnsiTheme="majorHAnsi" w:cstheme="majorHAnsi"/>
              </w:rPr>
            </w:pPr>
            <w:r w:rsidRPr="00346FDF">
              <w:rPr>
                <w:rFonts w:asciiTheme="majorHAnsi" w:hAnsiTheme="majorHAnsi" w:cstheme="majorHAnsi"/>
              </w:rPr>
              <w:t xml:space="preserve">Prior government experience and commitment to public service (preferred) </w:t>
            </w:r>
          </w:p>
        </w:tc>
      </w:tr>
      <w:tr w:rsidR="00EB68BC" w:rsidRPr="00346FDF" w:rsidTr="00EB68BC">
        <w:tc>
          <w:tcPr>
            <w:tcW w:w="267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46FDF" w:rsidRDefault="00EB68BC" w:rsidP="00EB68BC">
            <w:pPr>
              <w:contextualSpacing/>
              <w:rPr>
                <w:rFonts w:asciiTheme="majorHAnsi" w:hAnsiTheme="majorHAnsi" w:cstheme="majorHAnsi"/>
              </w:rPr>
            </w:pPr>
            <w:r w:rsidRPr="00346FDF">
              <w:rPr>
                <w:rFonts w:asciiTheme="majorHAnsi" w:hAnsiTheme="majorHAnsi" w:cstheme="majorHAnsi"/>
              </w:rPr>
              <w:t>Competencies</w:t>
            </w:r>
          </w:p>
        </w:tc>
        <w:tc>
          <w:tcPr>
            <w:tcW w:w="6783" w:type="dxa"/>
            <w:tcBorders>
              <w:top w:val="single" w:sz="2" w:space="0" w:color="auto"/>
              <w:left w:val="single" w:sz="2" w:space="0" w:color="auto"/>
              <w:bottom w:val="single" w:sz="2" w:space="0" w:color="auto"/>
              <w:right w:val="single" w:sz="2" w:space="0" w:color="auto"/>
            </w:tcBorders>
          </w:tcPr>
          <w:p w:rsidR="00EB68BC" w:rsidRPr="00346FDF" w:rsidRDefault="00EB68BC" w:rsidP="00EB68BC">
            <w:pPr>
              <w:numPr>
                <w:ilvl w:val="0"/>
                <w:numId w:val="4"/>
              </w:numPr>
              <w:contextualSpacing/>
              <w:rPr>
                <w:rFonts w:asciiTheme="majorHAnsi" w:hAnsiTheme="majorHAnsi" w:cstheme="majorHAnsi"/>
              </w:rPr>
            </w:pPr>
            <w:r w:rsidRPr="00346FDF">
              <w:rPr>
                <w:rFonts w:asciiTheme="majorHAnsi" w:hAnsiTheme="majorHAnsi" w:cstheme="majorHAnsi"/>
              </w:rPr>
              <w:t>Process orientation and customer service mindset to ensure the Social Security Administration’s work to get payments to intended recipients is carried out efficiently and effectively</w:t>
            </w:r>
          </w:p>
          <w:p w:rsidR="00EB68BC" w:rsidRPr="00346FDF" w:rsidRDefault="00EB68BC" w:rsidP="00EB68BC">
            <w:pPr>
              <w:numPr>
                <w:ilvl w:val="0"/>
                <w:numId w:val="4"/>
              </w:numPr>
              <w:contextualSpacing/>
              <w:rPr>
                <w:rFonts w:asciiTheme="majorHAnsi" w:hAnsiTheme="majorHAnsi" w:cstheme="majorHAnsi"/>
              </w:rPr>
            </w:pPr>
            <w:r w:rsidRPr="00346FDF">
              <w:rPr>
                <w:rFonts w:asciiTheme="majorHAnsi" w:hAnsiTheme="majorHAnsi" w:cstheme="majorHAnsi"/>
              </w:rPr>
              <w:t>Strong interpersonal and communication skills to be able to work with internal and external stakeholders at all levels (including employees union) and to communicate clearly to the agency’s customers</w:t>
            </w:r>
          </w:p>
          <w:p w:rsidR="00EB68BC" w:rsidRPr="00346FDF" w:rsidRDefault="00EB68BC" w:rsidP="00EB68BC">
            <w:pPr>
              <w:numPr>
                <w:ilvl w:val="0"/>
                <w:numId w:val="4"/>
              </w:numPr>
              <w:contextualSpacing/>
              <w:rPr>
                <w:rFonts w:asciiTheme="majorHAnsi" w:hAnsiTheme="majorHAnsi" w:cstheme="majorHAnsi"/>
              </w:rPr>
            </w:pPr>
            <w:r w:rsidRPr="00346FDF">
              <w:rPr>
                <w:rFonts w:asciiTheme="majorHAnsi" w:hAnsiTheme="majorHAnsi" w:cstheme="majorHAnsi"/>
              </w:rPr>
              <w:t>Ability to think analytically and strategically to ensure the efficiency of the agency’s operations, assuring the effective use of taxpayer dollars</w:t>
            </w:r>
          </w:p>
          <w:p w:rsidR="00EB68BC" w:rsidRPr="00346FDF" w:rsidRDefault="00EB68BC" w:rsidP="00EB68BC">
            <w:pPr>
              <w:numPr>
                <w:ilvl w:val="0"/>
                <w:numId w:val="4"/>
              </w:numPr>
              <w:contextualSpacing/>
              <w:rPr>
                <w:rFonts w:asciiTheme="majorHAnsi" w:hAnsiTheme="majorHAnsi" w:cstheme="majorHAnsi"/>
              </w:rPr>
            </w:pPr>
            <w:r w:rsidRPr="00346FDF">
              <w:rPr>
                <w:rFonts w:asciiTheme="majorHAnsi" w:hAnsiTheme="majorHAnsi" w:cstheme="majorHAnsi"/>
              </w:rPr>
              <w:t>Ability to be open and transparent, and maintain exposure; this is a public-facing role with significant media exposure as well as oversight</w:t>
            </w:r>
          </w:p>
          <w:p w:rsidR="00EB68BC" w:rsidRPr="00346FDF" w:rsidRDefault="00EB68BC" w:rsidP="00EB68BC">
            <w:pPr>
              <w:numPr>
                <w:ilvl w:val="0"/>
                <w:numId w:val="4"/>
              </w:numPr>
              <w:contextualSpacing/>
              <w:rPr>
                <w:rFonts w:asciiTheme="majorHAnsi" w:hAnsiTheme="majorHAnsi" w:cstheme="majorHAnsi"/>
              </w:rPr>
            </w:pPr>
            <w:r w:rsidRPr="00346FDF">
              <w:rPr>
                <w:rFonts w:asciiTheme="majorHAnsi" w:hAnsiTheme="majorHAnsi" w:cstheme="majorHAnsi"/>
              </w:rPr>
              <w:t>Ability to negotiate and reach a compromise</w:t>
            </w:r>
          </w:p>
          <w:p w:rsidR="00EB68BC" w:rsidRPr="00346FDF" w:rsidRDefault="00EB68BC" w:rsidP="00EB68BC">
            <w:pPr>
              <w:numPr>
                <w:ilvl w:val="0"/>
                <w:numId w:val="4"/>
              </w:numPr>
              <w:contextualSpacing/>
              <w:rPr>
                <w:rFonts w:asciiTheme="majorHAnsi" w:hAnsiTheme="majorHAnsi" w:cstheme="majorHAnsi"/>
              </w:rPr>
            </w:pPr>
            <w:r w:rsidRPr="00346FDF">
              <w:rPr>
                <w:rFonts w:asciiTheme="majorHAnsi" w:hAnsiTheme="majorHAnsi" w:cstheme="majorHAnsi"/>
              </w:rPr>
              <w:t>High level of integrity</w:t>
            </w:r>
          </w:p>
          <w:p w:rsidR="00EB68BC" w:rsidRPr="00346FDF" w:rsidRDefault="00EB68BC" w:rsidP="00EB68BC">
            <w:pPr>
              <w:numPr>
                <w:ilvl w:val="0"/>
                <w:numId w:val="4"/>
              </w:numPr>
              <w:contextualSpacing/>
              <w:rPr>
                <w:rFonts w:asciiTheme="majorHAnsi" w:hAnsiTheme="majorHAnsi" w:cstheme="majorHAnsi"/>
              </w:rPr>
            </w:pPr>
            <w:r w:rsidRPr="001034F0">
              <w:rPr>
                <w:rFonts w:asciiTheme="majorHAnsi" w:hAnsiTheme="majorHAnsi" w:cstheme="majorHAnsi"/>
              </w:rPr>
              <w:t>Ability to create a</w:t>
            </w:r>
            <w:r>
              <w:rPr>
                <w:rFonts w:asciiTheme="majorHAnsi" w:hAnsiTheme="majorHAnsi" w:cstheme="majorHAnsi"/>
              </w:rPr>
              <w:t>n innovative workplace to improve program effectiveness</w:t>
            </w:r>
            <w:r w:rsidRPr="00346FDF">
              <w:rPr>
                <w:rFonts w:asciiTheme="majorHAnsi" w:hAnsiTheme="majorHAnsi" w:cstheme="majorHAnsi"/>
              </w:rPr>
              <w:t xml:space="preserve"> </w:t>
            </w:r>
          </w:p>
        </w:tc>
      </w:tr>
      <w:tr w:rsidR="00EB68BC" w:rsidRPr="00346FDF"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346FDF" w:rsidRDefault="00EB68BC" w:rsidP="00EB68BC">
            <w:pPr>
              <w:contextualSpacing/>
              <w:jc w:val="center"/>
              <w:rPr>
                <w:rFonts w:asciiTheme="majorHAnsi" w:hAnsiTheme="majorHAnsi" w:cstheme="majorHAnsi"/>
                <w:b/>
              </w:rPr>
            </w:pPr>
            <w:r w:rsidRPr="00346FDF">
              <w:rPr>
                <w:rFonts w:asciiTheme="majorHAnsi" w:hAnsiTheme="majorHAnsi" w:cstheme="majorHAnsi"/>
                <w:b/>
              </w:rPr>
              <w:t>PAST APPOINTEES</w:t>
            </w:r>
          </w:p>
        </w:tc>
      </w:tr>
      <w:tr w:rsidR="00EB68BC" w:rsidRPr="00346FDF" w:rsidTr="00EB68BC">
        <w:trPr>
          <w:trHeight w:val="765"/>
        </w:trPr>
        <w:tc>
          <w:tcPr>
            <w:tcW w:w="9462" w:type="dxa"/>
            <w:gridSpan w:val="2"/>
            <w:tcBorders>
              <w:top w:val="single" w:sz="2" w:space="0" w:color="auto"/>
              <w:left w:val="single" w:sz="2" w:space="0" w:color="auto"/>
              <w:bottom w:val="single" w:sz="2" w:space="0" w:color="auto"/>
              <w:right w:val="single" w:sz="2" w:space="0" w:color="auto"/>
            </w:tcBorders>
          </w:tcPr>
          <w:p w:rsidR="00EB68BC" w:rsidRPr="00346FDF" w:rsidRDefault="00EB68BC" w:rsidP="00EB68BC">
            <w:pPr>
              <w:contextualSpacing/>
              <w:rPr>
                <w:rFonts w:asciiTheme="majorHAnsi" w:hAnsiTheme="majorHAnsi" w:cstheme="majorHAnsi"/>
              </w:rPr>
            </w:pPr>
            <w:r w:rsidRPr="00346FDF">
              <w:rPr>
                <w:rFonts w:asciiTheme="majorHAnsi" w:hAnsiTheme="majorHAnsi" w:cstheme="majorHAnsi"/>
              </w:rPr>
              <w:t xml:space="preserve">Carolyn W. Colvin (February 2013 – present): Special Assistant to the Secretary, Maryland Department of Transportation; Chief Executive Officer, Amerigroup Community Care; Director, Montgomery County Department of Health and Human Services </w:t>
            </w:r>
          </w:p>
        </w:tc>
      </w:tr>
      <w:tr w:rsidR="00EB68BC" w:rsidRPr="00346FDF"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346FDF" w:rsidRDefault="00EB68BC" w:rsidP="00EB68BC">
            <w:pPr>
              <w:contextualSpacing/>
              <w:rPr>
                <w:rFonts w:asciiTheme="majorHAnsi" w:hAnsiTheme="majorHAnsi" w:cstheme="majorHAnsi"/>
              </w:rPr>
            </w:pPr>
            <w:r w:rsidRPr="00346FDF">
              <w:rPr>
                <w:rFonts w:asciiTheme="majorHAnsi" w:hAnsiTheme="majorHAnsi" w:cstheme="majorHAnsi"/>
              </w:rPr>
              <w:t>Michael J. Astrue (February 2007 – February 2013): General Counsel, Department of Health and Human Services; General Counsel, Biogen; Chief Executive Officer, Transkaryotic Therapies, Inc.</w:t>
            </w:r>
          </w:p>
        </w:tc>
      </w:tr>
      <w:tr w:rsidR="00EB68BC" w:rsidRPr="00346FDF"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346FDF" w:rsidRDefault="00EB68BC" w:rsidP="00EB68BC">
            <w:pPr>
              <w:contextualSpacing/>
              <w:rPr>
                <w:rFonts w:asciiTheme="majorHAnsi" w:hAnsiTheme="majorHAnsi" w:cstheme="majorHAnsi"/>
              </w:rPr>
            </w:pPr>
            <w:r w:rsidRPr="00346FDF">
              <w:rPr>
                <w:rFonts w:asciiTheme="majorHAnsi" w:hAnsiTheme="majorHAnsi" w:cstheme="majorHAnsi"/>
              </w:rPr>
              <w:t>Linda S. McMahon (Acting, January 2007 – February 2007): Deputy Commissioner for Operations, Social Security Administration; Regional Commissioner, San Francisco Region, Social Security Administration; Director, California Department of Social Services; Associate Commissioner for Family Assistance, Social Security Administration</w:t>
            </w:r>
          </w:p>
        </w:tc>
      </w:tr>
      <w:tr w:rsidR="00EB68BC" w:rsidRPr="00346FDF"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346FDF" w:rsidRDefault="00EB68BC" w:rsidP="00EB68BC">
            <w:pPr>
              <w:contextualSpacing/>
              <w:rPr>
                <w:rFonts w:asciiTheme="majorHAnsi" w:hAnsiTheme="majorHAnsi" w:cstheme="majorHAnsi"/>
              </w:rPr>
            </w:pPr>
            <w:r w:rsidRPr="00346FDF">
              <w:rPr>
                <w:rFonts w:asciiTheme="majorHAnsi" w:hAnsiTheme="majorHAnsi" w:cstheme="majorHAnsi"/>
              </w:rPr>
              <w:t>Jo Anne B. Barnhart (November 2001 – January 2007): Member, Social Security Advisory Board; Assistant Secretary for Children and Families, Department of Health and Human Services; Staff Director, Senate Committee on Governmental Affairs; Associate Commissioner for Family Assistance, Social Security Administration</w:t>
            </w:r>
          </w:p>
        </w:tc>
      </w:tr>
    </w:tbl>
    <w:p w:rsidR="00EB68BC" w:rsidRDefault="00EB68BC" w:rsidP="00EB68BC"/>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Pr="008634E9" w:rsidRDefault="00300AD3" w:rsidP="00EB68BC">
      <w:pPr>
        <w:rPr>
          <w:rFonts w:asciiTheme="majorHAnsi" w:hAnsiTheme="majorHAnsi" w:cs="Arial"/>
          <w:sz w:val="18"/>
          <w:szCs w:val="18"/>
        </w:rPr>
      </w:pPr>
      <w:r>
        <w:rPr>
          <w:rFonts w:asciiTheme="majorHAnsi" w:hAnsiTheme="majorHAnsi" w:cs="Arial"/>
          <w:sz w:val="18"/>
          <w:szCs w:val="18"/>
        </w:rPr>
        <w:t xml:space="preserve"> </w:t>
      </w:r>
      <w:r w:rsidR="00EB68BC">
        <w:br w:type="page"/>
      </w:r>
    </w:p>
    <w:p w:rsidR="00EB68BC" w:rsidRPr="0017272D" w:rsidRDefault="00EB68BC" w:rsidP="00DA4900">
      <w:pPr>
        <w:pStyle w:val="PostitionDescription"/>
      </w:pPr>
      <w:bookmarkStart w:id="318" w:name="_Toc465779881"/>
      <w:r w:rsidRPr="0017272D">
        <w:t>POSITION DESCRIPTION</w:t>
      </w:r>
      <w:bookmarkEnd w:id="318"/>
    </w:p>
    <w:p w:rsidR="00EB68BC" w:rsidRPr="00661AE5" w:rsidRDefault="00EB68BC" w:rsidP="00EB68BC">
      <w:pPr>
        <w:pStyle w:val="Heading1"/>
        <w:spacing w:before="120"/>
      </w:pPr>
      <w:bookmarkStart w:id="319" w:name="_assistant_secretary_for_11"/>
      <w:bookmarkStart w:id="320" w:name="_Toc465846424"/>
      <w:bookmarkEnd w:id="319"/>
      <w:r>
        <w:t xml:space="preserve">assistant secretary for intelligence and research, </w:t>
      </w:r>
      <w:r w:rsidRPr="00661AE5">
        <w:t>Department</w:t>
      </w:r>
      <w:r>
        <w:t xml:space="preserve"> of state</w:t>
      </w:r>
      <w:bookmarkEnd w:id="320"/>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6"/>
        <w:gridCol w:w="6620"/>
      </w:tblGrid>
      <w:tr w:rsidR="00EB68BC" w:rsidRPr="005429F6"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5429F6" w:rsidRDefault="00EB68BC" w:rsidP="00EB68BC">
            <w:pPr>
              <w:contextualSpacing/>
              <w:jc w:val="center"/>
              <w:rPr>
                <w:rFonts w:asciiTheme="majorHAnsi" w:hAnsiTheme="majorHAnsi" w:cstheme="majorHAnsi"/>
                <w:b/>
              </w:rPr>
            </w:pPr>
            <w:r w:rsidRPr="005429F6">
              <w:rPr>
                <w:rFonts w:asciiTheme="majorHAnsi" w:hAnsiTheme="majorHAnsi" w:cstheme="majorHAnsi"/>
                <w:b/>
              </w:rPr>
              <w:t>OVERVIEW</w:t>
            </w:r>
          </w:p>
        </w:tc>
      </w:tr>
      <w:tr w:rsidR="00EB68BC" w:rsidRPr="005429F6"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5429F6" w:rsidRDefault="00EB68BC" w:rsidP="00EB68BC">
            <w:pPr>
              <w:contextualSpacing/>
              <w:rPr>
                <w:rFonts w:asciiTheme="majorHAnsi" w:hAnsiTheme="majorHAnsi" w:cstheme="majorHAnsi"/>
              </w:rPr>
            </w:pPr>
            <w:r w:rsidRPr="005429F6">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rsidR="00EB68BC" w:rsidRPr="005429F6" w:rsidRDefault="00EB68BC" w:rsidP="00EB68BC">
            <w:pPr>
              <w:contextualSpacing/>
              <w:rPr>
                <w:rFonts w:asciiTheme="majorHAnsi" w:hAnsiTheme="majorHAnsi" w:cstheme="majorHAnsi"/>
                <w:bCs/>
              </w:rPr>
            </w:pPr>
            <w:r w:rsidRPr="005429F6">
              <w:rPr>
                <w:rFonts w:asciiTheme="majorHAnsi" w:hAnsiTheme="majorHAnsi" w:cstheme="majorHAnsi"/>
                <w:bCs/>
              </w:rPr>
              <w:t>Intelligence</w:t>
            </w:r>
          </w:p>
        </w:tc>
      </w:tr>
      <w:tr w:rsidR="00EB68BC" w:rsidRPr="005429F6"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5429F6" w:rsidRDefault="00EB68BC" w:rsidP="00EB68BC">
            <w:pPr>
              <w:contextualSpacing/>
              <w:rPr>
                <w:rFonts w:asciiTheme="majorHAnsi" w:hAnsiTheme="majorHAnsi" w:cstheme="majorHAnsi"/>
              </w:rPr>
            </w:pPr>
            <w:r w:rsidRPr="005429F6">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EB68BC" w:rsidRPr="005429F6" w:rsidRDefault="00EB68BC" w:rsidP="00EB68BC">
            <w:pPr>
              <w:autoSpaceDE w:val="0"/>
              <w:autoSpaceDN w:val="0"/>
              <w:adjustRightInd w:val="0"/>
              <w:contextualSpacing/>
              <w:rPr>
                <w:rFonts w:asciiTheme="majorHAnsi" w:hAnsiTheme="majorHAnsi" w:cstheme="majorHAnsi"/>
              </w:rPr>
            </w:pPr>
            <w:r w:rsidRPr="005429F6">
              <w:rPr>
                <w:rFonts w:asciiTheme="majorHAnsi" w:hAnsiTheme="majorHAnsi" w:cstheme="majorHAnsi"/>
              </w:rPr>
              <w:t xml:space="preserve">The Department of State is the lead institution for the conduct of American diplomacy and the </w:t>
            </w:r>
            <w:r>
              <w:rPr>
                <w:rFonts w:asciiTheme="majorHAnsi" w:hAnsiTheme="majorHAnsi" w:cstheme="majorHAnsi"/>
              </w:rPr>
              <w:t>s</w:t>
            </w:r>
            <w:r w:rsidRPr="005429F6">
              <w:rPr>
                <w:rFonts w:asciiTheme="majorHAnsi" w:hAnsiTheme="majorHAnsi" w:cstheme="majorHAnsi"/>
              </w:rPr>
              <w:t xml:space="preserve">ecretary is the </w:t>
            </w:r>
            <w:r>
              <w:rPr>
                <w:rFonts w:asciiTheme="majorHAnsi" w:hAnsiTheme="majorHAnsi" w:cstheme="majorHAnsi"/>
              </w:rPr>
              <w:t>p</w:t>
            </w:r>
            <w:r w:rsidRPr="005429F6">
              <w:rPr>
                <w:rFonts w:asciiTheme="majorHAnsi" w:hAnsiTheme="majorHAnsi" w:cstheme="majorHAnsi"/>
              </w:rPr>
              <w:t>resident’s principal foreign policy advisor.</w:t>
            </w:r>
          </w:p>
        </w:tc>
      </w:tr>
      <w:tr w:rsidR="00EB68BC" w:rsidRPr="005429F6"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5429F6" w:rsidRDefault="00EB68BC" w:rsidP="00EB68BC">
            <w:pPr>
              <w:contextualSpacing/>
              <w:rPr>
                <w:rFonts w:asciiTheme="majorHAnsi" w:hAnsiTheme="majorHAnsi" w:cstheme="majorHAnsi"/>
              </w:rPr>
            </w:pPr>
            <w:r w:rsidRPr="005429F6">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EB68BC" w:rsidRPr="005429F6" w:rsidRDefault="00EB68BC" w:rsidP="00F84B5D">
            <w:pPr>
              <w:contextualSpacing/>
              <w:rPr>
                <w:rFonts w:asciiTheme="majorHAnsi" w:hAnsiTheme="majorHAnsi" w:cstheme="majorHAnsi"/>
              </w:rPr>
            </w:pPr>
            <w:r w:rsidRPr="005429F6">
              <w:rPr>
                <w:rFonts w:asciiTheme="majorHAnsi" w:hAnsiTheme="majorHAnsi" w:cstheme="majorHAnsi"/>
              </w:rPr>
              <w:t xml:space="preserve">The </w:t>
            </w:r>
            <w:r w:rsidR="00F84B5D">
              <w:rPr>
                <w:rFonts w:asciiTheme="majorHAnsi" w:hAnsiTheme="majorHAnsi" w:cstheme="majorHAnsi"/>
              </w:rPr>
              <w:t>A</w:t>
            </w:r>
            <w:r w:rsidRPr="005429F6">
              <w:rPr>
                <w:rFonts w:asciiTheme="majorHAnsi" w:hAnsiTheme="majorHAnsi" w:cstheme="majorHAnsi"/>
              </w:rPr>
              <w:t xml:space="preserve">ssistant </w:t>
            </w:r>
            <w:r w:rsidR="00F84B5D">
              <w:rPr>
                <w:rFonts w:asciiTheme="majorHAnsi" w:hAnsiTheme="majorHAnsi" w:cstheme="majorHAnsi"/>
              </w:rPr>
              <w:t>S</w:t>
            </w:r>
            <w:r w:rsidRPr="005429F6">
              <w:rPr>
                <w:rFonts w:asciiTheme="majorHAnsi" w:hAnsiTheme="majorHAnsi" w:cstheme="majorHAnsi"/>
              </w:rPr>
              <w:t xml:space="preserve">ecretary for </w:t>
            </w:r>
            <w:r w:rsidR="00F84B5D">
              <w:rPr>
                <w:rFonts w:asciiTheme="majorHAnsi" w:hAnsiTheme="majorHAnsi" w:cstheme="majorHAnsi"/>
              </w:rPr>
              <w:t>I</w:t>
            </w:r>
            <w:r w:rsidRPr="005429F6">
              <w:rPr>
                <w:rFonts w:asciiTheme="majorHAnsi" w:hAnsiTheme="majorHAnsi" w:cstheme="majorHAnsi"/>
              </w:rPr>
              <w:t xml:space="preserve">ntelligence and </w:t>
            </w:r>
            <w:r w:rsidR="00F84B5D">
              <w:rPr>
                <w:rFonts w:asciiTheme="majorHAnsi" w:hAnsiTheme="majorHAnsi" w:cstheme="majorHAnsi"/>
              </w:rPr>
              <w:t>R</w:t>
            </w:r>
            <w:r w:rsidRPr="005429F6">
              <w:rPr>
                <w:rFonts w:asciiTheme="majorHAnsi" w:hAnsiTheme="majorHAnsi" w:cstheme="majorHAnsi"/>
              </w:rPr>
              <w:t xml:space="preserve">esearch serves as the principal intelligence advisor to the </w:t>
            </w:r>
            <w:r>
              <w:rPr>
                <w:rFonts w:asciiTheme="majorHAnsi" w:hAnsiTheme="majorHAnsi" w:cstheme="majorHAnsi"/>
              </w:rPr>
              <w:t>s</w:t>
            </w:r>
            <w:r w:rsidRPr="005429F6">
              <w:rPr>
                <w:rFonts w:asciiTheme="majorHAnsi" w:hAnsiTheme="majorHAnsi" w:cstheme="majorHAnsi"/>
              </w:rPr>
              <w:t>ecretary and other State Department principals.</w:t>
            </w:r>
          </w:p>
        </w:tc>
      </w:tr>
      <w:tr w:rsidR="00EB68BC" w:rsidRPr="005429F6"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5429F6" w:rsidRDefault="00EB68BC" w:rsidP="00EB68BC">
            <w:pPr>
              <w:contextualSpacing/>
              <w:rPr>
                <w:rFonts w:asciiTheme="majorHAnsi" w:hAnsiTheme="majorHAnsi" w:cstheme="majorHAnsi"/>
                <w:i/>
              </w:rPr>
            </w:pPr>
            <w:r w:rsidRPr="005429F6">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EB68BC" w:rsidRPr="005429F6" w:rsidRDefault="00EB68BC" w:rsidP="00EB68BC">
            <w:pPr>
              <w:contextualSpacing/>
              <w:rPr>
                <w:rFonts w:asciiTheme="majorHAnsi" w:hAnsiTheme="majorHAnsi" w:cstheme="majorHAnsi"/>
                <w:bCs/>
              </w:rPr>
            </w:pPr>
            <w:r w:rsidRPr="005429F6">
              <w:rPr>
                <w:rFonts w:asciiTheme="majorHAnsi" w:hAnsiTheme="majorHAnsi" w:cstheme="majorHAnsi"/>
                <w:bCs/>
              </w:rPr>
              <w:t>Level IV $160,300</w:t>
            </w:r>
            <w:r w:rsidRPr="005429F6">
              <w:rPr>
                <w:rFonts w:asciiTheme="majorHAnsi" w:hAnsiTheme="majorHAnsi" w:cstheme="majorHAnsi"/>
                <w:bCs/>
                <w:vertAlign w:val="superscript"/>
              </w:rPr>
              <w:t xml:space="preserve"> </w:t>
            </w:r>
            <w:r w:rsidRPr="005429F6">
              <w:rPr>
                <w:rFonts w:asciiTheme="majorHAnsi" w:hAnsiTheme="majorHAnsi" w:cstheme="majorHAnsi"/>
                <w:bCs/>
              </w:rPr>
              <w:t>(5 U.S.C. § 5315)</w:t>
            </w:r>
          </w:p>
        </w:tc>
      </w:tr>
      <w:tr w:rsidR="00EB68BC" w:rsidRPr="005429F6"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5429F6" w:rsidRDefault="00EB68BC" w:rsidP="00EB68BC">
            <w:pPr>
              <w:contextualSpacing/>
              <w:jc w:val="center"/>
              <w:rPr>
                <w:rFonts w:asciiTheme="majorHAnsi" w:hAnsiTheme="majorHAnsi" w:cstheme="majorHAnsi"/>
                <w:b/>
              </w:rPr>
            </w:pPr>
            <w:r w:rsidRPr="005429F6">
              <w:rPr>
                <w:rFonts w:asciiTheme="majorHAnsi" w:hAnsiTheme="majorHAnsi" w:cstheme="majorHAnsi"/>
                <w:b/>
              </w:rPr>
              <w:t>RESPONSIBILITIES</w:t>
            </w:r>
          </w:p>
        </w:tc>
      </w:tr>
      <w:tr w:rsidR="00EB68BC" w:rsidRPr="005429F6"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5429F6" w:rsidRDefault="00EB68BC" w:rsidP="00EB68BC">
            <w:pPr>
              <w:contextualSpacing/>
              <w:rPr>
                <w:rFonts w:asciiTheme="majorHAnsi" w:hAnsiTheme="majorHAnsi" w:cstheme="majorHAnsi"/>
              </w:rPr>
            </w:pPr>
            <w:r w:rsidRPr="005429F6">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EB68BC" w:rsidRPr="005429F6" w:rsidRDefault="00EB68BC" w:rsidP="00EB68BC">
            <w:pPr>
              <w:contextualSpacing/>
              <w:rPr>
                <w:rFonts w:asciiTheme="majorHAnsi" w:hAnsiTheme="majorHAnsi" w:cstheme="majorHAnsi"/>
                <w:bCs/>
              </w:rPr>
            </w:pPr>
            <w:r>
              <w:rPr>
                <w:rFonts w:asciiTheme="majorHAnsi" w:hAnsiTheme="majorHAnsi" w:cstheme="majorHAnsi"/>
                <w:bCs/>
              </w:rPr>
              <w:t xml:space="preserve">In fiscal </w:t>
            </w:r>
            <w:r w:rsidRPr="005429F6">
              <w:rPr>
                <w:rFonts w:asciiTheme="majorHAnsi" w:hAnsiTheme="majorHAnsi" w:cstheme="majorHAnsi"/>
                <w:bCs/>
              </w:rPr>
              <w:t>2015, the Department of State had $26,4</w:t>
            </w:r>
            <w:r>
              <w:rPr>
                <w:rFonts w:asciiTheme="majorHAnsi" w:hAnsiTheme="majorHAnsi" w:cstheme="majorHAnsi"/>
                <w:bCs/>
              </w:rPr>
              <w:t>98 million in outlays, and in fiscal</w:t>
            </w:r>
            <w:r w:rsidRPr="005429F6">
              <w:rPr>
                <w:rFonts w:asciiTheme="majorHAnsi" w:hAnsiTheme="majorHAnsi" w:cstheme="majorHAnsi"/>
                <w:bCs/>
              </w:rPr>
              <w:t xml:space="preserve"> 2014 it had 10,068 total employment.</w:t>
            </w:r>
            <w:r>
              <w:rPr>
                <w:rFonts w:asciiTheme="majorHAnsi" w:hAnsiTheme="majorHAnsi" w:cstheme="majorHAnsi"/>
                <w:bCs/>
              </w:rPr>
              <w:t xml:space="preserve"> In 2008, the Bureau for Intelligence and Research had about 350 employees and a budget of about $65 million.</w:t>
            </w:r>
          </w:p>
        </w:tc>
      </w:tr>
      <w:tr w:rsidR="00EB68BC" w:rsidRPr="005429F6"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5429F6" w:rsidRDefault="00EB68BC" w:rsidP="00EB68BC">
            <w:pPr>
              <w:contextualSpacing/>
              <w:rPr>
                <w:rFonts w:asciiTheme="majorHAnsi" w:hAnsiTheme="majorHAnsi" w:cstheme="majorHAnsi"/>
              </w:rPr>
            </w:pPr>
            <w:r w:rsidRPr="005429F6">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EB68BC" w:rsidRPr="005429F6" w:rsidRDefault="00EB68BC" w:rsidP="00EB68BC">
            <w:pPr>
              <w:pStyle w:val="ListParagraph"/>
              <w:numPr>
                <w:ilvl w:val="0"/>
                <w:numId w:val="1"/>
              </w:numPr>
              <w:rPr>
                <w:rFonts w:asciiTheme="majorHAnsi" w:hAnsiTheme="majorHAnsi" w:cstheme="majorHAnsi"/>
              </w:rPr>
            </w:pPr>
            <w:r w:rsidRPr="005429F6">
              <w:rPr>
                <w:rFonts w:asciiTheme="majorHAnsi" w:hAnsiTheme="majorHAnsi" w:cstheme="majorHAnsi"/>
              </w:rPr>
              <w:t>Serves as the princip</w:t>
            </w:r>
            <w:r w:rsidR="00F84B5D">
              <w:rPr>
                <w:rFonts w:asciiTheme="majorHAnsi" w:hAnsiTheme="majorHAnsi" w:cstheme="majorHAnsi"/>
              </w:rPr>
              <w:t>al intelligence advisor to the S</w:t>
            </w:r>
            <w:r w:rsidRPr="005429F6">
              <w:rPr>
                <w:rFonts w:asciiTheme="majorHAnsi" w:hAnsiTheme="majorHAnsi" w:cstheme="majorHAnsi"/>
              </w:rPr>
              <w:t>ecretary and other State Department principals</w:t>
            </w:r>
          </w:p>
          <w:p w:rsidR="00EB68BC" w:rsidRPr="005429F6" w:rsidRDefault="00EB68BC" w:rsidP="00EB68BC">
            <w:pPr>
              <w:pStyle w:val="ListParagraph"/>
              <w:numPr>
                <w:ilvl w:val="0"/>
                <w:numId w:val="1"/>
              </w:numPr>
              <w:rPr>
                <w:rFonts w:asciiTheme="majorHAnsi" w:hAnsiTheme="majorHAnsi" w:cstheme="majorHAnsi"/>
              </w:rPr>
            </w:pPr>
            <w:r w:rsidRPr="005429F6">
              <w:rPr>
                <w:rFonts w:asciiTheme="majorHAnsi" w:hAnsiTheme="majorHAnsi" w:cstheme="majorHAnsi"/>
              </w:rPr>
              <w:t xml:space="preserve">Serves as head of the </w:t>
            </w:r>
            <w:r>
              <w:rPr>
                <w:rFonts w:asciiTheme="majorHAnsi" w:hAnsiTheme="majorHAnsi" w:cstheme="majorHAnsi"/>
              </w:rPr>
              <w:t>i</w:t>
            </w:r>
            <w:r w:rsidRPr="00E5545D">
              <w:rPr>
                <w:rFonts w:asciiTheme="majorHAnsi" w:hAnsiTheme="majorHAnsi" w:cstheme="majorHAnsi"/>
              </w:rPr>
              <w:t xml:space="preserve">ntelligence </w:t>
            </w:r>
            <w:r>
              <w:rPr>
                <w:rFonts w:asciiTheme="majorHAnsi" w:hAnsiTheme="majorHAnsi" w:cstheme="majorHAnsi"/>
              </w:rPr>
              <w:t>c</w:t>
            </w:r>
            <w:r w:rsidRPr="00E5545D">
              <w:rPr>
                <w:rFonts w:asciiTheme="majorHAnsi" w:hAnsiTheme="majorHAnsi" w:cstheme="majorHAnsi"/>
              </w:rPr>
              <w:t xml:space="preserve">ommunity </w:t>
            </w:r>
            <w:r>
              <w:rPr>
                <w:rFonts w:asciiTheme="majorHAnsi" w:hAnsiTheme="majorHAnsi" w:cstheme="majorHAnsi"/>
              </w:rPr>
              <w:t>e</w:t>
            </w:r>
            <w:r w:rsidRPr="00E5545D">
              <w:rPr>
                <w:rFonts w:asciiTheme="majorHAnsi" w:hAnsiTheme="majorHAnsi" w:cstheme="majorHAnsi"/>
              </w:rPr>
              <w:t>lement</w:t>
            </w:r>
            <w:r w:rsidRPr="005429F6">
              <w:rPr>
                <w:rFonts w:asciiTheme="majorHAnsi" w:hAnsiTheme="majorHAnsi" w:cstheme="majorHAnsi"/>
              </w:rPr>
              <w:t xml:space="preserve"> in the </w:t>
            </w:r>
            <w:r>
              <w:rPr>
                <w:rFonts w:asciiTheme="majorHAnsi" w:hAnsiTheme="majorHAnsi" w:cstheme="majorHAnsi"/>
              </w:rPr>
              <w:t>d</w:t>
            </w:r>
            <w:r w:rsidRPr="005429F6">
              <w:rPr>
                <w:rFonts w:asciiTheme="majorHAnsi" w:hAnsiTheme="majorHAnsi" w:cstheme="majorHAnsi"/>
              </w:rPr>
              <w:t>epartment.</w:t>
            </w:r>
          </w:p>
          <w:p w:rsidR="00EB68BC" w:rsidRPr="005429F6" w:rsidRDefault="00EB68BC" w:rsidP="00EB68BC">
            <w:pPr>
              <w:pStyle w:val="ListParagraph"/>
              <w:numPr>
                <w:ilvl w:val="0"/>
                <w:numId w:val="1"/>
              </w:numPr>
              <w:rPr>
                <w:rFonts w:asciiTheme="majorHAnsi" w:hAnsiTheme="majorHAnsi" w:cstheme="majorHAnsi"/>
              </w:rPr>
            </w:pPr>
            <w:r w:rsidRPr="005429F6">
              <w:rPr>
                <w:rFonts w:asciiTheme="majorHAnsi" w:hAnsiTheme="majorHAnsi" w:cstheme="majorHAnsi"/>
              </w:rPr>
              <w:t xml:space="preserve">Coordinates and supervises all intelligence-related activities in the </w:t>
            </w:r>
            <w:r>
              <w:rPr>
                <w:rFonts w:asciiTheme="majorHAnsi" w:hAnsiTheme="majorHAnsi" w:cstheme="majorHAnsi"/>
              </w:rPr>
              <w:t>d</w:t>
            </w:r>
            <w:r w:rsidRPr="005429F6">
              <w:rPr>
                <w:rFonts w:asciiTheme="majorHAnsi" w:hAnsiTheme="majorHAnsi" w:cstheme="majorHAnsi"/>
              </w:rPr>
              <w:t xml:space="preserve">epartment and represents the </w:t>
            </w:r>
            <w:r>
              <w:rPr>
                <w:rFonts w:asciiTheme="majorHAnsi" w:hAnsiTheme="majorHAnsi" w:cstheme="majorHAnsi"/>
              </w:rPr>
              <w:t>d</w:t>
            </w:r>
            <w:r w:rsidRPr="005429F6">
              <w:rPr>
                <w:rFonts w:asciiTheme="majorHAnsi" w:hAnsiTheme="majorHAnsi" w:cstheme="majorHAnsi"/>
              </w:rPr>
              <w:t xml:space="preserve">epartment within the </w:t>
            </w:r>
            <w:r>
              <w:rPr>
                <w:rFonts w:asciiTheme="majorHAnsi" w:hAnsiTheme="majorHAnsi" w:cstheme="majorHAnsi"/>
              </w:rPr>
              <w:t>i</w:t>
            </w:r>
            <w:r w:rsidRPr="005429F6">
              <w:rPr>
                <w:rFonts w:asciiTheme="majorHAnsi" w:hAnsiTheme="majorHAnsi" w:cstheme="majorHAnsi"/>
              </w:rPr>
              <w:t xml:space="preserve">ntelligence </w:t>
            </w:r>
            <w:r>
              <w:rPr>
                <w:rFonts w:asciiTheme="majorHAnsi" w:hAnsiTheme="majorHAnsi" w:cstheme="majorHAnsi"/>
              </w:rPr>
              <w:t>c</w:t>
            </w:r>
            <w:r w:rsidRPr="005429F6">
              <w:rPr>
                <w:rFonts w:asciiTheme="majorHAnsi" w:hAnsiTheme="majorHAnsi" w:cstheme="majorHAnsi"/>
              </w:rPr>
              <w:t xml:space="preserve">ommunity, serving as the </w:t>
            </w:r>
            <w:r>
              <w:rPr>
                <w:rFonts w:asciiTheme="majorHAnsi" w:hAnsiTheme="majorHAnsi" w:cstheme="majorHAnsi"/>
              </w:rPr>
              <w:t>d</w:t>
            </w:r>
            <w:r w:rsidRPr="005429F6">
              <w:rPr>
                <w:rFonts w:asciiTheme="majorHAnsi" w:hAnsiTheme="majorHAnsi" w:cstheme="majorHAnsi"/>
              </w:rPr>
              <w:t xml:space="preserve">epartment’s primary liaison with the </w:t>
            </w:r>
            <w:r w:rsidRPr="00E5545D">
              <w:rPr>
                <w:rFonts w:asciiTheme="majorHAnsi" w:hAnsiTheme="majorHAnsi" w:cstheme="majorHAnsi"/>
              </w:rPr>
              <w:t>director of national intelligence</w:t>
            </w:r>
            <w:r w:rsidRPr="005429F6">
              <w:rPr>
                <w:rFonts w:asciiTheme="majorHAnsi" w:hAnsiTheme="majorHAnsi" w:cstheme="majorHAnsi"/>
              </w:rPr>
              <w:t xml:space="preserve"> and other agencies of the </w:t>
            </w:r>
            <w:r>
              <w:rPr>
                <w:rFonts w:asciiTheme="majorHAnsi" w:hAnsiTheme="majorHAnsi" w:cstheme="majorHAnsi"/>
              </w:rPr>
              <w:t>i</w:t>
            </w:r>
            <w:r w:rsidRPr="005429F6">
              <w:rPr>
                <w:rFonts w:asciiTheme="majorHAnsi" w:hAnsiTheme="majorHAnsi" w:cstheme="majorHAnsi"/>
              </w:rPr>
              <w:t xml:space="preserve">ntelligence </w:t>
            </w:r>
            <w:r>
              <w:rPr>
                <w:rFonts w:asciiTheme="majorHAnsi" w:hAnsiTheme="majorHAnsi" w:cstheme="majorHAnsi"/>
              </w:rPr>
              <w:t>c</w:t>
            </w:r>
            <w:r w:rsidRPr="005429F6">
              <w:rPr>
                <w:rFonts w:asciiTheme="majorHAnsi" w:hAnsiTheme="majorHAnsi" w:cstheme="majorHAnsi"/>
              </w:rPr>
              <w:t>ommunity</w:t>
            </w:r>
          </w:p>
          <w:p w:rsidR="00EB68BC" w:rsidRPr="005429F6"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Oversees one of the i</w:t>
            </w:r>
            <w:r w:rsidRPr="005429F6">
              <w:rPr>
                <w:rFonts w:asciiTheme="majorHAnsi" w:hAnsiTheme="majorHAnsi" w:cstheme="majorHAnsi"/>
              </w:rPr>
              <w:t xml:space="preserve">ntelligence </w:t>
            </w:r>
            <w:r>
              <w:rPr>
                <w:rFonts w:asciiTheme="majorHAnsi" w:hAnsiTheme="majorHAnsi" w:cstheme="majorHAnsi"/>
              </w:rPr>
              <w:t>c</w:t>
            </w:r>
            <w:r w:rsidRPr="005429F6">
              <w:rPr>
                <w:rFonts w:asciiTheme="majorHAnsi" w:hAnsiTheme="majorHAnsi" w:cstheme="majorHAnsi"/>
              </w:rPr>
              <w:t xml:space="preserve">ommunity’s primary </w:t>
            </w:r>
            <w:r w:rsidRPr="00E5545D">
              <w:rPr>
                <w:rFonts w:asciiTheme="majorHAnsi" w:hAnsiTheme="majorHAnsi" w:cstheme="majorHAnsi"/>
              </w:rPr>
              <w:t>all-source analytic</w:t>
            </w:r>
            <w:r>
              <w:rPr>
                <w:rFonts w:asciiTheme="majorHAnsi" w:hAnsiTheme="majorHAnsi" w:cstheme="majorHAnsi"/>
              </w:rPr>
              <w:t>s</w:t>
            </w:r>
            <w:r w:rsidRPr="00E5545D">
              <w:rPr>
                <w:rFonts w:asciiTheme="majorHAnsi" w:hAnsiTheme="majorHAnsi" w:cstheme="majorHAnsi"/>
              </w:rPr>
              <w:t xml:space="preserve"> </w:t>
            </w:r>
            <w:r>
              <w:rPr>
                <w:rFonts w:asciiTheme="majorHAnsi" w:hAnsiTheme="majorHAnsi" w:cstheme="majorHAnsi"/>
              </w:rPr>
              <w:t xml:space="preserve">unit </w:t>
            </w:r>
            <w:r w:rsidRPr="005429F6">
              <w:rPr>
                <w:rFonts w:asciiTheme="majorHAnsi" w:hAnsiTheme="majorHAnsi" w:cstheme="majorHAnsi"/>
              </w:rPr>
              <w:t xml:space="preserve">that provides independent analysis of events to </w:t>
            </w:r>
            <w:r>
              <w:rPr>
                <w:rFonts w:asciiTheme="majorHAnsi" w:hAnsiTheme="majorHAnsi" w:cstheme="majorHAnsi"/>
              </w:rPr>
              <w:t>d</w:t>
            </w:r>
            <w:r w:rsidRPr="005429F6">
              <w:rPr>
                <w:rFonts w:asciiTheme="majorHAnsi" w:hAnsiTheme="majorHAnsi" w:cstheme="majorHAnsi"/>
              </w:rPr>
              <w:t>epartment and other national security policymakers, and ensures that intelligence activities support foreign policy and national security goals</w:t>
            </w:r>
          </w:p>
          <w:p w:rsidR="00EB68BC" w:rsidRPr="005429F6" w:rsidRDefault="00EB68BC" w:rsidP="00EB68BC">
            <w:pPr>
              <w:pStyle w:val="ListParagraph"/>
              <w:numPr>
                <w:ilvl w:val="0"/>
                <w:numId w:val="1"/>
              </w:numPr>
              <w:rPr>
                <w:rFonts w:asciiTheme="majorHAnsi" w:hAnsiTheme="majorHAnsi" w:cstheme="majorHAnsi"/>
              </w:rPr>
            </w:pPr>
            <w:r w:rsidRPr="005429F6">
              <w:rPr>
                <w:rFonts w:asciiTheme="majorHAnsi" w:hAnsiTheme="majorHAnsi" w:cstheme="majorHAnsi"/>
              </w:rPr>
              <w:t xml:space="preserve">Serves as the focal point in the </w:t>
            </w:r>
            <w:r>
              <w:rPr>
                <w:rFonts w:asciiTheme="majorHAnsi" w:hAnsiTheme="majorHAnsi" w:cstheme="majorHAnsi"/>
              </w:rPr>
              <w:t>d</w:t>
            </w:r>
            <w:r w:rsidRPr="005429F6">
              <w:rPr>
                <w:rFonts w:asciiTheme="majorHAnsi" w:hAnsiTheme="majorHAnsi" w:cstheme="majorHAnsi"/>
              </w:rPr>
              <w:t>epartment for facilitating policy review of sensitive operation</w:t>
            </w:r>
            <w:r>
              <w:rPr>
                <w:rFonts w:asciiTheme="majorHAnsi" w:hAnsiTheme="majorHAnsi" w:cstheme="majorHAnsi"/>
              </w:rPr>
              <w:t>al, counterintelligence and law-</w:t>
            </w:r>
            <w:r w:rsidRPr="005429F6">
              <w:rPr>
                <w:rFonts w:asciiTheme="majorHAnsi" w:hAnsiTheme="majorHAnsi" w:cstheme="majorHAnsi"/>
              </w:rPr>
              <w:t>enforcement activities.</w:t>
            </w:r>
          </w:p>
          <w:p w:rsidR="00EB68BC" w:rsidRPr="005429F6" w:rsidRDefault="00EB68BC" w:rsidP="00EB68BC">
            <w:pPr>
              <w:pStyle w:val="ListParagraph"/>
              <w:numPr>
                <w:ilvl w:val="0"/>
                <w:numId w:val="1"/>
              </w:numPr>
              <w:rPr>
                <w:rFonts w:asciiTheme="majorHAnsi" w:hAnsiTheme="majorHAnsi" w:cstheme="majorHAnsi"/>
              </w:rPr>
            </w:pPr>
            <w:r w:rsidRPr="005429F6">
              <w:rPr>
                <w:rFonts w:asciiTheme="majorHAnsi" w:hAnsiTheme="majorHAnsi" w:cstheme="majorHAnsi"/>
              </w:rPr>
              <w:t>Manages the Bureau of Intelligence and Research</w:t>
            </w:r>
          </w:p>
          <w:p w:rsidR="00EB68BC" w:rsidRPr="005429F6" w:rsidRDefault="00EB68BC" w:rsidP="00EB68BC">
            <w:pPr>
              <w:pStyle w:val="ListParagraph"/>
              <w:numPr>
                <w:ilvl w:val="0"/>
                <w:numId w:val="1"/>
              </w:numPr>
              <w:rPr>
                <w:rFonts w:asciiTheme="majorHAnsi" w:hAnsiTheme="majorHAnsi" w:cstheme="majorHAnsi"/>
              </w:rPr>
            </w:pPr>
            <w:r w:rsidRPr="005429F6">
              <w:rPr>
                <w:rFonts w:asciiTheme="majorHAnsi" w:hAnsiTheme="majorHAnsi" w:cstheme="majorHAnsi"/>
              </w:rPr>
              <w:t xml:space="preserve">Coordinates closely with the six regional </w:t>
            </w:r>
            <w:r>
              <w:rPr>
                <w:rFonts w:asciiTheme="majorHAnsi" w:hAnsiTheme="majorHAnsi" w:cstheme="majorHAnsi"/>
              </w:rPr>
              <w:t>a</w:t>
            </w:r>
            <w:r w:rsidRPr="005429F6">
              <w:rPr>
                <w:rFonts w:asciiTheme="majorHAnsi" w:hAnsiTheme="majorHAnsi" w:cstheme="majorHAnsi"/>
              </w:rPr>
              <w:t xml:space="preserve">ssistant </w:t>
            </w:r>
            <w:r>
              <w:rPr>
                <w:rFonts w:asciiTheme="majorHAnsi" w:hAnsiTheme="majorHAnsi" w:cstheme="majorHAnsi"/>
              </w:rPr>
              <w:t>s</w:t>
            </w:r>
            <w:r w:rsidRPr="005429F6">
              <w:rPr>
                <w:rFonts w:asciiTheme="majorHAnsi" w:hAnsiTheme="majorHAnsi" w:cstheme="majorHAnsi"/>
              </w:rPr>
              <w:t xml:space="preserve">ecretaries, the </w:t>
            </w:r>
            <w:r w:rsidR="00F84B5D">
              <w:rPr>
                <w:rFonts w:asciiTheme="majorHAnsi" w:hAnsiTheme="majorHAnsi" w:cstheme="majorHAnsi"/>
              </w:rPr>
              <w:t>A</w:t>
            </w:r>
            <w:r w:rsidRPr="005429F6">
              <w:rPr>
                <w:rFonts w:asciiTheme="majorHAnsi" w:hAnsiTheme="majorHAnsi" w:cstheme="majorHAnsi"/>
              </w:rPr>
              <w:t xml:space="preserve">ssistant </w:t>
            </w:r>
            <w:r w:rsidR="00F84B5D">
              <w:rPr>
                <w:rFonts w:asciiTheme="majorHAnsi" w:hAnsiTheme="majorHAnsi" w:cstheme="majorHAnsi"/>
              </w:rPr>
              <w:t>S</w:t>
            </w:r>
            <w:r w:rsidRPr="005429F6">
              <w:rPr>
                <w:rFonts w:asciiTheme="majorHAnsi" w:hAnsiTheme="majorHAnsi" w:cstheme="majorHAnsi"/>
              </w:rPr>
              <w:t xml:space="preserve">ecretaries for Arms Control and International Security, the </w:t>
            </w:r>
            <w:r w:rsidR="00F84B5D">
              <w:rPr>
                <w:rFonts w:asciiTheme="majorHAnsi" w:hAnsiTheme="majorHAnsi" w:cstheme="majorHAnsi"/>
              </w:rPr>
              <w:t>a</w:t>
            </w:r>
            <w:r w:rsidRPr="005429F6">
              <w:rPr>
                <w:rFonts w:asciiTheme="majorHAnsi" w:hAnsiTheme="majorHAnsi" w:cstheme="majorHAnsi"/>
              </w:rPr>
              <w:t xml:space="preserve">ssistant </w:t>
            </w:r>
            <w:r w:rsidR="00F84B5D">
              <w:rPr>
                <w:rFonts w:asciiTheme="majorHAnsi" w:hAnsiTheme="majorHAnsi" w:cstheme="majorHAnsi"/>
              </w:rPr>
              <w:t>S</w:t>
            </w:r>
            <w:r w:rsidRPr="005429F6">
              <w:rPr>
                <w:rFonts w:asciiTheme="majorHAnsi" w:hAnsiTheme="majorHAnsi" w:cstheme="majorHAnsi"/>
              </w:rPr>
              <w:t xml:space="preserve">ecretary for Diplomatic Security, the </w:t>
            </w:r>
            <w:r w:rsidR="00F84B5D">
              <w:rPr>
                <w:rFonts w:asciiTheme="majorHAnsi" w:hAnsiTheme="majorHAnsi" w:cstheme="majorHAnsi"/>
              </w:rPr>
              <w:t>C</w:t>
            </w:r>
            <w:r w:rsidRPr="005429F6">
              <w:rPr>
                <w:rFonts w:asciiTheme="majorHAnsi" w:hAnsiTheme="majorHAnsi" w:cstheme="majorHAnsi"/>
              </w:rPr>
              <w:t xml:space="preserve">oordinator for Counterterrorism, the </w:t>
            </w:r>
            <w:r w:rsidR="00F84B5D">
              <w:rPr>
                <w:rFonts w:asciiTheme="majorHAnsi" w:hAnsiTheme="majorHAnsi" w:cstheme="majorHAnsi"/>
              </w:rPr>
              <w:t>A</w:t>
            </w:r>
            <w:r w:rsidRPr="005429F6">
              <w:rPr>
                <w:rFonts w:asciiTheme="majorHAnsi" w:hAnsiTheme="majorHAnsi" w:cstheme="majorHAnsi"/>
              </w:rPr>
              <w:t xml:space="preserve">ssistant </w:t>
            </w:r>
            <w:r w:rsidR="00F84B5D">
              <w:rPr>
                <w:rFonts w:asciiTheme="majorHAnsi" w:hAnsiTheme="majorHAnsi" w:cstheme="majorHAnsi"/>
              </w:rPr>
              <w:t>S</w:t>
            </w:r>
            <w:r w:rsidRPr="005429F6">
              <w:rPr>
                <w:rFonts w:asciiTheme="majorHAnsi" w:hAnsiTheme="majorHAnsi" w:cstheme="majorHAnsi"/>
              </w:rPr>
              <w:t xml:space="preserve">ecretary for International Narcotics and Law Enforcement </w:t>
            </w:r>
          </w:p>
          <w:p w:rsidR="00EB68BC"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L</w:t>
            </w:r>
            <w:r w:rsidRPr="005429F6">
              <w:rPr>
                <w:rFonts w:asciiTheme="majorHAnsi" w:hAnsiTheme="majorHAnsi" w:cstheme="majorHAnsi"/>
              </w:rPr>
              <w:t xml:space="preserve">iaises government-wide with the </w:t>
            </w:r>
            <w:r w:rsidR="00F84B5D">
              <w:rPr>
                <w:rFonts w:asciiTheme="majorHAnsi" w:hAnsiTheme="majorHAnsi" w:cstheme="majorHAnsi"/>
              </w:rPr>
              <w:t>D</w:t>
            </w:r>
            <w:r w:rsidRPr="005429F6">
              <w:rPr>
                <w:rFonts w:asciiTheme="majorHAnsi" w:hAnsiTheme="majorHAnsi" w:cstheme="majorHAnsi"/>
              </w:rPr>
              <w:t xml:space="preserve">irector of </w:t>
            </w:r>
            <w:r w:rsidR="00F84B5D">
              <w:rPr>
                <w:rFonts w:asciiTheme="majorHAnsi" w:hAnsiTheme="majorHAnsi" w:cstheme="majorHAnsi"/>
              </w:rPr>
              <w:t>N</w:t>
            </w:r>
            <w:r w:rsidRPr="005429F6">
              <w:rPr>
                <w:rFonts w:asciiTheme="majorHAnsi" w:hAnsiTheme="majorHAnsi" w:cstheme="majorHAnsi"/>
              </w:rPr>
              <w:t xml:space="preserve">ational </w:t>
            </w:r>
            <w:r w:rsidR="00F84B5D">
              <w:rPr>
                <w:rFonts w:asciiTheme="majorHAnsi" w:hAnsiTheme="majorHAnsi" w:cstheme="majorHAnsi"/>
              </w:rPr>
              <w:t>I</w:t>
            </w:r>
            <w:r w:rsidRPr="005429F6">
              <w:rPr>
                <w:rFonts w:asciiTheme="majorHAnsi" w:hAnsiTheme="majorHAnsi" w:cstheme="majorHAnsi"/>
              </w:rPr>
              <w:t>ntelligence and with senior officials at the White House and other departments and agencies</w:t>
            </w:r>
          </w:p>
          <w:p w:rsidR="00EB68BC" w:rsidRDefault="00EB68BC" w:rsidP="00EB68BC">
            <w:pPr>
              <w:pStyle w:val="ListParagraph"/>
              <w:numPr>
                <w:ilvl w:val="0"/>
                <w:numId w:val="1"/>
              </w:numPr>
              <w:rPr>
                <w:rFonts w:asciiTheme="majorHAnsi" w:hAnsiTheme="majorHAnsi" w:cstheme="majorHAnsi"/>
              </w:rPr>
            </w:pPr>
            <w:r w:rsidRPr="005429F6">
              <w:rPr>
                <w:rFonts w:asciiTheme="majorHAnsi" w:hAnsiTheme="majorHAnsi" w:cstheme="majorHAnsi"/>
              </w:rPr>
              <w:t>Analyzes geographical and international boundary issues</w:t>
            </w:r>
          </w:p>
          <w:p w:rsidR="00EB68BC" w:rsidRPr="005429F6"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Represents the agency in the intelligence community.</w:t>
            </w:r>
          </w:p>
          <w:p w:rsidR="00EB68BC" w:rsidRPr="005429F6"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Plays an important role in cyber intelligence-related activities.</w:t>
            </w:r>
          </w:p>
        </w:tc>
      </w:tr>
      <w:tr w:rsidR="00EB68BC" w:rsidRPr="005429F6"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5429F6" w:rsidRDefault="00EB68BC" w:rsidP="00EB68BC">
            <w:pPr>
              <w:contextualSpacing/>
              <w:rPr>
                <w:rFonts w:asciiTheme="majorHAnsi" w:hAnsiTheme="majorHAnsi" w:cstheme="majorHAnsi"/>
              </w:rPr>
            </w:pPr>
            <w:r w:rsidRPr="005429F6">
              <w:rPr>
                <w:rFonts w:asciiTheme="majorHAnsi" w:hAnsiTheme="majorHAnsi" w:cstheme="majorHAnsi"/>
              </w:rPr>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EB68BC" w:rsidRPr="005429F6" w:rsidRDefault="00EB68BC" w:rsidP="00EB68BC">
            <w:pPr>
              <w:ind w:left="72"/>
              <w:contextualSpacing/>
              <w:jc w:val="center"/>
              <w:rPr>
                <w:rFonts w:asciiTheme="majorHAnsi" w:hAnsiTheme="majorHAnsi" w:cstheme="majorHAnsi"/>
              </w:rPr>
            </w:pPr>
          </w:p>
          <w:p w:rsidR="00EB68BC" w:rsidRPr="005429F6" w:rsidRDefault="00EB68BC" w:rsidP="00EB68BC">
            <w:pPr>
              <w:ind w:left="72"/>
              <w:contextualSpacing/>
              <w:jc w:val="center"/>
              <w:rPr>
                <w:rFonts w:asciiTheme="majorHAnsi" w:hAnsiTheme="majorHAnsi" w:cstheme="majorHAnsi"/>
              </w:rPr>
            </w:pPr>
          </w:p>
          <w:p w:rsidR="00EB68BC" w:rsidRPr="005429F6" w:rsidRDefault="00EB68BC" w:rsidP="00EB68BC">
            <w:pPr>
              <w:ind w:left="72"/>
              <w:contextualSpacing/>
              <w:jc w:val="center"/>
              <w:rPr>
                <w:rFonts w:asciiTheme="majorHAnsi" w:hAnsiTheme="majorHAnsi" w:cstheme="majorHAnsi"/>
              </w:rPr>
            </w:pPr>
            <w:r w:rsidRPr="00173B6C">
              <w:rPr>
                <w:rFonts w:asciiTheme="majorHAnsi" w:hAnsiTheme="majorHAnsi" w:cstheme="majorHAnsi"/>
              </w:rPr>
              <w:t>[</w:t>
            </w:r>
            <w:r>
              <w:rPr>
                <w:rFonts w:asciiTheme="majorHAnsi" w:hAnsiTheme="majorHAnsi" w:cstheme="majorHAnsi"/>
              </w:rPr>
              <w:t>Depends on the</w:t>
            </w:r>
            <w:r w:rsidRPr="00173B6C">
              <w:rPr>
                <w:rFonts w:asciiTheme="majorHAnsi" w:hAnsiTheme="majorHAnsi" w:cstheme="majorHAnsi"/>
              </w:rPr>
              <w:t xml:space="preserve"> policy priorities of </w:t>
            </w:r>
            <w:r>
              <w:rPr>
                <w:rFonts w:asciiTheme="majorHAnsi" w:hAnsiTheme="majorHAnsi" w:cstheme="majorHAnsi"/>
              </w:rPr>
              <w:t xml:space="preserve">the </w:t>
            </w:r>
            <w:r w:rsidRPr="00173B6C">
              <w:rPr>
                <w:rFonts w:asciiTheme="majorHAnsi" w:hAnsiTheme="majorHAnsi" w:cstheme="majorHAnsi"/>
              </w:rPr>
              <w:t>administration]</w:t>
            </w:r>
            <w:r>
              <w:rPr>
                <w:rFonts w:asciiTheme="majorHAnsi" w:hAnsiTheme="majorHAnsi" w:cstheme="majorHAnsi"/>
              </w:rPr>
              <w:t xml:space="preserve"> </w:t>
            </w:r>
          </w:p>
          <w:p w:rsidR="00EB68BC" w:rsidRPr="005429F6" w:rsidRDefault="00EB68BC" w:rsidP="00EB68BC">
            <w:pPr>
              <w:ind w:left="72"/>
              <w:contextualSpacing/>
              <w:jc w:val="center"/>
              <w:rPr>
                <w:rFonts w:asciiTheme="majorHAnsi" w:hAnsiTheme="majorHAnsi" w:cstheme="majorHAnsi"/>
              </w:rPr>
            </w:pPr>
          </w:p>
        </w:tc>
      </w:tr>
      <w:tr w:rsidR="00EB68BC" w:rsidRPr="005429F6"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5429F6" w:rsidRDefault="00EB68BC" w:rsidP="00EB68BC">
            <w:pPr>
              <w:contextualSpacing/>
              <w:jc w:val="center"/>
              <w:rPr>
                <w:rFonts w:asciiTheme="majorHAnsi" w:hAnsiTheme="majorHAnsi" w:cstheme="majorHAnsi"/>
                <w:b/>
              </w:rPr>
            </w:pPr>
            <w:r w:rsidRPr="005429F6">
              <w:rPr>
                <w:rFonts w:asciiTheme="majorHAnsi" w:hAnsiTheme="majorHAnsi" w:cstheme="majorHAnsi"/>
                <w:b/>
              </w:rPr>
              <w:t>REQUIREMENTS AND COMPETENCIES</w:t>
            </w:r>
          </w:p>
        </w:tc>
      </w:tr>
      <w:tr w:rsidR="00EB68BC" w:rsidRPr="005429F6"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5429F6" w:rsidRDefault="00EB68BC" w:rsidP="00EB68BC">
            <w:pPr>
              <w:contextualSpacing/>
              <w:rPr>
                <w:rFonts w:asciiTheme="majorHAnsi" w:hAnsiTheme="majorHAnsi" w:cstheme="majorHAnsi"/>
              </w:rPr>
            </w:pPr>
            <w:r w:rsidRPr="005429F6">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EB68BC" w:rsidRDefault="00EB68BC" w:rsidP="00EB68BC">
            <w:pPr>
              <w:pStyle w:val="ListParagraph"/>
              <w:numPr>
                <w:ilvl w:val="0"/>
                <w:numId w:val="3"/>
              </w:numPr>
              <w:rPr>
                <w:rFonts w:asciiTheme="majorHAnsi" w:hAnsiTheme="majorHAnsi" w:cstheme="majorHAnsi"/>
                <w:bCs/>
              </w:rPr>
            </w:pPr>
            <w:r>
              <w:rPr>
                <w:rFonts w:asciiTheme="majorHAnsi" w:hAnsiTheme="majorHAnsi" w:cstheme="majorHAnsi"/>
              </w:rPr>
              <w:t xml:space="preserve">Extensive </w:t>
            </w:r>
            <w:r w:rsidRPr="005429F6">
              <w:rPr>
                <w:rFonts w:asciiTheme="majorHAnsi" w:hAnsiTheme="majorHAnsi" w:cstheme="majorHAnsi"/>
              </w:rPr>
              <w:t>leadership and managerial experience</w:t>
            </w:r>
          </w:p>
          <w:p w:rsidR="00EB68BC" w:rsidRDefault="00EB68BC" w:rsidP="00EB68BC">
            <w:pPr>
              <w:pStyle w:val="ListParagraph"/>
              <w:numPr>
                <w:ilvl w:val="0"/>
                <w:numId w:val="3"/>
              </w:numPr>
              <w:rPr>
                <w:rFonts w:asciiTheme="majorHAnsi" w:hAnsiTheme="majorHAnsi" w:cstheme="majorHAnsi"/>
                <w:bCs/>
              </w:rPr>
            </w:pPr>
            <w:r>
              <w:rPr>
                <w:rFonts w:asciiTheme="majorHAnsi" w:hAnsiTheme="majorHAnsi" w:cstheme="majorHAnsi"/>
                <w:bCs/>
              </w:rPr>
              <w:t xml:space="preserve">Senior-level executive experience in the </w:t>
            </w:r>
            <w:r w:rsidRPr="00E5545D">
              <w:rPr>
                <w:rFonts w:asciiTheme="majorHAnsi" w:hAnsiTheme="majorHAnsi" w:cstheme="majorHAnsi"/>
                <w:bCs/>
              </w:rPr>
              <w:t>intelligence community</w:t>
            </w:r>
            <w:r>
              <w:rPr>
                <w:rFonts w:asciiTheme="majorHAnsi" w:hAnsiTheme="majorHAnsi" w:cstheme="majorHAnsi"/>
                <w:bCs/>
              </w:rPr>
              <w:t xml:space="preserve"> a plus</w:t>
            </w:r>
          </w:p>
          <w:p w:rsidR="00EB68BC" w:rsidRDefault="00EB68BC" w:rsidP="00EB68BC">
            <w:pPr>
              <w:pStyle w:val="ListParagraph"/>
              <w:numPr>
                <w:ilvl w:val="0"/>
                <w:numId w:val="3"/>
              </w:numPr>
              <w:rPr>
                <w:rFonts w:asciiTheme="majorHAnsi" w:hAnsiTheme="majorHAnsi" w:cstheme="majorHAnsi"/>
                <w:bCs/>
              </w:rPr>
            </w:pPr>
            <w:r>
              <w:rPr>
                <w:rFonts w:asciiTheme="majorHAnsi" w:hAnsiTheme="majorHAnsi" w:cstheme="majorHAnsi"/>
                <w:bCs/>
              </w:rPr>
              <w:t>Prior State Department experience a plus</w:t>
            </w:r>
          </w:p>
          <w:p w:rsidR="00EB68BC" w:rsidRPr="005429F6" w:rsidRDefault="00EB68BC" w:rsidP="00EB68BC">
            <w:pPr>
              <w:pStyle w:val="ListParagraph"/>
              <w:numPr>
                <w:ilvl w:val="0"/>
                <w:numId w:val="3"/>
              </w:numPr>
              <w:rPr>
                <w:rFonts w:asciiTheme="majorHAnsi" w:hAnsiTheme="majorHAnsi" w:cstheme="majorHAnsi"/>
                <w:bCs/>
              </w:rPr>
            </w:pPr>
            <w:r>
              <w:rPr>
                <w:rFonts w:asciiTheme="majorHAnsi" w:hAnsiTheme="majorHAnsi" w:cstheme="majorHAnsi"/>
                <w:bCs/>
              </w:rPr>
              <w:t>Substantive background in a major regional (China, Middle East, Russia, for example) or functional (proliferation, counterterrorism, military analysis, technology analysis, for example) area is advantageous</w:t>
            </w:r>
          </w:p>
        </w:tc>
      </w:tr>
      <w:tr w:rsidR="00EB68BC" w:rsidRPr="005429F6"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5429F6" w:rsidRDefault="00EB68BC" w:rsidP="00EB68BC">
            <w:pPr>
              <w:contextualSpacing/>
              <w:rPr>
                <w:rFonts w:asciiTheme="majorHAnsi" w:hAnsiTheme="majorHAnsi" w:cstheme="majorHAnsi"/>
              </w:rPr>
            </w:pPr>
            <w:r w:rsidRPr="005429F6">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EB68BC" w:rsidRPr="005429F6" w:rsidRDefault="00EB68BC" w:rsidP="00EB68BC">
            <w:pPr>
              <w:pStyle w:val="ListParagraph"/>
              <w:numPr>
                <w:ilvl w:val="0"/>
                <w:numId w:val="4"/>
              </w:numPr>
              <w:rPr>
                <w:rFonts w:asciiTheme="majorHAnsi" w:hAnsiTheme="majorHAnsi" w:cstheme="majorHAnsi"/>
              </w:rPr>
            </w:pPr>
            <w:r w:rsidRPr="005429F6">
              <w:rPr>
                <w:rFonts w:asciiTheme="majorHAnsi" w:hAnsiTheme="majorHAnsi" w:cstheme="majorHAnsi"/>
              </w:rPr>
              <w:t>Strong interpersonal and communication skills</w:t>
            </w:r>
          </w:p>
          <w:p w:rsidR="00EB68BC" w:rsidRPr="005429F6" w:rsidRDefault="00EB68BC" w:rsidP="00EB68BC">
            <w:pPr>
              <w:pStyle w:val="ListParagraph"/>
              <w:numPr>
                <w:ilvl w:val="0"/>
                <w:numId w:val="4"/>
              </w:numPr>
              <w:rPr>
                <w:rFonts w:asciiTheme="majorHAnsi" w:hAnsiTheme="majorHAnsi" w:cstheme="majorHAnsi"/>
              </w:rPr>
            </w:pPr>
            <w:r w:rsidRPr="005429F6">
              <w:rPr>
                <w:rFonts w:asciiTheme="majorHAnsi" w:hAnsiTheme="majorHAnsi" w:cstheme="majorHAnsi"/>
              </w:rPr>
              <w:t xml:space="preserve">Ability to </w:t>
            </w:r>
            <w:r>
              <w:rPr>
                <w:rFonts w:asciiTheme="majorHAnsi" w:hAnsiTheme="majorHAnsi" w:cstheme="majorHAnsi"/>
              </w:rPr>
              <w:t>remain calm and work</w:t>
            </w:r>
            <w:r w:rsidRPr="005429F6">
              <w:rPr>
                <w:rFonts w:asciiTheme="majorHAnsi" w:hAnsiTheme="majorHAnsi" w:cstheme="majorHAnsi"/>
              </w:rPr>
              <w:t xml:space="preserve"> under high pressure</w:t>
            </w:r>
          </w:p>
          <w:p w:rsidR="00EB68BC" w:rsidRPr="00C76292" w:rsidRDefault="00EB68BC" w:rsidP="00EB68BC">
            <w:pPr>
              <w:pStyle w:val="ListParagraph"/>
              <w:numPr>
                <w:ilvl w:val="0"/>
                <w:numId w:val="4"/>
              </w:numPr>
              <w:rPr>
                <w:rFonts w:asciiTheme="majorHAnsi" w:hAnsiTheme="majorHAnsi" w:cstheme="majorHAnsi"/>
                <w:bCs/>
                <w:i/>
              </w:rPr>
            </w:pPr>
            <w:r w:rsidRPr="005429F6">
              <w:rPr>
                <w:rFonts w:asciiTheme="majorHAnsi" w:hAnsiTheme="majorHAnsi" w:cstheme="majorHAnsi"/>
              </w:rPr>
              <w:t>Ability to handle sensitive matters</w:t>
            </w:r>
          </w:p>
          <w:p w:rsidR="00EB68BC" w:rsidRPr="002728B1" w:rsidRDefault="00EB68BC" w:rsidP="00EB68BC">
            <w:pPr>
              <w:pStyle w:val="ListParagraph"/>
              <w:numPr>
                <w:ilvl w:val="0"/>
                <w:numId w:val="4"/>
              </w:numPr>
              <w:rPr>
                <w:rFonts w:asciiTheme="majorHAnsi" w:hAnsiTheme="majorHAnsi" w:cstheme="majorHAnsi"/>
                <w:bCs/>
                <w:i/>
              </w:rPr>
            </w:pPr>
            <w:r>
              <w:rPr>
                <w:rFonts w:asciiTheme="majorHAnsi" w:hAnsiTheme="majorHAnsi" w:cstheme="majorHAnsi"/>
              </w:rPr>
              <w:t>Ability to make recommendations in the face of ambiguous and conflicting information</w:t>
            </w:r>
          </w:p>
          <w:p w:rsidR="00EB68BC" w:rsidRPr="004C366C" w:rsidRDefault="00EB68BC" w:rsidP="00EB68BC">
            <w:pPr>
              <w:pStyle w:val="ListParagraph"/>
              <w:numPr>
                <w:ilvl w:val="0"/>
                <w:numId w:val="4"/>
              </w:numPr>
              <w:rPr>
                <w:rFonts w:asciiTheme="majorHAnsi" w:hAnsiTheme="majorHAnsi" w:cstheme="majorHAnsi"/>
                <w:bCs/>
                <w:i/>
              </w:rPr>
            </w:pPr>
            <w:r>
              <w:rPr>
                <w:rFonts w:asciiTheme="majorHAnsi" w:hAnsiTheme="majorHAnsi" w:cstheme="majorHAnsi"/>
              </w:rPr>
              <w:t>Good judgment and a high level of discretion and integrity</w:t>
            </w:r>
          </w:p>
        </w:tc>
      </w:tr>
      <w:tr w:rsidR="00EB68BC" w:rsidRPr="005429F6"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5429F6" w:rsidRDefault="00EB68BC" w:rsidP="00EB68BC">
            <w:pPr>
              <w:contextualSpacing/>
              <w:jc w:val="center"/>
              <w:rPr>
                <w:rFonts w:asciiTheme="majorHAnsi" w:hAnsiTheme="majorHAnsi" w:cstheme="majorHAnsi"/>
                <w:b/>
              </w:rPr>
            </w:pPr>
            <w:r w:rsidRPr="005429F6">
              <w:rPr>
                <w:rFonts w:asciiTheme="majorHAnsi" w:hAnsiTheme="majorHAnsi" w:cstheme="majorHAnsi"/>
                <w:b/>
              </w:rPr>
              <w:t>PAST APPOINTEES</w:t>
            </w:r>
          </w:p>
        </w:tc>
      </w:tr>
      <w:tr w:rsidR="00EB68BC" w:rsidRPr="005429F6"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5429F6" w:rsidRDefault="00EB68BC" w:rsidP="00EB68BC">
            <w:pPr>
              <w:contextualSpacing/>
              <w:rPr>
                <w:rFonts w:asciiTheme="majorHAnsi" w:hAnsiTheme="majorHAnsi" w:cstheme="majorHAnsi"/>
              </w:rPr>
            </w:pPr>
            <w:r w:rsidRPr="005429F6">
              <w:rPr>
                <w:rFonts w:asciiTheme="majorHAnsi" w:hAnsiTheme="majorHAnsi" w:cstheme="majorHAnsi"/>
              </w:rPr>
              <w:t>Daniel B. Smith (2014 to present) - Ambassador to the Hellenic Republic (Greece); Executive Secretary, State Department; Principal Deputy Assistant Secretary for Consular Affairs; Deputy Executive Secretary, State Department</w:t>
            </w:r>
          </w:p>
        </w:tc>
      </w:tr>
      <w:tr w:rsidR="00EB68BC" w:rsidRPr="005429F6"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5429F6" w:rsidRDefault="00EB68BC" w:rsidP="00EB68BC">
            <w:pPr>
              <w:contextualSpacing/>
              <w:rPr>
                <w:rFonts w:asciiTheme="majorHAnsi" w:hAnsiTheme="majorHAnsi" w:cstheme="majorHAnsi"/>
              </w:rPr>
            </w:pPr>
            <w:r w:rsidRPr="005429F6">
              <w:rPr>
                <w:rFonts w:asciiTheme="majorHAnsi" w:hAnsiTheme="majorHAnsi" w:cstheme="majorHAnsi"/>
              </w:rPr>
              <w:t>Philip S. Goldberg (2010 to 2013) - Coordinator for Implementation of UNSC Resolution 1874 on North Korea; Ambassador to Bolivia; Chief of Mission, Pristina, Kosovo; Deputy Chief of Mission, Santiago, Chile; Acting Deputy Assistant Secretary of State for Legislative Affairs</w:t>
            </w:r>
          </w:p>
        </w:tc>
      </w:tr>
      <w:tr w:rsidR="00EB68BC" w:rsidRPr="005429F6"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5429F6" w:rsidRDefault="00EB68BC" w:rsidP="00EB68BC">
            <w:pPr>
              <w:contextualSpacing/>
              <w:rPr>
                <w:rFonts w:asciiTheme="majorHAnsi" w:hAnsiTheme="majorHAnsi" w:cstheme="majorHAnsi"/>
              </w:rPr>
            </w:pPr>
            <w:r>
              <w:rPr>
                <w:rFonts w:asciiTheme="majorHAnsi" w:hAnsiTheme="majorHAnsi" w:cstheme="majorHAnsi"/>
              </w:rPr>
              <w:t>Randall M. Fort (2006 to 2009) - D</w:t>
            </w:r>
            <w:r w:rsidRPr="003D3379">
              <w:rPr>
                <w:rFonts w:asciiTheme="majorHAnsi" w:hAnsiTheme="majorHAnsi" w:cstheme="majorHAnsi"/>
              </w:rPr>
              <w:t>irector of Global Security for Goldman Sachs</w:t>
            </w:r>
            <w:r>
              <w:rPr>
                <w:rFonts w:asciiTheme="majorHAnsi" w:hAnsiTheme="majorHAnsi" w:cstheme="majorHAnsi"/>
              </w:rPr>
              <w:t>; C</w:t>
            </w:r>
            <w:r w:rsidRPr="003D3379">
              <w:rPr>
                <w:rFonts w:asciiTheme="majorHAnsi" w:hAnsiTheme="majorHAnsi" w:cstheme="majorHAnsi"/>
              </w:rPr>
              <w:t xml:space="preserve">hief of </w:t>
            </w:r>
            <w:r>
              <w:rPr>
                <w:rFonts w:asciiTheme="majorHAnsi" w:hAnsiTheme="majorHAnsi" w:cstheme="majorHAnsi"/>
              </w:rPr>
              <w:t>S</w:t>
            </w:r>
            <w:r w:rsidRPr="003D3379">
              <w:rPr>
                <w:rFonts w:asciiTheme="majorHAnsi" w:hAnsiTheme="majorHAnsi" w:cstheme="majorHAnsi"/>
              </w:rPr>
              <w:t xml:space="preserve">taff to the </w:t>
            </w:r>
            <w:r>
              <w:rPr>
                <w:rFonts w:asciiTheme="majorHAnsi" w:hAnsiTheme="majorHAnsi" w:cstheme="majorHAnsi"/>
              </w:rPr>
              <w:t>P</w:t>
            </w:r>
            <w:r w:rsidRPr="003D3379">
              <w:rPr>
                <w:rFonts w:asciiTheme="majorHAnsi" w:hAnsiTheme="majorHAnsi" w:cstheme="majorHAnsi"/>
              </w:rPr>
              <w:t>resident and co-</w:t>
            </w:r>
            <w:r>
              <w:rPr>
                <w:rFonts w:asciiTheme="majorHAnsi" w:hAnsiTheme="majorHAnsi" w:cstheme="majorHAnsi"/>
              </w:rPr>
              <w:t>C</w:t>
            </w:r>
            <w:r w:rsidRPr="003D3379">
              <w:rPr>
                <w:rFonts w:asciiTheme="majorHAnsi" w:hAnsiTheme="majorHAnsi" w:cstheme="majorHAnsi"/>
              </w:rPr>
              <w:t>hi</w:t>
            </w:r>
            <w:r>
              <w:rPr>
                <w:rFonts w:asciiTheme="majorHAnsi" w:hAnsiTheme="majorHAnsi" w:cstheme="majorHAnsi"/>
              </w:rPr>
              <w:t>ef Operating Officer of Goldman Sachs; D</w:t>
            </w:r>
            <w:r w:rsidRPr="003D3379">
              <w:rPr>
                <w:rFonts w:asciiTheme="majorHAnsi" w:hAnsiTheme="majorHAnsi" w:cstheme="majorHAnsi"/>
              </w:rPr>
              <w:t>irector of Special Proje</w:t>
            </w:r>
            <w:r>
              <w:rPr>
                <w:rFonts w:asciiTheme="majorHAnsi" w:hAnsiTheme="majorHAnsi" w:cstheme="majorHAnsi"/>
              </w:rPr>
              <w:t xml:space="preserve">cts at TRW, Inc. for two of the </w:t>
            </w:r>
            <w:r w:rsidRPr="003D3379">
              <w:rPr>
                <w:rFonts w:asciiTheme="majorHAnsi" w:hAnsiTheme="majorHAnsi" w:cstheme="majorHAnsi"/>
              </w:rPr>
              <w:t>corporation’s Space and Defense operating groups</w:t>
            </w:r>
            <w:r>
              <w:rPr>
                <w:rFonts w:asciiTheme="majorHAnsi" w:hAnsiTheme="majorHAnsi" w:cstheme="majorHAnsi"/>
              </w:rPr>
              <w:t>; Deputy Assistant Secretary of State for Intelligence; Special Assistant for National Security at the Department of the Treasury (head of intelligence)</w:t>
            </w:r>
          </w:p>
        </w:tc>
      </w:tr>
      <w:tr w:rsidR="00EB68BC" w:rsidRPr="005429F6"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5429F6" w:rsidRDefault="00EB68BC" w:rsidP="00EB68BC">
            <w:pPr>
              <w:contextualSpacing/>
              <w:rPr>
                <w:rFonts w:asciiTheme="majorHAnsi" w:hAnsiTheme="majorHAnsi" w:cstheme="majorHAnsi"/>
              </w:rPr>
            </w:pPr>
            <w:r w:rsidRPr="005429F6">
              <w:rPr>
                <w:rFonts w:asciiTheme="majorHAnsi" w:hAnsiTheme="majorHAnsi" w:cstheme="majorHAnsi"/>
              </w:rPr>
              <w:t xml:space="preserve">Thomas Fingar (2004 to 2005) - Principal Deputy Assistant Secretary; Deputy Assistant Secretary for Analysis; Director of the Office of Analysis for East Asia and the Pacific; Chief of the China Division, State Department </w:t>
            </w:r>
          </w:p>
        </w:tc>
      </w:tr>
    </w:tbl>
    <w:p w:rsidR="00EB68BC" w:rsidRPr="00300B45" w:rsidRDefault="00EB68BC" w:rsidP="00EB68BC">
      <w:pPr>
        <w:rPr>
          <w:rFonts w:asciiTheme="majorHAnsi" w:hAnsiTheme="majorHAnsi" w:cstheme="majorHAnsi"/>
          <w:sz w:val="18"/>
          <w:szCs w:val="18"/>
        </w:rPr>
      </w:pPr>
    </w:p>
    <w:p w:rsidR="00EB68BC" w:rsidRDefault="00EB68BC" w:rsidP="00EB68BC">
      <w:pPr>
        <w:rPr>
          <w:rFonts w:ascii="Arial" w:eastAsiaTheme="majorEastAsia" w:hAnsi="Arial" w:cstheme="majorBidi"/>
          <w:bCs/>
          <w:caps/>
          <w:sz w:val="20"/>
          <w:szCs w:val="20"/>
        </w:rPr>
      </w:pPr>
      <w:r>
        <w:rPr>
          <w:b/>
          <w:sz w:val="20"/>
          <w:szCs w:val="20"/>
        </w:rPr>
        <w:br w:type="page"/>
      </w:r>
    </w:p>
    <w:p w:rsidR="00EB68BC" w:rsidRPr="0017272D" w:rsidRDefault="00EB68BC" w:rsidP="00DA4900">
      <w:pPr>
        <w:pStyle w:val="PostitionDescription"/>
      </w:pPr>
      <w:bookmarkStart w:id="321" w:name="_Toc465779884"/>
      <w:r w:rsidRPr="0017272D">
        <w:t>POSITION DESCRIPTION</w:t>
      </w:r>
      <w:bookmarkEnd w:id="321"/>
    </w:p>
    <w:p w:rsidR="00EB68BC" w:rsidRPr="00661AE5" w:rsidRDefault="00EB68BC" w:rsidP="00EB68BC">
      <w:pPr>
        <w:pStyle w:val="Heading1"/>
        <w:spacing w:before="120"/>
      </w:pPr>
      <w:bookmarkStart w:id="322" w:name="_Assistant_Secretary_for_10"/>
      <w:bookmarkStart w:id="323" w:name="_Toc465846425"/>
      <w:bookmarkEnd w:id="322"/>
      <w:r>
        <w:t>Assistant Secretary for Legislative Affairs, Department of state</w:t>
      </w:r>
      <w:bookmarkEnd w:id="323"/>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1"/>
        <w:gridCol w:w="6625"/>
      </w:tblGrid>
      <w:tr w:rsidR="00EB68BC" w:rsidRPr="00AB7380"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AB7380" w:rsidRDefault="00EB68BC" w:rsidP="00EB68BC">
            <w:pPr>
              <w:contextualSpacing/>
              <w:jc w:val="center"/>
              <w:rPr>
                <w:rFonts w:asciiTheme="majorHAnsi" w:hAnsiTheme="majorHAnsi" w:cstheme="majorHAnsi"/>
                <w:b/>
              </w:rPr>
            </w:pPr>
            <w:r w:rsidRPr="00AB7380">
              <w:rPr>
                <w:rFonts w:asciiTheme="majorHAnsi" w:hAnsiTheme="majorHAnsi" w:cstheme="majorHAnsi"/>
                <w:b/>
              </w:rPr>
              <w:t>OVERVIEW</w:t>
            </w:r>
          </w:p>
        </w:tc>
      </w:tr>
      <w:tr w:rsidR="00EB68BC" w:rsidRPr="00AB7380"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B7380" w:rsidRDefault="00EB68BC" w:rsidP="00EB68BC">
            <w:pPr>
              <w:contextualSpacing/>
              <w:rPr>
                <w:rFonts w:asciiTheme="majorHAnsi" w:hAnsiTheme="majorHAnsi" w:cstheme="majorHAnsi"/>
              </w:rPr>
            </w:pPr>
            <w:r w:rsidRPr="00AB7380">
              <w:rPr>
                <w:rFonts w:asciiTheme="majorHAnsi" w:hAnsiTheme="majorHAnsi" w:cstheme="majorHAnsi"/>
              </w:rPr>
              <w:t>Senate Committee</w:t>
            </w:r>
          </w:p>
        </w:tc>
        <w:tc>
          <w:tcPr>
            <w:tcW w:w="6977" w:type="dxa"/>
            <w:tcBorders>
              <w:top w:val="single" w:sz="2" w:space="0" w:color="auto"/>
              <w:left w:val="single" w:sz="2" w:space="0" w:color="auto"/>
              <w:bottom w:val="single" w:sz="2" w:space="0" w:color="auto"/>
              <w:right w:val="single" w:sz="2" w:space="0" w:color="auto"/>
            </w:tcBorders>
          </w:tcPr>
          <w:p w:rsidR="00EB68BC" w:rsidRPr="00AB7380" w:rsidRDefault="00EB68BC" w:rsidP="00EB68BC">
            <w:pPr>
              <w:contextualSpacing/>
              <w:rPr>
                <w:rFonts w:asciiTheme="majorHAnsi" w:hAnsiTheme="majorHAnsi" w:cstheme="majorHAnsi"/>
                <w:bCs/>
              </w:rPr>
            </w:pPr>
            <w:r w:rsidRPr="00AB7380">
              <w:rPr>
                <w:rFonts w:asciiTheme="majorHAnsi" w:hAnsiTheme="majorHAnsi" w:cstheme="majorHAnsi"/>
                <w:bCs/>
              </w:rPr>
              <w:t>Foreign Relations</w:t>
            </w:r>
          </w:p>
        </w:tc>
      </w:tr>
      <w:tr w:rsidR="00EB68BC" w:rsidRPr="00AB7380"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B7380" w:rsidRDefault="00EB68BC" w:rsidP="00EB68BC">
            <w:pPr>
              <w:contextualSpacing/>
              <w:rPr>
                <w:rFonts w:asciiTheme="majorHAnsi" w:hAnsiTheme="majorHAnsi" w:cstheme="majorHAnsi"/>
              </w:rPr>
            </w:pPr>
            <w:r w:rsidRPr="00AB7380">
              <w:rPr>
                <w:rFonts w:asciiTheme="majorHAnsi" w:hAnsiTheme="majorHAnsi" w:cstheme="majorHAnsi"/>
              </w:rPr>
              <w:t>Agency Mission</w:t>
            </w:r>
          </w:p>
        </w:tc>
        <w:tc>
          <w:tcPr>
            <w:tcW w:w="6977" w:type="dxa"/>
            <w:tcBorders>
              <w:top w:val="single" w:sz="2" w:space="0" w:color="auto"/>
              <w:left w:val="single" w:sz="2" w:space="0" w:color="auto"/>
              <w:bottom w:val="single" w:sz="2" w:space="0" w:color="auto"/>
              <w:right w:val="single" w:sz="2" w:space="0" w:color="auto"/>
            </w:tcBorders>
          </w:tcPr>
          <w:p w:rsidR="00EB68BC" w:rsidRPr="00AB7380" w:rsidRDefault="00EB68BC" w:rsidP="00EB68BC">
            <w:pPr>
              <w:contextualSpacing/>
              <w:rPr>
                <w:rFonts w:asciiTheme="majorHAnsi" w:hAnsiTheme="majorHAnsi" w:cstheme="majorHAnsi"/>
              </w:rPr>
            </w:pPr>
            <w:r w:rsidRPr="005429F6">
              <w:rPr>
                <w:rFonts w:asciiTheme="majorHAnsi" w:hAnsiTheme="majorHAnsi" w:cstheme="majorHAnsi"/>
              </w:rPr>
              <w:t>The Department of State is the lead institution for the conduct of American diplomacy and</w:t>
            </w:r>
            <w:r>
              <w:rPr>
                <w:rFonts w:asciiTheme="majorHAnsi" w:hAnsiTheme="majorHAnsi" w:cstheme="majorHAnsi"/>
              </w:rPr>
              <w:t xml:space="preserve"> the secretary of State is the p</w:t>
            </w:r>
            <w:r w:rsidRPr="005429F6">
              <w:rPr>
                <w:rFonts w:asciiTheme="majorHAnsi" w:hAnsiTheme="majorHAnsi" w:cstheme="majorHAnsi"/>
              </w:rPr>
              <w:t>resident’s principal foreign policy advisor.</w:t>
            </w:r>
          </w:p>
        </w:tc>
      </w:tr>
      <w:tr w:rsidR="00EB68BC" w:rsidRPr="00AB7380"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B7380" w:rsidRDefault="00EB68BC" w:rsidP="00EB68BC">
            <w:pPr>
              <w:contextualSpacing/>
              <w:rPr>
                <w:rFonts w:asciiTheme="majorHAnsi" w:hAnsiTheme="majorHAnsi" w:cstheme="majorHAnsi"/>
              </w:rPr>
            </w:pPr>
            <w:r w:rsidRPr="00AB7380">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EB68BC" w:rsidRPr="00AB7380" w:rsidRDefault="00EB68BC" w:rsidP="00F84B5D">
            <w:pPr>
              <w:contextualSpacing/>
              <w:rPr>
                <w:rFonts w:asciiTheme="majorHAnsi" w:hAnsiTheme="majorHAnsi" w:cstheme="majorHAnsi"/>
                <w:bCs/>
              </w:rPr>
            </w:pPr>
            <w:r w:rsidRPr="00AB7380">
              <w:rPr>
                <w:rFonts w:asciiTheme="majorHAnsi" w:hAnsiTheme="majorHAnsi" w:cstheme="majorHAnsi"/>
                <w:bCs/>
              </w:rPr>
              <w:t xml:space="preserve">The </w:t>
            </w:r>
            <w:r w:rsidR="00F84B5D">
              <w:rPr>
                <w:rFonts w:asciiTheme="majorHAnsi" w:hAnsiTheme="majorHAnsi" w:cstheme="majorHAnsi"/>
                <w:bCs/>
              </w:rPr>
              <w:t>A</w:t>
            </w:r>
            <w:r w:rsidRPr="00AB7380">
              <w:rPr>
                <w:rFonts w:asciiTheme="majorHAnsi" w:hAnsiTheme="majorHAnsi" w:cstheme="majorHAnsi"/>
                <w:bCs/>
              </w:rPr>
              <w:t xml:space="preserve">ssistant </w:t>
            </w:r>
            <w:r w:rsidR="00F84B5D">
              <w:rPr>
                <w:rFonts w:asciiTheme="majorHAnsi" w:hAnsiTheme="majorHAnsi" w:cstheme="majorHAnsi"/>
                <w:bCs/>
              </w:rPr>
              <w:t>S</w:t>
            </w:r>
            <w:r w:rsidRPr="00AB7380">
              <w:rPr>
                <w:rFonts w:asciiTheme="majorHAnsi" w:hAnsiTheme="majorHAnsi" w:cstheme="majorHAnsi"/>
                <w:bCs/>
              </w:rPr>
              <w:t xml:space="preserve">ecretary coordinates legislative activity and matters for the </w:t>
            </w:r>
            <w:r w:rsidR="00F84B5D">
              <w:rPr>
                <w:rFonts w:asciiTheme="majorHAnsi" w:hAnsiTheme="majorHAnsi" w:cstheme="majorHAnsi"/>
                <w:bCs/>
              </w:rPr>
              <w:t>department and advises the S</w:t>
            </w:r>
            <w:r w:rsidRPr="00AB7380">
              <w:rPr>
                <w:rFonts w:asciiTheme="majorHAnsi" w:hAnsiTheme="majorHAnsi" w:cstheme="majorHAnsi"/>
                <w:bCs/>
              </w:rPr>
              <w:t xml:space="preserve">ecretary and other </w:t>
            </w:r>
            <w:r>
              <w:rPr>
                <w:rFonts w:asciiTheme="majorHAnsi" w:hAnsiTheme="majorHAnsi" w:cstheme="majorHAnsi"/>
                <w:bCs/>
              </w:rPr>
              <w:t>d</w:t>
            </w:r>
            <w:r w:rsidRPr="00AB7380">
              <w:rPr>
                <w:rFonts w:asciiTheme="majorHAnsi" w:hAnsiTheme="majorHAnsi" w:cstheme="majorHAnsi"/>
                <w:bCs/>
              </w:rPr>
              <w:t xml:space="preserve">epartment principals on legislative strategy. This individual is the </w:t>
            </w:r>
            <w:r>
              <w:rPr>
                <w:rFonts w:asciiTheme="majorHAnsi" w:hAnsiTheme="majorHAnsi" w:cstheme="majorHAnsi"/>
                <w:bCs/>
              </w:rPr>
              <w:t>d</w:t>
            </w:r>
            <w:r w:rsidRPr="00AB7380">
              <w:rPr>
                <w:rFonts w:asciiTheme="majorHAnsi" w:hAnsiTheme="majorHAnsi" w:cstheme="majorHAnsi"/>
                <w:bCs/>
              </w:rPr>
              <w:t xml:space="preserve">epartment’s principal point of contact with Congress and facilitates effective communication between the </w:t>
            </w:r>
            <w:r>
              <w:rPr>
                <w:rFonts w:asciiTheme="majorHAnsi" w:hAnsiTheme="majorHAnsi" w:cstheme="majorHAnsi"/>
                <w:bCs/>
              </w:rPr>
              <w:t>d</w:t>
            </w:r>
            <w:r w:rsidRPr="00AB7380">
              <w:rPr>
                <w:rFonts w:asciiTheme="majorHAnsi" w:hAnsiTheme="majorHAnsi" w:cstheme="majorHAnsi"/>
                <w:bCs/>
              </w:rPr>
              <w:t xml:space="preserve">epartment and </w:t>
            </w:r>
            <w:r>
              <w:rPr>
                <w:rFonts w:asciiTheme="majorHAnsi" w:hAnsiTheme="majorHAnsi" w:cstheme="majorHAnsi"/>
                <w:bCs/>
              </w:rPr>
              <w:t>m</w:t>
            </w:r>
            <w:r w:rsidRPr="00AB7380">
              <w:rPr>
                <w:rFonts w:asciiTheme="majorHAnsi" w:hAnsiTheme="majorHAnsi" w:cstheme="majorHAnsi"/>
                <w:bCs/>
              </w:rPr>
              <w:t>embers of Congress and their staffs.</w:t>
            </w:r>
          </w:p>
        </w:tc>
      </w:tr>
      <w:tr w:rsidR="00EB68BC" w:rsidRPr="00AB7380"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B7380" w:rsidRDefault="00EB68BC" w:rsidP="00EB68BC">
            <w:pPr>
              <w:contextualSpacing/>
              <w:rPr>
                <w:rFonts w:asciiTheme="majorHAnsi" w:hAnsiTheme="majorHAnsi" w:cstheme="majorHAnsi"/>
              </w:rPr>
            </w:pPr>
            <w:r w:rsidRPr="00AB7380">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EB68BC" w:rsidRPr="00AB7380" w:rsidRDefault="00EB68BC" w:rsidP="00EB68BC">
            <w:pPr>
              <w:contextualSpacing/>
              <w:rPr>
                <w:rFonts w:asciiTheme="majorHAnsi" w:hAnsiTheme="majorHAnsi" w:cstheme="majorHAnsi"/>
                <w:bCs/>
              </w:rPr>
            </w:pPr>
            <w:r w:rsidRPr="00AB7380">
              <w:rPr>
                <w:rFonts w:asciiTheme="majorHAnsi" w:hAnsiTheme="majorHAnsi" w:cstheme="majorHAnsi"/>
                <w:bCs/>
              </w:rPr>
              <w:t>Level IV $160,300 (5 U.S.C. § 5315)</w:t>
            </w:r>
          </w:p>
        </w:tc>
      </w:tr>
      <w:tr w:rsidR="00EB68BC" w:rsidRPr="00AB7380"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B7380" w:rsidRDefault="00EB68BC" w:rsidP="00EB68BC">
            <w:pPr>
              <w:contextualSpacing/>
              <w:rPr>
                <w:rFonts w:asciiTheme="majorHAnsi" w:hAnsiTheme="majorHAnsi" w:cstheme="majorHAnsi"/>
              </w:rPr>
            </w:pPr>
            <w:r w:rsidRPr="00AB7380">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EB68BC" w:rsidRPr="00AB7380" w:rsidRDefault="00EB68BC" w:rsidP="00EB68BC">
            <w:pPr>
              <w:contextualSpacing/>
              <w:rPr>
                <w:rFonts w:asciiTheme="majorHAnsi" w:hAnsiTheme="majorHAnsi" w:cstheme="majorHAnsi"/>
              </w:rPr>
            </w:pPr>
            <w:r>
              <w:rPr>
                <w:rFonts w:asciiTheme="majorHAnsi" w:hAnsiTheme="majorHAnsi" w:cstheme="majorHAnsi"/>
              </w:rPr>
              <w:t>S</w:t>
            </w:r>
            <w:r w:rsidRPr="00711022">
              <w:rPr>
                <w:rFonts w:asciiTheme="majorHAnsi" w:hAnsiTheme="majorHAnsi" w:cstheme="majorHAnsi"/>
              </w:rPr>
              <w:t xml:space="preserve">ecretary </w:t>
            </w:r>
            <w:r>
              <w:rPr>
                <w:rFonts w:asciiTheme="majorHAnsi" w:hAnsiTheme="majorHAnsi" w:cstheme="majorHAnsi"/>
              </w:rPr>
              <w:t>of the Department of State</w:t>
            </w:r>
          </w:p>
        </w:tc>
      </w:tr>
      <w:tr w:rsidR="00EB68BC" w:rsidRPr="00AB7380"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AB7380" w:rsidRDefault="00EB68BC" w:rsidP="00EB68BC">
            <w:pPr>
              <w:contextualSpacing/>
              <w:jc w:val="center"/>
              <w:rPr>
                <w:rFonts w:asciiTheme="majorHAnsi" w:hAnsiTheme="majorHAnsi" w:cstheme="majorHAnsi"/>
                <w:b/>
              </w:rPr>
            </w:pPr>
            <w:r w:rsidRPr="00AB7380">
              <w:rPr>
                <w:rFonts w:asciiTheme="majorHAnsi" w:hAnsiTheme="majorHAnsi" w:cstheme="majorHAnsi"/>
                <w:b/>
              </w:rPr>
              <w:t>RESPONSIBILITIES</w:t>
            </w:r>
          </w:p>
        </w:tc>
      </w:tr>
      <w:tr w:rsidR="00EB68BC" w:rsidRPr="00AB7380"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B7380" w:rsidRDefault="00EB68BC" w:rsidP="00EB68BC">
            <w:pPr>
              <w:contextualSpacing/>
              <w:rPr>
                <w:rFonts w:asciiTheme="majorHAnsi" w:hAnsiTheme="majorHAnsi" w:cstheme="majorHAnsi"/>
              </w:rPr>
            </w:pPr>
            <w:r w:rsidRPr="00AB7380">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EB68BC" w:rsidRPr="00AB7380" w:rsidRDefault="00EB68BC" w:rsidP="00EB68BC">
            <w:pPr>
              <w:contextualSpacing/>
              <w:rPr>
                <w:rFonts w:asciiTheme="majorHAnsi" w:hAnsiTheme="majorHAnsi" w:cstheme="majorHAnsi"/>
                <w:bCs/>
              </w:rPr>
            </w:pPr>
            <w:r w:rsidRPr="00AB7380">
              <w:rPr>
                <w:rFonts w:asciiTheme="majorHAnsi" w:hAnsiTheme="majorHAnsi" w:cstheme="majorHAnsi"/>
                <w:bCs/>
              </w:rPr>
              <w:t>The State Department had $26,498 million</w:t>
            </w:r>
            <w:r>
              <w:rPr>
                <w:rFonts w:asciiTheme="majorHAnsi" w:hAnsiTheme="majorHAnsi" w:cstheme="majorHAnsi"/>
                <w:bCs/>
              </w:rPr>
              <w:t xml:space="preserve"> in outlays in fiscal</w:t>
            </w:r>
            <w:r w:rsidRPr="00AB7380">
              <w:rPr>
                <w:rFonts w:asciiTheme="majorHAnsi" w:hAnsiTheme="majorHAnsi" w:cstheme="majorHAnsi"/>
                <w:bCs/>
              </w:rPr>
              <w:t xml:space="preserve"> 2015, and 10,068 total employment in </w:t>
            </w:r>
            <w:r>
              <w:rPr>
                <w:rFonts w:asciiTheme="majorHAnsi" w:hAnsiTheme="majorHAnsi" w:cstheme="majorHAnsi"/>
                <w:bCs/>
              </w:rPr>
              <w:t>fiscal</w:t>
            </w:r>
            <w:r w:rsidRPr="00AB7380">
              <w:rPr>
                <w:rFonts w:asciiTheme="majorHAnsi" w:hAnsiTheme="majorHAnsi" w:cstheme="majorHAnsi"/>
                <w:bCs/>
              </w:rPr>
              <w:t xml:space="preserve"> 2014. The Bureau of Legislative Affairs is headed by the Office of the Assistant S</w:t>
            </w:r>
            <w:r>
              <w:rPr>
                <w:rFonts w:asciiTheme="majorHAnsi" w:hAnsiTheme="majorHAnsi" w:cstheme="majorHAnsi"/>
                <w:bCs/>
              </w:rPr>
              <w:t>ecretary</w:t>
            </w:r>
            <w:r w:rsidRPr="00AB7380">
              <w:rPr>
                <w:rFonts w:asciiTheme="majorHAnsi" w:hAnsiTheme="majorHAnsi" w:cstheme="majorHAnsi"/>
                <w:bCs/>
              </w:rPr>
              <w:t xml:space="preserve"> and three </w:t>
            </w:r>
            <w:r>
              <w:rPr>
                <w:rFonts w:asciiTheme="majorHAnsi" w:hAnsiTheme="majorHAnsi" w:cstheme="majorHAnsi"/>
                <w:bCs/>
              </w:rPr>
              <w:t>d</w:t>
            </w:r>
            <w:r w:rsidRPr="00AB7380">
              <w:rPr>
                <w:rFonts w:asciiTheme="majorHAnsi" w:hAnsiTheme="majorHAnsi" w:cstheme="majorHAnsi"/>
                <w:bCs/>
              </w:rPr>
              <w:t xml:space="preserve">eputy </w:t>
            </w:r>
            <w:r>
              <w:rPr>
                <w:rFonts w:asciiTheme="majorHAnsi" w:hAnsiTheme="majorHAnsi" w:cstheme="majorHAnsi"/>
                <w:bCs/>
              </w:rPr>
              <w:t>a</w:t>
            </w:r>
            <w:r w:rsidRPr="00AB7380">
              <w:rPr>
                <w:rFonts w:asciiTheme="majorHAnsi" w:hAnsiTheme="majorHAnsi" w:cstheme="majorHAnsi"/>
                <w:bCs/>
              </w:rPr>
              <w:t xml:space="preserve">ssistant </w:t>
            </w:r>
            <w:r>
              <w:rPr>
                <w:rFonts w:asciiTheme="majorHAnsi" w:hAnsiTheme="majorHAnsi" w:cstheme="majorHAnsi"/>
                <w:bCs/>
              </w:rPr>
              <w:t>s</w:t>
            </w:r>
            <w:r w:rsidRPr="00AB7380">
              <w:rPr>
                <w:rFonts w:asciiTheme="majorHAnsi" w:hAnsiTheme="majorHAnsi" w:cstheme="majorHAnsi"/>
                <w:bCs/>
              </w:rPr>
              <w:t>ecretaries.</w:t>
            </w:r>
          </w:p>
        </w:tc>
      </w:tr>
      <w:tr w:rsidR="00EB68BC" w:rsidRPr="00AB7380"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B7380" w:rsidRDefault="00EB68BC" w:rsidP="00EB68BC">
            <w:pPr>
              <w:contextualSpacing/>
              <w:rPr>
                <w:rFonts w:asciiTheme="majorHAnsi" w:hAnsiTheme="majorHAnsi" w:cstheme="majorHAnsi"/>
              </w:rPr>
            </w:pPr>
            <w:r w:rsidRPr="00AB7380">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EB68BC" w:rsidRPr="00AB7380" w:rsidRDefault="00EB68BC" w:rsidP="00EB68BC">
            <w:pPr>
              <w:pStyle w:val="ListParagraph"/>
              <w:numPr>
                <w:ilvl w:val="0"/>
                <w:numId w:val="1"/>
              </w:numPr>
              <w:rPr>
                <w:rFonts w:asciiTheme="majorHAnsi" w:hAnsiTheme="majorHAnsi" w:cstheme="majorHAnsi"/>
              </w:rPr>
            </w:pPr>
            <w:r w:rsidRPr="00AB7380">
              <w:rPr>
                <w:rFonts w:asciiTheme="majorHAnsi" w:hAnsiTheme="majorHAnsi" w:cstheme="majorHAnsi"/>
              </w:rPr>
              <w:t>Serves as an important advis</w:t>
            </w:r>
            <w:r>
              <w:rPr>
                <w:rFonts w:asciiTheme="majorHAnsi" w:hAnsiTheme="majorHAnsi" w:cstheme="majorHAnsi"/>
              </w:rPr>
              <w:t>o</w:t>
            </w:r>
            <w:r w:rsidRPr="00AB7380">
              <w:rPr>
                <w:rFonts w:asciiTheme="majorHAnsi" w:hAnsiTheme="majorHAnsi" w:cstheme="majorHAnsi"/>
              </w:rPr>
              <w:t xml:space="preserve">r to the </w:t>
            </w:r>
            <w:r w:rsidR="00F84B5D">
              <w:rPr>
                <w:rFonts w:asciiTheme="majorHAnsi" w:hAnsiTheme="majorHAnsi" w:cstheme="majorHAnsi"/>
              </w:rPr>
              <w:t>S</w:t>
            </w:r>
            <w:r w:rsidRPr="00AB7380">
              <w:rPr>
                <w:rFonts w:asciiTheme="majorHAnsi" w:hAnsiTheme="majorHAnsi" w:cstheme="majorHAnsi"/>
              </w:rPr>
              <w:t xml:space="preserve">ecretary </w:t>
            </w:r>
          </w:p>
          <w:p w:rsidR="00EB68BC" w:rsidRPr="00AB7380" w:rsidRDefault="00EB68BC" w:rsidP="00EB68BC">
            <w:pPr>
              <w:pStyle w:val="ListParagraph"/>
              <w:numPr>
                <w:ilvl w:val="0"/>
                <w:numId w:val="1"/>
              </w:numPr>
              <w:rPr>
                <w:rFonts w:asciiTheme="majorHAnsi" w:hAnsiTheme="majorHAnsi" w:cstheme="majorHAnsi"/>
              </w:rPr>
            </w:pPr>
            <w:r w:rsidRPr="00AB7380">
              <w:rPr>
                <w:rFonts w:asciiTheme="majorHAnsi" w:hAnsiTheme="majorHAnsi" w:cstheme="majorHAnsi"/>
              </w:rPr>
              <w:t>Acts as the “diplomat to Congress” for the Department of State</w:t>
            </w:r>
          </w:p>
          <w:p w:rsidR="00EB68BC" w:rsidRPr="00AB7380" w:rsidRDefault="00EB68BC" w:rsidP="00EB68BC">
            <w:pPr>
              <w:pStyle w:val="ListParagraph"/>
              <w:numPr>
                <w:ilvl w:val="0"/>
                <w:numId w:val="1"/>
              </w:numPr>
              <w:rPr>
                <w:rFonts w:asciiTheme="majorHAnsi" w:hAnsiTheme="majorHAnsi" w:cstheme="majorHAnsi"/>
              </w:rPr>
            </w:pPr>
            <w:r w:rsidRPr="00AB7380">
              <w:rPr>
                <w:rFonts w:asciiTheme="majorHAnsi" w:hAnsiTheme="majorHAnsi" w:cstheme="majorHAnsi"/>
              </w:rPr>
              <w:t>Educates Congress on what the Department of State does and why it matters, and vice versa</w:t>
            </w:r>
          </w:p>
          <w:p w:rsidR="00EB68BC" w:rsidRPr="00AB7380" w:rsidRDefault="00EB68BC" w:rsidP="00EB68BC">
            <w:pPr>
              <w:pStyle w:val="ListParagraph"/>
              <w:numPr>
                <w:ilvl w:val="0"/>
                <w:numId w:val="1"/>
              </w:numPr>
              <w:rPr>
                <w:rFonts w:asciiTheme="majorHAnsi" w:hAnsiTheme="majorHAnsi" w:cstheme="majorHAnsi"/>
              </w:rPr>
            </w:pPr>
            <w:r w:rsidRPr="00AB7380">
              <w:rPr>
                <w:rFonts w:asciiTheme="majorHAnsi" w:hAnsiTheme="majorHAnsi" w:cstheme="majorHAnsi"/>
              </w:rPr>
              <w:t xml:space="preserve">Works closely with authorizing, appropriations and oversight committees and with individual </w:t>
            </w:r>
            <w:r>
              <w:rPr>
                <w:rFonts w:asciiTheme="majorHAnsi" w:hAnsiTheme="majorHAnsi" w:cstheme="majorHAnsi"/>
              </w:rPr>
              <w:t>m</w:t>
            </w:r>
            <w:r w:rsidRPr="00AB7380">
              <w:rPr>
                <w:rFonts w:asciiTheme="majorHAnsi" w:hAnsiTheme="majorHAnsi" w:cstheme="majorHAnsi"/>
              </w:rPr>
              <w:t xml:space="preserve">embers </w:t>
            </w:r>
            <w:r>
              <w:rPr>
                <w:rFonts w:asciiTheme="majorHAnsi" w:hAnsiTheme="majorHAnsi" w:cstheme="majorHAnsi"/>
              </w:rPr>
              <w:t xml:space="preserve">who </w:t>
            </w:r>
            <w:r w:rsidRPr="00AB7380">
              <w:rPr>
                <w:rFonts w:asciiTheme="majorHAnsi" w:hAnsiTheme="majorHAnsi" w:cstheme="majorHAnsi"/>
              </w:rPr>
              <w:t xml:space="preserve">have an interest in </w:t>
            </w:r>
            <w:r>
              <w:rPr>
                <w:rFonts w:asciiTheme="majorHAnsi" w:hAnsiTheme="majorHAnsi" w:cstheme="majorHAnsi"/>
              </w:rPr>
              <w:t>d</w:t>
            </w:r>
            <w:r w:rsidRPr="00AB7380">
              <w:rPr>
                <w:rFonts w:asciiTheme="majorHAnsi" w:hAnsiTheme="majorHAnsi" w:cstheme="majorHAnsi"/>
              </w:rPr>
              <w:t>epartment or foreign policy issues</w:t>
            </w:r>
          </w:p>
          <w:p w:rsidR="00EB68BC" w:rsidRPr="00AB7380" w:rsidRDefault="00EB68BC" w:rsidP="00EB68BC">
            <w:pPr>
              <w:pStyle w:val="ListParagraph"/>
              <w:numPr>
                <w:ilvl w:val="0"/>
                <w:numId w:val="1"/>
              </w:numPr>
              <w:rPr>
                <w:rFonts w:asciiTheme="majorHAnsi" w:hAnsiTheme="majorHAnsi" w:cstheme="majorHAnsi"/>
              </w:rPr>
            </w:pPr>
            <w:r w:rsidRPr="00AB7380">
              <w:rPr>
                <w:rFonts w:asciiTheme="majorHAnsi" w:hAnsiTheme="majorHAnsi" w:cstheme="majorHAnsi"/>
              </w:rPr>
              <w:t xml:space="preserve">Manages testimony before </w:t>
            </w:r>
            <w:r>
              <w:rPr>
                <w:rFonts w:asciiTheme="majorHAnsi" w:hAnsiTheme="majorHAnsi" w:cstheme="majorHAnsi"/>
              </w:rPr>
              <w:t>c</w:t>
            </w:r>
            <w:r w:rsidRPr="00AB7380">
              <w:rPr>
                <w:rFonts w:asciiTheme="majorHAnsi" w:hAnsiTheme="majorHAnsi" w:cstheme="majorHAnsi"/>
              </w:rPr>
              <w:t xml:space="preserve">ongressional hearings, organizes </w:t>
            </w:r>
            <w:r>
              <w:rPr>
                <w:rFonts w:asciiTheme="majorHAnsi" w:hAnsiTheme="majorHAnsi" w:cstheme="majorHAnsi"/>
              </w:rPr>
              <w:t>m</w:t>
            </w:r>
            <w:r w:rsidRPr="00AB7380">
              <w:rPr>
                <w:rFonts w:asciiTheme="majorHAnsi" w:hAnsiTheme="majorHAnsi" w:cstheme="majorHAnsi"/>
              </w:rPr>
              <w:t xml:space="preserve">ember and staff briefings and facilitates </w:t>
            </w:r>
            <w:r>
              <w:rPr>
                <w:rFonts w:asciiTheme="majorHAnsi" w:hAnsiTheme="majorHAnsi" w:cstheme="majorHAnsi"/>
              </w:rPr>
              <w:t>congressional travel for m</w:t>
            </w:r>
            <w:r w:rsidRPr="00AB7380">
              <w:rPr>
                <w:rFonts w:asciiTheme="majorHAnsi" w:hAnsiTheme="majorHAnsi" w:cstheme="majorHAnsi"/>
              </w:rPr>
              <w:t>embers and staff throughout the year</w:t>
            </w:r>
          </w:p>
          <w:p w:rsidR="00EB68BC" w:rsidRPr="00AB7380" w:rsidRDefault="00EB68BC" w:rsidP="00EB68BC">
            <w:pPr>
              <w:pStyle w:val="ListParagraph"/>
              <w:numPr>
                <w:ilvl w:val="0"/>
                <w:numId w:val="1"/>
              </w:numPr>
              <w:rPr>
                <w:rFonts w:asciiTheme="majorHAnsi" w:hAnsiTheme="majorHAnsi" w:cstheme="majorHAnsi"/>
              </w:rPr>
            </w:pPr>
            <w:r w:rsidRPr="00AB7380">
              <w:rPr>
                <w:rFonts w:asciiTheme="majorHAnsi" w:hAnsiTheme="majorHAnsi" w:cstheme="majorHAnsi"/>
              </w:rPr>
              <w:t>Reviews proposed legislation and foreign policy statements</w:t>
            </w:r>
          </w:p>
          <w:p w:rsidR="00EB68BC" w:rsidRPr="00AB7380"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Seeks</w:t>
            </w:r>
            <w:r w:rsidRPr="00AB7380">
              <w:rPr>
                <w:rFonts w:asciiTheme="majorHAnsi" w:hAnsiTheme="majorHAnsi" w:cstheme="majorHAnsi"/>
              </w:rPr>
              <w:t xml:space="preserve"> passage of foreign policy legislation and appropriations,</w:t>
            </w:r>
            <w:r>
              <w:rPr>
                <w:rFonts w:asciiTheme="majorHAnsi" w:hAnsiTheme="majorHAnsi" w:cstheme="majorHAnsi"/>
              </w:rPr>
              <w:t xml:space="preserve"> and</w:t>
            </w:r>
            <w:r w:rsidRPr="00AB7380">
              <w:rPr>
                <w:rFonts w:asciiTheme="majorHAnsi" w:hAnsiTheme="majorHAnsi" w:cstheme="majorHAnsi"/>
              </w:rPr>
              <w:t xml:space="preserve"> obtains advice and consent to tr</w:t>
            </w:r>
            <w:r>
              <w:rPr>
                <w:rFonts w:asciiTheme="majorHAnsi" w:hAnsiTheme="majorHAnsi" w:cstheme="majorHAnsi"/>
              </w:rPr>
              <w:t>eaties and confirmation of the p</w:t>
            </w:r>
            <w:r w:rsidRPr="00AB7380">
              <w:rPr>
                <w:rFonts w:asciiTheme="majorHAnsi" w:hAnsiTheme="majorHAnsi" w:cstheme="majorHAnsi"/>
              </w:rPr>
              <w:t>resident's nominees</w:t>
            </w:r>
          </w:p>
          <w:p w:rsidR="00EB68BC" w:rsidRPr="00AB7380" w:rsidRDefault="00EB68BC" w:rsidP="00EB68BC">
            <w:pPr>
              <w:pStyle w:val="ListParagraph"/>
              <w:numPr>
                <w:ilvl w:val="0"/>
                <w:numId w:val="1"/>
              </w:numPr>
              <w:rPr>
                <w:rFonts w:asciiTheme="majorHAnsi" w:hAnsiTheme="majorHAnsi" w:cstheme="majorHAnsi"/>
              </w:rPr>
            </w:pPr>
            <w:r w:rsidRPr="00AB7380">
              <w:rPr>
                <w:rFonts w:asciiTheme="majorHAnsi" w:hAnsiTheme="majorHAnsi" w:cstheme="majorHAnsi"/>
              </w:rPr>
              <w:t>Manages the Bureau of Legislative Affairs and coordinates</w:t>
            </w:r>
            <w:r>
              <w:rPr>
                <w:rFonts w:asciiTheme="majorHAnsi" w:hAnsiTheme="majorHAnsi" w:cstheme="majorHAnsi"/>
              </w:rPr>
              <w:t xml:space="preserve"> closely with the six regional a</w:t>
            </w:r>
            <w:r w:rsidRPr="00AB7380">
              <w:rPr>
                <w:rFonts w:asciiTheme="majorHAnsi" w:hAnsiTheme="majorHAnsi" w:cstheme="majorHAnsi"/>
              </w:rPr>
              <w:t xml:space="preserve">ssistant </w:t>
            </w:r>
            <w:r>
              <w:rPr>
                <w:rFonts w:asciiTheme="majorHAnsi" w:hAnsiTheme="majorHAnsi" w:cstheme="majorHAnsi"/>
              </w:rPr>
              <w:t>s</w:t>
            </w:r>
            <w:r w:rsidRPr="00AB7380">
              <w:rPr>
                <w:rFonts w:asciiTheme="majorHAnsi" w:hAnsiTheme="majorHAnsi" w:cstheme="majorHAnsi"/>
              </w:rPr>
              <w:t xml:space="preserve">ecretaries, the </w:t>
            </w:r>
            <w:r>
              <w:rPr>
                <w:rFonts w:asciiTheme="majorHAnsi" w:hAnsiTheme="majorHAnsi" w:cstheme="majorHAnsi"/>
              </w:rPr>
              <w:t>l</w:t>
            </w:r>
            <w:r w:rsidRPr="00AB7380">
              <w:rPr>
                <w:rFonts w:asciiTheme="majorHAnsi" w:hAnsiTheme="majorHAnsi" w:cstheme="majorHAnsi"/>
              </w:rPr>
              <w:t xml:space="preserve">egal </w:t>
            </w:r>
            <w:r>
              <w:rPr>
                <w:rFonts w:asciiTheme="majorHAnsi" w:hAnsiTheme="majorHAnsi" w:cstheme="majorHAnsi"/>
              </w:rPr>
              <w:t>adviso</w:t>
            </w:r>
            <w:r w:rsidRPr="00AB7380">
              <w:rPr>
                <w:rFonts w:asciiTheme="majorHAnsi" w:hAnsiTheme="majorHAnsi" w:cstheme="majorHAnsi"/>
              </w:rPr>
              <w:t xml:space="preserve">r, the </w:t>
            </w:r>
            <w:r>
              <w:rPr>
                <w:rFonts w:asciiTheme="majorHAnsi" w:hAnsiTheme="majorHAnsi" w:cstheme="majorHAnsi"/>
              </w:rPr>
              <w:t>a</w:t>
            </w:r>
            <w:r w:rsidRPr="00AB7380">
              <w:rPr>
                <w:rFonts w:asciiTheme="majorHAnsi" w:hAnsiTheme="majorHAnsi" w:cstheme="majorHAnsi"/>
              </w:rPr>
              <w:t xml:space="preserve">ssistant </w:t>
            </w:r>
            <w:r>
              <w:rPr>
                <w:rFonts w:asciiTheme="majorHAnsi" w:hAnsiTheme="majorHAnsi" w:cstheme="majorHAnsi"/>
              </w:rPr>
              <w:t>s</w:t>
            </w:r>
            <w:r w:rsidRPr="00AB7380">
              <w:rPr>
                <w:rFonts w:asciiTheme="majorHAnsi" w:hAnsiTheme="majorHAnsi" w:cstheme="majorHAnsi"/>
              </w:rPr>
              <w:t xml:space="preserve">ecretary for </w:t>
            </w:r>
            <w:r>
              <w:rPr>
                <w:rFonts w:asciiTheme="majorHAnsi" w:hAnsiTheme="majorHAnsi" w:cstheme="majorHAnsi"/>
              </w:rPr>
              <w:t>p</w:t>
            </w:r>
            <w:r w:rsidRPr="00AB7380">
              <w:rPr>
                <w:rFonts w:asciiTheme="majorHAnsi" w:hAnsiTheme="majorHAnsi" w:cstheme="majorHAnsi"/>
              </w:rPr>
              <w:t xml:space="preserve">ublic </w:t>
            </w:r>
            <w:r>
              <w:rPr>
                <w:rFonts w:asciiTheme="majorHAnsi" w:hAnsiTheme="majorHAnsi" w:cstheme="majorHAnsi"/>
              </w:rPr>
              <w:t>a</w:t>
            </w:r>
            <w:r w:rsidRPr="00AB7380">
              <w:rPr>
                <w:rFonts w:asciiTheme="majorHAnsi" w:hAnsiTheme="majorHAnsi" w:cstheme="majorHAnsi"/>
              </w:rPr>
              <w:t xml:space="preserve">ffairs, </w:t>
            </w:r>
            <w:r>
              <w:rPr>
                <w:rFonts w:asciiTheme="majorHAnsi" w:hAnsiTheme="majorHAnsi" w:cstheme="majorHAnsi"/>
              </w:rPr>
              <w:t>the d</w:t>
            </w:r>
            <w:r w:rsidRPr="00AB7380">
              <w:rPr>
                <w:rFonts w:asciiTheme="majorHAnsi" w:hAnsiTheme="majorHAnsi" w:cstheme="majorHAnsi"/>
              </w:rPr>
              <w:t xml:space="preserve">irector of </w:t>
            </w:r>
            <w:r>
              <w:rPr>
                <w:rFonts w:asciiTheme="majorHAnsi" w:hAnsiTheme="majorHAnsi" w:cstheme="majorHAnsi"/>
              </w:rPr>
              <w:t>b</w:t>
            </w:r>
            <w:r w:rsidRPr="00AB7380">
              <w:rPr>
                <w:rFonts w:asciiTheme="majorHAnsi" w:hAnsiTheme="majorHAnsi" w:cstheme="majorHAnsi"/>
              </w:rPr>
              <w:t xml:space="preserve">udget and </w:t>
            </w:r>
            <w:r>
              <w:rPr>
                <w:rFonts w:asciiTheme="majorHAnsi" w:hAnsiTheme="majorHAnsi" w:cstheme="majorHAnsi"/>
              </w:rPr>
              <w:t>p</w:t>
            </w:r>
            <w:r w:rsidRPr="00AB7380">
              <w:rPr>
                <w:rFonts w:asciiTheme="majorHAnsi" w:hAnsiTheme="majorHAnsi" w:cstheme="majorHAnsi"/>
              </w:rPr>
              <w:t>lanning, and with senior officials at the White House and other departments and agencies</w:t>
            </w:r>
          </w:p>
        </w:tc>
      </w:tr>
      <w:tr w:rsidR="00EB68BC" w:rsidRPr="00AB7380"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B7380" w:rsidRDefault="00EB68BC" w:rsidP="00EB68BC">
            <w:pPr>
              <w:contextualSpacing/>
              <w:rPr>
                <w:rFonts w:asciiTheme="majorHAnsi" w:hAnsiTheme="majorHAnsi" w:cstheme="majorHAnsi"/>
              </w:rPr>
            </w:pPr>
            <w:r w:rsidRPr="00AB7380">
              <w:rPr>
                <w:rFonts w:asciiTheme="majorHAnsi" w:hAnsiTheme="majorHAnsi" w:cstheme="majorHAnsi"/>
              </w:rPr>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EB68BC" w:rsidRPr="00AB7380" w:rsidRDefault="00EB68BC" w:rsidP="00EB68BC">
            <w:pPr>
              <w:ind w:left="72"/>
              <w:contextualSpacing/>
              <w:jc w:val="center"/>
              <w:rPr>
                <w:rFonts w:asciiTheme="majorHAnsi" w:hAnsiTheme="majorHAnsi" w:cstheme="majorHAnsi"/>
              </w:rPr>
            </w:pPr>
          </w:p>
          <w:p w:rsidR="00EB68BC" w:rsidRPr="00AB7380" w:rsidRDefault="00EB68BC" w:rsidP="00EB68BC">
            <w:pPr>
              <w:ind w:left="72"/>
              <w:contextualSpacing/>
              <w:jc w:val="center"/>
              <w:rPr>
                <w:rFonts w:asciiTheme="majorHAnsi" w:hAnsiTheme="majorHAnsi" w:cstheme="majorHAnsi"/>
              </w:rPr>
            </w:pPr>
          </w:p>
          <w:p w:rsidR="00EB68BC" w:rsidRPr="00AB7380" w:rsidRDefault="00EB68BC" w:rsidP="00EB68BC">
            <w:pPr>
              <w:ind w:left="72"/>
              <w:contextualSpacing/>
              <w:jc w:val="center"/>
              <w:rPr>
                <w:rFonts w:asciiTheme="majorHAnsi" w:hAnsiTheme="majorHAnsi" w:cstheme="majorHAnsi"/>
              </w:rPr>
            </w:pPr>
            <w:r w:rsidRPr="00173B6C">
              <w:rPr>
                <w:rFonts w:asciiTheme="majorHAnsi" w:hAnsiTheme="majorHAnsi" w:cstheme="majorHAnsi"/>
              </w:rPr>
              <w:t>[</w:t>
            </w:r>
            <w:r>
              <w:rPr>
                <w:rFonts w:asciiTheme="majorHAnsi" w:hAnsiTheme="majorHAnsi" w:cstheme="majorHAnsi"/>
              </w:rPr>
              <w:t>Depends on the</w:t>
            </w:r>
            <w:r w:rsidRPr="00173B6C">
              <w:rPr>
                <w:rFonts w:asciiTheme="majorHAnsi" w:hAnsiTheme="majorHAnsi" w:cstheme="majorHAnsi"/>
              </w:rPr>
              <w:t xml:space="preserve"> policy priorities of </w:t>
            </w:r>
            <w:r>
              <w:rPr>
                <w:rFonts w:asciiTheme="majorHAnsi" w:hAnsiTheme="majorHAnsi" w:cstheme="majorHAnsi"/>
              </w:rPr>
              <w:t xml:space="preserve">the </w:t>
            </w:r>
            <w:r w:rsidRPr="00173B6C">
              <w:rPr>
                <w:rFonts w:asciiTheme="majorHAnsi" w:hAnsiTheme="majorHAnsi" w:cstheme="majorHAnsi"/>
              </w:rPr>
              <w:t>administration]</w:t>
            </w:r>
            <w:r>
              <w:rPr>
                <w:rFonts w:asciiTheme="majorHAnsi" w:hAnsiTheme="majorHAnsi" w:cstheme="majorHAnsi"/>
              </w:rPr>
              <w:t xml:space="preserve"> </w:t>
            </w:r>
          </w:p>
          <w:p w:rsidR="00EB68BC" w:rsidRPr="00AB7380" w:rsidRDefault="00EB68BC" w:rsidP="00EB68BC">
            <w:pPr>
              <w:ind w:left="72"/>
              <w:contextualSpacing/>
              <w:jc w:val="center"/>
              <w:rPr>
                <w:rFonts w:asciiTheme="majorHAnsi" w:hAnsiTheme="majorHAnsi" w:cstheme="majorHAnsi"/>
              </w:rPr>
            </w:pPr>
          </w:p>
        </w:tc>
      </w:tr>
      <w:tr w:rsidR="00EB68BC" w:rsidRPr="00AB7380"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AB7380" w:rsidRDefault="00EB68BC" w:rsidP="00EB68BC">
            <w:pPr>
              <w:contextualSpacing/>
              <w:jc w:val="center"/>
              <w:rPr>
                <w:rFonts w:asciiTheme="majorHAnsi" w:hAnsiTheme="majorHAnsi" w:cstheme="majorHAnsi"/>
                <w:b/>
              </w:rPr>
            </w:pPr>
            <w:r w:rsidRPr="00AB7380">
              <w:rPr>
                <w:rFonts w:asciiTheme="majorHAnsi" w:hAnsiTheme="majorHAnsi" w:cstheme="majorHAnsi"/>
                <w:b/>
              </w:rPr>
              <w:t>REQUIREMENTS AND COMPETENCIES</w:t>
            </w:r>
          </w:p>
        </w:tc>
      </w:tr>
      <w:tr w:rsidR="00EB68BC" w:rsidRPr="00AB7380"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B7380" w:rsidRDefault="00EB68BC" w:rsidP="00EB68BC">
            <w:pPr>
              <w:contextualSpacing/>
              <w:rPr>
                <w:rFonts w:asciiTheme="majorHAnsi" w:hAnsiTheme="majorHAnsi" w:cstheme="majorHAnsi"/>
              </w:rPr>
            </w:pPr>
            <w:r w:rsidRPr="00AB7380">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EB68BC" w:rsidRPr="00AB7380" w:rsidRDefault="00EB68BC" w:rsidP="00EB68BC">
            <w:pPr>
              <w:pStyle w:val="ListParagraph"/>
              <w:numPr>
                <w:ilvl w:val="0"/>
                <w:numId w:val="3"/>
              </w:numPr>
              <w:rPr>
                <w:rFonts w:asciiTheme="majorHAnsi" w:hAnsiTheme="majorHAnsi" w:cstheme="majorHAnsi"/>
              </w:rPr>
            </w:pPr>
            <w:r w:rsidRPr="00AB7380">
              <w:rPr>
                <w:rFonts w:asciiTheme="majorHAnsi" w:hAnsiTheme="majorHAnsi" w:cstheme="majorHAnsi"/>
              </w:rPr>
              <w:t>Has a true and timely understanding of how Congress works</w:t>
            </w:r>
          </w:p>
          <w:p w:rsidR="00EB68BC" w:rsidRPr="00AB7380" w:rsidRDefault="00EB68BC" w:rsidP="00EB68BC">
            <w:pPr>
              <w:pStyle w:val="ListParagraph"/>
              <w:numPr>
                <w:ilvl w:val="0"/>
                <w:numId w:val="3"/>
              </w:numPr>
              <w:rPr>
                <w:rFonts w:asciiTheme="majorHAnsi" w:hAnsiTheme="majorHAnsi" w:cstheme="majorHAnsi"/>
                <w:bCs/>
              </w:rPr>
            </w:pPr>
            <w:r w:rsidRPr="00AB7380">
              <w:rPr>
                <w:rFonts w:asciiTheme="majorHAnsi" w:hAnsiTheme="majorHAnsi" w:cstheme="majorHAnsi"/>
                <w:bCs/>
              </w:rPr>
              <w:t>Possesses strong congressional relationships</w:t>
            </w:r>
          </w:p>
          <w:p w:rsidR="00EB68BC" w:rsidRPr="00AB7380" w:rsidRDefault="00EB68BC" w:rsidP="00EB68BC">
            <w:pPr>
              <w:pStyle w:val="ListParagraph"/>
              <w:numPr>
                <w:ilvl w:val="0"/>
                <w:numId w:val="3"/>
              </w:numPr>
              <w:rPr>
                <w:rFonts w:asciiTheme="majorHAnsi" w:hAnsiTheme="majorHAnsi" w:cstheme="majorHAnsi"/>
                <w:bCs/>
                <w:u w:val="single"/>
              </w:rPr>
            </w:pPr>
            <w:r w:rsidRPr="00AB7380">
              <w:rPr>
                <w:rFonts w:asciiTheme="majorHAnsi" w:hAnsiTheme="majorHAnsi" w:cstheme="majorHAnsi"/>
                <w:bCs/>
              </w:rPr>
              <w:t>Is management focused</w:t>
            </w:r>
          </w:p>
          <w:p w:rsidR="00EB68BC" w:rsidRPr="00AB7380" w:rsidRDefault="00EB68BC" w:rsidP="00EB68BC">
            <w:pPr>
              <w:pStyle w:val="ListParagraph"/>
              <w:numPr>
                <w:ilvl w:val="0"/>
                <w:numId w:val="3"/>
              </w:numPr>
              <w:rPr>
                <w:rFonts w:asciiTheme="majorHAnsi" w:hAnsiTheme="majorHAnsi" w:cstheme="majorHAnsi"/>
                <w:bCs/>
                <w:u w:val="single"/>
              </w:rPr>
            </w:pPr>
            <w:r w:rsidRPr="00AB7380">
              <w:rPr>
                <w:rFonts w:asciiTheme="majorHAnsi" w:hAnsiTheme="majorHAnsi" w:cstheme="majorHAnsi"/>
                <w:bCs/>
              </w:rPr>
              <w:t>Has knowledge of foreign policy</w:t>
            </w:r>
          </w:p>
          <w:p w:rsidR="00EB68BC" w:rsidRPr="00AB7380" w:rsidRDefault="00EB68BC" w:rsidP="00EB68BC">
            <w:pPr>
              <w:pStyle w:val="ListParagraph"/>
              <w:numPr>
                <w:ilvl w:val="0"/>
                <w:numId w:val="3"/>
              </w:numPr>
              <w:rPr>
                <w:rFonts w:asciiTheme="majorHAnsi" w:hAnsiTheme="majorHAnsi" w:cstheme="majorHAnsi"/>
              </w:rPr>
            </w:pPr>
            <w:r w:rsidRPr="00AB7380">
              <w:rPr>
                <w:rFonts w:asciiTheme="majorHAnsi" w:hAnsiTheme="majorHAnsi" w:cstheme="majorHAnsi"/>
              </w:rPr>
              <w:t>Understands politics as well as policy</w:t>
            </w:r>
          </w:p>
          <w:p w:rsidR="00EB68BC" w:rsidRPr="00AB7380" w:rsidRDefault="00EB68BC" w:rsidP="00EB68BC">
            <w:pPr>
              <w:pStyle w:val="ListParagraph"/>
              <w:numPr>
                <w:ilvl w:val="0"/>
                <w:numId w:val="3"/>
              </w:numPr>
              <w:rPr>
                <w:rFonts w:asciiTheme="majorHAnsi" w:hAnsiTheme="majorHAnsi" w:cstheme="majorHAnsi"/>
                <w:bCs/>
              </w:rPr>
            </w:pPr>
            <w:r w:rsidRPr="00AB7380">
              <w:rPr>
                <w:rFonts w:asciiTheme="majorHAnsi" w:hAnsiTheme="majorHAnsi" w:cstheme="majorHAnsi"/>
                <w:bCs/>
              </w:rPr>
              <w:t>Understands the appropriations process</w:t>
            </w:r>
          </w:p>
          <w:p w:rsidR="00EB68BC" w:rsidRPr="00AB7380" w:rsidRDefault="00EB68BC" w:rsidP="00EB68BC">
            <w:pPr>
              <w:pStyle w:val="ListParagraph"/>
              <w:numPr>
                <w:ilvl w:val="0"/>
                <w:numId w:val="3"/>
              </w:numPr>
              <w:rPr>
                <w:rFonts w:asciiTheme="majorHAnsi" w:hAnsiTheme="majorHAnsi" w:cstheme="majorHAnsi"/>
                <w:bCs/>
              </w:rPr>
            </w:pPr>
            <w:r w:rsidRPr="00AB7380">
              <w:rPr>
                <w:rFonts w:asciiTheme="majorHAnsi" w:hAnsiTheme="majorHAnsi" w:cstheme="majorHAnsi"/>
                <w:bCs/>
              </w:rPr>
              <w:t>Has a record of working with both Republicans and Democrats</w:t>
            </w:r>
          </w:p>
        </w:tc>
      </w:tr>
      <w:tr w:rsidR="00EB68BC" w:rsidRPr="00AB7380"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AB7380" w:rsidRDefault="00EB68BC" w:rsidP="00EB68BC">
            <w:pPr>
              <w:contextualSpacing/>
              <w:rPr>
                <w:rFonts w:asciiTheme="majorHAnsi" w:hAnsiTheme="majorHAnsi" w:cstheme="majorHAnsi"/>
              </w:rPr>
            </w:pPr>
            <w:r w:rsidRPr="00AB7380">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EB68BC" w:rsidRPr="00AB7380" w:rsidRDefault="00EB68BC" w:rsidP="00EB68BC">
            <w:pPr>
              <w:pStyle w:val="ListParagraph"/>
              <w:numPr>
                <w:ilvl w:val="0"/>
                <w:numId w:val="4"/>
              </w:numPr>
              <w:rPr>
                <w:rFonts w:asciiTheme="majorHAnsi" w:hAnsiTheme="majorHAnsi" w:cstheme="majorHAnsi"/>
                <w:bCs/>
              </w:rPr>
            </w:pPr>
            <w:r w:rsidRPr="00AB7380">
              <w:rPr>
                <w:rFonts w:asciiTheme="majorHAnsi" w:hAnsiTheme="majorHAnsi" w:cstheme="majorHAnsi"/>
                <w:bCs/>
              </w:rPr>
              <w:t>Strong public speaking and negotiating skills</w:t>
            </w:r>
          </w:p>
          <w:p w:rsidR="00EB68BC" w:rsidRPr="00AB7380" w:rsidRDefault="00EB68BC" w:rsidP="00EB68BC">
            <w:pPr>
              <w:pStyle w:val="ListParagraph"/>
              <w:numPr>
                <w:ilvl w:val="0"/>
                <w:numId w:val="4"/>
              </w:numPr>
              <w:rPr>
                <w:rFonts w:asciiTheme="majorHAnsi" w:hAnsiTheme="majorHAnsi" w:cstheme="majorHAnsi"/>
                <w:bCs/>
              </w:rPr>
            </w:pPr>
            <w:r w:rsidRPr="00AB7380">
              <w:rPr>
                <w:rFonts w:asciiTheme="majorHAnsi" w:hAnsiTheme="majorHAnsi" w:cstheme="majorHAnsi"/>
              </w:rPr>
              <w:t>Can work across agencies and understands cross-team dynamics</w:t>
            </w:r>
          </w:p>
          <w:p w:rsidR="00EB68BC" w:rsidRPr="00AB7380" w:rsidRDefault="00EB68BC" w:rsidP="00EB68BC">
            <w:pPr>
              <w:pStyle w:val="ListParagraph"/>
              <w:numPr>
                <w:ilvl w:val="0"/>
                <w:numId w:val="4"/>
              </w:numPr>
              <w:rPr>
                <w:rFonts w:asciiTheme="majorHAnsi" w:hAnsiTheme="majorHAnsi" w:cstheme="majorHAnsi"/>
                <w:bCs/>
              </w:rPr>
            </w:pPr>
            <w:r w:rsidRPr="00AB7380">
              <w:rPr>
                <w:rFonts w:asciiTheme="majorHAnsi" w:hAnsiTheme="majorHAnsi" w:cstheme="majorHAnsi"/>
                <w:bCs/>
              </w:rPr>
              <w:t>Ability to work across party lines</w:t>
            </w:r>
          </w:p>
        </w:tc>
      </w:tr>
      <w:tr w:rsidR="00EB68BC" w:rsidRPr="00AB7380"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AB7380" w:rsidRDefault="00EB68BC" w:rsidP="00EB68BC">
            <w:pPr>
              <w:contextualSpacing/>
              <w:jc w:val="center"/>
              <w:rPr>
                <w:rFonts w:asciiTheme="majorHAnsi" w:hAnsiTheme="majorHAnsi" w:cstheme="majorHAnsi"/>
                <w:b/>
              </w:rPr>
            </w:pPr>
            <w:r w:rsidRPr="00AB7380">
              <w:rPr>
                <w:rFonts w:asciiTheme="majorHAnsi" w:hAnsiTheme="majorHAnsi" w:cstheme="majorHAnsi"/>
                <w:b/>
              </w:rPr>
              <w:t>PAST APPOINTEES</w:t>
            </w:r>
          </w:p>
        </w:tc>
      </w:tr>
      <w:tr w:rsidR="00EB68BC" w:rsidRPr="00AB7380"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AB7380" w:rsidRDefault="00EB68BC" w:rsidP="00EB68BC">
            <w:pPr>
              <w:contextualSpacing/>
              <w:rPr>
                <w:rFonts w:asciiTheme="majorHAnsi" w:hAnsiTheme="majorHAnsi" w:cstheme="majorHAnsi"/>
              </w:rPr>
            </w:pPr>
            <w:r w:rsidRPr="00AB7380">
              <w:rPr>
                <w:rFonts w:asciiTheme="majorHAnsi" w:hAnsiTheme="majorHAnsi" w:cstheme="majorHAnsi"/>
              </w:rPr>
              <w:t>Julia Frifield (October 2013 to present) – Chief of Staff to Senator Barbara Mikulski; Senator Mikulski’s Legislative Director and Legislative Assistant with a focus on foreign policy; Legislative Assistant for Senator Harris Wofford</w:t>
            </w:r>
          </w:p>
        </w:tc>
      </w:tr>
      <w:tr w:rsidR="00EB68BC" w:rsidRPr="00AB7380"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AB7380" w:rsidRDefault="00EB68BC" w:rsidP="00EB68BC">
            <w:pPr>
              <w:contextualSpacing/>
              <w:rPr>
                <w:rFonts w:asciiTheme="majorHAnsi" w:hAnsiTheme="majorHAnsi" w:cstheme="majorHAnsi"/>
              </w:rPr>
            </w:pPr>
            <w:r w:rsidRPr="00AB7380">
              <w:rPr>
                <w:rFonts w:asciiTheme="majorHAnsi" w:hAnsiTheme="majorHAnsi" w:cstheme="majorHAnsi"/>
              </w:rPr>
              <w:t>David S. Adams (August 2011 to June 2013) – Deputy Assistant Secretary of State for House Affairs; served for 24 years on the staff of Gary L. Ackerman, a member of the United States House who sat in the House Foreign Affairs Committee</w:t>
            </w:r>
          </w:p>
        </w:tc>
      </w:tr>
      <w:tr w:rsidR="00EB68BC" w:rsidRPr="00AB7380"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AB7380" w:rsidRDefault="00EB68BC" w:rsidP="00EB68BC">
            <w:pPr>
              <w:contextualSpacing/>
              <w:rPr>
                <w:rFonts w:asciiTheme="majorHAnsi" w:hAnsiTheme="majorHAnsi" w:cstheme="majorHAnsi"/>
              </w:rPr>
            </w:pPr>
            <w:r w:rsidRPr="00AB7380">
              <w:rPr>
                <w:rFonts w:asciiTheme="majorHAnsi" w:hAnsiTheme="majorHAnsi" w:cstheme="majorHAnsi"/>
              </w:rPr>
              <w:t>Richard Rahul Verma (2009 to 2011) – Senior National Security Advisor to the Senate Majority Leader, Harry Reid; worked in the House of Representatives for longtime Chairman of the Defense Appropriations Committee, Jack Murtha; veteran of the Air Force, where he served on active duty as a Judge Advocate; a country director for the National Democratic Institute for International Affairs in Eastern Europe</w:t>
            </w:r>
          </w:p>
        </w:tc>
      </w:tr>
    </w:tbl>
    <w:p w:rsidR="00EB68BC" w:rsidRPr="004E1C64" w:rsidRDefault="00EB68BC" w:rsidP="00EB68BC"/>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Pr="00E1070E" w:rsidRDefault="00EB68BC" w:rsidP="00EB68BC">
      <w:r>
        <w:rPr>
          <w:b/>
          <w:sz w:val="20"/>
          <w:szCs w:val="20"/>
        </w:rPr>
        <w:br w:type="page"/>
      </w:r>
    </w:p>
    <w:p w:rsidR="00EB68BC" w:rsidRPr="0017272D" w:rsidRDefault="00EB68BC" w:rsidP="00DA4900">
      <w:pPr>
        <w:pStyle w:val="PostitionDescription"/>
      </w:pPr>
      <w:bookmarkStart w:id="324" w:name="_Toc465779887"/>
      <w:r w:rsidRPr="0017272D">
        <w:t>POSITION DESCRIPTION</w:t>
      </w:r>
      <w:bookmarkEnd w:id="324"/>
    </w:p>
    <w:p w:rsidR="00EB68BC" w:rsidRPr="00661AE5" w:rsidRDefault="00EB68BC" w:rsidP="00EB68BC">
      <w:pPr>
        <w:pStyle w:val="Heading1"/>
        <w:spacing w:before="120"/>
      </w:pPr>
      <w:bookmarkStart w:id="325" w:name="_Chief_Financial_Officer,_6"/>
      <w:bookmarkStart w:id="326" w:name="_Toc465846426"/>
      <w:bookmarkEnd w:id="325"/>
      <w:r>
        <w:t>Chief Financial Officer, Department of State</w:t>
      </w:r>
      <w:bookmarkEnd w:id="326"/>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9"/>
        <w:gridCol w:w="6627"/>
      </w:tblGrid>
      <w:tr w:rsidR="00EB68BC" w:rsidRPr="00E71DF5"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E71DF5" w:rsidRDefault="00EB68BC" w:rsidP="00EB68BC">
            <w:pPr>
              <w:contextualSpacing/>
              <w:jc w:val="center"/>
              <w:rPr>
                <w:rFonts w:asciiTheme="majorHAnsi" w:hAnsiTheme="majorHAnsi" w:cstheme="majorHAnsi"/>
                <w:b/>
                <w:sz w:val="22"/>
                <w:szCs w:val="22"/>
              </w:rPr>
            </w:pPr>
            <w:r w:rsidRPr="00E71DF5">
              <w:rPr>
                <w:rFonts w:asciiTheme="majorHAnsi" w:hAnsiTheme="majorHAnsi" w:cstheme="majorHAnsi"/>
                <w:b/>
                <w:sz w:val="22"/>
                <w:szCs w:val="22"/>
              </w:rPr>
              <w:t>OVERVIEW</w:t>
            </w:r>
          </w:p>
        </w:tc>
      </w:tr>
      <w:tr w:rsidR="00EB68BC" w:rsidRPr="00E71DF5" w:rsidTr="00EB68BC">
        <w:tc>
          <w:tcPr>
            <w:tcW w:w="26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84B5D" w:rsidRDefault="00EB68BC" w:rsidP="00EB68BC">
            <w:pPr>
              <w:contextualSpacing/>
              <w:rPr>
                <w:rFonts w:ascii="Calibri Light" w:hAnsi="Calibri Light" w:cs="Calibri Light"/>
              </w:rPr>
            </w:pPr>
            <w:r w:rsidRPr="00F84B5D">
              <w:rPr>
                <w:rFonts w:ascii="Calibri Light" w:hAnsi="Calibri Light" w:cs="Calibri Light"/>
              </w:rPr>
              <w:t>Senate Committee</w:t>
            </w:r>
          </w:p>
        </w:tc>
        <w:tc>
          <w:tcPr>
            <w:tcW w:w="6627" w:type="dxa"/>
            <w:tcBorders>
              <w:top w:val="single" w:sz="2" w:space="0" w:color="auto"/>
              <w:left w:val="single" w:sz="2" w:space="0" w:color="auto"/>
              <w:bottom w:val="single" w:sz="2" w:space="0" w:color="auto"/>
              <w:right w:val="single" w:sz="2" w:space="0" w:color="auto"/>
            </w:tcBorders>
          </w:tcPr>
          <w:p w:rsidR="00EB68BC" w:rsidRPr="00F84B5D" w:rsidRDefault="00EB68BC" w:rsidP="00EB68BC">
            <w:pPr>
              <w:contextualSpacing/>
              <w:rPr>
                <w:rFonts w:ascii="Calibri Light" w:hAnsi="Calibri Light" w:cs="Calibri Light"/>
              </w:rPr>
            </w:pPr>
            <w:r w:rsidRPr="00F84B5D">
              <w:rPr>
                <w:rFonts w:ascii="Calibri Light" w:hAnsi="Calibri Light" w:cs="Calibri Light"/>
              </w:rPr>
              <w:t xml:space="preserve">Foreign Relations </w:t>
            </w:r>
          </w:p>
        </w:tc>
      </w:tr>
      <w:tr w:rsidR="00EB68BC" w:rsidRPr="00E71DF5" w:rsidTr="00EB68BC">
        <w:tc>
          <w:tcPr>
            <w:tcW w:w="26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84B5D" w:rsidRDefault="00EB68BC" w:rsidP="00EB68BC">
            <w:pPr>
              <w:contextualSpacing/>
              <w:rPr>
                <w:rFonts w:ascii="Calibri Light" w:hAnsi="Calibri Light" w:cs="Calibri Light"/>
              </w:rPr>
            </w:pPr>
            <w:r w:rsidRPr="00F84B5D">
              <w:rPr>
                <w:rFonts w:ascii="Calibri Light" w:hAnsi="Calibri Light" w:cs="Calibri Light"/>
              </w:rPr>
              <w:t>Agency Mission</w:t>
            </w:r>
          </w:p>
        </w:tc>
        <w:tc>
          <w:tcPr>
            <w:tcW w:w="6627" w:type="dxa"/>
            <w:tcBorders>
              <w:top w:val="single" w:sz="2" w:space="0" w:color="auto"/>
              <w:left w:val="single" w:sz="2" w:space="0" w:color="auto"/>
              <w:bottom w:val="single" w:sz="2" w:space="0" w:color="auto"/>
              <w:right w:val="single" w:sz="2" w:space="0" w:color="auto"/>
            </w:tcBorders>
          </w:tcPr>
          <w:p w:rsidR="00EB68BC" w:rsidRPr="00F84B5D" w:rsidRDefault="00EB68BC" w:rsidP="00EB68BC">
            <w:pPr>
              <w:contextualSpacing/>
              <w:rPr>
                <w:rFonts w:ascii="Calibri Light" w:hAnsi="Calibri Light" w:cs="Calibri Light"/>
                <w:bCs/>
                <w:lang w:val="en"/>
              </w:rPr>
            </w:pPr>
            <w:r w:rsidRPr="00F84B5D">
              <w:rPr>
                <w:rFonts w:ascii="Calibri Light" w:hAnsi="Calibri Light" w:cs="Calibri Light"/>
              </w:rPr>
              <w:t>The Department of State is the lead institution for the conduct of American diplomacy and the secretary is the president’s principal foreign policy advisor.</w:t>
            </w:r>
          </w:p>
        </w:tc>
      </w:tr>
      <w:tr w:rsidR="00EB68BC" w:rsidRPr="00E71DF5" w:rsidTr="00EB68BC">
        <w:tc>
          <w:tcPr>
            <w:tcW w:w="26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84B5D" w:rsidRDefault="00EB68BC" w:rsidP="00EB68BC">
            <w:pPr>
              <w:contextualSpacing/>
              <w:rPr>
                <w:rFonts w:ascii="Calibri Light" w:hAnsi="Calibri Light" w:cs="Calibri Light"/>
              </w:rPr>
            </w:pPr>
            <w:r w:rsidRPr="00F84B5D">
              <w:rPr>
                <w:rFonts w:ascii="Calibri Light" w:hAnsi="Calibri Light" w:cs="Calibri Light"/>
              </w:rPr>
              <w:t>Position Overview</w:t>
            </w:r>
          </w:p>
        </w:tc>
        <w:tc>
          <w:tcPr>
            <w:tcW w:w="6627" w:type="dxa"/>
            <w:tcBorders>
              <w:top w:val="single" w:sz="2" w:space="0" w:color="auto"/>
              <w:left w:val="single" w:sz="2" w:space="0" w:color="auto"/>
              <w:bottom w:val="single" w:sz="2" w:space="0" w:color="auto"/>
              <w:right w:val="single" w:sz="2" w:space="0" w:color="auto"/>
            </w:tcBorders>
          </w:tcPr>
          <w:p w:rsidR="00EB68BC" w:rsidRPr="00F84B5D" w:rsidRDefault="00EB68BC" w:rsidP="00EB68BC">
            <w:pPr>
              <w:contextualSpacing/>
              <w:rPr>
                <w:rFonts w:ascii="Calibri Light" w:hAnsi="Calibri Light" w:cs="Calibri Light"/>
                <w:bCs/>
              </w:rPr>
            </w:pPr>
            <w:r w:rsidRPr="00F84B5D">
              <w:rPr>
                <w:rFonts w:ascii="Calibri Light" w:hAnsi="Calibri Light" w:cs="Calibri Light"/>
                <w:lang w:val="en"/>
              </w:rPr>
              <w:t>The mission of the CFO is to advise the secretary on all aspects of budget, grants, financial management and acquisition and to provide for the direction of these activities throughout the department. CFOs also play a crucial government-wide role.</w:t>
            </w:r>
          </w:p>
        </w:tc>
      </w:tr>
      <w:tr w:rsidR="00EB68BC" w:rsidRPr="00E71DF5" w:rsidTr="00EB68BC">
        <w:tc>
          <w:tcPr>
            <w:tcW w:w="26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84B5D" w:rsidRDefault="00EB68BC" w:rsidP="00EB68BC">
            <w:pPr>
              <w:contextualSpacing/>
              <w:rPr>
                <w:rFonts w:ascii="Calibri Light" w:hAnsi="Calibri Light" w:cs="Calibri Light"/>
                <w:i/>
              </w:rPr>
            </w:pPr>
            <w:r w:rsidRPr="00F84B5D">
              <w:rPr>
                <w:rFonts w:ascii="Calibri Light" w:hAnsi="Calibri Light" w:cs="Calibri Light"/>
              </w:rPr>
              <w:t>Compensation</w:t>
            </w:r>
          </w:p>
        </w:tc>
        <w:tc>
          <w:tcPr>
            <w:tcW w:w="6627" w:type="dxa"/>
            <w:tcBorders>
              <w:top w:val="single" w:sz="2" w:space="0" w:color="auto"/>
              <w:left w:val="single" w:sz="2" w:space="0" w:color="auto"/>
              <w:bottom w:val="single" w:sz="2" w:space="0" w:color="auto"/>
              <w:right w:val="single" w:sz="2" w:space="0" w:color="auto"/>
            </w:tcBorders>
          </w:tcPr>
          <w:p w:rsidR="00EB68BC" w:rsidRPr="00F84B5D" w:rsidRDefault="00EB68BC" w:rsidP="00EB68BC">
            <w:pPr>
              <w:contextualSpacing/>
              <w:rPr>
                <w:rFonts w:ascii="Calibri Light" w:hAnsi="Calibri Light" w:cs="Calibri Light"/>
                <w:bCs/>
              </w:rPr>
            </w:pPr>
            <w:r w:rsidRPr="00F84B5D">
              <w:rPr>
                <w:rFonts w:ascii="Calibri Light" w:hAnsi="Calibri Light" w:cs="Calibri Light"/>
                <w:bCs/>
              </w:rPr>
              <w:t>Level IV $160,300 (5 U.S.C. § 5315)</w:t>
            </w:r>
          </w:p>
        </w:tc>
      </w:tr>
      <w:tr w:rsidR="00EB68BC" w:rsidRPr="00E71DF5" w:rsidTr="00EB68BC">
        <w:tc>
          <w:tcPr>
            <w:tcW w:w="26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84B5D" w:rsidRDefault="00EB68BC" w:rsidP="00EB68BC">
            <w:pPr>
              <w:contextualSpacing/>
              <w:rPr>
                <w:rFonts w:ascii="Calibri Light" w:hAnsi="Calibri Light" w:cs="Calibri Light"/>
              </w:rPr>
            </w:pPr>
            <w:r w:rsidRPr="00F84B5D">
              <w:rPr>
                <w:rFonts w:ascii="Calibri Light" w:hAnsi="Calibri Light" w:cs="Calibri Light"/>
              </w:rPr>
              <w:t>Position Reports to</w:t>
            </w:r>
          </w:p>
        </w:tc>
        <w:tc>
          <w:tcPr>
            <w:tcW w:w="6627" w:type="dxa"/>
            <w:tcBorders>
              <w:top w:val="single" w:sz="2" w:space="0" w:color="auto"/>
              <w:left w:val="single" w:sz="2" w:space="0" w:color="auto"/>
              <w:bottom w:val="single" w:sz="2" w:space="0" w:color="auto"/>
              <w:right w:val="single" w:sz="2" w:space="0" w:color="auto"/>
            </w:tcBorders>
          </w:tcPr>
          <w:p w:rsidR="00EB68BC" w:rsidRPr="00F84B5D" w:rsidRDefault="00EB68BC" w:rsidP="00EB68BC">
            <w:pPr>
              <w:contextualSpacing/>
              <w:rPr>
                <w:rFonts w:ascii="Calibri Light" w:hAnsi="Calibri Light" w:cs="Calibri Light"/>
              </w:rPr>
            </w:pPr>
            <w:r w:rsidRPr="00F84B5D">
              <w:rPr>
                <w:rFonts w:ascii="Calibri Light" w:hAnsi="Calibri Light" w:cs="Calibri Light"/>
              </w:rPr>
              <w:t>Secretary and Deputy Secretary of the Department of State</w:t>
            </w:r>
          </w:p>
        </w:tc>
      </w:tr>
      <w:tr w:rsidR="00EB68BC" w:rsidRPr="00E71DF5" w:rsidTr="00EB68BC">
        <w:trPr>
          <w:trHeight w:val="261"/>
        </w:trPr>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E71DF5" w:rsidRDefault="00EB68BC" w:rsidP="00EB68BC">
            <w:pPr>
              <w:contextualSpacing/>
              <w:jc w:val="center"/>
              <w:rPr>
                <w:rFonts w:asciiTheme="majorHAnsi" w:hAnsiTheme="majorHAnsi" w:cstheme="majorHAnsi"/>
                <w:b/>
                <w:sz w:val="22"/>
                <w:szCs w:val="22"/>
              </w:rPr>
            </w:pPr>
            <w:r w:rsidRPr="00E71DF5">
              <w:rPr>
                <w:rFonts w:asciiTheme="majorHAnsi" w:hAnsiTheme="majorHAnsi" w:cstheme="majorHAnsi"/>
                <w:b/>
                <w:sz w:val="22"/>
                <w:szCs w:val="22"/>
              </w:rPr>
              <w:t>RESPONSIBILITIES</w:t>
            </w:r>
          </w:p>
        </w:tc>
      </w:tr>
      <w:tr w:rsidR="00EB68BC" w:rsidRPr="00E71DF5" w:rsidTr="00EB68BC">
        <w:tc>
          <w:tcPr>
            <w:tcW w:w="26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84B5D" w:rsidRDefault="00EB68BC" w:rsidP="00EB68BC">
            <w:pPr>
              <w:contextualSpacing/>
              <w:rPr>
                <w:rFonts w:ascii="Calibri Light" w:hAnsi="Calibri Light" w:cs="Calibri Light"/>
              </w:rPr>
            </w:pPr>
            <w:r w:rsidRPr="00F84B5D">
              <w:rPr>
                <w:rFonts w:ascii="Calibri Light" w:hAnsi="Calibri Light" w:cs="Calibri Light"/>
              </w:rPr>
              <w:t>Management Scope</w:t>
            </w:r>
          </w:p>
        </w:tc>
        <w:tc>
          <w:tcPr>
            <w:tcW w:w="6627" w:type="dxa"/>
            <w:tcBorders>
              <w:top w:val="single" w:sz="2" w:space="0" w:color="auto"/>
              <w:left w:val="single" w:sz="2" w:space="0" w:color="auto"/>
              <w:bottom w:val="single" w:sz="2" w:space="0" w:color="auto"/>
              <w:right w:val="single" w:sz="2" w:space="0" w:color="auto"/>
            </w:tcBorders>
          </w:tcPr>
          <w:p w:rsidR="00EB68BC" w:rsidRPr="00F84B5D" w:rsidRDefault="00EB68BC" w:rsidP="00EB68BC">
            <w:pPr>
              <w:contextualSpacing/>
              <w:rPr>
                <w:rFonts w:ascii="Calibri Light" w:hAnsi="Calibri Light" w:cs="Calibri Light"/>
                <w:bCs/>
              </w:rPr>
            </w:pPr>
            <w:r w:rsidRPr="00F84B5D">
              <w:rPr>
                <w:rFonts w:ascii="Calibri Light" w:hAnsi="Calibri Light" w:cs="Calibri Light"/>
                <w:bCs/>
              </w:rPr>
              <w:t>In fiscal 2015, the Department of State had $26,498 million in outlays, and in fiscal 2014 it had 10,068 total employment. The CFO oversees the financial management of the entire department.</w:t>
            </w:r>
          </w:p>
        </w:tc>
      </w:tr>
      <w:tr w:rsidR="00EB68BC" w:rsidRPr="00E71DF5" w:rsidTr="00EB68BC">
        <w:tc>
          <w:tcPr>
            <w:tcW w:w="26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84B5D" w:rsidRDefault="00EB68BC" w:rsidP="00EB68BC">
            <w:pPr>
              <w:contextualSpacing/>
              <w:rPr>
                <w:rFonts w:ascii="Calibri Light" w:hAnsi="Calibri Light" w:cs="Calibri Light"/>
              </w:rPr>
            </w:pPr>
            <w:r w:rsidRPr="00F84B5D">
              <w:rPr>
                <w:rFonts w:ascii="Calibri Light" w:hAnsi="Calibri Light" w:cs="Calibri Light"/>
              </w:rPr>
              <w:t>Primary Responsibilities</w:t>
            </w:r>
          </w:p>
        </w:tc>
        <w:tc>
          <w:tcPr>
            <w:tcW w:w="6627" w:type="dxa"/>
            <w:tcBorders>
              <w:top w:val="single" w:sz="2" w:space="0" w:color="auto"/>
              <w:left w:val="single" w:sz="2" w:space="0" w:color="auto"/>
              <w:bottom w:val="single" w:sz="2" w:space="0" w:color="auto"/>
              <w:right w:val="single" w:sz="2" w:space="0" w:color="auto"/>
            </w:tcBorders>
          </w:tcPr>
          <w:p w:rsidR="00EB68BC" w:rsidRPr="00F84B5D"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F84B5D">
              <w:rPr>
                <w:rFonts w:ascii="Calibri Light" w:hAnsi="Calibri Light" w:cs="Calibri Light"/>
                <w:sz w:val="20"/>
                <w:szCs w:val="20"/>
              </w:rPr>
              <w:t>Develops and maintaining integrated accounting and financial management systems</w:t>
            </w:r>
          </w:p>
          <w:p w:rsidR="00EB68BC" w:rsidRPr="00F84B5D"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F84B5D">
              <w:rPr>
                <w:rFonts w:ascii="Calibri Light" w:hAnsi="Calibri Light" w:cs="Calibri Light"/>
                <w:sz w:val="20"/>
                <w:szCs w:val="20"/>
              </w:rPr>
              <w:t>Oversees the recruitment, selection and training of personnel to carry out agency financial management functions as well as managing, training and providing policy guidance and oversight of these personnel and their activities</w:t>
            </w:r>
          </w:p>
          <w:p w:rsidR="00EB68BC" w:rsidRPr="00F84B5D"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F84B5D">
              <w:rPr>
                <w:rFonts w:ascii="Calibri Light" w:hAnsi="Calibri Light" w:cs="Calibri Light"/>
                <w:sz w:val="20"/>
                <w:szCs w:val="20"/>
              </w:rPr>
              <w:t>Implements agency asset management systems, including systems for cash management, credit management, debt collection, and property and inventory management and control</w:t>
            </w:r>
          </w:p>
          <w:p w:rsidR="00EB68BC" w:rsidRPr="00F84B5D"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F84B5D">
              <w:rPr>
                <w:rFonts w:ascii="Calibri Light" w:hAnsi="Calibri Light" w:cs="Calibri Light"/>
                <w:sz w:val="20"/>
                <w:szCs w:val="20"/>
              </w:rPr>
              <w:t>Develops budgets that support all agency missions</w:t>
            </w:r>
          </w:p>
          <w:p w:rsidR="00EB68BC" w:rsidRPr="00F84B5D"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F84B5D">
              <w:rPr>
                <w:rFonts w:ascii="Calibri Light" w:hAnsi="Calibri Light" w:cs="Calibri Light"/>
                <w:sz w:val="20"/>
                <w:szCs w:val="20"/>
              </w:rPr>
              <w:t>Manages the financial execution of the agency budget and actual expenditures</w:t>
            </w:r>
          </w:p>
          <w:p w:rsidR="00EB68BC" w:rsidRPr="00F84B5D"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F84B5D">
              <w:rPr>
                <w:rFonts w:ascii="Calibri Light" w:hAnsi="Calibri Light" w:cs="Calibri Light"/>
                <w:sz w:val="20"/>
                <w:szCs w:val="20"/>
              </w:rPr>
              <w:t>Provides financial and performance reports to staff, overseers and stakeholders</w:t>
            </w:r>
          </w:p>
          <w:p w:rsidR="00EB68BC" w:rsidRPr="00F84B5D"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F84B5D">
              <w:rPr>
                <w:rFonts w:ascii="Calibri Light" w:hAnsi="Calibri Light" w:cs="Calibri Light"/>
                <w:sz w:val="20"/>
                <w:szCs w:val="20"/>
              </w:rPr>
              <w:t>Ties the budget and performance to outcomes</w:t>
            </w:r>
          </w:p>
          <w:p w:rsidR="00EB68BC" w:rsidRPr="00F84B5D"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F84B5D">
              <w:rPr>
                <w:rFonts w:ascii="Calibri Light" w:hAnsi="Calibri Light" w:cs="Calibri Light"/>
                <w:sz w:val="20"/>
                <w:szCs w:val="20"/>
              </w:rPr>
              <w:t>Takes the lead role in enterprise risk management</w:t>
            </w:r>
          </w:p>
        </w:tc>
      </w:tr>
      <w:tr w:rsidR="00EB68BC" w:rsidRPr="00E71DF5" w:rsidTr="00EB68BC">
        <w:tc>
          <w:tcPr>
            <w:tcW w:w="26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84B5D" w:rsidRDefault="00EB68BC" w:rsidP="00EB68BC">
            <w:pPr>
              <w:contextualSpacing/>
              <w:rPr>
                <w:rFonts w:ascii="Calibri Light" w:hAnsi="Calibri Light" w:cs="Calibri Light"/>
              </w:rPr>
            </w:pPr>
            <w:r w:rsidRPr="00F84B5D">
              <w:rPr>
                <w:rFonts w:ascii="Calibri Light" w:hAnsi="Calibri Light" w:cs="Calibri Light"/>
              </w:rPr>
              <w:t>Strategic Goals and Priorities</w:t>
            </w:r>
          </w:p>
        </w:tc>
        <w:tc>
          <w:tcPr>
            <w:tcW w:w="6627" w:type="dxa"/>
            <w:tcBorders>
              <w:top w:val="single" w:sz="2" w:space="0" w:color="auto"/>
              <w:left w:val="single" w:sz="2" w:space="0" w:color="auto"/>
              <w:bottom w:val="single" w:sz="2" w:space="0" w:color="auto"/>
              <w:right w:val="single" w:sz="2" w:space="0" w:color="auto"/>
            </w:tcBorders>
            <w:vAlign w:val="center"/>
          </w:tcPr>
          <w:p w:rsidR="00EB68BC" w:rsidRPr="00F84B5D" w:rsidRDefault="00EB68BC" w:rsidP="00EB68BC">
            <w:pPr>
              <w:ind w:left="72"/>
              <w:contextualSpacing/>
              <w:jc w:val="center"/>
              <w:rPr>
                <w:rFonts w:ascii="Calibri Light" w:hAnsi="Calibri Light" w:cs="Calibri Light"/>
              </w:rPr>
            </w:pPr>
          </w:p>
          <w:p w:rsidR="00EB68BC" w:rsidRPr="00F84B5D" w:rsidRDefault="00EB68BC" w:rsidP="00EB68BC">
            <w:pPr>
              <w:ind w:left="72"/>
              <w:contextualSpacing/>
              <w:jc w:val="center"/>
              <w:rPr>
                <w:rFonts w:ascii="Calibri Light" w:hAnsi="Calibri Light" w:cs="Calibri Light"/>
              </w:rPr>
            </w:pPr>
          </w:p>
          <w:p w:rsidR="00EB68BC" w:rsidRPr="00F84B5D" w:rsidRDefault="00EB68BC" w:rsidP="00EB68BC">
            <w:pPr>
              <w:ind w:left="72"/>
              <w:contextualSpacing/>
              <w:jc w:val="center"/>
              <w:rPr>
                <w:rFonts w:ascii="Calibri Light" w:hAnsi="Calibri Light" w:cs="Calibri Light"/>
              </w:rPr>
            </w:pPr>
            <w:r w:rsidRPr="00F84B5D">
              <w:rPr>
                <w:rFonts w:ascii="Calibri Light" w:hAnsi="Calibri Light" w:cs="Calibri Light"/>
              </w:rPr>
              <w:t xml:space="preserve">[Depends on the policy priorities of the administration] </w:t>
            </w:r>
          </w:p>
          <w:p w:rsidR="00EB68BC" w:rsidRPr="00F84B5D" w:rsidRDefault="00EB68BC" w:rsidP="00EB68BC">
            <w:pPr>
              <w:contextualSpacing/>
              <w:rPr>
                <w:rFonts w:ascii="Calibri Light" w:hAnsi="Calibri Light" w:cs="Calibri Light"/>
              </w:rPr>
            </w:pPr>
          </w:p>
        </w:tc>
      </w:tr>
      <w:tr w:rsidR="00EB68BC" w:rsidRPr="00E71DF5"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E71DF5" w:rsidRDefault="00EB68BC" w:rsidP="00EB68BC">
            <w:pPr>
              <w:contextualSpacing/>
              <w:jc w:val="center"/>
              <w:rPr>
                <w:rFonts w:asciiTheme="majorHAnsi" w:hAnsiTheme="majorHAnsi" w:cstheme="majorHAnsi"/>
                <w:b/>
                <w:sz w:val="22"/>
                <w:szCs w:val="22"/>
              </w:rPr>
            </w:pPr>
            <w:r w:rsidRPr="00E71DF5">
              <w:rPr>
                <w:rFonts w:asciiTheme="majorHAnsi" w:hAnsiTheme="majorHAnsi" w:cstheme="majorHAnsi"/>
                <w:b/>
                <w:sz w:val="22"/>
                <w:szCs w:val="22"/>
              </w:rPr>
              <w:t>REQUIREMENTS AND COMPETENCIES</w:t>
            </w:r>
          </w:p>
        </w:tc>
      </w:tr>
      <w:tr w:rsidR="00EB68BC" w:rsidRPr="00E71DF5" w:rsidTr="00EB68BC">
        <w:tc>
          <w:tcPr>
            <w:tcW w:w="26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84B5D" w:rsidRDefault="00EB68BC" w:rsidP="00EB68BC">
            <w:pPr>
              <w:contextualSpacing/>
              <w:rPr>
                <w:rFonts w:ascii="Calibri Light" w:hAnsi="Calibri Light" w:cs="Calibri Light"/>
              </w:rPr>
            </w:pPr>
            <w:r w:rsidRPr="00F84B5D">
              <w:rPr>
                <w:rFonts w:ascii="Calibri Light" w:hAnsi="Calibri Light" w:cs="Calibri Light"/>
              </w:rPr>
              <w:t>Requirements</w:t>
            </w:r>
          </w:p>
        </w:tc>
        <w:tc>
          <w:tcPr>
            <w:tcW w:w="6627" w:type="dxa"/>
            <w:tcBorders>
              <w:top w:val="single" w:sz="2" w:space="0" w:color="auto"/>
              <w:left w:val="single" w:sz="2" w:space="0" w:color="auto"/>
              <w:bottom w:val="single" w:sz="2" w:space="0" w:color="auto"/>
              <w:right w:val="single" w:sz="2" w:space="0" w:color="auto"/>
            </w:tcBorders>
          </w:tcPr>
          <w:p w:rsidR="00EB68BC" w:rsidRPr="00F84B5D"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F84B5D">
              <w:rPr>
                <w:rFonts w:ascii="Calibri Light" w:hAnsi="Calibri Light" w:cs="Calibri Light"/>
                <w:sz w:val="20"/>
                <w:szCs w:val="20"/>
              </w:rPr>
              <w:t>Strong background in federal financial management</w:t>
            </w:r>
          </w:p>
          <w:p w:rsidR="00EB68BC" w:rsidRPr="00F84B5D"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F84B5D">
              <w:rPr>
                <w:rFonts w:ascii="Calibri Light" w:hAnsi="Calibri Light" w:cs="Calibri Light"/>
                <w:sz w:val="20"/>
                <w:szCs w:val="20"/>
              </w:rPr>
              <w:t>Executive leadership experience</w:t>
            </w:r>
          </w:p>
          <w:p w:rsidR="00EB68BC" w:rsidRPr="00F84B5D"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F84B5D">
              <w:rPr>
                <w:rFonts w:ascii="Calibri Light" w:hAnsi="Calibri Light" w:cs="Calibri Light"/>
                <w:sz w:val="20"/>
                <w:szCs w:val="20"/>
              </w:rPr>
              <w:t>Experience working in a large organization</w:t>
            </w:r>
          </w:p>
          <w:p w:rsidR="00EB68BC" w:rsidRPr="00F84B5D"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F84B5D">
              <w:rPr>
                <w:rFonts w:ascii="Calibri Light" w:hAnsi="Calibri Light" w:cs="Calibri Light"/>
                <w:sz w:val="20"/>
                <w:szCs w:val="20"/>
              </w:rPr>
              <w:t>Risk-management experience</w:t>
            </w:r>
          </w:p>
          <w:p w:rsidR="00EB68BC" w:rsidRPr="00F84B5D"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F84B5D">
              <w:rPr>
                <w:rFonts w:ascii="Calibri Light" w:hAnsi="Calibri Light" w:cs="Calibri Light"/>
                <w:sz w:val="20"/>
                <w:szCs w:val="20"/>
              </w:rPr>
              <w:t>Knowledge of the department’s functions and policies</w:t>
            </w:r>
          </w:p>
          <w:p w:rsidR="00EB68BC" w:rsidRPr="00F84B5D"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F84B5D">
              <w:rPr>
                <w:rFonts w:ascii="Calibri Light" w:hAnsi="Calibri Light" w:cs="Calibri Light"/>
                <w:sz w:val="20"/>
                <w:szCs w:val="20"/>
              </w:rPr>
              <w:t>Knowledge of federal budget formulation</w:t>
            </w:r>
          </w:p>
          <w:p w:rsidR="00EB68BC" w:rsidRPr="00F84B5D"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F84B5D">
              <w:rPr>
                <w:rFonts w:ascii="Calibri Light" w:hAnsi="Calibri Light" w:cs="Calibri Light"/>
                <w:sz w:val="20"/>
                <w:szCs w:val="20"/>
              </w:rPr>
              <w:t>Familiarity with cyber technology a plus</w:t>
            </w:r>
          </w:p>
          <w:p w:rsidR="00EB68BC" w:rsidRPr="00F84B5D"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F84B5D">
              <w:rPr>
                <w:rFonts w:ascii="Calibri Light" w:hAnsi="Calibri Light" w:cs="Calibri Light"/>
                <w:sz w:val="20"/>
                <w:szCs w:val="20"/>
              </w:rPr>
              <w:t>Background in data analytics a plus</w:t>
            </w:r>
          </w:p>
        </w:tc>
      </w:tr>
      <w:tr w:rsidR="00EB68BC" w:rsidRPr="00E71DF5" w:rsidTr="00EB68BC">
        <w:tc>
          <w:tcPr>
            <w:tcW w:w="261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84B5D" w:rsidRDefault="00EB68BC" w:rsidP="00EB68BC">
            <w:pPr>
              <w:contextualSpacing/>
              <w:rPr>
                <w:rFonts w:ascii="Calibri Light" w:hAnsi="Calibri Light" w:cs="Calibri Light"/>
              </w:rPr>
            </w:pPr>
            <w:r w:rsidRPr="00F84B5D">
              <w:rPr>
                <w:rFonts w:ascii="Calibri Light" w:hAnsi="Calibri Light" w:cs="Calibri Light"/>
              </w:rPr>
              <w:t>Competencies</w:t>
            </w:r>
          </w:p>
        </w:tc>
        <w:tc>
          <w:tcPr>
            <w:tcW w:w="6627" w:type="dxa"/>
            <w:tcBorders>
              <w:top w:val="single" w:sz="2" w:space="0" w:color="auto"/>
              <w:left w:val="single" w:sz="2" w:space="0" w:color="auto"/>
              <w:bottom w:val="single" w:sz="2" w:space="0" w:color="auto"/>
              <w:right w:val="single" w:sz="2" w:space="0" w:color="auto"/>
            </w:tcBorders>
          </w:tcPr>
          <w:p w:rsidR="00EB68BC" w:rsidRPr="00F84B5D"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F84B5D">
              <w:rPr>
                <w:rFonts w:ascii="Calibri Light" w:hAnsi="Calibri Light" w:cs="Calibri Light"/>
                <w:sz w:val="20"/>
                <w:szCs w:val="20"/>
              </w:rPr>
              <w:t>Ability to collaborate with the chief information officers, under/assistant secretaries for administration/management, as well as other CFOs and OMB via the CFO Council</w:t>
            </w:r>
          </w:p>
          <w:p w:rsidR="00EB68BC" w:rsidRPr="00F84B5D" w:rsidRDefault="00EB68BC" w:rsidP="00EB68BC">
            <w:pPr>
              <w:pStyle w:val="NormalWeb"/>
              <w:numPr>
                <w:ilvl w:val="0"/>
                <w:numId w:val="2"/>
              </w:numPr>
              <w:spacing w:before="0" w:beforeAutospacing="0" w:after="0" w:afterAutospacing="0"/>
              <w:ind w:left="432"/>
              <w:contextualSpacing/>
              <w:rPr>
                <w:rFonts w:ascii="Calibri Light" w:hAnsi="Calibri Light" w:cs="Calibri Light"/>
                <w:sz w:val="20"/>
                <w:szCs w:val="20"/>
              </w:rPr>
            </w:pPr>
            <w:r w:rsidRPr="00F84B5D">
              <w:rPr>
                <w:rFonts w:ascii="Calibri Light" w:hAnsi="Calibri Light" w:cs="Calibri Light"/>
                <w:sz w:val="20"/>
                <w:szCs w:val="20"/>
              </w:rPr>
              <w:t>Knowledge of, and relationships with, Congress, or ability to develop them</w:t>
            </w:r>
          </w:p>
        </w:tc>
      </w:tr>
      <w:tr w:rsidR="00EB68BC" w:rsidRPr="00E71DF5"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E71DF5" w:rsidRDefault="00EB68BC" w:rsidP="00EB68BC">
            <w:pPr>
              <w:contextualSpacing/>
              <w:jc w:val="center"/>
              <w:rPr>
                <w:rFonts w:asciiTheme="majorHAnsi" w:hAnsiTheme="majorHAnsi" w:cstheme="majorHAnsi"/>
                <w:b/>
                <w:sz w:val="22"/>
                <w:szCs w:val="22"/>
              </w:rPr>
            </w:pPr>
            <w:r w:rsidRPr="00E71DF5">
              <w:rPr>
                <w:rFonts w:asciiTheme="majorHAnsi" w:hAnsiTheme="majorHAnsi" w:cstheme="majorHAnsi"/>
                <w:b/>
                <w:sz w:val="22"/>
                <w:szCs w:val="22"/>
              </w:rPr>
              <w:t>PAST APPOINTEES</w:t>
            </w:r>
          </w:p>
        </w:tc>
      </w:tr>
      <w:tr w:rsidR="00EB68BC" w:rsidRPr="00E71DF5"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F84B5D" w:rsidRDefault="00EB68BC" w:rsidP="00EB68BC">
            <w:pPr>
              <w:contextualSpacing/>
              <w:rPr>
                <w:rFonts w:ascii="Calibri Light" w:hAnsi="Calibri Light" w:cs="Calibri Light"/>
                <w:szCs w:val="22"/>
              </w:rPr>
            </w:pPr>
            <w:r w:rsidRPr="00F84B5D">
              <w:rPr>
                <w:rFonts w:ascii="Calibri Light" w:hAnsi="Calibri Light" w:cs="Calibri Light"/>
                <w:szCs w:val="22"/>
              </w:rPr>
              <w:t>James L. Millette (2012-present) – Deputy Assistant Secretary for State Programs, Operations, and Budget, DOS; Senior Policy Advisor to the CFO, DOS; Director of Resources for the Foreign Buildings Program in the Bureau of Administration, DOS</w:t>
            </w:r>
          </w:p>
        </w:tc>
      </w:tr>
      <w:tr w:rsidR="00EB68BC" w:rsidRPr="00E71DF5"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F84B5D" w:rsidRDefault="00EB68BC" w:rsidP="00EB68BC">
            <w:pPr>
              <w:contextualSpacing/>
              <w:rPr>
                <w:rFonts w:ascii="Calibri Light" w:hAnsi="Calibri Light" w:cs="Calibri Light"/>
                <w:szCs w:val="22"/>
              </w:rPr>
            </w:pPr>
            <w:r w:rsidRPr="00F84B5D">
              <w:rPr>
                <w:rFonts w:ascii="Calibri Light" w:hAnsi="Calibri Light" w:cs="Calibri Light"/>
                <w:szCs w:val="22"/>
              </w:rPr>
              <w:t>Bradford Higgins (2006-2009) – Chief/Director of Planning to the U.S. Mission’s reconstruction management office in Baghdad; Chief Financial Officer to the Coalition Provisional Authority in Iraq; Co-Director of the joint civil-military strategic planning group in Iraq; Director of Strategic Performance and Assessment office for the U.S. Mission in Iraq; Senior advisor to the U.S. Ambassador in Iraq</w:t>
            </w:r>
          </w:p>
        </w:tc>
      </w:tr>
      <w:tr w:rsidR="00EB68BC" w:rsidRPr="00E71DF5"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F84B5D" w:rsidRDefault="00EB68BC" w:rsidP="00EB68BC">
            <w:pPr>
              <w:contextualSpacing/>
              <w:rPr>
                <w:rFonts w:ascii="Calibri Light" w:hAnsi="Calibri Light" w:cs="Calibri Light"/>
                <w:szCs w:val="22"/>
              </w:rPr>
            </w:pPr>
            <w:r w:rsidRPr="00F84B5D">
              <w:rPr>
                <w:rFonts w:ascii="Calibri Light" w:hAnsi="Calibri Light" w:cs="Calibri Light"/>
                <w:szCs w:val="22"/>
              </w:rPr>
              <w:t>Christopher Bancroft Burnham (2002-2005) – Chief Executive Officer of PIMCO’s Columbus Circle Investors; Vice-Chairman of PIMCO’s mutual fund group; Treasurer of Connecticut; investment banker with Credit Suisse First Boston and Advest Corporate Finance; elected to the Connecticut House of Representatives three times, and served as assistant minority leader; 23-year veteran of the United States Marine Corps Reserve</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DA4900">
      <w:pPr>
        <w:pStyle w:val="PostitionDescription"/>
      </w:pPr>
      <w:bookmarkStart w:id="327" w:name="_Toc465779890"/>
      <w:r w:rsidRPr="0017272D">
        <w:t>POSITION DESCRIPTION</w:t>
      </w:r>
      <w:bookmarkEnd w:id="327"/>
    </w:p>
    <w:p w:rsidR="00EB68BC" w:rsidRPr="00661AE5" w:rsidRDefault="00EB68BC" w:rsidP="00EB68BC">
      <w:pPr>
        <w:pStyle w:val="Heading1"/>
        <w:spacing w:before="120"/>
      </w:pPr>
      <w:bookmarkStart w:id="328" w:name="_Deputy_Secretary_for"/>
      <w:bookmarkStart w:id="329" w:name="_Toc465846427"/>
      <w:bookmarkEnd w:id="328"/>
      <w:r>
        <w:t>Deputy Secretary for management and resources, Department of State</w:t>
      </w:r>
      <w:bookmarkEnd w:id="329"/>
      <w:r>
        <w:t xml:space="preserve"> </w:t>
      </w:r>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7"/>
        <w:gridCol w:w="6619"/>
      </w:tblGrid>
      <w:tr w:rsidR="00EB68BC" w:rsidRPr="00F97A78"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F97A78" w:rsidRDefault="00EB68BC" w:rsidP="00EB68BC">
            <w:pPr>
              <w:contextualSpacing/>
              <w:jc w:val="center"/>
              <w:rPr>
                <w:rFonts w:asciiTheme="majorHAnsi" w:hAnsiTheme="majorHAnsi" w:cstheme="majorHAnsi"/>
                <w:b/>
              </w:rPr>
            </w:pPr>
            <w:r w:rsidRPr="00F97A78">
              <w:rPr>
                <w:rFonts w:asciiTheme="majorHAnsi" w:hAnsiTheme="majorHAnsi" w:cstheme="majorHAnsi"/>
                <w:b/>
              </w:rPr>
              <w:t>OVERVIEW</w:t>
            </w:r>
          </w:p>
        </w:tc>
      </w:tr>
      <w:tr w:rsidR="00EB68BC" w:rsidRPr="00F97A78"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97A78" w:rsidRDefault="00EB68BC" w:rsidP="00EB68BC">
            <w:pPr>
              <w:contextualSpacing/>
              <w:rPr>
                <w:rFonts w:asciiTheme="majorHAnsi" w:hAnsiTheme="majorHAnsi" w:cstheme="majorHAnsi"/>
              </w:rPr>
            </w:pPr>
            <w:r w:rsidRPr="00F97A78">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rsidR="00EB68BC" w:rsidRPr="00F97A78" w:rsidRDefault="00EB68BC" w:rsidP="00EB68BC">
            <w:pPr>
              <w:contextualSpacing/>
              <w:rPr>
                <w:rFonts w:asciiTheme="majorHAnsi" w:hAnsiTheme="majorHAnsi" w:cstheme="majorHAnsi"/>
              </w:rPr>
            </w:pPr>
            <w:r w:rsidRPr="00F97A78">
              <w:rPr>
                <w:rFonts w:asciiTheme="majorHAnsi" w:hAnsiTheme="majorHAnsi" w:cstheme="majorHAnsi"/>
              </w:rPr>
              <w:t xml:space="preserve">Foreign Relations </w:t>
            </w:r>
          </w:p>
        </w:tc>
      </w:tr>
      <w:tr w:rsidR="00EB68BC" w:rsidRPr="00F97A78"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97A78" w:rsidRDefault="00EB68BC" w:rsidP="00EB68BC">
            <w:pPr>
              <w:contextualSpacing/>
              <w:rPr>
                <w:rFonts w:asciiTheme="majorHAnsi" w:hAnsiTheme="majorHAnsi" w:cstheme="majorHAnsi"/>
              </w:rPr>
            </w:pPr>
            <w:r w:rsidRPr="00F97A78">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EB68BC" w:rsidRPr="00F97A78" w:rsidRDefault="00EB68BC" w:rsidP="00EB68BC">
            <w:pPr>
              <w:contextualSpacing/>
              <w:rPr>
                <w:rFonts w:asciiTheme="majorHAnsi" w:hAnsiTheme="majorHAnsi" w:cstheme="majorHAnsi"/>
                <w:bCs/>
              </w:rPr>
            </w:pPr>
            <w:r w:rsidRPr="00F97A78">
              <w:rPr>
                <w:rFonts w:asciiTheme="majorHAnsi" w:hAnsiTheme="majorHAnsi" w:cstheme="majorHAnsi"/>
              </w:rPr>
              <w:t>The Department of State is the lead institution for the conduct of American diplomacy and</w:t>
            </w:r>
            <w:r>
              <w:rPr>
                <w:rFonts w:asciiTheme="majorHAnsi" w:hAnsiTheme="majorHAnsi" w:cstheme="majorHAnsi"/>
              </w:rPr>
              <w:t xml:space="preserve"> the secretary is the p</w:t>
            </w:r>
            <w:r w:rsidRPr="00F97A78">
              <w:rPr>
                <w:rFonts w:asciiTheme="majorHAnsi" w:hAnsiTheme="majorHAnsi" w:cstheme="majorHAnsi"/>
              </w:rPr>
              <w:t>resident’s principal foreign policy advisor.</w:t>
            </w:r>
          </w:p>
        </w:tc>
      </w:tr>
      <w:tr w:rsidR="00EB68BC" w:rsidRPr="00F97A78"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97A78" w:rsidRDefault="00EB68BC" w:rsidP="00EB68BC">
            <w:pPr>
              <w:contextualSpacing/>
              <w:rPr>
                <w:rFonts w:asciiTheme="majorHAnsi" w:hAnsiTheme="majorHAnsi" w:cstheme="majorHAnsi"/>
              </w:rPr>
            </w:pPr>
            <w:r w:rsidRPr="00F97A78">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EB68BC" w:rsidRPr="00F97A78" w:rsidRDefault="00EB68BC" w:rsidP="00F84B5D">
            <w:pPr>
              <w:contextualSpacing/>
              <w:rPr>
                <w:rFonts w:asciiTheme="majorHAnsi" w:hAnsiTheme="majorHAnsi" w:cstheme="majorHAnsi"/>
              </w:rPr>
            </w:pPr>
            <w:r w:rsidRPr="00F97A78">
              <w:rPr>
                <w:rFonts w:asciiTheme="majorHAnsi" w:hAnsiTheme="majorHAnsi" w:cstheme="majorHAnsi"/>
              </w:rPr>
              <w:t xml:space="preserve">The </w:t>
            </w:r>
            <w:r w:rsidR="00F84B5D">
              <w:rPr>
                <w:rFonts w:asciiTheme="majorHAnsi" w:hAnsiTheme="majorHAnsi" w:cstheme="majorHAnsi"/>
              </w:rPr>
              <w:t>D</w:t>
            </w:r>
            <w:r w:rsidRPr="00F97A78">
              <w:rPr>
                <w:rFonts w:asciiTheme="majorHAnsi" w:hAnsiTheme="majorHAnsi" w:cstheme="majorHAnsi"/>
              </w:rPr>
              <w:t xml:space="preserve">eputy </w:t>
            </w:r>
            <w:r w:rsidR="00F84B5D">
              <w:rPr>
                <w:rFonts w:asciiTheme="majorHAnsi" w:hAnsiTheme="majorHAnsi" w:cstheme="majorHAnsi"/>
              </w:rPr>
              <w:t>S</w:t>
            </w:r>
            <w:r w:rsidRPr="00F97A78">
              <w:rPr>
                <w:rFonts w:asciiTheme="majorHAnsi" w:hAnsiTheme="majorHAnsi" w:cstheme="majorHAnsi"/>
              </w:rPr>
              <w:t xml:space="preserve">ecretary for </w:t>
            </w:r>
            <w:r w:rsidR="00F84B5D">
              <w:rPr>
                <w:rFonts w:asciiTheme="majorHAnsi" w:hAnsiTheme="majorHAnsi" w:cstheme="majorHAnsi"/>
              </w:rPr>
              <w:t>M</w:t>
            </w:r>
            <w:r w:rsidRPr="00F97A78">
              <w:rPr>
                <w:rFonts w:asciiTheme="majorHAnsi" w:hAnsiTheme="majorHAnsi" w:cstheme="majorHAnsi"/>
              </w:rPr>
              <w:t xml:space="preserve">anagement and </w:t>
            </w:r>
            <w:r w:rsidR="00F84B5D">
              <w:rPr>
                <w:rFonts w:asciiTheme="majorHAnsi" w:hAnsiTheme="majorHAnsi" w:cstheme="majorHAnsi"/>
              </w:rPr>
              <w:t>R</w:t>
            </w:r>
            <w:r w:rsidRPr="00F97A78">
              <w:rPr>
                <w:rFonts w:asciiTheme="majorHAnsi" w:hAnsiTheme="majorHAnsi" w:cstheme="majorHAnsi"/>
              </w:rPr>
              <w:t xml:space="preserve">esources serves as </w:t>
            </w:r>
            <w:r>
              <w:rPr>
                <w:rFonts w:asciiTheme="majorHAnsi" w:hAnsiTheme="majorHAnsi" w:cstheme="majorHAnsi"/>
              </w:rPr>
              <w:t>c</w:t>
            </w:r>
            <w:r w:rsidRPr="00F97A78">
              <w:rPr>
                <w:rFonts w:asciiTheme="majorHAnsi" w:hAnsiTheme="majorHAnsi" w:cstheme="majorHAnsi"/>
              </w:rPr>
              <w:t xml:space="preserve">hief </w:t>
            </w:r>
            <w:r>
              <w:rPr>
                <w:rFonts w:asciiTheme="majorHAnsi" w:hAnsiTheme="majorHAnsi" w:cstheme="majorHAnsi"/>
              </w:rPr>
              <w:t>o</w:t>
            </w:r>
            <w:r w:rsidRPr="00F97A78">
              <w:rPr>
                <w:rFonts w:asciiTheme="majorHAnsi" w:hAnsiTheme="majorHAnsi" w:cstheme="majorHAnsi"/>
              </w:rPr>
              <w:t xml:space="preserve">perating </w:t>
            </w:r>
            <w:r>
              <w:rPr>
                <w:rFonts w:asciiTheme="majorHAnsi" w:hAnsiTheme="majorHAnsi" w:cstheme="majorHAnsi"/>
              </w:rPr>
              <w:t>o</w:t>
            </w:r>
            <w:r w:rsidRPr="00F97A78">
              <w:rPr>
                <w:rFonts w:asciiTheme="majorHAnsi" w:hAnsiTheme="majorHAnsi" w:cstheme="majorHAnsi"/>
              </w:rPr>
              <w:t xml:space="preserve">fficer of the </w:t>
            </w:r>
            <w:r>
              <w:rPr>
                <w:rFonts w:asciiTheme="majorHAnsi" w:hAnsiTheme="majorHAnsi" w:cstheme="majorHAnsi"/>
              </w:rPr>
              <w:t>d</w:t>
            </w:r>
            <w:r w:rsidRPr="00F97A78">
              <w:rPr>
                <w:rFonts w:asciiTheme="majorHAnsi" w:hAnsiTheme="majorHAnsi" w:cstheme="majorHAnsi"/>
              </w:rPr>
              <w:t xml:space="preserve">epartment. The </w:t>
            </w:r>
            <w:r w:rsidR="00F84B5D">
              <w:rPr>
                <w:rFonts w:asciiTheme="majorHAnsi" w:hAnsiTheme="majorHAnsi" w:cstheme="majorHAnsi"/>
              </w:rPr>
              <w:t>D</w:t>
            </w:r>
            <w:r w:rsidRPr="00F97A78">
              <w:rPr>
                <w:rFonts w:asciiTheme="majorHAnsi" w:hAnsiTheme="majorHAnsi" w:cstheme="majorHAnsi"/>
              </w:rPr>
              <w:t xml:space="preserve">eputy </w:t>
            </w:r>
            <w:r w:rsidR="00F84B5D">
              <w:rPr>
                <w:rFonts w:asciiTheme="majorHAnsi" w:hAnsiTheme="majorHAnsi" w:cstheme="majorHAnsi"/>
              </w:rPr>
              <w:t>S</w:t>
            </w:r>
            <w:r w:rsidRPr="00F97A78">
              <w:rPr>
                <w:rFonts w:asciiTheme="majorHAnsi" w:hAnsiTheme="majorHAnsi" w:cstheme="majorHAnsi"/>
              </w:rPr>
              <w:t xml:space="preserve">ecretary also serves as principal </w:t>
            </w:r>
            <w:r>
              <w:rPr>
                <w:rFonts w:asciiTheme="majorHAnsi" w:hAnsiTheme="majorHAnsi" w:cstheme="majorHAnsi"/>
              </w:rPr>
              <w:t xml:space="preserve">advisor to the </w:t>
            </w:r>
            <w:r w:rsidR="00F84B5D">
              <w:rPr>
                <w:rFonts w:asciiTheme="majorHAnsi" w:hAnsiTheme="majorHAnsi" w:cstheme="majorHAnsi"/>
              </w:rPr>
              <w:t>S</w:t>
            </w:r>
            <w:r w:rsidRPr="00F97A78">
              <w:rPr>
                <w:rFonts w:asciiTheme="majorHAnsi" w:hAnsiTheme="majorHAnsi" w:cstheme="majorHAnsi"/>
              </w:rPr>
              <w:t xml:space="preserve">ecretary on overall supervision and direction of resource allocation and management activities of the </w:t>
            </w:r>
            <w:r>
              <w:rPr>
                <w:rFonts w:asciiTheme="majorHAnsi" w:hAnsiTheme="majorHAnsi" w:cstheme="majorHAnsi"/>
              </w:rPr>
              <w:t>d</w:t>
            </w:r>
            <w:r w:rsidRPr="00F97A78">
              <w:rPr>
                <w:rFonts w:asciiTheme="majorHAnsi" w:hAnsiTheme="majorHAnsi" w:cstheme="majorHAnsi"/>
              </w:rPr>
              <w:t xml:space="preserve">epartment. The </w:t>
            </w:r>
            <w:r w:rsidR="00F84B5D">
              <w:rPr>
                <w:rFonts w:asciiTheme="majorHAnsi" w:hAnsiTheme="majorHAnsi" w:cstheme="majorHAnsi"/>
              </w:rPr>
              <w:t>D</w:t>
            </w:r>
            <w:r w:rsidR="00F84B5D" w:rsidRPr="00F97A78">
              <w:rPr>
                <w:rFonts w:asciiTheme="majorHAnsi" w:hAnsiTheme="majorHAnsi" w:cstheme="majorHAnsi"/>
              </w:rPr>
              <w:t xml:space="preserve">eputy </w:t>
            </w:r>
            <w:r w:rsidR="00F84B5D">
              <w:rPr>
                <w:rFonts w:asciiTheme="majorHAnsi" w:hAnsiTheme="majorHAnsi" w:cstheme="majorHAnsi"/>
              </w:rPr>
              <w:t>S</w:t>
            </w:r>
            <w:r w:rsidR="00F84B5D" w:rsidRPr="00F97A78">
              <w:rPr>
                <w:rFonts w:asciiTheme="majorHAnsi" w:hAnsiTheme="majorHAnsi" w:cstheme="majorHAnsi"/>
              </w:rPr>
              <w:t xml:space="preserve">ecretary for </w:t>
            </w:r>
            <w:r w:rsidR="00F84B5D">
              <w:rPr>
                <w:rFonts w:asciiTheme="majorHAnsi" w:hAnsiTheme="majorHAnsi" w:cstheme="majorHAnsi"/>
              </w:rPr>
              <w:t>M</w:t>
            </w:r>
            <w:r w:rsidR="00F84B5D" w:rsidRPr="00F97A78">
              <w:rPr>
                <w:rFonts w:asciiTheme="majorHAnsi" w:hAnsiTheme="majorHAnsi" w:cstheme="majorHAnsi"/>
              </w:rPr>
              <w:t xml:space="preserve">anagement and </w:t>
            </w:r>
            <w:r w:rsidR="00F84B5D">
              <w:rPr>
                <w:rFonts w:asciiTheme="majorHAnsi" w:hAnsiTheme="majorHAnsi" w:cstheme="majorHAnsi"/>
              </w:rPr>
              <w:t>R</w:t>
            </w:r>
            <w:r w:rsidR="00F84B5D" w:rsidRPr="00F97A78">
              <w:rPr>
                <w:rFonts w:asciiTheme="majorHAnsi" w:hAnsiTheme="majorHAnsi" w:cstheme="majorHAnsi"/>
              </w:rPr>
              <w:t>esources</w:t>
            </w:r>
            <w:r w:rsidR="00F84B5D">
              <w:rPr>
                <w:rFonts w:asciiTheme="majorHAnsi" w:hAnsiTheme="majorHAnsi" w:cstheme="majorHAnsi"/>
              </w:rPr>
              <w:t xml:space="preserve"> assists in carrying out the S</w:t>
            </w:r>
            <w:r w:rsidRPr="00F97A78">
              <w:rPr>
                <w:rFonts w:asciiTheme="majorHAnsi" w:hAnsiTheme="majorHAnsi" w:cstheme="majorHAnsi"/>
              </w:rPr>
              <w:t>ecretary's authority and responsibility for the overall direction, coordination and supervision of operational programs of the State Department, including foreign aid and civilian response programs.</w:t>
            </w:r>
          </w:p>
        </w:tc>
      </w:tr>
      <w:tr w:rsidR="00EB68BC" w:rsidRPr="00F97A78"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97A78" w:rsidRDefault="00EB68BC" w:rsidP="00EB68BC">
            <w:pPr>
              <w:contextualSpacing/>
              <w:rPr>
                <w:rFonts w:asciiTheme="majorHAnsi" w:hAnsiTheme="majorHAnsi" w:cstheme="majorHAnsi"/>
                <w:i/>
              </w:rPr>
            </w:pPr>
            <w:r w:rsidRPr="00F97A78">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EB68BC" w:rsidRPr="00F97A78" w:rsidRDefault="00EB68BC" w:rsidP="00EB68BC">
            <w:pPr>
              <w:contextualSpacing/>
              <w:rPr>
                <w:rFonts w:asciiTheme="majorHAnsi" w:hAnsiTheme="majorHAnsi" w:cstheme="majorHAnsi"/>
                <w:bCs/>
              </w:rPr>
            </w:pPr>
            <w:r w:rsidRPr="00F97A78">
              <w:rPr>
                <w:rFonts w:asciiTheme="majorHAnsi" w:hAnsiTheme="majorHAnsi" w:cstheme="majorHAnsi"/>
                <w:bCs/>
              </w:rPr>
              <w:t>Level II $185,500 (5 U.S.C. § 5313)</w:t>
            </w:r>
          </w:p>
        </w:tc>
      </w:tr>
      <w:tr w:rsidR="00EB68BC" w:rsidRPr="00F97A78"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97A78" w:rsidRDefault="00EB68BC" w:rsidP="00EB68BC">
            <w:pPr>
              <w:contextualSpacing/>
              <w:rPr>
                <w:rFonts w:asciiTheme="majorHAnsi" w:hAnsiTheme="majorHAnsi" w:cstheme="majorHAnsi"/>
              </w:rPr>
            </w:pPr>
            <w:r w:rsidRPr="00F97A78">
              <w:rPr>
                <w:rFonts w:asciiTheme="majorHAnsi" w:hAnsiTheme="majorHAnsi" w:cstheme="majorHAnsi"/>
              </w:rPr>
              <w:t xml:space="preserve">Position </w:t>
            </w:r>
            <w:r>
              <w:rPr>
                <w:rFonts w:asciiTheme="majorHAnsi" w:hAnsiTheme="majorHAnsi" w:cstheme="majorHAnsi"/>
              </w:rPr>
              <w:t>R</w:t>
            </w:r>
            <w:r w:rsidRPr="00F97A78">
              <w:rPr>
                <w:rFonts w:asciiTheme="majorHAnsi" w:hAnsiTheme="majorHAnsi" w:cstheme="majorHAnsi"/>
              </w:rPr>
              <w:t>eports to</w:t>
            </w:r>
          </w:p>
        </w:tc>
        <w:tc>
          <w:tcPr>
            <w:tcW w:w="6791" w:type="dxa"/>
            <w:tcBorders>
              <w:top w:val="single" w:sz="2" w:space="0" w:color="auto"/>
              <w:left w:val="single" w:sz="2" w:space="0" w:color="auto"/>
              <w:bottom w:val="single" w:sz="2" w:space="0" w:color="auto"/>
              <w:right w:val="single" w:sz="2" w:space="0" w:color="auto"/>
            </w:tcBorders>
          </w:tcPr>
          <w:p w:rsidR="00EB68BC" w:rsidRPr="00F97A78" w:rsidRDefault="00EB68BC" w:rsidP="00EB68BC">
            <w:pPr>
              <w:contextualSpacing/>
              <w:rPr>
                <w:rFonts w:asciiTheme="majorHAnsi" w:hAnsiTheme="majorHAnsi" w:cstheme="majorHAnsi"/>
              </w:rPr>
            </w:pPr>
            <w:r>
              <w:rPr>
                <w:rFonts w:asciiTheme="majorHAnsi" w:hAnsiTheme="majorHAnsi" w:cstheme="majorHAnsi"/>
              </w:rPr>
              <w:t>S</w:t>
            </w:r>
            <w:r w:rsidRPr="00F97A78">
              <w:rPr>
                <w:rFonts w:asciiTheme="majorHAnsi" w:hAnsiTheme="majorHAnsi" w:cstheme="majorHAnsi"/>
              </w:rPr>
              <w:t>ecretary</w:t>
            </w:r>
            <w:r>
              <w:rPr>
                <w:rFonts w:asciiTheme="majorHAnsi" w:hAnsiTheme="majorHAnsi" w:cstheme="majorHAnsi"/>
              </w:rPr>
              <w:t xml:space="preserve"> of the Department of State</w:t>
            </w:r>
          </w:p>
        </w:tc>
      </w:tr>
      <w:tr w:rsidR="00EB68BC" w:rsidRPr="00F97A78"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F97A78" w:rsidRDefault="00EB68BC" w:rsidP="00EB68BC">
            <w:pPr>
              <w:contextualSpacing/>
              <w:jc w:val="center"/>
              <w:rPr>
                <w:rFonts w:asciiTheme="majorHAnsi" w:hAnsiTheme="majorHAnsi" w:cstheme="majorHAnsi"/>
                <w:b/>
              </w:rPr>
            </w:pPr>
            <w:r w:rsidRPr="00F97A78">
              <w:rPr>
                <w:rFonts w:asciiTheme="majorHAnsi" w:hAnsiTheme="majorHAnsi" w:cstheme="majorHAnsi"/>
                <w:b/>
              </w:rPr>
              <w:t>RESPONSIBILITIES</w:t>
            </w:r>
          </w:p>
        </w:tc>
      </w:tr>
      <w:tr w:rsidR="00EB68BC" w:rsidRPr="00F97A78"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97A78" w:rsidRDefault="00EB68BC" w:rsidP="00EB68BC">
            <w:pPr>
              <w:contextualSpacing/>
              <w:rPr>
                <w:rFonts w:asciiTheme="majorHAnsi" w:hAnsiTheme="majorHAnsi" w:cstheme="majorHAnsi"/>
              </w:rPr>
            </w:pPr>
            <w:r w:rsidRPr="00F97A78">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EB68BC" w:rsidRPr="00F97A78" w:rsidRDefault="00EB68BC" w:rsidP="00F84B5D">
            <w:pPr>
              <w:contextualSpacing/>
              <w:rPr>
                <w:rFonts w:asciiTheme="majorHAnsi" w:hAnsiTheme="majorHAnsi" w:cstheme="majorHAnsi"/>
                <w:bCs/>
              </w:rPr>
            </w:pPr>
            <w:r>
              <w:rPr>
                <w:rFonts w:asciiTheme="majorHAnsi" w:hAnsiTheme="majorHAnsi" w:cstheme="majorHAnsi"/>
                <w:bCs/>
              </w:rPr>
              <w:t>In fiscal</w:t>
            </w:r>
            <w:r w:rsidRPr="00F97A78">
              <w:rPr>
                <w:rFonts w:asciiTheme="majorHAnsi" w:hAnsiTheme="majorHAnsi" w:cstheme="majorHAnsi"/>
                <w:bCs/>
              </w:rPr>
              <w:t xml:space="preserve"> 2015, the Department of State had $26,49</w:t>
            </w:r>
            <w:r>
              <w:rPr>
                <w:rFonts w:asciiTheme="majorHAnsi" w:hAnsiTheme="majorHAnsi" w:cstheme="majorHAnsi"/>
                <w:bCs/>
              </w:rPr>
              <w:t xml:space="preserve">8 million in outlays, and in fiscal </w:t>
            </w:r>
            <w:r w:rsidRPr="00F97A78">
              <w:rPr>
                <w:rFonts w:asciiTheme="majorHAnsi" w:hAnsiTheme="majorHAnsi" w:cstheme="majorHAnsi"/>
                <w:bCs/>
              </w:rPr>
              <w:t xml:space="preserve">2014 it had 10,068 total employment. The </w:t>
            </w:r>
            <w:r w:rsidR="00F84B5D">
              <w:rPr>
                <w:rFonts w:asciiTheme="majorHAnsi" w:hAnsiTheme="majorHAnsi" w:cstheme="majorHAnsi"/>
                <w:bCs/>
              </w:rPr>
              <w:t>D</w:t>
            </w:r>
            <w:r w:rsidRPr="00F97A78">
              <w:rPr>
                <w:rFonts w:asciiTheme="majorHAnsi" w:hAnsiTheme="majorHAnsi" w:cstheme="majorHAnsi"/>
                <w:bCs/>
              </w:rPr>
              <w:t xml:space="preserve">irector of the Office of Small and Disadvantaged Business Utilization reports directly to the </w:t>
            </w:r>
            <w:r w:rsidR="00F84B5D">
              <w:rPr>
                <w:rFonts w:asciiTheme="majorHAnsi" w:hAnsiTheme="majorHAnsi" w:cstheme="majorHAnsi"/>
                <w:bCs/>
              </w:rPr>
              <w:t>D</w:t>
            </w:r>
            <w:r w:rsidRPr="00F97A78">
              <w:rPr>
                <w:rFonts w:asciiTheme="majorHAnsi" w:hAnsiTheme="majorHAnsi" w:cstheme="majorHAnsi"/>
                <w:bCs/>
              </w:rPr>
              <w:t xml:space="preserve">eputy </w:t>
            </w:r>
            <w:r w:rsidR="00F84B5D">
              <w:rPr>
                <w:rFonts w:asciiTheme="majorHAnsi" w:hAnsiTheme="majorHAnsi" w:cstheme="majorHAnsi"/>
                <w:bCs/>
              </w:rPr>
              <w:t>S</w:t>
            </w:r>
            <w:r w:rsidRPr="00F97A78">
              <w:rPr>
                <w:rFonts w:asciiTheme="majorHAnsi" w:hAnsiTheme="majorHAnsi" w:cstheme="majorHAnsi"/>
                <w:bCs/>
              </w:rPr>
              <w:t xml:space="preserve">ecretary on small business policies and activities. However, as </w:t>
            </w:r>
            <w:r>
              <w:rPr>
                <w:rFonts w:asciiTheme="majorHAnsi" w:hAnsiTheme="majorHAnsi" w:cstheme="majorHAnsi"/>
                <w:bCs/>
              </w:rPr>
              <w:t>chief operating officer</w:t>
            </w:r>
            <w:r w:rsidRPr="00F97A78">
              <w:rPr>
                <w:rFonts w:asciiTheme="majorHAnsi" w:hAnsiTheme="majorHAnsi" w:cstheme="majorHAnsi"/>
                <w:bCs/>
              </w:rPr>
              <w:t xml:space="preserve">, the </w:t>
            </w:r>
            <w:r w:rsidR="00F84B5D">
              <w:rPr>
                <w:rFonts w:asciiTheme="majorHAnsi" w:hAnsiTheme="majorHAnsi" w:cstheme="majorHAnsi"/>
                <w:bCs/>
              </w:rPr>
              <w:t>Deputy S</w:t>
            </w:r>
            <w:r w:rsidRPr="00F97A78">
              <w:rPr>
                <w:rFonts w:asciiTheme="majorHAnsi" w:hAnsiTheme="majorHAnsi" w:cstheme="majorHAnsi"/>
                <w:bCs/>
              </w:rPr>
              <w:t>ecretary will manage people from all over the organization.</w:t>
            </w:r>
          </w:p>
        </w:tc>
      </w:tr>
      <w:tr w:rsidR="00EB68BC" w:rsidRPr="00F97A78"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97A78" w:rsidRDefault="00EB68BC" w:rsidP="00EB68BC">
            <w:pPr>
              <w:contextualSpacing/>
              <w:rPr>
                <w:rFonts w:asciiTheme="majorHAnsi" w:hAnsiTheme="majorHAnsi" w:cstheme="majorHAnsi"/>
              </w:rPr>
            </w:pPr>
            <w:r w:rsidRPr="00F97A78">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EB68BC" w:rsidRPr="00F97A78" w:rsidRDefault="00EB68BC" w:rsidP="00EB68BC">
            <w:pPr>
              <w:numPr>
                <w:ilvl w:val="0"/>
                <w:numId w:val="1"/>
              </w:numPr>
              <w:contextualSpacing/>
              <w:rPr>
                <w:rFonts w:asciiTheme="majorHAnsi" w:hAnsiTheme="majorHAnsi" w:cstheme="majorHAnsi"/>
              </w:rPr>
            </w:pPr>
            <w:r w:rsidRPr="00F97A78">
              <w:rPr>
                <w:rFonts w:asciiTheme="majorHAnsi" w:hAnsiTheme="majorHAnsi" w:cstheme="majorHAnsi"/>
              </w:rPr>
              <w:t>Execute</w:t>
            </w:r>
            <w:r>
              <w:rPr>
                <w:rFonts w:asciiTheme="majorHAnsi" w:hAnsiTheme="majorHAnsi" w:cstheme="majorHAnsi"/>
              </w:rPr>
              <w:t>s</w:t>
            </w:r>
            <w:r w:rsidR="00F84B5D">
              <w:rPr>
                <w:rFonts w:asciiTheme="majorHAnsi" w:hAnsiTheme="majorHAnsi" w:cstheme="majorHAnsi"/>
              </w:rPr>
              <w:t xml:space="preserve"> the P</w:t>
            </w:r>
            <w:r w:rsidRPr="00F97A78">
              <w:rPr>
                <w:rFonts w:asciiTheme="majorHAnsi" w:hAnsiTheme="majorHAnsi" w:cstheme="majorHAnsi"/>
              </w:rPr>
              <w:t>r</w:t>
            </w:r>
            <w:r w:rsidR="00F84B5D">
              <w:rPr>
                <w:rFonts w:asciiTheme="majorHAnsi" w:hAnsiTheme="majorHAnsi" w:cstheme="majorHAnsi"/>
              </w:rPr>
              <w:t>esident’s and S</w:t>
            </w:r>
            <w:r w:rsidRPr="00F97A78">
              <w:rPr>
                <w:rFonts w:asciiTheme="majorHAnsi" w:hAnsiTheme="majorHAnsi" w:cstheme="majorHAnsi"/>
              </w:rPr>
              <w:t>ecretary’s strategic plan for the agency by dealing with the overall operations, managing the individual departments and integrating mission-support functions with program and policy objectives</w:t>
            </w:r>
          </w:p>
          <w:p w:rsidR="00EB68BC" w:rsidRPr="00F97A78" w:rsidRDefault="00EB68BC" w:rsidP="00EB68BC">
            <w:pPr>
              <w:numPr>
                <w:ilvl w:val="0"/>
                <w:numId w:val="1"/>
              </w:numPr>
              <w:contextualSpacing/>
              <w:rPr>
                <w:rFonts w:asciiTheme="majorHAnsi" w:hAnsiTheme="majorHAnsi" w:cstheme="majorHAnsi"/>
              </w:rPr>
            </w:pPr>
            <w:r w:rsidRPr="00F97A78">
              <w:rPr>
                <w:rFonts w:asciiTheme="majorHAnsi" w:hAnsiTheme="majorHAnsi" w:cstheme="majorHAnsi"/>
              </w:rPr>
              <w:t>Work</w:t>
            </w:r>
            <w:r>
              <w:rPr>
                <w:rFonts w:asciiTheme="majorHAnsi" w:hAnsiTheme="majorHAnsi" w:cstheme="majorHAnsi"/>
              </w:rPr>
              <w:t>s</w:t>
            </w:r>
            <w:r w:rsidRPr="00F97A78">
              <w:rPr>
                <w:rFonts w:asciiTheme="majorHAnsi" w:hAnsiTheme="majorHAnsi" w:cstheme="majorHAnsi"/>
              </w:rPr>
              <w:t xml:space="preserve"> with peers in other agencies, OMB, stakeholders (like local or state governments) and</w:t>
            </w:r>
            <w:r>
              <w:rPr>
                <w:rFonts w:asciiTheme="majorHAnsi" w:hAnsiTheme="majorHAnsi" w:cstheme="majorHAnsi"/>
              </w:rPr>
              <w:t>,</w:t>
            </w:r>
            <w:r w:rsidRPr="00F97A78">
              <w:rPr>
                <w:rFonts w:asciiTheme="majorHAnsi" w:hAnsiTheme="majorHAnsi" w:cstheme="majorHAnsi"/>
              </w:rPr>
              <w:t xml:space="preserve"> at times</w:t>
            </w:r>
            <w:r>
              <w:rPr>
                <w:rFonts w:asciiTheme="majorHAnsi" w:hAnsiTheme="majorHAnsi" w:cstheme="majorHAnsi"/>
              </w:rPr>
              <w:t>,</w:t>
            </w:r>
            <w:r w:rsidRPr="00F97A78">
              <w:rPr>
                <w:rFonts w:asciiTheme="majorHAnsi" w:hAnsiTheme="majorHAnsi" w:cstheme="majorHAnsi"/>
              </w:rPr>
              <w:t xml:space="preserve"> Congress</w:t>
            </w:r>
          </w:p>
          <w:p w:rsidR="00EB68BC" w:rsidRPr="00F97A78" w:rsidRDefault="00EB68BC" w:rsidP="00EB68BC">
            <w:pPr>
              <w:numPr>
                <w:ilvl w:val="0"/>
                <w:numId w:val="1"/>
              </w:numPr>
              <w:contextualSpacing/>
              <w:rPr>
                <w:rFonts w:asciiTheme="majorHAnsi" w:hAnsiTheme="majorHAnsi" w:cstheme="majorHAnsi"/>
              </w:rPr>
            </w:pPr>
            <w:r w:rsidRPr="00F97A78">
              <w:rPr>
                <w:rFonts w:asciiTheme="majorHAnsi" w:hAnsiTheme="majorHAnsi" w:cstheme="majorHAnsi"/>
              </w:rPr>
              <w:t>Resolve</w:t>
            </w:r>
            <w:r>
              <w:rPr>
                <w:rFonts w:asciiTheme="majorHAnsi" w:hAnsiTheme="majorHAnsi" w:cstheme="majorHAnsi"/>
              </w:rPr>
              <w:t>s</w:t>
            </w:r>
            <w:r w:rsidRPr="00F97A78">
              <w:rPr>
                <w:rFonts w:asciiTheme="majorHAnsi" w:hAnsiTheme="majorHAnsi" w:cstheme="majorHAnsi"/>
              </w:rPr>
              <w:t xml:space="preserve"> interagency conflict</w:t>
            </w:r>
          </w:p>
          <w:p w:rsidR="00EB68BC" w:rsidRPr="00F97A78" w:rsidRDefault="00EB68BC" w:rsidP="00EB68BC">
            <w:pPr>
              <w:numPr>
                <w:ilvl w:val="0"/>
                <w:numId w:val="1"/>
              </w:numPr>
              <w:contextualSpacing/>
              <w:rPr>
                <w:rFonts w:asciiTheme="majorHAnsi" w:hAnsiTheme="majorHAnsi" w:cstheme="majorHAnsi"/>
              </w:rPr>
            </w:pPr>
            <w:r w:rsidRPr="00F97A78">
              <w:rPr>
                <w:rFonts w:asciiTheme="majorHAnsi" w:hAnsiTheme="majorHAnsi" w:cstheme="majorHAnsi"/>
              </w:rPr>
              <w:t>Serve</w:t>
            </w:r>
            <w:r>
              <w:rPr>
                <w:rFonts w:asciiTheme="majorHAnsi" w:hAnsiTheme="majorHAnsi" w:cstheme="majorHAnsi"/>
              </w:rPr>
              <w:t>s</w:t>
            </w:r>
            <w:r w:rsidRPr="00F97A78">
              <w:rPr>
                <w:rFonts w:asciiTheme="majorHAnsi" w:hAnsiTheme="majorHAnsi" w:cstheme="majorHAnsi"/>
              </w:rPr>
              <w:t xml:space="preserve"> as a key advisor to the </w:t>
            </w:r>
            <w:r w:rsidR="00F84B5D">
              <w:rPr>
                <w:rFonts w:asciiTheme="majorHAnsi" w:hAnsiTheme="majorHAnsi" w:cstheme="majorHAnsi"/>
              </w:rPr>
              <w:t>S</w:t>
            </w:r>
            <w:r w:rsidRPr="00F97A78">
              <w:rPr>
                <w:rFonts w:asciiTheme="majorHAnsi" w:hAnsiTheme="majorHAnsi" w:cstheme="majorHAnsi"/>
              </w:rPr>
              <w:t>ecretary on all matters pertaining to the agency</w:t>
            </w:r>
          </w:p>
          <w:p w:rsidR="00EB68BC" w:rsidRPr="00F97A78" w:rsidRDefault="00EB68BC" w:rsidP="00EB68BC">
            <w:pPr>
              <w:numPr>
                <w:ilvl w:val="0"/>
                <w:numId w:val="1"/>
              </w:numPr>
              <w:contextualSpacing/>
              <w:rPr>
                <w:rFonts w:asciiTheme="majorHAnsi" w:hAnsiTheme="majorHAnsi" w:cstheme="majorHAnsi"/>
              </w:rPr>
            </w:pPr>
            <w:r w:rsidRPr="00F97A78">
              <w:rPr>
                <w:rFonts w:asciiTheme="majorHAnsi" w:hAnsiTheme="majorHAnsi" w:cstheme="majorHAnsi"/>
              </w:rPr>
              <w:t>Ensure</w:t>
            </w:r>
            <w:r>
              <w:rPr>
                <w:rFonts w:asciiTheme="majorHAnsi" w:hAnsiTheme="majorHAnsi" w:cstheme="majorHAnsi"/>
              </w:rPr>
              <w:t>s</w:t>
            </w:r>
            <w:r w:rsidRPr="00F97A78">
              <w:rPr>
                <w:rFonts w:asciiTheme="majorHAnsi" w:hAnsiTheme="majorHAnsi" w:cstheme="majorHAnsi"/>
              </w:rPr>
              <w:t xml:space="preserve"> that the agency’s components are delivering their programs and services in an effective and efficient manner with integrity</w:t>
            </w:r>
          </w:p>
          <w:p w:rsidR="00EB68BC" w:rsidRPr="00F97A78" w:rsidRDefault="00EB68BC" w:rsidP="00EB68BC">
            <w:pPr>
              <w:numPr>
                <w:ilvl w:val="0"/>
                <w:numId w:val="1"/>
              </w:numPr>
              <w:contextualSpacing/>
              <w:rPr>
                <w:rFonts w:asciiTheme="majorHAnsi" w:hAnsiTheme="majorHAnsi" w:cstheme="majorHAnsi"/>
              </w:rPr>
            </w:pPr>
            <w:r w:rsidRPr="00F97A78">
              <w:rPr>
                <w:rFonts w:asciiTheme="majorHAnsi" w:hAnsiTheme="majorHAnsi" w:cstheme="majorHAnsi"/>
              </w:rPr>
              <w:t>Develop</w:t>
            </w:r>
            <w:r>
              <w:rPr>
                <w:rFonts w:asciiTheme="majorHAnsi" w:hAnsiTheme="majorHAnsi" w:cstheme="majorHAnsi"/>
              </w:rPr>
              <w:t>s</w:t>
            </w:r>
            <w:r w:rsidRPr="00F97A78">
              <w:rPr>
                <w:rFonts w:asciiTheme="majorHAnsi" w:hAnsiTheme="majorHAnsi" w:cstheme="majorHAnsi"/>
              </w:rPr>
              <w:t xml:space="preserve"> and manage</w:t>
            </w:r>
            <w:r>
              <w:rPr>
                <w:rFonts w:asciiTheme="majorHAnsi" w:hAnsiTheme="majorHAnsi" w:cstheme="majorHAnsi"/>
              </w:rPr>
              <w:t>s</w:t>
            </w:r>
            <w:r w:rsidRPr="00F97A78">
              <w:rPr>
                <w:rFonts w:asciiTheme="majorHAnsi" w:hAnsiTheme="majorHAnsi" w:cstheme="majorHAnsi"/>
              </w:rPr>
              <w:t xml:space="preserve"> complementary internal management processes that coordinate across programs</w:t>
            </w:r>
          </w:p>
          <w:p w:rsidR="00EB68BC" w:rsidRPr="00F97A78" w:rsidRDefault="00EB68BC" w:rsidP="00EB68BC">
            <w:pPr>
              <w:numPr>
                <w:ilvl w:val="0"/>
                <w:numId w:val="1"/>
              </w:numPr>
              <w:contextualSpacing/>
              <w:rPr>
                <w:rFonts w:asciiTheme="majorHAnsi" w:hAnsiTheme="majorHAnsi" w:cstheme="majorHAnsi"/>
              </w:rPr>
            </w:pPr>
            <w:r w:rsidRPr="00F97A78">
              <w:rPr>
                <w:rFonts w:asciiTheme="majorHAnsi" w:hAnsiTheme="majorHAnsi" w:cstheme="majorHAnsi"/>
              </w:rPr>
              <w:t>Represent</w:t>
            </w:r>
            <w:r>
              <w:rPr>
                <w:rFonts w:asciiTheme="majorHAnsi" w:hAnsiTheme="majorHAnsi" w:cstheme="majorHAnsi"/>
              </w:rPr>
              <w:t>s</w:t>
            </w:r>
            <w:r w:rsidRPr="00F97A78">
              <w:rPr>
                <w:rFonts w:asciiTheme="majorHAnsi" w:hAnsiTheme="majorHAnsi" w:cstheme="majorHAnsi"/>
              </w:rPr>
              <w:t xml:space="preserve"> the </w:t>
            </w:r>
            <w:r w:rsidR="00F84B5D">
              <w:rPr>
                <w:rFonts w:asciiTheme="majorHAnsi" w:hAnsiTheme="majorHAnsi" w:cstheme="majorHAnsi"/>
              </w:rPr>
              <w:t>S</w:t>
            </w:r>
            <w:r w:rsidRPr="00F97A78">
              <w:rPr>
                <w:rFonts w:asciiTheme="majorHAnsi" w:hAnsiTheme="majorHAnsi" w:cstheme="majorHAnsi"/>
              </w:rPr>
              <w:t>ecretary in public and private meetings including dealings with the White House, Congress, state governments, trade groups</w:t>
            </w:r>
            <w:r>
              <w:rPr>
                <w:rFonts w:asciiTheme="majorHAnsi" w:hAnsiTheme="majorHAnsi" w:cstheme="majorHAnsi"/>
              </w:rPr>
              <w:t xml:space="preserve"> and others</w:t>
            </w:r>
          </w:p>
          <w:p w:rsidR="00EB68BC" w:rsidRPr="00F97A78" w:rsidRDefault="00EB68BC" w:rsidP="00EB68BC">
            <w:pPr>
              <w:numPr>
                <w:ilvl w:val="0"/>
                <w:numId w:val="1"/>
              </w:numPr>
              <w:contextualSpacing/>
              <w:rPr>
                <w:rFonts w:asciiTheme="majorHAnsi" w:hAnsiTheme="majorHAnsi" w:cstheme="majorHAnsi"/>
              </w:rPr>
            </w:pPr>
            <w:r w:rsidRPr="00F97A78">
              <w:rPr>
                <w:rFonts w:asciiTheme="majorHAnsi" w:hAnsiTheme="majorHAnsi" w:cstheme="majorHAnsi"/>
              </w:rPr>
              <w:t>Oversee</w:t>
            </w:r>
            <w:r>
              <w:rPr>
                <w:rFonts w:asciiTheme="majorHAnsi" w:hAnsiTheme="majorHAnsi" w:cstheme="majorHAnsi"/>
              </w:rPr>
              <w:t>s</w:t>
            </w:r>
            <w:r w:rsidRPr="00F97A78">
              <w:rPr>
                <w:rFonts w:asciiTheme="majorHAnsi" w:hAnsiTheme="majorHAnsi" w:cstheme="majorHAnsi"/>
              </w:rPr>
              <w:t xml:space="preserve"> internal </w:t>
            </w:r>
            <w:r>
              <w:rPr>
                <w:rFonts w:asciiTheme="majorHAnsi" w:hAnsiTheme="majorHAnsi" w:cstheme="majorHAnsi"/>
              </w:rPr>
              <w:t xml:space="preserve">Government Performance and Results Act </w:t>
            </w:r>
            <w:r w:rsidRPr="00F97A78">
              <w:rPr>
                <w:rFonts w:asciiTheme="majorHAnsi" w:hAnsiTheme="majorHAnsi" w:cstheme="majorHAnsi"/>
              </w:rPr>
              <w:t>processes</w:t>
            </w:r>
          </w:p>
          <w:p w:rsidR="00EB68BC" w:rsidRPr="00F97A78" w:rsidRDefault="00EB68BC" w:rsidP="00EB68BC">
            <w:pPr>
              <w:numPr>
                <w:ilvl w:val="0"/>
                <w:numId w:val="1"/>
              </w:numPr>
              <w:contextualSpacing/>
              <w:rPr>
                <w:rFonts w:asciiTheme="majorHAnsi" w:hAnsiTheme="majorHAnsi" w:cstheme="majorHAnsi"/>
              </w:rPr>
            </w:pPr>
            <w:r>
              <w:rPr>
                <w:rFonts w:asciiTheme="majorHAnsi" w:hAnsiTheme="majorHAnsi" w:cstheme="majorHAnsi"/>
              </w:rPr>
              <w:t>W</w:t>
            </w:r>
            <w:r w:rsidRPr="00F97A78">
              <w:rPr>
                <w:rFonts w:asciiTheme="majorHAnsi" w:hAnsiTheme="majorHAnsi" w:cstheme="majorHAnsi"/>
              </w:rPr>
              <w:t>ork</w:t>
            </w:r>
            <w:r>
              <w:rPr>
                <w:rFonts w:asciiTheme="majorHAnsi" w:hAnsiTheme="majorHAnsi" w:cstheme="majorHAnsi"/>
              </w:rPr>
              <w:t>s</w:t>
            </w:r>
            <w:r w:rsidRPr="00F97A78">
              <w:rPr>
                <w:rFonts w:asciiTheme="majorHAnsi" w:hAnsiTheme="majorHAnsi" w:cstheme="majorHAnsi"/>
              </w:rPr>
              <w:t xml:space="preserve"> closely wit</w:t>
            </w:r>
            <w:r>
              <w:rPr>
                <w:rFonts w:asciiTheme="majorHAnsi" w:hAnsiTheme="majorHAnsi" w:cstheme="majorHAnsi"/>
              </w:rPr>
              <w:t>h the</w:t>
            </w:r>
            <w:r w:rsidR="00F84B5D">
              <w:rPr>
                <w:rFonts w:asciiTheme="majorHAnsi" w:hAnsiTheme="majorHAnsi" w:cstheme="majorHAnsi"/>
              </w:rPr>
              <w:t xml:space="preserve"> Secretary, Chief of S</w:t>
            </w:r>
            <w:r>
              <w:rPr>
                <w:rFonts w:asciiTheme="majorHAnsi" w:hAnsiTheme="majorHAnsi" w:cstheme="majorHAnsi"/>
              </w:rPr>
              <w:t>taff</w:t>
            </w:r>
            <w:r w:rsidRPr="00F97A78">
              <w:rPr>
                <w:rFonts w:asciiTheme="majorHAnsi" w:hAnsiTheme="majorHAnsi" w:cstheme="majorHAnsi"/>
              </w:rPr>
              <w:t xml:space="preserve"> and CXOs</w:t>
            </w:r>
          </w:p>
          <w:p w:rsidR="00EB68BC" w:rsidRPr="00F97A78" w:rsidRDefault="00EB68BC" w:rsidP="00EB68BC">
            <w:pPr>
              <w:numPr>
                <w:ilvl w:val="0"/>
                <w:numId w:val="1"/>
              </w:numPr>
              <w:contextualSpacing/>
              <w:rPr>
                <w:rFonts w:asciiTheme="majorHAnsi" w:hAnsiTheme="majorHAnsi" w:cstheme="majorHAnsi"/>
              </w:rPr>
            </w:pPr>
            <w:r w:rsidRPr="00F97A78">
              <w:rPr>
                <w:rFonts w:asciiTheme="majorHAnsi" w:hAnsiTheme="majorHAnsi" w:cstheme="majorHAnsi"/>
              </w:rPr>
              <w:t>Advise</w:t>
            </w:r>
            <w:r>
              <w:rPr>
                <w:rFonts w:asciiTheme="majorHAnsi" w:hAnsiTheme="majorHAnsi" w:cstheme="majorHAnsi"/>
              </w:rPr>
              <w:t>s</w:t>
            </w:r>
            <w:r w:rsidRPr="00F97A78">
              <w:rPr>
                <w:rFonts w:asciiTheme="majorHAnsi" w:hAnsiTheme="majorHAnsi" w:cstheme="majorHAnsi"/>
              </w:rPr>
              <w:t xml:space="preserve"> the </w:t>
            </w:r>
            <w:r w:rsidR="00F84B5D">
              <w:rPr>
                <w:rFonts w:asciiTheme="majorHAnsi" w:hAnsiTheme="majorHAnsi" w:cstheme="majorHAnsi"/>
              </w:rPr>
              <w:t>S</w:t>
            </w:r>
            <w:r w:rsidRPr="00F97A78">
              <w:rPr>
                <w:rFonts w:asciiTheme="majorHAnsi" w:hAnsiTheme="majorHAnsi" w:cstheme="majorHAnsi"/>
              </w:rPr>
              <w:t xml:space="preserve">ecretary on the </w:t>
            </w:r>
            <w:r>
              <w:rPr>
                <w:rFonts w:asciiTheme="majorHAnsi" w:hAnsiTheme="majorHAnsi" w:cstheme="majorHAnsi"/>
              </w:rPr>
              <w:t>d</w:t>
            </w:r>
            <w:r w:rsidRPr="00F97A78">
              <w:rPr>
                <w:rFonts w:asciiTheme="majorHAnsi" w:hAnsiTheme="majorHAnsi" w:cstheme="majorHAnsi"/>
              </w:rPr>
              <w:t>epartment's participation in the National Economic Council and interagency economic policy matters</w:t>
            </w:r>
          </w:p>
          <w:p w:rsidR="00EB68BC" w:rsidRPr="00F97A78" w:rsidRDefault="00EB68BC" w:rsidP="00EB68BC">
            <w:pPr>
              <w:numPr>
                <w:ilvl w:val="0"/>
                <w:numId w:val="1"/>
              </w:numPr>
              <w:contextualSpacing/>
              <w:rPr>
                <w:rFonts w:asciiTheme="majorHAnsi" w:hAnsiTheme="majorHAnsi" w:cstheme="majorHAnsi"/>
              </w:rPr>
            </w:pPr>
            <w:r w:rsidRPr="00F97A78">
              <w:rPr>
                <w:rFonts w:asciiTheme="majorHAnsi" w:hAnsiTheme="majorHAnsi" w:cstheme="majorHAnsi"/>
              </w:rPr>
              <w:t>Provide</w:t>
            </w:r>
            <w:r>
              <w:rPr>
                <w:rFonts w:asciiTheme="majorHAnsi" w:hAnsiTheme="majorHAnsi" w:cstheme="majorHAnsi"/>
              </w:rPr>
              <w:t>s</w:t>
            </w:r>
            <w:r w:rsidRPr="00F97A78">
              <w:rPr>
                <w:rFonts w:asciiTheme="majorHAnsi" w:hAnsiTheme="majorHAnsi" w:cstheme="majorHAnsi"/>
              </w:rPr>
              <w:t xml:space="preserve"> final recommendations to the </w:t>
            </w:r>
            <w:r w:rsidR="00F84B5D">
              <w:rPr>
                <w:rFonts w:asciiTheme="majorHAnsi" w:hAnsiTheme="majorHAnsi" w:cstheme="majorHAnsi"/>
              </w:rPr>
              <w:t>S</w:t>
            </w:r>
            <w:r w:rsidRPr="00F97A78">
              <w:rPr>
                <w:rFonts w:asciiTheme="majorHAnsi" w:hAnsiTheme="majorHAnsi" w:cstheme="majorHAnsi"/>
              </w:rPr>
              <w:t>ecretary on senior personnel appointments</w:t>
            </w:r>
          </w:p>
        </w:tc>
      </w:tr>
      <w:tr w:rsidR="00EB68BC" w:rsidRPr="00F97A78"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97A78" w:rsidRDefault="00EB68BC" w:rsidP="00EB68BC">
            <w:pPr>
              <w:contextualSpacing/>
              <w:rPr>
                <w:rFonts w:asciiTheme="majorHAnsi" w:hAnsiTheme="majorHAnsi" w:cstheme="majorHAnsi"/>
              </w:rPr>
            </w:pPr>
            <w:r w:rsidRPr="00F97A78">
              <w:rPr>
                <w:rFonts w:asciiTheme="majorHAnsi" w:hAnsiTheme="majorHAnsi" w:cstheme="majorHAnsi"/>
              </w:rPr>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EB68BC" w:rsidRPr="00F97A78" w:rsidRDefault="00EB68BC" w:rsidP="00EB68BC">
            <w:pPr>
              <w:contextualSpacing/>
              <w:jc w:val="center"/>
              <w:rPr>
                <w:rFonts w:asciiTheme="majorHAnsi" w:hAnsiTheme="majorHAnsi" w:cstheme="majorHAnsi"/>
              </w:rPr>
            </w:pPr>
          </w:p>
          <w:p w:rsidR="00EB68BC" w:rsidRPr="00F97A78" w:rsidRDefault="00EB68BC" w:rsidP="00EB68BC">
            <w:pPr>
              <w:contextualSpacing/>
              <w:jc w:val="center"/>
              <w:rPr>
                <w:rFonts w:asciiTheme="majorHAnsi" w:hAnsiTheme="majorHAnsi" w:cstheme="majorHAnsi"/>
              </w:rPr>
            </w:pPr>
          </w:p>
          <w:p w:rsidR="00EB68BC" w:rsidRPr="00F97A78" w:rsidRDefault="00EB68BC" w:rsidP="00EB68BC">
            <w:pPr>
              <w:contextualSpacing/>
              <w:jc w:val="center"/>
              <w:rPr>
                <w:rFonts w:asciiTheme="majorHAnsi" w:hAnsiTheme="majorHAnsi" w:cstheme="majorHAnsi"/>
              </w:rPr>
            </w:pPr>
            <w:r w:rsidRPr="00173B6C">
              <w:rPr>
                <w:rFonts w:asciiTheme="majorHAnsi" w:hAnsiTheme="majorHAnsi" w:cstheme="majorHAnsi"/>
              </w:rPr>
              <w:t>[</w:t>
            </w:r>
            <w:r>
              <w:rPr>
                <w:rFonts w:asciiTheme="majorHAnsi" w:hAnsiTheme="majorHAnsi" w:cstheme="majorHAnsi"/>
              </w:rPr>
              <w:t>Depends on the</w:t>
            </w:r>
            <w:r w:rsidRPr="00173B6C">
              <w:rPr>
                <w:rFonts w:asciiTheme="majorHAnsi" w:hAnsiTheme="majorHAnsi" w:cstheme="majorHAnsi"/>
              </w:rPr>
              <w:t xml:space="preserve"> policy priorities of </w:t>
            </w:r>
            <w:r>
              <w:rPr>
                <w:rFonts w:asciiTheme="majorHAnsi" w:hAnsiTheme="majorHAnsi" w:cstheme="majorHAnsi"/>
              </w:rPr>
              <w:t xml:space="preserve">the </w:t>
            </w:r>
            <w:r w:rsidRPr="00173B6C">
              <w:rPr>
                <w:rFonts w:asciiTheme="majorHAnsi" w:hAnsiTheme="majorHAnsi" w:cstheme="majorHAnsi"/>
              </w:rPr>
              <w:t>administration]</w:t>
            </w:r>
            <w:r>
              <w:rPr>
                <w:rFonts w:asciiTheme="majorHAnsi" w:hAnsiTheme="majorHAnsi" w:cstheme="majorHAnsi"/>
              </w:rPr>
              <w:t xml:space="preserve"> </w:t>
            </w:r>
          </w:p>
          <w:p w:rsidR="00EB68BC" w:rsidRPr="00F97A78" w:rsidRDefault="00EB68BC" w:rsidP="00EB68BC">
            <w:pPr>
              <w:contextualSpacing/>
              <w:jc w:val="center"/>
              <w:rPr>
                <w:rFonts w:asciiTheme="majorHAnsi" w:hAnsiTheme="majorHAnsi" w:cstheme="majorHAnsi"/>
              </w:rPr>
            </w:pPr>
          </w:p>
        </w:tc>
      </w:tr>
      <w:tr w:rsidR="00EB68BC" w:rsidRPr="00F97A78"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F97A78" w:rsidRDefault="00EB68BC" w:rsidP="00EB68BC">
            <w:pPr>
              <w:contextualSpacing/>
              <w:jc w:val="center"/>
              <w:rPr>
                <w:rFonts w:asciiTheme="majorHAnsi" w:hAnsiTheme="majorHAnsi" w:cstheme="majorHAnsi"/>
                <w:b/>
              </w:rPr>
            </w:pPr>
            <w:r w:rsidRPr="00F97A78">
              <w:rPr>
                <w:rFonts w:asciiTheme="majorHAnsi" w:hAnsiTheme="majorHAnsi" w:cstheme="majorHAnsi"/>
                <w:b/>
              </w:rPr>
              <w:t>REQUIREMENTS AND COMPETENCIES</w:t>
            </w:r>
          </w:p>
        </w:tc>
      </w:tr>
      <w:tr w:rsidR="00EB68BC" w:rsidRPr="00F97A78"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97A78" w:rsidRDefault="00EB68BC" w:rsidP="00EB68BC">
            <w:pPr>
              <w:contextualSpacing/>
              <w:rPr>
                <w:rFonts w:asciiTheme="majorHAnsi" w:hAnsiTheme="majorHAnsi" w:cstheme="majorHAnsi"/>
              </w:rPr>
            </w:pPr>
            <w:r w:rsidRPr="00F97A78">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EB68BC" w:rsidRPr="00F97A78" w:rsidRDefault="00EB68BC" w:rsidP="00EB68BC">
            <w:pPr>
              <w:numPr>
                <w:ilvl w:val="0"/>
                <w:numId w:val="3"/>
              </w:numPr>
              <w:contextualSpacing/>
              <w:rPr>
                <w:rFonts w:asciiTheme="majorHAnsi" w:hAnsiTheme="majorHAnsi" w:cstheme="majorHAnsi"/>
              </w:rPr>
            </w:pPr>
            <w:r w:rsidRPr="00F97A78">
              <w:rPr>
                <w:rFonts w:asciiTheme="majorHAnsi" w:hAnsiTheme="majorHAnsi" w:cstheme="majorHAnsi"/>
              </w:rPr>
              <w:t>Proven ability and experience leading and managing a large and complex enterprise</w:t>
            </w:r>
          </w:p>
          <w:p w:rsidR="00EB68BC" w:rsidRPr="00F97A78" w:rsidRDefault="00EB68BC" w:rsidP="00EB68BC">
            <w:pPr>
              <w:numPr>
                <w:ilvl w:val="0"/>
                <w:numId w:val="3"/>
              </w:numPr>
              <w:contextualSpacing/>
              <w:rPr>
                <w:rFonts w:asciiTheme="majorHAnsi" w:hAnsiTheme="majorHAnsi" w:cstheme="majorHAnsi"/>
              </w:rPr>
            </w:pPr>
            <w:r w:rsidRPr="00F97A78">
              <w:rPr>
                <w:rFonts w:asciiTheme="majorHAnsi" w:hAnsiTheme="majorHAnsi" w:cstheme="majorHAnsi"/>
              </w:rPr>
              <w:t>Previous experience with federal government enterprise operations</w:t>
            </w:r>
          </w:p>
          <w:p w:rsidR="00EB68BC" w:rsidRPr="00F97A78" w:rsidRDefault="00EB68BC" w:rsidP="00EB68BC">
            <w:pPr>
              <w:numPr>
                <w:ilvl w:val="0"/>
                <w:numId w:val="3"/>
              </w:numPr>
              <w:contextualSpacing/>
              <w:rPr>
                <w:rFonts w:asciiTheme="majorHAnsi" w:hAnsiTheme="majorHAnsi" w:cstheme="majorHAnsi"/>
              </w:rPr>
            </w:pPr>
            <w:r w:rsidRPr="00F97A78">
              <w:rPr>
                <w:rFonts w:asciiTheme="majorHAnsi" w:hAnsiTheme="majorHAnsi" w:cstheme="majorHAnsi"/>
              </w:rPr>
              <w:t>Understanding of core services, programs and initiatives delivered by the agency’s key departments</w:t>
            </w:r>
          </w:p>
          <w:p w:rsidR="00EB68BC" w:rsidRPr="00F97A78" w:rsidRDefault="00EB68BC" w:rsidP="00EB68BC">
            <w:pPr>
              <w:numPr>
                <w:ilvl w:val="0"/>
                <w:numId w:val="3"/>
              </w:numPr>
              <w:contextualSpacing/>
              <w:rPr>
                <w:rFonts w:asciiTheme="majorHAnsi" w:hAnsiTheme="majorHAnsi" w:cstheme="majorHAnsi"/>
              </w:rPr>
            </w:pPr>
            <w:r w:rsidRPr="00F97A78">
              <w:rPr>
                <w:rFonts w:asciiTheme="majorHAnsi" w:hAnsiTheme="majorHAnsi" w:cstheme="majorHAnsi"/>
              </w:rPr>
              <w:t>Experience dealing with high-profile stakeholders</w:t>
            </w:r>
          </w:p>
          <w:p w:rsidR="00EB68BC" w:rsidRPr="00F97A78" w:rsidRDefault="00EB68BC" w:rsidP="00EB68BC">
            <w:pPr>
              <w:numPr>
                <w:ilvl w:val="0"/>
                <w:numId w:val="3"/>
              </w:numPr>
              <w:contextualSpacing/>
              <w:rPr>
                <w:rFonts w:asciiTheme="majorHAnsi" w:hAnsiTheme="majorHAnsi" w:cstheme="majorHAnsi"/>
              </w:rPr>
            </w:pPr>
            <w:r w:rsidRPr="00F97A78">
              <w:rPr>
                <w:rFonts w:asciiTheme="majorHAnsi" w:hAnsiTheme="majorHAnsi" w:cstheme="majorHAnsi"/>
              </w:rPr>
              <w:t xml:space="preserve">Experience leading through unexpected crisis situations </w:t>
            </w:r>
            <w:r>
              <w:rPr>
                <w:rFonts w:asciiTheme="majorHAnsi" w:hAnsiTheme="majorHAnsi" w:cstheme="majorHAnsi"/>
              </w:rPr>
              <w:t>(</w:t>
            </w:r>
            <w:r w:rsidRPr="00F97A78">
              <w:rPr>
                <w:rFonts w:asciiTheme="majorHAnsi" w:hAnsiTheme="majorHAnsi" w:cstheme="majorHAnsi"/>
              </w:rPr>
              <w:t>preferred</w:t>
            </w:r>
            <w:r>
              <w:rPr>
                <w:rFonts w:asciiTheme="majorHAnsi" w:hAnsiTheme="majorHAnsi" w:cstheme="majorHAnsi"/>
              </w:rPr>
              <w:t>)</w:t>
            </w:r>
          </w:p>
          <w:p w:rsidR="00EB68BC" w:rsidRPr="00F97A78" w:rsidRDefault="00EB68BC" w:rsidP="00EB68BC">
            <w:pPr>
              <w:numPr>
                <w:ilvl w:val="0"/>
                <w:numId w:val="3"/>
              </w:numPr>
              <w:contextualSpacing/>
              <w:rPr>
                <w:rFonts w:asciiTheme="majorHAnsi" w:hAnsiTheme="majorHAnsi" w:cstheme="majorHAnsi"/>
              </w:rPr>
            </w:pPr>
            <w:r w:rsidRPr="00F97A78">
              <w:rPr>
                <w:rFonts w:asciiTheme="majorHAnsi" w:hAnsiTheme="majorHAnsi" w:cstheme="majorHAnsi"/>
              </w:rPr>
              <w:t xml:space="preserve">Familiarity with the federal budget process </w:t>
            </w:r>
            <w:r>
              <w:rPr>
                <w:rFonts w:asciiTheme="majorHAnsi" w:hAnsiTheme="majorHAnsi" w:cstheme="majorHAnsi"/>
              </w:rPr>
              <w:t>(</w:t>
            </w:r>
            <w:r w:rsidRPr="00F97A78">
              <w:rPr>
                <w:rFonts w:asciiTheme="majorHAnsi" w:hAnsiTheme="majorHAnsi" w:cstheme="majorHAnsi"/>
              </w:rPr>
              <w:t>preferred</w:t>
            </w:r>
            <w:r>
              <w:rPr>
                <w:rFonts w:asciiTheme="majorHAnsi" w:hAnsiTheme="majorHAnsi" w:cstheme="majorHAnsi"/>
              </w:rPr>
              <w:t>)</w:t>
            </w:r>
          </w:p>
        </w:tc>
      </w:tr>
      <w:tr w:rsidR="00EB68BC" w:rsidRPr="00F97A78"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97A78" w:rsidRDefault="00EB68BC" w:rsidP="00EB68BC">
            <w:pPr>
              <w:contextualSpacing/>
              <w:rPr>
                <w:rFonts w:asciiTheme="majorHAnsi" w:hAnsiTheme="majorHAnsi" w:cstheme="majorHAnsi"/>
              </w:rPr>
            </w:pPr>
            <w:r w:rsidRPr="00F97A78">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EB68BC" w:rsidRPr="00F97A78" w:rsidRDefault="00EB68BC" w:rsidP="00EB68BC">
            <w:pPr>
              <w:pStyle w:val="ListParagraph"/>
              <w:numPr>
                <w:ilvl w:val="0"/>
                <w:numId w:val="4"/>
              </w:numPr>
              <w:rPr>
                <w:rFonts w:asciiTheme="majorHAnsi" w:hAnsiTheme="majorHAnsi" w:cstheme="majorHAnsi"/>
                <w:bCs/>
              </w:rPr>
            </w:pPr>
            <w:r w:rsidRPr="00F97A78">
              <w:rPr>
                <w:rFonts w:asciiTheme="majorHAnsi" w:hAnsiTheme="majorHAnsi" w:cstheme="majorHAnsi"/>
                <w:bCs/>
              </w:rPr>
              <w:t>Demonstrated ability to resolve conflicts within a large organization</w:t>
            </w:r>
          </w:p>
          <w:p w:rsidR="00EB68BC" w:rsidRPr="00F97A78" w:rsidRDefault="00EB68BC" w:rsidP="00EB68BC">
            <w:pPr>
              <w:pStyle w:val="ListParagraph"/>
              <w:numPr>
                <w:ilvl w:val="0"/>
                <w:numId w:val="4"/>
              </w:numPr>
              <w:rPr>
                <w:rFonts w:asciiTheme="majorHAnsi" w:hAnsiTheme="majorHAnsi" w:cstheme="majorHAnsi"/>
                <w:bCs/>
              </w:rPr>
            </w:pPr>
            <w:r w:rsidRPr="00F97A78">
              <w:rPr>
                <w:rFonts w:asciiTheme="majorHAnsi" w:hAnsiTheme="majorHAnsi" w:cstheme="majorHAnsi"/>
                <w:bCs/>
              </w:rPr>
              <w:t xml:space="preserve">Comfortable </w:t>
            </w:r>
            <w:r>
              <w:rPr>
                <w:rFonts w:asciiTheme="majorHAnsi" w:hAnsiTheme="majorHAnsi" w:cstheme="majorHAnsi"/>
                <w:bCs/>
              </w:rPr>
              <w:t xml:space="preserve">taking charge when </w:t>
            </w:r>
            <w:r w:rsidRPr="00F97A78">
              <w:rPr>
                <w:rFonts w:asciiTheme="majorHAnsi" w:hAnsiTheme="majorHAnsi" w:cstheme="majorHAnsi"/>
                <w:bCs/>
              </w:rPr>
              <w:t>leading and managing</w:t>
            </w:r>
            <w:r>
              <w:rPr>
                <w:rFonts w:asciiTheme="majorHAnsi" w:hAnsiTheme="majorHAnsi" w:cstheme="majorHAnsi"/>
                <w:bCs/>
              </w:rPr>
              <w:t xml:space="preserve"> the agency</w:t>
            </w:r>
            <w:r w:rsidRPr="00F97A78">
              <w:rPr>
                <w:rFonts w:asciiTheme="majorHAnsi" w:hAnsiTheme="majorHAnsi" w:cstheme="majorHAnsi"/>
                <w:bCs/>
              </w:rPr>
              <w:t>, as deputy secretaries often have very vague or undefined statutory responsibilities and authorities</w:t>
            </w:r>
          </w:p>
          <w:p w:rsidR="00EB68BC" w:rsidRPr="00F97A78" w:rsidRDefault="00EB68BC" w:rsidP="00EB68BC">
            <w:pPr>
              <w:pStyle w:val="ListParagraph"/>
              <w:numPr>
                <w:ilvl w:val="0"/>
                <w:numId w:val="4"/>
              </w:numPr>
              <w:rPr>
                <w:rFonts w:asciiTheme="majorHAnsi" w:hAnsiTheme="majorHAnsi" w:cstheme="majorHAnsi"/>
                <w:bCs/>
              </w:rPr>
            </w:pPr>
            <w:r w:rsidRPr="00F97A78">
              <w:rPr>
                <w:rFonts w:asciiTheme="majorHAnsi" w:hAnsiTheme="majorHAnsi" w:cstheme="majorHAnsi"/>
                <w:bCs/>
              </w:rPr>
              <w:t>Ability to establish positive relationships with coworkers and external stakeholders</w:t>
            </w:r>
          </w:p>
          <w:p w:rsidR="00EB68BC" w:rsidRPr="00F97A78" w:rsidRDefault="00EB68BC" w:rsidP="00EB68BC">
            <w:pPr>
              <w:pStyle w:val="ListParagraph"/>
              <w:numPr>
                <w:ilvl w:val="0"/>
                <w:numId w:val="4"/>
              </w:numPr>
              <w:rPr>
                <w:rFonts w:asciiTheme="majorHAnsi" w:hAnsiTheme="majorHAnsi" w:cstheme="majorHAnsi"/>
                <w:bCs/>
                <w:i/>
              </w:rPr>
            </w:pPr>
            <w:r w:rsidRPr="00F97A78">
              <w:rPr>
                <w:rFonts w:asciiTheme="majorHAnsi" w:hAnsiTheme="majorHAnsi" w:cstheme="majorHAnsi"/>
                <w:bCs/>
              </w:rPr>
              <w:t xml:space="preserve">Ability to forge strong </w:t>
            </w:r>
            <w:r>
              <w:rPr>
                <w:rFonts w:asciiTheme="majorHAnsi" w:hAnsiTheme="majorHAnsi" w:cstheme="majorHAnsi"/>
                <w:bCs/>
              </w:rPr>
              <w:t>c</w:t>
            </w:r>
            <w:r w:rsidRPr="00F97A78">
              <w:rPr>
                <w:rFonts w:asciiTheme="majorHAnsi" w:hAnsiTheme="majorHAnsi" w:cstheme="majorHAnsi"/>
                <w:bCs/>
              </w:rPr>
              <w:t xml:space="preserve">ongressional relationships </w:t>
            </w:r>
            <w:r>
              <w:rPr>
                <w:rFonts w:asciiTheme="majorHAnsi" w:hAnsiTheme="majorHAnsi" w:cstheme="majorHAnsi"/>
                <w:bCs/>
              </w:rPr>
              <w:t>(</w:t>
            </w:r>
            <w:r w:rsidRPr="00F97A78">
              <w:rPr>
                <w:rFonts w:asciiTheme="majorHAnsi" w:hAnsiTheme="majorHAnsi" w:cstheme="majorHAnsi"/>
                <w:bCs/>
              </w:rPr>
              <w:t>preferred</w:t>
            </w:r>
            <w:r>
              <w:rPr>
                <w:rFonts w:asciiTheme="majorHAnsi" w:hAnsiTheme="majorHAnsi" w:cstheme="majorHAnsi"/>
                <w:bCs/>
              </w:rPr>
              <w:t>)</w:t>
            </w:r>
          </w:p>
        </w:tc>
      </w:tr>
      <w:tr w:rsidR="00EB68BC" w:rsidRPr="00F97A78"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F97A78" w:rsidRDefault="00EB68BC" w:rsidP="00EB68BC">
            <w:pPr>
              <w:contextualSpacing/>
              <w:jc w:val="center"/>
              <w:rPr>
                <w:rFonts w:asciiTheme="majorHAnsi" w:hAnsiTheme="majorHAnsi" w:cstheme="majorHAnsi"/>
                <w:b/>
              </w:rPr>
            </w:pPr>
            <w:r w:rsidRPr="00F97A78">
              <w:rPr>
                <w:rFonts w:asciiTheme="majorHAnsi" w:hAnsiTheme="majorHAnsi" w:cstheme="majorHAnsi"/>
                <w:b/>
              </w:rPr>
              <w:t>PAST APPOINTEES</w:t>
            </w:r>
          </w:p>
        </w:tc>
      </w:tr>
      <w:tr w:rsidR="00EB68BC" w:rsidRPr="00F97A78"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F97A78" w:rsidRDefault="00EB68BC" w:rsidP="00EB68BC">
            <w:pPr>
              <w:contextualSpacing/>
              <w:rPr>
                <w:rFonts w:asciiTheme="majorHAnsi" w:hAnsiTheme="majorHAnsi" w:cstheme="majorHAnsi"/>
              </w:rPr>
            </w:pPr>
            <w:r w:rsidRPr="00F97A78">
              <w:rPr>
                <w:rFonts w:asciiTheme="majorHAnsi" w:hAnsiTheme="majorHAnsi" w:cstheme="majorHAnsi"/>
              </w:rPr>
              <w:t>Heather Higginbottom (2013-Present) – Deputy Director of the Office of Management and Budget; Deputy Assistant to the President and Deputy Director of the White House Domestic Policy Council; Policy Director for President Obama’s campaign, supervising all aspects of foreign and domestic policy development</w:t>
            </w:r>
          </w:p>
        </w:tc>
      </w:tr>
      <w:tr w:rsidR="00EB68BC" w:rsidRPr="00F97A78"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F97A78" w:rsidRDefault="00EB68BC" w:rsidP="00EB68BC">
            <w:pPr>
              <w:contextualSpacing/>
              <w:rPr>
                <w:rFonts w:asciiTheme="majorHAnsi" w:hAnsiTheme="majorHAnsi" w:cstheme="majorHAnsi"/>
              </w:rPr>
            </w:pPr>
            <w:r w:rsidRPr="00F97A78">
              <w:rPr>
                <w:rFonts w:asciiTheme="majorHAnsi" w:hAnsiTheme="majorHAnsi" w:cstheme="majorHAnsi"/>
              </w:rPr>
              <w:t>Thomas Nides (2010-2013) – Chief Operating officer of Morgan Stanley; Worldwide President and Chief Executive Officer of Burson-Marstellar; Chief Administration Officer of Credit Suisse First Boston</w:t>
            </w:r>
          </w:p>
        </w:tc>
      </w:tr>
      <w:tr w:rsidR="00EB68BC" w:rsidRPr="00F97A78"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F97A78" w:rsidRDefault="00EB68BC" w:rsidP="00EB68BC">
            <w:pPr>
              <w:contextualSpacing/>
              <w:rPr>
                <w:rFonts w:asciiTheme="majorHAnsi" w:hAnsiTheme="majorHAnsi" w:cstheme="majorHAnsi"/>
              </w:rPr>
            </w:pPr>
            <w:r w:rsidRPr="00F97A78">
              <w:rPr>
                <w:rFonts w:asciiTheme="majorHAnsi" w:hAnsiTheme="majorHAnsi" w:cstheme="majorHAnsi"/>
              </w:rPr>
              <w:t xml:space="preserve">Jack Lew (2009-2010) – </w:t>
            </w:r>
            <w:r>
              <w:rPr>
                <w:rFonts w:asciiTheme="majorHAnsi" w:hAnsiTheme="majorHAnsi" w:cstheme="majorHAnsi"/>
              </w:rPr>
              <w:t>M</w:t>
            </w:r>
            <w:r w:rsidRPr="00F97A78">
              <w:rPr>
                <w:rFonts w:asciiTheme="majorHAnsi" w:hAnsiTheme="majorHAnsi" w:cstheme="majorHAnsi"/>
              </w:rPr>
              <w:t xml:space="preserve">anaging </w:t>
            </w:r>
            <w:r>
              <w:rPr>
                <w:rFonts w:asciiTheme="majorHAnsi" w:hAnsiTheme="majorHAnsi" w:cstheme="majorHAnsi"/>
              </w:rPr>
              <w:t>D</w:t>
            </w:r>
            <w:r w:rsidRPr="00F97A78">
              <w:rPr>
                <w:rFonts w:asciiTheme="majorHAnsi" w:hAnsiTheme="majorHAnsi" w:cstheme="majorHAnsi"/>
              </w:rPr>
              <w:t xml:space="preserve">irector and </w:t>
            </w:r>
            <w:r>
              <w:rPr>
                <w:rFonts w:asciiTheme="majorHAnsi" w:hAnsiTheme="majorHAnsi" w:cstheme="majorHAnsi"/>
              </w:rPr>
              <w:t>C</w:t>
            </w:r>
            <w:r w:rsidRPr="00F97A78">
              <w:rPr>
                <w:rFonts w:asciiTheme="majorHAnsi" w:hAnsiTheme="majorHAnsi" w:cstheme="majorHAnsi"/>
              </w:rPr>
              <w:t xml:space="preserve">hief </w:t>
            </w:r>
            <w:r>
              <w:rPr>
                <w:rFonts w:asciiTheme="majorHAnsi" w:hAnsiTheme="majorHAnsi" w:cstheme="majorHAnsi"/>
              </w:rPr>
              <w:t>O</w:t>
            </w:r>
            <w:r w:rsidRPr="00F97A78">
              <w:rPr>
                <w:rFonts w:asciiTheme="majorHAnsi" w:hAnsiTheme="majorHAnsi" w:cstheme="majorHAnsi"/>
              </w:rPr>
              <w:t xml:space="preserve">perating </w:t>
            </w:r>
            <w:r>
              <w:rPr>
                <w:rFonts w:asciiTheme="majorHAnsi" w:hAnsiTheme="majorHAnsi" w:cstheme="majorHAnsi"/>
              </w:rPr>
              <w:t>O</w:t>
            </w:r>
            <w:r w:rsidRPr="00F97A78">
              <w:rPr>
                <w:rFonts w:asciiTheme="majorHAnsi" w:hAnsiTheme="majorHAnsi" w:cstheme="majorHAnsi"/>
              </w:rPr>
              <w:t xml:space="preserve">fficer for two Citigroup business units; </w:t>
            </w:r>
            <w:r>
              <w:rPr>
                <w:rFonts w:asciiTheme="majorHAnsi" w:hAnsiTheme="majorHAnsi" w:cstheme="majorHAnsi"/>
              </w:rPr>
              <w:t>E</w:t>
            </w:r>
            <w:r w:rsidRPr="00F97A78">
              <w:rPr>
                <w:rFonts w:asciiTheme="majorHAnsi" w:hAnsiTheme="majorHAnsi" w:cstheme="majorHAnsi"/>
              </w:rPr>
              <w:t xml:space="preserve">xecutive </w:t>
            </w:r>
            <w:r>
              <w:rPr>
                <w:rFonts w:asciiTheme="majorHAnsi" w:hAnsiTheme="majorHAnsi" w:cstheme="majorHAnsi"/>
              </w:rPr>
              <w:t>V</w:t>
            </w:r>
            <w:r w:rsidRPr="00F97A78">
              <w:rPr>
                <w:rFonts w:asciiTheme="majorHAnsi" w:hAnsiTheme="majorHAnsi" w:cstheme="majorHAnsi"/>
              </w:rPr>
              <w:t xml:space="preserve">ice </w:t>
            </w:r>
            <w:r>
              <w:rPr>
                <w:rFonts w:asciiTheme="majorHAnsi" w:hAnsiTheme="majorHAnsi" w:cstheme="majorHAnsi"/>
              </w:rPr>
              <w:t>P</w:t>
            </w:r>
            <w:r w:rsidRPr="00F97A78">
              <w:rPr>
                <w:rFonts w:asciiTheme="majorHAnsi" w:hAnsiTheme="majorHAnsi" w:cstheme="majorHAnsi"/>
              </w:rPr>
              <w:t xml:space="preserve">resident, </w:t>
            </w:r>
            <w:r>
              <w:rPr>
                <w:rFonts w:asciiTheme="majorHAnsi" w:hAnsiTheme="majorHAnsi" w:cstheme="majorHAnsi"/>
              </w:rPr>
              <w:t>C</w:t>
            </w:r>
            <w:r w:rsidRPr="00F97A78">
              <w:rPr>
                <w:rFonts w:asciiTheme="majorHAnsi" w:hAnsiTheme="majorHAnsi" w:cstheme="majorHAnsi"/>
              </w:rPr>
              <w:t xml:space="preserve">hief </w:t>
            </w:r>
            <w:r>
              <w:rPr>
                <w:rFonts w:asciiTheme="majorHAnsi" w:hAnsiTheme="majorHAnsi" w:cstheme="majorHAnsi"/>
              </w:rPr>
              <w:t>O</w:t>
            </w:r>
            <w:r w:rsidRPr="00F97A78">
              <w:rPr>
                <w:rFonts w:asciiTheme="majorHAnsi" w:hAnsiTheme="majorHAnsi" w:cstheme="majorHAnsi"/>
              </w:rPr>
              <w:t xml:space="preserve">perating </w:t>
            </w:r>
            <w:r>
              <w:rPr>
                <w:rFonts w:asciiTheme="majorHAnsi" w:hAnsiTheme="majorHAnsi" w:cstheme="majorHAnsi"/>
              </w:rPr>
              <w:t>O</w:t>
            </w:r>
            <w:r w:rsidRPr="00F97A78">
              <w:rPr>
                <w:rFonts w:asciiTheme="majorHAnsi" w:hAnsiTheme="majorHAnsi" w:cstheme="majorHAnsi"/>
              </w:rPr>
              <w:t xml:space="preserve">fficer, and </w:t>
            </w:r>
            <w:r>
              <w:rPr>
                <w:rFonts w:asciiTheme="majorHAnsi" w:hAnsiTheme="majorHAnsi" w:cstheme="majorHAnsi"/>
              </w:rPr>
              <w:t>P</w:t>
            </w:r>
            <w:r w:rsidRPr="00F97A78">
              <w:rPr>
                <w:rFonts w:asciiTheme="majorHAnsi" w:hAnsiTheme="majorHAnsi" w:cstheme="majorHAnsi"/>
              </w:rPr>
              <w:t xml:space="preserve">rofessor of </w:t>
            </w:r>
            <w:r>
              <w:rPr>
                <w:rFonts w:asciiTheme="majorHAnsi" w:hAnsiTheme="majorHAnsi" w:cstheme="majorHAnsi"/>
              </w:rPr>
              <w:t>P</w:t>
            </w:r>
            <w:r w:rsidRPr="00F97A78">
              <w:rPr>
                <w:rFonts w:asciiTheme="majorHAnsi" w:hAnsiTheme="majorHAnsi" w:cstheme="majorHAnsi"/>
              </w:rPr>
              <w:t xml:space="preserve">ublic </w:t>
            </w:r>
            <w:r>
              <w:rPr>
                <w:rFonts w:asciiTheme="majorHAnsi" w:hAnsiTheme="majorHAnsi" w:cstheme="majorHAnsi"/>
              </w:rPr>
              <w:t>A</w:t>
            </w:r>
            <w:r w:rsidRPr="00F97A78">
              <w:rPr>
                <w:rFonts w:asciiTheme="majorHAnsi" w:hAnsiTheme="majorHAnsi" w:cstheme="majorHAnsi"/>
              </w:rPr>
              <w:t>dministration at New York​ University; Board of Directors of the Corporation for National and Community Service, chairing its Management, Administr</w:t>
            </w:r>
            <w:r>
              <w:rPr>
                <w:rFonts w:asciiTheme="majorHAnsi" w:hAnsiTheme="majorHAnsi" w:cstheme="majorHAnsi"/>
              </w:rPr>
              <w:t>ation, and Governance Committee</w:t>
            </w:r>
          </w:p>
        </w:tc>
      </w:tr>
    </w:tbl>
    <w:p w:rsidR="00EB68BC" w:rsidRPr="004E1C64" w:rsidRDefault="00EB68BC" w:rsidP="00EB68BC"/>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DA4900">
      <w:pPr>
        <w:pStyle w:val="PostitionDescription"/>
      </w:pPr>
      <w:bookmarkStart w:id="330" w:name="_Toc465779893"/>
      <w:r w:rsidRPr="0017272D">
        <w:t>POSITION DESCRIPTION</w:t>
      </w:r>
      <w:bookmarkEnd w:id="330"/>
    </w:p>
    <w:p w:rsidR="00EB68BC" w:rsidRPr="00661AE5" w:rsidRDefault="00EB68BC" w:rsidP="00EB68BC">
      <w:pPr>
        <w:pStyle w:val="Heading1"/>
        <w:spacing w:before="120"/>
      </w:pPr>
      <w:bookmarkStart w:id="331" w:name="_Deputy_Secretary_of"/>
      <w:bookmarkStart w:id="332" w:name="_Toc465846428"/>
      <w:bookmarkEnd w:id="331"/>
      <w:r>
        <w:t>Deputy Secretary of state, Department of State</w:t>
      </w:r>
      <w:bookmarkEnd w:id="332"/>
      <w:r>
        <w:t xml:space="preserve"> </w:t>
      </w:r>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8"/>
        <w:gridCol w:w="6628"/>
      </w:tblGrid>
      <w:tr w:rsidR="00EB68BC" w:rsidRPr="00860E6E"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860E6E" w:rsidRDefault="00EB68BC" w:rsidP="00EB68BC">
            <w:pPr>
              <w:contextualSpacing/>
              <w:jc w:val="center"/>
              <w:rPr>
                <w:rFonts w:asciiTheme="majorHAnsi" w:hAnsiTheme="majorHAnsi" w:cstheme="majorHAnsi"/>
                <w:b/>
              </w:rPr>
            </w:pPr>
            <w:r w:rsidRPr="00860E6E">
              <w:rPr>
                <w:rFonts w:asciiTheme="majorHAnsi" w:hAnsiTheme="majorHAnsi" w:cstheme="majorHAnsi"/>
                <w:b/>
              </w:rPr>
              <w:t>OVERVIEW</w:t>
            </w:r>
          </w:p>
        </w:tc>
      </w:tr>
      <w:tr w:rsidR="00EB68BC" w:rsidRPr="00860E6E"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60E6E" w:rsidRDefault="00EB68BC" w:rsidP="00EB68BC">
            <w:pPr>
              <w:contextualSpacing/>
              <w:rPr>
                <w:rFonts w:asciiTheme="majorHAnsi" w:hAnsiTheme="majorHAnsi" w:cstheme="majorHAnsi"/>
              </w:rPr>
            </w:pPr>
            <w:r w:rsidRPr="00860E6E">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rsidR="00EB68BC" w:rsidRPr="00860E6E" w:rsidRDefault="00EB68BC" w:rsidP="00EB68BC">
            <w:pPr>
              <w:contextualSpacing/>
              <w:rPr>
                <w:rFonts w:asciiTheme="majorHAnsi" w:hAnsiTheme="majorHAnsi" w:cstheme="majorHAnsi"/>
              </w:rPr>
            </w:pPr>
            <w:r w:rsidRPr="00860E6E">
              <w:rPr>
                <w:rFonts w:asciiTheme="majorHAnsi" w:hAnsiTheme="majorHAnsi" w:cstheme="majorHAnsi"/>
              </w:rPr>
              <w:t xml:space="preserve">Foreign Relations </w:t>
            </w:r>
          </w:p>
        </w:tc>
      </w:tr>
      <w:tr w:rsidR="00EB68BC" w:rsidRPr="00860E6E"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60E6E" w:rsidRDefault="00EB68BC" w:rsidP="00EB68BC">
            <w:pPr>
              <w:contextualSpacing/>
              <w:rPr>
                <w:rFonts w:asciiTheme="majorHAnsi" w:hAnsiTheme="majorHAnsi" w:cstheme="majorHAnsi"/>
              </w:rPr>
            </w:pPr>
            <w:r w:rsidRPr="00860E6E">
              <w:rPr>
                <w:rFonts w:asciiTheme="majorHAnsi" w:hAnsiTheme="majorHAnsi" w:cstheme="majorHAnsi"/>
              </w:rPr>
              <w:t>Agency Mission</w:t>
            </w:r>
          </w:p>
        </w:tc>
        <w:tc>
          <w:tcPr>
            <w:tcW w:w="6977" w:type="dxa"/>
            <w:tcBorders>
              <w:top w:val="single" w:sz="2" w:space="0" w:color="auto"/>
              <w:left w:val="single" w:sz="2" w:space="0" w:color="auto"/>
              <w:bottom w:val="single" w:sz="2" w:space="0" w:color="auto"/>
              <w:right w:val="single" w:sz="2" w:space="0" w:color="auto"/>
            </w:tcBorders>
          </w:tcPr>
          <w:p w:rsidR="00EB68BC" w:rsidRPr="00860E6E" w:rsidRDefault="00EB68BC" w:rsidP="00EB68BC">
            <w:pPr>
              <w:contextualSpacing/>
              <w:rPr>
                <w:rFonts w:asciiTheme="majorHAnsi" w:hAnsiTheme="majorHAnsi" w:cstheme="majorHAnsi"/>
                <w:bCs/>
              </w:rPr>
            </w:pPr>
            <w:r w:rsidRPr="00860E6E">
              <w:rPr>
                <w:rFonts w:asciiTheme="majorHAnsi" w:hAnsiTheme="majorHAnsi" w:cstheme="majorHAnsi"/>
              </w:rPr>
              <w:t xml:space="preserve">The Department of State is the lead institution for the conduct of American diplomacy and the </w:t>
            </w:r>
            <w:r>
              <w:rPr>
                <w:rFonts w:asciiTheme="majorHAnsi" w:hAnsiTheme="majorHAnsi" w:cstheme="majorHAnsi"/>
              </w:rPr>
              <w:t>s</w:t>
            </w:r>
            <w:r w:rsidRPr="00860E6E">
              <w:rPr>
                <w:rFonts w:asciiTheme="majorHAnsi" w:hAnsiTheme="majorHAnsi" w:cstheme="majorHAnsi"/>
              </w:rPr>
              <w:t xml:space="preserve">ecretary is the </w:t>
            </w:r>
            <w:r>
              <w:rPr>
                <w:rFonts w:asciiTheme="majorHAnsi" w:hAnsiTheme="majorHAnsi" w:cstheme="majorHAnsi"/>
              </w:rPr>
              <w:t>p</w:t>
            </w:r>
            <w:r w:rsidRPr="00860E6E">
              <w:rPr>
                <w:rFonts w:asciiTheme="majorHAnsi" w:hAnsiTheme="majorHAnsi" w:cstheme="majorHAnsi"/>
              </w:rPr>
              <w:t>resident’s principal foreign policy advisor.</w:t>
            </w:r>
          </w:p>
        </w:tc>
      </w:tr>
      <w:tr w:rsidR="00EB68BC" w:rsidRPr="00860E6E"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60E6E" w:rsidRDefault="00EB68BC" w:rsidP="00EB68BC">
            <w:pPr>
              <w:contextualSpacing/>
              <w:rPr>
                <w:rFonts w:asciiTheme="majorHAnsi" w:hAnsiTheme="majorHAnsi" w:cstheme="majorHAnsi"/>
              </w:rPr>
            </w:pPr>
            <w:r w:rsidRPr="00860E6E">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EB68BC" w:rsidRPr="00860E6E" w:rsidRDefault="00EB68BC" w:rsidP="00F84B5D">
            <w:pPr>
              <w:contextualSpacing/>
              <w:rPr>
                <w:rFonts w:asciiTheme="majorHAnsi" w:hAnsiTheme="majorHAnsi" w:cstheme="majorHAnsi"/>
              </w:rPr>
            </w:pPr>
            <w:r w:rsidRPr="00860E6E">
              <w:rPr>
                <w:rFonts w:asciiTheme="majorHAnsi" w:hAnsiTheme="majorHAnsi" w:cstheme="majorHAnsi"/>
              </w:rPr>
              <w:t xml:space="preserve">The </w:t>
            </w:r>
            <w:r w:rsidR="00F84B5D">
              <w:rPr>
                <w:rFonts w:asciiTheme="majorHAnsi" w:hAnsiTheme="majorHAnsi" w:cstheme="majorHAnsi"/>
              </w:rPr>
              <w:t>D</w:t>
            </w:r>
            <w:r w:rsidRPr="00860E6E">
              <w:rPr>
                <w:rFonts w:asciiTheme="majorHAnsi" w:hAnsiTheme="majorHAnsi" w:cstheme="majorHAnsi"/>
              </w:rPr>
              <w:t xml:space="preserve">eputy </w:t>
            </w:r>
            <w:r w:rsidR="00F84B5D">
              <w:rPr>
                <w:rFonts w:asciiTheme="majorHAnsi" w:hAnsiTheme="majorHAnsi" w:cstheme="majorHAnsi"/>
              </w:rPr>
              <w:t>S</w:t>
            </w:r>
            <w:r w:rsidRPr="00860E6E">
              <w:rPr>
                <w:rFonts w:asciiTheme="majorHAnsi" w:hAnsiTheme="majorHAnsi" w:cstheme="majorHAnsi"/>
              </w:rPr>
              <w:t xml:space="preserve">ecretary is the principal deputy in the </w:t>
            </w:r>
            <w:r>
              <w:rPr>
                <w:rFonts w:asciiTheme="majorHAnsi" w:hAnsiTheme="majorHAnsi" w:cstheme="majorHAnsi"/>
              </w:rPr>
              <w:t>d</w:t>
            </w:r>
            <w:r w:rsidRPr="00860E6E">
              <w:rPr>
                <w:rFonts w:asciiTheme="majorHAnsi" w:hAnsiTheme="majorHAnsi" w:cstheme="majorHAnsi"/>
              </w:rPr>
              <w:t xml:space="preserve">epartment of State and alter ego to the </w:t>
            </w:r>
            <w:r w:rsidR="00F84B5D">
              <w:rPr>
                <w:rFonts w:asciiTheme="majorHAnsi" w:hAnsiTheme="majorHAnsi" w:cstheme="majorHAnsi"/>
              </w:rPr>
              <w:t>S</w:t>
            </w:r>
            <w:r w:rsidRPr="00860E6E">
              <w:rPr>
                <w:rFonts w:asciiTheme="majorHAnsi" w:hAnsiTheme="majorHAnsi" w:cstheme="majorHAnsi"/>
              </w:rPr>
              <w:t xml:space="preserve">ecretary, serving as </w:t>
            </w:r>
            <w:r w:rsidR="00F84B5D">
              <w:rPr>
                <w:rFonts w:asciiTheme="majorHAnsi" w:hAnsiTheme="majorHAnsi" w:cstheme="majorHAnsi"/>
              </w:rPr>
              <w:t>A</w:t>
            </w:r>
            <w:r w:rsidRPr="00860E6E">
              <w:rPr>
                <w:rFonts w:asciiTheme="majorHAnsi" w:hAnsiTheme="majorHAnsi" w:cstheme="majorHAnsi"/>
              </w:rPr>
              <w:t xml:space="preserve">cting </w:t>
            </w:r>
            <w:r w:rsidR="00F84B5D">
              <w:rPr>
                <w:rFonts w:asciiTheme="majorHAnsi" w:hAnsiTheme="majorHAnsi" w:cstheme="majorHAnsi"/>
              </w:rPr>
              <w:t>S</w:t>
            </w:r>
            <w:r w:rsidRPr="00860E6E">
              <w:rPr>
                <w:rFonts w:asciiTheme="majorHAnsi" w:hAnsiTheme="majorHAnsi" w:cstheme="majorHAnsi"/>
              </w:rPr>
              <w:t xml:space="preserve">ecretary in the </w:t>
            </w:r>
            <w:r w:rsidR="00F84B5D">
              <w:rPr>
                <w:rFonts w:asciiTheme="majorHAnsi" w:hAnsiTheme="majorHAnsi" w:cstheme="majorHAnsi"/>
              </w:rPr>
              <w:t>S</w:t>
            </w:r>
            <w:r w:rsidRPr="00860E6E">
              <w:rPr>
                <w:rFonts w:asciiTheme="majorHAnsi" w:hAnsiTheme="majorHAnsi" w:cstheme="majorHAnsi"/>
              </w:rPr>
              <w:t xml:space="preserve">ecretary’s absence. The incumbent is principal advisor to the </w:t>
            </w:r>
            <w:r w:rsidR="00F84B5D">
              <w:rPr>
                <w:rFonts w:asciiTheme="majorHAnsi" w:hAnsiTheme="majorHAnsi" w:cstheme="majorHAnsi"/>
              </w:rPr>
              <w:t>S</w:t>
            </w:r>
            <w:r w:rsidRPr="00860E6E">
              <w:rPr>
                <w:rFonts w:asciiTheme="majorHAnsi" w:hAnsiTheme="majorHAnsi" w:cstheme="majorHAnsi"/>
              </w:rPr>
              <w:t>ecretary and assists in the formulation and conduct of all U.S. foreign policy, playing a senior role in international affairs and diplomatic relations.</w:t>
            </w:r>
          </w:p>
        </w:tc>
      </w:tr>
      <w:tr w:rsidR="00EB68BC" w:rsidRPr="00860E6E"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60E6E" w:rsidRDefault="00EB68BC" w:rsidP="00EB68BC">
            <w:pPr>
              <w:contextualSpacing/>
              <w:rPr>
                <w:rFonts w:asciiTheme="majorHAnsi" w:hAnsiTheme="majorHAnsi" w:cstheme="majorHAnsi"/>
                <w:i/>
              </w:rPr>
            </w:pPr>
            <w:r w:rsidRPr="00860E6E">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EB68BC" w:rsidRPr="00860E6E" w:rsidRDefault="00EB68BC" w:rsidP="00EB68BC">
            <w:pPr>
              <w:contextualSpacing/>
              <w:rPr>
                <w:rFonts w:asciiTheme="majorHAnsi" w:hAnsiTheme="majorHAnsi" w:cstheme="majorHAnsi"/>
                <w:bCs/>
              </w:rPr>
            </w:pPr>
            <w:r w:rsidRPr="00860E6E">
              <w:rPr>
                <w:rFonts w:asciiTheme="majorHAnsi" w:hAnsiTheme="majorHAnsi" w:cstheme="majorHAnsi"/>
                <w:bCs/>
              </w:rPr>
              <w:t>Level II $185,500 (</w:t>
            </w:r>
            <w:r w:rsidRPr="00860E6E">
              <w:rPr>
                <w:rFonts w:asciiTheme="majorHAnsi" w:hAnsiTheme="majorHAnsi" w:cstheme="majorHAnsi"/>
              </w:rPr>
              <w:t>5 U.S.C. § 5313)</w:t>
            </w:r>
          </w:p>
        </w:tc>
      </w:tr>
      <w:tr w:rsidR="00EB68BC" w:rsidRPr="00860E6E"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60E6E" w:rsidRDefault="00EB68BC" w:rsidP="00EB68BC">
            <w:pPr>
              <w:contextualSpacing/>
              <w:rPr>
                <w:rFonts w:asciiTheme="majorHAnsi" w:hAnsiTheme="majorHAnsi" w:cstheme="majorHAnsi"/>
              </w:rPr>
            </w:pPr>
            <w:r w:rsidRPr="00860E6E">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EB68BC" w:rsidRPr="00860E6E" w:rsidRDefault="00EB68BC" w:rsidP="00EB68BC">
            <w:pPr>
              <w:contextualSpacing/>
              <w:rPr>
                <w:rFonts w:asciiTheme="majorHAnsi" w:hAnsiTheme="majorHAnsi" w:cstheme="majorHAnsi"/>
              </w:rPr>
            </w:pPr>
            <w:r>
              <w:rPr>
                <w:rFonts w:asciiTheme="majorHAnsi" w:hAnsiTheme="majorHAnsi" w:cstheme="majorHAnsi"/>
              </w:rPr>
              <w:t>S</w:t>
            </w:r>
            <w:r w:rsidRPr="00860E6E">
              <w:rPr>
                <w:rFonts w:asciiTheme="majorHAnsi" w:hAnsiTheme="majorHAnsi" w:cstheme="majorHAnsi"/>
              </w:rPr>
              <w:t xml:space="preserve">ecretary </w:t>
            </w:r>
            <w:r>
              <w:rPr>
                <w:rFonts w:asciiTheme="majorHAnsi" w:hAnsiTheme="majorHAnsi" w:cstheme="majorHAnsi"/>
              </w:rPr>
              <w:t>of the Department of State</w:t>
            </w:r>
          </w:p>
        </w:tc>
      </w:tr>
      <w:tr w:rsidR="00EB68BC" w:rsidRPr="00860E6E"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860E6E" w:rsidRDefault="00EB68BC" w:rsidP="00EB68BC">
            <w:pPr>
              <w:contextualSpacing/>
              <w:jc w:val="center"/>
              <w:rPr>
                <w:rFonts w:asciiTheme="majorHAnsi" w:hAnsiTheme="majorHAnsi" w:cstheme="majorHAnsi"/>
                <w:b/>
              </w:rPr>
            </w:pPr>
            <w:r w:rsidRPr="00860E6E">
              <w:rPr>
                <w:rFonts w:asciiTheme="majorHAnsi" w:hAnsiTheme="majorHAnsi" w:cstheme="majorHAnsi"/>
                <w:b/>
              </w:rPr>
              <w:t>RESPONSIBILITIES</w:t>
            </w:r>
          </w:p>
        </w:tc>
      </w:tr>
      <w:tr w:rsidR="00EB68BC" w:rsidRPr="00860E6E"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60E6E" w:rsidRDefault="00EB68BC" w:rsidP="00EB68BC">
            <w:pPr>
              <w:contextualSpacing/>
              <w:rPr>
                <w:rFonts w:asciiTheme="majorHAnsi" w:hAnsiTheme="majorHAnsi" w:cstheme="majorHAnsi"/>
              </w:rPr>
            </w:pPr>
            <w:r w:rsidRPr="00860E6E">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EB68BC" w:rsidRPr="00860E6E" w:rsidRDefault="00EB68BC" w:rsidP="00EB68BC">
            <w:pPr>
              <w:contextualSpacing/>
              <w:rPr>
                <w:rFonts w:asciiTheme="majorHAnsi" w:hAnsiTheme="majorHAnsi" w:cstheme="majorHAnsi"/>
                <w:bCs/>
              </w:rPr>
            </w:pPr>
            <w:r w:rsidRPr="00860E6E">
              <w:rPr>
                <w:rFonts w:asciiTheme="majorHAnsi" w:hAnsiTheme="majorHAnsi" w:cstheme="majorHAnsi"/>
                <w:bCs/>
              </w:rPr>
              <w:t xml:space="preserve">The </w:t>
            </w:r>
            <w:r w:rsidR="00F84B5D">
              <w:rPr>
                <w:rFonts w:asciiTheme="majorHAnsi" w:hAnsiTheme="majorHAnsi" w:cstheme="majorHAnsi"/>
              </w:rPr>
              <w:t>D</w:t>
            </w:r>
            <w:r w:rsidR="00F84B5D" w:rsidRPr="00860E6E">
              <w:rPr>
                <w:rFonts w:asciiTheme="majorHAnsi" w:hAnsiTheme="majorHAnsi" w:cstheme="majorHAnsi"/>
              </w:rPr>
              <w:t xml:space="preserve">eputy </w:t>
            </w:r>
            <w:r w:rsidR="00F84B5D">
              <w:rPr>
                <w:rFonts w:asciiTheme="majorHAnsi" w:hAnsiTheme="majorHAnsi" w:cstheme="majorHAnsi"/>
              </w:rPr>
              <w:t>S</w:t>
            </w:r>
            <w:r w:rsidR="00F84B5D" w:rsidRPr="00860E6E">
              <w:rPr>
                <w:rFonts w:asciiTheme="majorHAnsi" w:hAnsiTheme="majorHAnsi" w:cstheme="majorHAnsi"/>
              </w:rPr>
              <w:t xml:space="preserve">ecretary </w:t>
            </w:r>
            <w:r w:rsidR="00F84B5D">
              <w:rPr>
                <w:rFonts w:asciiTheme="majorHAnsi" w:hAnsiTheme="majorHAnsi" w:cstheme="majorHAnsi"/>
                <w:bCs/>
              </w:rPr>
              <w:t>assists the S</w:t>
            </w:r>
            <w:r>
              <w:rPr>
                <w:rFonts w:asciiTheme="majorHAnsi" w:hAnsiTheme="majorHAnsi" w:cstheme="majorHAnsi"/>
                <w:bCs/>
              </w:rPr>
              <w:t xml:space="preserve">ecretary </w:t>
            </w:r>
            <w:r w:rsidRPr="00860E6E">
              <w:rPr>
                <w:rFonts w:asciiTheme="majorHAnsi" w:hAnsiTheme="majorHAnsi" w:cstheme="majorHAnsi"/>
                <w:bCs/>
              </w:rPr>
              <w:t>in the administration of the Department of State and has traditionally been entrusted with significant ma</w:t>
            </w:r>
            <w:r>
              <w:rPr>
                <w:rFonts w:asciiTheme="majorHAnsi" w:hAnsiTheme="majorHAnsi" w:cstheme="majorHAnsi"/>
                <w:bCs/>
              </w:rPr>
              <w:t>nagement responsibilities. In fiscal</w:t>
            </w:r>
            <w:r w:rsidRPr="00860E6E">
              <w:rPr>
                <w:rFonts w:asciiTheme="majorHAnsi" w:hAnsiTheme="majorHAnsi" w:cstheme="majorHAnsi"/>
                <w:bCs/>
              </w:rPr>
              <w:t xml:space="preserve"> 2015, the </w:t>
            </w:r>
            <w:r>
              <w:rPr>
                <w:rFonts w:asciiTheme="majorHAnsi" w:hAnsiTheme="majorHAnsi" w:cstheme="majorHAnsi"/>
                <w:bCs/>
              </w:rPr>
              <w:t>d</w:t>
            </w:r>
            <w:r w:rsidRPr="00860E6E">
              <w:rPr>
                <w:rFonts w:asciiTheme="majorHAnsi" w:hAnsiTheme="majorHAnsi" w:cstheme="majorHAnsi"/>
                <w:bCs/>
              </w:rPr>
              <w:t>epartment had $26,4</w:t>
            </w:r>
            <w:r>
              <w:rPr>
                <w:rFonts w:asciiTheme="majorHAnsi" w:hAnsiTheme="majorHAnsi" w:cstheme="majorHAnsi"/>
                <w:bCs/>
              </w:rPr>
              <w:t>98 million in outlays, and in fiscal</w:t>
            </w:r>
            <w:r w:rsidRPr="00860E6E">
              <w:rPr>
                <w:rFonts w:asciiTheme="majorHAnsi" w:hAnsiTheme="majorHAnsi" w:cstheme="majorHAnsi"/>
                <w:bCs/>
              </w:rPr>
              <w:t xml:space="preserve"> 2014 it had 10,068 total employment.</w:t>
            </w:r>
          </w:p>
        </w:tc>
      </w:tr>
      <w:tr w:rsidR="00EB68BC" w:rsidRPr="00860E6E"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60E6E" w:rsidRDefault="00EB68BC" w:rsidP="00EB68BC">
            <w:pPr>
              <w:contextualSpacing/>
              <w:rPr>
                <w:rFonts w:asciiTheme="majorHAnsi" w:hAnsiTheme="majorHAnsi" w:cstheme="majorHAnsi"/>
              </w:rPr>
            </w:pPr>
            <w:r w:rsidRPr="00860E6E">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EB68BC" w:rsidRPr="000219D1" w:rsidRDefault="00EB68BC" w:rsidP="00EB68BC">
            <w:pPr>
              <w:pStyle w:val="NormalWeb"/>
              <w:numPr>
                <w:ilvl w:val="0"/>
                <w:numId w:val="1"/>
              </w:numPr>
              <w:spacing w:before="0" w:beforeAutospacing="0" w:after="0" w:afterAutospacing="0"/>
              <w:contextualSpacing/>
              <w:rPr>
                <w:rFonts w:asciiTheme="majorHAnsi" w:hAnsiTheme="majorHAnsi" w:cstheme="majorHAnsi"/>
                <w:sz w:val="20"/>
                <w:szCs w:val="20"/>
              </w:rPr>
            </w:pPr>
            <w:r>
              <w:rPr>
                <w:rFonts w:asciiTheme="majorHAnsi" w:hAnsiTheme="majorHAnsi" w:cstheme="majorHAnsi"/>
                <w:sz w:val="20"/>
                <w:szCs w:val="20"/>
              </w:rPr>
              <w:t xml:space="preserve">Serves as </w:t>
            </w:r>
            <w:r w:rsidRPr="000219D1">
              <w:rPr>
                <w:rFonts w:asciiTheme="majorHAnsi" w:hAnsiTheme="majorHAnsi" w:cstheme="majorHAnsi"/>
                <w:sz w:val="20"/>
                <w:szCs w:val="20"/>
              </w:rPr>
              <w:t xml:space="preserve">the principal deputy in the Department of State and alter ego to the </w:t>
            </w:r>
            <w:r w:rsidR="00F84B5D">
              <w:rPr>
                <w:rFonts w:asciiTheme="majorHAnsi" w:hAnsiTheme="majorHAnsi" w:cstheme="majorHAnsi"/>
                <w:sz w:val="20"/>
                <w:szCs w:val="20"/>
              </w:rPr>
              <w:t>S</w:t>
            </w:r>
            <w:r w:rsidRPr="000219D1">
              <w:rPr>
                <w:rFonts w:asciiTheme="majorHAnsi" w:hAnsiTheme="majorHAnsi" w:cstheme="majorHAnsi"/>
                <w:sz w:val="20"/>
                <w:szCs w:val="20"/>
              </w:rPr>
              <w:t xml:space="preserve">ecretary, serving as </w:t>
            </w:r>
            <w:r w:rsidR="00F84B5D">
              <w:rPr>
                <w:rFonts w:asciiTheme="majorHAnsi" w:hAnsiTheme="majorHAnsi" w:cstheme="majorHAnsi"/>
                <w:sz w:val="20"/>
                <w:szCs w:val="20"/>
              </w:rPr>
              <w:t>A</w:t>
            </w:r>
            <w:r w:rsidRPr="000219D1">
              <w:rPr>
                <w:rFonts w:asciiTheme="majorHAnsi" w:hAnsiTheme="majorHAnsi" w:cstheme="majorHAnsi"/>
                <w:sz w:val="20"/>
                <w:szCs w:val="20"/>
              </w:rPr>
              <w:t xml:space="preserve">cting </w:t>
            </w:r>
            <w:r w:rsidR="00F84B5D">
              <w:rPr>
                <w:rFonts w:asciiTheme="majorHAnsi" w:hAnsiTheme="majorHAnsi" w:cstheme="majorHAnsi"/>
                <w:sz w:val="20"/>
                <w:szCs w:val="20"/>
              </w:rPr>
              <w:t>S</w:t>
            </w:r>
            <w:r w:rsidRPr="000219D1">
              <w:rPr>
                <w:rFonts w:asciiTheme="majorHAnsi" w:hAnsiTheme="majorHAnsi" w:cstheme="majorHAnsi"/>
                <w:sz w:val="20"/>
                <w:szCs w:val="20"/>
              </w:rPr>
              <w:t xml:space="preserve">ecretary in the </w:t>
            </w:r>
            <w:r w:rsidR="00F84B5D">
              <w:rPr>
                <w:rFonts w:asciiTheme="majorHAnsi" w:hAnsiTheme="majorHAnsi" w:cstheme="majorHAnsi"/>
                <w:sz w:val="20"/>
                <w:szCs w:val="20"/>
              </w:rPr>
              <w:t>S</w:t>
            </w:r>
            <w:r w:rsidRPr="000219D1">
              <w:rPr>
                <w:rFonts w:asciiTheme="majorHAnsi" w:hAnsiTheme="majorHAnsi" w:cstheme="majorHAnsi"/>
                <w:sz w:val="20"/>
                <w:szCs w:val="20"/>
              </w:rPr>
              <w:t xml:space="preserve">ecretary’s absence </w:t>
            </w:r>
          </w:p>
          <w:p w:rsidR="00EB68BC" w:rsidRPr="000219D1" w:rsidRDefault="00EB68BC" w:rsidP="00EB68BC">
            <w:pPr>
              <w:pStyle w:val="NormalWeb"/>
              <w:numPr>
                <w:ilvl w:val="0"/>
                <w:numId w:val="1"/>
              </w:numPr>
              <w:spacing w:before="0" w:beforeAutospacing="0" w:after="0" w:afterAutospacing="0"/>
              <w:contextualSpacing/>
              <w:rPr>
                <w:rFonts w:asciiTheme="majorHAnsi" w:hAnsiTheme="majorHAnsi" w:cstheme="majorHAnsi"/>
                <w:sz w:val="20"/>
                <w:szCs w:val="20"/>
              </w:rPr>
            </w:pPr>
            <w:r>
              <w:rPr>
                <w:rFonts w:asciiTheme="majorHAnsi" w:hAnsiTheme="majorHAnsi" w:cstheme="majorHAnsi"/>
                <w:sz w:val="20"/>
                <w:szCs w:val="20"/>
              </w:rPr>
              <w:t>Serves as</w:t>
            </w:r>
            <w:r w:rsidRPr="000219D1">
              <w:rPr>
                <w:rFonts w:asciiTheme="majorHAnsi" w:hAnsiTheme="majorHAnsi" w:cstheme="majorHAnsi"/>
                <w:sz w:val="20"/>
                <w:szCs w:val="20"/>
              </w:rPr>
              <w:t xml:space="preserve"> the principal advisor to the </w:t>
            </w:r>
            <w:r w:rsidR="00F84B5D">
              <w:rPr>
                <w:rFonts w:asciiTheme="majorHAnsi" w:hAnsiTheme="majorHAnsi" w:cstheme="majorHAnsi"/>
                <w:sz w:val="20"/>
                <w:szCs w:val="20"/>
              </w:rPr>
              <w:t>S</w:t>
            </w:r>
            <w:r w:rsidRPr="000219D1">
              <w:rPr>
                <w:rFonts w:asciiTheme="majorHAnsi" w:hAnsiTheme="majorHAnsi" w:cstheme="majorHAnsi"/>
                <w:sz w:val="20"/>
                <w:szCs w:val="20"/>
              </w:rPr>
              <w:t>ecretary and assists in the formulation and conduct of all U.S. foreign policy, playing a senior role in international affairs and diplomatic relations</w:t>
            </w:r>
          </w:p>
          <w:p w:rsidR="00EB68BC" w:rsidRPr="000219D1" w:rsidRDefault="00EB68BC" w:rsidP="00EB68BC">
            <w:pPr>
              <w:pStyle w:val="NormalWeb"/>
              <w:numPr>
                <w:ilvl w:val="0"/>
                <w:numId w:val="1"/>
              </w:numPr>
              <w:spacing w:before="0" w:beforeAutospacing="0" w:after="0" w:afterAutospacing="0"/>
              <w:contextualSpacing/>
              <w:rPr>
                <w:rFonts w:asciiTheme="majorHAnsi" w:hAnsiTheme="majorHAnsi" w:cstheme="majorHAnsi"/>
                <w:sz w:val="20"/>
                <w:szCs w:val="20"/>
              </w:rPr>
            </w:pPr>
            <w:r w:rsidRPr="000219D1">
              <w:rPr>
                <w:rFonts w:asciiTheme="majorHAnsi" w:hAnsiTheme="majorHAnsi" w:cstheme="majorHAnsi"/>
                <w:sz w:val="20"/>
                <w:szCs w:val="20"/>
              </w:rPr>
              <w:t>Fa</w:t>
            </w:r>
            <w:r>
              <w:rPr>
                <w:rFonts w:asciiTheme="majorHAnsi" w:hAnsiTheme="majorHAnsi" w:cstheme="majorHAnsi"/>
                <w:sz w:val="20"/>
                <w:szCs w:val="20"/>
              </w:rPr>
              <w:t xml:space="preserve">cilitates the execution of the </w:t>
            </w:r>
            <w:r w:rsidR="00F84B5D">
              <w:rPr>
                <w:rFonts w:asciiTheme="majorHAnsi" w:hAnsiTheme="majorHAnsi" w:cstheme="majorHAnsi"/>
                <w:sz w:val="20"/>
                <w:szCs w:val="20"/>
              </w:rPr>
              <w:t>S</w:t>
            </w:r>
            <w:r w:rsidRPr="000219D1">
              <w:rPr>
                <w:rFonts w:asciiTheme="majorHAnsi" w:hAnsiTheme="majorHAnsi" w:cstheme="majorHAnsi"/>
                <w:sz w:val="20"/>
                <w:szCs w:val="20"/>
              </w:rPr>
              <w:t>ecretary’s authority and responsibility for the overall direction, coordination and supervision of interdepartmental activities of the U.S. government overseas</w:t>
            </w:r>
          </w:p>
          <w:p w:rsidR="00EB68BC" w:rsidRPr="000219D1" w:rsidRDefault="00EB68BC" w:rsidP="00EB68BC">
            <w:pPr>
              <w:pStyle w:val="NormalWeb"/>
              <w:numPr>
                <w:ilvl w:val="0"/>
                <w:numId w:val="1"/>
              </w:numPr>
              <w:spacing w:before="0" w:beforeAutospacing="0" w:after="0" w:afterAutospacing="0"/>
              <w:contextualSpacing/>
              <w:rPr>
                <w:rFonts w:asciiTheme="majorHAnsi" w:hAnsiTheme="majorHAnsi" w:cstheme="majorHAnsi"/>
                <w:sz w:val="20"/>
                <w:szCs w:val="20"/>
              </w:rPr>
            </w:pPr>
            <w:r w:rsidRPr="000219D1">
              <w:rPr>
                <w:rFonts w:asciiTheme="majorHAnsi" w:hAnsiTheme="majorHAnsi" w:cstheme="majorHAnsi"/>
                <w:sz w:val="20"/>
                <w:szCs w:val="20"/>
              </w:rPr>
              <w:t xml:space="preserve">Attends meetings of the National Security Council </w:t>
            </w:r>
            <w:r>
              <w:rPr>
                <w:rFonts w:asciiTheme="majorHAnsi" w:hAnsiTheme="majorHAnsi" w:cstheme="majorHAnsi"/>
                <w:sz w:val="20"/>
                <w:szCs w:val="20"/>
              </w:rPr>
              <w:t xml:space="preserve">(NSC) </w:t>
            </w:r>
            <w:r w:rsidRPr="000219D1">
              <w:rPr>
                <w:rFonts w:asciiTheme="majorHAnsi" w:hAnsiTheme="majorHAnsi" w:cstheme="majorHAnsi"/>
                <w:sz w:val="20"/>
                <w:szCs w:val="20"/>
              </w:rPr>
              <w:t xml:space="preserve">and guides the </w:t>
            </w:r>
            <w:r>
              <w:rPr>
                <w:rFonts w:asciiTheme="majorHAnsi" w:hAnsiTheme="majorHAnsi" w:cstheme="majorHAnsi"/>
                <w:sz w:val="20"/>
                <w:szCs w:val="20"/>
              </w:rPr>
              <w:t>d</w:t>
            </w:r>
            <w:r w:rsidRPr="000219D1">
              <w:rPr>
                <w:rFonts w:asciiTheme="majorHAnsi" w:hAnsiTheme="majorHAnsi" w:cstheme="majorHAnsi"/>
                <w:sz w:val="20"/>
                <w:szCs w:val="20"/>
              </w:rPr>
              <w:t>epartment’s participation in the NSC system.</w:t>
            </w:r>
          </w:p>
          <w:p w:rsidR="00EB68BC" w:rsidRPr="000219D1" w:rsidRDefault="00EB68BC" w:rsidP="00EB68BC">
            <w:pPr>
              <w:pStyle w:val="NormalWeb"/>
              <w:numPr>
                <w:ilvl w:val="0"/>
                <w:numId w:val="1"/>
              </w:numPr>
              <w:spacing w:before="0" w:beforeAutospacing="0" w:after="0" w:afterAutospacing="0"/>
              <w:contextualSpacing/>
              <w:rPr>
                <w:rFonts w:asciiTheme="majorHAnsi" w:hAnsiTheme="majorHAnsi" w:cstheme="majorHAnsi"/>
                <w:sz w:val="20"/>
                <w:szCs w:val="20"/>
              </w:rPr>
            </w:pPr>
            <w:r w:rsidRPr="000219D1">
              <w:rPr>
                <w:rFonts w:asciiTheme="majorHAnsi" w:hAnsiTheme="majorHAnsi" w:cstheme="majorHAnsi"/>
                <w:sz w:val="20"/>
                <w:szCs w:val="20"/>
              </w:rPr>
              <w:t xml:space="preserve">Assists the </w:t>
            </w:r>
            <w:r w:rsidR="00F84B5D">
              <w:rPr>
                <w:rFonts w:asciiTheme="majorHAnsi" w:hAnsiTheme="majorHAnsi" w:cstheme="majorHAnsi"/>
                <w:sz w:val="20"/>
                <w:szCs w:val="20"/>
              </w:rPr>
              <w:t>S</w:t>
            </w:r>
            <w:r w:rsidRPr="000219D1">
              <w:rPr>
                <w:rFonts w:asciiTheme="majorHAnsi" w:hAnsiTheme="majorHAnsi" w:cstheme="majorHAnsi"/>
                <w:sz w:val="20"/>
                <w:szCs w:val="20"/>
              </w:rPr>
              <w:t>ecretary in representing the United States at international meetings, serving as a liaison with the Washington diplomatic corps and vi</w:t>
            </w:r>
            <w:r>
              <w:rPr>
                <w:rFonts w:asciiTheme="majorHAnsi" w:hAnsiTheme="majorHAnsi" w:cstheme="majorHAnsi"/>
                <w:sz w:val="20"/>
                <w:szCs w:val="20"/>
              </w:rPr>
              <w:t>siting senior foreign officials</w:t>
            </w:r>
          </w:p>
          <w:p w:rsidR="00EB68BC" w:rsidRPr="000219D1" w:rsidRDefault="00EB68BC" w:rsidP="00EB68BC">
            <w:pPr>
              <w:pStyle w:val="NormalWeb"/>
              <w:numPr>
                <w:ilvl w:val="0"/>
                <w:numId w:val="1"/>
              </w:numPr>
              <w:spacing w:before="0" w:beforeAutospacing="0" w:after="0" w:afterAutospacing="0"/>
              <w:contextualSpacing/>
              <w:rPr>
                <w:rFonts w:asciiTheme="majorHAnsi" w:hAnsiTheme="majorHAnsi" w:cstheme="majorHAnsi"/>
                <w:sz w:val="20"/>
                <w:szCs w:val="20"/>
              </w:rPr>
            </w:pPr>
            <w:r w:rsidRPr="000219D1">
              <w:rPr>
                <w:rFonts w:asciiTheme="majorHAnsi" w:hAnsiTheme="majorHAnsi" w:cstheme="majorHAnsi"/>
                <w:sz w:val="20"/>
                <w:szCs w:val="20"/>
              </w:rPr>
              <w:t xml:space="preserve">Assists the </w:t>
            </w:r>
            <w:r w:rsidR="00F84B5D">
              <w:rPr>
                <w:rFonts w:asciiTheme="majorHAnsi" w:hAnsiTheme="majorHAnsi" w:cstheme="majorHAnsi"/>
                <w:sz w:val="20"/>
                <w:szCs w:val="20"/>
              </w:rPr>
              <w:t>S</w:t>
            </w:r>
            <w:r w:rsidRPr="000219D1">
              <w:rPr>
                <w:rFonts w:asciiTheme="majorHAnsi" w:hAnsiTheme="majorHAnsi" w:cstheme="majorHAnsi"/>
                <w:sz w:val="20"/>
                <w:szCs w:val="20"/>
              </w:rPr>
              <w:t>ecretary in performing other representational ass</w:t>
            </w:r>
            <w:r>
              <w:rPr>
                <w:rFonts w:asciiTheme="majorHAnsi" w:hAnsiTheme="majorHAnsi" w:cstheme="majorHAnsi"/>
                <w:sz w:val="20"/>
                <w:szCs w:val="20"/>
              </w:rPr>
              <w:t>ignments and testifying before c</w:t>
            </w:r>
            <w:r w:rsidRPr="000219D1">
              <w:rPr>
                <w:rFonts w:asciiTheme="majorHAnsi" w:hAnsiTheme="majorHAnsi" w:cstheme="majorHAnsi"/>
                <w:sz w:val="20"/>
                <w:szCs w:val="20"/>
              </w:rPr>
              <w:t>ongressional committees</w:t>
            </w:r>
          </w:p>
          <w:p w:rsidR="00EB68BC" w:rsidRPr="00860E6E" w:rsidRDefault="00EB68BC" w:rsidP="00F84B5D">
            <w:pPr>
              <w:pStyle w:val="NormalWeb"/>
              <w:numPr>
                <w:ilvl w:val="0"/>
                <w:numId w:val="1"/>
              </w:numPr>
              <w:spacing w:before="0" w:beforeAutospacing="0" w:after="0" w:afterAutospacing="0"/>
              <w:contextualSpacing/>
              <w:rPr>
                <w:rFonts w:asciiTheme="majorHAnsi" w:hAnsiTheme="majorHAnsi" w:cstheme="majorHAnsi"/>
                <w:sz w:val="22"/>
                <w:szCs w:val="22"/>
              </w:rPr>
            </w:pPr>
            <w:r w:rsidRPr="000219D1">
              <w:rPr>
                <w:rFonts w:asciiTheme="majorHAnsi" w:hAnsiTheme="majorHAnsi" w:cstheme="majorHAnsi"/>
                <w:sz w:val="20"/>
                <w:szCs w:val="20"/>
              </w:rPr>
              <w:t>Works closely with senior officials from other national security and foreign affairs departments and agencies</w:t>
            </w:r>
            <w:r>
              <w:rPr>
                <w:rFonts w:asciiTheme="majorHAnsi" w:hAnsiTheme="majorHAnsi" w:cstheme="majorHAnsi"/>
                <w:sz w:val="20"/>
                <w:szCs w:val="20"/>
              </w:rPr>
              <w:t>,</w:t>
            </w:r>
            <w:r w:rsidRPr="000219D1">
              <w:rPr>
                <w:rFonts w:asciiTheme="majorHAnsi" w:hAnsiTheme="majorHAnsi" w:cstheme="majorHAnsi"/>
                <w:sz w:val="20"/>
                <w:szCs w:val="20"/>
              </w:rPr>
              <w:t xml:space="preserve"> and provides final recommendations to the </w:t>
            </w:r>
            <w:r w:rsidR="00F84B5D">
              <w:rPr>
                <w:rFonts w:asciiTheme="majorHAnsi" w:hAnsiTheme="majorHAnsi" w:cstheme="majorHAnsi"/>
                <w:sz w:val="20"/>
                <w:szCs w:val="20"/>
              </w:rPr>
              <w:t>S</w:t>
            </w:r>
            <w:r w:rsidRPr="000219D1">
              <w:rPr>
                <w:rFonts w:asciiTheme="majorHAnsi" w:hAnsiTheme="majorHAnsi" w:cstheme="majorHAnsi"/>
                <w:sz w:val="20"/>
                <w:szCs w:val="20"/>
              </w:rPr>
              <w:t>ecretary on senior personnel appointments</w:t>
            </w:r>
          </w:p>
        </w:tc>
      </w:tr>
      <w:tr w:rsidR="00EB68BC" w:rsidRPr="00860E6E"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60E6E" w:rsidRDefault="00EB68BC" w:rsidP="00EB68BC">
            <w:pPr>
              <w:contextualSpacing/>
              <w:rPr>
                <w:rFonts w:asciiTheme="majorHAnsi" w:hAnsiTheme="majorHAnsi" w:cstheme="majorHAnsi"/>
              </w:rPr>
            </w:pPr>
            <w:r w:rsidRPr="00860E6E">
              <w:rPr>
                <w:rFonts w:asciiTheme="majorHAnsi" w:hAnsiTheme="majorHAnsi" w:cstheme="majorHAnsi"/>
              </w:rPr>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EB68BC" w:rsidRPr="00860E6E" w:rsidRDefault="00EB68BC" w:rsidP="00EB68BC">
            <w:pPr>
              <w:contextualSpacing/>
              <w:rPr>
                <w:rFonts w:asciiTheme="majorHAnsi" w:hAnsiTheme="majorHAnsi" w:cstheme="majorHAnsi"/>
              </w:rPr>
            </w:pPr>
          </w:p>
          <w:p w:rsidR="00EB68BC" w:rsidRPr="00860E6E" w:rsidRDefault="00EB68BC" w:rsidP="00EB68BC">
            <w:pPr>
              <w:contextualSpacing/>
              <w:rPr>
                <w:rFonts w:asciiTheme="majorHAnsi" w:hAnsiTheme="majorHAnsi" w:cstheme="majorHAnsi"/>
              </w:rPr>
            </w:pPr>
          </w:p>
          <w:p w:rsidR="00EB68BC" w:rsidRPr="00860E6E" w:rsidRDefault="00EB68BC" w:rsidP="00EB68BC">
            <w:pPr>
              <w:contextualSpacing/>
              <w:jc w:val="center"/>
              <w:rPr>
                <w:rFonts w:asciiTheme="majorHAnsi" w:hAnsiTheme="majorHAnsi" w:cstheme="majorHAnsi"/>
              </w:rPr>
            </w:pPr>
            <w:r w:rsidRPr="00173B6C">
              <w:rPr>
                <w:rFonts w:asciiTheme="majorHAnsi" w:hAnsiTheme="majorHAnsi" w:cstheme="majorHAnsi"/>
              </w:rPr>
              <w:t>[</w:t>
            </w:r>
            <w:r>
              <w:rPr>
                <w:rFonts w:asciiTheme="majorHAnsi" w:hAnsiTheme="majorHAnsi" w:cstheme="majorHAnsi"/>
              </w:rPr>
              <w:t>Depends on the</w:t>
            </w:r>
            <w:r w:rsidRPr="00173B6C">
              <w:rPr>
                <w:rFonts w:asciiTheme="majorHAnsi" w:hAnsiTheme="majorHAnsi" w:cstheme="majorHAnsi"/>
              </w:rPr>
              <w:t xml:space="preserve"> policy priorities of </w:t>
            </w:r>
            <w:r>
              <w:rPr>
                <w:rFonts w:asciiTheme="majorHAnsi" w:hAnsiTheme="majorHAnsi" w:cstheme="majorHAnsi"/>
              </w:rPr>
              <w:t xml:space="preserve">the </w:t>
            </w:r>
            <w:r w:rsidRPr="00173B6C">
              <w:rPr>
                <w:rFonts w:asciiTheme="majorHAnsi" w:hAnsiTheme="majorHAnsi" w:cstheme="majorHAnsi"/>
              </w:rPr>
              <w:t>administration]</w:t>
            </w:r>
            <w:r>
              <w:rPr>
                <w:rFonts w:asciiTheme="majorHAnsi" w:hAnsiTheme="majorHAnsi" w:cstheme="majorHAnsi"/>
              </w:rPr>
              <w:t xml:space="preserve"> </w:t>
            </w:r>
          </w:p>
          <w:p w:rsidR="00EB68BC" w:rsidRPr="00860E6E" w:rsidRDefault="00EB68BC" w:rsidP="00EB68BC">
            <w:pPr>
              <w:contextualSpacing/>
              <w:jc w:val="center"/>
              <w:rPr>
                <w:rFonts w:asciiTheme="majorHAnsi" w:hAnsiTheme="majorHAnsi" w:cstheme="majorHAnsi"/>
              </w:rPr>
            </w:pPr>
          </w:p>
        </w:tc>
      </w:tr>
      <w:tr w:rsidR="00EB68BC" w:rsidRPr="00860E6E"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860E6E" w:rsidRDefault="00EB68BC" w:rsidP="00EB68BC">
            <w:pPr>
              <w:contextualSpacing/>
              <w:jc w:val="center"/>
              <w:rPr>
                <w:rFonts w:asciiTheme="majorHAnsi" w:hAnsiTheme="majorHAnsi" w:cstheme="majorHAnsi"/>
                <w:b/>
              </w:rPr>
            </w:pPr>
            <w:r w:rsidRPr="00860E6E">
              <w:rPr>
                <w:rFonts w:asciiTheme="majorHAnsi" w:hAnsiTheme="majorHAnsi" w:cstheme="majorHAnsi"/>
                <w:b/>
              </w:rPr>
              <w:t>REQUIREMENTS AND COMPETENCIES</w:t>
            </w:r>
          </w:p>
        </w:tc>
      </w:tr>
      <w:tr w:rsidR="00EB68BC" w:rsidRPr="00860E6E"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60E6E" w:rsidRDefault="00EB68BC" w:rsidP="00EB68BC">
            <w:pPr>
              <w:contextualSpacing/>
              <w:rPr>
                <w:rFonts w:asciiTheme="majorHAnsi" w:hAnsiTheme="majorHAnsi" w:cstheme="majorHAnsi"/>
              </w:rPr>
            </w:pPr>
            <w:r w:rsidRPr="00860E6E">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EB68BC" w:rsidRPr="000219D1" w:rsidRDefault="00EB68BC" w:rsidP="00EB68BC">
            <w:pPr>
              <w:numPr>
                <w:ilvl w:val="0"/>
                <w:numId w:val="3"/>
              </w:numPr>
              <w:contextualSpacing/>
              <w:rPr>
                <w:rFonts w:asciiTheme="majorHAnsi" w:hAnsiTheme="majorHAnsi" w:cstheme="majorHAnsi"/>
              </w:rPr>
            </w:pPr>
            <w:r w:rsidRPr="000219D1">
              <w:rPr>
                <w:rFonts w:asciiTheme="majorHAnsi" w:hAnsiTheme="majorHAnsi" w:cstheme="majorHAnsi"/>
              </w:rPr>
              <w:t xml:space="preserve">Strong substantive expertise in international affairs  </w:t>
            </w:r>
          </w:p>
          <w:p w:rsidR="00EB68BC" w:rsidRPr="000219D1" w:rsidRDefault="00EB68BC" w:rsidP="00EB68BC">
            <w:pPr>
              <w:pStyle w:val="NormalWeb"/>
              <w:numPr>
                <w:ilvl w:val="0"/>
                <w:numId w:val="3"/>
              </w:numPr>
              <w:spacing w:before="0" w:beforeAutospacing="0" w:after="0" w:afterAutospacing="0"/>
              <w:contextualSpacing/>
              <w:rPr>
                <w:rFonts w:asciiTheme="majorHAnsi" w:hAnsiTheme="majorHAnsi" w:cstheme="majorHAnsi"/>
                <w:sz w:val="20"/>
                <w:szCs w:val="20"/>
              </w:rPr>
            </w:pPr>
            <w:r w:rsidRPr="000219D1">
              <w:rPr>
                <w:rFonts w:asciiTheme="majorHAnsi" w:hAnsiTheme="majorHAnsi" w:cstheme="majorHAnsi"/>
                <w:sz w:val="20"/>
                <w:szCs w:val="20"/>
              </w:rPr>
              <w:t>Proven ability and experience leading and managing a large and complex enterprise</w:t>
            </w:r>
          </w:p>
          <w:p w:rsidR="00EB68BC" w:rsidRPr="000219D1" w:rsidRDefault="00EB68BC" w:rsidP="00EB68BC">
            <w:pPr>
              <w:pStyle w:val="NormalWeb"/>
              <w:numPr>
                <w:ilvl w:val="0"/>
                <w:numId w:val="3"/>
              </w:numPr>
              <w:spacing w:before="0" w:beforeAutospacing="0" w:after="0" w:afterAutospacing="0"/>
              <w:contextualSpacing/>
              <w:rPr>
                <w:rFonts w:asciiTheme="majorHAnsi" w:hAnsiTheme="majorHAnsi" w:cstheme="majorHAnsi"/>
                <w:sz w:val="20"/>
                <w:szCs w:val="20"/>
              </w:rPr>
            </w:pPr>
            <w:r w:rsidRPr="000219D1">
              <w:rPr>
                <w:rFonts w:asciiTheme="majorHAnsi" w:hAnsiTheme="majorHAnsi" w:cstheme="majorHAnsi"/>
                <w:sz w:val="20"/>
                <w:szCs w:val="20"/>
              </w:rPr>
              <w:t>Previous experience with federal government enterprise operations</w:t>
            </w:r>
          </w:p>
          <w:p w:rsidR="00EB68BC" w:rsidRPr="000219D1" w:rsidRDefault="00EB68BC" w:rsidP="00EB68BC">
            <w:pPr>
              <w:pStyle w:val="NormalWeb"/>
              <w:numPr>
                <w:ilvl w:val="0"/>
                <w:numId w:val="3"/>
              </w:numPr>
              <w:spacing w:before="0" w:beforeAutospacing="0" w:after="0" w:afterAutospacing="0"/>
              <w:contextualSpacing/>
              <w:rPr>
                <w:rFonts w:asciiTheme="majorHAnsi" w:hAnsiTheme="majorHAnsi" w:cstheme="majorHAnsi"/>
                <w:sz w:val="20"/>
                <w:szCs w:val="20"/>
              </w:rPr>
            </w:pPr>
            <w:r w:rsidRPr="000219D1">
              <w:rPr>
                <w:rFonts w:asciiTheme="majorHAnsi" w:hAnsiTheme="majorHAnsi" w:cstheme="majorHAnsi"/>
                <w:sz w:val="20"/>
                <w:szCs w:val="20"/>
              </w:rPr>
              <w:t>Understanding of core services, programs and initiatives delivered by the agency’s key departments</w:t>
            </w:r>
          </w:p>
          <w:p w:rsidR="00EB68BC" w:rsidRPr="000219D1" w:rsidRDefault="00EB68BC" w:rsidP="00EB68BC">
            <w:pPr>
              <w:pStyle w:val="NormalWeb"/>
              <w:numPr>
                <w:ilvl w:val="0"/>
                <w:numId w:val="3"/>
              </w:numPr>
              <w:spacing w:before="0" w:beforeAutospacing="0" w:after="0" w:afterAutospacing="0"/>
              <w:contextualSpacing/>
              <w:rPr>
                <w:rFonts w:asciiTheme="majorHAnsi" w:hAnsiTheme="majorHAnsi" w:cstheme="majorHAnsi"/>
                <w:sz w:val="20"/>
                <w:szCs w:val="20"/>
              </w:rPr>
            </w:pPr>
            <w:r w:rsidRPr="000219D1">
              <w:rPr>
                <w:rFonts w:asciiTheme="majorHAnsi" w:hAnsiTheme="majorHAnsi" w:cstheme="majorHAnsi"/>
                <w:sz w:val="20"/>
                <w:szCs w:val="20"/>
              </w:rPr>
              <w:t>Experience dealing with high-profile stakeholders</w:t>
            </w:r>
          </w:p>
          <w:p w:rsidR="00EB68BC" w:rsidRPr="000219D1" w:rsidRDefault="00EB68BC" w:rsidP="00EB68BC">
            <w:pPr>
              <w:pStyle w:val="NormalWeb"/>
              <w:numPr>
                <w:ilvl w:val="0"/>
                <w:numId w:val="3"/>
              </w:numPr>
              <w:spacing w:before="0" w:beforeAutospacing="0" w:after="0" w:afterAutospacing="0"/>
              <w:contextualSpacing/>
              <w:rPr>
                <w:rFonts w:asciiTheme="majorHAnsi" w:hAnsiTheme="majorHAnsi" w:cstheme="majorHAnsi"/>
                <w:sz w:val="20"/>
                <w:szCs w:val="20"/>
              </w:rPr>
            </w:pPr>
            <w:r w:rsidRPr="000219D1">
              <w:rPr>
                <w:rFonts w:asciiTheme="majorHAnsi" w:hAnsiTheme="majorHAnsi" w:cstheme="majorHAnsi"/>
                <w:sz w:val="20"/>
                <w:szCs w:val="20"/>
              </w:rPr>
              <w:t xml:space="preserve">Experience leading through unexpected crisis situations </w:t>
            </w:r>
            <w:r>
              <w:rPr>
                <w:rFonts w:asciiTheme="majorHAnsi" w:hAnsiTheme="majorHAnsi" w:cstheme="majorHAnsi"/>
                <w:sz w:val="20"/>
                <w:szCs w:val="20"/>
              </w:rPr>
              <w:t>(</w:t>
            </w:r>
            <w:r w:rsidRPr="000219D1">
              <w:rPr>
                <w:rFonts w:asciiTheme="majorHAnsi" w:hAnsiTheme="majorHAnsi" w:cstheme="majorHAnsi"/>
                <w:sz w:val="20"/>
                <w:szCs w:val="20"/>
              </w:rPr>
              <w:t>preferred</w:t>
            </w:r>
            <w:r>
              <w:rPr>
                <w:rFonts w:asciiTheme="majorHAnsi" w:hAnsiTheme="majorHAnsi" w:cstheme="majorHAnsi"/>
                <w:sz w:val="20"/>
                <w:szCs w:val="20"/>
              </w:rPr>
              <w:t>)</w:t>
            </w:r>
          </w:p>
        </w:tc>
      </w:tr>
      <w:tr w:rsidR="00EB68BC" w:rsidRPr="00860E6E"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60E6E" w:rsidRDefault="00EB68BC" w:rsidP="00EB68BC">
            <w:pPr>
              <w:contextualSpacing/>
              <w:rPr>
                <w:rFonts w:asciiTheme="majorHAnsi" w:hAnsiTheme="majorHAnsi" w:cstheme="majorHAnsi"/>
              </w:rPr>
            </w:pPr>
            <w:r w:rsidRPr="00860E6E">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EB68BC" w:rsidRPr="000219D1" w:rsidRDefault="00EB68BC" w:rsidP="00EB68BC">
            <w:pPr>
              <w:pStyle w:val="ListParagraph"/>
              <w:numPr>
                <w:ilvl w:val="0"/>
                <w:numId w:val="4"/>
              </w:numPr>
              <w:rPr>
                <w:rFonts w:asciiTheme="majorHAnsi" w:hAnsiTheme="majorHAnsi" w:cstheme="majorHAnsi"/>
                <w:bCs/>
              </w:rPr>
            </w:pPr>
            <w:r w:rsidRPr="000219D1">
              <w:rPr>
                <w:rFonts w:asciiTheme="majorHAnsi" w:hAnsiTheme="majorHAnsi" w:cstheme="majorHAnsi"/>
                <w:bCs/>
              </w:rPr>
              <w:t xml:space="preserve">Public relations and speaking abilities </w:t>
            </w:r>
          </w:p>
          <w:p w:rsidR="00EB68BC" w:rsidRPr="000219D1" w:rsidRDefault="00EB68BC" w:rsidP="00EB68BC">
            <w:pPr>
              <w:pStyle w:val="ListParagraph"/>
              <w:numPr>
                <w:ilvl w:val="0"/>
                <w:numId w:val="4"/>
              </w:numPr>
              <w:rPr>
                <w:rFonts w:asciiTheme="majorHAnsi" w:hAnsiTheme="majorHAnsi" w:cstheme="majorHAnsi"/>
                <w:bCs/>
              </w:rPr>
            </w:pPr>
            <w:r w:rsidRPr="000219D1">
              <w:rPr>
                <w:rFonts w:asciiTheme="majorHAnsi" w:hAnsiTheme="majorHAnsi" w:cstheme="majorHAnsi"/>
                <w:bCs/>
              </w:rPr>
              <w:t>Strong negotiating skills</w:t>
            </w:r>
          </w:p>
          <w:p w:rsidR="00EB68BC" w:rsidRPr="000219D1" w:rsidRDefault="00EB68BC" w:rsidP="00EB68BC">
            <w:pPr>
              <w:pStyle w:val="ListParagraph"/>
              <w:numPr>
                <w:ilvl w:val="0"/>
                <w:numId w:val="4"/>
              </w:numPr>
              <w:rPr>
                <w:rFonts w:asciiTheme="majorHAnsi" w:hAnsiTheme="majorHAnsi" w:cstheme="majorHAnsi"/>
                <w:bCs/>
              </w:rPr>
            </w:pPr>
            <w:r w:rsidRPr="000219D1">
              <w:rPr>
                <w:rFonts w:asciiTheme="majorHAnsi" w:hAnsiTheme="majorHAnsi" w:cstheme="majorHAnsi"/>
                <w:bCs/>
              </w:rPr>
              <w:t>High level of energy for extensive foreign travel and interactions</w:t>
            </w:r>
          </w:p>
          <w:p w:rsidR="00EB68BC" w:rsidRPr="000219D1" w:rsidRDefault="00EB68BC" w:rsidP="00EB68BC">
            <w:pPr>
              <w:pStyle w:val="NormalWeb"/>
              <w:numPr>
                <w:ilvl w:val="0"/>
                <w:numId w:val="4"/>
              </w:numPr>
              <w:spacing w:before="0" w:beforeAutospacing="0" w:after="0" w:afterAutospacing="0"/>
              <w:contextualSpacing/>
              <w:rPr>
                <w:rFonts w:asciiTheme="majorHAnsi" w:hAnsiTheme="majorHAnsi" w:cstheme="majorHAnsi"/>
                <w:sz w:val="20"/>
                <w:szCs w:val="20"/>
              </w:rPr>
            </w:pPr>
            <w:r w:rsidRPr="000219D1">
              <w:rPr>
                <w:rFonts w:asciiTheme="majorHAnsi" w:hAnsiTheme="majorHAnsi" w:cstheme="majorHAnsi"/>
                <w:sz w:val="20"/>
                <w:szCs w:val="20"/>
              </w:rPr>
              <w:t>Ability to establish positive relationships with coworkers and external stakeholders</w:t>
            </w:r>
          </w:p>
          <w:p w:rsidR="00EB68BC" w:rsidRPr="000219D1" w:rsidRDefault="00EB68BC" w:rsidP="00EB68BC">
            <w:pPr>
              <w:pStyle w:val="NormalWeb"/>
              <w:numPr>
                <w:ilvl w:val="0"/>
                <w:numId w:val="4"/>
              </w:numPr>
              <w:spacing w:before="0" w:beforeAutospacing="0" w:after="0" w:afterAutospacing="0"/>
              <w:contextualSpacing/>
              <w:rPr>
                <w:rFonts w:asciiTheme="majorHAnsi" w:hAnsiTheme="majorHAnsi" w:cstheme="majorHAnsi"/>
                <w:sz w:val="20"/>
                <w:szCs w:val="20"/>
              </w:rPr>
            </w:pPr>
            <w:r>
              <w:rPr>
                <w:rFonts w:asciiTheme="majorHAnsi" w:hAnsiTheme="majorHAnsi" w:cstheme="majorHAnsi"/>
                <w:sz w:val="20"/>
                <w:szCs w:val="20"/>
              </w:rPr>
              <w:t>Ability to forge strong c</w:t>
            </w:r>
            <w:r w:rsidRPr="000219D1">
              <w:rPr>
                <w:rFonts w:asciiTheme="majorHAnsi" w:hAnsiTheme="majorHAnsi" w:cstheme="majorHAnsi"/>
                <w:sz w:val="20"/>
                <w:szCs w:val="20"/>
              </w:rPr>
              <w:t xml:space="preserve">ongressional relationships </w:t>
            </w:r>
            <w:r>
              <w:rPr>
                <w:rFonts w:asciiTheme="majorHAnsi" w:hAnsiTheme="majorHAnsi" w:cstheme="majorHAnsi"/>
                <w:sz w:val="20"/>
                <w:szCs w:val="20"/>
              </w:rPr>
              <w:t>(</w:t>
            </w:r>
            <w:r w:rsidRPr="000219D1">
              <w:rPr>
                <w:rFonts w:asciiTheme="majorHAnsi" w:hAnsiTheme="majorHAnsi" w:cstheme="majorHAnsi"/>
                <w:sz w:val="20"/>
                <w:szCs w:val="20"/>
              </w:rPr>
              <w:t>preferred</w:t>
            </w:r>
            <w:r>
              <w:rPr>
                <w:rFonts w:asciiTheme="majorHAnsi" w:hAnsiTheme="majorHAnsi" w:cstheme="majorHAnsi"/>
                <w:sz w:val="20"/>
                <w:szCs w:val="20"/>
              </w:rPr>
              <w:t>)</w:t>
            </w:r>
          </w:p>
        </w:tc>
      </w:tr>
      <w:tr w:rsidR="00EB68BC" w:rsidRPr="00860E6E"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860E6E" w:rsidRDefault="00EB68BC" w:rsidP="00EB68BC">
            <w:pPr>
              <w:contextualSpacing/>
              <w:jc w:val="center"/>
              <w:rPr>
                <w:rFonts w:asciiTheme="majorHAnsi" w:hAnsiTheme="majorHAnsi" w:cstheme="majorHAnsi"/>
                <w:b/>
              </w:rPr>
            </w:pPr>
            <w:r w:rsidRPr="00860E6E">
              <w:rPr>
                <w:rFonts w:asciiTheme="majorHAnsi" w:hAnsiTheme="majorHAnsi" w:cstheme="majorHAnsi"/>
                <w:b/>
              </w:rPr>
              <w:t>PAST APPOINTEES</w:t>
            </w:r>
          </w:p>
        </w:tc>
      </w:tr>
      <w:tr w:rsidR="00EB68BC" w:rsidRPr="00860E6E"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860E6E" w:rsidRDefault="00EB68BC" w:rsidP="00EB68BC">
            <w:pPr>
              <w:contextualSpacing/>
              <w:rPr>
                <w:rFonts w:asciiTheme="majorHAnsi" w:hAnsiTheme="majorHAnsi" w:cstheme="majorHAnsi"/>
              </w:rPr>
            </w:pPr>
            <w:r w:rsidRPr="00860E6E">
              <w:rPr>
                <w:rFonts w:asciiTheme="majorHAnsi" w:hAnsiTheme="majorHAnsi" w:cstheme="majorHAnsi"/>
              </w:rPr>
              <w:t xml:space="preserve">Tony Blinken (2015 to Present) – Deputy National Security; </w:t>
            </w:r>
            <w:r w:rsidRPr="00860E6E">
              <w:rPr>
                <w:rFonts w:asciiTheme="majorHAnsi" w:hAnsiTheme="majorHAnsi" w:cstheme="majorHAnsi"/>
                <w:lang w:val="en"/>
              </w:rPr>
              <w:t>Deputy Assistant to the President and National Security Advisor to the Vice President; Democratic Staff Director for the Senate Foreign Relations Committee</w:t>
            </w:r>
            <w:r w:rsidRPr="00860E6E">
              <w:rPr>
                <w:rFonts w:asciiTheme="majorHAnsi" w:hAnsiTheme="majorHAnsi" w:cstheme="majorHAnsi"/>
              </w:rPr>
              <w:t>;</w:t>
            </w:r>
            <w:r w:rsidRPr="00860E6E">
              <w:rPr>
                <w:rFonts w:asciiTheme="majorHAnsi" w:hAnsiTheme="majorHAnsi" w:cstheme="majorHAnsi"/>
                <w:lang w:val="en"/>
              </w:rPr>
              <w:t xml:space="preserve"> Senior Fellow at the Center for Strategic and International Studies; served in the State Department; senior positions on the National Security Council Staff</w:t>
            </w:r>
          </w:p>
        </w:tc>
      </w:tr>
      <w:tr w:rsidR="00EB68BC" w:rsidRPr="00860E6E"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860E6E" w:rsidRDefault="00EB68BC" w:rsidP="00EB68BC">
            <w:pPr>
              <w:contextualSpacing/>
              <w:rPr>
                <w:rFonts w:asciiTheme="majorHAnsi" w:hAnsiTheme="majorHAnsi" w:cstheme="majorHAnsi"/>
              </w:rPr>
            </w:pPr>
            <w:r w:rsidRPr="00860E6E">
              <w:rPr>
                <w:rFonts w:asciiTheme="majorHAnsi" w:hAnsiTheme="majorHAnsi" w:cstheme="majorHAnsi"/>
              </w:rPr>
              <w:t xml:space="preserve">William </w:t>
            </w:r>
            <w:r>
              <w:rPr>
                <w:rFonts w:asciiTheme="majorHAnsi" w:hAnsiTheme="majorHAnsi" w:cstheme="majorHAnsi"/>
              </w:rPr>
              <w:t>J. Burns (2011 to 2014) – Unders</w:t>
            </w:r>
            <w:r w:rsidRPr="00860E6E">
              <w:rPr>
                <w:rFonts w:asciiTheme="majorHAnsi" w:hAnsiTheme="majorHAnsi" w:cstheme="majorHAnsi"/>
              </w:rPr>
              <w:t xml:space="preserve">ecretary of State for Political Affairs; Ambassador to Russia; </w:t>
            </w:r>
            <w:r w:rsidRPr="00860E6E">
              <w:rPr>
                <w:rFonts w:asciiTheme="majorHAnsi" w:hAnsiTheme="majorHAnsi" w:cstheme="majorHAnsi"/>
                <w:bCs/>
              </w:rPr>
              <w:t>Assistant Secretary of State for Near Eastern Affairs</w:t>
            </w:r>
            <w:r w:rsidRPr="00860E6E">
              <w:rPr>
                <w:rFonts w:asciiTheme="majorHAnsi" w:hAnsiTheme="majorHAnsi" w:cstheme="majorHAnsi"/>
              </w:rPr>
              <w:t>; Ambassador to Jordan</w:t>
            </w:r>
          </w:p>
        </w:tc>
      </w:tr>
      <w:tr w:rsidR="00EB68BC" w:rsidRPr="00860E6E"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860E6E" w:rsidRDefault="00EB68BC" w:rsidP="00EB68BC">
            <w:pPr>
              <w:contextualSpacing/>
              <w:rPr>
                <w:rFonts w:asciiTheme="majorHAnsi" w:hAnsiTheme="majorHAnsi" w:cstheme="majorHAnsi"/>
              </w:rPr>
            </w:pPr>
            <w:r w:rsidRPr="00860E6E">
              <w:rPr>
                <w:rFonts w:asciiTheme="majorHAnsi" w:hAnsiTheme="majorHAnsi" w:cstheme="majorHAnsi"/>
              </w:rPr>
              <w:t xml:space="preserve">Jim Steinberg (2009 to 2011) – </w:t>
            </w:r>
            <w:r w:rsidRPr="00860E6E">
              <w:rPr>
                <w:rFonts w:asciiTheme="majorHAnsi" w:hAnsiTheme="majorHAnsi" w:cstheme="majorHAnsi"/>
                <w:lang w:val="en"/>
              </w:rPr>
              <w:t>Dean of the Lyndon B. Johnson School of Public Affairs at the University of Texas at Austin</w:t>
            </w:r>
            <w:r w:rsidRPr="00860E6E">
              <w:rPr>
                <w:rFonts w:asciiTheme="majorHAnsi" w:hAnsiTheme="majorHAnsi" w:cstheme="majorHAnsi"/>
              </w:rPr>
              <w:t xml:space="preserve">; </w:t>
            </w:r>
            <w:r>
              <w:rPr>
                <w:rFonts w:asciiTheme="majorHAnsi" w:hAnsiTheme="majorHAnsi" w:cstheme="majorHAnsi"/>
              </w:rPr>
              <w:t>S</w:t>
            </w:r>
            <w:r w:rsidRPr="00860E6E">
              <w:rPr>
                <w:rFonts w:asciiTheme="majorHAnsi" w:hAnsiTheme="majorHAnsi" w:cstheme="majorHAnsi"/>
                <w:lang w:val="en"/>
              </w:rPr>
              <w:t xml:space="preserve">enior </w:t>
            </w:r>
            <w:r>
              <w:rPr>
                <w:rFonts w:asciiTheme="majorHAnsi" w:hAnsiTheme="majorHAnsi" w:cstheme="majorHAnsi"/>
                <w:lang w:val="en"/>
              </w:rPr>
              <w:t>F</w:t>
            </w:r>
            <w:r w:rsidRPr="00860E6E">
              <w:rPr>
                <w:rFonts w:asciiTheme="majorHAnsi" w:hAnsiTheme="majorHAnsi" w:cstheme="majorHAnsi"/>
                <w:lang w:val="en"/>
              </w:rPr>
              <w:t xml:space="preserve">ellow at the Brookings Institution in Washington, D.C. and the Institution's </w:t>
            </w:r>
            <w:r>
              <w:rPr>
                <w:rFonts w:asciiTheme="majorHAnsi" w:hAnsiTheme="majorHAnsi" w:cstheme="majorHAnsi"/>
                <w:lang w:val="en"/>
              </w:rPr>
              <w:t>V</w:t>
            </w:r>
            <w:r w:rsidRPr="00860E6E">
              <w:rPr>
                <w:rFonts w:asciiTheme="majorHAnsi" w:hAnsiTheme="majorHAnsi" w:cstheme="majorHAnsi"/>
                <w:lang w:val="en"/>
              </w:rPr>
              <w:t xml:space="preserve">ice </w:t>
            </w:r>
            <w:r>
              <w:rPr>
                <w:rFonts w:asciiTheme="majorHAnsi" w:hAnsiTheme="majorHAnsi" w:cstheme="majorHAnsi"/>
                <w:lang w:val="en"/>
              </w:rPr>
              <w:t>P</w:t>
            </w:r>
            <w:r w:rsidRPr="00860E6E">
              <w:rPr>
                <w:rFonts w:asciiTheme="majorHAnsi" w:hAnsiTheme="majorHAnsi" w:cstheme="majorHAnsi"/>
                <w:lang w:val="en"/>
              </w:rPr>
              <w:t xml:space="preserve">resident and </w:t>
            </w:r>
            <w:r>
              <w:rPr>
                <w:rFonts w:asciiTheme="majorHAnsi" w:hAnsiTheme="majorHAnsi" w:cstheme="majorHAnsi"/>
                <w:lang w:val="en"/>
              </w:rPr>
              <w:t>D</w:t>
            </w:r>
            <w:r w:rsidRPr="00860E6E">
              <w:rPr>
                <w:rFonts w:asciiTheme="majorHAnsi" w:hAnsiTheme="majorHAnsi" w:cstheme="majorHAnsi"/>
                <w:lang w:val="en"/>
              </w:rPr>
              <w:t>irector of Foreign Policy Studies; State Department Director of Policy Planning; Deputy National Security Advisor</w:t>
            </w:r>
          </w:p>
        </w:tc>
      </w:tr>
      <w:tr w:rsidR="00EB68BC" w:rsidRPr="00860E6E"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860E6E" w:rsidRDefault="00EB68BC" w:rsidP="00EB68BC">
            <w:pPr>
              <w:contextualSpacing/>
              <w:rPr>
                <w:rFonts w:asciiTheme="majorHAnsi" w:hAnsiTheme="majorHAnsi" w:cstheme="majorHAnsi"/>
              </w:rPr>
            </w:pPr>
            <w:r w:rsidRPr="00860E6E">
              <w:rPr>
                <w:rFonts w:asciiTheme="majorHAnsi" w:hAnsiTheme="majorHAnsi" w:cstheme="majorHAnsi"/>
              </w:rPr>
              <w:t xml:space="preserve">John Negroponte (2007 to 2009) – </w:t>
            </w:r>
            <w:r w:rsidRPr="00860E6E">
              <w:rPr>
                <w:rFonts w:asciiTheme="majorHAnsi" w:hAnsiTheme="majorHAnsi" w:cstheme="majorHAnsi"/>
                <w:bCs/>
              </w:rPr>
              <w:t>United States Director of National Intelligence</w:t>
            </w:r>
            <w:r w:rsidRPr="00860E6E">
              <w:rPr>
                <w:rFonts w:asciiTheme="majorHAnsi" w:hAnsiTheme="majorHAnsi" w:cstheme="majorHAnsi"/>
              </w:rPr>
              <w:t xml:space="preserve">; Ambassador to Iraq; </w:t>
            </w:r>
            <w:r w:rsidRPr="00860E6E">
              <w:rPr>
                <w:rFonts w:asciiTheme="majorHAnsi" w:hAnsiTheme="majorHAnsi" w:cstheme="majorHAnsi"/>
                <w:bCs/>
              </w:rPr>
              <w:t>United States Ambassador to the United Nations</w:t>
            </w:r>
            <w:r w:rsidRPr="00860E6E">
              <w:rPr>
                <w:rFonts w:asciiTheme="majorHAnsi" w:hAnsiTheme="majorHAnsi" w:cstheme="majorHAnsi"/>
              </w:rPr>
              <w:t xml:space="preserve">; Ambassador to the Philippines, Mexico and Honduras; Deputy National Security Director </w:t>
            </w:r>
          </w:p>
        </w:tc>
      </w:tr>
      <w:tr w:rsidR="00EB68BC" w:rsidRPr="00860E6E"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860E6E" w:rsidRDefault="00EB68BC" w:rsidP="00EB68BC">
            <w:pPr>
              <w:contextualSpacing/>
              <w:rPr>
                <w:rFonts w:asciiTheme="majorHAnsi" w:hAnsiTheme="majorHAnsi" w:cstheme="majorHAnsi"/>
              </w:rPr>
            </w:pPr>
            <w:r w:rsidRPr="00860E6E">
              <w:rPr>
                <w:rFonts w:asciiTheme="majorHAnsi" w:hAnsiTheme="majorHAnsi" w:cstheme="majorHAnsi"/>
              </w:rPr>
              <w:t>Robert Zoellick (2005 to 2006) – U.S. Trade Representative;</w:t>
            </w:r>
            <w:r w:rsidRPr="00860E6E">
              <w:rPr>
                <w:rFonts w:asciiTheme="majorHAnsi" w:hAnsiTheme="majorHAnsi" w:cstheme="majorHAnsi"/>
                <w:lang w:val="en"/>
              </w:rPr>
              <w:t xml:space="preserve"> head of the Center for Strategic and International Studies</w:t>
            </w:r>
            <w:r w:rsidRPr="00860E6E">
              <w:rPr>
                <w:rFonts w:asciiTheme="majorHAnsi" w:hAnsiTheme="majorHAnsi" w:cstheme="majorHAnsi"/>
              </w:rPr>
              <w:t>;</w:t>
            </w:r>
            <w:r w:rsidRPr="00860E6E">
              <w:rPr>
                <w:rFonts w:asciiTheme="majorHAnsi" w:hAnsiTheme="majorHAnsi" w:cstheme="majorHAnsi"/>
                <w:lang w:val="en"/>
              </w:rPr>
              <w:t xml:space="preserve"> Executive Vice President of Fannie Mae</w:t>
            </w:r>
            <w:r w:rsidRPr="00860E6E">
              <w:rPr>
                <w:rFonts w:asciiTheme="majorHAnsi" w:hAnsiTheme="majorHAnsi" w:cstheme="majorHAnsi"/>
              </w:rPr>
              <w:t xml:space="preserve">; </w:t>
            </w:r>
            <w:r w:rsidRPr="00860E6E">
              <w:rPr>
                <w:rFonts w:asciiTheme="majorHAnsi" w:hAnsiTheme="majorHAnsi" w:cstheme="majorHAnsi"/>
                <w:lang w:val="en"/>
              </w:rPr>
              <w:t xml:space="preserve">professor of U.S. foreign policy at the Naval Academy; White House Deputy Chief of Staff; Undersecretary of State for Economic and Agriculture Affairs; Counselor of the State Department </w:t>
            </w:r>
          </w:p>
        </w:tc>
      </w:tr>
    </w:tbl>
    <w:p w:rsidR="00EB68BC" w:rsidRPr="004E1C64" w:rsidRDefault="00EB68BC" w:rsidP="00EB68BC"/>
    <w:p w:rsidR="00EB68BC" w:rsidRPr="00B05A65" w:rsidRDefault="00300AD3" w:rsidP="00300AD3">
      <w:pPr>
        <w:pStyle w:val="BodyText"/>
      </w:pPr>
      <w:r>
        <w:rPr>
          <w:rFonts w:asciiTheme="majorHAnsi" w:hAnsiTheme="majorHAnsi"/>
          <w:sz w:val="18"/>
          <w:szCs w:val="18"/>
        </w:rPr>
        <w:t xml:space="preserve">  </w:t>
      </w:r>
    </w:p>
    <w:p w:rsidR="00EB68BC" w:rsidRPr="00F84B5D" w:rsidRDefault="00300AD3" w:rsidP="00EB68BC">
      <w:pPr>
        <w:rPr>
          <w:rFonts w:asciiTheme="majorHAnsi" w:hAnsiTheme="majorHAnsi" w:cs="Arial"/>
          <w:sz w:val="18"/>
          <w:szCs w:val="18"/>
        </w:rPr>
      </w:pPr>
      <w:r>
        <w:rPr>
          <w:rFonts w:asciiTheme="majorHAnsi" w:hAnsiTheme="majorHAnsi" w:cs="Arial"/>
          <w:sz w:val="18"/>
          <w:szCs w:val="18"/>
        </w:rPr>
        <w:t xml:space="preserve"> </w:t>
      </w:r>
      <w:r w:rsidR="00EB68BC">
        <w:br w:type="page"/>
      </w:r>
    </w:p>
    <w:p w:rsidR="00EB68BC" w:rsidRPr="0017272D" w:rsidRDefault="00EB68BC" w:rsidP="00DA4900">
      <w:pPr>
        <w:pStyle w:val="PostitionDescription"/>
      </w:pPr>
      <w:bookmarkStart w:id="333" w:name="_Toc465779896"/>
      <w:r w:rsidRPr="0017272D">
        <w:t>POSITION DESCRIPTION</w:t>
      </w:r>
      <w:bookmarkEnd w:id="333"/>
    </w:p>
    <w:p w:rsidR="00EB68BC" w:rsidRPr="00661AE5" w:rsidRDefault="00EB68BC" w:rsidP="00EB68BC">
      <w:pPr>
        <w:pStyle w:val="Heading1"/>
        <w:spacing w:before="120"/>
      </w:pPr>
      <w:bookmarkStart w:id="334" w:name="_Legal_adviser,_Department"/>
      <w:bookmarkStart w:id="335" w:name="_Toc465846429"/>
      <w:bookmarkEnd w:id="334"/>
      <w:r>
        <w:t>Legal adviser, Department of state</w:t>
      </w:r>
      <w:bookmarkEnd w:id="335"/>
      <w:r w:rsidRPr="00661AE5">
        <w:tab/>
      </w:r>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1"/>
        <w:gridCol w:w="6625"/>
      </w:tblGrid>
      <w:tr w:rsidR="00EB68BC" w:rsidRPr="00DB3B79"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DB3B79" w:rsidRDefault="00EB68BC" w:rsidP="00EB68BC">
            <w:pPr>
              <w:contextualSpacing/>
              <w:jc w:val="center"/>
              <w:rPr>
                <w:rFonts w:asciiTheme="majorHAnsi" w:hAnsiTheme="majorHAnsi" w:cstheme="majorHAnsi"/>
                <w:b/>
              </w:rPr>
            </w:pPr>
            <w:r w:rsidRPr="00DB3B79">
              <w:rPr>
                <w:rFonts w:asciiTheme="majorHAnsi" w:hAnsiTheme="majorHAnsi" w:cstheme="majorHAnsi"/>
                <w:b/>
              </w:rPr>
              <w:t>OVERVIEW</w:t>
            </w:r>
          </w:p>
        </w:tc>
      </w:tr>
      <w:tr w:rsidR="00EB68BC" w:rsidRPr="00DB3B79" w:rsidTr="00EB68BC">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B3B79" w:rsidRDefault="00EB68BC" w:rsidP="00EB68BC">
            <w:pPr>
              <w:contextualSpacing/>
              <w:rPr>
                <w:rFonts w:asciiTheme="majorHAnsi" w:hAnsiTheme="majorHAnsi" w:cstheme="majorHAnsi"/>
              </w:rPr>
            </w:pPr>
            <w:r w:rsidRPr="00DB3B79">
              <w:rPr>
                <w:rFonts w:asciiTheme="majorHAnsi" w:hAnsiTheme="majorHAnsi" w:cstheme="majorHAnsi"/>
              </w:rPr>
              <w:t>Senate Committee</w:t>
            </w:r>
          </w:p>
        </w:tc>
        <w:tc>
          <w:tcPr>
            <w:tcW w:w="6794" w:type="dxa"/>
            <w:tcBorders>
              <w:top w:val="single" w:sz="2" w:space="0" w:color="auto"/>
              <w:left w:val="single" w:sz="2" w:space="0" w:color="auto"/>
              <w:bottom w:val="single" w:sz="2" w:space="0" w:color="auto"/>
              <w:right w:val="single" w:sz="2" w:space="0" w:color="auto"/>
            </w:tcBorders>
          </w:tcPr>
          <w:p w:rsidR="00EB68BC" w:rsidRPr="00DB3B79" w:rsidRDefault="00EB68BC" w:rsidP="00EB68BC">
            <w:pPr>
              <w:contextualSpacing/>
              <w:rPr>
                <w:rFonts w:asciiTheme="majorHAnsi" w:hAnsiTheme="majorHAnsi" w:cstheme="majorHAnsi"/>
                <w:bCs/>
              </w:rPr>
            </w:pPr>
            <w:r w:rsidRPr="00DB3B79">
              <w:rPr>
                <w:rFonts w:asciiTheme="majorHAnsi" w:hAnsiTheme="majorHAnsi" w:cstheme="majorHAnsi"/>
                <w:bCs/>
              </w:rPr>
              <w:t xml:space="preserve">Foreign Relations </w:t>
            </w:r>
          </w:p>
        </w:tc>
      </w:tr>
      <w:tr w:rsidR="00EB68BC" w:rsidRPr="00DB3B79"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B3B79" w:rsidRDefault="00EB68BC" w:rsidP="00EB68BC">
            <w:pPr>
              <w:contextualSpacing/>
              <w:rPr>
                <w:rFonts w:asciiTheme="majorHAnsi" w:hAnsiTheme="majorHAnsi" w:cstheme="majorHAnsi"/>
              </w:rPr>
            </w:pPr>
            <w:r w:rsidRPr="00DB3B79">
              <w:rPr>
                <w:rFonts w:asciiTheme="majorHAnsi" w:hAnsiTheme="majorHAnsi" w:cstheme="majorHAnsi"/>
              </w:rPr>
              <w:t>Agency Mission</w:t>
            </w:r>
          </w:p>
        </w:tc>
        <w:tc>
          <w:tcPr>
            <w:tcW w:w="6977" w:type="dxa"/>
            <w:tcBorders>
              <w:top w:val="single" w:sz="2" w:space="0" w:color="auto"/>
              <w:left w:val="single" w:sz="2" w:space="0" w:color="auto"/>
              <w:bottom w:val="single" w:sz="2" w:space="0" w:color="auto"/>
              <w:right w:val="single" w:sz="2" w:space="0" w:color="auto"/>
            </w:tcBorders>
          </w:tcPr>
          <w:p w:rsidR="00EB68BC" w:rsidRPr="00DB3B79" w:rsidRDefault="00EB68BC" w:rsidP="00EB68BC">
            <w:pPr>
              <w:contextualSpacing/>
              <w:rPr>
                <w:rFonts w:asciiTheme="majorHAnsi" w:hAnsiTheme="majorHAnsi" w:cstheme="majorHAnsi"/>
              </w:rPr>
            </w:pPr>
            <w:r w:rsidRPr="00DB3B79">
              <w:rPr>
                <w:rFonts w:asciiTheme="majorHAnsi" w:hAnsiTheme="majorHAnsi" w:cstheme="majorHAnsi"/>
              </w:rPr>
              <w:t xml:space="preserve">The Department </w:t>
            </w:r>
            <w:r>
              <w:rPr>
                <w:rFonts w:asciiTheme="majorHAnsi" w:hAnsiTheme="majorHAnsi" w:cstheme="majorHAnsi"/>
              </w:rPr>
              <w:t>of</w:t>
            </w:r>
            <w:r w:rsidRPr="00DB3B79">
              <w:rPr>
                <w:rFonts w:asciiTheme="majorHAnsi" w:hAnsiTheme="majorHAnsi" w:cstheme="majorHAnsi"/>
              </w:rPr>
              <w:t xml:space="preserve"> State is the lead institution for the conduct of American diplomacy and</w:t>
            </w:r>
            <w:r>
              <w:rPr>
                <w:rFonts w:asciiTheme="majorHAnsi" w:hAnsiTheme="majorHAnsi" w:cstheme="majorHAnsi"/>
              </w:rPr>
              <w:t xml:space="preserve"> the secretary of State is the p</w:t>
            </w:r>
            <w:r w:rsidRPr="00DB3B79">
              <w:rPr>
                <w:rFonts w:asciiTheme="majorHAnsi" w:hAnsiTheme="majorHAnsi" w:cstheme="majorHAnsi"/>
              </w:rPr>
              <w:t>resident’s principal foreign policy advisor.</w:t>
            </w:r>
          </w:p>
        </w:tc>
      </w:tr>
      <w:tr w:rsidR="00EB68BC" w:rsidRPr="00DB3B79" w:rsidTr="00EB68BC">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B3B79" w:rsidRDefault="00EB68BC" w:rsidP="00EB68BC">
            <w:pPr>
              <w:contextualSpacing/>
              <w:rPr>
                <w:rFonts w:asciiTheme="majorHAnsi" w:hAnsiTheme="majorHAnsi" w:cstheme="majorHAnsi"/>
              </w:rPr>
            </w:pPr>
            <w:r w:rsidRPr="00DB3B79">
              <w:rPr>
                <w:rFonts w:asciiTheme="majorHAnsi" w:hAnsiTheme="majorHAnsi" w:cstheme="majorHAnsi"/>
              </w:rPr>
              <w:t>Position Overview</w:t>
            </w:r>
          </w:p>
        </w:tc>
        <w:tc>
          <w:tcPr>
            <w:tcW w:w="6794" w:type="dxa"/>
            <w:tcBorders>
              <w:top w:val="single" w:sz="2" w:space="0" w:color="auto"/>
              <w:left w:val="single" w:sz="2" w:space="0" w:color="auto"/>
              <w:bottom w:val="single" w:sz="2" w:space="0" w:color="auto"/>
              <w:right w:val="single" w:sz="2" w:space="0" w:color="auto"/>
            </w:tcBorders>
          </w:tcPr>
          <w:p w:rsidR="00EB68BC" w:rsidRPr="00DB3B79" w:rsidRDefault="00731120" w:rsidP="00EB68BC">
            <w:pPr>
              <w:contextualSpacing/>
              <w:rPr>
                <w:rFonts w:asciiTheme="majorHAnsi" w:hAnsiTheme="majorHAnsi" w:cstheme="majorHAnsi"/>
                <w:bCs/>
              </w:rPr>
            </w:pPr>
            <w:r>
              <w:rPr>
                <w:rFonts w:asciiTheme="majorHAnsi" w:hAnsiTheme="majorHAnsi" w:cstheme="majorHAnsi"/>
              </w:rPr>
              <w:t xml:space="preserve">The Office of the Legal Adviser </w:t>
            </w:r>
            <w:r w:rsidR="00EB68BC" w:rsidRPr="00DB3B79">
              <w:rPr>
                <w:rFonts w:asciiTheme="majorHAnsi" w:hAnsiTheme="majorHAnsi" w:cstheme="majorHAnsi"/>
              </w:rPr>
              <w:t xml:space="preserve">furnishes advice on all legal issues, domestic and international, arising in the course of the </w:t>
            </w:r>
            <w:r w:rsidR="00EB68BC">
              <w:rPr>
                <w:rFonts w:asciiTheme="majorHAnsi" w:hAnsiTheme="majorHAnsi" w:cstheme="majorHAnsi"/>
              </w:rPr>
              <w:t>d</w:t>
            </w:r>
            <w:r w:rsidR="00EB68BC" w:rsidRPr="00DB3B79">
              <w:rPr>
                <w:rFonts w:asciiTheme="majorHAnsi" w:hAnsiTheme="majorHAnsi" w:cstheme="majorHAnsi"/>
              </w:rPr>
              <w:t xml:space="preserve">epartment work. This includes assisting </w:t>
            </w:r>
            <w:r w:rsidR="00EB68BC">
              <w:rPr>
                <w:rFonts w:asciiTheme="majorHAnsi" w:hAnsiTheme="majorHAnsi" w:cstheme="majorHAnsi"/>
              </w:rPr>
              <w:t>d</w:t>
            </w:r>
            <w:r w:rsidR="00EB68BC" w:rsidRPr="00DB3B79">
              <w:rPr>
                <w:rFonts w:asciiTheme="majorHAnsi" w:hAnsiTheme="majorHAnsi" w:cstheme="majorHAnsi"/>
              </w:rPr>
              <w:t>epartment principals and policy officers in formulating and implementing the foreign policies of the United States, and promoting the development of international law and its institutions as a fundamental element of those policies.</w:t>
            </w:r>
          </w:p>
        </w:tc>
      </w:tr>
      <w:tr w:rsidR="00EB68BC" w:rsidRPr="00DB3B79" w:rsidTr="00EB68BC">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B3B79" w:rsidRDefault="00EB68BC" w:rsidP="00EB68BC">
            <w:pPr>
              <w:contextualSpacing/>
              <w:rPr>
                <w:rFonts w:asciiTheme="majorHAnsi" w:hAnsiTheme="majorHAnsi" w:cstheme="majorHAnsi"/>
                <w:i/>
              </w:rPr>
            </w:pPr>
            <w:r w:rsidRPr="00DB3B79">
              <w:rPr>
                <w:rFonts w:asciiTheme="majorHAnsi" w:hAnsiTheme="majorHAnsi" w:cstheme="majorHAnsi"/>
              </w:rPr>
              <w:t>Compensation</w:t>
            </w:r>
          </w:p>
        </w:tc>
        <w:tc>
          <w:tcPr>
            <w:tcW w:w="6794" w:type="dxa"/>
            <w:tcBorders>
              <w:top w:val="single" w:sz="2" w:space="0" w:color="auto"/>
              <w:left w:val="single" w:sz="2" w:space="0" w:color="auto"/>
              <w:bottom w:val="single" w:sz="2" w:space="0" w:color="auto"/>
              <w:right w:val="single" w:sz="2" w:space="0" w:color="auto"/>
            </w:tcBorders>
            <w:shd w:val="clear" w:color="auto" w:fill="auto"/>
          </w:tcPr>
          <w:p w:rsidR="00EB68BC" w:rsidRPr="00DB3B79" w:rsidRDefault="00EB68BC" w:rsidP="00EB68BC">
            <w:pPr>
              <w:contextualSpacing/>
              <w:rPr>
                <w:rFonts w:asciiTheme="majorHAnsi" w:hAnsiTheme="majorHAnsi" w:cstheme="majorHAnsi"/>
                <w:bCs/>
              </w:rPr>
            </w:pPr>
            <w:r w:rsidRPr="00DB3B79">
              <w:rPr>
                <w:rFonts w:asciiTheme="majorHAnsi" w:hAnsiTheme="majorHAnsi" w:cstheme="majorHAnsi"/>
                <w:bCs/>
              </w:rPr>
              <w:t>Level IV $160,300</w:t>
            </w:r>
            <w:r w:rsidRPr="00DB3B79">
              <w:rPr>
                <w:rFonts w:asciiTheme="majorHAnsi" w:hAnsiTheme="majorHAnsi" w:cstheme="majorHAnsi"/>
                <w:bCs/>
                <w:vertAlign w:val="superscript"/>
              </w:rPr>
              <w:t xml:space="preserve"> </w:t>
            </w:r>
            <w:r w:rsidRPr="00DB3B79">
              <w:rPr>
                <w:rFonts w:asciiTheme="majorHAnsi" w:hAnsiTheme="majorHAnsi" w:cstheme="majorHAnsi"/>
                <w:bCs/>
              </w:rPr>
              <w:t>(5 U.S.C. § 5315)</w:t>
            </w:r>
          </w:p>
        </w:tc>
      </w:tr>
      <w:tr w:rsidR="00EB68BC" w:rsidRPr="00DB3B79" w:rsidTr="00EB68BC">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B3B79" w:rsidRDefault="00EB68BC" w:rsidP="00EB68BC">
            <w:pPr>
              <w:contextualSpacing/>
              <w:rPr>
                <w:rFonts w:asciiTheme="majorHAnsi" w:hAnsiTheme="majorHAnsi" w:cstheme="majorHAnsi"/>
              </w:rPr>
            </w:pPr>
            <w:r w:rsidRPr="00DB3B79">
              <w:rPr>
                <w:rFonts w:asciiTheme="majorHAnsi" w:hAnsiTheme="majorHAnsi" w:cstheme="majorHAnsi"/>
              </w:rPr>
              <w:t>Position Reports to</w:t>
            </w:r>
          </w:p>
        </w:tc>
        <w:tc>
          <w:tcPr>
            <w:tcW w:w="6794" w:type="dxa"/>
            <w:tcBorders>
              <w:top w:val="single" w:sz="2" w:space="0" w:color="auto"/>
              <w:left w:val="single" w:sz="2" w:space="0" w:color="auto"/>
              <w:bottom w:val="single" w:sz="2" w:space="0" w:color="auto"/>
              <w:right w:val="single" w:sz="2" w:space="0" w:color="auto"/>
            </w:tcBorders>
          </w:tcPr>
          <w:p w:rsidR="00EB68BC" w:rsidRPr="00DB3B79" w:rsidRDefault="00EB68BC" w:rsidP="00EB68BC">
            <w:pPr>
              <w:contextualSpacing/>
              <w:rPr>
                <w:rFonts w:asciiTheme="majorHAnsi" w:hAnsiTheme="majorHAnsi" w:cstheme="majorHAnsi"/>
              </w:rPr>
            </w:pPr>
            <w:r>
              <w:rPr>
                <w:rFonts w:asciiTheme="majorHAnsi" w:hAnsiTheme="majorHAnsi" w:cstheme="majorHAnsi"/>
              </w:rPr>
              <w:t>S</w:t>
            </w:r>
            <w:r w:rsidRPr="00DB3B79">
              <w:rPr>
                <w:rFonts w:asciiTheme="majorHAnsi" w:hAnsiTheme="majorHAnsi" w:cstheme="majorHAnsi"/>
              </w:rPr>
              <w:t xml:space="preserve">ecretary and </w:t>
            </w:r>
            <w:r>
              <w:rPr>
                <w:rFonts w:asciiTheme="majorHAnsi" w:hAnsiTheme="majorHAnsi" w:cstheme="majorHAnsi"/>
              </w:rPr>
              <w:t>D</w:t>
            </w:r>
            <w:r w:rsidRPr="00DB3B79">
              <w:rPr>
                <w:rFonts w:asciiTheme="majorHAnsi" w:hAnsiTheme="majorHAnsi" w:cstheme="majorHAnsi"/>
              </w:rPr>
              <w:t xml:space="preserve">eputy </w:t>
            </w:r>
            <w:r>
              <w:rPr>
                <w:rFonts w:asciiTheme="majorHAnsi" w:hAnsiTheme="majorHAnsi" w:cstheme="majorHAnsi"/>
              </w:rPr>
              <w:t>S</w:t>
            </w:r>
            <w:r w:rsidRPr="00DB3B79">
              <w:rPr>
                <w:rFonts w:asciiTheme="majorHAnsi" w:hAnsiTheme="majorHAnsi" w:cstheme="majorHAnsi"/>
              </w:rPr>
              <w:t>ecretary</w:t>
            </w:r>
            <w:r>
              <w:rPr>
                <w:rFonts w:asciiTheme="majorHAnsi" w:hAnsiTheme="majorHAnsi" w:cstheme="majorHAnsi"/>
              </w:rPr>
              <w:t xml:space="preserve"> of the Department of State</w:t>
            </w:r>
          </w:p>
        </w:tc>
      </w:tr>
      <w:tr w:rsidR="00EB68BC" w:rsidRPr="00DB3B79"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DB3B79" w:rsidRDefault="00EB68BC" w:rsidP="00EB68BC">
            <w:pPr>
              <w:contextualSpacing/>
              <w:jc w:val="center"/>
              <w:rPr>
                <w:rFonts w:asciiTheme="majorHAnsi" w:hAnsiTheme="majorHAnsi" w:cstheme="majorHAnsi"/>
                <w:b/>
              </w:rPr>
            </w:pPr>
            <w:r w:rsidRPr="00DB3B79">
              <w:rPr>
                <w:rFonts w:asciiTheme="majorHAnsi" w:hAnsiTheme="majorHAnsi" w:cstheme="majorHAnsi"/>
                <w:b/>
              </w:rPr>
              <w:t>RESPONSIBILITIES</w:t>
            </w:r>
          </w:p>
        </w:tc>
      </w:tr>
      <w:tr w:rsidR="00EB68BC" w:rsidRPr="00DB3B79" w:rsidTr="00EB68BC">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B3B79" w:rsidRDefault="00EB68BC" w:rsidP="00EB68BC">
            <w:pPr>
              <w:contextualSpacing/>
              <w:rPr>
                <w:rFonts w:asciiTheme="majorHAnsi" w:hAnsiTheme="majorHAnsi" w:cstheme="majorHAnsi"/>
              </w:rPr>
            </w:pPr>
            <w:r w:rsidRPr="00DB3B79">
              <w:rPr>
                <w:rFonts w:asciiTheme="majorHAnsi" w:hAnsiTheme="majorHAnsi" w:cstheme="majorHAnsi"/>
              </w:rPr>
              <w:t>Management Scope</w:t>
            </w:r>
          </w:p>
        </w:tc>
        <w:tc>
          <w:tcPr>
            <w:tcW w:w="6794" w:type="dxa"/>
            <w:tcBorders>
              <w:top w:val="single" w:sz="2" w:space="0" w:color="auto"/>
              <w:left w:val="single" w:sz="2" w:space="0" w:color="auto"/>
              <w:bottom w:val="single" w:sz="2" w:space="0" w:color="auto"/>
              <w:right w:val="single" w:sz="2" w:space="0" w:color="auto"/>
            </w:tcBorders>
          </w:tcPr>
          <w:p w:rsidR="00EB68BC" w:rsidRPr="00DB3B79" w:rsidRDefault="00EB68BC" w:rsidP="00EB68BC">
            <w:pPr>
              <w:contextualSpacing/>
              <w:rPr>
                <w:rFonts w:asciiTheme="majorHAnsi" w:hAnsiTheme="majorHAnsi" w:cstheme="majorHAnsi"/>
                <w:bCs/>
              </w:rPr>
            </w:pPr>
            <w:r>
              <w:rPr>
                <w:rFonts w:asciiTheme="majorHAnsi" w:hAnsiTheme="majorHAnsi" w:cstheme="majorHAnsi"/>
                <w:bCs/>
              </w:rPr>
              <w:t xml:space="preserve">In fiscal </w:t>
            </w:r>
            <w:r w:rsidRPr="00DB3B79">
              <w:rPr>
                <w:rFonts w:asciiTheme="majorHAnsi" w:hAnsiTheme="majorHAnsi" w:cstheme="majorHAnsi"/>
                <w:bCs/>
              </w:rPr>
              <w:t>2015, the Department of State had $26,498 million in outl</w:t>
            </w:r>
            <w:r>
              <w:rPr>
                <w:rFonts w:asciiTheme="majorHAnsi" w:hAnsiTheme="majorHAnsi" w:cstheme="majorHAnsi"/>
                <w:bCs/>
              </w:rPr>
              <w:t xml:space="preserve">ays, and in fiscal </w:t>
            </w:r>
            <w:r w:rsidRPr="00DB3B79">
              <w:rPr>
                <w:rFonts w:asciiTheme="majorHAnsi" w:hAnsiTheme="majorHAnsi" w:cstheme="majorHAnsi"/>
                <w:bCs/>
              </w:rPr>
              <w:t>2014 it had 10,068 total employment. The Legal Advisor’s Office is composed of approximately 175 permanent attorneys and 100 support staff, including paraleg</w:t>
            </w:r>
            <w:r>
              <w:rPr>
                <w:rFonts w:asciiTheme="majorHAnsi" w:hAnsiTheme="majorHAnsi" w:cstheme="majorHAnsi"/>
                <w:bCs/>
              </w:rPr>
              <w:t>al specialists, treaty analysts</w:t>
            </w:r>
            <w:r w:rsidRPr="00DB3B79">
              <w:rPr>
                <w:rFonts w:asciiTheme="majorHAnsi" w:hAnsiTheme="majorHAnsi" w:cstheme="majorHAnsi"/>
                <w:bCs/>
              </w:rPr>
              <w:t xml:space="preserve"> and general administrative personnel. Although the majority of staff are stationed in Washington, </w:t>
            </w:r>
            <w:r>
              <w:rPr>
                <w:rFonts w:asciiTheme="majorHAnsi" w:hAnsiTheme="majorHAnsi" w:cstheme="majorHAnsi"/>
                <w:bCs/>
              </w:rPr>
              <w:t xml:space="preserve">D.C., </w:t>
            </w:r>
            <w:r w:rsidRPr="00DB3B79">
              <w:rPr>
                <w:rFonts w:asciiTheme="majorHAnsi" w:hAnsiTheme="majorHAnsi" w:cstheme="majorHAnsi"/>
                <w:bCs/>
              </w:rPr>
              <w:t xml:space="preserve">attorneys from the </w:t>
            </w:r>
            <w:r>
              <w:rPr>
                <w:rFonts w:asciiTheme="majorHAnsi" w:hAnsiTheme="majorHAnsi" w:cstheme="majorHAnsi"/>
                <w:bCs/>
              </w:rPr>
              <w:t>o</w:t>
            </w:r>
            <w:r w:rsidRPr="00DB3B79">
              <w:rPr>
                <w:rFonts w:asciiTheme="majorHAnsi" w:hAnsiTheme="majorHAnsi" w:cstheme="majorHAnsi"/>
                <w:bCs/>
              </w:rPr>
              <w:t xml:space="preserve">ffice also fill the </w:t>
            </w:r>
            <w:r>
              <w:rPr>
                <w:rFonts w:asciiTheme="majorHAnsi" w:hAnsiTheme="majorHAnsi" w:cstheme="majorHAnsi"/>
                <w:bCs/>
              </w:rPr>
              <w:t>l</w:t>
            </w:r>
            <w:r w:rsidRPr="00DB3B79">
              <w:rPr>
                <w:rFonts w:asciiTheme="majorHAnsi" w:hAnsiTheme="majorHAnsi" w:cstheme="majorHAnsi"/>
                <w:bCs/>
              </w:rPr>
              <w:t xml:space="preserve">egal </w:t>
            </w:r>
            <w:r>
              <w:rPr>
                <w:rFonts w:asciiTheme="majorHAnsi" w:hAnsiTheme="majorHAnsi" w:cstheme="majorHAnsi"/>
                <w:bCs/>
              </w:rPr>
              <w:t>c</w:t>
            </w:r>
            <w:r w:rsidRPr="00DB3B79">
              <w:rPr>
                <w:rFonts w:asciiTheme="majorHAnsi" w:hAnsiTheme="majorHAnsi" w:cstheme="majorHAnsi"/>
                <w:bCs/>
              </w:rPr>
              <w:t xml:space="preserve">ounsel and </w:t>
            </w:r>
            <w:r>
              <w:rPr>
                <w:rFonts w:asciiTheme="majorHAnsi" w:hAnsiTheme="majorHAnsi" w:cstheme="majorHAnsi"/>
                <w:bCs/>
              </w:rPr>
              <w:t>d</w:t>
            </w:r>
            <w:r w:rsidRPr="00DB3B79">
              <w:rPr>
                <w:rFonts w:asciiTheme="majorHAnsi" w:hAnsiTheme="majorHAnsi" w:cstheme="majorHAnsi"/>
                <w:bCs/>
              </w:rPr>
              <w:t xml:space="preserve">eputy attorney positions at U.S. </w:t>
            </w:r>
            <w:r>
              <w:rPr>
                <w:rFonts w:asciiTheme="majorHAnsi" w:hAnsiTheme="majorHAnsi" w:cstheme="majorHAnsi"/>
                <w:bCs/>
              </w:rPr>
              <w:t>m</w:t>
            </w:r>
            <w:r w:rsidRPr="00DB3B79">
              <w:rPr>
                <w:rFonts w:asciiTheme="majorHAnsi" w:hAnsiTheme="majorHAnsi" w:cstheme="majorHAnsi"/>
                <w:bCs/>
              </w:rPr>
              <w:t xml:space="preserve">issions in Geneva and The Hague, and the </w:t>
            </w:r>
            <w:r>
              <w:rPr>
                <w:rFonts w:asciiTheme="majorHAnsi" w:hAnsiTheme="majorHAnsi" w:cstheme="majorHAnsi"/>
                <w:bCs/>
              </w:rPr>
              <w:t>l</w:t>
            </w:r>
            <w:r w:rsidRPr="00DB3B79">
              <w:rPr>
                <w:rFonts w:asciiTheme="majorHAnsi" w:hAnsiTheme="majorHAnsi" w:cstheme="majorHAnsi"/>
                <w:bCs/>
              </w:rPr>
              <w:t xml:space="preserve">egal </w:t>
            </w:r>
            <w:r>
              <w:rPr>
                <w:rFonts w:asciiTheme="majorHAnsi" w:hAnsiTheme="majorHAnsi" w:cstheme="majorHAnsi"/>
                <w:bCs/>
              </w:rPr>
              <w:t>c</w:t>
            </w:r>
            <w:r w:rsidRPr="00DB3B79">
              <w:rPr>
                <w:rFonts w:asciiTheme="majorHAnsi" w:hAnsiTheme="majorHAnsi" w:cstheme="majorHAnsi"/>
                <w:bCs/>
              </w:rPr>
              <w:t xml:space="preserve">ounsel positions at U.S. </w:t>
            </w:r>
            <w:r>
              <w:rPr>
                <w:rFonts w:asciiTheme="majorHAnsi" w:hAnsiTheme="majorHAnsi" w:cstheme="majorHAnsi"/>
                <w:bCs/>
              </w:rPr>
              <w:t>m</w:t>
            </w:r>
            <w:r w:rsidRPr="00DB3B79">
              <w:rPr>
                <w:rFonts w:asciiTheme="majorHAnsi" w:hAnsiTheme="majorHAnsi" w:cstheme="majorHAnsi"/>
                <w:bCs/>
              </w:rPr>
              <w:t>issions to the European Union in Brussels and the United Nations in New York. On occasion, the office provides attorneys for other overseas posts.</w:t>
            </w:r>
          </w:p>
        </w:tc>
      </w:tr>
      <w:tr w:rsidR="00EB68BC" w:rsidRPr="00DB3B79" w:rsidTr="00EB68BC">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B3B79" w:rsidRDefault="00EB68BC" w:rsidP="00EB68BC">
            <w:pPr>
              <w:contextualSpacing/>
              <w:rPr>
                <w:rFonts w:asciiTheme="majorHAnsi" w:hAnsiTheme="majorHAnsi" w:cstheme="majorHAnsi"/>
              </w:rPr>
            </w:pPr>
            <w:r w:rsidRPr="00DB3B79">
              <w:rPr>
                <w:rFonts w:asciiTheme="majorHAnsi" w:hAnsiTheme="majorHAnsi" w:cstheme="majorHAnsi"/>
              </w:rPr>
              <w:t>Primary Responsibilities</w:t>
            </w:r>
          </w:p>
        </w:tc>
        <w:tc>
          <w:tcPr>
            <w:tcW w:w="6794" w:type="dxa"/>
            <w:tcBorders>
              <w:top w:val="single" w:sz="2" w:space="0" w:color="auto"/>
              <w:left w:val="single" w:sz="2" w:space="0" w:color="auto"/>
              <w:bottom w:val="single" w:sz="2" w:space="0" w:color="auto"/>
              <w:right w:val="single" w:sz="2" w:space="0" w:color="auto"/>
            </w:tcBorders>
          </w:tcPr>
          <w:p w:rsidR="00EB68BC" w:rsidRPr="00DB3B79" w:rsidRDefault="00EB68BC" w:rsidP="00EB68BC">
            <w:pPr>
              <w:pStyle w:val="ListParagraph"/>
              <w:numPr>
                <w:ilvl w:val="0"/>
                <w:numId w:val="1"/>
              </w:numPr>
              <w:rPr>
                <w:rFonts w:asciiTheme="majorHAnsi" w:hAnsiTheme="majorHAnsi" w:cstheme="majorHAnsi"/>
              </w:rPr>
            </w:pPr>
            <w:r w:rsidRPr="00DB3B79">
              <w:rPr>
                <w:rFonts w:asciiTheme="majorHAnsi" w:hAnsiTheme="majorHAnsi" w:cstheme="majorHAnsi"/>
              </w:rPr>
              <w:t xml:space="preserve">Serves as the </w:t>
            </w:r>
            <w:r>
              <w:rPr>
                <w:rFonts w:asciiTheme="majorHAnsi" w:hAnsiTheme="majorHAnsi" w:cstheme="majorHAnsi"/>
              </w:rPr>
              <w:t>d</w:t>
            </w:r>
            <w:r w:rsidRPr="00DB3B79">
              <w:rPr>
                <w:rFonts w:asciiTheme="majorHAnsi" w:hAnsiTheme="majorHAnsi" w:cstheme="majorHAnsi"/>
              </w:rPr>
              <w:t xml:space="preserve">epartment’s </w:t>
            </w:r>
            <w:r>
              <w:rPr>
                <w:rFonts w:asciiTheme="majorHAnsi" w:hAnsiTheme="majorHAnsi" w:cstheme="majorHAnsi"/>
              </w:rPr>
              <w:t>g</w:t>
            </w:r>
            <w:r w:rsidRPr="00DB3B79">
              <w:rPr>
                <w:rFonts w:asciiTheme="majorHAnsi" w:hAnsiTheme="majorHAnsi" w:cstheme="majorHAnsi"/>
              </w:rPr>
              <w:t xml:space="preserve">eneral </w:t>
            </w:r>
            <w:r>
              <w:rPr>
                <w:rFonts w:asciiTheme="majorHAnsi" w:hAnsiTheme="majorHAnsi" w:cstheme="majorHAnsi"/>
              </w:rPr>
              <w:t>c</w:t>
            </w:r>
            <w:r w:rsidRPr="00DB3B79">
              <w:rPr>
                <w:rFonts w:asciiTheme="majorHAnsi" w:hAnsiTheme="majorHAnsi" w:cstheme="majorHAnsi"/>
              </w:rPr>
              <w:t>ounsel</w:t>
            </w:r>
          </w:p>
          <w:p w:rsidR="00EB68BC" w:rsidRPr="00DB3B79" w:rsidRDefault="00EB68BC" w:rsidP="00EB68BC">
            <w:pPr>
              <w:pStyle w:val="ListParagraph"/>
              <w:numPr>
                <w:ilvl w:val="0"/>
                <w:numId w:val="1"/>
              </w:numPr>
              <w:rPr>
                <w:rFonts w:asciiTheme="majorHAnsi" w:hAnsiTheme="majorHAnsi" w:cstheme="majorHAnsi"/>
              </w:rPr>
            </w:pPr>
            <w:r w:rsidRPr="00DB3B79">
              <w:rPr>
                <w:rFonts w:asciiTheme="majorHAnsi" w:hAnsiTheme="majorHAnsi" w:cstheme="majorHAnsi"/>
              </w:rPr>
              <w:t xml:space="preserve">Furnishes advice on all legal issues, domestic and international, arising in the course of the </w:t>
            </w:r>
            <w:r>
              <w:rPr>
                <w:rFonts w:asciiTheme="majorHAnsi" w:hAnsiTheme="majorHAnsi" w:cstheme="majorHAnsi"/>
              </w:rPr>
              <w:t>d</w:t>
            </w:r>
            <w:r w:rsidRPr="00DB3B79">
              <w:rPr>
                <w:rFonts w:asciiTheme="majorHAnsi" w:hAnsiTheme="majorHAnsi" w:cstheme="majorHAnsi"/>
              </w:rPr>
              <w:t>epartment's work</w:t>
            </w:r>
          </w:p>
          <w:p w:rsidR="00EB68BC" w:rsidRPr="00DB3B79" w:rsidRDefault="00EB68BC" w:rsidP="00EB68BC">
            <w:pPr>
              <w:pStyle w:val="ListParagraph"/>
              <w:numPr>
                <w:ilvl w:val="0"/>
                <w:numId w:val="1"/>
              </w:numPr>
              <w:rPr>
                <w:rFonts w:asciiTheme="majorHAnsi" w:hAnsiTheme="majorHAnsi" w:cstheme="majorHAnsi"/>
              </w:rPr>
            </w:pPr>
            <w:r w:rsidRPr="00DB3B79">
              <w:rPr>
                <w:rFonts w:asciiTheme="majorHAnsi" w:hAnsiTheme="majorHAnsi" w:cstheme="majorHAnsi"/>
              </w:rPr>
              <w:t xml:space="preserve">Assists </w:t>
            </w:r>
            <w:r>
              <w:rPr>
                <w:rFonts w:asciiTheme="majorHAnsi" w:hAnsiTheme="majorHAnsi" w:cstheme="majorHAnsi"/>
              </w:rPr>
              <w:t>d</w:t>
            </w:r>
            <w:r w:rsidRPr="00DB3B79">
              <w:rPr>
                <w:rFonts w:asciiTheme="majorHAnsi" w:hAnsiTheme="majorHAnsi" w:cstheme="majorHAnsi"/>
              </w:rPr>
              <w:t>epartment principals and policy officers in formulating and implementing U.S. foreign policy and promoting adherence to</w:t>
            </w:r>
            <w:r>
              <w:rPr>
                <w:rFonts w:asciiTheme="majorHAnsi" w:hAnsiTheme="majorHAnsi" w:cstheme="majorHAnsi"/>
              </w:rPr>
              <w:t>,</w:t>
            </w:r>
            <w:r w:rsidRPr="00DB3B79">
              <w:rPr>
                <w:rFonts w:asciiTheme="majorHAnsi" w:hAnsiTheme="majorHAnsi" w:cstheme="majorHAnsi"/>
              </w:rPr>
              <w:t xml:space="preserve"> and development of</w:t>
            </w:r>
            <w:r>
              <w:rPr>
                <w:rFonts w:asciiTheme="majorHAnsi" w:hAnsiTheme="majorHAnsi" w:cstheme="majorHAnsi"/>
              </w:rPr>
              <w:t>,</w:t>
            </w:r>
            <w:r w:rsidRPr="00DB3B79">
              <w:rPr>
                <w:rFonts w:asciiTheme="majorHAnsi" w:hAnsiTheme="majorHAnsi" w:cstheme="majorHAnsi"/>
              </w:rPr>
              <w:t xml:space="preserve"> international law</w:t>
            </w:r>
          </w:p>
          <w:p w:rsidR="00EB68BC" w:rsidRPr="00DB3B79" w:rsidRDefault="00EB68BC" w:rsidP="00EB68BC">
            <w:pPr>
              <w:pStyle w:val="ListParagraph"/>
              <w:numPr>
                <w:ilvl w:val="0"/>
                <w:numId w:val="1"/>
              </w:numPr>
              <w:rPr>
                <w:rFonts w:asciiTheme="majorHAnsi" w:hAnsiTheme="majorHAnsi" w:cstheme="majorHAnsi"/>
              </w:rPr>
            </w:pPr>
            <w:r w:rsidRPr="00DB3B79">
              <w:rPr>
                <w:rFonts w:asciiTheme="majorHAnsi" w:hAnsiTheme="majorHAnsi" w:cstheme="majorHAnsi"/>
              </w:rPr>
              <w:t xml:space="preserve">Works with </w:t>
            </w:r>
            <w:r>
              <w:rPr>
                <w:rFonts w:asciiTheme="majorHAnsi" w:hAnsiTheme="majorHAnsi" w:cstheme="majorHAnsi"/>
              </w:rPr>
              <w:t>d</w:t>
            </w:r>
            <w:r w:rsidRPr="00DB3B79">
              <w:rPr>
                <w:rFonts w:asciiTheme="majorHAnsi" w:hAnsiTheme="majorHAnsi" w:cstheme="majorHAnsi"/>
              </w:rPr>
              <w:t xml:space="preserve">epartment officials on legislative initiatives and drafts, and interpret domestic statutes, </w:t>
            </w:r>
            <w:r>
              <w:rPr>
                <w:rFonts w:asciiTheme="majorHAnsi" w:hAnsiTheme="majorHAnsi" w:cstheme="majorHAnsi"/>
              </w:rPr>
              <w:t>d</w:t>
            </w:r>
            <w:r w:rsidRPr="00DB3B79">
              <w:rPr>
                <w:rFonts w:asciiTheme="majorHAnsi" w:hAnsiTheme="majorHAnsi" w:cstheme="majorHAnsi"/>
              </w:rPr>
              <w:t xml:space="preserve">epartmental regulations, </w:t>
            </w:r>
            <w:r>
              <w:rPr>
                <w:rFonts w:asciiTheme="majorHAnsi" w:hAnsiTheme="majorHAnsi" w:cstheme="majorHAnsi"/>
              </w:rPr>
              <w:t>e</w:t>
            </w:r>
            <w:r w:rsidRPr="00DB3B79">
              <w:rPr>
                <w:rFonts w:asciiTheme="majorHAnsi" w:hAnsiTheme="majorHAnsi" w:cstheme="majorHAnsi"/>
              </w:rPr>
              <w:t xml:space="preserve">xecutive </w:t>
            </w:r>
            <w:r>
              <w:rPr>
                <w:rFonts w:asciiTheme="majorHAnsi" w:hAnsiTheme="majorHAnsi" w:cstheme="majorHAnsi"/>
              </w:rPr>
              <w:t>o</w:t>
            </w:r>
            <w:r w:rsidRPr="00DB3B79">
              <w:rPr>
                <w:rFonts w:asciiTheme="majorHAnsi" w:hAnsiTheme="majorHAnsi" w:cstheme="majorHAnsi"/>
              </w:rPr>
              <w:t>rders and other legal documents</w:t>
            </w:r>
          </w:p>
          <w:p w:rsidR="00EB68BC" w:rsidRPr="00DB3B79" w:rsidRDefault="00EB68BC" w:rsidP="00EB68BC">
            <w:pPr>
              <w:pStyle w:val="ListParagraph"/>
              <w:numPr>
                <w:ilvl w:val="0"/>
                <w:numId w:val="1"/>
              </w:numPr>
              <w:rPr>
                <w:rFonts w:asciiTheme="majorHAnsi" w:hAnsiTheme="majorHAnsi" w:cstheme="majorHAnsi"/>
              </w:rPr>
            </w:pPr>
            <w:r w:rsidRPr="00DB3B79">
              <w:rPr>
                <w:rFonts w:asciiTheme="majorHAnsi" w:hAnsiTheme="majorHAnsi" w:cstheme="majorHAnsi"/>
              </w:rPr>
              <w:t>Oversees the Office of the Legal Adviser and the work of attorneys who negotiate, draft and interpret international agreements and who represent or assist in representing the United States before international tribunals, domestic courts, the Foreign Service Grievance Board, the Merit Systems Protection Board, the Equal Op</w:t>
            </w:r>
            <w:r>
              <w:rPr>
                <w:rFonts w:asciiTheme="majorHAnsi" w:hAnsiTheme="majorHAnsi" w:cstheme="majorHAnsi"/>
              </w:rPr>
              <w:t>portunity Employment Commission</w:t>
            </w:r>
            <w:r w:rsidRPr="00DB3B79">
              <w:rPr>
                <w:rFonts w:asciiTheme="majorHAnsi" w:hAnsiTheme="majorHAnsi" w:cstheme="majorHAnsi"/>
              </w:rPr>
              <w:t xml:space="preserve"> and the Board of Contract Appeals</w:t>
            </w:r>
          </w:p>
          <w:p w:rsidR="00EB68BC" w:rsidRPr="00DB3B79" w:rsidRDefault="00EB68BC" w:rsidP="00EB68BC">
            <w:pPr>
              <w:pStyle w:val="ListParagraph"/>
              <w:numPr>
                <w:ilvl w:val="0"/>
                <w:numId w:val="1"/>
              </w:numPr>
              <w:rPr>
                <w:rFonts w:asciiTheme="majorHAnsi" w:hAnsiTheme="majorHAnsi" w:cstheme="majorHAnsi"/>
              </w:rPr>
            </w:pPr>
            <w:r w:rsidRPr="00DB3B79">
              <w:rPr>
                <w:rFonts w:asciiTheme="majorHAnsi" w:hAnsiTheme="majorHAnsi" w:cstheme="majorHAnsi"/>
              </w:rPr>
              <w:t>Works close</w:t>
            </w:r>
            <w:r>
              <w:rPr>
                <w:rFonts w:asciiTheme="majorHAnsi" w:hAnsiTheme="majorHAnsi" w:cstheme="majorHAnsi"/>
              </w:rPr>
              <w:t>ly with department principals, c</w:t>
            </w:r>
            <w:r w:rsidRPr="00DB3B79">
              <w:rPr>
                <w:rFonts w:asciiTheme="majorHAnsi" w:hAnsiTheme="majorHAnsi" w:cstheme="majorHAnsi"/>
              </w:rPr>
              <w:t>ongressional</w:t>
            </w:r>
            <w:r>
              <w:rPr>
                <w:rFonts w:asciiTheme="majorHAnsi" w:hAnsiTheme="majorHAnsi" w:cstheme="majorHAnsi"/>
              </w:rPr>
              <w:t xml:space="preserve"> and</w:t>
            </w:r>
            <w:r w:rsidRPr="00DB3B79">
              <w:rPr>
                <w:rFonts w:asciiTheme="majorHAnsi" w:hAnsiTheme="majorHAnsi" w:cstheme="majorHAnsi"/>
              </w:rPr>
              <w:t xml:space="preserve"> White House staff members, and senior officials at other departments and agencies</w:t>
            </w:r>
          </w:p>
        </w:tc>
      </w:tr>
      <w:tr w:rsidR="00EB68BC" w:rsidRPr="00DB3B79" w:rsidTr="00EB68BC">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B3B79" w:rsidRDefault="00EB68BC" w:rsidP="00EB68BC">
            <w:pPr>
              <w:contextualSpacing/>
              <w:rPr>
                <w:rFonts w:asciiTheme="majorHAnsi" w:hAnsiTheme="majorHAnsi" w:cstheme="majorHAnsi"/>
              </w:rPr>
            </w:pPr>
            <w:r w:rsidRPr="00DB3B79">
              <w:rPr>
                <w:rFonts w:asciiTheme="majorHAnsi" w:hAnsiTheme="majorHAnsi" w:cstheme="majorHAnsi"/>
              </w:rPr>
              <w:t>Strategic Goals and Priorities</w:t>
            </w:r>
          </w:p>
        </w:tc>
        <w:tc>
          <w:tcPr>
            <w:tcW w:w="6794" w:type="dxa"/>
            <w:tcBorders>
              <w:top w:val="single" w:sz="2" w:space="0" w:color="auto"/>
              <w:left w:val="single" w:sz="2" w:space="0" w:color="auto"/>
              <w:bottom w:val="single" w:sz="2" w:space="0" w:color="auto"/>
              <w:right w:val="single" w:sz="2" w:space="0" w:color="auto"/>
            </w:tcBorders>
            <w:shd w:val="clear" w:color="auto" w:fill="auto"/>
            <w:vAlign w:val="center"/>
          </w:tcPr>
          <w:p w:rsidR="00EB68BC" w:rsidRPr="00DB3B79" w:rsidRDefault="00EB68BC" w:rsidP="00EB68BC">
            <w:pPr>
              <w:ind w:left="72"/>
              <w:contextualSpacing/>
              <w:jc w:val="center"/>
              <w:rPr>
                <w:rFonts w:asciiTheme="majorHAnsi" w:hAnsiTheme="majorHAnsi" w:cstheme="majorHAnsi"/>
              </w:rPr>
            </w:pPr>
          </w:p>
          <w:p w:rsidR="00EB68BC" w:rsidRPr="00DB3B79" w:rsidRDefault="00EB68BC" w:rsidP="00EB68BC">
            <w:pPr>
              <w:ind w:left="72"/>
              <w:contextualSpacing/>
              <w:jc w:val="center"/>
              <w:rPr>
                <w:rFonts w:asciiTheme="majorHAnsi" w:hAnsiTheme="majorHAnsi" w:cstheme="majorHAnsi"/>
              </w:rPr>
            </w:pPr>
          </w:p>
          <w:p w:rsidR="00EB68BC" w:rsidRPr="00DB3B79" w:rsidRDefault="00EB68BC" w:rsidP="00EB68BC">
            <w:pPr>
              <w:ind w:left="72"/>
              <w:contextualSpacing/>
              <w:jc w:val="center"/>
              <w:rPr>
                <w:rFonts w:asciiTheme="majorHAnsi" w:hAnsiTheme="majorHAnsi" w:cstheme="majorHAnsi"/>
              </w:rPr>
            </w:pPr>
            <w:r w:rsidRPr="00173B6C">
              <w:rPr>
                <w:rFonts w:asciiTheme="majorHAnsi" w:hAnsiTheme="majorHAnsi" w:cstheme="majorHAnsi"/>
              </w:rPr>
              <w:t>[</w:t>
            </w:r>
            <w:r>
              <w:rPr>
                <w:rFonts w:asciiTheme="majorHAnsi" w:hAnsiTheme="majorHAnsi" w:cstheme="majorHAnsi"/>
              </w:rPr>
              <w:t>Depends on the</w:t>
            </w:r>
            <w:r w:rsidRPr="00173B6C">
              <w:rPr>
                <w:rFonts w:asciiTheme="majorHAnsi" w:hAnsiTheme="majorHAnsi" w:cstheme="majorHAnsi"/>
              </w:rPr>
              <w:t xml:space="preserve"> policy priorities of </w:t>
            </w:r>
            <w:r>
              <w:rPr>
                <w:rFonts w:asciiTheme="majorHAnsi" w:hAnsiTheme="majorHAnsi" w:cstheme="majorHAnsi"/>
              </w:rPr>
              <w:t xml:space="preserve">the </w:t>
            </w:r>
            <w:r w:rsidRPr="00173B6C">
              <w:rPr>
                <w:rFonts w:asciiTheme="majorHAnsi" w:hAnsiTheme="majorHAnsi" w:cstheme="majorHAnsi"/>
              </w:rPr>
              <w:t>administration]</w:t>
            </w:r>
            <w:r>
              <w:rPr>
                <w:rFonts w:asciiTheme="majorHAnsi" w:hAnsiTheme="majorHAnsi" w:cstheme="majorHAnsi"/>
              </w:rPr>
              <w:t xml:space="preserve"> </w:t>
            </w:r>
          </w:p>
          <w:p w:rsidR="00EB68BC" w:rsidRPr="00DB3B79" w:rsidRDefault="00EB68BC" w:rsidP="00EB68BC">
            <w:pPr>
              <w:contextualSpacing/>
              <w:rPr>
                <w:rFonts w:asciiTheme="majorHAnsi" w:hAnsiTheme="majorHAnsi" w:cstheme="majorHAnsi"/>
              </w:rPr>
            </w:pPr>
          </w:p>
        </w:tc>
      </w:tr>
      <w:tr w:rsidR="00EB68BC" w:rsidRPr="00DB3B79"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DB3B79" w:rsidRDefault="00EB68BC" w:rsidP="00EB68BC">
            <w:pPr>
              <w:contextualSpacing/>
              <w:jc w:val="center"/>
              <w:rPr>
                <w:rFonts w:asciiTheme="majorHAnsi" w:hAnsiTheme="majorHAnsi" w:cstheme="majorHAnsi"/>
                <w:b/>
              </w:rPr>
            </w:pPr>
            <w:r w:rsidRPr="00DB3B79">
              <w:rPr>
                <w:rFonts w:asciiTheme="majorHAnsi" w:hAnsiTheme="majorHAnsi" w:cstheme="majorHAnsi"/>
                <w:b/>
              </w:rPr>
              <w:t>REQUIREMENTS AND COMPETENCIES</w:t>
            </w:r>
          </w:p>
        </w:tc>
      </w:tr>
      <w:tr w:rsidR="00EB68BC" w:rsidRPr="00DB3B79" w:rsidTr="00EB68BC">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B3B79" w:rsidRDefault="00EB68BC" w:rsidP="00EB68BC">
            <w:pPr>
              <w:contextualSpacing/>
              <w:rPr>
                <w:rFonts w:asciiTheme="majorHAnsi" w:hAnsiTheme="majorHAnsi" w:cstheme="majorHAnsi"/>
              </w:rPr>
            </w:pPr>
            <w:r w:rsidRPr="00DB3B79">
              <w:rPr>
                <w:rFonts w:asciiTheme="majorHAnsi" w:hAnsiTheme="majorHAnsi" w:cstheme="majorHAnsi"/>
              </w:rPr>
              <w:t>Requirements</w:t>
            </w:r>
          </w:p>
        </w:tc>
        <w:tc>
          <w:tcPr>
            <w:tcW w:w="6794" w:type="dxa"/>
            <w:tcBorders>
              <w:top w:val="single" w:sz="2" w:space="0" w:color="auto"/>
              <w:left w:val="single" w:sz="2" w:space="0" w:color="auto"/>
              <w:bottom w:val="single" w:sz="2" w:space="0" w:color="auto"/>
              <w:right w:val="single" w:sz="2" w:space="0" w:color="auto"/>
            </w:tcBorders>
            <w:shd w:val="clear" w:color="auto" w:fill="auto"/>
          </w:tcPr>
          <w:p w:rsidR="00EB68BC" w:rsidRPr="00DB3B79" w:rsidRDefault="00EB68BC" w:rsidP="00F5648F">
            <w:pPr>
              <w:pStyle w:val="ListParagraph"/>
              <w:numPr>
                <w:ilvl w:val="0"/>
                <w:numId w:val="54"/>
              </w:numPr>
              <w:ind w:left="432"/>
              <w:rPr>
                <w:rFonts w:asciiTheme="majorHAnsi" w:hAnsiTheme="majorHAnsi" w:cstheme="majorHAnsi"/>
                <w:b/>
                <w:bCs/>
                <w:u w:val="single"/>
              </w:rPr>
            </w:pPr>
            <w:r w:rsidRPr="00DB3B79">
              <w:rPr>
                <w:rFonts w:asciiTheme="majorHAnsi" w:hAnsiTheme="majorHAnsi" w:cstheme="majorHAnsi"/>
                <w:bCs/>
              </w:rPr>
              <w:t>Distinguished legal career of at least a decade</w:t>
            </w:r>
          </w:p>
          <w:p w:rsidR="00EB68BC" w:rsidRPr="00DB3B79" w:rsidRDefault="00EB68BC" w:rsidP="00F5648F">
            <w:pPr>
              <w:pStyle w:val="ListParagraph"/>
              <w:numPr>
                <w:ilvl w:val="0"/>
                <w:numId w:val="54"/>
              </w:numPr>
              <w:ind w:left="432"/>
              <w:rPr>
                <w:rFonts w:asciiTheme="majorHAnsi" w:hAnsiTheme="majorHAnsi" w:cstheme="majorHAnsi"/>
                <w:b/>
                <w:bCs/>
                <w:u w:val="single"/>
              </w:rPr>
            </w:pPr>
            <w:r w:rsidRPr="00DB3B79">
              <w:rPr>
                <w:rFonts w:asciiTheme="majorHAnsi" w:hAnsiTheme="majorHAnsi" w:cstheme="majorHAnsi"/>
                <w:bCs/>
              </w:rPr>
              <w:t>Leadership and management experience</w:t>
            </w:r>
          </w:p>
          <w:p w:rsidR="00EB68BC" w:rsidRPr="00DB3B79" w:rsidRDefault="00EB68BC" w:rsidP="00F5648F">
            <w:pPr>
              <w:pStyle w:val="ListParagraph"/>
              <w:numPr>
                <w:ilvl w:val="0"/>
                <w:numId w:val="54"/>
              </w:numPr>
              <w:ind w:left="432"/>
              <w:rPr>
                <w:rFonts w:asciiTheme="majorHAnsi" w:hAnsiTheme="majorHAnsi" w:cstheme="majorHAnsi"/>
              </w:rPr>
            </w:pPr>
            <w:r w:rsidRPr="00DB3B79">
              <w:rPr>
                <w:rFonts w:asciiTheme="majorHAnsi" w:hAnsiTheme="majorHAnsi" w:cstheme="majorHAnsi"/>
              </w:rPr>
              <w:t>Substantive expertise in domestic and international law</w:t>
            </w:r>
          </w:p>
          <w:p w:rsidR="00EB68BC" w:rsidRPr="00DB3B79" w:rsidRDefault="00EB68BC" w:rsidP="00F5648F">
            <w:pPr>
              <w:pStyle w:val="ListParagraph"/>
              <w:numPr>
                <w:ilvl w:val="0"/>
                <w:numId w:val="54"/>
              </w:numPr>
              <w:ind w:left="432"/>
              <w:rPr>
                <w:rFonts w:asciiTheme="majorHAnsi" w:hAnsiTheme="majorHAnsi" w:cstheme="majorHAnsi"/>
              </w:rPr>
            </w:pPr>
            <w:r w:rsidRPr="00DB3B79">
              <w:rPr>
                <w:rFonts w:asciiTheme="majorHAnsi" w:hAnsiTheme="majorHAnsi" w:cstheme="majorHAnsi"/>
              </w:rPr>
              <w:t>Effective public relations and speaking abilities</w:t>
            </w:r>
          </w:p>
          <w:p w:rsidR="00EB68BC" w:rsidRPr="00DB3B79" w:rsidRDefault="00EB68BC" w:rsidP="00F5648F">
            <w:pPr>
              <w:pStyle w:val="ListParagraph"/>
              <w:numPr>
                <w:ilvl w:val="0"/>
                <w:numId w:val="54"/>
              </w:numPr>
              <w:ind w:left="432"/>
              <w:rPr>
                <w:rFonts w:asciiTheme="majorHAnsi" w:hAnsiTheme="majorHAnsi" w:cstheme="majorHAnsi"/>
              </w:rPr>
            </w:pPr>
            <w:r>
              <w:rPr>
                <w:rFonts w:asciiTheme="majorHAnsi" w:hAnsiTheme="majorHAnsi" w:cstheme="majorHAnsi"/>
              </w:rPr>
              <w:t>Proven negotiati</w:t>
            </w:r>
            <w:r w:rsidRPr="00DB3B79">
              <w:rPr>
                <w:rFonts w:asciiTheme="majorHAnsi" w:hAnsiTheme="majorHAnsi" w:cstheme="majorHAnsi"/>
              </w:rPr>
              <w:t>n</w:t>
            </w:r>
            <w:r>
              <w:rPr>
                <w:rFonts w:asciiTheme="majorHAnsi" w:hAnsiTheme="majorHAnsi" w:cstheme="majorHAnsi"/>
              </w:rPr>
              <w:t>g</w:t>
            </w:r>
            <w:r w:rsidRPr="00DB3B79">
              <w:rPr>
                <w:rFonts w:asciiTheme="majorHAnsi" w:hAnsiTheme="majorHAnsi" w:cstheme="majorHAnsi"/>
              </w:rPr>
              <w:t xml:space="preserve"> skills</w:t>
            </w:r>
          </w:p>
          <w:p w:rsidR="00EB68BC" w:rsidRPr="00DB3B79" w:rsidRDefault="00EB68BC" w:rsidP="00F5648F">
            <w:pPr>
              <w:pStyle w:val="ListParagraph"/>
              <w:numPr>
                <w:ilvl w:val="0"/>
                <w:numId w:val="54"/>
              </w:numPr>
              <w:ind w:left="432"/>
              <w:rPr>
                <w:rFonts w:asciiTheme="majorHAnsi" w:hAnsiTheme="majorHAnsi" w:cstheme="majorHAnsi"/>
              </w:rPr>
            </w:pPr>
            <w:r w:rsidRPr="00DB3B79">
              <w:rPr>
                <w:rFonts w:asciiTheme="majorHAnsi" w:hAnsiTheme="majorHAnsi" w:cstheme="majorHAnsi"/>
              </w:rPr>
              <w:t>High level of energy for extensive foreign travel and interactions</w:t>
            </w:r>
          </w:p>
          <w:p w:rsidR="00EB68BC" w:rsidRPr="00DB3B79" w:rsidRDefault="00EB68BC" w:rsidP="00F5648F">
            <w:pPr>
              <w:pStyle w:val="ListParagraph"/>
              <w:numPr>
                <w:ilvl w:val="0"/>
                <w:numId w:val="54"/>
              </w:numPr>
              <w:ind w:left="432"/>
              <w:rPr>
                <w:rFonts w:asciiTheme="majorHAnsi" w:hAnsiTheme="majorHAnsi" w:cstheme="majorHAnsi"/>
              </w:rPr>
            </w:pPr>
            <w:r w:rsidRPr="00DB3B79">
              <w:rPr>
                <w:rFonts w:asciiTheme="majorHAnsi" w:hAnsiTheme="majorHAnsi" w:cstheme="majorHAnsi"/>
              </w:rPr>
              <w:t>Ability to work under high pressure</w:t>
            </w:r>
          </w:p>
          <w:p w:rsidR="00EB68BC" w:rsidRPr="00DB3B79" w:rsidRDefault="00EB68BC" w:rsidP="00F5648F">
            <w:pPr>
              <w:pStyle w:val="ListParagraph"/>
              <w:numPr>
                <w:ilvl w:val="0"/>
                <w:numId w:val="54"/>
              </w:numPr>
              <w:ind w:left="432"/>
              <w:rPr>
                <w:rFonts w:asciiTheme="majorHAnsi" w:hAnsiTheme="majorHAnsi" w:cstheme="majorHAnsi"/>
              </w:rPr>
            </w:pPr>
            <w:r w:rsidRPr="00DB3B79">
              <w:rPr>
                <w:rFonts w:asciiTheme="majorHAnsi" w:hAnsiTheme="majorHAnsi" w:cstheme="majorHAnsi"/>
              </w:rPr>
              <w:t>Ability to handle sensitive matters</w:t>
            </w:r>
          </w:p>
        </w:tc>
      </w:tr>
      <w:tr w:rsidR="00EB68BC" w:rsidRPr="00DB3B79" w:rsidTr="00EB68BC">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DB3B79" w:rsidRDefault="00EB68BC" w:rsidP="00EB68BC">
            <w:pPr>
              <w:contextualSpacing/>
              <w:rPr>
                <w:rFonts w:asciiTheme="majorHAnsi" w:hAnsiTheme="majorHAnsi" w:cstheme="majorHAnsi"/>
              </w:rPr>
            </w:pPr>
            <w:r w:rsidRPr="00DB3B79">
              <w:rPr>
                <w:rFonts w:asciiTheme="majorHAnsi" w:hAnsiTheme="majorHAnsi" w:cstheme="majorHAnsi"/>
              </w:rPr>
              <w:t>Competencies</w:t>
            </w:r>
          </w:p>
        </w:tc>
        <w:tc>
          <w:tcPr>
            <w:tcW w:w="6794" w:type="dxa"/>
            <w:tcBorders>
              <w:top w:val="single" w:sz="2" w:space="0" w:color="auto"/>
              <w:left w:val="single" w:sz="2" w:space="0" w:color="auto"/>
              <w:bottom w:val="single" w:sz="2" w:space="0" w:color="auto"/>
              <w:right w:val="single" w:sz="2" w:space="0" w:color="auto"/>
            </w:tcBorders>
          </w:tcPr>
          <w:p w:rsidR="00EB68BC" w:rsidRPr="00DB3B79" w:rsidRDefault="00EB68BC" w:rsidP="00EB68BC">
            <w:pPr>
              <w:pStyle w:val="ListParagraph"/>
              <w:numPr>
                <w:ilvl w:val="0"/>
                <w:numId w:val="4"/>
              </w:numPr>
              <w:rPr>
                <w:rFonts w:asciiTheme="majorHAnsi" w:hAnsiTheme="majorHAnsi" w:cstheme="majorHAnsi"/>
                <w:bCs/>
              </w:rPr>
            </w:pPr>
            <w:r w:rsidRPr="002B44FD">
              <w:rPr>
                <w:rFonts w:asciiTheme="majorHAnsi" w:hAnsiTheme="majorHAnsi" w:cstheme="majorHAnsi"/>
                <w:bCs/>
              </w:rPr>
              <w:t>Strategic Orientation</w:t>
            </w:r>
            <w:r w:rsidRPr="00DB3B79">
              <w:rPr>
                <w:rFonts w:asciiTheme="majorHAnsi" w:hAnsiTheme="majorHAnsi" w:cstheme="majorHAnsi"/>
                <w:bCs/>
                <w:i/>
              </w:rPr>
              <w:t>:</w:t>
            </w:r>
            <w:r>
              <w:rPr>
                <w:rFonts w:asciiTheme="majorHAnsi" w:hAnsiTheme="majorHAnsi" w:cstheme="majorHAnsi"/>
                <w:bCs/>
              </w:rPr>
              <w:t xml:space="preserve"> d</w:t>
            </w:r>
            <w:r w:rsidRPr="00DB3B79">
              <w:rPr>
                <w:rFonts w:asciiTheme="majorHAnsi" w:hAnsiTheme="majorHAnsi" w:cstheme="majorHAnsi"/>
                <w:bCs/>
              </w:rPr>
              <w:t>emonstrates complex thinking abilities, incorporating both analytical and conceptual abilities to manage and develop legal plans and strategies</w:t>
            </w:r>
          </w:p>
          <w:p w:rsidR="00EB68BC" w:rsidRPr="00DB3B79" w:rsidRDefault="00EB68BC" w:rsidP="00EB68BC">
            <w:pPr>
              <w:pStyle w:val="ListParagraph"/>
              <w:numPr>
                <w:ilvl w:val="0"/>
                <w:numId w:val="4"/>
              </w:numPr>
              <w:rPr>
                <w:rFonts w:asciiTheme="majorHAnsi" w:hAnsiTheme="majorHAnsi" w:cstheme="majorHAnsi"/>
                <w:bCs/>
              </w:rPr>
            </w:pPr>
            <w:r w:rsidRPr="002B44FD">
              <w:rPr>
                <w:rFonts w:asciiTheme="majorHAnsi" w:hAnsiTheme="majorHAnsi" w:cstheme="majorHAnsi"/>
                <w:bCs/>
              </w:rPr>
              <w:t>Results Orientation</w:t>
            </w:r>
            <w:r w:rsidRPr="00DB3B79">
              <w:rPr>
                <w:rFonts w:asciiTheme="majorHAnsi" w:hAnsiTheme="majorHAnsi" w:cstheme="majorHAnsi"/>
                <w:bCs/>
              </w:rPr>
              <w:t xml:space="preserve">: </w:t>
            </w:r>
            <w:r>
              <w:rPr>
                <w:rFonts w:asciiTheme="majorHAnsi" w:hAnsiTheme="majorHAnsi" w:cstheme="majorHAnsi"/>
                <w:bCs/>
              </w:rPr>
              <w:t>d</w:t>
            </w:r>
            <w:r w:rsidRPr="00DB3B79">
              <w:rPr>
                <w:rFonts w:asciiTheme="majorHAnsi" w:hAnsiTheme="majorHAnsi" w:cstheme="majorHAnsi"/>
                <w:bCs/>
              </w:rPr>
              <w:t>emonstrated ability to be proactive, exercise independent judgment and manage m</w:t>
            </w:r>
            <w:r>
              <w:rPr>
                <w:rFonts w:asciiTheme="majorHAnsi" w:hAnsiTheme="majorHAnsi" w:cstheme="majorHAnsi"/>
                <w:bCs/>
              </w:rPr>
              <w:t>ultiple projects simultaneously;</w:t>
            </w:r>
            <w:r w:rsidRPr="00DB3B79">
              <w:rPr>
                <w:rFonts w:asciiTheme="majorHAnsi" w:hAnsiTheme="majorHAnsi" w:cstheme="majorHAnsi"/>
                <w:bCs/>
              </w:rPr>
              <w:t xml:space="preserve"> strong work ethic and a track record of producing high</w:t>
            </w:r>
            <w:r>
              <w:rPr>
                <w:rFonts w:asciiTheme="majorHAnsi" w:hAnsiTheme="majorHAnsi" w:cstheme="majorHAnsi"/>
                <w:bCs/>
              </w:rPr>
              <w:t>-</w:t>
            </w:r>
            <w:r w:rsidRPr="00DB3B79">
              <w:rPr>
                <w:rFonts w:asciiTheme="majorHAnsi" w:hAnsiTheme="majorHAnsi" w:cstheme="majorHAnsi"/>
                <w:bCs/>
              </w:rPr>
              <w:t>quality work under deadline pressures</w:t>
            </w:r>
          </w:p>
          <w:p w:rsidR="00EB68BC" w:rsidRPr="00DB3B79" w:rsidRDefault="00EB68BC" w:rsidP="00EB68BC">
            <w:pPr>
              <w:pStyle w:val="ListParagraph"/>
              <w:numPr>
                <w:ilvl w:val="0"/>
                <w:numId w:val="4"/>
              </w:numPr>
              <w:rPr>
                <w:rFonts w:asciiTheme="majorHAnsi" w:hAnsiTheme="majorHAnsi" w:cstheme="majorHAnsi"/>
                <w:bCs/>
              </w:rPr>
            </w:pPr>
            <w:r w:rsidRPr="002B44FD">
              <w:rPr>
                <w:rFonts w:asciiTheme="majorHAnsi" w:hAnsiTheme="majorHAnsi" w:cstheme="majorHAnsi"/>
                <w:bCs/>
              </w:rPr>
              <w:t>Team Leadership</w:t>
            </w:r>
            <w:r w:rsidRPr="00DB3B79">
              <w:rPr>
                <w:rFonts w:asciiTheme="majorHAnsi" w:hAnsiTheme="majorHAnsi" w:cstheme="majorHAnsi"/>
                <w:bCs/>
              </w:rPr>
              <w:t xml:space="preserve">: </w:t>
            </w:r>
            <w:r>
              <w:rPr>
                <w:rFonts w:asciiTheme="majorHAnsi" w:hAnsiTheme="majorHAnsi" w:cstheme="majorHAnsi"/>
                <w:bCs/>
              </w:rPr>
              <w:t>e</w:t>
            </w:r>
            <w:r w:rsidRPr="00DB3B79">
              <w:rPr>
                <w:rFonts w:asciiTheme="majorHAnsi" w:hAnsiTheme="majorHAnsi" w:cstheme="majorHAnsi"/>
                <w:bCs/>
              </w:rPr>
              <w:t>xperience effectively managing large staff of legal and administrative support professionals</w:t>
            </w:r>
          </w:p>
          <w:p w:rsidR="00EB68BC" w:rsidRPr="00DB3B79" w:rsidRDefault="00EB68BC" w:rsidP="00EB68BC">
            <w:pPr>
              <w:pStyle w:val="ListParagraph"/>
              <w:numPr>
                <w:ilvl w:val="0"/>
                <w:numId w:val="4"/>
              </w:numPr>
              <w:rPr>
                <w:rFonts w:asciiTheme="majorHAnsi" w:hAnsiTheme="majorHAnsi" w:cstheme="majorHAnsi"/>
                <w:bCs/>
                <w:i/>
              </w:rPr>
            </w:pPr>
            <w:r w:rsidRPr="002B44FD">
              <w:rPr>
                <w:rFonts w:asciiTheme="majorHAnsi" w:hAnsiTheme="majorHAnsi" w:cstheme="majorHAnsi"/>
                <w:bCs/>
              </w:rPr>
              <w:t>Collaboration &amp; Influencing</w:t>
            </w:r>
            <w:r w:rsidRPr="00DB3B79">
              <w:rPr>
                <w:rFonts w:asciiTheme="majorHAnsi" w:hAnsiTheme="majorHAnsi" w:cstheme="majorHAnsi"/>
                <w:bCs/>
                <w:i/>
              </w:rPr>
              <w:t xml:space="preserve">: </w:t>
            </w:r>
            <w:r w:rsidRPr="002B44FD">
              <w:rPr>
                <w:rFonts w:asciiTheme="majorHAnsi" w:hAnsiTheme="majorHAnsi" w:cstheme="majorHAnsi"/>
                <w:bCs/>
              </w:rPr>
              <w:t>p</w:t>
            </w:r>
            <w:r w:rsidRPr="00DB3B79">
              <w:rPr>
                <w:rFonts w:asciiTheme="majorHAnsi" w:hAnsiTheme="majorHAnsi" w:cstheme="majorHAnsi"/>
                <w:bCs/>
              </w:rPr>
              <w:t>roven track record of creating and managing relationships with peer executives inside the organization, outside counsel</w:t>
            </w:r>
            <w:r>
              <w:rPr>
                <w:rFonts w:asciiTheme="majorHAnsi" w:hAnsiTheme="majorHAnsi" w:cstheme="majorHAnsi"/>
                <w:bCs/>
              </w:rPr>
              <w:t xml:space="preserve">, and third parties and </w:t>
            </w:r>
            <w:r w:rsidRPr="00DB3B79">
              <w:rPr>
                <w:rFonts w:asciiTheme="majorHAnsi" w:hAnsiTheme="majorHAnsi" w:cstheme="majorHAnsi"/>
                <w:bCs/>
              </w:rPr>
              <w:t>institutions.</w:t>
            </w:r>
          </w:p>
        </w:tc>
      </w:tr>
      <w:tr w:rsidR="00EB68BC" w:rsidRPr="00DB3B79"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DB3B79" w:rsidRDefault="00EB68BC" w:rsidP="00EB68BC">
            <w:pPr>
              <w:contextualSpacing/>
              <w:jc w:val="center"/>
              <w:rPr>
                <w:rFonts w:asciiTheme="majorHAnsi" w:hAnsiTheme="majorHAnsi" w:cstheme="majorHAnsi"/>
                <w:b/>
              </w:rPr>
            </w:pPr>
            <w:r w:rsidRPr="00DB3B79">
              <w:rPr>
                <w:rFonts w:asciiTheme="majorHAnsi" w:hAnsiTheme="majorHAnsi" w:cstheme="majorHAnsi"/>
                <w:b/>
              </w:rPr>
              <w:t>PAST APPOINTEES</w:t>
            </w:r>
          </w:p>
        </w:tc>
      </w:tr>
      <w:tr w:rsidR="00EB68BC" w:rsidRPr="00DB3B79"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DB3B79" w:rsidRDefault="00EB68BC" w:rsidP="00EB68BC">
            <w:pPr>
              <w:contextualSpacing/>
              <w:rPr>
                <w:rFonts w:asciiTheme="majorHAnsi" w:hAnsiTheme="majorHAnsi" w:cstheme="majorHAnsi"/>
              </w:rPr>
            </w:pPr>
            <w:r w:rsidRPr="00DB3B79">
              <w:rPr>
                <w:rFonts w:asciiTheme="majorHAnsi" w:hAnsiTheme="majorHAnsi" w:cstheme="majorHAnsi"/>
              </w:rPr>
              <w:t>Brian Egan (2016 – present) Legal Adviser to the National Security Council and Deputy Assistant to the President; Assistant General Counsel for Enforcement and Intelligence at the Department of the Treasury; Deputy Legal Adviser to the National Security Staff</w:t>
            </w:r>
          </w:p>
        </w:tc>
      </w:tr>
      <w:tr w:rsidR="00EB68BC" w:rsidRPr="00DB3B79"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DB3B79" w:rsidRDefault="00EB68BC" w:rsidP="00EB68BC">
            <w:pPr>
              <w:contextualSpacing/>
              <w:rPr>
                <w:rFonts w:asciiTheme="majorHAnsi" w:hAnsiTheme="majorHAnsi" w:cstheme="majorHAnsi"/>
              </w:rPr>
            </w:pPr>
            <w:r w:rsidRPr="00DB3B79">
              <w:rPr>
                <w:rFonts w:asciiTheme="majorHAnsi" w:hAnsiTheme="majorHAnsi" w:cstheme="majorHAnsi"/>
              </w:rPr>
              <w:t>Mary McLeod (Acting) (2013 – 2016) Legal Adviser to the U.S. Mission at the United Nations; Assistant Legal Adviser for Political-Military Affairs; Assistant Legal Adviser for Eastern Asia and Pacific Affairs</w:t>
            </w:r>
          </w:p>
        </w:tc>
      </w:tr>
      <w:tr w:rsidR="00EB68BC" w:rsidRPr="00DB3B79"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DB3B79" w:rsidRDefault="00EB68BC" w:rsidP="00EB68BC">
            <w:pPr>
              <w:contextualSpacing/>
              <w:rPr>
                <w:rFonts w:asciiTheme="majorHAnsi" w:hAnsiTheme="majorHAnsi" w:cstheme="majorHAnsi"/>
              </w:rPr>
            </w:pPr>
            <w:r w:rsidRPr="00DB3B79">
              <w:rPr>
                <w:rFonts w:asciiTheme="majorHAnsi" w:hAnsiTheme="majorHAnsi" w:cstheme="majorHAnsi"/>
              </w:rPr>
              <w:t>Harold Hongju Koh (2009 – 2013) 15th Dean of Yale Law School; Assistant Secretary of State for Democracy, Human Rights and Labor; Professor of Law at Yale Law School</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Pr="008634E9" w:rsidRDefault="00300AD3" w:rsidP="00EB68BC">
      <w:pPr>
        <w:rPr>
          <w:rFonts w:asciiTheme="majorHAnsi" w:hAnsiTheme="majorHAnsi" w:cs="Arial"/>
          <w:sz w:val="18"/>
          <w:szCs w:val="18"/>
        </w:rPr>
      </w:pPr>
      <w:r>
        <w:rPr>
          <w:rFonts w:asciiTheme="majorHAnsi" w:hAnsiTheme="majorHAnsi" w:cs="Arial"/>
          <w:sz w:val="18"/>
          <w:szCs w:val="18"/>
        </w:rPr>
        <w:t xml:space="preserve"> </w:t>
      </w:r>
      <w:r w:rsidR="00EB68BC">
        <w:br w:type="page"/>
      </w:r>
    </w:p>
    <w:p w:rsidR="00EB68BC" w:rsidRPr="0017272D" w:rsidRDefault="00EB68BC" w:rsidP="00DA4900">
      <w:pPr>
        <w:pStyle w:val="PostitionDescription"/>
      </w:pPr>
      <w:bookmarkStart w:id="336" w:name="_Toc465779899"/>
      <w:r w:rsidRPr="0017272D">
        <w:t>POSITION DESCRIPTION</w:t>
      </w:r>
      <w:bookmarkEnd w:id="336"/>
    </w:p>
    <w:p w:rsidR="00EB68BC" w:rsidRPr="00661AE5" w:rsidRDefault="00EB68BC" w:rsidP="00EB68BC">
      <w:pPr>
        <w:pStyle w:val="Heading1"/>
        <w:spacing w:before="120"/>
      </w:pPr>
      <w:bookmarkStart w:id="337" w:name="_Under_Secretary_for_5"/>
      <w:bookmarkStart w:id="338" w:name="_Toc465846430"/>
      <w:bookmarkEnd w:id="337"/>
      <w:r>
        <w:t>UnderSecretary for Arms Control and International Security</w:t>
      </w:r>
      <w:r w:rsidRPr="00661AE5">
        <w:t xml:space="preserve">, </w:t>
      </w:r>
      <w:r>
        <w:t>Department of State</w:t>
      </w:r>
      <w:bookmarkEnd w:id="338"/>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5"/>
        <w:gridCol w:w="6621"/>
      </w:tblGrid>
      <w:tr w:rsidR="00EB68BC" w:rsidRPr="00BF4F1B"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F4F1B" w:rsidRDefault="00EB68BC" w:rsidP="00EB68BC">
            <w:pPr>
              <w:contextualSpacing/>
              <w:jc w:val="center"/>
              <w:rPr>
                <w:rFonts w:asciiTheme="majorHAnsi" w:hAnsiTheme="majorHAnsi" w:cstheme="majorHAnsi"/>
                <w:b/>
              </w:rPr>
            </w:pPr>
            <w:r w:rsidRPr="00BF4F1B">
              <w:rPr>
                <w:rFonts w:asciiTheme="majorHAnsi" w:hAnsiTheme="majorHAnsi" w:cstheme="majorHAnsi"/>
                <w:b/>
              </w:rPr>
              <w:t>OVERVIEW</w:t>
            </w:r>
          </w:p>
        </w:tc>
      </w:tr>
      <w:tr w:rsidR="00EB68BC" w:rsidRPr="00BF4F1B" w:rsidTr="00EB68BC">
        <w:tc>
          <w:tcPr>
            <w:tcW w:w="2625"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F4F1B" w:rsidRDefault="00EB68BC" w:rsidP="00EB68BC">
            <w:pPr>
              <w:contextualSpacing/>
              <w:rPr>
                <w:rFonts w:asciiTheme="majorHAnsi" w:hAnsiTheme="majorHAnsi" w:cstheme="majorHAnsi"/>
              </w:rPr>
            </w:pPr>
            <w:r w:rsidRPr="00BF4F1B">
              <w:rPr>
                <w:rFonts w:asciiTheme="majorHAnsi" w:hAnsiTheme="majorHAnsi" w:cstheme="majorHAnsi"/>
              </w:rPr>
              <w:t>Senate Committee</w:t>
            </w:r>
          </w:p>
        </w:tc>
        <w:tc>
          <w:tcPr>
            <w:tcW w:w="6621" w:type="dxa"/>
            <w:tcBorders>
              <w:top w:val="single" w:sz="2" w:space="0" w:color="auto"/>
              <w:left w:val="single" w:sz="2" w:space="0" w:color="auto"/>
              <w:bottom w:val="single" w:sz="2" w:space="0" w:color="auto"/>
              <w:right w:val="single" w:sz="2" w:space="0" w:color="auto"/>
            </w:tcBorders>
          </w:tcPr>
          <w:p w:rsidR="00EB68BC" w:rsidRPr="00BF4F1B" w:rsidRDefault="00EB68BC" w:rsidP="00EB68BC">
            <w:pPr>
              <w:contextualSpacing/>
              <w:rPr>
                <w:rFonts w:asciiTheme="majorHAnsi" w:hAnsiTheme="majorHAnsi" w:cstheme="majorHAnsi"/>
                <w:bCs/>
              </w:rPr>
            </w:pPr>
            <w:r w:rsidRPr="00BF4F1B">
              <w:rPr>
                <w:rFonts w:asciiTheme="majorHAnsi" w:hAnsiTheme="majorHAnsi" w:cstheme="majorHAnsi"/>
                <w:bCs/>
              </w:rPr>
              <w:t>Foreign Relations</w:t>
            </w:r>
          </w:p>
        </w:tc>
      </w:tr>
      <w:tr w:rsidR="00EB68BC" w:rsidRPr="00BF4F1B" w:rsidTr="00EB68BC">
        <w:tc>
          <w:tcPr>
            <w:tcW w:w="2625"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F4F1B" w:rsidRDefault="00EB68BC" w:rsidP="00EB68BC">
            <w:pPr>
              <w:contextualSpacing/>
              <w:rPr>
                <w:rFonts w:asciiTheme="majorHAnsi" w:hAnsiTheme="majorHAnsi" w:cstheme="majorHAnsi"/>
              </w:rPr>
            </w:pPr>
            <w:r w:rsidRPr="00BF4F1B">
              <w:rPr>
                <w:rFonts w:asciiTheme="majorHAnsi" w:hAnsiTheme="majorHAnsi" w:cstheme="majorHAnsi"/>
              </w:rPr>
              <w:t>Agency Mission</w:t>
            </w:r>
          </w:p>
        </w:tc>
        <w:tc>
          <w:tcPr>
            <w:tcW w:w="6621" w:type="dxa"/>
            <w:tcBorders>
              <w:top w:val="single" w:sz="2" w:space="0" w:color="auto"/>
              <w:left w:val="single" w:sz="2" w:space="0" w:color="auto"/>
              <w:bottom w:val="single" w:sz="2" w:space="0" w:color="auto"/>
              <w:right w:val="single" w:sz="2" w:space="0" w:color="auto"/>
            </w:tcBorders>
          </w:tcPr>
          <w:p w:rsidR="00EB68BC" w:rsidRPr="00BF4F1B" w:rsidRDefault="00EB68BC" w:rsidP="00EB68BC">
            <w:pPr>
              <w:autoSpaceDE w:val="0"/>
              <w:autoSpaceDN w:val="0"/>
              <w:adjustRightInd w:val="0"/>
              <w:contextualSpacing/>
              <w:rPr>
                <w:rFonts w:asciiTheme="majorHAnsi" w:hAnsiTheme="majorHAnsi" w:cstheme="majorHAnsi"/>
              </w:rPr>
            </w:pPr>
            <w:r w:rsidRPr="00BF4F1B">
              <w:rPr>
                <w:rFonts w:asciiTheme="majorHAnsi" w:hAnsiTheme="majorHAnsi" w:cstheme="majorHAnsi"/>
              </w:rPr>
              <w:t>The Department of State is the lead institution for the conduct of American diplomacy and</w:t>
            </w:r>
            <w:r>
              <w:rPr>
                <w:rFonts w:asciiTheme="majorHAnsi" w:hAnsiTheme="majorHAnsi" w:cstheme="majorHAnsi"/>
              </w:rPr>
              <w:t xml:space="preserve"> the secretary is the p</w:t>
            </w:r>
            <w:r w:rsidRPr="00BF4F1B">
              <w:rPr>
                <w:rFonts w:asciiTheme="majorHAnsi" w:hAnsiTheme="majorHAnsi" w:cstheme="majorHAnsi"/>
              </w:rPr>
              <w:t>resident’s principal foreign policy advisor.</w:t>
            </w:r>
          </w:p>
        </w:tc>
      </w:tr>
      <w:tr w:rsidR="00EB68BC" w:rsidRPr="00BF4F1B" w:rsidTr="00EB68BC">
        <w:tc>
          <w:tcPr>
            <w:tcW w:w="2625"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F4F1B" w:rsidRDefault="00EB68BC" w:rsidP="00EB68BC">
            <w:pPr>
              <w:contextualSpacing/>
              <w:rPr>
                <w:rFonts w:asciiTheme="majorHAnsi" w:hAnsiTheme="majorHAnsi" w:cstheme="majorHAnsi"/>
              </w:rPr>
            </w:pPr>
            <w:r w:rsidRPr="00BF4F1B">
              <w:rPr>
                <w:rFonts w:asciiTheme="majorHAnsi" w:hAnsiTheme="majorHAnsi" w:cstheme="majorHAnsi"/>
              </w:rPr>
              <w:t>Position Overview</w:t>
            </w:r>
          </w:p>
        </w:tc>
        <w:tc>
          <w:tcPr>
            <w:tcW w:w="6621" w:type="dxa"/>
            <w:tcBorders>
              <w:top w:val="single" w:sz="2" w:space="0" w:color="auto"/>
              <w:left w:val="single" w:sz="2" w:space="0" w:color="auto"/>
              <w:bottom w:val="single" w:sz="2" w:space="0" w:color="auto"/>
              <w:right w:val="single" w:sz="2" w:space="0" w:color="auto"/>
            </w:tcBorders>
          </w:tcPr>
          <w:p w:rsidR="00EB68BC" w:rsidRPr="00BF4F1B" w:rsidRDefault="00EB68BC" w:rsidP="00731120">
            <w:pPr>
              <w:contextualSpacing/>
              <w:rPr>
                <w:rFonts w:asciiTheme="majorHAnsi" w:hAnsiTheme="majorHAnsi" w:cstheme="majorHAnsi"/>
                <w:bCs/>
              </w:rPr>
            </w:pPr>
            <w:r w:rsidRPr="00BF4F1B">
              <w:rPr>
                <w:rFonts w:asciiTheme="majorHAnsi" w:hAnsiTheme="majorHAnsi" w:cstheme="majorHAnsi"/>
                <w:bCs/>
              </w:rPr>
              <w:t xml:space="preserve">The </w:t>
            </w:r>
            <w:r w:rsidR="00731120">
              <w:rPr>
                <w:rFonts w:asciiTheme="majorHAnsi" w:hAnsiTheme="majorHAnsi" w:cstheme="majorHAnsi"/>
                <w:bCs/>
              </w:rPr>
              <w:t>U</w:t>
            </w:r>
            <w:r>
              <w:rPr>
                <w:rFonts w:asciiTheme="majorHAnsi" w:hAnsiTheme="majorHAnsi" w:cstheme="majorHAnsi"/>
                <w:bCs/>
              </w:rPr>
              <w:t>nders</w:t>
            </w:r>
            <w:r w:rsidRPr="00BF4F1B">
              <w:rPr>
                <w:rFonts w:asciiTheme="majorHAnsi" w:hAnsiTheme="majorHAnsi" w:cstheme="majorHAnsi"/>
                <w:bCs/>
              </w:rPr>
              <w:t xml:space="preserve">ecretary of State for </w:t>
            </w:r>
            <w:r w:rsidR="00731120">
              <w:rPr>
                <w:rFonts w:asciiTheme="majorHAnsi" w:hAnsiTheme="majorHAnsi" w:cstheme="majorHAnsi"/>
                <w:bCs/>
              </w:rPr>
              <w:t>A</w:t>
            </w:r>
            <w:r w:rsidRPr="00BF4F1B">
              <w:rPr>
                <w:rFonts w:asciiTheme="majorHAnsi" w:hAnsiTheme="majorHAnsi" w:cstheme="majorHAnsi"/>
                <w:bCs/>
              </w:rPr>
              <w:t xml:space="preserve">rms </w:t>
            </w:r>
            <w:r w:rsidR="00731120">
              <w:rPr>
                <w:rFonts w:asciiTheme="majorHAnsi" w:hAnsiTheme="majorHAnsi" w:cstheme="majorHAnsi"/>
                <w:bCs/>
              </w:rPr>
              <w:t>C</w:t>
            </w:r>
            <w:r w:rsidRPr="00BF4F1B">
              <w:rPr>
                <w:rFonts w:asciiTheme="majorHAnsi" w:hAnsiTheme="majorHAnsi" w:cstheme="majorHAnsi"/>
                <w:bCs/>
              </w:rPr>
              <w:t xml:space="preserve">ontrol and </w:t>
            </w:r>
            <w:r w:rsidR="00731120">
              <w:rPr>
                <w:rFonts w:asciiTheme="majorHAnsi" w:hAnsiTheme="majorHAnsi" w:cstheme="majorHAnsi"/>
                <w:bCs/>
              </w:rPr>
              <w:t>I</w:t>
            </w:r>
            <w:r w:rsidRPr="00BF4F1B">
              <w:rPr>
                <w:rFonts w:asciiTheme="majorHAnsi" w:hAnsiTheme="majorHAnsi" w:cstheme="majorHAnsi"/>
                <w:bCs/>
              </w:rPr>
              <w:t xml:space="preserve">nternational </w:t>
            </w:r>
            <w:r w:rsidR="00731120">
              <w:rPr>
                <w:rFonts w:asciiTheme="majorHAnsi" w:hAnsiTheme="majorHAnsi" w:cstheme="majorHAnsi"/>
                <w:bCs/>
              </w:rPr>
              <w:t>S</w:t>
            </w:r>
            <w:r w:rsidRPr="00BF4F1B">
              <w:rPr>
                <w:rFonts w:asciiTheme="majorHAnsi" w:hAnsiTheme="majorHAnsi" w:cstheme="majorHAnsi"/>
                <w:bCs/>
              </w:rPr>
              <w:t>ecurity s</w:t>
            </w:r>
            <w:r w:rsidR="00731120">
              <w:rPr>
                <w:rFonts w:asciiTheme="majorHAnsi" w:hAnsiTheme="majorHAnsi" w:cstheme="majorHAnsi"/>
                <w:bCs/>
              </w:rPr>
              <w:t>erves as senior advisor to the P</w:t>
            </w:r>
            <w:r w:rsidRPr="00BF4F1B">
              <w:rPr>
                <w:rFonts w:asciiTheme="majorHAnsi" w:hAnsiTheme="majorHAnsi" w:cstheme="majorHAnsi"/>
                <w:bCs/>
              </w:rPr>
              <w:t xml:space="preserve">resident and the </w:t>
            </w:r>
            <w:r w:rsidR="00731120">
              <w:rPr>
                <w:rFonts w:asciiTheme="majorHAnsi" w:hAnsiTheme="majorHAnsi" w:cstheme="majorHAnsi"/>
                <w:bCs/>
              </w:rPr>
              <w:t>Secretary of State for Arms C</w:t>
            </w:r>
            <w:r w:rsidRPr="00BF4F1B">
              <w:rPr>
                <w:rFonts w:asciiTheme="majorHAnsi" w:hAnsiTheme="majorHAnsi" w:cstheme="majorHAnsi"/>
                <w:bCs/>
              </w:rPr>
              <w:t xml:space="preserve">ontrol, </w:t>
            </w:r>
            <w:r w:rsidR="00731120">
              <w:rPr>
                <w:rFonts w:asciiTheme="majorHAnsi" w:hAnsiTheme="majorHAnsi" w:cstheme="majorHAnsi"/>
                <w:bCs/>
              </w:rPr>
              <w:t>N</w:t>
            </w:r>
            <w:r w:rsidRPr="00BF4F1B">
              <w:rPr>
                <w:rFonts w:asciiTheme="majorHAnsi" w:hAnsiTheme="majorHAnsi" w:cstheme="majorHAnsi"/>
                <w:bCs/>
              </w:rPr>
              <w:t xml:space="preserve">onproliferation and </w:t>
            </w:r>
            <w:r w:rsidR="00731120">
              <w:rPr>
                <w:rFonts w:asciiTheme="majorHAnsi" w:hAnsiTheme="majorHAnsi" w:cstheme="majorHAnsi"/>
                <w:bCs/>
              </w:rPr>
              <w:t>D</w:t>
            </w:r>
            <w:r w:rsidRPr="00BF4F1B">
              <w:rPr>
                <w:rFonts w:asciiTheme="majorHAnsi" w:hAnsiTheme="majorHAnsi" w:cstheme="majorHAnsi"/>
                <w:bCs/>
              </w:rPr>
              <w:t xml:space="preserve">isarmament. In this role, </w:t>
            </w:r>
            <w:r>
              <w:rPr>
                <w:rFonts w:asciiTheme="majorHAnsi" w:hAnsiTheme="majorHAnsi" w:cstheme="majorHAnsi"/>
                <w:bCs/>
              </w:rPr>
              <w:t>he or she</w:t>
            </w:r>
            <w:r w:rsidRPr="00BF4F1B">
              <w:rPr>
                <w:rFonts w:asciiTheme="majorHAnsi" w:hAnsiTheme="majorHAnsi" w:cstheme="majorHAnsi"/>
                <w:bCs/>
              </w:rPr>
              <w:t xml:space="preserve"> leads the interagency policy process and manages global U</w:t>
            </w:r>
            <w:r>
              <w:rPr>
                <w:rFonts w:asciiTheme="majorHAnsi" w:hAnsiTheme="majorHAnsi" w:cstheme="majorHAnsi"/>
                <w:bCs/>
              </w:rPr>
              <w:t>.</w:t>
            </w:r>
            <w:r w:rsidRPr="00BF4F1B">
              <w:rPr>
                <w:rFonts w:asciiTheme="majorHAnsi" w:hAnsiTheme="majorHAnsi" w:cstheme="majorHAnsi"/>
                <w:bCs/>
              </w:rPr>
              <w:t>S</w:t>
            </w:r>
            <w:r>
              <w:rPr>
                <w:rFonts w:asciiTheme="majorHAnsi" w:hAnsiTheme="majorHAnsi" w:cstheme="majorHAnsi"/>
                <w:bCs/>
              </w:rPr>
              <w:t>.</w:t>
            </w:r>
            <w:r w:rsidRPr="00BF4F1B">
              <w:rPr>
                <w:rFonts w:asciiTheme="majorHAnsi" w:hAnsiTheme="majorHAnsi" w:cstheme="majorHAnsi"/>
                <w:bCs/>
              </w:rPr>
              <w:t xml:space="preserve"> security policy in the areas of nonproliferation, arms control, regional security and defense relations, and arms transfers and security assistance. The role also entails overseeing the negotiation, implementation and verification of international arms control and security agreements.</w:t>
            </w:r>
          </w:p>
        </w:tc>
      </w:tr>
      <w:tr w:rsidR="00EB68BC" w:rsidRPr="00BF4F1B" w:rsidTr="00EB68BC">
        <w:tc>
          <w:tcPr>
            <w:tcW w:w="2625"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F4F1B" w:rsidRDefault="00EB68BC" w:rsidP="00EB68BC">
            <w:pPr>
              <w:contextualSpacing/>
              <w:rPr>
                <w:rFonts w:asciiTheme="majorHAnsi" w:hAnsiTheme="majorHAnsi" w:cstheme="majorHAnsi"/>
                <w:i/>
              </w:rPr>
            </w:pPr>
            <w:r w:rsidRPr="00BF4F1B">
              <w:rPr>
                <w:rFonts w:asciiTheme="majorHAnsi" w:hAnsiTheme="majorHAnsi" w:cstheme="majorHAnsi"/>
              </w:rPr>
              <w:t>Compensation</w:t>
            </w:r>
          </w:p>
        </w:tc>
        <w:tc>
          <w:tcPr>
            <w:tcW w:w="6621" w:type="dxa"/>
            <w:tcBorders>
              <w:top w:val="single" w:sz="2" w:space="0" w:color="auto"/>
              <w:left w:val="single" w:sz="2" w:space="0" w:color="auto"/>
              <w:bottom w:val="single" w:sz="2" w:space="0" w:color="auto"/>
              <w:right w:val="single" w:sz="2" w:space="0" w:color="auto"/>
            </w:tcBorders>
          </w:tcPr>
          <w:p w:rsidR="00EB68BC" w:rsidRPr="00BF4F1B" w:rsidRDefault="00EB68BC" w:rsidP="00EB68BC">
            <w:pPr>
              <w:contextualSpacing/>
              <w:rPr>
                <w:rFonts w:asciiTheme="majorHAnsi" w:hAnsiTheme="majorHAnsi" w:cstheme="majorHAnsi"/>
                <w:bCs/>
              </w:rPr>
            </w:pPr>
            <w:r w:rsidRPr="00BF4F1B">
              <w:rPr>
                <w:rFonts w:asciiTheme="majorHAnsi" w:hAnsiTheme="majorHAnsi" w:cstheme="majorHAnsi"/>
                <w:bCs/>
              </w:rPr>
              <w:t>Level III $170,400 (5 U.S.C. § 5314)</w:t>
            </w:r>
          </w:p>
        </w:tc>
      </w:tr>
      <w:tr w:rsidR="00EB68BC" w:rsidRPr="00BF4F1B" w:rsidTr="00EB68BC">
        <w:tc>
          <w:tcPr>
            <w:tcW w:w="2625"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F4F1B" w:rsidRDefault="00EB68BC" w:rsidP="00EB68BC">
            <w:pPr>
              <w:contextualSpacing/>
              <w:rPr>
                <w:rFonts w:asciiTheme="majorHAnsi" w:hAnsiTheme="majorHAnsi" w:cstheme="majorHAnsi"/>
              </w:rPr>
            </w:pPr>
            <w:r w:rsidRPr="00BF4F1B">
              <w:rPr>
                <w:rFonts w:asciiTheme="majorHAnsi" w:hAnsiTheme="majorHAnsi" w:cstheme="majorHAnsi"/>
              </w:rPr>
              <w:t>Position Reports to</w:t>
            </w:r>
          </w:p>
        </w:tc>
        <w:tc>
          <w:tcPr>
            <w:tcW w:w="6621" w:type="dxa"/>
            <w:tcBorders>
              <w:top w:val="single" w:sz="2" w:space="0" w:color="auto"/>
              <w:left w:val="single" w:sz="2" w:space="0" w:color="auto"/>
              <w:bottom w:val="single" w:sz="2" w:space="0" w:color="auto"/>
              <w:right w:val="single" w:sz="2" w:space="0" w:color="auto"/>
            </w:tcBorders>
          </w:tcPr>
          <w:p w:rsidR="00EB68BC" w:rsidRPr="00BF4F1B" w:rsidRDefault="00EB68BC" w:rsidP="00EB68BC">
            <w:pPr>
              <w:contextualSpacing/>
              <w:rPr>
                <w:rFonts w:asciiTheme="majorHAnsi" w:hAnsiTheme="majorHAnsi" w:cstheme="majorHAnsi"/>
              </w:rPr>
            </w:pPr>
            <w:r>
              <w:rPr>
                <w:rFonts w:asciiTheme="majorHAnsi" w:hAnsiTheme="majorHAnsi" w:cstheme="majorHAnsi"/>
              </w:rPr>
              <w:t>S</w:t>
            </w:r>
            <w:r w:rsidRPr="005374D6">
              <w:rPr>
                <w:rFonts w:asciiTheme="majorHAnsi" w:hAnsiTheme="majorHAnsi" w:cstheme="majorHAnsi"/>
              </w:rPr>
              <w:t xml:space="preserve">ecretary </w:t>
            </w:r>
            <w:r>
              <w:rPr>
                <w:rFonts w:asciiTheme="majorHAnsi" w:hAnsiTheme="majorHAnsi" w:cstheme="majorHAnsi"/>
              </w:rPr>
              <w:t>and D</w:t>
            </w:r>
            <w:r w:rsidRPr="00BF4F1B">
              <w:rPr>
                <w:rFonts w:asciiTheme="majorHAnsi" w:hAnsiTheme="majorHAnsi" w:cstheme="majorHAnsi"/>
              </w:rPr>
              <w:t xml:space="preserve">eputy </w:t>
            </w:r>
            <w:r>
              <w:rPr>
                <w:rFonts w:asciiTheme="majorHAnsi" w:hAnsiTheme="majorHAnsi" w:cstheme="majorHAnsi"/>
              </w:rPr>
              <w:t>S</w:t>
            </w:r>
            <w:r w:rsidRPr="00BF4F1B">
              <w:rPr>
                <w:rFonts w:asciiTheme="majorHAnsi" w:hAnsiTheme="majorHAnsi" w:cstheme="majorHAnsi"/>
              </w:rPr>
              <w:t xml:space="preserve">ecretary </w:t>
            </w:r>
            <w:r>
              <w:rPr>
                <w:rFonts w:asciiTheme="majorHAnsi" w:hAnsiTheme="majorHAnsi" w:cstheme="majorHAnsi"/>
              </w:rPr>
              <w:t>of the Department of State</w:t>
            </w:r>
          </w:p>
        </w:tc>
      </w:tr>
      <w:tr w:rsidR="00EB68BC" w:rsidRPr="00BF4F1B"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F4F1B" w:rsidRDefault="00EB68BC" w:rsidP="00EB68BC">
            <w:pPr>
              <w:contextualSpacing/>
              <w:jc w:val="center"/>
              <w:rPr>
                <w:rFonts w:asciiTheme="majorHAnsi" w:hAnsiTheme="majorHAnsi" w:cstheme="majorHAnsi"/>
                <w:b/>
              </w:rPr>
            </w:pPr>
            <w:r w:rsidRPr="00BF4F1B">
              <w:rPr>
                <w:rFonts w:asciiTheme="majorHAnsi" w:hAnsiTheme="majorHAnsi" w:cstheme="majorHAnsi"/>
                <w:b/>
              </w:rPr>
              <w:t>RESPONSIBILITIES</w:t>
            </w:r>
          </w:p>
        </w:tc>
      </w:tr>
      <w:tr w:rsidR="00EB68BC" w:rsidRPr="00BF4F1B" w:rsidTr="00EB68BC">
        <w:tc>
          <w:tcPr>
            <w:tcW w:w="2625"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F4F1B" w:rsidRDefault="00EB68BC" w:rsidP="00EB68BC">
            <w:pPr>
              <w:contextualSpacing/>
              <w:rPr>
                <w:rFonts w:asciiTheme="majorHAnsi" w:hAnsiTheme="majorHAnsi" w:cstheme="majorHAnsi"/>
              </w:rPr>
            </w:pPr>
            <w:r w:rsidRPr="00BF4F1B">
              <w:rPr>
                <w:rFonts w:asciiTheme="majorHAnsi" w:hAnsiTheme="majorHAnsi" w:cstheme="majorHAnsi"/>
              </w:rPr>
              <w:t>Management Scope</w:t>
            </w:r>
          </w:p>
        </w:tc>
        <w:tc>
          <w:tcPr>
            <w:tcW w:w="6621" w:type="dxa"/>
            <w:tcBorders>
              <w:top w:val="single" w:sz="2" w:space="0" w:color="auto"/>
              <w:left w:val="single" w:sz="2" w:space="0" w:color="auto"/>
              <w:bottom w:val="single" w:sz="2" w:space="0" w:color="auto"/>
              <w:right w:val="single" w:sz="2" w:space="0" w:color="auto"/>
            </w:tcBorders>
          </w:tcPr>
          <w:p w:rsidR="00EB68BC" w:rsidRPr="00BF4F1B" w:rsidRDefault="00EB68BC" w:rsidP="00EB68BC">
            <w:pPr>
              <w:contextualSpacing/>
              <w:rPr>
                <w:rFonts w:asciiTheme="majorHAnsi" w:hAnsiTheme="majorHAnsi" w:cstheme="majorHAnsi"/>
                <w:bCs/>
              </w:rPr>
            </w:pPr>
            <w:r>
              <w:rPr>
                <w:rFonts w:asciiTheme="majorHAnsi" w:hAnsiTheme="majorHAnsi" w:cstheme="majorHAnsi"/>
                <w:bCs/>
              </w:rPr>
              <w:t xml:space="preserve">In fiscal </w:t>
            </w:r>
            <w:r w:rsidRPr="00BF4F1B">
              <w:rPr>
                <w:rFonts w:asciiTheme="majorHAnsi" w:hAnsiTheme="majorHAnsi" w:cstheme="majorHAnsi"/>
                <w:bCs/>
              </w:rPr>
              <w:t>2015, the Department of State had $26,498 million in outlays, an</w:t>
            </w:r>
            <w:r>
              <w:rPr>
                <w:rFonts w:asciiTheme="majorHAnsi" w:hAnsiTheme="majorHAnsi" w:cstheme="majorHAnsi"/>
                <w:bCs/>
              </w:rPr>
              <w:t>d in fiscal</w:t>
            </w:r>
            <w:r w:rsidRPr="00BF4F1B">
              <w:rPr>
                <w:rFonts w:asciiTheme="majorHAnsi" w:hAnsiTheme="majorHAnsi" w:cstheme="majorHAnsi"/>
                <w:bCs/>
              </w:rPr>
              <w:t xml:space="preserve"> 2014 it had 10,068 total employment. Three bureaus (Bureau of Arms Control, Verification, and Compliance; Bureau of International Security and Nonproliferation; and Bureau of Political-Military Affairs) report to the </w:t>
            </w:r>
            <w:r>
              <w:rPr>
                <w:rFonts w:asciiTheme="majorHAnsi" w:hAnsiTheme="majorHAnsi" w:cstheme="majorHAnsi"/>
                <w:bCs/>
              </w:rPr>
              <w:t>unders</w:t>
            </w:r>
            <w:r w:rsidRPr="00BF4F1B">
              <w:rPr>
                <w:rFonts w:asciiTheme="majorHAnsi" w:hAnsiTheme="majorHAnsi" w:cstheme="majorHAnsi"/>
                <w:bCs/>
              </w:rPr>
              <w:t>ecretary along with an immediate staff of approximately 10 people.</w:t>
            </w:r>
          </w:p>
        </w:tc>
      </w:tr>
      <w:tr w:rsidR="00EB68BC" w:rsidRPr="00BF4F1B" w:rsidTr="00EB68BC">
        <w:tc>
          <w:tcPr>
            <w:tcW w:w="2625"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F4F1B" w:rsidRDefault="00EB68BC" w:rsidP="00EB68BC">
            <w:pPr>
              <w:contextualSpacing/>
              <w:rPr>
                <w:rFonts w:asciiTheme="majorHAnsi" w:hAnsiTheme="majorHAnsi" w:cstheme="majorHAnsi"/>
              </w:rPr>
            </w:pPr>
            <w:r w:rsidRPr="00BF4F1B">
              <w:rPr>
                <w:rFonts w:asciiTheme="majorHAnsi" w:hAnsiTheme="majorHAnsi" w:cstheme="majorHAnsi"/>
              </w:rPr>
              <w:t>Primary Responsibilities</w:t>
            </w:r>
          </w:p>
        </w:tc>
        <w:tc>
          <w:tcPr>
            <w:tcW w:w="6621" w:type="dxa"/>
            <w:tcBorders>
              <w:top w:val="single" w:sz="2" w:space="0" w:color="auto"/>
              <w:left w:val="single" w:sz="2" w:space="0" w:color="auto"/>
              <w:bottom w:val="single" w:sz="2" w:space="0" w:color="auto"/>
              <w:right w:val="single" w:sz="2" w:space="0" w:color="auto"/>
            </w:tcBorders>
          </w:tcPr>
          <w:p w:rsidR="00EB68BC" w:rsidRPr="00BF4F1B" w:rsidRDefault="00EB68BC" w:rsidP="00EB68BC">
            <w:pPr>
              <w:pStyle w:val="ListParagraph"/>
              <w:numPr>
                <w:ilvl w:val="0"/>
                <w:numId w:val="4"/>
              </w:numPr>
              <w:rPr>
                <w:rFonts w:asciiTheme="majorHAnsi" w:hAnsiTheme="majorHAnsi" w:cstheme="majorHAnsi"/>
                <w:bCs/>
              </w:rPr>
            </w:pPr>
            <w:r w:rsidRPr="00BF4F1B">
              <w:rPr>
                <w:rFonts w:asciiTheme="majorHAnsi" w:hAnsiTheme="majorHAnsi" w:cstheme="majorHAnsi"/>
                <w:bCs/>
              </w:rPr>
              <w:t>Serv</w:t>
            </w:r>
            <w:r>
              <w:rPr>
                <w:rFonts w:asciiTheme="majorHAnsi" w:hAnsiTheme="majorHAnsi" w:cstheme="majorHAnsi"/>
                <w:bCs/>
              </w:rPr>
              <w:t>es</w:t>
            </w:r>
            <w:r w:rsidRPr="00BF4F1B">
              <w:rPr>
                <w:rFonts w:asciiTheme="majorHAnsi" w:hAnsiTheme="majorHAnsi" w:cstheme="majorHAnsi"/>
                <w:bCs/>
              </w:rPr>
              <w:t xml:space="preserve"> as p</w:t>
            </w:r>
            <w:r>
              <w:rPr>
                <w:rFonts w:asciiTheme="majorHAnsi" w:hAnsiTheme="majorHAnsi" w:cstheme="majorHAnsi"/>
                <w:bCs/>
              </w:rPr>
              <w:t xml:space="preserve">rincipal policy advisor to the </w:t>
            </w:r>
            <w:r w:rsidR="00731120">
              <w:rPr>
                <w:rFonts w:asciiTheme="majorHAnsi" w:hAnsiTheme="majorHAnsi" w:cstheme="majorHAnsi"/>
                <w:bCs/>
              </w:rPr>
              <w:t>President and the S</w:t>
            </w:r>
            <w:r w:rsidRPr="00BF4F1B">
              <w:rPr>
                <w:rFonts w:asciiTheme="majorHAnsi" w:hAnsiTheme="majorHAnsi" w:cstheme="majorHAnsi"/>
                <w:bCs/>
              </w:rPr>
              <w:t>ecretary on all matters concerning arms control, nonproliferation</w:t>
            </w:r>
            <w:r>
              <w:rPr>
                <w:rFonts w:asciiTheme="majorHAnsi" w:hAnsiTheme="majorHAnsi" w:cstheme="majorHAnsi"/>
                <w:bCs/>
              </w:rPr>
              <w:t xml:space="preserve"> and disarmament matters</w:t>
            </w:r>
          </w:p>
          <w:p w:rsidR="00EB68BC" w:rsidRPr="00BF4F1B" w:rsidRDefault="00EB68BC" w:rsidP="00EB68BC">
            <w:pPr>
              <w:pStyle w:val="ListParagraph"/>
              <w:numPr>
                <w:ilvl w:val="0"/>
                <w:numId w:val="4"/>
              </w:numPr>
              <w:rPr>
                <w:rFonts w:asciiTheme="majorHAnsi" w:hAnsiTheme="majorHAnsi" w:cstheme="majorHAnsi"/>
                <w:bCs/>
              </w:rPr>
            </w:pPr>
            <w:r w:rsidRPr="00BF4F1B">
              <w:rPr>
                <w:rFonts w:asciiTheme="majorHAnsi" w:hAnsiTheme="majorHAnsi" w:cstheme="majorHAnsi"/>
                <w:bCs/>
              </w:rPr>
              <w:t>Oversee</w:t>
            </w:r>
            <w:r>
              <w:rPr>
                <w:rFonts w:asciiTheme="majorHAnsi" w:hAnsiTheme="majorHAnsi" w:cstheme="majorHAnsi"/>
                <w:bCs/>
              </w:rPr>
              <w:t>s</w:t>
            </w:r>
            <w:r w:rsidRPr="00BF4F1B">
              <w:rPr>
                <w:rFonts w:asciiTheme="majorHAnsi" w:hAnsiTheme="majorHAnsi" w:cstheme="majorHAnsi"/>
                <w:bCs/>
              </w:rPr>
              <w:t xml:space="preserve"> </w:t>
            </w:r>
            <w:r>
              <w:rPr>
                <w:rFonts w:asciiTheme="majorHAnsi" w:hAnsiTheme="majorHAnsi" w:cstheme="majorHAnsi"/>
                <w:bCs/>
              </w:rPr>
              <w:t>the negotiation, implementation</w:t>
            </w:r>
            <w:r w:rsidRPr="00BF4F1B">
              <w:rPr>
                <w:rFonts w:asciiTheme="majorHAnsi" w:hAnsiTheme="majorHAnsi" w:cstheme="majorHAnsi"/>
                <w:bCs/>
              </w:rPr>
              <w:t xml:space="preserve"> and verification of international agreements in arms con</w:t>
            </w:r>
            <w:r>
              <w:rPr>
                <w:rFonts w:asciiTheme="majorHAnsi" w:hAnsiTheme="majorHAnsi" w:cstheme="majorHAnsi"/>
                <w:bCs/>
              </w:rPr>
              <w:t>trol and international security</w:t>
            </w:r>
          </w:p>
          <w:p w:rsidR="00EB68BC" w:rsidRPr="00BF4F1B" w:rsidRDefault="00EB68BC" w:rsidP="00EB68BC">
            <w:pPr>
              <w:pStyle w:val="ListParagraph"/>
              <w:numPr>
                <w:ilvl w:val="0"/>
                <w:numId w:val="4"/>
              </w:numPr>
              <w:rPr>
                <w:rFonts w:asciiTheme="majorHAnsi" w:hAnsiTheme="majorHAnsi" w:cstheme="majorHAnsi"/>
                <w:bCs/>
              </w:rPr>
            </w:pPr>
            <w:r w:rsidRPr="00BF4F1B">
              <w:rPr>
                <w:rFonts w:asciiTheme="majorHAnsi" w:hAnsiTheme="majorHAnsi" w:cstheme="majorHAnsi"/>
                <w:bCs/>
              </w:rPr>
              <w:t>Direct</w:t>
            </w:r>
            <w:r>
              <w:rPr>
                <w:rFonts w:asciiTheme="majorHAnsi" w:hAnsiTheme="majorHAnsi" w:cstheme="majorHAnsi"/>
                <w:bCs/>
              </w:rPr>
              <w:t>s</w:t>
            </w:r>
            <w:r w:rsidRPr="00BF4F1B">
              <w:rPr>
                <w:rFonts w:asciiTheme="majorHAnsi" w:hAnsiTheme="majorHAnsi" w:cstheme="majorHAnsi"/>
                <w:bCs/>
              </w:rPr>
              <w:t xml:space="preserve"> and coordinat</w:t>
            </w:r>
            <w:r>
              <w:rPr>
                <w:rFonts w:asciiTheme="majorHAnsi" w:hAnsiTheme="majorHAnsi" w:cstheme="majorHAnsi"/>
                <w:bCs/>
              </w:rPr>
              <w:t>es</w:t>
            </w:r>
            <w:r w:rsidRPr="00BF4F1B">
              <w:rPr>
                <w:rFonts w:asciiTheme="majorHAnsi" w:hAnsiTheme="majorHAnsi" w:cstheme="majorHAnsi"/>
                <w:bCs/>
              </w:rPr>
              <w:t xml:space="preserve"> export control policies and policies to prevent missile</w:t>
            </w:r>
            <w:r>
              <w:rPr>
                <w:rFonts w:asciiTheme="majorHAnsi" w:hAnsiTheme="majorHAnsi" w:cstheme="majorHAnsi"/>
                <w:bCs/>
              </w:rPr>
              <w:t>, nuclear, chemical, biological</w:t>
            </w:r>
            <w:r w:rsidRPr="00BF4F1B">
              <w:rPr>
                <w:rFonts w:asciiTheme="majorHAnsi" w:hAnsiTheme="majorHAnsi" w:cstheme="majorHAnsi"/>
                <w:bCs/>
              </w:rPr>
              <w:t xml:space="preserve"> and conventional weapons proliferation</w:t>
            </w:r>
          </w:p>
          <w:p w:rsidR="00EB68BC" w:rsidRPr="00BF4F1B" w:rsidRDefault="00EB68BC" w:rsidP="00EB68BC">
            <w:pPr>
              <w:pStyle w:val="ListParagraph"/>
              <w:numPr>
                <w:ilvl w:val="0"/>
                <w:numId w:val="4"/>
              </w:numPr>
              <w:rPr>
                <w:rFonts w:asciiTheme="majorHAnsi" w:hAnsiTheme="majorHAnsi" w:cstheme="majorHAnsi"/>
                <w:bCs/>
              </w:rPr>
            </w:pPr>
            <w:r w:rsidRPr="00BF4F1B">
              <w:rPr>
                <w:rFonts w:asciiTheme="majorHAnsi" w:hAnsiTheme="majorHAnsi" w:cstheme="majorHAnsi"/>
                <w:bCs/>
              </w:rPr>
              <w:t>Leads the interagency policy process on nonproliferation and manages global U.S. security policy, principally in the areas of nonproliferation, arms control, regional security and defense relations, and arms transfers and security assistance under the authority of the Foreign Assistan</w:t>
            </w:r>
            <w:r>
              <w:rPr>
                <w:rFonts w:asciiTheme="majorHAnsi" w:hAnsiTheme="majorHAnsi" w:cstheme="majorHAnsi"/>
                <w:bCs/>
              </w:rPr>
              <w:t xml:space="preserve">ce Act, Arms Export Control Act </w:t>
            </w:r>
            <w:r w:rsidRPr="00BF4F1B">
              <w:rPr>
                <w:rFonts w:asciiTheme="majorHAnsi" w:hAnsiTheme="majorHAnsi" w:cstheme="majorHAnsi"/>
                <w:bCs/>
              </w:rPr>
              <w:t>and related legislation</w:t>
            </w:r>
          </w:p>
          <w:p w:rsidR="00EB68BC" w:rsidRPr="00BF4F1B" w:rsidRDefault="00EB68BC" w:rsidP="00EB68BC">
            <w:pPr>
              <w:pStyle w:val="ListParagraph"/>
              <w:numPr>
                <w:ilvl w:val="0"/>
                <w:numId w:val="4"/>
              </w:numPr>
              <w:rPr>
                <w:rFonts w:asciiTheme="majorHAnsi" w:hAnsiTheme="majorHAnsi" w:cstheme="majorHAnsi"/>
                <w:bCs/>
              </w:rPr>
            </w:pPr>
            <w:r w:rsidRPr="00BF4F1B">
              <w:rPr>
                <w:rFonts w:asciiTheme="majorHAnsi" w:hAnsiTheme="majorHAnsi" w:cstheme="majorHAnsi"/>
                <w:bCs/>
              </w:rPr>
              <w:t>Integrating and prioritizing the full range of arms control, nonproliferation and international security issues, such as coordinating diplomatic and international efforts related to such policies and programs and exerc</w:t>
            </w:r>
            <w:r>
              <w:rPr>
                <w:rFonts w:asciiTheme="majorHAnsi" w:hAnsiTheme="majorHAnsi" w:cstheme="majorHAnsi"/>
                <w:bCs/>
              </w:rPr>
              <w:t>ising various authorities related</w:t>
            </w:r>
            <w:r w:rsidRPr="00BF4F1B">
              <w:rPr>
                <w:rFonts w:asciiTheme="majorHAnsi" w:hAnsiTheme="majorHAnsi" w:cstheme="majorHAnsi"/>
                <w:bCs/>
              </w:rPr>
              <w:t xml:space="preserve"> to the imposition of proliferation sanctions as required by U.S. law</w:t>
            </w:r>
          </w:p>
          <w:p w:rsidR="00EB68BC" w:rsidRPr="00BF4F1B" w:rsidRDefault="00EB68BC" w:rsidP="00EB68BC">
            <w:pPr>
              <w:pStyle w:val="ListParagraph"/>
              <w:numPr>
                <w:ilvl w:val="0"/>
                <w:numId w:val="4"/>
              </w:numPr>
              <w:rPr>
                <w:rFonts w:asciiTheme="majorHAnsi" w:hAnsiTheme="majorHAnsi" w:cstheme="majorHAnsi"/>
                <w:bCs/>
              </w:rPr>
            </w:pPr>
            <w:r>
              <w:rPr>
                <w:rFonts w:asciiTheme="majorHAnsi" w:hAnsiTheme="majorHAnsi" w:cstheme="majorHAnsi"/>
                <w:bCs/>
              </w:rPr>
              <w:t>Testifies before c</w:t>
            </w:r>
            <w:r w:rsidRPr="00BF4F1B">
              <w:rPr>
                <w:rFonts w:asciiTheme="majorHAnsi" w:hAnsiTheme="majorHAnsi" w:cstheme="majorHAnsi"/>
                <w:bCs/>
              </w:rPr>
              <w:t>ongressional comm</w:t>
            </w:r>
            <w:r>
              <w:rPr>
                <w:rFonts w:asciiTheme="majorHAnsi" w:hAnsiTheme="majorHAnsi" w:cstheme="majorHAnsi"/>
                <w:bCs/>
              </w:rPr>
              <w:t>ittees and appears in the media</w:t>
            </w:r>
          </w:p>
          <w:p w:rsidR="00EB68BC" w:rsidRPr="00BF4F1B" w:rsidRDefault="00EB68BC" w:rsidP="00EB68BC">
            <w:pPr>
              <w:pStyle w:val="ListParagraph"/>
              <w:numPr>
                <w:ilvl w:val="0"/>
                <w:numId w:val="4"/>
              </w:numPr>
              <w:rPr>
                <w:rFonts w:asciiTheme="majorHAnsi" w:hAnsiTheme="majorHAnsi" w:cstheme="majorHAnsi"/>
                <w:bCs/>
              </w:rPr>
            </w:pPr>
            <w:r w:rsidRPr="00BF4F1B">
              <w:rPr>
                <w:rFonts w:asciiTheme="majorHAnsi" w:hAnsiTheme="majorHAnsi" w:cstheme="majorHAnsi"/>
                <w:bCs/>
              </w:rPr>
              <w:t xml:space="preserve">Reconciles policy differences among </w:t>
            </w:r>
            <w:r>
              <w:rPr>
                <w:rFonts w:asciiTheme="majorHAnsi" w:hAnsiTheme="majorHAnsi" w:cstheme="majorHAnsi"/>
                <w:bCs/>
              </w:rPr>
              <w:t>a</w:t>
            </w:r>
            <w:r w:rsidRPr="00BF4F1B">
              <w:rPr>
                <w:rFonts w:asciiTheme="majorHAnsi" w:hAnsiTheme="majorHAnsi" w:cstheme="majorHAnsi"/>
                <w:bCs/>
              </w:rPr>
              <w:t xml:space="preserve">ssistant </w:t>
            </w:r>
            <w:r>
              <w:rPr>
                <w:rFonts w:asciiTheme="majorHAnsi" w:hAnsiTheme="majorHAnsi" w:cstheme="majorHAnsi"/>
                <w:bCs/>
              </w:rPr>
              <w:t>s</w:t>
            </w:r>
            <w:r w:rsidRPr="00BF4F1B">
              <w:rPr>
                <w:rFonts w:asciiTheme="majorHAnsi" w:hAnsiTheme="majorHAnsi" w:cstheme="majorHAnsi"/>
                <w:bCs/>
              </w:rPr>
              <w:t xml:space="preserve">ecretaries before presenting unified proposals to the </w:t>
            </w:r>
            <w:r>
              <w:rPr>
                <w:rFonts w:asciiTheme="majorHAnsi" w:hAnsiTheme="majorHAnsi" w:cstheme="majorHAnsi"/>
                <w:bCs/>
              </w:rPr>
              <w:t>s</w:t>
            </w:r>
            <w:r w:rsidRPr="00BF4F1B">
              <w:rPr>
                <w:rFonts w:asciiTheme="majorHAnsi" w:hAnsiTheme="majorHAnsi" w:cstheme="majorHAnsi"/>
                <w:bCs/>
              </w:rPr>
              <w:t xml:space="preserve">ecretary and </w:t>
            </w:r>
            <w:r>
              <w:rPr>
                <w:rFonts w:asciiTheme="majorHAnsi" w:hAnsiTheme="majorHAnsi" w:cstheme="majorHAnsi"/>
                <w:bCs/>
              </w:rPr>
              <w:t>d</w:t>
            </w:r>
            <w:r w:rsidRPr="00BF4F1B">
              <w:rPr>
                <w:rFonts w:asciiTheme="majorHAnsi" w:hAnsiTheme="majorHAnsi" w:cstheme="majorHAnsi"/>
                <w:bCs/>
              </w:rPr>
              <w:t xml:space="preserve">eputy </w:t>
            </w:r>
            <w:r>
              <w:rPr>
                <w:rFonts w:asciiTheme="majorHAnsi" w:hAnsiTheme="majorHAnsi" w:cstheme="majorHAnsi"/>
                <w:bCs/>
              </w:rPr>
              <w:t>s</w:t>
            </w:r>
            <w:r w:rsidRPr="00BF4F1B">
              <w:rPr>
                <w:rFonts w:asciiTheme="majorHAnsi" w:hAnsiTheme="majorHAnsi" w:cstheme="majorHAnsi"/>
                <w:bCs/>
              </w:rPr>
              <w:t>ecretaries</w:t>
            </w:r>
          </w:p>
          <w:p w:rsidR="00EB68BC" w:rsidRPr="00BF4F1B" w:rsidRDefault="00EB68BC" w:rsidP="00EB68BC">
            <w:pPr>
              <w:pStyle w:val="ListParagraph"/>
              <w:numPr>
                <w:ilvl w:val="0"/>
                <w:numId w:val="4"/>
              </w:numPr>
              <w:rPr>
                <w:rFonts w:asciiTheme="majorHAnsi" w:hAnsiTheme="majorHAnsi" w:cstheme="majorHAnsi"/>
                <w:bCs/>
              </w:rPr>
            </w:pPr>
            <w:r w:rsidRPr="00BF4F1B">
              <w:rPr>
                <w:rFonts w:asciiTheme="majorHAnsi" w:hAnsiTheme="majorHAnsi" w:cstheme="majorHAnsi"/>
                <w:bCs/>
              </w:rPr>
              <w:t>Coordinates closely with senior officials from other national se</w:t>
            </w:r>
            <w:r>
              <w:rPr>
                <w:rFonts w:asciiTheme="majorHAnsi" w:hAnsiTheme="majorHAnsi" w:cstheme="majorHAnsi"/>
                <w:bCs/>
              </w:rPr>
              <w:t>curity departments and agencies</w:t>
            </w:r>
          </w:p>
        </w:tc>
      </w:tr>
      <w:tr w:rsidR="00EB68BC" w:rsidRPr="00BF4F1B" w:rsidTr="00EB68BC">
        <w:tc>
          <w:tcPr>
            <w:tcW w:w="2625"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F4F1B" w:rsidRDefault="00EB68BC" w:rsidP="00EB68BC">
            <w:pPr>
              <w:contextualSpacing/>
              <w:rPr>
                <w:rFonts w:asciiTheme="majorHAnsi" w:hAnsiTheme="majorHAnsi" w:cstheme="majorHAnsi"/>
              </w:rPr>
            </w:pPr>
            <w:r w:rsidRPr="00BF4F1B">
              <w:rPr>
                <w:rFonts w:asciiTheme="majorHAnsi" w:hAnsiTheme="majorHAnsi" w:cstheme="majorHAnsi"/>
              </w:rPr>
              <w:t>Strategic Goals and Priorities</w:t>
            </w:r>
          </w:p>
        </w:tc>
        <w:tc>
          <w:tcPr>
            <w:tcW w:w="6621" w:type="dxa"/>
            <w:tcBorders>
              <w:top w:val="single" w:sz="2" w:space="0" w:color="auto"/>
              <w:left w:val="single" w:sz="2" w:space="0" w:color="auto"/>
              <w:bottom w:val="single" w:sz="2" w:space="0" w:color="auto"/>
              <w:right w:val="single" w:sz="2" w:space="0" w:color="auto"/>
            </w:tcBorders>
            <w:vAlign w:val="center"/>
          </w:tcPr>
          <w:p w:rsidR="00EB68BC" w:rsidRPr="00BF4F1B" w:rsidRDefault="00EB68BC" w:rsidP="00EB68BC">
            <w:pPr>
              <w:ind w:left="72"/>
              <w:contextualSpacing/>
              <w:jc w:val="center"/>
              <w:rPr>
                <w:rFonts w:asciiTheme="majorHAnsi" w:hAnsiTheme="majorHAnsi" w:cstheme="majorHAnsi"/>
              </w:rPr>
            </w:pPr>
          </w:p>
          <w:p w:rsidR="00EB68BC" w:rsidRPr="00BF4F1B" w:rsidRDefault="00EB68BC" w:rsidP="00EB68BC">
            <w:pPr>
              <w:ind w:left="72"/>
              <w:contextualSpacing/>
              <w:jc w:val="center"/>
              <w:rPr>
                <w:rFonts w:asciiTheme="majorHAnsi" w:hAnsiTheme="majorHAnsi" w:cstheme="majorHAnsi"/>
              </w:rPr>
            </w:pPr>
          </w:p>
          <w:p w:rsidR="00EB68BC" w:rsidRPr="00BF4F1B" w:rsidRDefault="00EB68BC" w:rsidP="00EB68BC">
            <w:pPr>
              <w:ind w:left="72"/>
              <w:contextualSpacing/>
              <w:jc w:val="center"/>
              <w:rPr>
                <w:rFonts w:asciiTheme="majorHAnsi" w:hAnsiTheme="majorHAnsi" w:cstheme="majorHAnsi"/>
              </w:rPr>
            </w:pPr>
            <w:r w:rsidRPr="00173B6C">
              <w:rPr>
                <w:rFonts w:asciiTheme="majorHAnsi" w:hAnsiTheme="majorHAnsi" w:cstheme="majorHAnsi"/>
              </w:rPr>
              <w:t>[</w:t>
            </w:r>
            <w:r>
              <w:rPr>
                <w:rFonts w:asciiTheme="majorHAnsi" w:hAnsiTheme="majorHAnsi" w:cstheme="majorHAnsi"/>
              </w:rPr>
              <w:t>Depends on the</w:t>
            </w:r>
            <w:r w:rsidRPr="00173B6C">
              <w:rPr>
                <w:rFonts w:asciiTheme="majorHAnsi" w:hAnsiTheme="majorHAnsi" w:cstheme="majorHAnsi"/>
              </w:rPr>
              <w:t xml:space="preserve"> policy priorities of </w:t>
            </w:r>
            <w:r>
              <w:rPr>
                <w:rFonts w:asciiTheme="majorHAnsi" w:hAnsiTheme="majorHAnsi" w:cstheme="majorHAnsi"/>
              </w:rPr>
              <w:t xml:space="preserve">the </w:t>
            </w:r>
            <w:r w:rsidRPr="00173B6C">
              <w:rPr>
                <w:rFonts w:asciiTheme="majorHAnsi" w:hAnsiTheme="majorHAnsi" w:cstheme="majorHAnsi"/>
              </w:rPr>
              <w:t>administration]</w:t>
            </w:r>
            <w:r>
              <w:rPr>
                <w:rFonts w:asciiTheme="majorHAnsi" w:hAnsiTheme="majorHAnsi" w:cstheme="majorHAnsi"/>
              </w:rPr>
              <w:t xml:space="preserve"> </w:t>
            </w:r>
          </w:p>
          <w:p w:rsidR="00EB68BC" w:rsidRPr="00BF4F1B" w:rsidRDefault="00EB68BC" w:rsidP="00EB68BC">
            <w:pPr>
              <w:contextualSpacing/>
              <w:rPr>
                <w:rFonts w:asciiTheme="majorHAnsi" w:hAnsiTheme="majorHAnsi" w:cstheme="majorHAnsi"/>
                <w:bCs/>
              </w:rPr>
            </w:pPr>
          </w:p>
        </w:tc>
      </w:tr>
      <w:tr w:rsidR="00EB68BC" w:rsidRPr="00BF4F1B"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F4F1B" w:rsidRDefault="00EB68BC" w:rsidP="00EB68BC">
            <w:pPr>
              <w:contextualSpacing/>
              <w:jc w:val="center"/>
              <w:rPr>
                <w:rFonts w:asciiTheme="majorHAnsi" w:hAnsiTheme="majorHAnsi" w:cstheme="majorHAnsi"/>
                <w:b/>
              </w:rPr>
            </w:pPr>
            <w:r w:rsidRPr="00BF4F1B">
              <w:rPr>
                <w:rFonts w:asciiTheme="majorHAnsi" w:hAnsiTheme="majorHAnsi" w:cstheme="majorHAnsi"/>
                <w:b/>
              </w:rPr>
              <w:t>REQUIREMENTS AND COMPETENCIES</w:t>
            </w:r>
          </w:p>
        </w:tc>
      </w:tr>
      <w:tr w:rsidR="00EB68BC" w:rsidRPr="00BF4F1B" w:rsidTr="00EB68BC">
        <w:tc>
          <w:tcPr>
            <w:tcW w:w="2625"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F4F1B" w:rsidRDefault="00EB68BC" w:rsidP="00EB68BC">
            <w:pPr>
              <w:contextualSpacing/>
              <w:rPr>
                <w:rFonts w:asciiTheme="majorHAnsi" w:hAnsiTheme="majorHAnsi" w:cstheme="majorHAnsi"/>
              </w:rPr>
            </w:pPr>
            <w:r w:rsidRPr="00BF4F1B">
              <w:rPr>
                <w:rFonts w:asciiTheme="majorHAnsi" w:hAnsiTheme="majorHAnsi" w:cstheme="majorHAnsi"/>
              </w:rPr>
              <w:t>Requirements</w:t>
            </w:r>
          </w:p>
        </w:tc>
        <w:tc>
          <w:tcPr>
            <w:tcW w:w="6621" w:type="dxa"/>
            <w:tcBorders>
              <w:top w:val="single" w:sz="2" w:space="0" w:color="auto"/>
              <w:left w:val="single" w:sz="2" w:space="0" w:color="auto"/>
              <w:bottom w:val="single" w:sz="2" w:space="0" w:color="auto"/>
              <w:right w:val="single" w:sz="2" w:space="0" w:color="auto"/>
            </w:tcBorders>
          </w:tcPr>
          <w:p w:rsidR="00EB68BC" w:rsidRPr="00BF4F1B" w:rsidRDefault="00EB68BC" w:rsidP="00EB68BC">
            <w:pPr>
              <w:pStyle w:val="ListParagraph"/>
              <w:numPr>
                <w:ilvl w:val="0"/>
                <w:numId w:val="4"/>
              </w:numPr>
              <w:rPr>
                <w:rFonts w:asciiTheme="majorHAnsi" w:hAnsiTheme="majorHAnsi" w:cstheme="majorHAnsi"/>
                <w:bCs/>
              </w:rPr>
            </w:pPr>
            <w:r w:rsidRPr="00BF4F1B">
              <w:rPr>
                <w:rFonts w:asciiTheme="majorHAnsi" w:hAnsiTheme="majorHAnsi" w:cstheme="majorHAnsi"/>
                <w:bCs/>
              </w:rPr>
              <w:t>Substantive expertise in international security affairs</w:t>
            </w:r>
          </w:p>
          <w:p w:rsidR="00EB68BC" w:rsidRPr="00BF4F1B" w:rsidRDefault="00EB68BC" w:rsidP="00EB68BC">
            <w:pPr>
              <w:pStyle w:val="ListParagraph"/>
              <w:numPr>
                <w:ilvl w:val="0"/>
                <w:numId w:val="4"/>
              </w:numPr>
              <w:rPr>
                <w:rFonts w:asciiTheme="majorHAnsi" w:hAnsiTheme="majorHAnsi" w:cstheme="majorHAnsi"/>
                <w:bCs/>
              </w:rPr>
            </w:pPr>
            <w:r w:rsidRPr="00BF4F1B">
              <w:rPr>
                <w:rFonts w:asciiTheme="majorHAnsi" w:hAnsiTheme="majorHAnsi" w:cstheme="majorHAnsi"/>
                <w:bCs/>
              </w:rPr>
              <w:t>Effective public relations and speaking abilities</w:t>
            </w:r>
          </w:p>
          <w:p w:rsidR="00EB68BC" w:rsidRPr="00BF4F1B" w:rsidRDefault="00EB68BC" w:rsidP="00EB68BC">
            <w:pPr>
              <w:pStyle w:val="ListParagraph"/>
              <w:numPr>
                <w:ilvl w:val="0"/>
                <w:numId w:val="4"/>
              </w:numPr>
              <w:rPr>
                <w:rFonts w:asciiTheme="majorHAnsi" w:hAnsiTheme="majorHAnsi" w:cstheme="majorHAnsi"/>
                <w:bCs/>
              </w:rPr>
            </w:pPr>
            <w:r w:rsidRPr="00BF4F1B">
              <w:rPr>
                <w:rFonts w:asciiTheme="majorHAnsi" w:hAnsiTheme="majorHAnsi" w:cstheme="majorHAnsi"/>
                <w:bCs/>
              </w:rPr>
              <w:t>Highly resilient in navigating complex, interdependent relationships</w:t>
            </w:r>
          </w:p>
          <w:p w:rsidR="00EB68BC" w:rsidRPr="00BF4F1B" w:rsidRDefault="00EB68BC" w:rsidP="00EB68BC">
            <w:pPr>
              <w:pStyle w:val="ListParagraph"/>
              <w:numPr>
                <w:ilvl w:val="0"/>
                <w:numId w:val="4"/>
              </w:numPr>
              <w:rPr>
                <w:rFonts w:asciiTheme="majorHAnsi" w:hAnsiTheme="majorHAnsi" w:cstheme="majorHAnsi"/>
                <w:bCs/>
              </w:rPr>
            </w:pPr>
            <w:r w:rsidRPr="00BF4F1B">
              <w:rPr>
                <w:rFonts w:asciiTheme="majorHAnsi" w:hAnsiTheme="majorHAnsi" w:cstheme="majorHAnsi"/>
                <w:bCs/>
              </w:rPr>
              <w:t>High level of energy for extensive foreign travel and interaction, often without advance notice and for extended periods of time</w:t>
            </w:r>
          </w:p>
          <w:p w:rsidR="00EB68BC" w:rsidRPr="00BF4F1B" w:rsidRDefault="00EB68BC" w:rsidP="00EB68BC">
            <w:pPr>
              <w:pStyle w:val="ListParagraph"/>
              <w:numPr>
                <w:ilvl w:val="0"/>
                <w:numId w:val="4"/>
              </w:numPr>
              <w:rPr>
                <w:rFonts w:asciiTheme="majorHAnsi" w:hAnsiTheme="majorHAnsi" w:cstheme="majorHAnsi"/>
              </w:rPr>
            </w:pPr>
            <w:r w:rsidRPr="00BF4F1B">
              <w:rPr>
                <w:rFonts w:asciiTheme="majorHAnsi" w:hAnsiTheme="majorHAnsi" w:cstheme="majorHAnsi"/>
                <w:bCs/>
              </w:rPr>
              <w:t xml:space="preserve">Close </w:t>
            </w:r>
            <w:r>
              <w:rPr>
                <w:rFonts w:asciiTheme="majorHAnsi" w:hAnsiTheme="majorHAnsi" w:cstheme="majorHAnsi"/>
                <w:bCs/>
              </w:rPr>
              <w:t>working relationship with the Department of Defense,  c</w:t>
            </w:r>
            <w:r w:rsidRPr="00BF4F1B">
              <w:rPr>
                <w:rFonts w:asciiTheme="majorHAnsi" w:hAnsiTheme="majorHAnsi" w:cstheme="majorHAnsi"/>
                <w:bCs/>
              </w:rPr>
              <w:t xml:space="preserve">ongressional </w:t>
            </w:r>
            <w:r>
              <w:rPr>
                <w:rFonts w:asciiTheme="majorHAnsi" w:hAnsiTheme="majorHAnsi" w:cstheme="majorHAnsi"/>
                <w:bCs/>
              </w:rPr>
              <w:t>c</w:t>
            </w:r>
            <w:r w:rsidRPr="00BF4F1B">
              <w:rPr>
                <w:rFonts w:asciiTheme="majorHAnsi" w:hAnsiTheme="majorHAnsi" w:cstheme="majorHAnsi"/>
                <w:bCs/>
              </w:rPr>
              <w:t xml:space="preserve">ommittees and other agencies </w:t>
            </w:r>
            <w:r>
              <w:rPr>
                <w:rFonts w:asciiTheme="majorHAnsi" w:hAnsiTheme="majorHAnsi" w:cstheme="majorHAnsi"/>
                <w:bCs/>
              </w:rPr>
              <w:t>such as the Departments of Energy and Homeland Security and the CIA</w:t>
            </w:r>
          </w:p>
        </w:tc>
      </w:tr>
      <w:tr w:rsidR="00EB68BC" w:rsidRPr="00BF4F1B" w:rsidTr="00EB68BC">
        <w:tc>
          <w:tcPr>
            <w:tcW w:w="2625"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BF4F1B" w:rsidRDefault="00EB68BC" w:rsidP="00EB68BC">
            <w:pPr>
              <w:contextualSpacing/>
              <w:rPr>
                <w:rFonts w:asciiTheme="majorHAnsi" w:hAnsiTheme="majorHAnsi" w:cstheme="majorHAnsi"/>
              </w:rPr>
            </w:pPr>
            <w:r w:rsidRPr="00BF4F1B">
              <w:rPr>
                <w:rFonts w:asciiTheme="majorHAnsi" w:hAnsiTheme="majorHAnsi" w:cstheme="majorHAnsi"/>
              </w:rPr>
              <w:t>Competencies</w:t>
            </w:r>
          </w:p>
        </w:tc>
        <w:tc>
          <w:tcPr>
            <w:tcW w:w="6621" w:type="dxa"/>
            <w:tcBorders>
              <w:top w:val="single" w:sz="2" w:space="0" w:color="auto"/>
              <w:left w:val="single" w:sz="2" w:space="0" w:color="auto"/>
              <w:bottom w:val="single" w:sz="2" w:space="0" w:color="auto"/>
              <w:right w:val="single" w:sz="2" w:space="0" w:color="auto"/>
            </w:tcBorders>
          </w:tcPr>
          <w:p w:rsidR="00EB68BC" w:rsidRPr="00BF4F1B" w:rsidRDefault="00EB68BC" w:rsidP="00EB68BC">
            <w:pPr>
              <w:pStyle w:val="ListParagraph"/>
              <w:numPr>
                <w:ilvl w:val="0"/>
                <w:numId w:val="4"/>
              </w:numPr>
              <w:rPr>
                <w:rFonts w:asciiTheme="majorHAnsi" w:hAnsiTheme="majorHAnsi" w:cstheme="majorHAnsi"/>
                <w:bCs/>
                <w:i/>
              </w:rPr>
            </w:pPr>
            <w:r w:rsidRPr="00B4708A">
              <w:rPr>
                <w:rFonts w:asciiTheme="majorHAnsi" w:hAnsiTheme="majorHAnsi" w:cstheme="majorHAnsi"/>
                <w:bCs/>
              </w:rPr>
              <w:t>Collaboration:</w:t>
            </w:r>
            <w:r w:rsidRPr="00BF4F1B">
              <w:rPr>
                <w:rFonts w:asciiTheme="majorHAnsi" w:hAnsiTheme="majorHAnsi" w:cstheme="majorHAnsi"/>
                <w:bCs/>
              </w:rPr>
              <w:t xml:space="preserve"> Must have the ability to effectively </w:t>
            </w:r>
            <w:r>
              <w:rPr>
                <w:rFonts w:asciiTheme="majorHAnsi" w:hAnsiTheme="majorHAnsi" w:cstheme="majorHAnsi"/>
                <w:bCs/>
              </w:rPr>
              <w:t xml:space="preserve">drive consensus and </w:t>
            </w:r>
            <w:r w:rsidRPr="00BF4F1B">
              <w:rPr>
                <w:rFonts w:asciiTheme="majorHAnsi" w:hAnsiTheme="majorHAnsi" w:cstheme="majorHAnsi"/>
                <w:bCs/>
              </w:rPr>
              <w:t xml:space="preserve">work </w:t>
            </w:r>
            <w:r>
              <w:rPr>
                <w:rFonts w:asciiTheme="majorHAnsi" w:hAnsiTheme="majorHAnsi" w:cstheme="majorHAnsi"/>
                <w:bCs/>
              </w:rPr>
              <w:t>with peers, partners, superiors</w:t>
            </w:r>
            <w:r w:rsidRPr="00BF4F1B">
              <w:rPr>
                <w:rFonts w:asciiTheme="majorHAnsi" w:hAnsiTheme="majorHAnsi" w:cstheme="majorHAnsi"/>
                <w:bCs/>
              </w:rPr>
              <w:t xml:space="preserve"> and those not in the line of command</w:t>
            </w:r>
            <w:r>
              <w:rPr>
                <w:rFonts w:asciiTheme="majorHAnsi" w:hAnsiTheme="majorHAnsi" w:cstheme="majorHAnsi"/>
                <w:bCs/>
              </w:rPr>
              <w:t>:</w:t>
            </w:r>
            <w:r w:rsidRPr="00BF4F1B">
              <w:rPr>
                <w:rFonts w:asciiTheme="majorHAnsi" w:hAnsiTheme="majorHAnsi" w:cstheme="majorHAnsi"/>
                <w:bCs/>
              </w:rPr>
              <w:t xml:space="preserve"> should have the ability to create and maintain diverse relationships that facilitate consensus</w:t>
            </w:r>
            <w:r>
              <w:rPr>
                <w:rFonts w:asciiTheme="majorHAnsi" w:hAnsiTheme="majorHAnsi" w:cstheme="majorHAnsi"/>
                <w:bCs/>
              </w:rPr>
              <w:t>-</w:t>
            </w:r>
            <w:r w:rsidRPr="00BF4F1B">
              <w:rPr>
                <w:rFonts w:asciiTheme="majorHAnsi" w:hAnsiTheme="majorHAnsi" w:cstheme="majorHAnsi"/>
                <w:bCs/>
              </w:rPr>
              <w:t>building and collaborative decision</w:t>
            </w:r>
            <w:r>
              <w:rPr>
                <w:rFonts w:asciiTheme="majorHAnsi" w:hAnsiTheme="majorHAnsi" w:cstheme="majorHAnsi"/>
                <w:bCs/>
              </w:rPr>
              <w:t>-</w:t>
            </w:r>
            <w:r w:rsidRPr="00BF4F1B">
              <w:rPr>
                <w:rFonts w:asciiTheme="majorHAnsi" w:hAnsiTheme="majorHAnsi" w:cstheme="majorHAnsi"/>
                <w:bCs/>
              </w:rPr>
              <w:t>making</w:t>
            </w:r>
          </w:p>
          <w:p w:rsidR="00EB68BC" w:rsidRPr="00BF4F1B" w:rsidRDefault="00EB68BC" w:rsidP="00EB68BC">
            <w:pPr>
              <w:pStyle w:val="ListParagraph"/>
              <w:numPr>
                <w:ilvl w:val="0"/>
                <w:numId w:val="4"/>
              </w:numPr>
              <w:rPr>
                <w:rFonts w:asciiTheme="majorHAnsi" w:hAnsiTheme="majorHAnsi" w:cstheme="majorHAnsi"/>
                <w:bCs/>
                <w:i/>
              </w:rPr>
            </w:pPr>
            <w:r w:rsidRPr="00AB56F3">
              <w:rPr>
                <w:rFonts w:asciiTheme="majorHAnsi" w:hAnsiTheme="majorHAnsi" w:cstheme="majorHAnsi"/>
                <w:bCs/>
              </w:rPr>
              <w:t>Influencing</w:t>
            </w:r>
            <w:r w:rsidRPr="00BF4F1B">
              <w:rPr>
                <w:rFonts w:asciiTheme="majorHAnsi" w:hAnsiTheme="majorHAnsi" w:cstheme="majorHAnsi"/>
                <w:bCs/>
              </w:rPr>
              <w:t xml:space="preserve">: </w:t>
            </w:r>
            <w:r>
              <w:rPr>
                <w:rFonts w:asciiTheme="majorHAnsi" w:hAnsiTheme="majorHAnsi" w:cstheme="majorHAnsi"/>
                <w:bCs/>
              </w:rPr>
              <w:t>m</w:t>
            </w:r>
            <w:r w:rsidRPr="00BF4F1B">
              <w:rPr>
                <w:rFonts w:asciiTheme="majorHAnsi" w:hAnsiTheme="majorHAnsi" w:cstheme="majorHAnsi"/>
                <w:bCs/>
              </w:rPr>
              <w:t>ust have the ability t</w:t>
            </w:r>
            <w:r>
              <w:rPr>
                <w:rFonts w:asciiTheme="majorHAnsi" w:hAnsiTheme="majorHAnsi" w:cstheme="majorHAnsi"/>
                <w:bCs/>
              </w:rPr>
              <w:t>o facilitate collaboration and accomplish goals,</w:t>
            </w:r>
            <w:r w:rsidRPr="00BF4F1B">
              <w:rPr>
                <w:rFonts w:asciiTheme="majorHAnsi" w:hAnsiTheme="majorHAnsi" w:cstheme="majorHAnsi"/>
                <w:bCs/>
              </w:rPr>
              <w:t xml:space="preserve"> even without having direct authority; should be able to reassess and renegotiate as necessary</w:t>
            </w:r>
          </w:p>
          <w:p w:rsidR="00EB68BC" w:rsidRPr="00BF4F1B" w:rsidRDefault="00EB68BC" w:rsidP="00EB68BC">
            <w:pPr>
              <w:pStyle w:val="ListParagraph"/>
              <w:numPr>
                <w:ilvl w:val="0"/>
                <w:numId w:val="4"/>
              </w:numPr>
              <w:rPr>
                <w:rFonts w:asciiTheme="majorHAnsi" w:hAnsiTheme="majorHAnsi" w:cstheme="majorHAnsi"/>
                <w:bCs/>
                <w:i/>
              </w:rPr>
            </w:pPr>
            <w:r w:rsidRPr="00AB56F3">
              <w:rPr>
                <w:rFonts w:asciiTheme="majorHAnsi" w:hAnsiTheme="majorHAnsi" w:cstheme="majorHAnsi"/>
                <w:bCs/>
              </w:rPr>
              <w:t>Proven Negotiation Skills</w:t>
            </w:r>
            <w:r w:rsidRPr="00BF4F1B">
              <w:rPr>
                <w:rFonts w:asciiTheme="majorHAnsi" w:hAnsiTheme="majorHAnsi" w:cstheme="majorHAnsi"/>
                <w:bCs/>
              </w:rPr>
              <w:t xml:space="preserve">: </w:t>
            </w:r>
            <w:r>
              <w:rPr>
                <w:rFonts w:asciiTheme="majorHAnsi" w:hAnsiTheme="majorHAnsi" w:cstheme="majorHAnsi"/>
                <w:bCs/>
              </w:rPr>
              <w:t>m</w:t>
            </w:r>
            <w:r w:rsidRPr="00BF4F1B">
              <w:rPr>
                <w:rFonts w:asciiTheme="majorHAnsi" w:hAnsiTheme="majorHAnsi" w:cstheme="majorHAnsi"/>
                <w:bCs/>
              </w:rPr>
              <w:t>ust have the ability to use interpersonal and business skills to drive results, including policy improvements and treaty negotiations; should have a proven track record of improving processes</w:t>
            </w:r>
            <w:r>
              <w:rPr>
                <w:rFonts w:asciiTheme="majorHAnsi" w:hAnsiTheme="majorHAnsi" w:cstheme="majorHAnsi"/>
                <w:bCs/>
              </w:rPr>
              <w:t xml:space="preserve"> and</w:t>
            </w:r>
            <w:r w:rsidRPr="00BF4F1B">
              <w:rPr>
                <w:rFonts w:asciiTheme="majorHAnsi" w:hAnsiTheme="majorHAnsi" w:cstheme="majorHAnsi"/>
                <w:bCs/>
              </w:rPr>
              <w:t xml:space="preserve"> policies through a focus on achieving set goals</w:t>
            </w:r>
          </w:p>
          <w:p w:rsidR="00EB68BC" w:rsidRPr="00BF4F1B" w:rsidRDefault="00EB68BC" w:rsidP="00EB68BC">
            <w:pPr>
              <w:pStyle w:val="ListParagraph"/>
              <w:numPr>
                <w:ilvl w:val="0"/>
                <w:numId w:val="4"/>
              </w:numPr>
              <w:rPr>
                <w:rFonts w:asciiTheme="majorHAnsi" w:hAnsiTheme="majorHAnsi" w:cstheme="majorHAnsi"/>
                <w:bCs/>
                <w:i/>
              </w:rPr>
            </w:pPr>
            <w:r w:rsidRPr="00AB56F3">
              <w:rPr>
                <w:rFonts w:asciiTheme="majorHAnsi" w:hAnsiTheme="majorHAnsi" w:cstheme="majorHAnsi"/>
                <w:bCs/>
              </w:rPr>
              <w:t>Global Mindset and Perspective</w:t>
            </w:r>
            <w:r w:rsidRPr="00BF4F1B">
              <w:rPr>
                <w:rFonts w:asciiTheme="majorHAnsi" w:hAnsiTheme="majorHAnsi" w:cstheme="majorHAnsi"/>
                <w:bCs/>
              </w:rPr>
              <w:t xml:space="preserve">: </w:t>
            </w:r>
            <w:r>
              <w:rPr>
                <w:rFonts w:asciiTheme="majorHAnsi" w:hAnsiTheme="majorHAnsi" w:cstheme="majorHAnsi"/>
                <w:bCs/>
              </w:rPr>
              <w:t>m</w:t>
            </w:r>
            <w:r w:rsidRPr="00BF4F1B">
              <w:rPr>
                <w:rFonts w:asciiTheme="majorHAnsi" w:hAnsiTheme="majorHAnsi" w:cstheme="majorHAnsi"/>
                <w:bCs/>
              </w:rPr>
              <w:t>ust be able to view decisions through multiple, diverse points of view; must have the ability to engage and collaborate with groups with varying perspectives and backgrounds; must conside</w:t>
            </w:r>
            <w:r>
              <w:rPr>
                <w:rFonts w:asciiTheme="majorHAnsi" w:hAnsiTheme="majorHAnsi" w:cstheme="majorHAnsi"/>
                <w:bCs/>
              </w:rPr>
              <w:t>r the cultures of others in day-</w:t>
            </w:r>
            <w:r w:rsidRPr="00BF4F1B">
              <w:rPr>
                <w:rFonts w:asciiTheme="majorHAnsi" w:hAnsiTheme="majorHAnsi" w:cstheme="majorHAnsi"/>
                <w:bCs/>
              </w:rPr>
              <w:t>to</w:t>
            </w:r>
            <w:r>
              <w:rPr>
                <w:rFonts w:asciiTheme="majorHAnsi" w:hAnsiTheme="majorHAnsi" w:cstheme="majorHAnsi"/>
                <w:bCs/>
              </w:rPr>
              <w:t>-</w:t>
            </w:r>
            <w:r w:rsidRPr="00BF4F1B">
              <w:rPr>
                <w:rFonts w:asciiTheme="majorHAnsi" w:hAnsiTheme="majorHAnsi" w:cstheme="majorHAnsi"/>
                <w:bCs/>
              </w:rPr>
              <w:t>day activities</w:t>
            </w:r>
          </w:p>
        </w:tc>
      </w:tr>
      <w:tr w:rsidR="00EB68BC" w:rsidRPr="00BF4F1B"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BF4F1B" w:rsidRDefault="00EB68BC" w:rsidP="00EB68BC">
            <w:pPr>
              <w:contextualSpacing/>
              <w:jc w:val="center"/>
              <w:rPr>
                <w:rFonts w:asciiTheme="majorHAnsi" w:hAnsiTheme="majorHAnsi" w:cstheme="majorHAnsi"/>
                <w:b/>
              </w:rPr>
            </w:pPr>
            <w:r w:rsidRPr="00BF4F1B">
              <w:rPr>
                <w:rFonts w:asciiTheme="majorHAnsi" w:hAnsiTheme="majorHAnsi" w:cstheme="majorHAnsi"/>
                <w:b/>
              </w:rPr>
              <w:t>PAST APPOINTEES</w:t>
            </w:r>
          </w:p>
        </w:tc>
      </w:tr>
      <w:tr w:rsidR="00EB68BC" w:rsidRPr="00BF4F1B"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BF4F1B" w:rsidRDefault="00EB68BC" w:rsidP="00EB68BC">
            <w:pPr>
              <w:contextualSpacing/>
              <w:rPr>
                <w:rFonts w:asciiTheme="majorHAnsi" w:hAnsiTheme="majorHAnsi" w:cstheme="majorHAnsi"/>
                <w:bCs/>
              </w:rPr>
            </w:pPr>
            <w:r w:rsidRPr="00BF4F1B">
              <w:rPr>
                <w:rFonts w:asciiTheme="majorHAnsi" w:hAnsiTheme="majorHAnsi" w:cstheme="majorHAnsi"/>
                <w:bCs/>
              </w:rPr>
              <w:t>Rose Gottemoeller (2012 – present): Assistant Secretary of State for the Bureau of Arms Control, Verification and Compliance; Director of the Carnegie Moscow Center; Deputy Undersecretary of Energy for Defense Nuclear Nonproliferation</w:t>
            </w:r>
          </w:p>
        </w:tc>
      </w:tr>
      <w:tr w:rsidR="00EB68BC" w:rsidRPr="00BF4F1B"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BF4F1B" w:rsidRDefault="00EB68BC" w:rsidP="00EB68BC">
            <w:pPr>
              <w:contextualSpacing/>
              <w:rPr>
                <w:rFonts w:asciiTheme="majorHAnsi" w:hAnsiTheme="majorHAnsi" w:cstheme="majorHAnsi"/>
                <w:bCs/>
              </w:rPr>
            </w:pPr>
            <w:r w:rsidRPr="00BF4F1B">
              <w:rPr>
                <w:rFonts w:asciiTheme="majorHAnsi" w:hAnsiTheme="majorHAnsi" w:cstheme="majorHAnsi"/>
                <w:bCs/>
              </w:rPr>
              <w:t>Ellen Tauscher (2009 – 2012): Congresswoman, California; Democratic Party fundraiser and campaign coordinator</w:t>
            </w:r>
          </w:p>
        </w:tc>
      </w:tr>
      <w:tr w:rsidR="00EB68BC" w:rsidRPr="00BF4F1B"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BF4F1B" w:rsidRDefault="00EB68BC" w:rsidP="00EB68BC">
            <w:pPr>
              <w:contextualSpacing/>
              <w:rPr>
                <w:rFonts w:asciiTheme="majorHAnsi" w:hAnsiTheme="majorHAnsi" w:cstheme="majorHAnsi"/>
                <w:bCs/>
              </w:rPr>
            </w:pPr>
            <w:r w:rsidRPr="00BF4F1B">
              <w:rPr>
                <w:rFonts w:asciiTheme="majorHAnsi" w:hAnsiTheme="majorHAnsi" w:cstheme="majorHAnsi"/>
                <w:bCs/>
              </w:rPr>
              <w:t xml:space="preserve">John Rood (2007 – 2009): Assistant Secretary for Arms Control and International Security; Special Assistant to the President for Counterproliferation Strategy (NSC); Deputy Assistant Secretary for Forces Policy (DOD) </w:t>
            </w:r>
          </w:p>
        </w:tc>
      </w:tr>
      <w:tr w:rsidR="00EB68BC" w:rsidRPr="00BF4F1B"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BF4F1B" w:rsidRDefault="00EB68BC" w:rsidP="00EB68BC">
            <w:pPr>
              <w:contextualSpacing/>
              <w:rPr>
                <w:rFonts w:asciiTheme="majorHAnsi" w:hAnsiTheme="majorHAnsi" w:cstheme="majorHAnsi"/>
                <w:bCs/>
              </w:rPr>
            </w:pPr>
            <w:r w:rsidRPr="00BF4F1B">
              <w:rPr>
                <w:rFonts w:asciiTheme="majorHAnsi" w:hAnsiTheme="majorHAnsi" w:cstheme="majorHAnsi"/>
                <w:bCs/>
              </w:rPr>
              <w:t>Robert Joseph (2005 – 2007): U</w:t>
            </w:r>
            <w:r>
              <w:rPr>
                <w:rFonts w:asciiTheme="majorHAnsi" w:hAnsiTheme="majorHAnsi" w:cstheme="majorHAnsi"/>
                <w:bCs/>
              </w:rPr>
              <w:t>.</w:t>
            </w:r>
            <w:r w:rsidRPr="00BF4F1B">
              <w:rPr>
                <w:rFonts w:asciiTheme="majorHAnsi" w:hAnsiTheme="majorHAnsi" w:cstheme="majorHAnsi"/>
                <w:bCs/>
              </w:rPr>
              <w:t>S</w:t>
            </w:r>
            <w:r>
              <w:rPr>
                <w:rFonts w:asciiTheme="majorHAnsi" w:hAnsiTheme="majorHAnsi" w:cstheme="majorHAnsi"/>
                <w:bCs/>
              </w:rPr>
              <w:t>.</w:t>
            </w:r>
            <w:r w:rsidRPr="00BF4F1B">
              <w:rPr>
                <w:rFonts w:asciiTheme="majorHAnsi" w:hAnsiTheme="majorHAnsi" w:cstheme="majorHAnsi"/>
                <w:bCs/>
              </w:rPr>
              <w:t xml:space="preserve"> Special Envoy for Nuclear Nonproliferation; Chief Negotiator to Libya; Office of the Assistant Secretary of Defense for International Securi</w:t>
            </w:r>
            <w:r>
              <w:rPr>
                <w:rFonts w:asciiTheme="majorHAnsi" w:hAnsiTheme="majorHAnsi" w:cstheme="majorHAnsi"/>
                <w:bCs/>
              </w:rPr>
              <w:t>ty Affairs; Office of the Unders</w:t>
            </w:r>
            <w:r w:rsidRPr="00BF4F1B">
              <w:rPr>
                <w:rFonts w:asciiTheme="majorHAnsi" w:hAnsiTheme="majorHAnsi" w:cstheme="majorHAnsi"/>
                <w:bCs/>
              </w:rPr>
              <w:t xml:space="preserve">ecretary of Defense for Nuclear Policy </w:t>
            </w:r>
          </w:p>
        </w:tc>
      </w:tr>
      <w:tr w:rsidR="00EB68BC" w:rsidRPr="00BF4F1B"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BF4F1B" w:rsidRDefault="00EB68BC" w:rsidP="00EB68BC">
            <w:pPr>
              <w:contextualSpacing/>
              <w:rPr>
                <w:rFonts w:asciiTheme="majorHAnsi" w:hAnsiTheme="majorHAnsi" w:cstheme="majorHAnsi"/>
                <w:bCs/>
              </w:rPr>
            </w:pPr>
            <w:r w:rsidRPr="00BF4F1B">
              <w:rPr>
                <w:rFonts w:asciiTheme="majorHAnsi" w:hAnsiTheme="majorHAnsi" w:cstheme="majorHAnsi"/>
                <w:bCs/>
              </w:rPr>
              <w:t>John Bolton (2001 – 2005): Assistant Secretary for International Organization; Assistant Attorney General (DOJ); General Counsel (USAID); think tank career</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DA4900">
      <w:pPr>
        <w:pStyle w:val="PostitionDescription"/>
      </w:pPr>
      <w:bookmarkStart w:id="339" w:name="_Toc465779902"/>
      <w:r w:rsidRPr="0017272D">
        <w:t>POSITION DESCRIPTION</w:t>
      </w:r>
      <w:bookmarkEnd w:id="339"/>
    </w:p>
    <w:p w:rsidR="00EB68BC" w:rsidRPr="00661AE5" w:rsidRDefault="00EB68BC" w:rsidP="00EB68BC">
      <w:pPr>
        <w:pStyle w:val="Heading1"/>
        <w:spacing w:before="120"/>
      </w:pPr>
      <w:bookmarkStart w:id="340" w:name="_under_secretary_for_4"/>
      <w:bookmarkStart w:id="341" w:name="_Toc465846431"/>
      <w:bookmarkEnd w:id="340"/>
      <w:r>
        <w:t xml:space="preserve">undersecretary for management, </w:t>
      </w:r>
      <w:r w:rsidRPr="00661AE5">
        <w:t>Department</w:t>
      </w:r>
      <w:r>
        <w:t xml:space="preserve"> of state</w:t>
      </w:r>
      <w:bookmarkEnd w:id="341"/>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8"/>
        <w:gridCol w:w="6618"/>
      </w:tblGrid>
      <w:tr w:rsidR="00EB68BC" w:rsidRPr="00206C3D"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206C3D" w:rsidRDefault="00EB68BC" w:rsidP="00EB68BC">
            <w:pPr>
              <w:contextualSpacing/>
              <w:jc w:val="center"/>
              <w:rPr>
                <w:rFonts w:asciiTheme="majorHAnsi" w:hAnsiTheme="majorHAnsi" w:cstheme="majorHAnsi"/>
                <w:b/>
              </w:rPr>
            </w:pPr>
            <w:r w:rsidRPr="00206C3D">
              <w:rPr>
                <w:rFonts w:asciiTheme="majorHAnsi" w:hAnsiTheme="majorHAnsi" w:cstheme="majorHAnsi"/>
                <w:b/>
              </w:rPr>
              <w:t>OVERVIEW</w:t>
            </w:r>
          </w:p>
        </w:tc>
      </w:tr>
      <w:tr w:rsidR="00EB68BC" w:rsidRPr="00206C3D"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06C3D" w:rsidRDefault="00EB68BC" w:rsidP="00EB68BC">
            <w:pPr>
              <w:contextualSpacing/>
              <w:rPr>
                <w:rFonts w:asciiTheme="majorHAnsi" w:hAnsiTheme="majorHAnsi" w:cstheme="majorHAnsi"/>
              </w:rPr>
            </w:pPr>
            <w:r w:rsidRPr="00206C3D">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rsidR="00EB68BC" w:rsidRPr="00206C3D" w:rsidRDefault="00EB68BC" w:rsidP="00EB68BC">
            <w:pPr>
              <w:contextualSpacing/>
              <w:rPr>
                <w:rFonts w:asciiTheme="majorHAnsi" w:hAnsiTheme="majorHAnsi" w:cstheme="majorHAnsi"/>
                <w:bCs/>
              </w:rPr>
            </w:pPr>
            <w:r w:rsidRPr="00206C3D">
              <w:rPr>
                <w:rFonts w:asciiTheme="majorHAnsi" w:hAnsiTheme="majorHAnsi" w:cstheme="majorHAnsi"/>
                <w:bCs/>
              </w:rPr>
              <w:t>Foreign Relations</w:t>
            </w:r>
          </w:p>
        </w:tc>
      </w:tr>
      <w:tr w:rsidR="00EB68BC" w:rsidRPr="00206C3D"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06C3D" w:rsidRDefault="00EB68BC" w:rsidP="00EB68BC">
            <w:pPr>
              <w:contextualSpacing/>
              <w:rPr>
                <w:rFonts w:asciiTheme="majorHAnsi" w:hAnsiTheme="majorHAnsi" w:cstheme="majorHAnsi"/>
              </w:rPr>
            </w:pPr>
            <w:r w:rsidRPr="00206C3D">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EB68BC" w:rsidRPr="00206C3D" w:rsidRDefault="00EB68BC" w:rsidP="00EB68BC">
            <w:pPr>
              <w:contextualSpacing/>
              <w:rPr>
                <w:rFonts w:asciiTheme="majorHAnsi" w:hAnsiTheme="majorHAnsi" w:cstheme="majorHAnsi"/>
              </w:rPr>
            </w:pPr>
            <w:r w:rsidRPr="00206C3D">
              <w:rPr>
                <w:rFonts w:asciiTheme="majorHAnsi" w:hAnsiTheme="majorHAnsi" w:cstheme="majorHAnsi"/>
              </w:rPr>
              <w:t xml:space="preserve">The Department of State is the lead institution for the conduct of American diplomacy and the </w:t>
            </w:r>
            <w:r>
              <w:rPr>
                <w:rFonts w:asciiTheme="majorHAnsi" w:hAnsiTheme="majorHAnsi" w:cstheme="majorHAnsi"/>
              </w:rPr>
              <w:t>s</w:t>
            </w:r>
            <w:r w:rsidRPr="00206C3D">
              <w:rPr>
                <w:rFonts w:asciiTheme="majorHAnsi" w:hAnsiTheme="majorHAnsi" w:cstheme="majorHAnsi"/>
              </w:rPr>
              <w:t xml:space="preserve">ecretary is the </w:t>
            </w:r>
            <w:r>
              <w:rPr>
                <w:rFonts w:asciiTheme="majorHAnsi" w:hAnsiTheme="majorHAnsi" w:cstheme="majorHAnsi"/>
              </w:rPr>
              <w:t>p</w:t>
            </w:r>
            <w:r w:rsidRPr="00206C3D">
              <w:rPr>
                <w:rFonts w:asciiTheme="majorHAnsi" w:hAnsiTheme="majorHAnsi" w:cstheme="majorHAnsi"/>
              </w:rPr>
              <w:t>resident’s principal foreign policy advisor.</w:t>
            </w:r>
          </w:p>
        </w:tc>
      </w:tr>
      <w:tr w:rsidR="00EB68BC" w:rsidRPr="00206C3D"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06C3D" w:rsidRDefault="00EB68BC" w:rsidP="00EB68BC">
            <w:pPr>
              <w:contextualSpacing/>
              <w:rPr>
                <w:rFonts w:asciiTheme="majorHAnsi" w:hAnsiTheme="majorHAnsi" w:cstheme="majorHAnsi"/>
              </w:rPr>
            </w:pPr>
            <w:r w:rsidRPr="00206C3D">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EB68BC" w:rsidRPr="00206C3D" w:rsidRDefault="00EB68BC" w:rsidP="00731120">
            <w:pPr>
              <w:contextualSpacing/>
              <w:rPr>
                <w:rFonts w:asciiTheme="majorHAnsi" w:hAnsiTheme="majorHAnsi" w:cstheme="majorHAnsi"/>
              </w:rPr>
            </w:pPr>
            <w:r w:rsidRPr="00206C3D">
              <w:rPr>
                <w:rFonts w:asciiTheme="majorHAnsi" w:hAnsiTheme="majorHAnsi" w:cstheme="majorHAnsi"/>
              </w:rPr>
              <w:t xml:space="preserve">The </w:t>
            </w:r>
            <w:r w:rsidR="00731120">
              <w:rPr>
                <w:rFonts w:asciiTheme="majorHAnsi" w:hAnsiTheme="majorHAnsi" w:cstheme="majorHAnsi"/>
              </w:rPr>
              <w:t>U</w:t>
            </w:r>
            <w:r w:rsidRPr="00206C3D">
              <w:rPr>
                <w:rFonts w:asciiTheme="majorHAnsi" w:hAnsiTheme="majorHAnsi" w:cstheme="majorHAnsi"/>
              </w:rPr>
              <w:t>nder</w:t>
            </w:r>
            <w:r>
              <w:rPr>
                <w:rFonts w:asciiTheme="majorHAnsi" w:hAnsiTheme="majorHAnsi" w:cstheme="majorHAnsi"/>
              </w:rPr>
              <w:t>s</w:t>
            </w:r>
            <w:r w:rsidRPr="00206C3D">
              <w:rPr>
                <w:rFonts w:asciiTheme="majorHAnsi" w:hAnsiTheme="majorHAnsi" w:cstheme="majorHAnsi"/>
              </w:rPr>
              <w:t xml:space="preserve">ecretary for </w:t>
            </w:r>
            <w:r w:rsidR="00731120">
              <w:rPr>
                <w:rFonts w:asciiTheme="majorHAnsi" w:hAnsiTheme="majorHAnsi" w:cstheme="majorHAnsi"/>
              </w:rPr>
              <w:t>M</w:t>
            </w:r>
            <w:r w:rsidRPr="00206C3D">
              <w:rPr>
                <w:rFonts w:asciiTheme="majorHAnsi" w:hAnsiTheme="majorHAnsi" w:cstheme="majorHAnsi"/>
              </w:rPr>
              <w:t>anagement is responsible for the people, resources, facilities, technology and security o</w:t>
            </w:r>
            <w:r>
              <w:rPr>
                <w:rFonts w:asciiTheme="majorHAnsi" w:hAnsiTheme="majorHAnsi" w:cstheme="majorHAnsi"/>
              </w:rPr>
              <w:t xml:space="preserve">f the department. The </w:t>
            </w:r>
            <w:r w:rsidR="00731120">
              <w:rPr>
                <w:rFonts w:asciiTheme="majorHAnsi" w:hAnsiTheme="majorHAnsi" w:cstheme="majorHAnsi"/>
              </w:rPr>
              <w:t>U</w:t>
            </w:r>
            <w:r w:rsidRPr="00206C3D">
              <w:rPr>
                <w:rFonts w:asciiTheme="majorHAnsi" w:hAnsiTheme="majorHAnsi" w:cstheme="majorHAnsi"/>
              </w:rPr>
              <w:t>nder</w:t>
            </w:r>
            <w:r>
              <w:rPr>
                <w:rFonts w:asciiTheme="majorHAnsi" w:hAnsiTheme="majorHAnsi" w:cstheme="majorHAnsi"/>
              </w:rPr>
              <w:t>s</w:t>
            </w:r>
            <w:r w:rsidRPr="00206C3D">
              <w:rPr>
                <w:rFonts w:asciiTheme="majorHAnsi" w:hAnsiTheme="majorHAnsi" w:cstheme="majorHAnsi"/>
              </w:rPr>
              <w:t xml:space="preserve">ecretary serves as one of the </w:t>
            </w:r>
            <w:r w:rsidR="00731120">
              <w:rPr>
                <w:rFonts w:asciiTheme="majorHAnsi" w:hAnsiTheme="majorHAnsi" w:cstheme="majorHAnsi"/>
              </w:rPr>
              <w:t>S</w:t>
            </w:r>
            <w:r w:rsidRPr="00206C3D">
              <w:rPr>
                <w:rFonts w:asciiTheme="majorHAnsi" w:hAnsiTheme="majorHAnsi" w:cstheme="majorHAnsi"/>
              </w:rPr>
              <w:t>ecretary‘s principal advis</w:t>
            </w:r>
            <w:r>
              <w:rPr>
                <w:rFonts w:asciiTheme="majorHAnsi" w:hAnsiTheme="majorHAnsi" w:cstheme="majorHAnsi"/>
              </w:rPr>
              <w:t>o</w:t>
            </w:r>
            <w:r w:rsidRPr="00206C3D">
              <w:rPr>
                <w:rFonts w:asciiTheme="majorHAnsi" w:hAnsiTheme="majorHAnsi" w:cstheme="majorHAnsi"/>
              </w:rPr>
              <w:t xml:space="preserve">rs on management issues and on all matters involving allocation of </w:t>
            </w:r>
            <w:r>
              <w:rPr>
                <w:rFonts w:asciiTheme="majorHAnsi" w:hAnsiTheme="majorHAnsi" w:cstheme="majorHAnsi"/>
              </w:rPr>
              <w:t>d</w:t>
            </w:r>
            <w:r w:rsidRPr="00206C3D">
              <w:rPr>
                <w:rFonts w:asciiTheme="majorHAnsi" w:hAnsiTheme="majorHAnsi" w:cstheme="majorHAnsi"/>
              </w:rPr>
              <w:t xml:space="preserve">epartment operating resources, including forward planning and control of positions, funds and other worldwide </w:t>
            </w:r>
            <w:r>
              <w:rPr>
                <w:rFonts w:asciiTheme="majorHAnsi" w:hAnsiTheme="majorHAnsi" w:cstheme="majorHAnsi"/>
              </w:rPr>
              <w:t>d</w:t>
            </w:r>
            <w:r w:rsidRPr="00206C3D">
              <w:rPr>
                <w:rFonts w:asciiTheme="majorHAnsi" w:hAnsiTheme="majorHAnsi" w:cstheme="majorHAnsi"/>
              </w:rPr>
              <w:t>epartment resources in support of U.S. foreign policy objectives.</w:t>
            </w:r>
          </w:p>
        </w:tc>
      </w:tr>
      <w:tr w:rsidR="00EB68BC" w:rsidRPr="00206C3D"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06C3D" w:rsidRDefault="00EB68BC" w:rsidP="00EB68BC">
            <w:pPr>
              <w:contextualSpacing/>
              <w:rPr>
                <w:rFonts w:asciiTheme="majorHAnsi" w:hAnsiTheme="majorHAnsi" w:cstheme="majorHAnsi"/>
                <w:i/>
              </w:rPr>
            </w:pPr>
            <w:r w:rsidRPr="00206C3D">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EB68BC" w:rsidRPr="00206C3D" w:rsidRDefault="00EB68BC" w:rsidP="00EB68BC">
            <w:pPr>
              <w:contextualSpacing/>
              <w:rPr>
                <w:rFonts w:asciiTheme="majorHAnsi" w:hAnsiTheme="majorHAnsi" w:cstheme="majorHAnsi"/>
                <w:bCs/>
              </w:rPr>
            </w:pPr>
            <w:r w:rsidRPr="007C6BEB">
              <w:rPr>
                <w:rFonts w:asciiTheme="majorHAnsi" w:hAnsiTheme="majorHAnsi" w:cstheme="majorHAnsi"/>
                <w:bCs/>
              </w:rPr>
              <w:t>Level III $170,400 (5 U.S.C. § 5314)</w:t>
            </w:r>
          </w:p>
        </w:tc>
      </w:tr>
      <w:tr w:rsidR="00EB68BC" w:rsidRPr="00206C3D"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06C3D" w:rsidRDefault="00EB68BC" w:rsidP="00EB68BC">
            <w:pPr>
              <w:contextualSpacing/>
              <w:rPr>
                <w:rFonts w:asciiTheme="majorHAnsi" w:hAnsiTheme="majorHAnsi" w:cstheme="majorHAnsi"/>
              </w:rPr>
            </w:pPr>
            <w:r w:rsidRPr="00206C3D">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EB68BC" w:rsidRPr="00206C3D" w:rsidRDefault="00EB68BC" w:rsidP="00EB68BC">
            <w:pPr>
              <w:contextualSpacing/>
              <w:rPr>
                <w:rFonts w:asciiTheme="majorHAnsi" w:hAnsiTheme="majorHAnsi" w:cstheme="majorHAnsi"/>
              </w:rPr>
            </w:pPr>
            <w:r>
              <w:rPr>
                <w:rFonts w:asciiTheme="majorHAnsi" w:hAnsiTheme="majorHAnsi" w:cstheme="majorHAnsi"/>
              </w:rPr>
              <w:t>S</w:t>
            </w:r>
            <w:r w:rsidRPr="00206C3D">
              <w:rPr>
                <w:rFonts w:asciiTheme="majorHAnsi" w:hAnsiTheme="majorHAnsi" w:cstheme="majorHAnsi"/>
              </w:rPr>
              <w:t xml:space="preserve">ecretary </w:t>
            </w:r>
            <w:r>
              <w:rPr>
                <w:rFonts w:asciiTheme="majorHAnsi" w:hAnsiTheme="majorHAnsi" w:cstheme="majorHAnsi"/>
              </w:rPr>
              <w:t>and Deputy Secretary of the Department of State</w:t>
            </w:r>
          </w:p>
        </w:tc>
      </w:tr>
      <w:tr w:rsidR="00EB68BC" w:rsidRPr="00206C3D"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206C3D" w:rsidRDefault="00EB68BC" w:rsidP="00EB68BC">
            <w:pPr>
              <w:contextualSpacing/>
              <w:jc w:val="center"/>
              <w:rPr>
                <w:rFonts w:asciiTheme="majorHAnsi" w:hAnsiTheme="majorHAnsi" w:cstheme="majorHAnsi"/>
                <w:b/>
              </w:rPr>
            </w:pPr>
            <w:r w:rsidRPr="00206C3D">
              <w:rPr>
                <w:rFonts w:asciiTheme="majorHAnsi" w:hAnsiTheme="majorHAnsi" w:cstheme="majorHAnsi"/>
                <w:b/>
              </w:rPr>
              <w:t>RESPONSIBILITIES</w:t>
            </w:r>
          </w:p>
        </w:tc>
      </w:tr>
      <w:tr w:rsidR="00EB68BC" w:rsidRPr="00206C3D"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06C3D" w:rsidRDefault="00EB68BC" w:rsidP="00EB68BC">
            <w:pPr>
              <w:contextualSpacing/>
              <w:rPr>
                <w:rFonts w:asciiTheme="majorHAnsi" w:hAnsiTheme="majorHAnsi" w:cstheme="majorHAnsi"/>
              </w:rPr>
            </w:pPr>
            <w:r w:rsidRPr="00206C3D">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EB68BC" w:rsidRPr="00206C3D" w:rsidRDefault="00EB68BC" w:rsidP="00EB68BC">
            <w:pPr>
              <w:contextualSpacing/>
              <w:rPr>
                <w:rFonts w:asciiTheme="majorHAnsi" w:hAnsiTheme="majorHAnsi" w:cstheme="majorHAnsi"/>
                <w:bCs/>
              </w:rPr>
            </w:pPr>
            <w:r>
              <w:rPr>
                <w:rFonts w:asciiTheme="majorHAnsi" w:hAnsiTheme="majorHAnsi" w:cstheme="majorHAnsi"/>
                <w:bCs/>
              </w:rPr>
              <w:t>In fiscal</w:t>
            </w:r>
            <w:r w:rsidRPr="00206C3D">
              <w:rPr>
                <w:rFonts w:asciiTheme="majorHAnsi" w:hAnsiTheme="majorHAnsi" w:cstheme="majorHAnsi"/>
                <w:bCs/>
              </w:rPr>
              <w:t xml:space="preserve"> 2015, the Department of State had $26,4</w:t>
            </w:r>
            <w:r>
              <w:rPr>
                <w:rFonts w:asciiTheme="majorHAnsi" w:hAnsiTheme="majorHAnsi" w:cstheme="majorHAnsi"/>
                <w:bCs/>
              </w:rPr>
              <w:t>98 million in outlays, and in fiscal</w:t>
            </w:r>
            <w:r w:rsidRPr="00206C3D">
              <w:rPr>
                <w:rFonts w:asciiTheme="majorHAnsi" w:hAnsiTheme="majorHAnsi" w:cstheme="majorHAnsi"/>
                <w:bCs/>
              </w:rPr>
              <w:t xml:space="preserve"> 2014 it had 10,068 total employment. The following bur</w:t>
            </w:r>
            <w:r>
              <w:rPr>
                <w:rFonts w:asciiTheme="majorHAnsi" w:hAnsiTheme="majorHAnsi" w:cstheme="majorHAnsi"/>
                <w:bCs/>
              </w:rPr>
              <w:t>eaus and offices report to the u</w:t>
            </w:r>
            <w:r w:rsidRPr="00206C3D">
              <w:rPr>
                <w:rFonts w:asciiTheme="majorHAnsi" w:hAnsiTheme="majorHAnsi" w:cstheme="majorHAnsi"/>
                <w:bCs/>
              </w:rPr>
              <w:t>nder</w:t>
            </w:r>
            <w:r>
              <w:rPr>
                <w:rFonts w:asciiTheme="majorHAnsi" w:hAnsiTheme="majorHAnsi" w:cstheme="majorHAnsi"/>
                <w:bCs/>
              </w:rPr>
              <w:t>s</w:t>
            </w:r>
            <w:r w:rsidRPr="00206C3D">
              <w:rPr>
                <w:rFonts w:asciiTheme="majorHAnsi" w:hAnsiTheme="majorHAnsi" w:cstheme="majorHAnsi"/>
                <w:bCs/>
              </w:rPr>
              <w:t xml:space="preserve">ecretary for </w:t>
            </w:r>
            <w:r>
              <w:rPr>
                <w:rFonts w:asciiTheme="majorHAnsi" w:hAnsiTheme="majorHAnsi" w:cstheme="majorHAnsi"/>
                <w:bCs/>
              </w:rPr>
              <w:t>m</w:t>
            </w:r>
            <w:r w:rsidRPr="00206C3D">
              <w:rPr>
                <w:rFonts w:asciiTheme="majorHAnsi" w:hAnsiTheme="majorHAnsi" w:cstheme="majorHAnsi"/>
                <w:bCs/>
              </w:rPr>
              <w:t>anagement:</w:t>
            </w:r>
          </w:p>
          <w:p w:rsidR="00EB68BC" w:rsidRPr="00206C3D" w:rsidRDefault="00EB68BC" w:rsidP="00F5648F">
            <w:pPr>
              <w:pStyle w:val="ListParagraph"/>
              <w:numPr>
                <w:ilvl w:val="0"/>
                <w:numId w:val="55"/>
              </w:numPr>
              <w:ind w:left="432"/>
              <w:rPr>
                <w:rFonts w:asciiTheme="majorHAnsi" w:hAnsiTheme="majorHAnsi" w:cstheme="majorHAnsi"/>
                <w:bCs/>
              </w:rPr>
            </w:pPr>
            <w:r w:rsidRPr="00206C3D">
              <w:rPr>
                <w:rFonts w:asciiTheme="majorHAnsi" w:hAnsiTheme="majorHAnsi" w:cstheme="majorHAnsi"/>
                <w:bCs/>
              </w:rPr>
              <w:t>Bureau of Administration</w:t>
            </w:r>
          </w:p>
          <w:p w:rsidR="00EB68BC" w:rsidRPr="00206C3D" w:rsidRDefault="00EB68BC" w:rsidP="00F5648F">
            <w:pPr>
              <w:pStyle w:val="ListParagraph"/>
              <w:numPr>
                <w:ilvl w:val="0"/>
                <w:numId w:val="55"/>
              </w:numPr>
              <w:ind w:left="432"/>
              <w:rPr>
                <w:rFonts w:asciiTheme="majorHAnsi" w:hAnsiTheme="majorHAnsi" w:cstheme="majorHAnsi"/>
                <w:bCs/>
              </w:rPr>
            </w:pPr>
            <w:r w:rsidRPr="00206C3D">
              <w:rPr>
                <w:rFonts w:asciiTheme="majorHAnsi" w:hAnsiTheme="majorHAnsi" w:cstheme="majorHAnsi"/>
                <w:bCs/>
              </w:rPr>
              <w:t>Bureau of Budget and Planning</w:t>
            </w:r>
          </w:p>
          <w:p w:rsidR="00EB68BC" w:rsidRPr="00206C3D" w:rsidRDefault="00EB68BC" w:rsidP="00F5648F">
            <w:pPr>
              <w:pStyle w:val="ListParagraph"/>
              <w:numPr>
                <w:ilvl w:val="0"/>
                <w:numId w:val="55"/>
              </w:numPr>
              <w:ind w:left="432"/>
              <w:rPr>
                <w:rFonts w:asciiTheme="majorHAnsi" w:hAnsiTheme="majorHAnsi" w:cstheme="majorHAnsi"/>
                <w:bCs/>
              </w:rPr>
            </w:pPr>
            <w:r w:rsidRPr="00206C3D">
              <w:rPr>
                <w:rFonts w:asciiTheme="majorHAnsi" w:hAnsiTheme="majorHAnsi" w:cstheme="majorHAnsi"/>
                <w:bCs/>
              </w:rPr>
              <w:t>Bureau of the Comptroller and Global Financial Services</w:t>
            </w:r>
          </w:p>
          <w:p w:rsidR="00EB68BC" w:rsidRPr="00206C3D" w:rsidRDefault="00EB68BC" w:rsidP="00F5648F">
            <w:pPr>
              <w:pStyle w:val="ListParagraph"/>
              <w:numPr>
                <w:ilvl w:val="0"/>
                <w:numId w:val="55"/>
              </w:numPr>
              <w:ind w:left="432"/>
              <w:rPr>
                <w:rFonts w:asciiTheme="majorHAnsi" w:hAnsiTheme="majorHAnsi" w:cstheme="majorHAnsi"/>
                <w:bCs/>
              </w:rPr>
            </w:pPr>
            <w:r w:rsidRPr="00206C3D">
              <w:rPr>
                <w:rFonts w:asciiTheme="majorHAnsi" w:hAnsiTheme="majorHAnsi" w:cstheme="majorHAnsi"/>
                <w:bCs/>
              </w:rPr>
              <w:t>Bureau of Consular Affairs</w:t>
            </w:r>
          </w:p>
          <w:p w:rsidR="00EB68BC" w:rsidRPr="00206C3D" w:rsidRDefault="00EB68BC" w:rsidP="00F5648F">
            <w:pPr>
              <w:pStyle w:val="ListParagraph"/>
              <w:numPr>
                <w:ilvl w:val="0"/>
                <w:numId w:val="55"/>
              </w:numPr>
              <w:ind w:left="432"/>
              <w:rPr>
                <w:rFonts w:asciiTheme="majorHAnsi" w:hAnsiTheme="majorHAnsi" w:cstheme="majorHAnsi"/>
                <w:bCs/>
              </w:rPr>
            </w:pPr>
            <w:r w:rsidRPr="00206C3D">
              <w:rPr>
                <w:rFonts w:asciiTheme="majorHAnsi" w:hAnsiTheme="majorHAnsi" w:cstheme="majorHAnsi"/>
                <w:bCs/>
              </w:rPr>
              <w:t>Bureau of Diplomatic Security</w:t>
            </w:r>
          </w:p>
          <w:p w:rsidR="00EB68BC" w:rsidRPr="00206C3D" w:rsidRDefault="00EB68BC" w:rsidP="00F5648F">
            <w:pPr>
              <w:pStyle w:val="ListParagraph"/>
              <w:numPr>
                <w:ilvl w:val="0"/>
                <w:numId w:val="55"/>
              </w:numPr>
              <w:ind w:left="432"/>
              <w:rPr>
                <w:rFonts w:asciiTheme="majorHAnsi" w:hAnsiTheme="majorHAnsi" w:cstheme="majorHAnsi"/>
                <w:bCs/>
              </w:rPr>
            </w:pPr>
            <w:r w:rsidRPr="00206C3D">
              <w:rPr>
                <w:rFonts w:asciiTheme="majorHAnsi" w:hAnsiTheme="majorHAnsi" w:cstheme="majorHAnsi"/>
                <w:bCs/>
              </w:rPr>
              <w:t>Bureau of Human Resources</w:t>
            </w:r>
          </w:p>
          <w:p w:rsidR="00EB68BC" w:rsidRPr="00206C3D" w:rsidRDefault="00EB68BC" w:rsidP="00F5648F">
            <w:pPr>
              <w:pStyle w:val="ListParagraph"/>
              <w:numPr>
                <w:ilvl w:val="0"/>
                <w:numId w:val="55"/>
              </w:numPr>
              <w:ind w:left="432"/>
              <w:rPr>
                <w:rFonts w:asciiTheme="majorHAnsi" w:hAnsiTheme="majorHAnsi" w:cstheme="majorHAnsi"/>
                <w:bCs/>
              </w:rPr>
            </w:pPr>
            <w:r w:rsidRPr="00206C3D">
              <w:rPr>
                <w:rFonts w:asciiTheme="majorHAnsi" w:hAnsiTheme="majorHAnsi" w:cstheme="majorHAnsi"/>
                <w:bCs/>
              </w:rPr>
              <w:t>Bureau of Information Resource Management</w:t>
            </w:r>
          </w:p>
          <w:p w:rsidR="00EB68BC" w:rsidRPr="00206C3D" w:rsidRDefault="00EB68BC" w:rsidP="00F5648F">
            <w:pPr>
              <w:pStyle w:val="ListParagraph"/>
              <w:numPr>
                <w:ilvl w:val="0"/>
                <w:numId w:val="55"/>
              </w:numPr>
              <w:ind w:left="432"/>
              <w:rPr>
                <w:rFonts w:asciiTheme="majorHAnsi" w:hAnsiTheme="majorHAnsi" w:cstheme="majorHAnsi"/>
                <w:bCs/>
              </w:rPr>
            </w:pPr>
            <w:r w:rsidRPr="00206C3D">
              <w:rPr>
                <w:rFonts w:asciiTheme="majorHAnsi" w:hAnsiTheme="majorHAnsi" w:cstheme="majorHAnsi"/>
                <w:bCs/>
              </w:rPr>
              <w:t>Bureau of Overseas Buildings Operations</w:t>
            </w:r>
          </w:p>
          <w:p w:rsidR="00EB68BC" w:rsidRPr="00206C3D" w:rsidRDefault="00EB68BC" w:rsidP="00F5648F">
            <w:pPr>
              <w:pStyle w:val="ListParagraph"/>
              <w:numPr>
                <w:ilvl w:val="0"/>
                <w:numId w:val="55"/>
              </w:numPr>
              <w:ind w:left="432"/>
              <w:rPr>
                <w:rFonts w:asciiTheme="majorHAnsi" w:hAnsiTheme="majorHAnsi" w:cstheme="majorHAnsi"/>
                <w:bCs/>
              </w:rPr>
            </w:pPr>
            <w:r w:rsidRPr="00206C3D">
              <w:rPr>
                <w:rFonts w:asciiTheme="majorHAnsi" w:hAnsiTheme="majorHAnsi" w:cstheme="majorHAnsi"/>
                <w:bCs/>
              </w:rPr>
              <w:t>Director of Diplomatic Reception Rooms</w:t>
            </w:r>
          </w:p>
          <w:p w:rsidR="00EB68BC" w:rsidRPr="00206C3D" w:rsidRDefault="00EB68BC" w:rsidP="00F5648F">
            <w:pPr>
              <w:pStyle w:val="ListParagraph"/>
              <w:numPr>
                <w:ilvl w:val="0"/>
                <w:numId w:val="55"/>
              </w:numPr>
              <w:ind w:left="432"/>
              <w:rPr>
                <w:rFonts w:asciiTheme="majorHAnsi" w:hAnsiTheme="majorHAnsi" w:cstheme="majorHAnsi"/>
                <w:bCs/>
              </w:rPr>
            </w:pPr>
            <w:r w:rsidRPr="00206C3D">
              <w:rPr>
                <w:rFonts w:asciiTheme="majorHAnsi" w:hAnsiTheme="majorHAnsi" w:cstheme="majorHAnsi"/>
                <w:bCs/>
              </w:rPr>
              <w:t>Foreign Service Institute</w:t>
            </w:r>
          </w:p>
          <w:p w:rsidR="00EB68BC" w:rsidRPr="00206C3D" w:rsidRDefault="00EB68BC" w:rsidP="00F5648F">
            <w:pPr>
              <w:pStyle w:val="ListParagraph"/>
              <w:numPr>
                <w:ilvl w:val="0"/>
                <w:numId w:val="55"/>
              </w:numPr>
              <w:ind w:left="432"/>
              <w:rPr>
                <w:rFonts w:asciiTheme="majorHAnsi" w:hAnsiTheme="majorHAnsi" w:cstheme="majorHAnsi"/>
                <w:bCs/>
              </w:rPr>
            </w:pPr>
            <w:r w:rsidRPr="00206C3D">
              <w:rPr>
                <w:rFonts w:asciiTheme="majorHAnsi" w:hAnsiTheme="majorHAnsi" w:cstheme="majorHAnsi"/>
                <w:bCs/>
              </w:rPr>
              <w:t>Office of Management Policy, Rightsizing, and Innovation</w:t>
            </w:r>
          </w:p>
          <w:p w:rsidR="00EB68BC" w:rsidRPr="00206C3D" w:rsidRDefault="00EB68BC" w:rsidP="00F5648F">
            <w:pPr>
              <w:pStyle w:val="ListParagraph"/>
              <w:numPr>
                <w:ilvl w:val="0"/>
                <w:numId w:val="55"/>
              </w:numPr>
              <w:ind w:left="432"/>
              <w:rPr>
                <w:rFonts w:asciiTheme="majorHAnsi" w:hAnsiTheme="majorHAnsi" w:cstheme="majorHAnsi"/>
                <w:bCs/>
              </w:rPr>
            </w:pPr>
            <w:r w:rsidRPr="00206C3D">
              <w:rPr>
                <w:rFonts w:asciiTheme="majorHAnsi" w:hAnsiTheme="majorHAnsi" w:cstheme="majorHAnsi"/>
                <w:bCs/>
              </w:rPr>
              <w:t>Office of Medical Services</w:t>
            </w:r>
          </w:p>
          <w:p w:rsidR="00EB68BC" w:rsidRPr="00206C3D" w:rsidRDefault="00EB68BC" w:rsidP="00F5648F">
            <w:pPr>
              <w:pStyle w:val="ListParagraph"/>
              <w:numPr>
                <w:ilvl w:val="0"/>
                <w:numId w:val="55"/>
              </w:numPr>
              <w:ind w:left="432"/>
              <w:rPr>
                <w:rFonts w:asciiTheme="majorHAnsi" w:hAnsiTheme="majorHAnsi" w:cstheme="majorHAnsi"/>
                <w:bCs/>
              </w:rPr>
            </w:pPr>
            <w:r w:rsidRPr="00206C3D">
              <w:rPr>
                <w:rFonts w:asciiTheme="majorHAnsi" w:hAnsiTheme="majorHAnsi" w:cstheme="majorHAnsi"/>
                <w:bCs/>
              </w:rPr>
              <w:t>Office of White House Liaison</w:t>
            </w:r>
          </w:p>
          <w:p w:rsidR="00EB68BC" w:rsidRPr="00206C3D" w:rsidRDefault="00EB68BC" w:rsidP="00EB68BC">
            <w:pPr>
              <w:contextualSpacing/>
              <w:rPr>
                <w:rFonts w:asciiTheme="majorHAnsi" w:hAnsiTheme="majorHAnsi" w:cstheme="majorHAnsi"/>
                <w:bCs/>
              </w:rPr>
            </w:pPr>
          </w:p>
          <w:p w:rsidR="00EB68BC" w:rsidRPr="00206C3D" w:rsidRDefault="00EB68BC" w:rsidP="00EB68BC">
            <w:pPr>
              <w:contextualSpacing/>
              <w:rPr>
                <w:rFonts w:asciiTheme="majorHAnsi" w:hAnsiTheme="majorHAnsi" w:cstheme="majorHAnsi"/>
                <w:bCs/>
              </w:rPr>
            </w:pPr>
            <w:r w:rsidRPr="00206C3D">
              <w:rPr>
                <w:rFonts w:asciiTheme="majorHAnsi" w:hAnsiTheme="majorHAnsi" w:cstheme="majorHAnsi"/>
                <w:bCs/>
              </w:rPr>
              <w:t xml:space="preserve">The </w:t>
            </w:r>
            <w:r>
              <w:rPr>
                <w:rFonts w:asciiTheme="majorHAnsi" w:hAnsiTheme="majorHAnsi" w:cstheme="majorHAnsi"/>
                <w:bCs/>
              </w:rPr>
              <w:t>c</w:t>
            </w:r>
            <w:r w:rsidRPr="00206C3D">
              <w:rPr>
                <w:rFonts w:asciiTheme="majorHAnsi" w:hAnsiTheme="majorHAnsi" w:cstheme="majorHAnsi"/>
                <w:bCs/>
              </w:rPr>
              <w:t xml:space="preserve">hief </w:t>
            </w:r>
            <w:r>
              <w:rPr>
                <w:rFonts w:asciiTheme="majorHAnsi" w:hAnsiTheme="majorHAnsi" w:cstheme="majorHAnsi"/>
                <w:bCs/>
              </w:rPr>
              <w:t>f</w:t>
            </w:r>
            <w:r w:rsidRPr="00206C3D">
              <w:rPr>
                <w:rFonts w:asciiTheme="majorHAnsi" w:hAnsiTheme="majorHAnsi" w:cstheme="majorHAnsi"/>
                <w:bCs/>
              </w:rPr>
              <w:t xml:space="preserve">inancial </w:t>
            </w:r>
            <w:r>
              <w:rPr>
                <w:rFonts w:asciiTheme="majorHAnsi" w:hAnsiTheme="majorHAnsi" w:cstheme="majorHAnsi"/>
                <w:bCs/>
              </w:rPr>
              <w:t>o</w:t>
            </w:r>
            <w:r w:rsidRPr="00206C3D">
              <w:rPr>
                <w:rFonts w:asciiTheme="majorHAnsi" w:hAnsiTheme="majorHAnsi" w:cstheme="majorHAnsi"/>
                <w:bCs/>
              </w:rPr>
              <w:t xml:space="preserve">fficer serves as a core member of the </w:t>
            </w:r>
            <w:r w:rsidR="00731120">
              <w:rPr>
                <w:rFonts w:asciiTheme="majorHAnsi" w:hAnsiTheme="majorHAnsi" w:cstheme="majorHAnsi"/>
                <w:bCs/>
              </w:rPr>
              <w:t>U</w:t>
            </w:r>
            <w:r>
              <w:rPr>
                <w:rFonts w:asciiTheme="majorHAnsi" w:hAnsiTheme="majorHAnsi" w:cstheme="majorHAnsi"/>
                <w:bCs/>
              </w:rPr>
              <w:t>nders</w:t>
            </w:r>
            <w:r w:rsidRPr="00206C3D">
              <w:rPr>
                <w:rFonts w:asciiTheme="majorHAnsi" w:hAnsiTheme="majorHAnsi" w:cstheme="majorHAnsi"/>
                <w:bCs/>
              </w:rPr>
              <w:t>ecretary‘s senior managemen</w:t>
            </w:r>
            <w:r>
              <w:rPr>
                <w:rFonts w:asciiTheme="majorHAnsi" w:hAnsiTheme="majorHAnsi" w:cstheme="majorHAnsi"/>
                <w:bCs/>
              </w:rPr>
              <w:t>t team. As is customary in the d</w:t>
            </w:r>
            <w:r w:rsidRPr="00206C3D">
              <w:rPr>
                <w:rFonts w:asciiTheme="majorHAnsi" w:hAnsiTheme="majorHAnsi" w:cstheme="majorHAnsi"/>
                <w:bCs/>
              </w:rPr>
              <w:t>epartment, much of the management responsibilities can be delegate</w:t>
            </w:r>
            <w:r>
              <w:rPr>
                <w:rFonts w:asciiTheme="majorHAnsi" w:hAnsiTheme="majorHAnsi" w:cstheme="majorHAnsi"/>
                <w:bCs/>
              </w:rPr>
              <w:t>d to a</w:t>
            </w:r>
            <w:r w:rsidRPr="00206C3D">
              <w:rPr>
                <w:rFonts w:asciiTheme="majorHAnsi" w:hAnsiTheme="majorHAnsi" w:cstheme="majorHAnsi"/>
                <w:bCs/>
              </w:rPr>
              <w:t xml:space="preserve">ssistant </w:t>
            </w:r>
            <w:r w:rsidRPr="00E5545D">
              <w:rPr>
                <w:rFonts w:asciiTheme="majorHAnsi" w:hAnsiTheme="majorHAnsi" w:cstheme="majorHAnsi"/>
                <w:bCs/>
              </w:rPr>
              <w:t>secretaries or principal deputy assistant secretaries as appropriate.</w:t>
            </w:r>
          </w:p>
        </w:tc>
      </w:tr>
      <w:tr w:rsidR="00EB68BC" w:rsidRPr="00206C3D"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06C3D" w:rsidRDefault="00EB68BC" w:rsidP="00EB68BC">
            <w:pPr>
              <w:contextualSpacing/>
              <w:rPr>
                <w:rFonts w:asciiTheme="majorHAnsi" w:hAnsiTheme="majorHAnsi" w:cstheme="majorHAnsi"/>
              </w:rPr>
            </w:pPr>
            <w:r w:rsidRPr="00206C3D">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EB68BC" w:rsidRPr="00206C3D" w:rsidRDefault="00EB68BC" w:rsidP="00EB68BC">
            <w:pPr>
              <w:pStyle w:val="ListParagraph"/>
              <w:numPr>
                <w:ilvl w:val="0"/>
                <w:numId w:val="1"/>
              </w:numPr>
              <w:rPr>
                <w:rFonts w:asciiTheme="majorHAnsi" w:hAnsiTheme="majorHAnsi" w:cstheme="majorHAnsi"/>
              </w:rPr>
            </w:pPr>
            <w:r w:rsidRPr="00206C3D">
              <w:rPr>
                <w:rFonts w:asciiTheme="majorHAnsi" w:hAnsiTheme="majorHAnsi" w:cstheme="majorHAnsi"/>
              </w:rPr>
              <w:t>Serve</w:t>
            </w:r>
            <w:r>
              <w:rPr>
                <w:rFonts w:asciiTheme="majorHAnsi" w:hAnsiTheme="majorHAnsi" w:cstheme="majorHAnsi"/>
              </w:rPr>
              <w:t>s</w:t>
            </w:r>
            <w:r w:rsidRPr="00206C3D">
              <w:rPr>
                <w:rFonts w:asciiTheme="majorHAnsi" w:hAnsiTheme="majorHAnsi" w:cstheme="majorHAnsi"/>
              </w:rPr>
              <w:t xml:space="preserve"> as a principal advisor to the </w:t>
            </w:r>
            <w:r w:rsidR="00731120">
              <w:rPr>
                <w:rFonts w:asciiTheme="majorHAnsi" w:hAnsiTheme="majorHAnsi" w:cstheme="majorHAnsi"/>
              </w:rPr>
              <w:t>S</w:t>
            </w:r>
            <w:r w:rsidRPr="00206C3D">
              <w:rPr>
                <w:rFonts w:asciiTheme="majorHAnsi" w:hAnsiTheme="majorHAnsi" w:cstheme="majorHAnsi"/>
              </w:rPr>
              <w:t>ecretary on all matters involving the allocation of manageme</w:t>
            </w:r>
            <w:r>
              <w:rPr>
                <w:rFonts w:asciiTheme="majorHAnsi" w:hAnsiTheme="majorHAnsi" w:cstheme="majorHAnsi"/>
              </w:rPr>
              <w:t xml:space="preserve">nt resources in support of the </w:t>
            </w:r>
            <w:r w:rsidR="00731120">
              <w:rPr>
                <w:rFonts w:asciiTheme="majorHAnsi" w:hAnsiTheme="majorHAnsi" w:cstheme="majorHAnsi"/>
              </w:rPr>
              <w:t>P</w:t>
            </w:r>
            <w:r w:rsidRPr="00206C3D">
              <w:rPr>
                <w:rFonts w:asciiTheme="majorHAnsi" w:hAnsiTheme="majorHAnsi" w:cstheme="majorHAnsi"/>
              </w:rPr>
              <w:t>resident's foreign policy objectives.</w:t>
            </w:r>
          </w:p>
          <w:p w:rsidR="00EB68BC" w:rsidRPr="00206C3D" w:rsidRDefault="00EB68BC" w:rsidP="00EB68BC">
            <w:pPr>
              <w:pStyle w:val="ListParagraph"/>
              <w:numPr>
                <w:ilvl w:val="0"/>
                <w:numId w:val="1"/>
              </w:numPr>
              <w:rPr>
                <w:rFonts w:asciiTheme="majorHAnsi" w:hAnsiTheme="majorHAnsi" w:cstheme="majorHAnsi"/>
              </w:rPr>
            </w:pPr>
            <w:r w:rsidRPr="00206C3D">
              <w:rPr>
                <w:rFonts w:asciiTheme="majorHAnsi" w:hAnsiTheme="majorHAnsi" w:cstheme="majorHAnsi"/>
              </w:rPr>
              <w:t>Oversee</w:t>
            </w:r>
            <w:r>
              <w:rPr>
                <w:rFonts w:asciiTheme="majorHAnsi" w:hAnsiTheme="majorHAnsi" w:cstheme="majorHAnsi"/>
              </w:rPr>
              <w:t>s</w:t>
            </w:r>
            <w:r w:rsidRPr="00206C3D">
              <w:rPr>
                <w:rFonts w:asciiTheme="majorHAnsi" w:hAnsiTheme="majorHAnsi" w:cstheme="majorHAnsi"/>
              </w:rPr>
              <w:t xml:space="preserve"> all matters in the </w:t>
            </w:r>
            <w:r>
              <w:rPr>
                <w:rFonts w:asciiTheme="majorHAnsi" w:hAnsiTheme="majorHAnsi" w:cstheme="majorHAnsi"/>
              </w:rPr>
              <w:t>d</w:t>
            </w:r>
            <w:r w:rsidRPr="00206C3D">
              <w:rPr>
                <w:rFonts w:asciiTheme="majorHAnsi" w:hAnsiTheme="majorHAnsi" w:cstheme="majorHAnsi"/>
              </w:rPr>
              <w:t xml:space="preserve">epartment relating to administration, consular affairs, security, personnel, resource management, financial operations, IT and information security, training and health </w:t>
            </w:r>
          </w:p>
          <w:p w:rsidR="00EB68BC" w:rsidRPr="00206C3D" w:rsidRDefault="00EB68BC" w:rsidP="00EB68BC">
            <w:pPr>
              <w:pStyle w:val="ListParagraph"/>
              <w:numPr>
                <w:ilvl w:val="0"/>
                <w:numId w:val="1"/>
              </w:numPr>
              <w:rPr>
                <w:rFonts w:asciiTheme="majorHAnsi" w:hAnsiTheme="majorHAnsi" w:cstheme="majorHAnsi"/>
              </w:rPr>
            </w:pPr>
            <w:r w:rsidRPr="00206C3D">
              <w:rPr>
                <w:rFonts w:asciiTheme="majorHAnsi" w:hAnsiTheme="majorHAnsi" w:cstheme="majorHAnsi"/>
              </w:rPr>
              <w:t>Reconcile</w:t>
            </w:r>
            <w:r>
              <w:rPr>
                <w:rFonts w:asciiTheme="majorHAnsi" w:hAnsiTheme="majorHAnsi" w:cstheme="majorHAnsi"/>
              </w:rPr>
              <w:t>s</w:t>
            </w:r>
            <w:r w:rsidRPr="00206C3D">
              <w:rPr>
                <w:rFonts w:asciiTheme="majorHAnsi" w:hAnsiTheme="majorHAnsi" w:cstheme="majorHAnsi"/>
              </w:rPr>
              <w:t xml:space="preserve"> policy differences among </w:t>
            </w:r>
            <w:r>
              <w:rPr>
                <w:rFonts w:asciiTheme="majorHAnsi" w:hAnsiTheme="majorHAnsi" w:cstheme="majorHAnsi"/>
              </w:rPr>
              <w:t>a</w:t>
            </w:r>
            <w:r w:rsidRPr="00206C3D">
              <w:rPr>
                <w:rFonts w:asciiTheme="majorHAnsi" w:hAnsiTheme="majorHAnsi" w:cstheme="majorHAnsi"/>
              </w:rPr>
              <w:t xml:space="preserve">ssistant </w:t>
            </w:r>
            <w:r>
              <w:rPr>
                <w:rFonts w:asciiTheme="majorHAnsi" w:hAnsiTheme="majorHAnsi" w:cstheme="majorHAnsi"/>
              </w:rPr>
              <w:t>s</w:t>
            </w:r>
            <w:r w:rsidRPr="00206C3D">
              <w:rPr>
                <w:rFonts w:asciiTheme="majorHAnsi" w:hAnsiTheme="majorHAnsi" w:cstheme="majorHAnsi"/>
              </w:rPr>
              <w:t xml:space="preserve">ecretaries before presenting unified proposals to the </w:t>
            </w:r>
            <w:r w:rsidR="00731120">
              <w:rPr>
                <w:rFonts w:asciiTheme="majorHAnsi" w:hAnsiTheme="majorHAnsi" w:cstheme="majorHAnsi"/>
              </w:rPr>
              <w:t>S</w:t>
            </w:r>
            <w:r w:rsidRPr="00206C3D">
              <w:rPr>
                <w:rFonts w:asciiTheme="majorHAnsi" w:hAnsiTheme="majorHAnsi" w:cstheme="majorHAnsi"/>
              </w:rPr>
              <w:t xml:space="preserve">ecretary and </w:t>
            </w:r>
            <w:r w:rsidR="00731120">
              <w:rPr>
                <w:rFonts w:asciiTheme="majorHAnsi" w:hAnsiTheme="majorHAnsi" w:cstheme="majorHAnsi"/>
              </w:rPr>
              <w:t>D</w:t>
            </w:r>
            <w:r w:rsidRPr="00206C3D">
              <w:rPr>
                <w:rFonts w:asciiTheme="majorHAnsi" w:hAnsiTheme="majorHAnsi" w:cstheme="majorHAnsi"/>
              </w:rPr>
              <w:t>eputy</w:t>
            </w:r>
            <w:r w:rsidR="00731120">
              <w:rPr>
                <w:rFonts w:asciiTheme="majorHAnsi" w:hAnsiTheme="majorHAnsi" w:cstheme="majorHAnsi"/>
              </w:rPr>
              <w:t xml:space="preserve"> S</w:t>
            </w:r>
            <w:r w:rsidRPr="00206C3D">
              <w:rPr>
                <w:rFonts w:asciiTheme="majorHAnsi" w:hAnsiTheme="majorHAnsi" w:cstheme="majorHAnsi"/>
              </w:rPr>
              <w:t>ecretaries</w:t>
            </w:r>
          </w:p>
          <w:p w:rsidR="00EB68BC" w:rsidRPr="00206C3D" w:rsidRDefault="00EB68BC" w:rsidP="00EB68BC">
            <w:pPr>
              <w:pStyle w:val="ListParagraph"/>
              <w:numPr>
                <w:ilvl w:val="0"/>
                <w:numId w:val="1"/>
              </w:numPr>
              <w:rPr>
                <w:rFonts w:asciiTheme="majorHAnsi" w:hAnsiTheme="majorHAnsi" w:cstheme="majorHAnsi"/>
              </w:rPr>
            </w:pPr>
            <w:r>
              <w:rPr>
                <w:rFonts w:asciiTheme="majorHAnsi" w:hAnsiTheme="majorHAnsi" w:cstheme="majorHAnsi"/>
              </w:rPr>
              <w:t xml:space="preserve">Coordinates </w:t>
            </w:r>
            <w:r w:rsidRPr="00206C3D">
              <w:rPr>
                <w:rFonts w:asciiTheme="majorHAnsi" w:hAnsiTheme="majorHAnsi" w:cstheme="majorHAnsi"/>
              </w:rPr>
              <w:t>closely with the Office of Management and Budget as well as senior officials from other departments and agencies</w:t>
            </w:r>
          </w:p>
          <w:p w:rsidR="00EB68BC" w:rsidRPr="00206C3D" w:rsidRDefault="00EB68BC" w:rsidP="00EB68BC">
            <w:pPr>
              <w:pStyle w:val="ListParagraph"/>
              <w:numPr>
                <w:ilvl w:val="0"/>
                <w:numId w:val="1"/>
              </w:numPr>
              <w:rPr>
                <w:rFonts w:asciiTheme="majorHAnsi" w:hAnsiTheme="majorHAnsi" w:cstheme="majorHAnsi"/>
              </w:rPr>
            </w:pPr>
            <w:r w:rsidRPr="00206C3D">
              <w:rPr>
                <w:rFonts w:asciiTheme="majorHAnsi" w:hAnsiTheme="majorHAnsi" w:cstheme="majorHAnsi"/>
              </w:rPr>
              <w:t>Develop</w:t>
            </w:r>
            <w:r>
              <w:rPr>
                <w:rFonts w:asciiTheme="majorHAnsi" w:hAnsiTheme="majorHAnsi" w:cstheme="majorHAnsi"/>
              </w:rPr>
              <w:t>s</w:t>
            </w:r>
            <w:r w:rsidRPr="00206C3D">
              <w:rPr>
                <w:rFonts w:asciiTheme="majorHAnsi" w:hAnsiTheme="majorHAnsi" w:cstheme="majorHAnsi"/>
              </w:rPr>
              <w:t xml:space="preserve"> and execute</w:t>
            </w:r>
            <w:r>
              <w:rPr>
                <w:rFonts w:asciiTheme="majorHAnsi" w:hAnsiTheme="majorHAnsi" w:cstheme="majorHAnsi"/>
              </w:rPr>
              <w:t>s</w:t>
            </w:r>
            <w:r w:rsidRPr="00206C3D">
              <w:rPr>
                <w:rFonts w:asciiTheme="majorHAnsi" w:hAnsiTheme="majorHAnsi" w:cstheme="majorHAnsi"/>
              </w:rPr>
              <w:t xml:space="preserve"> management policies and directs global programs, including control and authority over the Foreig</w:t>
            </w:r>
            <w:r>
              <w:rPr>
                <w:rFonts w:asciiTheme="majorHAnsi" w:hAnsiTheme="majorHAnsi" w:cstheme="majorHAnsi"/>
              </w:rPr>
              <w:t>n Service personnel system and d</w:t>
            </w:r>
            <w:r w:rsidRPr="00206C3D">
              <w:rPr>
                <w:rFonts w:asciiTheme="majorHAnsi" w:hAnsiTheme="majorHAnsi" w:cstheme="majorHAnsi"/>
              </w:rPr>
              <w:t xml:space="preserve">epartment positions, operational funding, and other </w:t>
            </w:r>
            <w:r>
              <w:rPr>
                <w:rFonts w:asciiTheme="majorHAnsi" w:hAnsiTheme="majorHAnsi" w:cstheme="majorHAnsi"/>
              </w:rPr>
              <w:t>d</w:t>
            </w:r>
            <w:r w:rsidRPr="00206C3D">
              <w:rPr>
                <w:rFonts w:asciiTheme="majorHAnsi" w:hAnsiTheme="majorHAnsi" w:cstheme="majorHAnsi"/>
              </w:rPr>
              <w:t>epartment resources worldwide</w:t>
            </w:r>
          </w:p>
          <w:p w:rsidR="00EB68BC" w:rsidRPr="00206C3D" w:rsidRDefault="00EB68BC" w:rsidP="00EB68BC">
            <w:pPr>
              <w:pStyle w:val="ListParagraph"/>
              <w:numPr>
                <w:ilvl w:val="0"/>
                <w:numId w:val="1"/>
              </w:numPr>
              <w:rPr>
                <w:rFonts w:asciiTheme="majorHAnsi" w:hAnsiTheme="majorHAnsi" w:cstheme="majorHAnsi"/>
              </w:rPr>
            </w:pPr>
            <w:r w:rsidRPr="00206C3D">
              <w:rPr>
                <w:rFonts w:asciiTheme="majorHAnsi" w:hAnsiTheme="majorHAnsi" w:cstheme="majorHAnsi"/>
              </w:rPr>
              <w:t>Assist</w:t>
            </w:r>
            <w:r>
              <w:rPr>
                <w:rFonts w:asciiTheme="majorHAnsi" w:hAnsiTheme="majorHAnsi" w:cstheme="majorHAnsi"/>
              </w:rPr>
              <w:t>s</w:t>
            </w:r>
            <w:r w:rsidRPr="00206C3D">
              <w:rPr>
                <w:rFonts w:asciiTheme="majorHAnsi" w:hAnsiTheme="majorHAnsi" w:cstheme="majorHAnsi"/>
              </w:rPr>
              <w:t xml:space="preserve"> the </w:t>
            </w:r>
            <w:r w:rsidR="00731120">
              <w:rPr>
                <w:rFonts w:asciiTheme="majorHAnsi" w:hAnsiTheme="majorHAnsi" w:cstheme="majorHAnsi"/>
              </w:rPr>
              <w:t>S</w:t>
            </w:r>
            <w:r w:rsidRPr="00206C3D">
              <w:rPr>
                <w:rFonts w:asciiTheme="majorHAnsi" w:hAnsiTheme="majorHAnsi" w:cstheme="majorHAnsi"/>
              </w:rPr>
              <w:t xml:space="preserve">ecretary in representing the United States at international meetings, performing other representational assignments and presenting the </w:t>
            </w:r>
            <w:r>
              <w:rPr>
                <w:rFonts w:asciiTheme="majorHAnsi" w:hAnsiTheme="majorHAnsi" w:cstheme="majorHAnsi"/>
              </w:rPr>
              <w:t>d</w:t>
            </w:r>
            <w:r w:rsidRPr="00206C3D">
              <w:rPr>
                <w:rFonts w:asciiTheme="majorHAnsi" w:hAnsiTheme="majorHAnsi" w:cstheme="majorHAnsi"/>
              </w:rPr>
              <w:t xml:space="preserve">epartment's position before congressional committees   </w:t>
            </w:r>
          </w:p>
          <w:p w:rsidR="00EB68BC" w:rsidRPr="00206C3D" w:rsidRDefault="00EB68BC" w:rsidP="00EB68BC">
            <w:pPr>
              <w:numPr>
                <w:ilvl w:val="0"/>
                <w:numId w:val="1"/>
              </w:numPr>
              <w:contextualSpacing/>
              <w:rPr>
                <w:rFonts w:asciiTheme="majorHAnsi" w:hAnsiTheme="majorHAnsi" w:cstheme="majorHAnsi"/>
              </w:rPr>
            </w:pPr>
            <w:r w:rsidRPr="00206C3D">
              <w:rPr>
                <w:rFonts w:asciiTheme="majorHAnsi" w:hAnsiTheme="majorHAnsi" w:cstheme="majorHAnsi"/>
              </w:rPr>
              <w:t>Assess</w:t>
            </w:r>
            <w:r>
              <w:rPr>
                <w:rFonts w:asciiTheme="majorHAnsi" w:hAnsiTheme="majorHAnsi" w:cstheme="majorHAnsi"/>
              </w:rPr>
              <w:t>es</w:t>
            </w:r>
            <w:r w:rsidRPr="00206C3D">
              <w:rPr>
                <w:rFonts w:asciiTheme="majorHAnsi" w:hAnsiTheme="majorHAnsi" w:cstheme="majorHAnsi"/>
              </w:rPr>
              <w:t xml:space="preserve"> the resource, security and strategic goals related to the U.S. </w:t>
            </w:r>
            <w:r>
              <w:rPr>
                <w:rFonts w:asciiTheme="majorHAnsi" w:hAnsiTheme="majorHAnsi" w:cstheme="majorHAnsi"/>
              </w:rPr>
              <w:t>g</w:t>
            </w:r>
            <w:r w:rsidRPr="00206C3D">
              <w:rPr>
                <w:rFonts w:asciiTheme="majorHAnsi" w:hAnsiTheme="majorHAnsi" w:cstheme="majorHAnsi"/>
              </w:rPr>
              <w:t>overnment</w:t>
            </w:r>
            <w:r>
              <w:rPr>
                <w:rFonts w:asciiTheme="majorHAnsi" w:hAnsiTheme="majorHAnsi" w:cstheme="majorHAnsi"/>
              </w:rPr>
              <w:t>’s</w:t>
            </w:r>
            <w:r w:rsidRPr="00206C3D">
              <w:rPr>
                <w:rFonts w:asciiTheme="majorHAnsi" w:hAnsiTheme="majorHAnsi" w:cstheme="majorHAnsi"/>
              </w:rPr>
              <w:t xml:space="preserve"> presence abroad to ensure the correct amount of people and resources are in place worldwide </w:t>
            </w:r>
          </w:p>
          <w:p w:rsidR="00EB68BC" w:rsidRPr="00206C3D" w:rsidRDefault="00EB68BC" w:rsidP="00EB68BC">
            <w:pPr>
              <w:numPr>
                <w:ilvl w:val="0"/>
                <w:numId w:val="1"/>
              </w:numPr>
              <w:contextualSpacing/>
              <w:rPr>
                <w:rFonts w:asciiTheme="majorHAnsi" w:hAnsiTheme="majorHAnsi" w:cstheme="majorHAnsi"/>
              </w:rPr>
            </w:pPr>
            <w:r w:rsidRPr="00206C3D">
              <w:rPr>
                <w:rFonts w:asciiTheme="majorHAnsi" w:hAnsiTheme="majorHAnsi" w:cstheme="majorHAnsi"/>
              </w:rPr>
              <w:t>Increas</w:t>
            </w:r>
            <w:r>
              <w:rPr>
                <w:rFonts w:asciiTheme="majorHAnsi" w:hAnsiTheme="majorHAnsi" w:cstheme="majorHAnsi"/>
              </w:rPr>
              <w:t>es</w:t>
            </w:r>
            <w:r w:rsidRPr="00206C3D">
              <w:rPr>
                <w:rFonts w:asciiTheme="majorHAnsi" w:hAnsiTheme="majorHAnsi" w:cstheme="majorHAnsi"/>
              </w:rPr>
              <w:t xml:space="preserve"> the efficiency and effectiveness of the people, facilities and systems used to implement U.S. foreign policy</w:t>
            </w:r>
          </w:p>
          <w:p w:rsidR="00EB68BC" w:rsidRPr="00206C3D" w:rsidRDefault="00EB68BC" w:rsidP="00EB68BC">
            <w:pPr>
              <w:numPr>
                <w:ilvl w:val="0"/>
                <w:numId w:val="1"/>
              </w:numPr>
              <w:contextualSpacing/>
              <w:rPr>
                <w:rFonts w:asciiTheme="majorHAnsi" w:hAnsiTheme="majorHAnsi" w:cstheme="majorHAnsi"/>
              </w:rPr>
            </w:pPr>
            <w:r w:rsidRPr="00206C3D">
              <w:rPr>
                <w:rFonts w:asciiTheme="majorHAnsi" w:hAnsiTheme="majorHAnsi" w:cstheme="majorHAnsi"/>
              </w:rPr>
              <w:t>Represent</w:t>
            </w:r>
            <w:r>
              <w:rPr>
                <w:rFonts w:asciiTheme="majorHAnsi" w:hAnsiTheme="majorHAnsi" w:cstheme="majorHAnsi"/>
              </w:rPr>
              <w:t>s</w:t>
            </w:r>
            <w:r w:rsidRPr="00206C3D">
              <w:rPr>
                <w:rFonts w:asciiTheme="majorHAnsi" w:hAnsiTheme="majorHAnsi" w:cstheme="majorHAnsi"/>
              </w:rPr>
              <w:t xml:space="preserve"> the </w:t>
            </w:r>
            <w:r>
              <w:rPr>
                <w:rFonts w:asciiTheme="majorHAnsi" w:hAnsiTheme="majorHAnsi" w:cstheme="majorHAnsi"/>
              </w:rPr>
              <w:t>d</w:t>
            </w:r>
            <w:r w:rsidRPr="00206C3D">
              <w:rPr>
                <w:rFonts w:asciiTheme="majorHAnsi" w:hAnsiTheme="majorHAnsi" w:cstheme="majorHAnsi"/>
              </w:rPr>
              <w:t>epartment on the President's M</w:t>
            </w:r>
            <w:r>
              <w:rPr>
                <w:rFonts w:asciiTheme="majorHAnsi" w:hAnsiTheme="majorHAnsi" w:cstheme="majorHAnsi"/>
              </w:rPr>
              <w:t xml:space="preserve">anagement Council and implements </w:t>
            </w:r>
            <w:r w:rsidRPr="00206C3D">
              <w:rPr>
                <w:rFonts w:asciiTheme="majorHAnsi" w:hAnsiTheme="majorHAnsi" w:cstheme="majorHAnsi"/>
              </w:rPr>
              <w:t>the President's Management Agenda</w:t>
            </w:r>
            <w:r>
              <w:rPr>
                <w:rFonts w:asciiTheme="majorHAnsi" w:hAnsiTheme="majorHAnsi" w:cstheme="majorHAnsi"/>
              </w:rPr>
              <w:t>,</w:t>
            </w:r>
            <w:r w:rsidRPr="00206C3D">
              <w:rPr>
                <w:rFonts w:asciiTheme="majorHAnsi" w:hAnsiTheme="majorHAnsi" w:cstheme="majorHAnsi"/>
              </w:rPr>
              <w:t xml:space="preserve"> which is designed to make government more citizen-c</w:t>
            </w:r>
            <w:r>
              <w:rPr>
                <w:rFonts w:asciiTheme="majorHAnsi" w:hAnsiTheme="majorHAnsi" w:cstheme="majorHAnsi"/>
              </w:rPr>
              <w:t>entric, effective and efficient</w:t>
            </w:r>
          </w:p>
          <w:p w:rsidR="00EB68BC" w:rsidRPr="00206C3D" w:rsidRDefault="00EB68BC" w:rsidP="00EB68BC">
            <w:pPr>
              <w:numPr>
                <w:ilvl w:val="0"/>
                <w:numId w:val="1"/>
              </w:numPr>
              <w:contextualSpacing/>
              <w:rPr>
                <w:rFonts w:asciiTheme="majorHAnsi" w:hAnsiTheme="majorHAnsi" w:cstheme="majorHAnsi"/>
              </w:rPr>
            </w:pPr>
            <w:r w:rsidRPr="00206C3D">
              <w:rPr>
                <w:rFonts w:asciiTheme="majorHAnsi" w:hAnsiTheme="majorHAnsi" w:cstheme="majorHAnsi"/>
              </w:rPr>
              <w:t>Improve</w:t>
            </w:r>
            <w:r>
              <w:rPr>
                <w:rFonts w:asciiTheme="majorHAnsi" w:hAnsiTheme="majorHAnsi" w:cstheme="majorHAnsi"/>
              </w:rPr>
              <w:t>s</w:t>
            </w:r>
            <w:r w:rsidRPr="00206C3D">
              <w:rPr>
                <w:rFonts w:asciiTheme="majorHAnsi" w:hAnsiTheme="majorHAnsi" w:cstheme="majorHAnsi"/>
              </w:rPr>
              <w:t xml:space="preserve"> the environmental sustainability of the State Departme</w:t>
            </w:r>
            <w:r>
              <w:rPr>
                <w:rFonts w:asciiTheme="majorHAnsi" w:hAnsiTheme="majorHAnsi" w:cstheme="majorHAnsi"/>
              </w:rPr>
              <w:t>nt’s facilities and operations</w:t>
            </w:r>
          </w:p>
        </w:tc>
      </w:tr>
      <w:tr w:rsidR="00EB68BC" w:rsidRPr="00206C3D"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06C3D" w:rsidRDefault="00EB68BC" w:rsidP="00EB68BC">
            <w:pPr>
              <w:contextualSpacing/>
              <w:rPr>
                <w:rFonts w:asciiTheme="majorHAnsi" w:hAnsiTheme="majorHAnsi" w:cstheme="majorHAnsi"/>
              </w:rPr>
            </w:pPr>
            <w:r w:rsidRPr="00206C3D">
              <w:rPr>
                <w:rFonts w:asciiTheme="majorHAnsi" w:hAnsiTheme="majorHAnsi" w:cstheme="majorHAnsi"/>
              </w:rPr>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EB68BC" w:rsidRPr="00206C3D" w:rsidRDefault="00EB68BC" w:rsidP="00EB68BC">
            <w:pPr>
              <w:ind w:left="72"/>
              <w:contextualSpacing/>
              <w:jc w:val="center"/>
              <w:rPr>
                <w:rFonts w:asciiTheme="majorHAnsi" w:hAnsiTheme="majorHAnsi" w:cstheme="majorHAnsi"/>
              </w:rPr>
            </w:pPr>
          </w:p>
          <w:p w:rsidR="00EB68BC" w:rsidRPr="00206C3D" w:rsidRDefault="00EB68BC" w:rsidP="00EB68BC">
            <w:pPr>
              <w:ind w:left="72"/>
              <w:contextualSpacing/>
              <w:jc w:val="center"/>
              <w:rPr>
                <w:rFonts w:asciiTheme="majorHAnsi" w:hAnsiTheme="majorHAnsi" w:cstheme="majorHAnsi"/>
              </w:rPr>
            </w:pPr>
          </w:p>
          <w:p w:rsidR="00EB68BC" w:rsidRPr="00206C3D" w:rsidRDefault="00EB68BC" w:rsidP="00EB68BC">
            <w:pPr>
              <w:ind w:left="72"/>
              <w:contextualSpacing/>
              <w:jc w:val="center"/>
              <w:rPr>
                <w:rFonts w:asciiTheme="majorHAnsi" w:hAnsiTheme="majorHAnsi" w:cstheme="majorHAnsi"/>
              </w:rPr>
            </w:pPr>
            <w:r w:rsidRPr="00173B6C">
              <w:rPr>
                <w:rFonts w:asciiTheme="majorHAnsi" w:hAnsiTheme="majorHAnsi" w:cstheme="majorHAnsi"/>
              </w:rPr>
              <w:t>[</w:t>
            </w:r>
            <w:r>
              <w:rPr>
                <w:rFonts w:asciiTheme="majorHAnsi" w:hAnsiTheme="majorHAnsi" w:cstheme="majorHAnsi"/>
              </w:rPr>
              <w:t>Depends on the</w:t>
            </w:r>
            <w:r w:rsidRPr="00173B6C">
              <w:rPr>
                <w:rFonts w:asciiTheme="majorHAnsi" w:hAnsiTheme="majorHAnsi" w:cstheme="majorHAnsi"/>
              </w:rPr>
              <w:t xml:space="preserve"> policy priorities of </w:t>
            </w:r>
            <w:r>
              <w:rPr>
                <w:rFonts w:asciiTheme="majorHAnsi" w:hAnsiTheme="majorHAnsi" w:cstheme="majorHAnsi"/>
              </w:rPr>
              <w:t xml:space="preserve">the </w:t>
            </w:r>
            <w:r w:rsidRPr="00173B6C">
              <w:rPr>
                <w:rFonts w:asciiTheme="majorHAnsi" w:hAnsiTheme="majorHAnsi" w:cstheme="majorHAnsi"/>
              </w:rPr>
              <w:t>administration]</w:t>
            </w:r>
            <w:r>
              <w:rPr>
                <w:rFonts w:asciiTheme="majorHAnsi" w:hAnsiTheme="majorHAnsi" w:cstheme="majorHAnsi"/>
              </w:rPr>
              <w:t xml:space="preserve"> </w:t>
            </w:r>
          </w:p>
          <w:p w:rsidR="00EB68BC" w:rsidRPr="00206C3D" w:rsidRDefault="00EB68BC" w:rsidP="00EB68BC">
            <w:pPr>
              <w:ind w:left="72"/>
              <w:contextualSpacing/>
              <w:jc w:val="center"/>
              <w:rPr>
                <w:rFonts w:asciiTheme="majorHAnsi" w:hAnsiTheme="majorHAnsi" w:cstheme="majorHAnsi"/>
              </w:rPr>
            </w:pPr>
          </w:p>
        </w:tc>
      </w:tr>
      <w:tr w:rsidR="00EB68BC" w:rsidRPr="00206C3D"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206C3D" w:rsidRDefault="00EB68BC" w:rsidP="00EB68BC">
            <w:pPr>
              <w:contextualSpacing/>
              <w:jc w:val="center"/>
              <w:rPr>
                <w:rFonts w:asciiTheme="majorHAnsi" w:hAnsiTheme="majorHAnsi" w:cstheme="majorHAnsi"/>
                <w:b/>
              </w:rPr>
            </w:pPr>
            <w:r w:rsidRPr="00206C3D">
              <w:rPr>
                <w:rFonts w:asciiTheme="majorHAnsi" w:hAnsiTheme="majorHAnsi" w:cstheme="majorHAnsi"/>
                <w:b/>
              </w:rPr>
              <w:t>REQUIREMENTS AND COMPETENCIES</w:t>
            </w:r>
          </w:p>
        </w:tc>
      </w:tr>
      <w:tr w:rsidR="00EB68BC" w:rsidRPr="00206C3D"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06C3D" w:rsidRDefault="00EB68BC" w:rsidP="00EB68BC">
            <w:pPr>
              <w:contextualSpacing/>
              <w:rPr>
                <w:rFonts w:asciiTheme="majorHAnsi" w:hAnsiTheme="majorHAnsi" w:cstheme="majorHAnsi"/>
              </w:rPr>
            </w:pPr>
            <w:r w:rsidRPr="00206C3D">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EB68BC" w:rsidRPr="00206C3D" w:rsidRDefault="00EB68BC" w:rsidP="00EB68BC">
            <w:pPr>
              <w:numPr>
                <w:ilvl w:val="0"/>
                <w:numId w:val="3"/>
              </w:numPr>
              <w:contextualSpacing/>
              <w:rPr>
                <w:rFonts w:asciiTheme="majorHAnsi" w:hAnsiTheme="majorHAnsi" w:cstheme="majorHAnsi"/>
              </w:rPr>
            </w:pPr>
            <w:r w:rsidRPr="00206C3D">
              <w:rPr>
                <w:rFonts w:asciiTheme="majorHAnsi" w:hAnsiTheme="majorHAnsi" w:cstheme="majorHAnsi"/>
              </w:rPr>
              <w:t>Strong management and operations skills</w:t>
            </w:r>
          </w:p>
          <w:p w:rsidR="00EB68BC" w:rsidRPr="00206C3D" w:rsidRDefault="00EB68BC" w:rsidP="00EB68BC">
            <w:pPr>
              <w:numPr>
                <w:ilvl w:val="0"/>
                <w:numId w:val="3"/>
              </w:numPr>
              <w:contextualSpacing/>
              <w:rPr>
                <w:rFonts w:asciiTheme="majorHAnsi" w:hAnsiTheme="majorHAnsi" w:cstheme="majorHAnsi"/>
              </w:rPr>
            </w:pPr>
            <w:r w:rsidRPr="00206C3D">
              <w:rPr>
                <w:rFonts w:asciiTheme="majorHAnsi" w:hAnsiTheme="majorHAnsi" w:cstheme="majorHAnsi"/>
              </w:rPr>
              <w:t>Substantive expertise in international affairs</w:t>
            </w:r>
          </w:p>
          <w:p w:rsidR="00EB68BC" w:rsidRPr="00206C3D" w:rsidRDefault="00EB68BC" w:rsidP="00EB68BC">
            <w:pPr>
              <w:numPr>
                <w:ilvl w:val="0"/>
                <w:numId w:val="3"/>
              </w:numPr>
              <w:contextualSpacing/>
              <w:rPr>
                <w:rFonts w:asciiTheme="majorHAnsi" w:hAnsiTheme="majorHAnsi" w:cstheme="majorHAnsi"/>
              </w:rPr>
            </w:pPr>
            <w:r w:rsidRPr="00206C3D">
              <w:rPr>
                <w:rFonts w:asciiTheme="majorHAnsi" w:hAnsiTheme="majorHAnsi" w:cstheme="majorHAnsi"/>
              </w:rPr>
              <w:t>International experience and exposure</w:t>
            </w:r>
          </w:p>
          <w:p w:rsidR="00EB68BC" w:rsidRPr="00206C3D" w:rsidRDefault="00EB68BC" w:rsidP="00EB68BC">
            <w:pPr>
              <w:pStyle w:val="ListParagraph"/>
              <w:numPr>
                <w:ilvl w:val="0"/>
                <w:numId w:val="3"/>
              </w:numPr>
              <w:rPr>
                <w:rFonts w:asciiTheme="majorHAnsi" w:hAnsiTheme="majorHAnsi" w:cstheme="majorHAnsi"/>
                <w:b/>
                <w:bCs/>
                <w:u w:val="single"/>
              </w:rPr>
            </w:pPr>
            <w:r w:rsidRPr="00206C3D">
              <w:rPr>
                <w:rFonts w:asciiTheme="majorHAnsi" w:hAnsiTheme="majorHAnsi" w:cstheme="majorHAnsi"/>
              </w:rPr>
              <w:t xml:space="preserve">Knowledge of </w:t>
            </w:r>
            <w:r>
              <w:rPr>
                <w:rFonts w:asciiTheme="majorHAnsi" w:hAnsiTheme="majorHAnsi" w:cstheme="majorHAnsi"/>
              </w:rPr>
              <w:t>e</w:t>
            </w:r>
            <w:r w:rsidRPr="00206C3D">
              <w:rPr>
                <w:rFonts w:asciiTheme="majorHAnsi" w:hAnsiTheme="majorHAnsi" w:cstheme="majorHAnsi"/>
              </w:rPr>
              <w:t>xecutive-</w:t>
            </w:r>
            <w:r>
              <w:rPr>
                <w:rFonts w:asciiTheme="majorHAnsi" w:hAnsiTheme="majorHAnsi" w:cstheme="majorHAnsi"/>
              </w:rPr>
              <w:t>l</w:t>
            </w:r>
            <w:r w:rsidRPr="00206C3D">
              <w:rPr>
                <w:rFonts w:asciiTheme="majorHAnsi" w:hAnsiTheme="majorHAnsi" w:cstheme="majorHAnsi"/>
              </w:rPr>
              <w:t xml:space="preserve">egislative </w:t>
            </w:r>
            <w:r>
              <w:rPr>
                <w:rFonts w:asciiTheme="majorHAnsi" w:hAnsiTheme="majorHAnsi" w:cstheme="majorHAnsi"/>
              </w:rPr>
              <w:t>p</w:t>
            </w:r>
            <w:r w:rsidRPr="00206C3D">
              <w:rPr>
                <w:rFonts w:asciiTheme="majorHAnsi" w:hAnsiTheme="majorHAnsi" w:cstheme="majorHAnsi"/>
              </w:rPr>
              <w:t xml:space="preserve">rocess </w:t>
            </w:r>
          </w:p>
        </w:tc>
      </w:tr>
      <w:tr w:rsidR="00EB68BC" w:rsidRPr="00206C3D"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06C3D" w:rsidRDefault="00EB68BC" w:rsidP="00EB68BC">
            <w:pPr>
              <w:contextualSpacing/>
              <w:rPr>
                <w:rFonts w:asciiTheme="majorHAnsi" w:hAnsiTheme="majorHAnsi" w:cstheme="majorHAnsi"/>
              </w:rPr>
            </w:pPr>
            <w:r w:rsidRPr="00206C3D">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EB68BC" w:rsidRPr="00206C3D" w:rsidRDefault="00EB68BC" w:rsidP="00EB68BC">
            <w:pPr>
              <w:numPr>
                <w:ilvl w:val="0"/>
                <w:numId w:val="4"/>
              </w:numPr>
              <w:contextualSpacing/>
              <w:rPr>
                <w:rFonts w:asciiTheme="majorHAnsi" w:hAnsiTheme="majorHAnsi" w:cstheme="majorHAnsi"/>
              </w:rPr>
            </w:pPr>
            <w:r w:rsidRPr="00206C3D">
              <w:rPr>
                <w:rFonts w:asciiTheme="majorHAnsi" w:hAnsiTheme="majorHAnsi" w:cstheme="majorHAnsi"/>
              </w:rPr>
              <w:t>Ability to deal with multiple issues concurrently</w:t>
            </w:r>
          </w:p>
        </w:tc>
      </w:tr>
      <w:tr w:rsidR="00EB68BC" w:rsidRPr="00206C3D"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206C3D" w:rsidRDefault="00EB68BC" w:rsidP="00EB68BC">
            <w:pPr>
              <w:contextualSpacing/>
              <w:jc w:val="center"/>
              <w:rPr>
                <w:rFonts w:asciiTheme="majorHAnsi" w:hAnsiTheme="majorHAnsi" w:cstheme="majorHAnsi"/>
                <w:b/>
              </w:rPr>
            </w:pPr>
            <w:r w:rsidRPr="00206C3D">
              <w:rPr>
                <w:rFonts w:asciiTheme="majorHAnsi" w:hAnsiTheme="majorHAnsi" w:cstheme="majorHAnsi"/>
                <w:b/>
              </w:rPr>
              <w:t>PAST APPOINTEES</w:t>
            </w:r>
          </w:p>
        </w:tc>
      </w:tr>
      <w:tr w:rsidR="00EB68BC" w:rsidRPr="00206C3D"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206C3D" w:rsidRDefault="00EB68BC" w:rsidP="00EB68BC">
            <w:pPr>
              <w:contextualSpacing/>
              <w:rPr>
                <w:rFonts w:asciiTheme="majorHAnsi" w:hAnsiTheme="majorHAnsi" w:cstheme="majorHAnsi"/>
              </w:rPr>
            </w:pPr>
            <w:r w:rsidRPr="00206C3D">
              <w:rPr>
                <w:rFonts w:asciiTheme="majorHAnsi" w:hAnsiTheme="majorHAnsi" w:cstheme="majorHAnsi"/>
              </w:rPr>
              <w:t>Patrick F. Kennedy (2007 to present) - Director, Office of Management Policy, Rightsizing, and Innovation; Deputy Director of National Intelligence for Management; Transition Team Head, Office of the Director of National Intelligence</w:t>
            </w:r>
          </w:p>
        </w:tc>
      </w:tr>
      <w:tr w:rsidR="00EB68BC" w:rsidRPr="00206C3D"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206C3D" w:rsidRDefault="00EB68BC" w:rsidP="00EB68BC">
            <w:pPr>
              <w:contextualSpacing/>
              <w:rPr>
                <w:rFonts w:asciiTheme="majorHAnsi" w:hAnsiTheme="majorHAnsi" w:cstheme="majorHAnsi"/>
              </w:rPr>
            </w:pPr>
            <w:r w:rsidRPr="00206C3D">
              <w:rPr>
                <w:rFonts w:asciiTheme="majorHAnsi" w:hAnsiTheme="majorHAnsi" w:cstheme="majorHAnsi"/>
              </w:rPr>
              <w:t xml:space="preserve">Henrietta Fore (2005 to 2007) - Director of the United States Mint, Department of Treasury; Board Member, International Youth Foundation; Board Member, World Economic Forum Global Agenda Council on Poverty and Development Finance </w:t>
            </w:r>
          </w:p>
        </w:tc>
      </w:tr>
      <w:tr w:rsidR="00EB68BC" w:rsidRPr="00206C3D"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206C3D" w:rsidRDefault="00EB68BC" w:rsidP="00EB68BC">
            <w:pPr>
              <w:contextualSpacing/>
              <w:rPr>
                <w:rFonts w:asciiTheme="majorHAnsi" w:hAnsiTheme="majorHAnsi" w:cstheme="majorHAnsi"/>
              </w:rPr>
            </w:pPr>
            <w:r w:rsidRPr="00206C3D">
              <w:rPr>
                <w:rFonts w:asciiTheme="majorHAnsi" w:hAnsiTheme="majorHAnsi" w:cstheme="majorHAnsi"/>
              </w:rPr>
              <w:t>Grant Green Jr. (2001 to 2005) - Chairman, Global Marketing and Development Solutions; Assistant Secretary of Defense, Manpower; Special Assistant to President Reagan for National Security Affairs; Executive Secretary, National Security Council</w:t>
            </w:r>
          </w:p>
        </w:tc>
      </w:tr>
    </w:tbl>
    <w:p w:rsidR="00EB68BC" w:rsidRPr="004E1C64" w:rsidRDefault="00EB68BC" w:rsidP="00EB68BC"/>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DA4900">
      <w:pPr>
        <w:pStyle w:val="PostitionDescription"/>
      </w:pPr>
      <w:bookmarkStart w:id="342" w:name="_Toc465779905"/>
      <w:r w:rsidRPr="0017272D">
        <w:t>POSITION DESCRIPTION</w:t>
      </w:r>
      <w:bookmarkEnd w:id="342"/>
    </w:p>
    <w:p w:rsidR="00EB68BC" w:rsidRPr="00661AE5" w:rsidRDefault="00EB68BC" w:rsidP="00EB68BC">
      <w:pPr>
        <w:pStyle w:val="Heading1"/>
        <w:spacing w:before="120"/>
      </w:pPr>
      <w:bookmarkStart w:id="343" w:name="_Assistant_Secretary_for_14"/>
      <w:bookmarkStart w:id="344" w:name="_Toc465846432"/>
      <w:bookmarkEnd w:id="343"/>
      <w:r>
        <w:t>Assistant Secretary for Governmental Affairs, Department of transportation</w:t>
      </w:r>
      <w:bookmarkEnd w:id="344"/>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0"/>
        <w:gridCol w:w="6626"/>
      </w:tblGrid>
      <w:tr w:rsidR="00EB68BC" w:rsidRPr="002271BF"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2271BF" w:rsidRDefault="00EB68BC" w:rsidP="00EB68BC">
            <w:pPr>
              <w:jc w:val="center"/>
              <w:rPr>
                <w:rFonts w:asciiTheme="majorHAnsi" w:hAnsiTheme="majorHAnsi" w:cstheme="majorHAnsi"/>
                <w:b/>
              </w:rPr>
            </w:pPr>
            <w:r w:rsidRPr="002271BF">
              <w:rPr>
                <w:rFonts w:asciiTheme="majorHAnsi" w:hAnsiTheme="majorHAnsi" w:cstheme="majorHAnsi"/>
                <w:b/>
              </w:rPr>
              <w:t>OVERVIEW</w:t>
            </w:r>
          </w:p>
        </w:tc>
      </w:tr>
      <w:tr w:rsidR="00EB68BC" w:rsidRPr="002271BF"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271BF" w:rsidRDefault="00EB68BC" w:rsidP="00EB68BC">
            <w:pPr>
              <w:rPr>
                <w:rFonts w:asciiTheme="majorHAnsi" w:hAnsiTheme="majorHAnsi" w:cstheme="majorHAnsi"/>
              </w:rPr>
            </w:pPr>
            <w:r w:rsidRPr="002271BF">
              <w:rPr>
                <w:rFonts w:asciiTheme="majorHAnsi" w:hAnsiTheme="majorHAnsi" w:cstheme="majorHAnsi"/>
              </w:rPr>
              <w:t>Senate Committee</w:t>
            </w:r>
          </w:p>
        </w:tc>
        <w:tc>
          <w:tcPr>
            <w:tcW w:w="6626" w:type="dxa"/>
            <w:tcBorders>
              <w:top w:val="single" w:sz="2" w:space="0" w:color="auto"/>
              <w:left w:val="single" w:sz="2" w:space="0" w:color="auto"/>
              <w:bottom w:val="single" w:sz="2" w:space="0" w:color="auto"/>
              <w:right w:val="single" w:sz="2" w:space="0" w:color="auto"/>
            </w:tcBorders>
          </w:tcPr>
          <w:p w:rsidR="00EB68BC" w:rsidRPr="002271BF" w:rsidRDefault="00EB68BC" w:rsidP="00EB68BC">
            <w:pPr>
              <w:rPr>
                <w:rFonts w:asciiTheme="majorHAnsi" w:hAnsiTheme="majorHAnsi" w:cstheme="majorHAnsi"/>
                <w:bCs/>
              </w:rPr>
            </w:pPr>
            <w:r>
              <w:rPr>
                <w:rFonts w:asciiTheme="majorHAnsi" w:hAnsiTheme="majorHAnsi" w:cstheme="majorHAnsi"/>
                <w:bCs/>
              </w:rPr>
              <w:t>Commerce, Science, and Transportation</w:t>
            </w:r>
          </w:p>
        </w:tc>
      </w:tr>
      <w:tr w:rsidR="00EB68BC" w:rsidRPr="002271BF"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271BF" w:rsidRDefault="00EB68BC" w:rsidP="00EB68BC">
            <w:pPr>
              <w:rPr>
                <w:rFonts w:asciiTheme="majorHAnsi" w:hAnsiTheme="majorHAnsi" w:cstheme="majorHAnsi"/>
              </w:rPr>
            </w:pPr>
            <w:r w:rsidRPr="002271BF">
              <w:rPr>
                <w:rFonts w:asciiTheme="majorHAnsi" w:hAnsiTheme="majorHAnsi" w:cstheme="majorHAnsi"/>
              </w:rPr>
              <w:t>Agency Mission</w:t>
            </w:r>
          </w:p>
        </w:tc>
        <w:tc>
          <w:tcPr>
            <w:tcW w:w="6626" w:type="dxa"/>
            <w:tcBorders>
              <w:top w:val="single" w:sz="2" w:space="0" w:color="auto"/>
              <w:left w:val="single" w:sz="2" w:space="0" w:color="auto"/>
              <w:bottom w:val="single" w:sz="2" w:space="0" w:color="auto"/>
              <w:right w:val="single" w:sz="2" w:space="0" w:color="auto"/>
            </w:tcBorders>
          </w:tcPr>
          <w:p w:rsidR="00EB68BC" w:rsidRPr="002271BF" w:rsidRDefault="00EB68BC" w:rsidP="00EB68BC">
            <w:pPr>
              <w:rPr>
                <w:rFonts w:asciiTheme="majorHAnsi" w:hAnsiTheme="majorHAnsi" w:cstheme="majorHAnsi"/>
                <w:bCs/>
              </w:rPr>
            </w:pPr>
            <w:r w:rsidRPr="002E3EA6">
              <w:rPr>
                <w:rFonts w:asciiTheme="majorHAnsi" w:hAnsiTheme="majorHAnsi" w:cstheme="majorHAnsi"/>
                <w:bCs/>
                <w:lang w:val="en"/>
              </w:rPr>
              <w:t>To ensure a fast, safe, efficient, accessible and convenient transportation system that meets our vital national interests and</w:t>
            </w:r>
            <w:r>
              <w:rPr>
                <w:rFonts w:asciiTheme="majorHAnsi" w:hAnsiTheme="majorHAnsi" w:cstheme="majorHAnsi"/>
                <w:bCs/>
                <w:lang w:val="en"/>
              </w:rPr>
              <w:t xml:space="preserve"> </w:t>
            </w:r>
            <w:r w:rsidRPr="002E3EA6">
              <w:rPr>
                <w:rFonts w:asciiTheme="majorHAnsi" w:hAnsiTheme="majorHAnsi" w:cstheme="majorHAnsi"/>
                <w:bCs/>
                <w:lang w:val="en"/>
              </w:rPr>
              <w:t>enhances the quality of life of the American pe</w:t>
            </w:r>
            <w:r>
              <w:rPr>
                <w:rFonts w:asciiTheme="majorHAnsi" w:hAnsiTheme="majorHAnsi" w:cstheme="majorHAnsi"/>
                <w:bCs/>
                <w:lang w:val="en"/>
              </w:rPr>
              <w:t>ople, today and into the future</w:t>
            </w:r>
          </w:p>
        </w:tc>
      </w:tr>
      <w:tr w:rsidR="00EB68BC" w:rsidRPr="002271BF"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271BF" w:rsidRDefault="00EB68BC" w:rsidP="00EB68BC">
            <w:pPr>
              <w:rPr>
                <w:rFonts w:asciiTheme="majorHAnsi" w:hAnsiTheme="majorHAnsi" w:cstheme="majorHAnsi"/>
              </w:rPr>
            </w:pPr>
            <w:r w:rsidRPr="002271BF">
              <w:rPr>
                <w:rFonts w:asciiTheme="majorHAnsi" w:hAnsiTheme="majorHAnsi" w:cstheme="majorHAnsi"/>
              </w:rPr>
              <w:t>Position Overview</w:t>
            </w:r>
          </w:p>
        </w:tc>
        <w:tc>
          <w:tcPr>
            <w:tcW w:w="6626" w:type="dxa"/>
            <w:tcBorders>
              <w:top w:val="single" w:sz="2" w:space="0" w:color="auto"/>
              <w:left w:val="single" w:sz="2" w:space="0" w:color="auto"/>
              <w:bottom w:val="single" w:sz="2" w:space="0" w:color="auto"/>
              <w:right w:val="single" w:sz="2" w:space="0" w:color="auto"/>
            </w:tcBorders>
          </w:tcPr>
          <w:p w:rsidR="00EB68BC" w:rsidRPr="008B6B4F" w:rsidRDefault="00EB68BC" w:rsidP="00612554">
            <w:pPr>
              <w:rPr>
                <w:rFonts w:asciiTheme="majorHAnsi" w:hAnsiTheme="majorHAnsi" w:cstheme="majorHAnsi"/>
                <w:bCs/>
              </w:rPr>
            </w:pPr>
            <w:r w:rsidRPr="006306E4">
              <w:rPr>
                <w:rFonts w:asciiTheme="majorHAnsi" w:hAnsiTheme="majorHAnsi" w:cstheme="majorHAnsi"/>
                <w:bCs/>
              </w:rPr>
              <w:t xml:space="preserve">The </w:t>
            </w:r>
            <w:r w:rsidR="00612554">
              <w:rPr>
                <w:rFonts w:asciiTheme="majorHAnsi" w:hAnsiTheme="majorHAnsi" w:cstheme="majorHAnsi"/>
                <w:bCs/>
              </w:rPr>
              <w:t>A</w:t>
            </w:r>
            <w:r w:rsidRPr="006306E4">
              <w:rPr>
                <w:rFonts w:asciiTheme="majorHAnsi" w:hAnsiTheme="majorHAnsi" w:cstheme="majorHAnsi"/>
                <w:bCs/>
              </w:rPr>
              <w:t xml:space="preserve">ssistant </w:t>
            </w:r>
            <w:r w:rsidR="00612554">
              <w:rPr>
                <w:rFonts w:asciiTheme="majorHAnsi" w:hAnsiTheme="majorHAnsi" w:cstheme="majorHAnsi"/>
                <w:bCs/>
              </w:rPr>
              <w:t>S</w:t>
            </w:r>
            <w:r w:rsidRPr="006306E4">
              <w:rPr>
                <w:rFonts w:asciiTheme="majorHAnsi" w:hAnsiTheme="majorHAnsi" w:cstheme="majorHAnsi"/>
                <w:bCs/>
              </w:rPr>
              <w:t xml:space="preserve">ecretary for </w:t>
            </w:r>
            <w:r w:rsidR="00612554">
              <w:rPr>
                <w:rFonts w:asciiTheme="majorHAnsi" w:hAnsiTheme="majorHAnsi" w:cstheme="majorHAnsi"/>
                <w:bCs/>
              </w:rPr>
              <w:t>G</w:t>
            </w:r>
            <w:r w:rsidRPr="006306E4">
              <w:rPr>
                <w:rFonts w:asciiTheme="majorHAnsi" w:hAnsiTheme="majorHAnsi" w:cstheme="majorHAnsi"/>
                <w:bCs/>
              </w:rPr>
              <w:t xml:space="preserve">overnmental </w:t>
            </w:r>
            <w:r w:rsidR="00612554">
              <w:rPr>
                <w:rFonts w:asciiTheme="majorHAnsi" w:hAnsiTheme="majorHAnsi" w:cstheme="majorHAnsi"/>
                <w:bCs/>
              </w:rPr>
              <w:t>Af</w:t>
            </w:r>
            <w:r w:rsidRPr="006306E4">
              <w:rPr>
                <w:rFonts w:asciiTheme="majorHAnsi" w:hAnsiTheme="majorHAnsi" w:cstheme="majorHAnsi"/>
                <w:bCs/>
              </w:rPr>
              <w:t>fairs i</w:t>
            </w:r>
            <w:r>
              <w:rPr>
                <w:rFonts w:asciiTheme="majorHAnsi" w:hAnsiTheme="majorHAnsi" w:cstheme="majorHAnsi"/>
                <w:bCs/>
              </w:rPr>
              <w:t xml:space="preserve">s the principal advisor to the </w:t>
            </w:r>
            <w:r w:rsidR="00612554">
              <w:rPr>
                <w:rFonts w:asciiTheme="majorHAnsi" w:hAnsiTheme="majorHAnsi" w:cstheme="majorHAnsi"/>
                <w:bCs/>
              </w:rPr>
              <w:t>S</w:t>
            </w:r>
            <w:r w:rsidRPr="006306E4">
              <w:rPr>
                <w:rFonts w:asciiTheme="majorHAnsi" w:hAnsiTheme="majorHAnsi" w:cstheme="majorHAnsi"/>
                <w:bCs/>
              </w:rPr>
              <w:t xml:space="preserve">ecretary, </w:t>
            </w:r>
            <w:r w:rsidR="00612554">
              <w:rPr>
                <w:rFonts w:asciiTheme="majorHAnsi" w:hAnsiTheme="majorHAnsi" w:cstheme="majorHAnsi"/>
                <w:bCs/>
              </w:rPr>
              <w:t>D</w:t>
            </w:r>
            <w:r w:rsidRPr="006306E4">
              <w:rPr>
                <w:rFonts w:asciiTheme="majorHAnsi" w:hAnsiTheme="majorHAnsi" w:cstheme="majorHAnsi"/>
                <w:bCs/>
              </w:rPr>
              <w:t xml:space="preserve">eputy </w:t>
            </w:r>
            <w:r w:rsidR="00612554">
              <w:rPr>
                <w:rFonts w:asciiTheme="majorHAnsi" w:hAnsiTheme="majorHAnsi" w:cstheme="majorHAnsi"/>
                <w:bCs/>
              </w:rPr>
              <w:t>S</w:t>
            </w:r>
            <w:r w:rsidRPr="006306E4">
              <w:rPr>
                <w:rFonts w:asciiTheme="majorHAnsi" w:hAnsiTheme="majorHAnsi" w:cstheme="majorHAnsi"/>
                <w:bCs/>
              </w:rPr>
              <w:t>ecretary and senior staff with r</w:t>
            </w:r>
            <w:r>
              <w:rPr>
                <w:rFonts w:asciiTheme="majorHAnsi" w:hAnsiTheme="majorHAnsi" w:cstheme="majorHAnsi"/>
                <w:bCs/>
              </w:rPr>
              <w:t>espect to legislative affairs, c</w:t>
            </w:r>
            <w:r w:rsidRPr="006306E4">
              <w:rPr>
                <w:rFonts w:asciiTheme="majorHAnsi" w:hAnsiTheme="majorHAnsi" w:cstheme="majorHAnsi"/>
                <w:bCs/>
              </w:rPr>
              <w:t xml:space="preserve">ongressional relations and policy matters affecting </w:t>
            </w:r>
            <w:r>
              <w:rPr>
                <w:rFonts w:asciiTheme="majorHAnsi" w:hAnsiTheme="majorHAnsi" w:cstheme="majorHAnsi"/>
                <w:bCs/>
              </w:rPr>
              <w:t>f</w:t>
            </w:r>
            <w:r w:rsidRPr="006306E4">
              <w:rPr>
                <w:rFonts w:asciiTheme="majorHAnsi" w:hAnsiTheme="majorHAnsi" w:cstheme="majorHAnsi"/>
                <w:bCs/>
              </w:rPr>
              <w:t>ederal, state and local governments, and publ</w:t>
            </w:r>
            <w:r>
              <w:rPr>
                <w:rFonts w:asciiTheme="majorHAnsi" w:hAnsiTheme="majorHAnsi" w:cstheme="majorHAnsi"/>
                <w:bCs/>
              </w:rPr>
              <w:t xml:space="preserve">ic and private interest groups. </w:t>
            </w:r>
            <w:r w:rsidRPr="006306E4">
              <w:rPr>
                <w:rFonts w:asciiTheme="majorHAnsi" w:hAnsiTheme="majorHAnsi" w:cstheme="majorHAnsi"/>
                <w:bCs/>
              </w:rPr>
              <w:t xml:space="preserve">The </w:t>
            </w:r>
            <w:r>
              <w:rPr>
                <w:rFonts w:asciiTheme="majorHAnsi" w:hAnsiTheme="majorHAnsi" w:cstheme="majorHAnsi"/>
                <w:bCs/>
              </w:rPr>
              <w:t>o</w:t>
            </w:r>
            <w:r w:rsidRPr="006306E4">
              <w:rPr>
                <w:rFonts w:asciiTheme="majorHAnsi" w:hAnsiTheme="majorHAnsi" w:cstheme="majorHAnsi"/>
                <w:bCs/>
              </w:rPr>
              <w:t xml:space="preserve">ffice is responsible for coordinating </w:t>
            </w:r>
            <w:r>
              <w:rPr>
                <w:rFonts w:asciiTheme="majorHAnsi" w:hAnsiTheme="majorHAnsi" w:cstheme="majorHAnsi"/>
                <w:bCs/>
              </w:rPr>
              <w:t>c</w:t>
            </w:r>
            <w:r w:rsidRPr="006306E4">
              <w:rPr>
                <w:rFonts w:asciiTheme="majorHAnsi" w:hAnsiTheme="majorHAnsi" w:cstheme="majorHAnsi"/>
                <w:bCs/>
              </w:rPr>
              <w:t xml:space="preserve">ongressional and intergovernmental relations activities involving modal </w:t>
            </w:r>
            <w:r>
              <w:rPr>
                <w:rFonts w:asciiTheme="majorHAnsi" w:hAnsiTheme="majorHAnsi" w:cstheme="majorHAnsi"/>
                <w:bCs/>
              </w:rPr>
              <w:t xml:space="preserve">(modes of transportation) </w:t>
            </w:r>
            <w:r w:rsidRPr="006306E4">
              <w:rPr>
                <w:rFonts w:asciiTheme="majorHAnsi" w:hAnsiTheme="majorHAnsi" w:cstheme="majorHAnsi"/>
                <w:bCs/>
              </w:rPr>
              <w:t>offices to ensure the effective and accurate presenta</w:t>
            </w:r>
            <w:r>
              <w:rPr>
                <w:rFonts w:asciiTheme="majorHAnsi" w:hAnsiTheme="majorHAnsi" w:cstheme="majorHAnsi"/>
                <w:bCs/>
              </w:rPr>
              <w:t>tion of the department’s views.</w:t>
            </w:r>
          </w:p>
        </w:tc>
      </w:tr>
      <w:tr w:rsidR="00EB68BC" w:rsidRPr="002271BF"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271BF" w:rsidRDefault="00EB68BC" w:rsidP="00EB68BC">
            <w:pPr>
              <w:rPr>
                <w:rFonts w:asciiTheme="majorHAnsi" w:hAnsiTheme="majorHAnsi" w:cstheme="majorHAnsi"/>
              </w:rPr>
            </w:pPr>
            <w:r w:rsidRPr="002271BF">
              <w:rPr>
                <w:rFonts w:asciiTheme="majorHAnsi" w:hAnsiTheme="majorHAnsi" w:cstheme="majorHAnsi"/>
              </w:rPr>
              <w:t>Compensation</w:t>
            </w:r>
          </w:p>
        </w:tc>
        <w:tc>
          <w:tcPr>
            <w:tcW w:w="6626" w:type="dxa"/>
            <w:tcBorders>
              <w:top w:val="single" w:sz="2" w:space="0" w:color="auto"/>
              <w:left w:val="single" w:sz="2" w:space="0" w:color="auto"/>
              <w:bottom w:val="single" w:sz="2" w:space="0" w:color="auto"/>
              <w:right w:val="single" w:sz="2" w:space="0" w:color="auto"/>
            </w:tcBorders>
          </w:tcPr>
          <w:p w:rsidR="00EB68BC" w:rsidRPr="002271BF" w:rsidRDefault="00EB68BC" w:rsidP="00EB68BC">
            <w:pPr>
              <w:rPr>
                <w:rFonts w:asciiTheme="majorHAnsi" w:hAnsiTheme="majorHAnsi" w:cstheme="majorHAnsi"/>
              </w:rPr>
            </w:pPr>
            <w:r w:rsidRPr="008B6B4F">
              <w:rPr>
                <w:rFonts w:asciiTheme="majorHAnsi" w:hAnsiTheme="majorHAnsi" w:cstheme="majorHAnsi"/>
                <w:bCs/>
              </w:rPr>
              <w:t>Level IV $160,300 (5 U.S.C. § 5315)</w:t>
            </w:r>
          </w:p>
        </w:tc>
      </w:tr>
      <w:tr w:rsidR="00EB68BC" w:rsidRPr="002271BF"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271BF" w:rsidRDefault="00EB68BC" w:rsidP="00EB68BC">
            <w:pPr>
              <w:rPr>
                <w:rFonts w:asciiTheme="majorHAnsi" w:hAnsiTheme="majorHAnsi" w:cstheme="majorHAnsi"/>
              </w:rPr>
            </w:pPr>
            <w:r w:rsidRPr="002271BF">
              <w:rPr>
                <w:rFonts w:asciiTheme="majorHAnsi" w:hAnsiTheme="majorHAnsi" w:cstheme="majorHAnsi"/>
              </w:rPr>
              <w:t>Position Reports to</w:t>
            </w:r>
          </w:p>
        </w:tc>
        <w:tc>
          <w:tcPr>
            <w:tcW w:w="6626" w:type="dxa"/>
            <w:tcBorders>
              <w:top w:val="single" w:sz="2" w:space="0" w:color="auto"/>
              <w:left w:val="single" w:sz="2" w:space="0" w:color="auto"/>
              <w:bottom w:val="single" w:sz="2" w:space="0" w:color="auto"/>
              <w:right w:val="single" w:sz="2" w:space="0" w:color="auto"/>
            </w:tcBorders>
          </w:tcPr>
          <w:p w:rsidR="00EB68BC" w:rsidRPr="002271BF" w:rsidRDefault="00EB68BC" w:rsidP="00EB68BC">
            <w:pPr>
              <w:rPr>
                <w:rFonts w:asciiTheme="majorHAnsi" w:hAnsiTheme="majorHAnsi" w:cstheme="majorHAnsi"/>
              </w:rPr>
            </w:pPr>
            <w:r>
              <w:rPr>
                <w:rFonts w:asciiTheme="majorHAnsi" w:hAnsiTheme="majorHAnsi" w:cstheme="majorHAnsi"/>
              </w:rPr>
              <w:t>S</w:t>
            </w:r>
            <w:r w:rsidRPr="005374D6">
              <w:rPr>
                <w:rFonts w:asciiTheme="majorHAnsi" w:hAnsiTheme="majorHAnsi" w:cstheme="majorHAnsi"/>
              </w:rPr>
              <w:t xml:space="preserve">ecretary </w:t>
            </w:r>
            <w:r>
              <w:rPr>
                <w:rFonts w:asciiTheme="majorHAnsi" w:hAnsiTheme="majorHAnsi" w:cstheme="majorHAnsi"/>
              </w:rPr>
              <w:t xml:space="preserve">of the Department of Transportation </w:t>
            </w:r>
          </w:p>
        </w:tc>
      </w:tr>
      <w:tr w:rsidR="00EB68BC" w:rsidRPr="002271BF"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2271BF" w:rsidRDefault="00EB68BC" w:rsidP="00EB68BC">
            <w:pPr>
              <w:jc w:val="center"/>
              <w:rPr>
                <w:rFonts w:asciiTheme="majorHAnsi" w:hAnsiTheme="majorHAnsi" w:cstheme="majorHAnsi"/>
                <w:b/>
              </w:rPr>
            </w:pPr>
            <w:r w:rsidRPr="002271BF">
              <w:rPr>
                <w:rFonts w:asciiTheme="majorHAnsi" w:hAnsiTheme="majorHAnsi" w:cstheme="majorHAnsi"/>
                <w:b/>
              </w:rPr>
              <w:t>RESPONSIBILITIES</w:t>
            </w:r>
          </w:p>
        </w:tc>
      </w:tr>
      <w:tr w:rsidR="00EB68BC" w:rsidRPr="002271BF"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271BF" w:rsidRDefault="00EB68BC" w:rsidP="00EB68BC">
            <w:pPr>
              <w:rPr>
                <w:rFonts w:asciiTheme="majorHAnsi" w:hAnsiTheme="majorHAnsi" w:cstheme="majorHAnsi"/>
              </w:rPr>
            </w:pPr>
            <w:r w:rsidRPr="002271BF">
              <w:rPr>
                <w:rFonts w:asciiTheme="majorHAnsi" w:hAnsiTheme="majorHAnsi" w:cstheme="majorHAnsi"/>
              </w:rPr>
              <w:t>Management Scope</w:t>
            </w:r>
          </w:p>
        </w:tc>
        <w:tc>
          <w:tcPr>
            <w:tcW w:w="6626" w:type="dxa"/>
            <w:tcBorders>
              <w:top w:val="single" w:sz="2" w:space="0" w:color="auto"/>
              <w:left w:val="single" w:sz="2" w:space="0" w:color="auto"/>
              <w:bottom w:val="single" w:sz="2" w:space="0" w:color="auto"/>
              <w:right w:val="single" w:sz="2" w:space="0" w:color="auto"/>
            </w:tcBorders>
          </w:tcPr>
          <w:p w:rsidR="00EB68BC" w:rsidRPr="002271BF" w:rsidRDefault="00EB68BC" w:rsidP="00EB68BC">
            <w:pPr>
              <w:contextualSpacing/>
              <w:rPr>
                <w:rFonts w:asciiTheme="majorHAnsi" w:hAnsiTheme="majorHAnsi" w:cstheme="majorHAnsi"/>
                <w:bCs/>
              </w:rPr>
            </w:pPr>
            <w:r>
              <w:rPr>
                <w:rFonts w:asciiTheme="majorHAnsi" w:hAnsiTheme="majorHAnsi" w:cstheme="majorHAnsi"/>
                <w:lang w:val="en"/>
              </w:rPr>
              <w:t>In fiscal</w:t>
            </w:r>
            <w:r w:rsidRPr="002E3EA6">
              <w:rPr>
                <w:rFonts w:asciiTheme="majorHAnsi" w:hAnsiTheme="majorHAnsi" w:cstheme="majorHAnsi"/>
                <w:lang w:val="en"/>
              </w:rPr>
              <w:t xml:space="preserve"> 2015, DOT had $75,425 million in outlays and 53,822 total employment.</w:t>
            </w:r>
            <w:r>
              <w:rPr>
                <w:rFonts w:asciiTheme="majorHAnsi" w:hAnsiTheme="majorHAnsi" w:cstheme="majorHAnsi"/>
                <w:bCs/>
              </w:rPr>
              <w:t xml:space="preserve"> </w:t>
            </w:r>
            <w:r w:rsidRPr="00A6617C">
              <w:rPr>
                <w:rFonts w:asciiTheme="majorHAnsi" w:hAnsiTheme="majorHAnsi" w:cstheme="majorHAnsi"/>
                <w:bCs/>
              </w:rPr>
              <w:t xml:space="preserve">The </w:t>
            </w:r>
            <w:r>
              <w:rPr>
                <w:rFonts w:asciiTheme="majorHAnsi" w:hAnsiTheme="majorHAnsi" w:cstheme="majorHAnsi"/>
                <w:bCs/>
              </w:rPr>
              <w:t>o</w:t>
            </w:r>
            <w:r w:rsidRPr="00A6617C">
              <w:rPr>
                <w:rFonts w:asciiTheme="majorHAnsi" w:hAnsiTheme="majorHAnsi" w:cstheme="majorHAnsi"/>
                <w:bCs/>
              </w:rPr>
              <w:t xml:space="preserve">ffice provides coordination and oversight for </w:t>
            </w:r>
            <w:r>
              <w:rPr>
                <w:rFonts w:asciiTheme="majorHAnsi" w:hAnsiTheme="majorHAnsi" w:cstheme="majorHAnsi"/>
                <w:bCs/>
              </w:rPr>
              <w:t>c</w:t>
            </w:r>
            <w:r w:rsidRPr="00A6617C">
              <w:rPr>
                <w:rFonts w:asciiTheme="majorHAnsi" w:hAnsiTheme="majorHAnsi" w:cstheme="majorHAnsi"/>
                <w:bCs/>
              </w:rPr>
              <w:t xml:space="preserve">ongressional and </w:t>
            </w:r>
            <w:r>
              <w:rPr>
                <w:rFonts w:asciiTheme="majorHAnsi" w:hAnsiTheme="majorHAnsi" w:cstheme="majorHAnsi"/>
                <w:bCs/>
              </w:rPr>
              <w:t>i</w:t>
            </w:r>
            <w:r w:rsidRPr="00A6617C">
              <w:rPr>
                <w:rFonts w:asciiTheme="majorHAnsi" w:hAnsiTheme="majorHAnsi" w:cstheme="majorHAnsi"/>
                <w:bCs/>
              </w:rPr>
              <w:t xml:space="preserve">ntergovernmental activities for </w:t>
            </w:r>
            <w:r>
              <w:rPr>
                <w:rFonts w:asciiTheme="majorHAnsi" w:hAnsiTheme="majorHAnsi" w:cstheme="majorHAnsi"/>
                <w:bCs/>
              </w:rPr>
              <w:t>10</w:t>
            </w:r>
            <w:r w:rsidRPr="00A6617C">
              <w:rPr>
                <w:rFonts w:asciiTheme="majorHAnsi" w:hAnsiTheme="majorHAnsi" w:cstheme="majorHAnsi"/>
                <w:bCs/>
              </w:rPr>
              <w:t xml:space="preserve"> agencies and the </w:t>
            </w:r>
            <w:r>
              <w:rPr>
                <w:rFonts w:asciiTheme="majorHAnsi" w:hAnsiTheme="majorHAnsi" w:cstheme="majorHAnsi"/>
                <w:bCs/>
              </w:rPr>
              <w:t>secretary’s o</w:t>
            </w:r>
            <w:r w:rsidRPr="00A6617C">
              <w:rPr>
                <w:rFonts w:asciiTheme="majorHAnsi" w:hAnsiTheme="majorHAnsi" w:cstheme="majorHAnsi"/>
                <w:bCs/>
              </w:rPr>
              <w:t>ffice</w:t>
            </w:r>
          </w:p>
        </w:tc>
      </w:tr>
      <w:tr w:rsidR="00EB68BC" w:rsidRPr="002271BF"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271BF" w:rsidRDefault="00EB68BC" w:rsidP="00EB68BC">
            <w:pPr>
              <w:rPr>
                <w:rFonts w:asciiTheme="majorHAnsi" w:hAnsiTheme="majorHAnsi" w:cstheme="majorHAnsi"/>
              </w:rPr>
            </w:pPr>
            <w:r w:rsidRPr="002271BF">
              <w:rPr>
                <w:rFonts w:asciiTheme="majorHAnsi" w:hAnsiTheme="majorHAnsi" w:cstheme="majorHAnsi"/>
              </w:rPr>
              <w:t>Primary Responsibilities</w:t>
            </w:r>
          </w:p>
        </w:tc>
        <w:tc>
          <w:tcPr>
            <w:tcW w:w="6626" w:type="dxa"/>
            <w:tcBorders>
              <w:top w:val="single" w:sz="2" w:space="0" w:color="auto"/>
              <w:left w:val="single" w:sz="2" w:space="0" w:color="auto"/>
              <w:bottom w:val="single" w:sz="2" w:space="0" w:color="auto"/>
              <w:right w:val="single" w:sz="2" w:space="0" w:color="auto"/>
            </w:tcBorders>
          </w:tcPr>
          <w:p w:rsidR="00EB68BC" w:rsidRPr="0036417B" w:rsidRDefault="00EB68BC" w:rsidP="00EB68BC">
            <w:pPr>
              <w:pStyle w:val="ListParagraph"/>
              <w:numPr>
                <w:ilvl w:val="0"/>
                <w:numId w:val="1"/>
              </w:numPr>
              <w:rPr>
                <w:rFonts w:asciiTheme="majorHAnsi" w:hAnsiTheme="majorHAnsi" w:cstheme="majorHAnsi"/>
              </w:rPr>
            </w:pPr>
            <w:r w:rsidRPr="0036417B">
              <w:rPr>
                <w:rFonts w:asciiTheme="majorHAnsi" w:hAnsiTheme="majorHAnsi" w:cstheme="majorHAnsi"/>
              </w:rPr>
              <w:t xml:space="preserve">Supervises and coordinates all legislative and non-legislative relationships between the </w:t>
            </w:r>
            <w:r>
              <w:rPr>
                <w:rFonts w:asciiTheme="majorHAnsi" w:hAnsiTheme="majorHAnsi" w:cstheme="majorHAnsi"/>
              </w:rPr>
              <w:t>d</w:t>
            </w:r>
            <w:r w:rsidRPr="0036417B">
              <w:rPr>
                <w:rFonts w:asciiTheme="majorHAnsi" w:hAnsiTheme="majorHAnsi" w:cstheme="majorHAnsi"/>
              </w:rPr>
              <w:t>epartment and Congress</w:t>
            </w:r>
          </w:p>
          <w:p w:rsidR="00EB68BC" w:rsidRPr="0036417B" w:rsidRDefault="00EB68BC" w:rsidP="00EB68BC">
            <w:pPr>
              <w:pStyle w:val="ListParagraph"/>
              <w:numPr>
                <w:ilvl w:val="0"/>
                <w:numId w:val="1"/>
              </w:numPr>
              <w:rPr>
                <w:rFonts w:asciiTheme="majorHAnsi" w:hAnsiTheme="majorHAnsi" w:cstheme="majorHAnsi"/>
              </w:rPr>
            </w:pPr>
            <w:r w:rsidRPr="0036417B">
              <w:rPr>
                <w:rFonts w:asciiTheme="majorHAnsi" w:hAnsiTheme="majorHAnsi" w:cstheme="majorHAnsi"/>
              </w:rPr>
              <w:t xml:space="preserve">Coordinates the presentation of the </w:t>
            </w:r>
            <w:r>
              <w:rPr>
                <w:rFonts w:asciiTheme="majorHAnsi" w:hAnsiTheme="majorHAnsi" w:cstheme="majorHAnsi"/>
              </w:rPr>
              <w:t>d</w:t>
            </w:r>
            <w:r w:rsidRPr="0036417B">
              <w:rPr>
                <w:rFonts w:asciiTheme="majorHAnsi" w:hAnsiTheme="majorHAnsi" w:cstheme="majorHAnsi"/>
              </w:rPr>
              <w:t>epartment’s legislative and budget programs to Congress, includi</w:t>
            </w:r>
            <w:r>
              <w:rPr>
                <w:rFonts w:asciiTheme="majorHAnsi" w:hAnsiTheme="majorHAnsi" w:cstheme="majorHAnsi"/>
              </w:rPr>
              <w:t>ng coordinating and overseeing c</w:t>
            </w:r>
            <w:r w:rsidRPr="0036417B">
              <w:rPr>
                <w:rFonts w:asciiTheme="majorHAnsi" w:hAnsiTheme="majorHAnsi" w:cstheme="majorHAnsi"/>
              </w:rPr>
              <w:t xml:space="preserve">ongressional activities of the agencies within the </w:t>
            </w:r>
            <w:r>
              <w:rPr>
                <w:rFonts w:asciiTheme="majorHAnsi" w:hAnsiTheme="majorHAnsi" w:cstheme="majorHAnsi"/>
              </w:rPr>
              <w:t>department</w:t>
            </w:r>
          </w:p>
          <w:p w:rsidR="00EB68BC" w:rsidRPr="0036417B" w:rsidRDefault="00EB68BC" w:rsidP="00EB68BC">
            <w:pPr>
              <w:pStyle w:val="ListParagraph"/>
              <w:numPr>
                <w:ilvl w:val="0"/>
                <w:numId w:val="1"/>
              </w:numPr>
              <w:rPr>
                <w:rFonts w:asciiTheme="majorHAnsi" w:hAnsiTheme="majorHAnsi" w:cstheme="majorHAnsi"/>
              </w:rPr>
            </w:pPr>
            <w:r w:rsidRPr="0036417B">
              <w:rPr>
                <w:rFonts w:asciiTheme="majorHAnsi" w:hAnsiTheme="majorHAnsi" w:cstheme="majorHAnsi"/>
              </w:rPr>
              <w:t xml:space="preserve">Monitors and responds to the DOT-related activities of the </w:t>
            </w:r>
            <w:r>
              <w:rPr>
                <w:rFonts w:asciiTheme="majorHAnsi" w:hAnsiTheme="majorHAnsi" w:cstheme="majorHAnsi"/>
              </w:rPr>
              <w:t>d</w:t>
            </w:r>
            <w:r w:rsidRPr="0036417B">
              <w:rPr>
                <w:rFonts w:asciiTheme="majorHAnsi" w:hAnsiTheme="majorHAnsi" w:cstheme="majorHAnsi"/>
              </w:rPr>
              <w:t xml:space="preserve">epartment’s </w:t>
            </w:r>
            <w:r>
              <w:rPr>
                <w:rFonts w:asciiTheme="majorHAnsi" w:hAnsiTheme="majorHAnsi" w:cstheme="majorHAnsi"/>
              </w:rPr>
              <w:t>c</w:t>
            </w:r>
            <w:r w:rsidRPr="0036417B">
              <w:rPr>
                <w:rFonts w:asciiTheme="majorHAnsi" w:hAnsiTheme="majorHAnsi" w:cstheme="majorHAnsi"/>
              </w:rPr>
              <w:t>ongressional oversight, authorizing a</w:t>
            </w:r>
            <w:r>
              <w:rPr>
                <w:rFonts w:asciiTheme="majorHAnsi" w:hAnsiTheme="majorHAnsi" w:cstheme="majorHAnsi"/>
              </w:rPr>
              <w:t>nd appropriations committees</w:t>
            </w:r>
          </w:p>
          <w:p w:rsidR="00EB68BC" w:rsidRPr="0036417B" w:rsidRDefault="00EB68BC" w:rsidP="00EB68BC">
            <w:pPr>
              <w:pStyle w:val="ListParagraph"/>
              <w:numPr>
                <w:ilvl w:val="0"/>
                <w:numId w:val="1"/>
              </w:numPr>
              <w:rPr>
                <w:rFonts w:asciiTheme="majorHAnsi" w:hAnsiTheme="majorHAnsi" w:cstheme="majorHAnsi"/>
              </w:rPr>
            </w:pPr>
            <w:r w:rsidRPr="0036417B">
              <w:rPr>
                <w:rFonts w:asciiTheme="majorHAnsi" w:hAnsiTheme="majorHAnsi" w:cstheme="majorHAnsi"/>
              </w:rPr>
              <w:t xml:space="preserve">Serves as the principal </w:t>
            </w:r>
            <w:r>
              <w:rPr>
                <w:rFonts w:asciiTheme="majorHAnsi" w:hAnsiTheme="majorHAnsi" w:cstheme="majorHAnsi"/>
              </w:rPr>
              <w:t>d</w:t>
            </w:r>
            <w:r w:rsidRPr="0036417B">
              <w:rPr>
                <w:rFonts w:asciiTheme="majorHAnsi" w:hAnsiTheme="majorHAnsi" w:cstheme="majorHAnsi"/>
              </w:rPr>
              <w:t>epartmental advocate before Congress for DOT’s legislative initiatives and other legislative matters</w:t>
            </w:r>
            <w:r>
              <w:rPr>
                <w:rFonts w:asciiTheme="majorHAnsi" w:hAnsiTheme="majorHAnsi" w:cstheme="majorHAnsi"/>
              </w:rPr>
              <w:t xml:space="preserve">, </w:t>
            </w:r>
            <w:r w:rsidRPr="0036417B">
              <w:rPr>
                <w:rFonts w:asciiTheme="majorHAnsi" w:hAnsiTheme="majorHAnsi" w:cstheme="majorHAnsi"/>
              </w:rPr>
              <w:t>ensur</w:t>
            </w:r>
            <w:r>
              <w:rPr>
                <w:rFonts w:asciiTheme="majorHAnsi" w:hAnsiTheme="majorHAnsi" w:cstheme="majorHAnsi"/>
              </w:rPr>
              <w:t>ing</w:t>
            </w:r>
            <w:r w:rsidRPr="0036417B">
              <w:rPr>
                <w:rFonts w:asciiTheme="majorHAnsi" w:hAnsiTheme="majorHAnsi" w:cstheme="majorHAnsi"/>
              </w:rPr>
              <w:t xml:space="preserve"> all testimony and responses to </w:t>
            </w:r>
            <w:r>
              <w:rPr>
                <w:rFonts w:asciiTheme="majorHAnsi" w:hAnsiTheme="majorHAnsi" w:cstheme="majorHAnsi"/>
              </w:rPr>
              <w:t>c</w:t>
            </w:r>
            <w:r w:rsidRPr="0036417B">
              <w:rPr>
                <w:rFonts w:asciiTheme="majorHAnsi" w:hAnsiTheme="majorHAnsi" w:cstheme="majorHAnsi"/>
              </w:rPr>
              <w:t xml:space="preserve">ongressional inquiries are consistent with the </w:t>
            </w:r>
            <w:r>
              <w:rPr>
                <w:rFonts w:asciiTheme="majorHAnsi" w:hAnsiTheme="majorHAnsi" w:cstheme="majorHAnsi"/>
              </w:rPr>
              <w:t>s</w:t>
            </w:r>
            <w:r w:rsidRPr="0036417B">
              <w:rPr>
                <w:rFonts w:asciiTheme="majorHAnsi" w:hAnsiTheme="majorHAnsi" w:cstheme="majorHAnsi"/>
              </w:rPr>
              <w:t xml:space="preserve">ecretary’s and the </w:t>
            </w:r>
            <w:r>
              <w:rPr>
                <w:rFonts w:asciiTheme="majorHAnsi" w:hAnsiTheme="majorHAnsi" w:cstheme="majorHAnsi"/>
              </w:rPr>
              <w:t>a</w:t>
            </w:r>
            <w:r w:rsidRPr="0036417B">
              <w:rPr>
                <w:rFonts w:asciiTheme="majorHAnsi" w:hAnsiTheme="majorHAnsi" w:cstheme="majorHAnsi"/>
              </w:rPr>
              <w:t xml:space="preserve">dministration’s views  </w:t>
            </w:r>
          </w:p>
          <w:p w:rsidR="00EB68BC" w:rsidRPr="0036417B" w:rsidRDefault="00EB68BC" w:rsidP="00EB68BC">
            <w:pPr>
              <w:pStyle w:val="ListParagraph"/>
              <w:numPr>
                <w:ilvl w:val="0"/>
                <w:numId w:val="1"/>
              </w:numPr>
              <w:rPr>
                <w:rFonts w:asciiTheme="majorHAnsi" w:hAnsiTheme="majorHAnsi" w:cstheme="majorHAnsi"/>
              </w:rPr>
            </w:pPr>
            <w:r w:rsidRPr="0036417B">
              <w:rPr>
                <w:rFonts w:asciiTheme="majorHAnsi" w:hAnsiTheme="majorHAnsi" w:cstheme="majorHAnsi"/>
              </w:rPr>
              <w:t xml:space="preserve">Provides advice and support to </w:t>
            </w:r>
            <w:r>
              <w:rPr>
                <w:rFonts w:asciiTheme="majorHAnsi" w:hAnsiTheme="majorHAnsi" w:cstheme="majorHAnsi"/>
              </w:rPr>
              <w:t>r</w:t>
            </w:r>
            <w:r w:rsidRPr="0036417B">
              <w:rPr>
                <w:rFonts w:asciiTheme="majorHAnsi" w:hAnsiTheme="majorHAnsi" w:cstheme="majorHAnsi"/>
              </w:rPr>
              <w:t xml:space="preserve">egional </w:t>
            </w:r>
            <w:r>
              <w:rPr>
                <w:rFonts w:asciiTheme="majorHAnsi" w:hAnsiTheme="majorHAnsi" w:cstheme="majorHAnsi"/>
              </w:rPr>
              <w:t>r</w:t>
            </w:r>
            <w:r w:rsidRPr="0036417B">
              <w:rPr>
                <w:rFonts w:asciiTheme="majorHAnsi" w:hAnsiTheme="majorHAnsi" w:cstheme="majorHAnsi"/>
              </w:rPr>
              <w:t xml:space="preserve">epresentatives of the </w:t>
            </w:r>
            <w:r w:rsidR="00612554">
              <w:rPr>
                <w:rFonts w:asciiTheme="majorHAnsi" w:hAnsiTheme="majorHAnsi" w:cstheme="majorHAnsi"/>
              </w:rPr>
              <w:t>S</w:t>
            </w:r>
            <w:r w:rsidRPr="0036417B">
              <w:rPr>
                <w:rFonts w:asciiTheme="majorHAnsi" w:hAnsiTheme="majorHAnsi" w:cstheme="majorHAnsi"/>
              </w:rPr>
              <w:t>ecretary</w:t>
            </w:r>
          </w:p>
          <w:p w:rsidR="00EB68BC" w:rsidRPr="0036417B" w:rsidRDefault="00EB68BC" w:rsidP="00EB68BC">
            <w:pPr>
              <w:pStyle w:val="ListParagraph"/>
              <w:numPr>
                <w:ilvl w:val="0"/>
                <w:numId w:val="1"/>
              </w:numPr>
              <w:rPr>
                <w:rFonts w:asciiTheme="majorHAnsi" w:hAnsiTheme="majorHAnsi" w:cstheme="majorHAnsi"/>
              </w:rPr>
            </w:pPr>
            <w:r w:rsidRPr="0036417B">
              <w:rPr>
                <w:rFonts w:asciiTheme="majorHAnsi" w:hAnsiTheme="majorHAnsi" w:cstheme="majorHAnsi"/>
              </w:rPr>
              <w:t xml:space="preserve">Ensures effective communication and coordination with other </w:t>
            </w:r>
            <w:r>
              <w:rPr>
                <w:rFonts w:asciiTheme="majorHAnsi" w:hAnsiTheme="majorHAnsi" w:cstheme="majorHAnsi"/>
              </w:rPr>
              <w:t>f</w:t>
            </w:r>
            <w:r w:rsidRPr="0036417B">
              <w:rPr>
                <w:rFonts w:asciiTheme="majorHAnsi" w:hAnsiTheme="majorHAnsi" w:cstheme="majorHAnsi"/>
              </w:rPr>
              <w:t>ederal agencies, state and local governments</w:t>
            </w:r>
            <w:r>
              <w:rPr>
                <w:rFonts w:asciiTheme="majorHAnsi" w:hAnsiTheme="majorHAnsi" w:cstheme="majorHAnsi"/>
              </w:rPr>
              <w:t>,</w:t>
            </w:r>
            <w:r w:rsidRPr="0036417B">
              <w:rPr>
                <w:rFonts w:asciiTheme="majorHAnsi" w:hAnsiTheme="majorHAnsi" w:cstheme="majorHAnsi"/>
              </w:rPr>
              <w:t xml:space="preserve"> and national i</w:t>
            </w:r>
            <w:r>
              <w:rPr>
                <w:rFonts w:asciiTheme="majorHAnsi" w:hAnsiTheme="majorHAnsi" w:cstheme="majorHAnsi"/>
              </w:rPr>
              <w:t>ntergovernmental organizations</w:t>
            </w:r>
          </w:p>
          <w:p w:rsidR="00EB68BC" w:rsidRDefault="00EB68BC" w:rsidP="00EB68BC">
            <w:pPr>
              <w:pStyle w:val="ListParagraph"/>
              <w:numPr>
                <w:ilvl w:val="0"/>
                <w:numId w:val="1"/>
              </w:numPr>
              <w:rPr>
                <w:rFonts w:asciiTheme="majorHAnsi" w:hAnsiTheme="majorHAnsi" w:cstheme="majorHAnsi"/>
              </w:rPr>
            </w:pPr>
            <w:r w:rsidRPr="0036417B">
              <w:rPr>
                <w:rFonts w:asciiTheme="majorHAnsi" w:hAnsiTheme="majorHAnsi" w:cstheme="majorHAnsi"/>
              </w:rPr>
              <w:t>Cultivates and enhances relations with national and local organizations, public and private groups, and state organizations to promote DOT policies</w:t>
            </w:r>
          </w:p>
          <w:p w:rsidR="00EB68BC" w:rsidRPr="0036417B" w:rsidRDefault="00EB68BC" w:rsidP="00EB68BC">
            <w:pPr>
              <w:pStyle w:val="ListParagraph"/>
              <w:numPr>
                <w:ilvl w:val="0"/>
                <w:numId w:val="1"/>
              </w:numPr>
              <w:rPr>
                <w:rFonts w:asciiTheme="majorHAnsi" w:hAnsiTheme="majorHAnsi" w:cstheme="majorHAnsi"/>
              </w:rPr>
            </w:pPr>
            <w:r>
              <w:rPr>
                <w:rFonts w:asciiTheme="majorHAnsi" w:hAnsiTheme="majorHAnsi" w:cstheme="majorHAnsi"/>
                <w:bCs/>
              </w:rPr>
              <w:t>Cooperates</w:t>
            </w:r>
            <w:r w:rsidRPr="006306E4">
              <w:rPr>
                <w:rFonts w:asciiTheme="majorHAnsi" w:hAnsiTheme="majorHAnsi" w:cstheme="majorHAnsi"/>
                <w:bCs/>
              </w:rPr>
              <w:t xml:space="preserve"> with the </w:t>
            </w:r>
            <w:r>
              <w:rPr>
                <w:rFonts w:asciiTheme="majorHAnsi" w:hAnsiTheme="majorHAnsi" w:cstheme="majorHAnsi"/>
                <w:bCs/>
              </w:rPr>
              <w:t>general counsel, transportation policy</w:t>
            </w:r>
            <w:r w:rsidRPr="006306E4">
              <w:rPr>
                <w:rFonts w:asciiTheme="majorHAnsi" w:hAnsiTheme="majorHAnsi" w:cstheme="majorHAnsi"/>
                <w:bCs/>
              </w:rPr>
              <w:t xml:space="preserve"> and modal offices in developing the </w:t>
            </w:r>
            <w:r>
              <w:rPr>
                <w:rFonts w:asciiTheme="majorHAnsi" w:hAnsiTheme="majorHAnsi" w:cstheme="majorHAnsi"/>
                <w:bCs/>
              </w:rPr>
              <w:t>d</w:t>
            </w:r>
            <w:r w:rsidRPr="006306E4">
              <w:rPr>
                <w:rFonts w:asciiTheme="majorHAnsi" w:hAnsiTheme="majorHAnsi" w:cstheme="majorHAnsi"/>
                <w:bCs/>
              </w:rPr>
              <w:t>epartment’s position on all relevant legislative matters</w:t>
            </w:r>
          </w:p>
        </w:tc>
      </w:tr>
      <w:tr w:rsidR="00EB68BC" w:rsidRPr="002271BF"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271BF" w:rsidRDefault="00EB68BC" w:rsidP="00EB68BC">
            <w:pPr>
              <w:rPr>
                <w:rFonts w:asciiTheme="majorHAnsi" w:hAnsiTheme="majorHAnsi" w:cstheme="majorHAnsi"/>
              </w:rPr>
            </w:pPr>
            <w:r w:rsidRPr="002271BF">
              <w:rPr>
                <w:rFonts w:asciiTheme="majorHAnsi" w:hAnsiTheme="majorHAnsi" w:cstheme="majorHAnsi"/>
              </w:rPr>
              <w:t>Strategic Goals and Priorities</w:t>
            </w:r>
          </w:p>
        </w:tc>
        <w:tc>
          <w:tcPr>
            <w:tcW w:w="6626" w:type="dxa"/>
            <w:tcBorders>
              <w:top w:val="single" w:sz="2" w:space="0" w:color="auto"/>
              <w:left w:val="single" w:sz="2" w:space="0" w:color="auto"/>
              <w:bottom w:val="single" w:sz="2" w:space="0" w:color="auto"/>
              <w:right w:val="single" w:sz="2" w:space="0" w:color="auto"/>
            </w:tcBorders>
            <w:vAlign w:val="center"/>
          </w:tcPr>
          <w:p w:rsidR="00EB68BC" w:rsidRDefault="00EB68BC" w:rsidP="00EB68BC">
            <w:pPr>
              <w:jc w:val="center"/>
              <w:rPr>
                <w:rFonts w:asciiTheme="majorHAnsi" w:hAnsiTheme="majorHAnsi" w:cstheme="majorHAnsi"/>
              </w:rPr>
            </w:pPr>
          </w:p>
          <w:p w:rsidR="00EB68BC" w:rsidRDefault="00EB68BC" w:rsidP="00EB68BC">
            <w:pPr>
              <w:jc w:val="center"/>
              <w:rPr>
                <w:rFonts w:asciiTheme="majorHAnsi" w:hAnsiTheme="majorHAnsi" w:cstheme="majorHAnsi"/>
              </w:rPr>
            </w:pPr>
          </w:p>
          <w:p w:rsidR="00EB68BC" w:rsidRDefault="00EB68BC" w:rsidP="00EB68BC">
            <w:pPr>
              <w:jc w:val="center"/>
              <w:rPr>
                <w:rFonts w:asciiTheme="majorHAnsi" w:hAnsiTheme="majorHAnsi" w:cstheme="majorHAnsi"/>
              </w:rPr>
            </w:pPr>
            <w:r w:rsidRPr="00173B6C">
              <w:rPr>
                <w:rFonts w:asciiTheme="majorHAnsi" w:hAnsiTheme="majorHAnsi" w:cstheme="majorHAnsi"/>
              </w:rPr>
              <w:t>[</w:t>
            </w:r>
            <w:r>
              <w:rPr>
                <w:rFonts w:asciiTheme="majorHAnsi" w:hAnsiTheme="majorHAnsi" w:cstheme="majorHAnsi"/>
              </w:rPr>
              <w:t>Depends on the</w:t>
            </w:r>
            <w:r w:rsidRPr="00173B6C">
              <w:rPr>
                <w:rFonts w:asciiTheme="majorHAnsi" w:hAnsiTheme="majorHAnsi" w:cstheme="majorHAnsi"/>
              </w:rPr>
              <w:t xml:space="preserve"> policy priorities of </w:t>
            </w:r>
            <w:r>
              <w:rPr>
                <w:rFonts w:asciiTheme="majorHAnsi" w:hAnsiTheme="majorHAnsi" w:cstheme="majorHAnsi"/>
              </w:rPr>
              <w:t xml:space="preserve">the </w:t>
            </w:r>
            <w:r w:rsidRPr="00173B6C">
              <w:rPr>
                <w:rFonts w:asciiTheme="majorHAnsi" w:hAnsiTheme="majorHAnsi" w:cstheme="majorHAnsi"/>
              </w:rPr>
              <w:t>administration]</w:t>
            </w:r>
            <w:r>
              <w:rPr>
                <w:rFonts w:asciiTheme="majorHAnsi" w:hAnsiTheme="majorHAnsi" w:cstheme="majorHAnsi"/>
              </w:rPr>
              <w:t xml:space="preserve"> </w:t>
            </w:r>
          </w:p>
          <w:p w:rsidR="00EB68BC" w:rsidRPr="002271BF" w:rsidRDefault="00EB68BC" w:rsidP="00EB68BC">
            <w:pPr>
              <w:jc w:val="center"/>
              <w:rPr>
                <w:rFonts w:asciiTheme="majorHAnsi" w:hAnsiTheme="majorHAnsi" w:cstheme="majorHAnsi"/>
              </w:rPr>
            </w:pPr>
          </w:p>
        </w:tc>
      </w:tr>
      <w:tr w:rsidR="00EB68BC" w:rsidRPr="002271BF"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2271BF" w:rsidRDefault="00EB68BC" w:rsidP="00EB68BC">
            <w:pPr>
              <w:jc w:val="center"/>
              <w:rPr>
                <w:rFonts w:asciiTheme="majorHAnsi" w:hAnsiTheme="majorHAnsi" w:cstheme="majorHAnsi"/>
                <w:b/>
              </w:rPr>
            </w:pPr>
            <w:r w:rsidRPr="002271BF">
              <w:rPr>
                <w:rFonts w:asciiTheme="majorHAnsi" w:hAnsiTheme="majorHAnsi" w:cstheme="majorHAnsi"/>
                <w:b/>
              </w:rPr>
              <w:t>REQUIREMENTS AND COMPETENCIES</w:t>
            </w:r>
          </w:p>
        </w:tc>
      </w:tr>
      <w:tr w:rsidR="00EB68BC" w:rsidRPr="002271BF"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271BF" w:rsidRDefault="00EB68BC" w:rsidP="00EB68BC">
            <w:pPr>
              <w:rPr>
                <w:rFonts w:asciiTheme="majorHAnsi" w:hAnsiTheme="majorHAnsi" w:cstheme="majorHAnsi"/>
              </w:rPr>
            </w:pPr>
            <w:r w:rsidRPr="002271BF">
              <w:rPr>
                <w:rFonts w:asciiTheme="majorHAnsi" w:hAnsiTheme="majorHAnsi" w:cstheme="majorHAnsi"/>
              </w:rPr>
              <w:t>Requirements</w:t>
            </w:r>
          </w:p>
        </w:tc>
        <w:tc>
          <w:tcPr>
            <w:tcW w:w="6626" w:type="dxa"/>
            <w:tcBorders>
              <w:top w:val="single" w:sz="2" w:space="0" w:color="auto"/>
              <w:left w:val="single" w:sz="2" w:space="0" w:color="auto"/>
              <w:bottom w:val="single" w:sz="2" w:space="0" w:color="auto"/>
              <w:right w:val="single" w:sz="2" w:space="0" w:color="auto"/>
            </w:tcBorders>
          </w:tcPr>
          <w:p w:rsidR="00EB68BC" w:rsidRPr="00B63921" w:rsidRDefault="00EB68BC" w:rsidP="00EB68BC">
            <w:pPr>
              <w:pStyle w:val="ListParagraph"/>
              <w:numPr>
                <w:ilvl w:val="0"/>
                <w:numId w:val="3"/>
              </w:numPr>
              <w:rPr>
                <w:rFonts w:asciiTheme="majorHAnsi" w:hAnsiTheme="majorHAnsi" w:cstheme="majorHAnsi"/>
                <w:bCs/>
              </w:rPr>
            </w:pPr>
            <w:r>
              <w:rPr>
                <w:rFonts w:asciiTheme="majorHAnsi" w:hAnsiTheme="majorHAnsi" w:cstheme="majorHAnsi"/>
                <w:bCs/>
              </w:rPr>
              <w:t>Knowledge/</w:t>
            </w:r>
            <w:r w:rsidRPr="00B63921">
              <w:rPr>
                <w:rFonts w:asciiTheme="majorHAnsi" w:hAnsiTheme="majorHAnsi" w:cstheme="majorHAnsi"/>
                <w:bCs/>
              </w:rPr>
              <w:t>experience in transportation policy</w:t>
            </w:r>
          </w:p>
          <w:p w:rsidR="00EB68BC" w:rsidRPr="00B63921" w:rsidRDefault="00EB68BC" w:rsidP="00EB68BC">
            <w:pPr>
              <w:pStyle w:val="ListParagraph"/>
              <w:numPr>
                <w:ilvl w:val="0"/>
                <w:numId w:val="3"/>
              </w:numPr>
              <w:rPr>
                <w:rFonts w:asciiTheme="majorHAnsi" w:hAnsiTheme="majorHAnsi" w:cstheme="majorHAnsi"/>
                <w:bCs/>
              </w:rPr>
            </w:pPr>
            <w:r>
              <w:rPr>
                <w:rFonts w:asciiTheme="majorHAnsi" w:hAnsiTheme="majorHAnsi" w:cstheme="majorHAnsi"/>
                <w:bCs/>
              </w:rPr>
              <w:t>Strong and effective c</w:t>
            </w:r>
            <w:r w:rsidRPr="00B63921">
              <w:rPr>
                <w:rFonts w:asciiTheme="majorHAnsi" w:hAnsiTheme="majorHAnsi" w:cstheme="majorHAnsi"/>
                <w:bCs/>
              </w:rPr>
              <w:t xml:space="preserve">ongressional relationships and understanding of </w:t>
            </w:r>
            <w:r>
              <w:rPr>
                <w:rFonts w:asciiTheme="majorHAnsi" w:hAnsiTheme="majorHAnsi" w:cstheme="majorHAnsi"/>
                <w:bCs/>
              </w:rPr>
              <w:t>c</w:t>
            </w:r>
            <w:r w:rsidRPr="00B63921">
              <w:rPr>
                <w:rFonts w:asciiTheme="majorHAnsi" w:hAnsiTheme="majorHAnsi" w:cstheme="majorHAnsi"/>
                <w:bCs/>
              </w:rPr>
              <w:t>ong</w:t>
            </w:r>
            <w:r>
              <w:rPr>
                <w:rFonts w:asciiTheme="majorHAnsi" w:hAnsiTheme="majorHAnsi" w:cstheme="majorHAnsi"/>
                <w:bCs/>
              </w:rPr>
              <w:t>ressional/legislative processes</w:t>
            </w:r>
          </w:p>
          <w:p w:rsidR="00EB68BC" w:rsidRPr="00B63921" w:rsidRDefault="00EB68BC" w:rsidP="00EB68BC">
            <w:pPr>
              <w:pStyle w:val="ListParagraph"/>
              <w:numPr>
                <w:ilvl w:val="0"/>
                <w:numId w:val="3"/>
              </w:numPr>
              <w:rPr>
                <w:rFonts w:asciiTheme="majorHAnsi" w:hAnsiTheme="majorHAnsi" w:cstheme="majorHAnsi"/>
                <w:bCs/>
              </w:rPr>
            </w:pPr>
            <w:r w:rsidRPr="00B63921">
              <w:rPr>
                <w:rFonts w:asciiTheme="majorHAnsi" w:hAnsiTheme="majorHAnsi" w:cstheme="majorHAnsi"/>
                <w:bCs/>
              </w:rPr>
              <w:t xml:space="preserve">Strong and effective state/local relationships and understanding of </w:t>
            </w:r>
            <w:r>
              <w:rPr>
                <w:rFonts w:asciiTheme="majorHAnsi" w:hAnsiTheme="majorHAnsi" w:cstheme="majorHAnsi"/>
                <w:bCs/>
              </w:rPr>
              <w:t>s</w:t>
            </w:r>
            <w:r w:rsidRPr="00B63921">
              <w:rPr>
                <w:rFonts w:asciiTheme="majorHAnsi" w:hAnsiTheme="majorHAnsi" w:cstheme="majorHAnsi"/>
                <w:bCs/>
              </w:rPr>
              <w:t>tate transportation challenges</w:t>
            </w:r>
          </w:p>
          <w:p w:rsidR="00EB68BC" w:rsidRDefault="00EB68BC" w:rsidP="00EB68BC">
            <w:pPr>
              <w:pStyle w:val="ListParagraph"/>
              <w:numPr>
                <w:ilvl w:val="0"/>
                <w:numId w:val="3"/>
              </w:numPr>
              <w:rPr>
                <w:rFonts w:asciiTheme="majorHAnsi" w:hAnsiTheme="majorHAnsi" w:cstheme="majorHAnsi"/>
                <w:bCs/>
              </w:rPr>
            </w:pPr>
            <w:r w:rsidRPr="00B63921">
              <w:rPr>
                <w:rFonts w:asciiTheme="majorHAnsi" w:hAnsiTheme="majorHAnsi" w:cstheme="majorHAnsi"/>
                <w:bCs/>
              </w:rPr>
              <w:t>Effective relationships and respect within the highway, air, transit and other elements of the</w:t>
            </w:r>
            <w:r>
              <w:rPr>
                <w:rFonts w:asciiTheme="majorHAnsi" w:hAnsiTheme="majorHAnsi" w:cstheme="majorHAnsi"/>
                <w:bCs/>
              </w:rPr>
              <w:t xml:space="preserve"> U.S. transportation industry</w:t>
            </w:r>
          </w:p>
          <w:p w:rsidR="00EB68BC" w:rsidRPr="00D040BF" w:rsidRDefault="00EB68BC" w:rsidP="00EB68BC">
            <w:pPr>
              <w:pStyle w:val="ListParagraph"/>
              <w:numPr>
                <w:ilvl w:val="0"/>
                <w:numId w:val="3"/>
              </w:numPr>
              <w:rPr>
                <w:rFonts w:asciiTheme="majorHAnsi" w:hAnsiTheme="majorHAnsi" w:cstheme="majorHAnsi"/>
              </w:rPr>
            </w:pPr>
            <w:r w:rsidRPr="00D040BF">
              <w:rPr>
                <w:rFonts w:asciiTheme="majorHAnsi" w:hAnsiTheme="majorHAnsi" w:cstheme="majorHAnsi"/>
              </w:rPr>
              <w:t>Understand</w:t>
            </w:r>
            <w:r>
              <w:rPr>
                <w:rFonts w:asciiTheme="majorHAnsi" w:hAnsiTheme="majorHAnsi" w:cstheme="majorHAnsi"/>
              </w:rPr>
              <w:t>ing of</w:t>
            </w:r>
            <w:r w:rsidRPr="00D040BF">
              <w:rPr>
                <w:rFonts w:asciiTheme="majorHAnsi" w:hAnsiTheme="majorHAnsi" w:cstheme="majorHAnsi"/>
              </w:rPr>
              <w:t xml:space="preserve"> politics as well as policy</w:t>
            </w:r>
          </w:p>
          <w:p w:rsidR="00EB68BC" w:rsidRPr="00D040BF" w:rsidRDefault="00EB68BC" w:rsidP="00EB68BC">
            <w:pPr>
              <w:pStyle w:val="ListParagraph"/>
              <w:numPr>
                <w:ilvl w:val="0"/>
                <w:numId w:val="3"/>
              </w:numPr>
              <w:rPr>
                <w:rFonts w:asciiTheme="majorHAnsi" w:hAnsiTheme="majorHAnsi" w:cstheme="majorHAnsi"/>
                <w:bCs/>
              </w:rPr>
            </w:pPr>
            <w:r>
              <w:rPr>
                <w:rFonts w:asciiTheme="majorHAnsi" w:hAnsiTheme="majorHAnsi" w:cstheme="majorHAnsi"/>
                <w:bCs/>
              </w:rPr>
              <w:t>Understanding of</w:t>
            </w:r>
            <w:r w:rsidRPr="00D040BF">
              <w:rPr>
                <w:rFonts w:asciiTheme="majorHAnsi" w:hAnsiTheme="majorHAnsi" w:cstheme="majorHAnsi"/>
                <w:bCs/>
              </w:rPr>
              <w:t xml:space="preserve"> the authorization process</w:t>
            </w:r>
          </w:p>
          <w:p w:rsidR="00EB68BC" w:rsidRPr="00B63921" w:rsidRDefault="00EB68BC" w:rsidP="00EB68BC">
            <w:pPr>
              <w:pStyle w:val="ListParagraph"/>
              <w:numPr>
                <w:ilvl w:val="0"/>
                <w:numId w:val="3"/>
              </w:numPr>
              <w:rPr>
                <w:rFonts w:asciiTheme="majorHAnsi" w:hAnsiTheme="majorHAnsi" w:cstheme="majorHAnsi"/>
                <w:bCs/>
              </w:rPr>
            </w:pPr>
            <w:r>
              <w:rPr>
                <w:rFonts w:asciiTheme="majorHAnsi" w:hAnsiTheme="majorHAnsi" w:cstheme="majorHAnsi"/>
                <w:bCs/>
              </w:rPr>
              <w:t>R</w:t>
            </w:r>
            <w:r w:rsidRPr="00D040BF">
              <w:rPr>
                <w:rFonts w:asciiTheme="majorHAnsi" w:hAnsiTheme="majorHAnsi" w:cstheme="majorHAnsi"/>
                <w:bCs/>
              </w:rPr>
              <w:t>ecord of working with both Republicans and Democrats</w:t>
            </w:r>
          </w:p>
        </w:tc>
      </w:tr>
      <w:tr w:rsidR="00EB68BC" w:rsidRPr="002271BF" w:rsidTr="00EB68BC">
        <w:tc>
          <w:tcPr>
            <w:tcW w:w="2620"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271BF" w:rsidRDefault="00EB68BC" w:rsidP="00EB68BC">
            <w:pPr>
              <w:rPr>
                <w:rFonts w:asciiTheme="majorHAnsi" w:hAnsiTheme="majorHAnsi" w:cstheme="majorHAnsi"/>
              </w:rPr>
            </w:pPr>
            <w:r w:rsidRPr="002271BF">
              <w:rPr>
                <w:rFonts w:asciiTheme="majorHAnsi" w:hAnsiTheme="majorHAnsi" w:cstheme="majorHAnsi"/>
              </w:rPr>
              <w:t>Competencies</w:t>
            </w:r>
          </w:p>
        </w:tc>
        <w:tc>
          <w:tcPr>
            <w:tcW w:w="6626" w:type="dxa"/>
            <w:tcBorders>
              <w:top w:val="single" w:sz="2" w:space="0" w:color="auto"/>
              <w:left w:val="single" w:sz="2" w:space="0" w:color="auto"/>
              <w:bottom w:val="single" w:sz="2" w:space="0" w:color="auto"/>
              <w:right w:val="single" w:sz="2" w:space="0" w:color="auto"/>
            </w:tcBorders>
          </w:tcPr>
          <w:p w:rsidR="00EB68BC" w:rsidRPr="00645B89" w:rsidRDefault="00EB68BC" w:rsidP="00EB68BC">
            <w:pPr>
              <w:pStyle w:val="ListParagraph"/>
              <w:numPr>
                <w:ilvl w:val="0"/>
                <w:numId w:val="4"/>
              </w:numPr>
              <w:rPr>
                <w:rFonts w:asciiTheme="majorHAnsi" w:hAnsiTheme="majorHAnsi" w:cstheme="majorHAnsi"/>
                <w:bCs/>
              </w:rPr>
            </w:pPr>
            <w:r>
              <w:rPr>
                <w:rFonts w:asciiTheme="majorHAnsi" w:hAnsiTheme="majorHAnsi" w:cstheme="majorHAnsi"/>
                <w:bCs/>
              </w:rPr>
              <w:t>Ability to forge strong c</w:t>
            </w:r>
            <w:r w:rsidRPr="00645B89">
              <w:rPr>
                <w:rFonts w:asciiTheme="majorHAnsi" w:hAnsiTheme="majorHAnsi" w:cstheme="majorHAnsi"/>
                <w:bCs/>
              </w:rPr>
              <w:t>ongre</w:t>
            </w:r>
            <w:r>
              <w:rPr>
                <w:rFonts w:asciiTheme="majorHAnsi" w:hAnsiTheme="majorHAnsi" w:cstheme="majorHAnsi"/>
                <w:bCs/>
              </w:rPr>
              <w:t>ssional relationships necessary</w:t>
            </w:r>
          </w:p>
          <w:p w:rsidR="00EB68BC" w:rsidRPr="00645B89" w:rsidRDefault="00EB68BC" w:rsidP="00EB68BC">
            <w:pPr>
              <w:pStyle w:val="ListParagraph"/>
              <w:numPr>
                <w:ilvl w:val="0"/>
                <w:numId w:val="4"/>
              </w:numPr>
              <w:rPr>
                <w:rFonts w:asciiTheme="majorHAnsi" w:hAnsiTheme="majorHAnsi" w:cstheme="majorHAnsi"/>
                <w:bCs/>
              </w:rPr>
            </w:pPr>
            <w:r w:rsidRPr="00645B89">
              <w:rPr>
                <w:rFonts w:asciiTheme="majorHAnsi" w:hAnsiTheme="majorHAnsi" w:cstheme="majorHAnsi"/>
                <w:bCs/>
              </w:rPr>
              <w:t xml:space="preserve">Ability to establish positive relationships with coworkers and external stakeholders </w:t>
            </w:r>
          </w:p>
          <w:p w:rsidR="00EB68BC" w:rsidRPr="002271BF" w:rsidRDefault="00EB68BC" w:rsidP="00EB68BC">
            <w:pPr>
              <w:pStyle w:val="ListParagraph"/>
              <w:numPr>
                <w:ilvl w:val="0"/>
                <w:numId w:val="4"/>
              </w:numPr>
              <w:rPr>
                <w:rFonts w:asciiTheme="majorHAnsi" w:hAnsiTheme="majorHAnsi" w:cstheme="majorHAnsi"/>
                <w:bCs/>
              </w:rPr>
            </w:pPr>
            <w:r>
              <w:rPr>
                <w:rFonts w:asciiTheme="majorHAnsi" w:hAnsiTheme="majorHAnsi" w:cstheme="majorHAnsi"/>
                <w:bCs/>
              </w:rPr>
              <w:t>Strong interpersonal and communication skills</w:t>
            </w:r>
          </w:p>
        </w:tc>
      </w:tr>
      <w:tr w:rsidR="00EB68BC" w:rsidRPr="002271BF"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2271BF" w:rsidRDefault="00EB68BC" w:rsidP="00EB68BC">
            <w:pPr>
              <w:jc w:val="center"/>
              <w:rPr>
                <w:rFonts w:asciiTheme="majorHAnsi" w:hAnsiTheme="majorHAnsi" w:cstheme="majorHAnsi"/>
                <w:b/>
              </w:rPr>
            </w:pPr>
            <w:r w:rsidRPr="002271BF">
              <w:rPr>
                <w:rFonts w:asciiTheme="majorHAnsi" w:hAnsiTheme="majorHAnsi" w:cstheme="majorHAnsi"/>
                <w:b/>
              </w:rPr>
              <w:t>PAST APPOINTEES</w:t>
            </w:r>
          </w:p>
        </w:tc>
      </w:tr>
      <w:tr w:rsidR="00EB68BC" w:rsidRPr="002271BF"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2271BF" w:rsidRDefault="00EB68BC" w:rsidP="00EB68BC">
            <w:pPr>
              <w:rPr>
                <w:rFonts w:asciiTheme="majorHAnsi" w:hAnsiTheme="majorHAnsi" w:cstheme="majorHAnsi"/>
              </w:rPr>
            </w:pPr>
            <w:r>
              <w:rPr>
                <w:rFonts w:asciiTheme="majorHAnsi" w:hAnsiTheme="majorHAnsi" w:cstheme="majorHAnsi"/>
              </w:rPr>
              <w:t xml:space="preserve">Dana Gresham:  2009-Present. </w:t>
            </w:r>
            <w:r w:rsidRPr="00C551F0">
              <w:rPr>
                <w:rFonts w:asciiTheme="majorHAnsi" w:hAnsiTheme="majorHAnsi" w:cstheme="majorHAnsi"/>
              </w:rPr>
              <w:t>Obama-Biden Presidential Transition Team; Congressional Relations staff</w:t>
            </w:r>
            <w:r>
              <w:rPr>
                <w:rFonts w:asciiTheme="majorHAnsi" w:hAnsiTheme="majorHAnsi" w:cstheme="majorHAnsi"/>
              </w:rPr>
              <w:t xml:space="preserve">; </w:t>
            </w:r>
            <w:r w:rsidRPr="00C551F0">
              <w:rPr>
                <w:rFonts w:asciiTheme="majorHAnsi" w:hAnsiTheme="majorHAnsi" w:cstheme="majorHAnsi"/>
              </w:rPr>
              <w:t>Chief of staff for Re</w:t>
            </w:r>
            <w:r>
              <w:rPr>
                <w:rFonts w:asciiTheme="majorHAnsi" w:hAnsiTheme="majorHAnsi" w:cstheme="majorHAnsi"/>
              </w:rPr>
              <w:t>presentative Artur Davis (D-Ala.);</w:t>
            </w:r>
            <w:r w:rsidRPr="00C551F0">
              <w:rPr>
                <w:rFonts w:asciiTheme="majorHAnsi" w:hAnsiTheme="majorHAnsi" w:cstheme="majorHAnsi"/>
              </w:rPr>
              <w:t xml:space="preserve"> </w:t>
            </w:r>
            <w:r>
              <w:rPr>
                <w:rFonts w:asciiTheme="majorHAnsi" w:hAnsiTheme="majorHAnsi" w:cstheme="majorHAnsi"/>
              </w:rPr>
              <w:t>L</w:t>
            </w:r>
            <w:r w:rsidRPr="00C551F0">
              <w:rPr>
                <w:rFonts w:asciiTheme="majorHAnsi" w:hAnsiTheme="majorHAnsi" w:cstheme="majorHAnsi"/>
              </w:rPr>
              <w:t xml:space="preserve">egislative </w:t>
            </w:r>
            <w:r>
              <w:rPr>
                <w:rFonts w:asciiTheme="majorHAnsi" w:hAnsiTheme="majorHAnsi" w:cstheme="majorHAnsi"/>
              </w:rPr>
              <w:t>A</w:t>
            </w:r>
            <w:r w:rsidRPr="00C551F0">
              <w:rPr>
                <w:rFonts w:asciiTheme="majorHAnsi" w:hAnsiTheme="majorHAnsi" w:cstheme="majorHAnsi"/>
              </w:rPr>
              <w:t xml:space="preserve">ssistant and </w:t>
            </w:r>
            <w:r>
              <w:rPr>
                <w:rFonts w:asciiTheme="majorHAnsi" w:hAnsiTheme="majorHAnsi" w:cstheme="majorHAnsi"/>
              </w:rPr>
              <w:t>L</w:t>
            </w:r>
            <w:r w:rsidRPr="00C551F0">
              <w:rPr>
                <w:rFonts w:asciiTheme="majorHAnsi" w:hAnsiTheme="majorHAnsi" w:cstheme="majorHAnsi"/>
              </w:rPr>
              <w:t xml:space="preserve">egislative </w:t>
            </w:r>
            <w:r>
              <w:rPr>
                <w:rFonts w:asciiTheme="majorHAnsi" w:hAnsiTheme="majorHAnsi" w:cstheme="majorHAnsi"/>
              </w:rPr>
              <w:t>D</w:t>
            </w:r>
            <w:r w:rsidRPr="00C551F0">
              <w:rPr>
                <w:rFonts w:asciiTheme="majorHAnsi" w:hAnsiTheme="majorHAnsi" w:cstheme="majorHAnsi"/>
              </w:rPr>
              <w:t>irector for Rep</w:t>
            </w:r>
            <w:r>
              <w:rPr>
                <w:rFonts w:asciiTheme="majorHAnsi" w:hAnsiTheme="majorHAnsi" w:cstheme="majorHAnsi"/>
              </w:rPr>
              <w:t>resentative Bud Cramer (D-Ala.); S</w:t>
            </w:r>
            <w:r w:rsidRPr="00C551F0">
              <w:rPr>
                <w:rFonts w:asciiTheme="majorHAnsi" w:hAnsiTheme="majorHAnsi" w:cstheme="majorHAnsi"/>
              </w:rPr>
              <w:t>taff assistant for Representati</w:t>
            </w:r>
            <w:r>
              <w:rPr>
                <w:rFonts w:asciiTheme="majorHAnsi" w:hAnsiTheme="majorHAnsi" w:cstheme="majorHAnsi"/>
              </w:rPr>
              <w:t>ve Eva Clayton (D-N.C.)</w:t>
            </w:r>
          </w:p>
        </w:tc>
      </w:tr>
      <w:tr w:rsidR="00EB68BC" w:rsidRPr="002271BF"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2271BF" w:rsidRDefault="00EB68BC" w:rsidP="00EB68BC">
            <w:pPr>
              <w:rPr>
                <w:rFonts w:asciiTheme="majorHAnsi" w:hAnsiTheme="majorHAnsi" w:cstheme="majorHAnsi"/>
              </w:rPr>
            </w:pPr>
            <w:r>
              <w:rPr>
                <w:rFonts w:asciiTheme="majorHAnsi" w:hAnsiTheme="majorHAnsi" w:cstheme="majorHAnsi"/>
              </w:rPr>
              <w:t xml:space="preserve">Roger Karr:  2006-2008. </w:t>
            </w:r>
            <w:r w:rsidRPr="007164D5">
              <w:rPr>
                <w:rFonts w:asciiTheme="majorHAnsi" w:hAnsiTheme="majorHAnsi" w:cstheme="majorHAnsi"/>
              </w:rPr>
              <w:t>Deputy Chief of Staff for the Department of Transportation</w:t>
            </w:r>
            <w:r>
              <w:rPr>
                <w:rFonts w:asciiTheme="majorHAnsi" w:hAnsiTheme="majorHAnsi" w:cstheme="majorHAnsi"/>
              </w:rPr>
              <w:t>;</w:t>
            </w:r>
            <w:r w:rsidRPr="007164D5">
              <w:rPr>
                <w:rFonts w:asciiTheme="majorHAnsi" w:hAnsiTheme="majorHAnsi" w:cstheme="majorHAnsi"/>
              </w:rPr>
              <w:t xml:space="preserve"> Deputy Assistant Secretary of Transportation for Governmental Affairs</w:t>
            </w:r>
            <w:r>
              <w:rPr>
                <w:rFonts w:asciiTheme="majorHAnsi" w:hAnsiTheme="majorHAnsi" w:cstheme="majorHAnsi"/>
              </w:rPr>
              <w:t>;</w:t>
            </w:r>
            <w:r w:rsidRPr="007164D5">
              <w:rPr>
                <w:rFonts w:asciiTheme="majorHAnsi" w:hAnsiTheme="majorHAnsi" w:cstheme="majorHAnsi"/>
              </w:rPr>
              <w:t xml:space="preserve"> Manager for Regulatory Affairs for the American Asso</w:t>
            </w:r>
            <w:r>
              <w:rPr>
                <w:rFonts w:asciiTheme="majorHAnsi" w:hAnsiTheme="majorHAnsi" w:cstheme="majorHAnsi"/>
              </w:rPr>
              <w:t xml:space="preserve">ciation of Airport Executives; </w:t>
            </w:r>
            <w:r w:rsidRPr="007164D5">
              <w:rPr>
                <w:rFonts w:asciiTheme="majorHAnsi" w:hAnsiTheme="majorHAnsi" w:cstheme="majorHAnsi"/>
              </w:rPr>
              <w:t>Legislative Assistant for American Airlines</w:t>
            </w:r>
          </w:p>
        </w:tc>
      </w:tr>
      <w:tr w:rsidR="00EB68BC" w:rsidRPr="002271BF"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2271BF" w:rsidRDefault="00EB68BC" w:rsidP="00EB68BC">
            <w:pPr>
              <w:rPr>
                <w:rFonts w:asciiTheme="majorHAnsi" w:hAnsiTheme="majorHAnsi" w:cstheme="majorHAnsi"/>
              </w:rPr>
            </w:pPr>
            <w:r>
              <w:rPr>
                <w:rFonts w:asciiTheme="majorHAnsi" w:hAnsiTheme="majorHAnsi" w:cstheme="majorHAnsi"/>
              </w:rPr>
              <w:t xml:space="preserve">Sean O’Halleran:  2001-2003.  </w:t>
            </w:r>
            <w:r w:rsidRPr="009E413E">
              <w:rPr>
                <w:rFonts w:asciiTheme="majorHAnsi" w:hAnsiTheme="majorHAnsi" w:cstheme="majorHAnsi"/>
              </w:rPr>
              <w:t>Director of Washington Affairs for Tax and Environment a</w:t>
            </w:r>
            <w:r>
              <w:rPr>
                <w:rFonts w:asciiTheme="majorHAnsi" w:hAnsiTheme="majorHAnsi" w:cstheme="majorHAnsi"/>
              </w:rPr>
              <w:t>t the Union Pacific Corporation;</w:t>
            </w:r>
            <w:r w:rsidRPr="009E413E">
              <w:rPr>
                <w:rFonts w:asciiTheme="majorHAnsi" w:hAnsiTheme="majorHAnsi" w:cstheme="majorHAnsi"/>
              </w:rPr>
              <w:t xml:space="preserve"> Senate Appropriations Committee as a mem</w:t>
            </w:r>
            <w:r>
              <w:rPr>
                <w:rFonts w:asciiTheme="majorHAnsi" w:hAnsiTheme="majorHAnsi" w:cstheme="majorHAnsi"/>
              </w:rPr>
              <w:t xml:space="preserve">ber of the professional staff; </w:t>
            </w:r>
            <w:r w:rsidRPr="009E413E">
              <w:rPr>
                <w:rFonts w:asciiTheme="majorHAnsi" w:hAnsiTheme="majorHAnsi" w:cstheme="majorHAnsi"/>
              </w:rPr>
              <w:t>Personal staff of Senator Mark Hatfield (R-O</w:t>
            </w:r>
            <w:r>
              <w:rPr>
                <w:rFonts w:asciiTheme="majorHAnsi" w:hAnsiTheme="majorHAnsi" w:cstheme="majorHAnsi"/>
              </w:rPr>
              <w:t>re.</w:t>
            </w:r>
            <w:r w:rsidRPr="009E413E">
              <w:rPr>
                <w:rFonts w:asciiTheme="majorHAnsi" w:hAnsiTheme="majorHAnsi" w:cstheme="majorHAnsi"/>
              </w:rPr>
              <w:t>)</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DA4900">
      <w:pPr>
        <w:pStyle w:val="PostitionDescription"/>
      </w:pPr>
      <w:bookmarkStart w:id="345" w:name="_Toc465779908"/>
      <w:r w:rsidRPr="0017272D">
        <w:t>POSITION DESCRIPTION</w:t>
      </w:r>
      <w:bookmarkEnd w:id="345"/>
    </w:p>
    <w:p w:rsidR="00EB68BC" w:rsidRPr="00661AE5" w:rsidRDefault="00EB68BC" w:rsidP="00EB68BC">
      <w:pPr>
        <w:pStyle w:val="Heading1"/>
        <w:spacing w:before="120"/>
      </w:pPr>
      <w:bookmarkStart w:id="346" w:name="_Assistant_secretary_for_13"/>
      <w:bookmarkStart w:id="347" w:name="_Toc465846433"/>
      <w:bookmarkEnd w:id="346"/>
      <w:r>
        <w:t>Assistant secretary for budget and programs, Department of transportation</w:t>
      </w:r>
      <w:bookmarkEnd w:id="347"/>
      <w:r w:rsidRPr="00661AE5">
        <w:tab/>
      </w:r>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5"/>
        <w:gridCol w:w="6631"/>
      </w:tblGrid>
      <w:tr w:rsidR="00EB68BC" w:rsidRPr="002E3EA6"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2E3EA6" w:rsidRDefault="00EB68BC" w:rsidP="00EB68BC">
            <w:pPr>
              <w:contextualSpacing/>
              <w:jc w:val="center"/>
              <w:rPr>
                <w:rFonts w:asciiTheme="majorHAnsi" w:hAnsiTheme="majorHAnsi" w:cstheme="majorHAnsi"/>
                <w:b/>
              </w:rPr>
            </w:pPr>
            <w:r w:rsidRPr="002E3EA6">
              <w:rPr>
                <w:rFonts w:asciiTheme="majorHAnsi" w:hAnsiTheme="majorHAnsi" w:cstheme="majorHAnsi"/>
                <w:b/>
              </w:rPr>
              <w:t>OVERVIEW</w:t>
            </w:r>
          </w:p>
        </w:tc>
      </w:tr>
      <w:tr w:rsidR="00EB68BC" w:rsidRPr="002E3EA6" w:rsidTr="00EB68BC">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E3EA6" w:rsidRDefault="00EB68BC" w:rsidP="00EB68BC">
            <w:pPr>
              <w:contextualSpacing/>
              <w:rPr>
                <w:rFonts w:asciiTheme="majorHAnsi" w:hAnsiTheme="majorHAnsi" w:cstheme="majorHAnsi"/>
              </w:rPr>
            </w:pPr>
            <w:r w:rsidRPr="002E3EA6">
              <w:rPr>
                <w:rFonts w:asciiTheme="majorHAnsi" w:hAnsiTheme="majorHAnsi" w:cstheme="majorHAnsi"/>
              </w:rPr>
              <w:t>Senate Committee</w:t>
            </w:r>
          </w:p>
        </w:tc>
        <w:tc>
          <w:tcPr>
            <w:tcW w:w="6795" w:type="dxa"/>
            <w:tcBorders>
              <w:top w:val="single" w:sz="2" w:space="0" w:color="auto"/>
              <w:left w:val="single" w:sz="2" w:space="0" w:color="auto"/>
              <w:bottom w:val="single" w:sz="2" w:space="0" w:color="auto"/>
              <w:right w:val="single" w:sz="2" w:space="0" w:color="auto"/>
            </w:tcBorders>
          </w:tcPr>
          <w:p w:rsidR="00EB68BC" w:rsidRPr="002E3EA6" w:rsidRDefault="00EB68BC" w:rsidP="00EB68BC">
            <w:pPr>
              <w:contextualSpacing/>
              <w:rPr>
                <w:rFonts w:asciiTheme="majorHAnsi" w:hAnsiTheme="majorHAnsi" w:cstheme="majorHAnsi"/>
              </w:rPr>
            </w:pPr>
            <w:r w:rsidRPr="002E3EA6">
              <w:rPr>
                <w:rFonts w:asciiTheme="majorHAnsi" w:hAnsiTheme="majorHAnsi" w:cstheme="majorHAnsi"/>
              </w:rPr>
              <w:t xml:space="preserve">Commerce, Science, and Transportation </w:t>
            </w:r>
          </w:p>
        </w:tc>
      </w:tr>
      <w:tr w:rsidR="00EB68BC" w:rsidRPr="002E3EA6" w:rsidTr="00EB68BC">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E3EA6" w:rsidRDefault="00EB68BC" w:rsidP="00EB68BC">
            <w:pPr>
              <w:contextualSpacing/>
              <w:rPr>
                <w:rFonts w:asciiTheme="majorHAnsi" w:hAnsiTheme="majorHAnsi" w:cstheme="majorHAnsi"/>
              </w:rPr>
            </w:pPr>
            <w:r w:rsidRPr="002E3EA6">
              <w:rPr>
                <w:rFonts w:asciiTheme="majorHAnsi" w:hAnsiTheme="majorHAnsi" w:cstheme="majorHAnsi"/>
              </w:rPr>
              <w:t>Agency Mission</w:t>
            </w:r>
          </w:p>
        </w:tc>
        <w:tc>
          <w:tcPr>
            <w:tcW w:w="6795" w:type="dxa"/>
            <w:tcBorders>
              <w:top w:val="single" w:sz="2" w:space="0" w:color="auto"/>
              <w:left w:val="single" w:sz="2" w:space="0" w:color="auto"/>
              <w:bottom w:val="single" w:sz="2" w:space="0" w:color="auto"/>
              <w:right w:val="single" w:sz="2" w:space="0" w:color="auto"/>
            </w:tcBorders>
          </w:tcPr>
          <w:p w:rsidR="00EB68BC" w:rsidRPr="004847A4" w:rsidRDefault="00EB68BC" w:rsidP="00EB68BC">
            <w:pPr>
              <w:contextualSpacing/>
              <w:rPr>
                <w:rFonts w:asciiTheme="majorHAnsi" w:hAnsiTheme="majorHAnsi" w:cstheme="majorHAnsi"/>
                <w:bCs/>
                <w:lang w:val="en"/>
              </w:rPr>
            </w:pPr>
            <w:r w:rsidRPr="002E3EA6">
              <w:rPr>
                <w:rFonts w:asciiTheme="majorHAnsi" w:hAnsiTheme="majorHAnsi" w:cstheme="majorHAnsi"/>
                <w:bCs/>
                <w:lang w:val="en"/>
              </w:rPr>
              <w:t>To ensure a fast, safe, efficient, accessible and convenient transportation system that meets our vital national interests and</w:t>
            </w:r>
            <w:r>
              <w:rPr>
                <w:rFonts w:asciiTheme="majorHAnsi" w:hAnsiTheme="majorHAnsi" w:cstheme="majorHAnsi"/>
                <w:bCs/>
                <w:lang w:val="en"/>
              </w:rPr>
              <w:t xml:space="preserve"> </w:t>
            </w:r>
            <w:r w:rsidRPr="002E3EA6">
              <w:rPr>
                <w:rFonts w:asciiTheme="majorHAnsi" w:hAnsiTheme="majorHAnsi" w:cstheme="majorHAnsi"/>
                <w:bCs/>
                <w:lang w:val="en"/>
              </w:rPr>
              <w:t>enhances the quality of life of the American people, today and into the future.</w:t>
            </w:r>
          </w:p>
        </w:tc>
      </w:tr>
      <w:tr w:rsidR="00EB68BC" w:rsidRPr="002E3EA6" w:rsidTr="00EB68BC">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E3EA6" w:rsidRDefault="00EB68BC" w:rsidP="00EB68BC">
            <w:pPr>
              <w:contextualSpacing/>
              <w:rPr>
                <w:rFonts w:asciiTheme="majorHAnsi" w:hAnsiTheme="majorHAnsi" w:cstheme="majorHAnsi"/>
              </w:rPr>
            </w:pPr>
            <w:r w:rsidRPr="002E3EA6">
              <w:rPr>
                <w:rFonts w:asciiTheme="majorHAnsi" w:hAnsiTheme="majorHAnsi" w:cstheme="majorHAnsi"/>
              </w:rPr>
              <w:t>Position Overview</w:t>
            </w:r>
          </w:p>
        </w:tc>
        <w:tc>
          <w:tcPr>
            <w:tcW w:w="6795" w:type="dxa"/>
            <w:tcBorders>
              <w:top w:val="single" w:sz="2" w:space="0" w:color="auto"/>
              <w:left w:val="single" w:sz="2" w:space="0" w:color="auto"/>
              <w:bottom w:val="single" w:sz="2" w:space="0" w:color="auto"/>
              <w:right w:val="single" w:sz="2" w:space="0" w:color="auto"/>
            </w:tcBorders>
          </w:tcPr>
          <w:p w:rsidR="00EB68BC" w:rsidRPr="002E3EA6" w:rsidRDefault="00EB68BC" w:rsidP="00612554">
            <w:pPr>
              <w:contextualSpacing/>
              <w:rPr>
                <w:rFonts w:asciiTheme="majorHAnsi" w:hAnsiTheme="majorHAnsi" w:cstheme="majorHAnsi"/>
              </w:rPr>
            </w:pPr>
            <w:r w:rsidRPr="002E3EA6">
              <w:rPr>
                <w:rFonts w:asciiTheme="majorHAnsi" w:hAnsiTheme="majorHAnsi" w:cstheme="majorHAnsi"/>
                <w:lang w:val="en"/>
              </w:rPr>
              <w:t xml:space="preserve">The </w:t>
            </w:r>
            <w:r w:rsidR="00612554">
              <w:rPr>
                <w:rFonts w:asciiTheme="majorHAnsi" w:hAnsiTheme="majorHAnsi" w:cstheme="majorHAnsi"/>
                <w:lang w:val="en"/>
              </w:rPr>
              <w:t>C</w:t>
            </w:r>
            <w:r w:rsidRPr="002E3EA6">
              <w:rPr>
                <w:rFonts w:asciiTheme="majorHAnsi" w:hAnsiTheme="majorHAnsi" w:cstheme="majorHAnsi"/>
                <w:lang w:val="en"/>
              </w:rPr>
              <w:t xml:space="preserve">hief </w:t>
            </w:r>
            <w:r w:rsidR="00612554">
              <w:rPr>
                <w:rFonts w:asciiTheme="majorHAnsi" w:hAnsiTheme="majorHAnsi" w:cstheme="majorHAnsi"/>
                <w:lang w:val="en"/>
              </w:rPr>
              <w:t>Fi</w:t>
            </w:r>
            <w:r w:rsidRPr="002E3EA6">
              <w:rPr>
                <w:rFonts w:asciiTheme="majorHAnsi" w:hAnsiTheme="majorHAnsi" w:cstheme="majorHAnsi"/>
                <w:lang w:val="en"/>
              </w:rPr>
              <w:t xml:space="preserve">inancial </w:t>
            </w:r>
            <w:r w:rsidR="00612554">
              <w:rPr>
                <w:rFonts w:asciiTheme="majorHAnsi" w:hAnsiTheme="majorHAnsi" w:cstheme="majorHAnsi"/>
                <w:lang w:val="en"/>
              </w:rPr>
              <w:t>O</w:t>
            </w:r>
            <w:r w:rsidRPr="002E3EA6">
              <w:rPr>
                <w:rFonts w:asciiTheme="majorHAnsi" w:hAnsiTheme="majorHAnsi" w:cstheme="majorHAnsi"/>
                <w:lang w:val="en"/>
              </w:rPr>
              <w:t xml:space="preserve">fficer and </w:t>
            </w:r>
            <w:r w:rsidR="00612554">
              <w:rPr>
                <w:rFonts w:asciiTheme="majorHAnsi" w:hAnsiTheme="majorHAnsi" w:cstheme="majorHAnsi"/>
                <w:lang w:val="en"/>
              </w:rPr>
              <w:t>A</w:t>
            </w:r>
            <w:r w:rsidRPr="002E3EA6">
              <w:rPr>
                <w:rFonts w:asciiTheme="majorHAnsi" w:hAnsiTheme="majorHAnsi" w:cstheme="majorHAnsi"/>
                <w:lang w:val="en"/>
              </w:rPr>
              <w:t xml:space="preserve">ssistant </w:t>
            </w:r>
            <w:r w:rsidR="00612554">
              <w:rPr>
                <w:rFonts w:asciiTheme="majorHAnsi" w:hAnsiTheme="majorHAnsi" w:cstheme="majorHAnsi"/>
                <w:lang w:val="en"/>
              </w:rPr>
              <w:t>S</w:t>
            </w:r>
            <w:r w:rsidRPr="002E3EA6">
              <w:rPr>
                <w:rFonts w:asciiTheme="majorHAnsi" w:hAnsiTheme="majorHAnsi" w:cstheme="majorHAnsi"/>
                <w:lang w:val="en"/>
              </w:rPr>
              <w:t xml:space="preserve">ecretary for </w:t>
            </w:r>
            <w:r w:rsidR="00612554">
              <w:rPr>
                <w:rFonts w:asciiTheme="majorHAnsi" w:hAnsiTheme="majorHAnsi" w:cstheme="majorHAnsi"/>
                <w:lang w:val="en"/>
              </w:rPr>
              <w:t>B</w:t>
            </w:r>
            <w:r w:rsidRPr="002E3EA6">
              <w:rPr>
                <w:rFonts w:asciiTheme="majorHAnsi" w:hAnsiTheme="majorHAnsi" w:cstheme="majorHAnsi"/>
                <w:lang w:val="en"/>
              </w:rPr>
              <w:t xml:space="preserve">udget and </w:t>
            </w:r>
            <w:r w:rsidR="00612554">
              <w:rPr>
                <w:rFonts w:asciiTheme="majorHAnsi" w:hAnsiTheme="majorHAnsi" w:cstheme="majorHAnsi"/>
                <w:lang w:val="en"/>
              </w:rPr>
              <w:t>P</w:t>
            </w:r>
            <w:r w:rsidRPr="002E3EA6">
              <w:rPr>
                <w:rFonts w:asciiTheme="majorHAnsi" w:hAnsiTheme="majorHAnsi" w:cstheme="majorHAnsi"/>
                <w:lang w:val="en"/>
              </w:rPr>
              <w:t>rograms at the Department of Transportation</w:t>
            </w:r>
            <w:r>
              <w:rPr>
                <w:rFonts w:asciiTheme="majorHAnsi" w:hAnsiTheme="majorHAnsi" w:cstheme="majorHAnsi"/>
                <w:lang w:val="en"/>
              </w:rPr>
              <w:t xml:space="preserve"> (DOT) </w:t>
            </w:r>
            <w:r w:rsidRPr="002E3EA6">
              <w:rPr>
                <w:rFonts w:asciiTheme="majorHAnsi" w:hAnsiTheme="majorHAnsi" w:cstheme="majorHAnsi"/>
                <w:lang w:val="en"/>
              </w:rPr>
              <w:t xml:space="preserve">leads the teams responsible for providing sound budget development, disciplined performance review, rigorous financial management and responsible credit administration for the department. This includes a range of functions, such as leading the department’s efforts to support formulation of the president’s budget; </w:t>
            </w:r>
            <w:r>
              <w:rPr>
                <w:rFonts w:asciiTheme="majorHAnsi" w:hAnsiTheme="majorHAnsi" w:cstheme="majorHAnsi"/>
                <w:lang w:val="en"/>
              </w:rPr>
              <w:t xml:space="preserve">engaging in </w:t>
            </w:r>
            <w:r w:rsidRPr="002E3EA6">
              <w:rPr>
                <w:rFonts w:asciiTheme="majorHAnsi" w:hAnsiTheme="majorHAnsi" w:cstheme="majorHAnsi"/>
                <w:lang w:val="en"/>
              </w:rPr>
              <w:t xml:space="preserve">financial management; serving as the key fiscal advisor to the </w:t>
            </w:r>
            <w:r>
              <w:rPr>
                <w:rFonts w:asciiTheme="majorHAnsi" w:hAnsiTheme="majorHAnsi" w:cstheme="majorHAnsi"/>
                <w:lang w:val="en"/>
              </w:rPr>
              <w:t>s</w:t>
            </w:r>
            <w:r w:rsidRPr="002E3EA6">
              <w:rPr>
                <w:rFonts w:asciiTheme="majorHAnsi" w:hAnsiTheme="majorHAnsi" w:cstheme="majorHAnsi"/>
                <w:lang w:val="en"/>
              </w:rPr>
              <w:t>ecretary; and serving</w:t>
            </w:r>
            <w:r>
              <w:rPr>
                <w:rFonts w:asciiTheme="majorHAnsi" w:hAnsiTheme="majorHAnsi" w:cstheme="majorHAnsi"/>
                <w:lang w:val="en"/>
              </w:rPr>
              <w:t xml:space="preserve"> as the v</w:t>
            </w:r>
            <w:r w:rsidRPr="002E3EA6">
              <w:rPr>
                <w:rFonts w:asciiTheme="majorHAnsi" w:hAnsiTheme="majorHAnsi" w:cstheme="majorHAnsi"/>
                <w:lang w:val="en"/>
              </w:rPr>
              <w:t xml:space="preserve">ice </w:t>
            </w:r>
            <w:r>
              <w:rPr>
                <w:rFonts w:asciiTheme="majorHAnsi" w:hAnsiTheme="majorHAnsi" w:cstheme="majorHAnsi"/>
                <w:lang w:val="en"/>
              </w:rPr>
              <w:t xml:space="preserve">chair of </w:t>
            </w:r>
            <w:r w:rsidRPr="002E3EA6">
              <w:rPr>
                <w:rFonts w:asciiTheme="majorHAnsi" w:hAnsiTheme="majorHAnsi" w:cstheme="majorHAnsi"/>
                <w:lang w:val="en"/>
              </w:rPr>
              <w:t>DOT</w:t>
            </w:r>
            <w:r>
              <w:rPr>
                <w:rFonts w:asciiTheme="majorHAnsi" w:hAnsiTheme="majorHAnsi" w:cstheme="majorHAnsi"/>
                <w:lang w:val="en"/>
              </w:rPr>
              <w:t>’s</w:t>
            </w:r>
            <w:r w:rsidRPr="002E3EA6">
              <w:rPr>
                <w:rFonts w:asciiTheme="majorHAnsi" w:hAnsiTheme="majorHAnsi" w:cstheme="majorHAnsi"/>
                <w:lang w:val="en"/>
              </w:rPr>
              <w:t xml:space="preserve"> Credit Council, which sets the </w:t>
            </w:r>
            <w:r>
              <w:rPr>
                <w:rFonts w:asciiTheme="majorHAnsi" w:hAnsiTheme="majorHAnsi" w:cstheme="majorHAnsi"/>
                <w:lang w:val="en"/>
              </w:rPr>
              <w:t>d</w:t>
            </w:r>
            <w:r w:rsidRPr="002E3EA6">
              <w:rPr>
                <w:rFonts w:asciiTheme="majorHAnsi" w:hAnsiTheme="majorHAnsi" w:cstheme="majorHAnsi"/>
                <w:lang w:val="en"/>
              </w:rPr>
              <w:t>epartment’s credit policies and oversees credit and financing programs, including recommending the approval or disapproval of financing support for specific projects. CFOs also play a crucial government-wide role.</w:t>
            </w:r>
          </w:p>
        </w:tc>
      </w:tr>
      <w:tr w:rsidR="00EB68BC" w:rsidRPr="002E3EA6" w:rsidTr="00EB68BC">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E3EA6" w:rsidRDefault="00EB68BC" w:rsidP="00EB68BC">
            <w:pPr>
              <w:contextualSpacing/>
              <w:rPr>
                <w:rFonts w:asciiTheme="majorHAnsi" w:hAnsiTheme="majorHAnsi" w:cstheme="majorHAnsi"/>
                <w:i/>
              </w:rPr>
            </w:pPr>
            <w:r w:rsidRPr="002E3EA6">
              <w:rPr>
                <w:rFonts w:asciiTheme="majorHAnsi" w:hAnsiTheme="majorHAnsi" w:cstheme="majorHAnsi"/>
              </w:rPr>
              <w:t>Compensation</w:t>
            </w:r>
          </w:p>
        </w:tc>
        <w:tc>
          <w:tcPr>
            <w:tcW w:w="6795" w:type="dxa"/>
            <w:tcBorders>
              <w:top w:val="single" w:sz="2" w:space="0" w:color="auto"/>
              <w:left w:val="single" w:sz="2" w:space="0" w:color="auto"/>
              <w:bottom w:val="single" w:sz="2" w:space="0" w:color="auto"/>
              <w:right w:val="single" w:sz="2" w:space="0" w:color="auto"/>
            </w:tcBorders>
          </w:tcPr>
          <w:p w:rsidR="00EB68BC" w:rsidRPr="002E3EA6" w:rsidRDefault="00EB68BC" w:rsidP="00EB68BC">
            <w:pPr>
              <w:contextualSpacing/>
              <w:rPr>
                <w:rFonts w:asciiTheme="majorHAnsi" w:hAnsiTheme="majorHAnsi" w:cstheme="majorHAnsi"/>
                <w:bCs/>
              </w:rPr>
            </w:pPr>
            <w:r w:rsidRPr="002E3EA6">
              <w:rPr>
                <w:rFonts w:asciiTheme="majorHAnsi" w:hAnsiTheme="majorHAnsi" w:cstheme="majorHAnsi"/>
                <w:bCs/>
              </w:rPr>
              <w:t>Level IV $160,300 (5 U.S.C. § 5315)</w:t>
            </w:r>
          </w:p>
        </w:tc>
      </w:tr>
      <w:tr w:rsidR="00EB68BC" w:rsidRPr="002E3EA6" w:rsidTr="00EB68BC">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E3EA6" w:rsidRDefault="00EB68BC" w:rsidP="00EB68BC">
            <w:pPr>
              <w:contextualSpacing/>
              <w:rPr>
                <w:rFonts w:asciiTheme="majorHAnsi" w:hAnsiTheme="majorHAnsi" w:cstheme="majorHAnsi"/>
              </w:rPr>
            </w:pPr>
            <w:r w:rsidRPr="002E3EA6">
              <w:rPr>
                <w:rFonts w:asciiTheme="majorHAnsi" w:hAnsiTheme="majorHAnsi" w:cstheme="majorHAnsi"/>
              </w:rPr>
              <w:t>Position Reports to</w:t>
            </w:r>
          </w:p>
        </w:tc>
        <w:tc>
          <w:tcPr>
            <w:tcW w:w="6795" w:type="dxa"/>
            <w:tcBorders>
              <w:top w:val="single" w:sz="2" w:space="0" w:color="auto"/>
              <w:left w:val="single" w:sz="2" w:space="0" w:color="auto"/>
              <w:bottom w:val="single" w:sz="2" w:space="0" w:color="auto"/>
              <w:right w:val="single" w:sz="2" w:space="0" w:color="auto"/>
            </w:tcBorders>
          </w:tcPr>
          <w:p w:rsidR="00EB68BC" w:rsidRPr="002E3EA6" w:rsidRDefault="00EB68BC" w:rsidP="00EB68BC">
            <w:pPr>
              <w:contextualSpacing/>
              <w:rPr>
                <w:rFonts w:asciiTheme="majorHAnsi" w:hAnsiTheme="majorHAnsi" w:cstheme="majorHAnsi"/>
              </w:rPr>
            </w:pPr>
            <w:r w:rsidRPr="002E3EA6">
              <w:rPr>
                <w:rFonts w:asciiTheme="majorHAnsi" w:hAnsiTheme="majorHAnsi" w:cstheme="majorHAnsi"/>
              </w:rPr>
              <w:t xml:space="preserve">Secretary and </w:t>
            </w:r>
            <w:r>
              <w:rPr>
                <w:rFonts w:asciiTheme="majorHAnsi" w:hAnsiTheme="majorHAnsi" w:cstheme="majorHAnsi"/>
              </w:rPr>
              <w:t>D</w:t>
            </w:r>
            <w:r w:rsidRPr="002E3EA6">
              <w:rPr>
                <w:rFonts w:asciiTheme="majorHAnsi" w:hAnsiTheme="majorHAnsi" w:cstheme="majorHAnsi"/>
              </w:rPr>
              <w:t xml:space="preserve">eputy </w:t>
            </w:r>
            <w:r>
              <w:rPr>
                <w:rFonts w:asciiTheme="majorHAnsi" w:hAnsiTheme="majorHAnsi" w:cstheme="majorHAnsi"/>
              </w:rPr>
              <w:t>S</w:t>
            </w:r>
            <w:r w:rsidRPr="002E3EA6">
              <w:rPr>
                <w:rFonts w:asciiTheme="majorHAnsi" w:hAnsiTheme="majorHAnsi" w:cstheme="majorHAnsi"/>
              </w:rPr>
              <w:t xml:space="preserve">ecretary of </w:t>
            </w:r>
            <w:r>
              <w:rPr>
                <w:rFonts w:asciiTheme="majorHAnsi" w:hAnsiTheme="majorHAnsi" w:cstheme="majorHAnsi"/>
              </w:rPr>
              <w:t xml:space="preserve">the Department of </w:t>
            </w:r>
            <w:r w:rsidRPr="002E3EA6">
              <w:rPr>
                <w:rFonts w:asciiTheme="majorHAnsi" w:hAnsiTheme="majorHAnsi" w:cstheme="majorHAnsi"/>
              </w:rPr>
              <w:t>Transportation</w:t>
            </w:r>
          </w:p>
        </w:tc>
      </w:tr>
      <w:tr w:rsidR="00EB68BC" w:rsidRPr="002E3EA6"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2E3EA6" w:rsidRDefault="00EB68BC" w:rsidP="00EB68BC">
            <w:pPr>
              <w:contextualSpacing/>
              <w:jc w:val="center"/>
              <w:rPr>
                <w:rFonts w:asciiTheme="majorHAnsi" w:hAnsiTheme="majorHAnsi" w:cstheme="majorHAnsi"/>
                <w:b/>
              </w:rPr>
            </w:pPr>
            <w:r w:rsidRPr="002E3EA6">
              <w:rPr>
                <w:rFonts w:asciiTheme="majorHAnsi" w:hAnsiTheme="majorHAnsi" w:cstheme="majorHAnsi"/>
                <w:b/>
              </w:rPr>
              <w:t>RESPONSIBILITIES</w:t>
            </w:r>
          </w:p>
        </w:tc>
      </w:tr>
      <w:tr w:rsidR="00EB68BC" w:rsidRPr="002E3EA6" w:rsidTr="00EB68BC">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E3EA6" w:rsidRDefault="00EB68BC" w:rsidP="00EB68BC">
            <w:pPr>
              <w:contextualSpacing/>
              <w:rPr>
                <w:rFonts w:asciiTheme="majorHAnsi" w:hAnsiTheme="majorHAnsi" w:cstheme="majorHAnsi"/>
              </w:rPr>
            </w:pPr>
            <w:r w:rsidRPr="002E3EA6">
              <w:rPr>
                <w:rFonts w:asciiTheme="majorHAnsi" w:hAnsiTheme="majorHAnsi" w:cstheme="majorHAnsi"/>
              </w:rPr>
              <w:t>Management Scope</w:t>
            </w:r>
          </w:p>
        </w:tc>
        <w:tc>
          <w:tcPr>
            <w:tcW w:w="6795" w:type="dxa"/>
            <w:tcBorders>
              <w:top w:val="single" w:sz="2" w:space="0" w:color="auto"/>
              <w:left w:val="single" w:sz="2" w:space="0" w:color="auto"/>
              <w:bottom w:val="single" w:sz="2" w:space="0" w:color="auto"/>
              <w:right w:val="single" w:sz="2" w:space="0" w:color="auto"/>
            </w:tcBorders>
          </w:tcPr>
          <w:p w:rsidR="00EB68BC" w:rsidRPr="002E3EA6" w:rsidRDefault="00EB68BC" w:rsidP="00EB68BC">
            <w:pPr>
              <w:contextualSpacing/>
              <w:rPr>
                <w:rFonts w:asciiTheme="majorHAnsi" w:hAnsiTheme="majorHAnsi" w:cstheme="majorHAnsi"/>
                <w:bCs/>
              </w:rPr>
            </w:pPr>
            <w:r>
              <w:rPr>
                <w:rFonts w:asciiTheme="majorHAnsi" w:hAnsiTheme="majorHAnsi" w:cstheme="majorHAnsi"/>
                <w:lang w:val="en"/>
              </w:rPr>
              <w:t>In fiscal</w:t>
            </w:r>
            <w:r w:rsidRPr="002E3EA6">
              <w:rPr>
                <w:rFonts w:asciiTheme="majorHAnsi" w:hAnsiTheme="majorHAnsi" w:cstheme="majorHAnsi"/>
                <w:lang w:val="en"/>
              </w:rPr>
              <w:t xml:space="preserve"> 2015, DOT had $75,425 million in outlays and 53,822 total employment. DOT's budget, performance and financial management activities are overseen by the </w:t>
            </w:r>
            <w:r>
              <w:rPr>
                <w:rFonts w:asciiTheme="majorHAnsi" w:hAnsiTheme="majorHAnsi" w:cstheme="majorHAnsi"/>
                <w:lang w:val="en"/>
              </w:rPr>
              <w:t>office of the c</w:t>
            </w:r>
            <w:r w:rsidRPr="002E3EA6">
              <w:rPr>
                <w:rFonts w:asciiTheme="majorHAnsi" w:hAnsiTheme="majorHAnsi" w:cstheme="majorHAnsi"/>
                <w:lang w:val="en"/>
              </w:rPr>
              <w:t xml:space="preserve">hief </w:t>
            </w:r>
            <w:r>
              <w:rPr>
                <w:rFonts w:asciiTheme="majorHAnsi" w:hAnsiTheme="majorHAnsi" w:cstheme="majorHAnsi"/>
                <w:lang w:val="en"/>
              </w:rPr>
              <w:t>f</w:t>
            </w:r>
            <w:r w:rsidRPr="002E3EA6">
              <w:rPr>
                <w:rFonts w:asciiTheme="majorHAnsi" w:hAnsiTheme="majorHAnsi" w:cstheme="majorHAnsi"/>
                <w:lang w:val="en"/>
              </w:rPr>
              <w:t xml:space="preserve">inancial </w:t>
            </w:r>
            <w:r>
              <w:rPr>
                <w:rFonts w:asciiTheme="majorHAnsi" w:hAnsiTheme="majorHAnsi" w:cstheme="majorHAnsi"/>
                <w:lang w:val="en"/>
              </w:rPr>
              <w:t>o</w:t>
            </w:r>
            <w:r w:rsidRPr="002E3EA6">
              <w:rPr>
                <w:rFonts w:asciiTheme="majorHAnsi" w:hAnsiTheme="majorHAnsi" w:cstheme="majorHAnsi"/>
                <w:lang w:val="en"/>
              </w:rPr>
              <w:t xml:space="preserve">fficer and </w:t>
            </w:r>
            <w:r>
              <w:rPr>
                <w:rFonts w:asciiTheme="majorHAnsi" w:hAnsiTheme="majorHAnsi" w:cstheme="majorHAnsi"/>
                <w:lang w:val="en"/>
              </w:rPr>
              <w:t>the a</w:t>
            </w:r>
            <w:r w:rsidRPr="002E3EA6">
              <w:rPr>
                <w:rFonts w:asciiTheme="majorHAnsi" w:hAnsiTheme="majorHAnsi" w:cstheme="majorHAnsi"/>
                <w:lang w:val="en"/>
              </w:rPr>
              <w:t xml:space="preserve">ssistant </w:t>
            </w:r>
            <w:r>
              <w:rPr>
                <w:rFonts w:asciiTheme="majorHAnsi" w:hAnsiTheme="majorHAnsi" w:cstheme="majorHAnsi"/>
                <w:lang w:val="en"/>
              </w:rPr>
              <w:t>s</w:t>
            </w:r>
            <w:r w:rsidRPr="002E3EA6">
              <w:rPr>
                <w:rFonts w:asciiTheme="majorHAnsi" w:hAnsiTheme="majorHAnsi" w:cstheme="majorHAnsi"/>
                <w:lang w:val="en"/>
              </w:rPr>
              <w:t xml:space="preserve">ecretary for </w:t>
            </w:r>
            <w:r>
              <w:rPr>
                <w:rFonts w:asciiTheme="majorHAnsi" w:hAnsiTheme="majorHAnsi" w:cstheme="majorHAnsi"/>
                <w:lang w:val="en"/>
              </w:rPr>
              <w:t>b</w:t>
            </w:r>
            <w:r w:rsidRPr="002E3EA6">
              <w:rPr>
                <w:rFonts w:asciiTheme="majorHAnsi" w:hAnsiTheme="majorHAnsi" w:cstheme="majorHAnsi"/>
                <w:lang w:val="en"/>
              </w:rPr>
              <w:t xml:space="preserve">udget and </w:t>
            </w:r>
            <w:r>
              <w:rPr>
                <w:rFonts w:asciiTheme="majorHAnsi" w:hAnsiTheme="majorHAnsi" w:cstheme="majorHAnsi"/>
                <w:lang w:val="en"/>
              </w:rPr>
              <w:t>p</w:t>
            </w:r>
            <w:r w:rsidRPr="002E3EA6">
              <w:rPr>
                <w:rFonts w:asciiTheme="majorHAnsi" w:hAnsiTheme="majorHAnsi" w:cstheme="majorHAnsi"/>
                <w:lang w:val="en"/>
              </w:rPr>
              <w:t>rograms.</w:t>
            </w:r>
          </w:p>
        </w:tc>
      </w:tr>
      <w:tr w:rsidR="00EB68BC" w:rsidRPr="002E3EA6" w:rsidTr="00EB68BC">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E3EA6" w:rsidRDefault="00EB68BC" w:rsidP="00EB68BC">
            <w:pPr>
              <w:contextualSpacing/>
              <w:rPr>
                <w:rFonts w:asciiTheme="majorHAnsi" w:hAnsiTheme="majorHAnsi" w:cstheme="majorHAnsi"/>
              </w:rPr>
            </w:pPr>
            <w:r w:rsidRPr="002E3EA6">
              <w:rPr>
                <w:rFonts w:asciiTheme="majorHAnsi" w:hAnsiTheme="majorHAnsi" w:cstheme="majorHAnsi"/>
              </w:rPr>
              <w:t>Primary Responsibilities</w:t>
            </w:r>
          </w:p>
        </w:tc>
        <w:tc>
          <w:tcPr>
            <w:tcW w:w="6795" w:type="dxa"/>
            <w:tcBorders>
              <w:top w:val="single" w:sz="2" w:space="0" w:color="auto"/>
              <w:left w:val="single" w:sz="2" w:space="0" w:color="auto"/>
              <w:bottom w:val="single" w:sz="2" w:space="0" w:color="auto"/>
              <w:right w:val="single" w:sz="2" w:space="0" w:color="auto"/>
            </w:tcBorders>
          </w:tcPr>
          <w:p w:rsidR="00EB68BC" w:rsidRPr="00826EB8" w:rsidRDefault="00EB68BC" w:rsidP="00F5648F">
            <w:pPr>
              <w:pStyle w:val="NormalWeb"/>
              <w:numPr>
                <w:ilvl w:val="0"/>
                <w:numId w:val="56"/>
              </w:numPr>
              <w:spacing w:before="0" w:beforeAutospacing="0" w:after="0" w:afterAutospacing="0"/>
              <w:ind w:left="432"/>
              <w:contextualSpacing/>
              <w:rPr>
                <w:rFonts w:asciiTheme="majorHAnsi" w:hAnsiTheme="majorHAnsi" w:cstheme="majorHAnsi"/>
                <w:sz w:val="20"/>
                <w:szCs w:val="20"/>
              </w:rPr>
            </w:pPr>
            <w:r w:rsidRPr="00826EB8">
              <w:rPr>
                <w:rFonts w:asciiTheme="majorHAnsi" w:hAnsiTheme="majorHAnsi" w:cstheme="majorHAnsi"/>
                <w:sz w:val="20"/>
                <w:szCs w:val="20"/>
              </w:rPr>
              <w:t>Develop</w:t>
            </w:r>
            <w:r>
              <w:rPr>
                <w:rFonts w:asciiTheme="majorHAnsi" w:hAnsiTheme="majorHAnsi" w:cstheme="majorHAnsi"/>
                <w:sz w:val="20"/>
                <w:szCs w:val="20"/>
              </w:rPr>
              <w:t>s</w:t>
            </w:r>
            <w:r w:rsidRPr="00826EB8">
              <w:rPr>
                <w:rFonts w:asciiTheme="majorHAnsi" w:hAnsiTheme="majorHAnsi" w:cstheme="majorHAnsi"/>
                <w:sz w:val="20"/>
                <w:szCs w:val="20"/>
              </w:rPr>
              <w:t xml:space="preserve"> and maintain</w:t>
            </w:r>
            <w:r>
              <w:rPr>
                <w:rFonts w:asciiTheme="majorHAnsi" w:hAnsiTheme="majorHAnsi" w:cstheme="majorHAnsi"/>
                <w:sz w:val="20"/>
                <w:szCs w:val="20"/>
              </w:rPr>
              <w:t>s</w:t>
            </w:r>
            <w:r w:rsidRPr="00826EB8">
              <w:rPr>
                <w:rFonts w:asciiTheme="majorHAnsi" w:hAnsiTheme="majorHAnsi" w:cstheme="majorHAnsi"/>
                <w:sz w:val="20"/>
                <w:szCs w:val="20"/>
              </w:rPr>
              <w:t xml:space="preserve"> integrated accounting and financial management systems</w:t>
            </w:r>
          </w:p>
          <w:p w:rsidR="00EB68BC" w:rsidRPr="00826EB8" w:rsidRDefault="00EB68BC" w:rsidP="00F5648F">
            <w:pPr>
              <w:pStyle w:val="NormalWeb"/>
              <w:numPr>
                <w:ilvl w:val="0"/>
                <w:numId w:val="56"/>
              </w:numPr>
              <w:spacing w:before="0" w:beforeAutospacing="0" w:after="0" w:afterAutospacing="0"/>
              <w:ind w:left="432"/>
              <w:contextualSpacing/>
              <w:rPr>
                <w:rFonts w:asciiTheme="majorHAnsi" w:hAnsiTheme="majorHAnsi" w:cstheme="majorHAnsi"/>
                <w:sz w:val="20"/>
                <w:szCs w:val="20"/>
              </w:rPr>
            </w:pPr>
            <w:r>
              <w:rPr>
                <w:rFonts w:asciiTheme="majorHAnsi" w:hAnsiTheme="majorHAnsi" w:cstheme="majorHAnsi"/>
                <w:sz w:val="20"/>
                <w:szCs w:val="20"/>
              </w:rPr>
              <w:t>Oversees</w:t>
            </w:r>
            <w:r w:rsidRPr="00826EB8">
              <w:rPr>
                <w:rFonts w:asciiTheme="majorHAnsi" w:hAnsiTheme="majorHAnsi" w:cstheme="majorHAnsi"/>
                <w:sz w:val="20"/>
                <w:szCs w:val="20"/>
              </w:rPr>
              <w:t xml:space="preserve"> the recruitment, selection and training of personnel to carry out agency financial management functions, as well as managing, training and providing policy guidance and oversight of these personnel and their activities</w:t>
            </w:r>
          </w:p>
          <w:p w:rsidR="00EB68BC" w:rsidRPr="00826EB8" w:rsidRDefault="00EB68BC" w:rsidP="00F5648F">
            <w:pPr>
              <w:pStyle w:val="NormalWeb"/>
              <w:numPr>
                <w:ilvl w:val="0"/>
                <w:numId w:val="56"/>
              </w:numPr>
              <w:spacing w:before="0" w:beforeAutospacing="0" w:after="0" w:afterAutospacing="0"/>
              <w:ind w:left="432"/>
              <w:contextualSpacing/>
              <w:rPr>
                <w:rFonts w:asciiTheme="majorHAnsi" w:hAnsiTheme="majorHAnsi" w:cstheme="majorHAnsi"/>
                <w:sz w:val="20"/>
                <w:szCs w:val="20"/>
              </w:rPr>
            </w:pPr>
            <w:r>
              <w:rPr>
                <w:rFonts w:asciiTheme="majorHAnsi" w:hAnsiTheme="majorHAnsi" w:cstheme="majorHAnsi"/>
                <w:sz w:val="20"/>
                <w:szCs w:val="20"/>
              </w:rPr>
              <w:t>Implements</w:t>
            </w:r>
            <w:r w:rsidRPr="00826EB8">
              <w:rPr>
                <w:rFonts w:asciiTheme="majorHAnsi" w:hAnsiTheme="majorHAnsi" w:cstheme="majorHAnsi"/>
                <w:sz w:val="20"/>
                <w:szCs w:val="20"/>
              </w:rPr>
              <w:t xml:space="preserve"> agency asset management systems, including systems for cash management, credit management, debt collection, and property and inventory management and control</w:t>
            </w:r>
          </w:p>
          <w:p w:rsidR="00EB68BC" w:rsidRPr="00826EB8" w:rsidRDefault="00EB68BC" w:rsidP="00F5648F">
            <w:pPr>
              <w:pStyle w:val="NormalWeb"/>
              <w:numPr>
                <w:ilvl w:val="0"/>
                <w:numId w:val="56"/>
              </w:numPr>
              <w:spacing w:before="0" w:beforeAutospacing="0" w:after="0" w:afterAutospacing="0"/>
              <w:ind w:left="432"/>
              <w:contextualSpacing/>
              <w:rPr>
                <w:rFonts w:asciiTheme="majorHAnsi" w:hAnsiTheme="majorHAnsi" w:cstheme="majorHAnsi"/>
                <w:sz w:val="20"/>
                <w:szCs w:val="20"/>
              </w:rPr>
            </w:pPr>
            <w:r>
              <w:rPr>
                <w:rFonts w:asciiTheme="majorHAnsi" w:hAnsiTheme="majorHAnsi" w:cstheme="majorHAnsi"/>
                <w:sz w:val="20"/>
                <w:szCs w:val="20"/>
              </w:rPr>
              <w:t>Develops</w:t>
            </w:r>
            <w:r w:rsidRPr="00826EB8">
              <w:rPr>
                <w:rFonts w:asciiTheme="majorHAnsi" w:hAnsiTheme="majorHAnsi" w:cstheme="majorHAnsi"/>
                <w:sz w:val="20"/>
                <w:szCs w:val="20"/>
              </w:rPr>
              <w:t xml:space="preserve"> budgets that support all agency missions</w:t>
            </w:r>
          </w:p>
          <w:p w:rsidR="00EB68BC" w:rsidRPr="00826EB8" w:rsidRDefault="00EB68BC" w:rsidP="00F5648F">
            <w:pPr>
              <w:pStyle w:val="NormalWeb"/>
              <w:numPr>
                <w:ilvl w:val="0"/>
                <w:numId w:val="56"/>
              </w:numPr>
              <w:spacing w:before="0" w:beforeAutospacing="0" w:after="0" w:afterAutospacing="0"/>
              <w:ind w:left="432"/>
              <w:contextualSpacing/>
              <w:rPr>
                <w:rFonts w:asciiTheme="majorHAnsi" w:hAnsiTheme="majorHAnsi" w:cstheme="majorHAnsi"/>
                <w:sz w:val="20"/>
                <w:szCs w:val="20"/>
              </w:rPr>
            </w:pPr>
            <w:r>
              <w:rPr>
                <w:rFonts w:asciiTheme="majorHAnsi" w:hAnsiTheme="majorHAnsi" w:cstheme="majorHAnsi"/>
                <w:sz w:val="20"/>
                <w:szCs w:val="20"/>
              </w:rPr>
              <w:t>Manages</w:t>
            </w:r>
            <w:r w:rsidRPr="00826EB8">
              <w:rPr>
                <w:rFonts w:asciiTheme="majorHAnsi" w:hAnsiTheme="majorHAnsi" w:cstheme="majorHAnsi"/>
                <w:sz w:val="20"/>
                <w:szCs w:val="20"/>
              </w:rPr>
              <w:t xml:space="preserve"> the financial execution of the agency budget and actual expenditures</w:t>
            </w:r>
          </w:p>
          <w:p w:rsidR="00EB68BC" w:rsidRPr="00826EB8" w:rsidRDefault="00EB68BC" w:rsidP="00F5648F">
            <w:pPr>
              <w:pStyle w:val="NormalWeb"/>
              <w:numPr>
                <w:ilvl w:val="0"/>
                <w:numId w:val="56"/>
              </w:numPr>
              <w:spacing w:before="0" w:beforeAutospacing="0" w:after="0" w:afterAutospacing="0"/>
              <w:ind w:left="432"/>
              <w:contextualSpacing/>
              <w:rPr>
                <w:rFonts w:asciiTheme="majorHAnsi" w:hAnsiTheme="majorHAnsi" w:cstheme="majorHAnsi"/>
                <w:sz w:val="20"/>
                <w:szCs w:val="20"/>
              </w:rPr>
            </w:pPr>
            <w:r>
              <w:rPr>
                <w:rFonts w:asciiTheme="majorHAnsi" w:hAnsiTheme="majorHAnsi" w:cstheme="majorHAnsi"/>
                <w:sz w:val="20"/>
                <w:szCs w:val="20"/>
              </w:rPr>
              <w:t>Provides</w:t>
            </w:r>
            <w:r w:rsidRPr="00826EB8">
              <w:rPr>
                <w:rFonts w:asciiTheme="majorHAnsi" w:hAnsiTheme="majorHAnsi" w:cstheme="majorHAnsi"/>
                <w:sz w:val="20"/>
                <w:szCs w:val="20"/>
              </w:rPr>
              <w:t xml:space="preserve"> financial and performance reports to staff, overseers and stakeholders</w:t>
            </w:r>
          </w:p>
          <w:p w:rsidR="00EB68BC" w:rsidRPr="00826EB8" w:rsidRDefault="00EB68BC" w:rsidP="00F5648F">
            <w:pPr>
              <w:pStyle w:val="NormalWeb"/>
              <w:numPr>
                <w:ilvl w:val="0"/>
                <w:numId w:val="56"/>
              </w:numPr>
              <w:spacing w:before="0" w:beforeAutospacing="0" w:after="0" w:afterAutospacing="0"/>
              <w:ind w:left="432"/>
              <w:contextualSpacing/>
              <w:rPr>
                <w:rFonts w:asciiTheme="majorHAnsi" w:hAnsiTheme="majorHAnsi" w:cstheme="majorHAnsi"/>
                <w:sz w:val="20"/>
                <w:szCs w:val="20"/>
              </w:rPr>
            </w:pPr>
            <w:r>
              <w:rPr>
                <w:rFonts w:asciiTheme="majorHAnsi" w:hAnsiTheme="majorHAnsi" w:cstheme="majorHAnsi"/>
                <w:sz w:val="20"/>
                <w:szCs w:val="20"/>
              </w:rPr>
              <w:t>Ties</w:t>
            </w:r>
            <w:r w:rsidRPr="00826EB8">
              <w:rPr>
                <w:rFonts w:asciiTheme="majorHAnsi" w:hAnsiTheme="majorHAnsi" w:cstheme="majorHAnsi"/>
                <w:sz w:val="20"/>
                <w:szCs w:val="20"/>
              </w:rPr>
              <w:t xml:space="preserve"> the budget and performance to outcomes</w:t>
            </w:r>
          </w:p>
          <w:p w:rsidR="00EB68BC" w:rsidRPr="00826EB8" w:rsidRDefault="00EB68BC" w:rsidP="00F5648F">
            <w:pPr>
              <w:pStyle w:val="NormalWeb"/>
              <w:numPr>
                <w:ilvl w:val="0"/>
                <w:numId w:val="56"/>
              </w:numPr>
              <w:spacing w:before="0" w:beforeAutospacing="0" w:after="0" w:afterAutospacing="0"/>
              <w:ind w:left="432"/>
              <w:contextualSpacing/>
              <w:rPr>
                <w:rFonts w:asciiTheme="majorHAnsi" w:hAnsiTheme="majorHAnsi" w:cstheme="majorHAnsi"/>
                <w:sz w:val="20"/>
                <w:szCs w:val="20"/>
              </w:rPr>
            </w:pPr>
            <w:r>
              <w:rPr>
                <w:rFonts w:asciiTheme="majorHAnsi" w:hAnsiTheme="majorHAnsi" w:cstheme="majorHAnsi"/>
                <w:sz w:val="20"/>
                <w:szCs w:val="20"/>
              </w:rPr>
              <w:t>Takes</w:t>
            </w:r>
            <w:r w:rsidRPr="00826EB8">
              <w:rPr>
                <w:rFonts w:asciiTheme="majorHAnsi" w:hAnsiTheme="majorHAnsi" w:cstheme="majorHAnsi"/>
                <w:sz w:val="20"/>
                <w:szCs w:val="20"/>
              </w:rPr>
              <w:t xml:space="preserve"> the lead</w:t>
            </w:r>
            <w:r>
              <w:rPr>
                <w:rFonts w:asciiTheme="majorHAnsi" w:hAnsiTheme="majorHAnsi" w:cstheme="majorHAnsi"/>
                <w:sz w:val="20"/>
                <w:szCs w:val="20"/>
              </w:rPr>
              <w:t xml:space="preserve"> role in enterprise risk-</w:t>
            </w:r>
            <w:r w:rsidRPr="00826EB8">
              <w:rPr>
                <w:rFonts w:asciiTheme="majorHAnsi" w:hAnsiTheme="majorHAnsi" w:cstheme="majorHAnsi"/>
                <w:sz w:val="20"/>
                <w:szCs w:val="20"/>
              </w:rPr>
              <w:t>management</w:t>
            </w:r>
          </w:p>
          <w:p w:rsidR="00EB68BC" w:rsidRPr="00826EB8" w:rsidRDefault="00EB68BC" w:rsidP="00F5648F">
            <w:pPr>
              <w:pStyle w:val="ListParagraph"/>
              <w:numPr>
                <w:ilvl w:val="0"/>
                <w:numId w:val="56"/>
              </w:numPr>
              <w:ind w:left="432"/>
              <w:rPr>
                <w:rFonts w:asciiTheme="majorHAnsi" w:hAnsiTheme="majorHAnsi" w:cstheme="majorHAnsi"/>
              </w:rPr>
            </w:pPr>
            <w:r w:rsidRPr="00826EB8">
              <w:rPr>
                <w:rFonts w:asciiTheme="majorHAnsi" w:hAnsiTheme="majorHAnsi" w:cstheme="majorHAnsi"/>
              </w:rPr>
              <w:t xml:space="preserve">Serving as the </w:t>
            </w:r>
            <w:r>
              <w:rPr>
                <w:rFonts w:asciiTheme="majorHAnsi" w:hAnsiTheme="majorHAnsi" w:cstheme="majorHAnsi"/>
              </w:rPr>
              <w:t>v</w:t>
            </w:r>
            <w:r w:rsidRPr="00826EB8">
              <w:rPr>
                <w:rFonts w:asciiTheme="majorHAnsi" w:hAnsiTheme="majorHAnsi" w:cstheme="majorHAnsi"/>
              </w:rPr>
              <w:t xml:space="preserve">ice </w:t>
            </w:r>
            <w:r>
              <w:rPr>
                <w:rFonts w:asciiTheme="majorHAnsi" w:hAnsiTheme="majorHAnsi" w:cstheme="majorHAnsi"/>
              </w:rPr>
              <w:t>c</w:t>
            </w:r>
            <w:r w:rsidRPr="00826EB8">
              <w:rPr>
                <w:rFonts w:asciiTheme="majorHAnsi" w:hAnsiTheme="majorHAnsi" w:cstheme="majorHAnsi"/>
              </w:rPr>
              <w:t xml:space="preserve">hair of the </w:t>
            </w:r>
            <w:r>
              <w:rPr>
                <w:rFonts w:asciiTheme="majorHAnsi" w:hAnsiTheme="majorHAnsi" w:cstheme="majorHAnsi"/>
              </w:rPr>
              <w:t>d</w:t>
            </w:r>
            <w:r w:rsidRPr="00826EB8">
              <w:rPr>
                <w:rFonts w:asciiTheme="majorHAnsi" w:hAnsiTheme="majorHAnsi" w:cstheme="majorHAnsi"/>
              </w:rPr>
              <w:t>epartment’s Credit Council.</w:t>
            </w:r>
          </w:p>
          <w:p w:rsidR="00EB68BC" w:rsidRPr="002E3EA6" w:rsidRDefault="00EB68BC" w:rsidP="00F5648F">
            <w:pPr>
              <w:pStyle w:val="ListParagraph"/>
              <w:numPr>
                <w:ilvl w:val="0"/>
                <w:numId w:val="56"/>
              </w:numPr>
              <w:ind w:left="432"/>
              <w:rPr>
                <w:rFonts w:asciiTheme="majorHAnsi" w:hAnsiTheme="majorHAnsi" w:cstheme="majorHAnsi"/>
              </w:rPr>
            </w:pPr>
            <w:r>
              <w:rPr>
                <w:rFonts w:asciiTheme="majorHAnsi" w:hAnsiTheme="majorHAnsi" w:cstheme="majorHAnsi"/>
              </w:rPr>
              <w:t>Oversees</w:t>
            </w:r>
            <w:r w:rsidRPr="00826EB8">
              <w:rPr>
                <w:rFonts w:asciiTheme="majorHAnsi" w:hAnsiTheme="majorHAnsi" w:cstheme="majorHAnsi"/>
              </w:rPr>
              <w:t xml:space="preserve"> the </w:t>
            </w:r>
            <w:r>
              <w:rPr>
                <w:rFonts w:asciiTheme="majorHAnsi" w:hAnsiTheme="majorHAnsi" w:cstheme="majorHAnsi"/>
              </w:rPr>
              <w:t>Transportation Infrastructure Finance and Innovation Act (</w:t>
            </w:r>
            <w:r w:rsidRPr="00826EB8">
              <w:rPr>
                <w:rFonts w:asciiTheme="majorHAnsi" w:hAnsiTheme="majorHAnsi" w:cstheme="majorHAnsi"/>
              </w:rPr>
              <w:t>TIFIA</w:t>
            </w:r>
            <w:r>
              <w:rPr>
                <w:rFonts w:asciiTheme="majorHAnsi" w:hAnsiTheme="majorHAnsi" w:cstheme="majorHAnsi"/>
              </w:rPr>
              <w:t>)</w:t>
            </w:r>
            <w:r w:rsidRPr="00826EB8">
              <w:rPr>
                <w:rFonts w:asciiTheme="majorHAnsi" w:hAnsiTheme="majorHAnsi" w:cstheme="majorHAnsi"/>
              </w:rPr>
              <w:t xml:space="preserve"> program and the TIFIA Joint Program Office on behalf of the </w:t>
            </w:r>
            <w:r>
              <w:rPr>
                <w:rFonts w:asciiTheme="majorHAnsi" w:hAnsiTheme="majorHAnsi" w:cstheme="majorHAnsi"/>
              </w:rPr>
              <w:t>s</w:t>
            </w:r>
            <w:r w:rsidRPr="00826EB8">
              <w:rPr>
                <w:rFonts w:asciiTheme="majorHAnsi" w:hAnsiTheme="majorHAnsi" w:cstheme="majorHAnsi"/>
              </w:rPr>
              <w:t>ecretary, including evaluati</w:t>
            </w:r>
            <w:r>
              <w:rPr>
                <w:rFonts w:asciiTheme="majorHAnsi" w:hAnsiTheme="majorHAnsi" w:cstheme="majorHAnsi"/>
              </w:rPr>
              <w:t xml:space="preserve">ng </w:t>
            </w:r>
            <w:r w:rsidRPr="00826EB8">
              <w:rPr>
                <w:rFonts w:asciiTheme="majorHAnsi" w:hAnsiTheme="majorHAnsi" w:cstheme="majorHAnsi"/>
              </w:rPr>
              <w:t>individual projects and providing overall policy direction and program decisions for the TIFIA program</w:t>
            </w:r>
          </w:p>
        </w:tc>
      </w:tr>
      <w:tr w:rsidR="00EB68BC" w:rsidRPr="002E3EA6" w:rsidTr="00EB68BC">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E3EA6" w:rsidRDefault="00EB68BC" w:rsidP="00EB68BC">
            <w:pPr>
              <w:contextualSpacing/>
              <w:rPr>
                <w:rFonts w:asciiTheme="majorHAnsi" w:hAnsiTheme="majorHAnsi" w:cstheme="majorHAnsi"/>
              </w:rPr>
            </w:pPr>
            <w:r w:rsidRPr="002E3EA6">
              <w:rPr>
                <w:rFonts w:asciiTheme="majorHAnsi" w:hAnsiTheme="majorHAnsi" w:cstheme="majorHAnsi"/>
              </w:rPr>
              <w:t>Strategic Goals and Priorities</w:t>
            </w:r>
          </w:p>
        </w:tc>
        <w:tc>
          <w:tcPr>
            <w:tcW w:w="6795" w:type="dxa"/>
            <w:tcBorders>
              <w:top w:val="single" w:sz="2" w:space="0" w:color="auto"/>
              <w:left w:val="single" w:sz="2" w:space="0" w:color="auto"/>
              <w:bottom w:val="single" w:sz="2" w:space="0" w:color="auto"/>
              <w:right w:val="single" w:sz="2" w:space="0" w:color="auto"/>
            </w:tcBorders>
            <w:vAlign w:val="center"/>
          </w:tcPr>
          <w:p w:rsidR="00EB68BC" w:rsidRPr="002E3EA6" w:rsidRDefault="00EB68BC" w:rsidP="00EB68BC">
            <w:pPr>
              <w:contextualSpacing/>
              <w:jc w:val="center"/>
              <w:rPr>
                <w:rFonts w:asciiTheme="majorHAnsi" w:hAnsiTheme="majorHAnsi" w:cstheme="majorHAnsi"/>
              </w:rPr>
            </w:pPr>
          </w:p>
          <w:p w:rsidR="00EB68BC" w:rsidRPr="002E3EA6" w:rsidRDefault="00EB68BC" w:rsidP="00EB68BC">
            <w:pPr>
              <w:contextualSpacing/>
              <w:jc w:val="center"/>
              <w:rPr>
                <w:rFonts w:asciiTheme="majorHAnsi" w:hAnsiTheme="majorHAnsi" w:cstheme="majorHAnsi"/>
              </w:rPr>
            </w:pPr>
          </w:p>
          <w:p w:rsidR="00EB68BC" w:rsidRPr="002E3EA6" w:rsidRDefault="00EB68BC" w:rsidP="00EB68BC">
            <w:pPr>
              <w:contextualSpacing/>
              <w:jc w:val="center"/>
              <w:rPr>
                <w:rFonts w:asciiTheme="majorHAnsi" w:hAnsiTheme="majorHAnsi" w:cstheme="majorHAnsi"/>
              </w:rPr>
            </w:pPr>
            <w:r w:rsidRPr="00173B6C">
              <w:rPr>
                <w:rFonts w:asciiTheme="majorHAnsi" w:hAnsiTheme="majorHAnsi" w:cstheme="majorHAnsi"/>
              </w:rPr>
              <w:t>[</w:t>
            </w:r>
            <w:r>
              <w:rPr>
                <w:rFonts w:asciiTheme="majorHAnsi" w:hAnsiTheme="majorHAnsi" w:cstheme="majorHAnsi"/>
              </w:rPr>
              <w:t>Depends on the</w:t>
            </w:r>
            <w:r w:rsidRPr="00173B6C">
              <w:rPr>
                <w:rFonts w:asciiTheme="majorHAnsi" w:hAnsiTheme="majorHAnsi" w:cstheme="majorHAnsi"/>
              </w:rPr>
              <w:t xml:space="preserve"> policy priorities of </w:t>
            </w:r>
            <w:r>
              <w:rPr>
                <w:rFonts w:asciiTheme="majorHAnsi" w:hAnsiTheme="majorHAnsi" w:cstheme="majorHAnsi"/>
              </w:rPr>
              <w:t xml:space="preserve">the </w:t>
            </w:r>
            <w:r w:rsidRPr="00173B6C">
              <w:rPr>
                <w:rFonts w:asciiTheme="majorHAnsi" w:hAnsiTheme="majorHAnsi" w:cstheme="majorHAnsi"/>
              </w:rPr>
              <w:t>administration]</w:t>
            </w:r>
            <w:r>
              <w:rPr>
                <w:rFonts w:asciiTheme="majorHAnsi" w:hAnsiTheme="majorHAnsi" w:cstheme="majorHAnsi"/>
              </w:rPr>
              <w:t xml:space="preserve"> </w:t>
            </w:r>
          </w:p>
          <w:p w:rsidR="00EB68BC" w:rsidRPr="002E3EA6" w:rsidRDefault="00EB68BC" w:rsidP="00EB68BC">
            <w:pPr>
              <w:contextualSpacing/>
              <w:jc w:val="center"/>
              <w:rPr>
                <w:rFonts w:asciiTheme="majorHAnsi" w:hAnsiTheme="majorHAnsi" w:cstheme="majorHAnsi"/>
              </w:rPr>
            </w:pPr>
          </w:p>
        </w:tc>
      </w:tr>
      <w:tr w:rsidR="00EB68BC" w:rsidRPr="002E3EA6"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2E3EA6" w:rsidRDefault="00EB68BC" w:rsidP="00EB68BC">
            <w:pPr>
              <w:contextualSpacing/>
              <w:jc w:val="center"/>
              <w:rPr>
                <w:rFonts w:asciiTheme="majorHAnsi" w:hAnsiTheme="majorHAnsi" w:cstheme="majorHAnsi"/>
                <w:b/>
              </w:rPr>
            </w:pPr>
            <w:r w:rsidRPr="002E3EA6">
              <w:rPr>
                <w:rFonts w:asciiTheme="majorHAnsi" w:hAnsiTheme="majorHAnsi" w:cstheme="majorHAnsi"/>
                <w:b/>
              </w:rPr>
              <w:t>REQUIREMENTS AND COMPETENCIES</w:t>
            </w:r>
          </w:p>
        </w:tc>
      </w:tr>
      <w:tr w:rsidR="00EB68BC" w:rsidRPr="002E3EA6" w:rsidTr="00EB68BC">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E3EA6" w:rsidRDefault="00EB68BC" w:rsidP="00EB68BC">
            <w:pPr>
              <w:contextualSpacing/>
              <w:rPr>
                <w:rFonts w:asciiTheme="majorHAnsi" w:hAnsiTheme="majorHAnsi" w:cstheme="majorHAnsi"/>
              </w:rPr>
            </w:pPr>
            <w:r w:rsidRPr="002E3EA6">
              <w:rPr>
                <w:rFonts w:asciiTheme="majorHAnsi" w:hAnsiTheme="majorHAnsi" w:cstheme="majorHAnsi"/>
              </w:rPr>
              <w:t>Requirements</w:t>
            </w:r>
          </w:p>
        </w:tc>
        <w:tc>
          <w:tcPr>
            <w:tcW w:w="6795" w:type="dxa"/>
            <w:tcBorders>
              <w:top w:val="single" w:sz="2" w:space="0" w:color="auto"/>
              <w:left w:val="single" w:sz="2" w:space="0" w:color="auto"/>
              <w:bottom w:val="single" w:sz="2" w:space="0" w:color="auto"/>
              <w:right w:val="single" w:sz="2" w:space="0" w:color="auto"/>
            </w:tcBorders>
          </w:tcPr>
          <w:p w:rsidR="00EB68BC" w:rsidRPr="00826EB8" w:rsidRDefault="00EB68BC" w:rsidP="00EB68BC">
            <w:pPr>
              <w:pStyle w:val="NormalWeb"/>
              <w:numPr>
                <w:ilvl w:val="0"/>
                <w:numId w:val="2"/>
              </w:numPr>
              <w:spacing w:before="0" w:beforeAutospacing="0" w:after="0" w:afterAutospacing="0"/>
              <w:ind w:left="432"/>
              <w:contextualSpacing/>
              <w:rPr>
                <w:rFonts w:asciiTheme="majorHAnsi" w:hAnsiTheme="majorHAnsi" w:cstheme="majorHAnsi"/>
                <w:sz w:val="20"/>
                <w:szCs w:val="20"/>
              </w:rPr>
            </w:pPr>
            <w:r w:rsidRPr="00826EB8">
              <w:rPr>
                <w:rFonts w:asciiTheme="majorHAnsi" w:hAnsiTheme="majorHAnsi" w:cstheme="majorHAnsi"/>
                <w:sz w:val="20"/>
                <w:szCs w:val="20"/>
              </w:rPr>
              <w:t>Strong background in federal financial management</w:t>
            </w:r>
          </w:p>
          <w:p w:rsidR="00EB68BC" w:rsidRPr="00826EB8" w:rsidRDefault="00EB68BC" w:rsidP="00EB68BC">
            <w:pPr>
              <w:pStyle w:val="NormalWeb"/>
              <w:numPr>
                <w:ilvl w:val="0"/>
                <w:numId w:val="2"/>
              </w:numPr>
              <w:spacing w:before="0" w:beforeAutospacing="0" w:after="0" w:afterAutospacing="0"/>
              <w:ind w:left="432"/>
              <w:contextualSpacing/>
              <w:rPr>
                <w:rFonts w:asciiTheme="majorHAnsi" w:hAnsiTheme="majorHAnsi" w:cstheme="majorHAnsi"/>
                <w:sz w:val="20"/>
                <w:szCs w:val="20"/>
              </w:rPr>
            </w:pPr>
            <w:r w:rsidRPr="00826EB8">
              <w:rPr>
                <w:rFonts w:asciiTheme="majorHAnsi" w:hAnsiTheme="majorHAnsi" w:cstheme="majorHAnsi"/>
                <w:sz w:val="20"/>
                <w:szCs w:val="20"/>
              </w:rPr>
              <w:t>Executive leadership experience</w:t>
            </w:r>
          </w:p>
          <w:p w:rsidR="00EB68BC" w:rsidRPr="00826EB8" w:rsidRDefault="00EB68BC" w:rsidP="00EB68BC">
            <w:pPr>
              <w:pStyle w:val="NormalWeb"/>
              <w:numPr>
                <w:ilvl w:val="0"/>
                <w:numId w:val="2"/>
              </w:numPr>
              <w:spacing w:before="0" w:beforeAutospacing="0" w:after="0" w:afterAutospacing="0"/>
              <w:ind w:left="432"/>
              <w:contextualSpacing/>
              <w:rPr>
                <w:rFonts w:asciiTheme="majorHAnsi" w:hAnsiTheme="majorHAnsi" w:cstheme="majorHAnsi"/>
                <w:sz w:val="20"/>
                <w:szCs w:val="20"/>
              </w:rPr>
            </w:pPr>
            <w:r w:rsidRPr="00826EB8">
              <w:rPr>
                <w:rFonts w:asciiTheme="majorHAnsi" w:hAnsiTheme="majorHAnsi" w:cstheme="majorHAnsi"/>
                <w:sz w:val="20"/>
                <w:szCs w:val="20"/>
              </w:rPr>
              <w:t>Experience working in a large organization</w:t>
            </w:r>
          </w:p>
          <w:p w:rsidR="00EB68BC" w:rsidRPr="00826EB8" w:rsidRDefault="00EB68BC" w:rsidP="00EB68BC">
            <w:pPr>
              <w:pStyle w:val="NormalWeb"/>
              <w:numPr>
                <w:ilvl w:val="0"/>
                <w:numId w:val="2"/>
              </w:numPr>
              <w:spacing w:before="0" w:beforeAutospacing="0" w:after="0" w:afterAutospacing="0"/>
              <w:ind w:left="432"/>
              <w:contextualSpacing/>
              <w:rPr>
                <w:rFonts w:asciiTheme="majorHAnsi" w:hAnsiTheme="majorHAnsi" w:cstheme="majorHAnsi"/>
                <w:sz w:val="20"/>
                <w:szCs w:val="20"/>
              </w:rPr>
            </w:pPr>
            <w:r>
              <w:rPr>
                <w:rFonts w:asciiTheme="majorHAnsi" w:hAnsiTheme="majorHAnsi" w:cstheme="majorHAnsi"/>
                <w:sz w:val="20"/>
                <w:szCs w:val="20"/>
              </w:rPr>
              <w:t>Risk-</w:t>
            </w:r>
            <w:r w:rsidRPr="00826EB8">
              <w:rPr>
                <w:rFonts w:asciiTheme="majorHAnsi" w:hAnsiTheme="majorHAnsi" w:cstheme="majorHAnsi"/>
                <w:sz w:val="20"/>
                <w:szCs w:val="20"/>
              </w:rPr>
              <w:t>management experience</w:t>
            </w:r>
          </w:p>
          <w:p w:rsidR="00EB68BC" w:rsidRPr="00826EB8" w:rsidRDefault="00EB68BC" w:rsidP="00EB68BC">
            <w:pPr>
              <w:pStyle w:val="NormalWeb"/>
              <w:numPr>
                <w:ilvl w:val="0"/>
                <w:numId w:val="2"/>
              </w:numPr>
              <w:spacing w:before="0" w:beforeAutospacing="0" w:after="0" w:afterAutospacing="0"/>
              <w:ind w:left="432"/>
              <w:contextualSpacing/>
              <w:rPr>
                <w:rFonts w:asciiTheme="majorHAnsi" w:hAnsiTheme="majorHAnsi" w:cstheme="majorHAnsi"/>
                <w:sz w:val="20"/>
                <w:szCs w:val="20"/>
              </w:rPr>
            </w:pPr>
            <w:r w:rsidRPr="00826EB8">
              <w:rPr>
                <w:rFonts w:asciiTheme="majorHAnsi" w:hAnsiTheme="majorHAnsi" w:cstheme="majorHAnsi"/>
                <w:sz w:val="20"/>
                <w:szCs w:val="20"/>
              </w:rPr>
              <w:t>Knowledge of the department’s functions and policies</w:t>
            </w:r>
          </w:p>
          <w:p w:rsidR="00EB68BC" w:rsidRPr="00826EB8" w:rsidRDefault="00EB68BC" w:rsidP="00EB68BC">
            <w:pPr>
              <w:pStyle w:val="NormalWeb"/>
              <w:numPr>
                <w:ilvl w:val="0"/>
                <w:numId w:val="2"/>
              </w:numPr>
              <w:spacing w:before="0" w:beforeAutospacing="0" w:after="0" w:afterAutospacing="0"/>
              <w:ind w:left="432"/>
              <w:contextualSpacing/>
              <w:rPr>
                <w:rFonts w:asciiTheme="majorHAnsi" w:hAnsiTheme="majorHAnsi" w:cstheme="majorHAnsi"/>
                <w:sz w:val="20"/>
                <w:szCs w:val="20"/>
              </w:rPr>
            </w:pPr>
            <w:r w:rsidRPr="00826EB8">
              <w:rPr>
                <w:rFonts w:asciiTheme="majorHAnsi" w:hAnsiTheme="majorHAnsi" w:cstheme="majorHAnsi"/>
                <w:sz w:val="20"/>
                <w:szCs w:val="20"/>
              </w:rPr>
              <w:t>Knowledge of federal budget formulation</w:t>
            </w:r>
          </w:p>
          <w:p w:rsidR="00EB68BC" w:rsidRPr="00826EB8" w:rsidRDefault="00EB68BC" w:rsidP="00EB68BC">
            <w:pPr>
              <w:pStyle w:val="NormalWeb"/>
              <w:numPr>
                <w:ilvl w:val="0"/>
                <w:numId w:val="2"/>
              </w:numPr>
              <w:spacing w:before="0" w:beforeAutospacing="0" w:after="0" w:afterAutospacing="0"/>
              <w:ind w:left="432"/>
              <w:contextualSpacing/>
              <w:rPr>
                <w:rFonts w:asciiTheme="majorHAnsi" w:hAnsiTheme="majorHAnsi" w:cstheme="majorHAnsi"/>
                <w:sz w:val="20"/>
                <w:szCs w:val="20"/>
              </w:rPr>
            </w:pPr>
            <w:r>
              <w:rPr>
                <w:rFonts w:asciiTheme="majorHAnsi" w:hAnsiTheme="majorHAnsi" w:cstheme="majorHAnsi"/>
                <w:sz w:val="20"/>
                <w:szCs w:val="20"/>
              </w:rPr>
              <w:t xml:space="preserve">Familiarity with cyber </w:t>
            </w:r>
            <w:r w:rsidRPr="00826EB8">
              <w:rPr>
                <w:rFonts w:asciiTheme="majorHAnsi" w:hAnsiTheme="majorHAnsi" w:cstheme="majorHAnsi"/>
                <w:sz w:val="20"/>
                <w:szCs w:val="20"/>
              </w:rPr>
              <w:t>technology a plus</w:t>
            </w:r>
          </w:p>
          <w:p w:rsidR="00EB68BC" w:rsidRPr="00826EB8" w:rsidRDefault="00EB68BC" w:rsidP="00EB68BC">
            <w:pPr>
              <w:pStyle w:val="NormalWeb"/>
              <w:numPr>
                <w:ilvl w:val="0"/>
                <w:numId w:val="2"/>
              </w:numPr>
              <w:spacing w:before="0" w:beforeAutospacing="0" w:after="0" w:afterAutospacing="0"/>
              <w:ind w:left="432"/>
              <w:contextualSpacing/>
              <w:rPr>
                <w:rFonts w:asciiTheme="majorHAnsi" w:hAnsiTheme="majorHAnsi" w:cstheme="majorHAnsi"/>
                <w:sz w:val="20"/>
                <w:szCs w:val="20"/>
              </w:rPr>
            </w:pPr>
            <w:r w:rsidRPr="00826EB8">
              <w:rPr>
                <w:rFonts w:asciiTheme="majorHAnsi" w:hAnsiTheme="majorHAnsi" w:cstheme="majorHAnsi"/>
                <w:sz w:val="20"/>
                <w:szCs w:val="20"/>
              </w:rPr>
              <w:t>Background in data analytics a plus</w:t>
            </w:r>
          </w:p>
        </w:tc>
      </w:tr>
      <w:tr w:rsidR="00EB68BC" w:rsidRPr="002E3EA6" w:rsidTr="00EB68BC">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E3EA6" w:rsidRDefault="00EB68BC" w:rsidP="00EB68BC">
            <w:pPr>
              <w:contextualSpacing/>
              <w:rPr>
                <w:rFonts w:asciiTheme="majorHAnsi" w:hAnsiTheme="majorHAnsi" w:cstheme="majorHAnsi"/>
              </w:rPr>
            </w:pPr>
            <w:r w:rsidRPr="002E3EA6">
              <w:rPr>
                <w:rFonts w:asciiTheme="majorHAnsi" w:hAnsiTheme="majorHAnsi" w:cstheme="majorHAnsi"/>
              </w:rPr>
              <w:t>Competencies</w:t>
            </w:r>
          </w:p>
        </w:tc>
        <w:tc>
          <w:tcPr>
            <w:tcW w:w="6795" w:type="dxa"/>
            <w:tcBorders>
              <w:top w:val="single" w:sz="2" w:space="0" w:color="auto"/>
              <w:left w:val="single" w:sz="2" w:space="0" w:color="auto"/>
              <w:bottom w:val="single" w:sz="2" w:space="0" w:color="auto"/>
              <w:right w:val="single" w:sz="2" w:space="0" w:color="auto"/>
            </w:tcBorders>
          </w:tcPr>
          <w:p w:rsidR="00EB68BC" w:rsidRPr="00826EB8" w:rsidRDefault="00EB68BC" w:rsidP="00EB68BC">
            <w:pPr>
              <w:pStyle w:val="NormalWeb"/>
              <w:numPr>
                <w:ilvl w:val="0"/>
                <w:numId w:val="2"/>
              </w:numPr>
              <w:spacing w:before="0" w:beforeAutospacing="0" w:after="0" w:afterAutospacing="0"/>
              <w:ind w:left="432"/>
              <w:contextualSpacing/>
              <w:rPr>
                <w:rFonts w:asciiTheme="majorHAnsi" w:hAnsiTheme="majorHAnsi" w:cstheme="majorHAnsi"/>
                <w:sz w:val="20"/>
                <w:szCs w:val="20"/>
              </w:rPr>
            </w:pPr>
            <w:r w:rsidRPr="00826EB8">
              <w:rPr>
                <w:rFonts w:asciiTheme="majorHAnsi" w:hAnsiTheme="majorHAnsi" w:cstheme="majorHAnsi"/>
                <w:sz w:val="20"/>
                <w:szCs w:val="20"/>
              </w:rPr>
              <w:t>Ability to collaborate with the chief information officers</w:t>
            </w:r>
            <w:r>
              <w:rPr>
                <w:rFonts w:asciiTheme="majorHAnsi" w:hAnsiTheme="majorHAnsi" w:cstheme="majorHAnsi"/>
                <w:sz w:val="20"/>
                <w:szCs w:val="20"/>
              </w:rPr>
              <w:t xml:space="preserve"> (CFO)</w:t>
            </w:r>
            <w:r w:rsidRPr="00826EB8">
              <w:rPr>
                <w:rFonts w:asciiTheme="majorHAnsi" w:hAnsiTheme="majorHAnsi" w:cstheme="majorHAnsi"/>
                <w:sz w:val="20"/>
                <w:szCs w:val="20"/>
              </w:rPr>
              <w:t xml:space="preserve">, under/assistant secretaries for administration/management, as well as other CFOs and </w:t>
            </w:r>
            <w:r>
              <w:rPr>
                <w:rFonts w:asciiTheme="majorHAnsi" w:hAnsiTheme="majorHAnsi" w:cstheme="majorHAnsi"/>
                <w:sz w:val="20"/>
                <w:szCs w:val="20"/>
              </w:rPr>
              <w:t xml:space="preserve">the Office of Management and Budget </w:t>
            </w:r>
            <w:r w:rsidRPr="00826EB8">
              <w:rPr>
                <w:rFonts w:asciiTheme="majorHAnsi" w:hAnsiTheme="majorHAnsi" w:cstheme="majorHAnsi"/>
                <w:sz w:val="20"/>
                <w:szCs w:val="20"/>
              </w:rPr>
              <w:t>via the CFO Council</w:t>
            </w:r>
          </w:p>
          <w:p w:rsidR="00EB68BC" w:rsidRPr="00826EB8" w:rsidRDefault="00EB68BC" w:rsidP="00EB68BC">
            <w:pPr>
              <w:pStyle w:val="NormalWeb"/>
              <w:numPr>
                <w:ilvl w:val="0"/>
                <w:numId w:val="2"/>
              </w:numPr>
              <w:spacing w:before="0" w:beforeAutospacing="0" w:after="0" w:afterAutospacing="0"/>
              <w:ind w:left="432"/>
              <w:contextualSpacing/>
              <w:rPr>
                <w:rFonts w:asciiTheme="majorHAnsi" w:hAnsiTheme="majorHAnsi" w:cstheme="majorHAnsi"/>
                <w:sz w:val="20"/>
                <w:szCs w:val="20"/>
              </w:rPr>
            </w:pPr>
            <w:r w:rsidRPr="00826EB8">
              <w:rPr>
                <w:rFonts w:asciiTheme="majorHAnsi" w:hAnsiTheme="majorHAnsi" w:cstheme="majorHAnsi"/>
                <w:sz w:val="20"/>
                <w:szCs w:val="20"/>
              </w:rPr>
              <w:t xml:space="preserve">Knowledge of, and relationships with, </w:t>
            </w:r>
            <w:r>
              <w:rPr>
                <w:rFonts w:asciiTheme="majorHAnsi" w:hAnsiTheme="majorHAnsi" w:cstheme="majorHAnsi"/>
                <w:sz w:val="20"/>
                <w:szCs w:val="20"/>
              </w:rPr>
              <w:t xml:space="preserve">Congress </w:t>
            </w:r>
            <w:r w:rsidRPr="00826EB8">
              <w:rPr>
                <w:rFonts w:asciiTheme="majorHAnsi" w:hAnsiTheme="majorHAnsi" w:cstheme="majorHAnsi"/>
                <w:sz w:val="20"/>
                <w:szCs w:val="20"/>
              </w:rPr>
              <w:t>or ability to develop</w:t>
            </w:r>
            <w:r>
              <w:rPr>
                <w:rFonts w:asciiTheme="majorHAnsi" w:hAnsiTheme="majorHAnsi" w:cstheme="majorHAnsi"/>
                <w:sz w:val="20"/>
                <w:szCs w:val="20"/>
              </w:rPr>
              <w:t xml:space="preserve"> them</w:t>
            </w:r>
          </w:p>
        </w:tc>
      </w:tr>
      <w:tr w:rsidR="00EB68BC" w:rsidRPr="002E3EA6"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2E3EA6" w:rsidRDefault="00EB68BC" w:rsidP="00EB68BC">
            <w:pPr>
              <w:contextualSpacing/>
              <w:jc w:val="center"/>
              <w:rPr>
                <w:rFonts w:asciiTheme="majorHAnsi" w:hAnsiTheme="majorHAnsi" w:cstheme="majorHAnsi"/>
                <w:b/>
              </w:rPr>
            </w:pPr>
            <w:r w:rsidRPr="002E3EA6">
              <w:rPr>
                <w:rFonts w:asciiTheme="majorHAnsi" w:hAnsiTheme="majorHAnsi" w:cstheme="majorHAnsi"/>
                <w:b/>
              </w:rPr>
              <w:t>PAST APPOINTEES</w:t>
            </w:r>
          </w:p>
        </w:tc>
      </w:tr>
      <w:tr w:rsidR="00EB68BC" w:rsidRPr="002E3EA6"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2E3EA6" w:rsidRDefault="00EB68BC" w:rsidP="00EB68BC">
            <w:pPr>
              <w:contextualSpacing/>
              <w:rPr>
                <w:rFonts w:asciiTheme="majorHAnsi" w:hAnsiTheme="majorHAnsi" w:cstheme="majorHAnsi"/>
              </w:rPr>
            </w:pPr>
            <w:r w:rsidRPr="002E3EA6">
              <w:rPr>
                <w:rFonts w:asciiTheme="majorHAnsi" w:hAnsiTheme="majorHAnsi" w:cstheme="majorHAnsi"/>
              </w:rPr>
              <w:t xml:space="preserve">Shoshana M. Lew (2015-present) – Deputy Assistant Secretary for Policy at DOT; Senior Advisor in the Bureau of Ocean Energy Management supporting the reorganization of offshore oversight functions within the Department following the </w:t>
            </w:r>
            <w:r w:rsidRPr="00BA4E4D">
              <w:rPr>
                <w:rFonts w:asciiTheme="majorHAnsi" w:hAnsiTheme="majorHAnsi" w:cstheme="majorHAnsi"/>
              </w:rPr>
              <w:t>Deepwater Horizon</w:t>
            </w:r>
            <w:r w:rsidRPr="002E3EA6">
              <w:rPr>
                <w:rFonts w:asciiTheme="majorHAnsi" w:hAnsiTheme="majorHAnsi" w:cstheme="majorHAnsi"/>
              </w:rPr>
              <w:t xml:space="preserve"> oil spill; Senior Policy Director for Energy and Climate Change at the White House Domestic Policy Council; Policy Advisor to the Deputy Director of the Office of Management and Budget</w:t>
            </w:r>
          </w:p>
        </w:tc>
      </w:tr>
      <w:tr w:rsidR="00EB68BC" w:rsidRPr="002E3EA6"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2E3EA6" w:rsidRDefault="00EB68BC" w:rsidP="00EB68BC">
            <w:pPr>
              <w:contextualSpacing/>
              <w:rPr>
                <w:rFonts w:asciiTheme="majorHAnsi" w:hAnsiTheme="majorHAnsi" w:cstheme="majorHAnsi"/>
              </w:rPr>
            </w:pPr>
            <w:r w:rsidRPr="002E3EA6">
              <w:rPr>
                <w:rFonts w:asciiTheme="majorHAnsi" w:hAnsiTheme="majorHAnsi" w:cstheme="majorHAnsi"/>
              </w:rPr>
              <w:t>Chris Bertram (2009-2014) – Senior professional staff member with the Senate Committee on Commerce, Science, and Transportation; Federal Aviation Administration’s Assistant Administrator for Financial Services and Chief Financial Officer; Staff Director for the House’s Subcommittee on Highways and Transit, and in various positions within the Office of Management and Budget</w:t>
            </w:r>
          </w:p>
        </w:tc>
      </w:tr>
      <w:tr w:rsidR="00EB68BC" w:rsidRPr="002E3EA6"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2E3EA6" w:rsidRDefault="00EB68BC" w:rsidP="00EB68BC">
            <w:pPr>
              <w:contextualSpacing/>
              <w:rPr>
                <w:rFonts w:asciiTheme="majorHAnsi" w:hAnsiTheme="majorHAnsi" w:cstheme="majorHAnsi"/>
              </w:rPr>
            </w:pPr>
            <w:r w:rsidRPr="002E3EA6">
              <w:rPr>
                <w:rFonts w:asciiTheme="majorHAnsi" w:hAnsiTheme="majorHAnsi" w:cstheme="majorHAnsi"/>
              </w:rPr>
              <w:t>Phyllis Scheinberg (2005-2009) – Director of transportation issues in the Government Accountability Office; senior budget examiner in the Office of Management and Budget</w:t>
            </w:r>
          </w:p>
        </w:tc>
      </w:tr>
      <w:tr w:rsidR="00EB68BC" w:rsidRPr="002E3EA6"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2E3EA6" w:rsidRDefault="00EB68BC" w:rsidP="00EB68BC">
            <w:pPr>
              <w:contextualSpacing/>
              <w:rPr>
                <w:rFonts w:asciiTheme="majorHAnsi" w:hAnsiTheme="majorHAnsi" w:cstheme="majorHAnsi"/>
              </w:rPr>
            </w:pPr>
            <w:r w:rsidRPr="002E3EA6">
              <w:rPr>
                <w:rFonts w:asciiTheme="majorHAnsi" w:hAnsiTheme="majorHAnsi" w:cstheme="majorHAnsi"/>
              </w:rPr>
              <w:t>Linda Morrison Combs (2004-2005) – Chief Financial Officer at the Environmental Protection Agency</w:t>
            </w:r>
          </w:p>
        </w:tc>
      </w:tr>
      <w:tr w:rsidR="00EB68BC" w:rsidRPr="002E3EA6"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2E3EA6" w:rsidRDefault="00EB68BC" w:rsidP="00EB68BC">
            <w:pPr>
              <w:contextualSpacing/>
              <w:rPr>
                <w:rFonts w:asciiTheme="majorHAnsi" w:hAnsiTheme="majorHAnsi" w:cstheme="majorHAnsi"/>
              </w:rPr>
            </w:pPr>
            <w:r w:rsidRPr="002E3EA6">
              <w:rPr>
                <w:rFonts w:asciiTheme="majorHAnsi" w:hAnsiTheme="majorHAnsi" w:cstheme="majorHAnsi"/>
              </w:rPr>
              <w:t>Donna Rae McLean (2001-2004) – Assistant Secretary of the Federal Aviation Administration; professional staff member of the House’s Transportation and Infrastructure Committee; worked within the Office of Management and Budget</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DA4900">
      <w:pPr>
        <w:pStyle w:val="PostitionDescription"/>
      </w:pPr>
      <w:bookmarkStart w:id="348" w:name="_Toc465779911"/>
      <w:r w:rsidRPr="0017272D">
        <w:t>POSITION DESCRIPTION</w:t>
      </w:r>
      <w:bookmarkEnd w:id="348"/>
    </w:p>
    <w:p w:rsidR="00EB68BC" w:rsidRPr="00661AE5" w:rsidRDefault="00EB68BC" w:rsidP="00EB68BC">
      <w:pPr>
        <w:pStyle w:val="Heading1"/>
        <w:spacing w:before="120"/>
      </w:pPr>
      <w:bookmarkStart w:id="349" w:name="_Deputy_Secretary,_Department_11"/>
      <w:bookmarkStart w:id="350" w:name="_Toc465846434"/>
      <w:bookmarkEnd w:id="349"/>
      <w:r>
        <w:t>Deputy Secretary, Department of transportation</w:t>
      </w:r>
      <w:bookmarkEnd w:id="350"/>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6"/>
        <w:gridCol w:w="6630"/>
      </w:tblGrid>
      <w:tr w:rsidR="00EB68BC" w:rsidRPr="003D2984"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3D2984" w:rsidRDefault="00EB68BC" w:rsidP="00EB68BC">
            <w:pPr>
              <w:contextualSpacing/>
              <w:jc w:val="center"/>
              <w:rPr>
                <w:rFonts w:asciiTheme="majorHAnsi" w:hAnsiTheme="majorHAnsi" w:cstheme="majorHAnsi"/>
                <w:b/>
              </w:rPr>
            </w:pPr>
            <w:r w:rsidRPr="003D2984">
              <w:rPr>
                <w:rFonts w:asciiTheme="majorHAnsi" w:hAnsiTheme="majorHAnsi" w:cstheme="majorHAnsi"/>
                <w:b/>
              </w:rPr>
              <w:t>OVERVIEW</w:t>
            </w:r>
          </w:p>
        </w:tc>
      </w:tr>
      <w:tr w:rsidR="00EB68BC" w:rsidRPr="003D2984" w:rsidTr="00EB68BC">
        <w:tc>
          <w:tcPr>
            <w:tcW w:w="266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D2984" w:rsidRDefault="00EB68BC" w:rsidP="00EB68BC">
            <w:pPr>
              <w:contextualSpacing/>
              <w:rPr>
                <w:rFonts w:asciiTheme="majorHAnsi" w:hAnsiTheme="majorHAnsi" w:cstheme="majorHAnsi"/>
              </w:rPr>
            </w:pPr>
            <w:r w:rsidRPr="003D2984">
              <w:rPr>
                <w:rFonts w:asciiTheme="majorHAnsi" w:hAnsiTheme="majorHAnsi" w:cstheme="majorHAnsi"/>
              </w:rPr>
              <w:t>Senate Committee</w:t>
            </w:r>
          </w:p>
        </w:tc>
        <w:tc>
          <w:tcPr>
            <w:tcW w:w="6799" w:type="dxa"/>
            <w:tcBorders>
              <w:top w:val="single" w:sz="2" w:space="0" w:color="auto"/>
              <w:left w:val="single" w:sz="2" w:space="0" w:color="auto"/>
              <w:bottom w:val="single" w:sz="2" w:space="0" w:color="auto"/>
              <w:right w:val="single" w:sz="2" w:space="0" w:color="auto"/>
            </w:tcBorders>
          </w:tcPr>
          <w:p w:rsidR="00EB68BC" w:rsidRPr="003D2984" w:rsidRDefault="00EB68BC" w:rsidP="00EB68BC">
            <w:pPr>
              <w:contextualSpacing/>
              <w:rPr>
                <w:rFonts w:asciiTheme="majorHAnsi" w:hAnsiTheme="majorHAnsi" w:cstheme="majorHAnsi"/>
              </w:rPr>
            </w:pPr>
            <w:r w:rsidRPr="003D2984">
              <w:rPr>
                <w:rFonts w:asciiTheme="majorHAnsi" w:hAnsiTheme="majorHAnsi" w:cstheme="majorHAnsi"/>
              </w:rPr>
              <w:t>Commerce, Science, and Transportation</w:t>
            </w:r>
          </w:p>
        </w:tc>
      </w:tr>
      <w:tr w:rsidR="00EB68BC" w:rsidRPr="003D2984" w:rsidTr="00EB68BC">
        <w:tc>
          <w:tcPr>
            <w:tcW w:w="266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D2984" w:rsidRDefault="00EB68BC" w:rsidP="00EB68BC">
            <w:pPr>
              <w:contextualSpacing/>
              <w:rPr>
                <w:rFonts w:asciiTheme="majorHAnsi" w:hAnsiTheme="majorHAnsi" w:cstheme="majorHAnsi"/>
              </w:rPr>
            </w:pPr>
            <w:r w:rsidRPr="003D2984">
              <w:rPr>
                <w:rFonts w:asciiTheme="majorHAnsi" w:hAnsiTheme="majorHAnsi" w:cstheme="majorHAnsi"/>
              </w:rPr>
              <w:t>Agency Mission</w:t>
            </w:r>
          </w:p>
        </w:tc>
        <w:tc>
          <w:tcPr>
            <w:tcW w:w="6799" w:type="dxa"/>
            <w:tcBorders>
              <w:top w:val="single" w:sz="2" w:space="0" w:color="auto"/>
              <w:left w:val="single" w:sz="2" w:space="0" w:color="auto"/>
              <w:bottom w:val="single" w:sz="2" w:space="0" w:color="auto"/>
              <w:right w:val="single" w:sz="2" w:space="0" w:color="auto"/>
            </w:tcBorders>
          </w:tcPr>
          <w:p w:rsidR="00EB68BC" w:rsidRPr="003D2984" w:rsidRDefault="00EB68BC" w:rsidP="00EB68BC">
            <w:pPr>
              <w:contextualSpacing/>
              <w:rPr>
                <w:rFonts w:asciiTheme="majorHAnsi" w:hAnsiTheme="majorHAnsi" w:cstheme="majorHAnsi"/>
              </w:rPr>
            </w:pPr>
            <w:r w:rsidRPr="003D2984">
              <w:rPr>
                <w:rFonts w:asciiTheme="majorHAnsi" w:hAnsiTheme="majorHAnsi" w:cstheme="majorHAnsi"/>
                <w:bCs/>
                <w:lang w:val="en"/>
              </w:rPr>
              <w:t>To ensure a fast, safe, efficient, accessible and convenient transportation system that meets our vital national interests and enhances the quality of life of the American people, today and into the future.</w:t>
            </w:r>
          </w:p>
        </w:tc>
      </w:tr>
      <w:tr w:rsidR="00EB68BC" w:rsidRPr="003D2984" w:rsidTr="00EB68BC">
        <w:tc>
          <w:tcPr>
            <w:tcW w:w="266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D2984" w:rsidRDefault="00EB68BC" w:rsidP="00EB68BC">
            <w:pPr>
              <w:contextualSpacing/>
              <w:rPr>
                <w:rFonts w:asciiTheme="majorHAnsi" w:hAnsiTheme="majorHAnsi" w:cstheme="majorHAnsi"/>
              </w:rPr>
            </w:pPr>
            <w:r w:rsidRPr="003D2984">
              <w:rPr>
                <w:rFonts w:asciiTheme="majorHAnsi" w:hAnsiTheme="majorHAnsi" w:cstheme="majorHAnsi"/>
              </w:rPr>
              <w:t>Position Overview</w:t>
            </w:r>
          </w:p>
        </w:tc>
        <w:tc>
          <w:tcPr>
            <w:tcW w:w="6799" w:type="dxa"/>
            <w:tcBorders>
              <w:top w:val="single" w:sz="2" w:space="0" w:color="auto"/>
              <w:left w:val="single" w:sz="2" w:space="0" w:color="auto"/>
              <w:bottom w:val="single" w:sz="2" w:space="0" w:color="auto"/>
              <w:right w:val="single" w:sz="2" w:space="0" w:color="auto"/>
            </w:tcBorders>
          </w:tcPr>
          <w:p w:rsidR="00EB68BC" w:rsidRPr="003D2984" w:rsidRDefault="00EB68BC" w:rsidP="00612554">
            <w:pPr>
              <w:contextualSpacing/>
              <w:rPr>
                <w:rFonts w:asciiTheme="majorHAnsi" w:hAnsiTheme="majorHAnsi" w:cstheme="majorHAnsi"/>
                <w:bCs/>
              </w:rPr>
            </w:pPr>
            <w:r w:rsidRPr="003D2984">
              <w:rPr>
                <w:rFonts w:asciiTheme="majorHAnsi" w:hAnsiTheme="majorHAnsi" w:cstheme="majorHAnsi"/>
                <w:bCs/>
              </w:rPr>
              <w:t xml:space="preserve">The </w:t>
            </w:r>
            <w:r w:rsidR="00612554">
              <w:rPr>
                <w:rFonts w:asciiTheme="majorHAnsi" w:hAnsiTheme="majorHAnsi" w:cstheme="majorHAnsi"/>
                <w:bCs/>
              </w:rPr>
              <w:t>D</w:t>
            </w:r>
            <w:r w:rsidRPr="003D2984">
              <w:rPr>
                <w:rFonts w:asciiTheme="majorHAnsi" w:hAnsiTheme="majorHAnsi" w:cstheme="majorHAnsi"/>
                <w:bCs/>
              </w:rPr>
              <w:t xml:space="preserve">eputy </w:t>
            </w:r>
            <w:r w:rsidR="00612554">
              <w:rPr>
                <w:rFonts w:asciiTheme="majorHAnsi" w:hAnsiTheme="majorHAnsi" w:cstheme="majorHAnsi"/>
                <w:bCs/>
              </w:rPr>
              <w:t>S</w:t>
            </w:r>
            <w:r w:rsidRPr="003D2984">
              <w:rPr>
                <w:rFonts w:asciiTheme="majorHAnsi" w:hAnsiTheme="majorHAnsi" w:cstheme="majorHAnsi"/>
                <w:bCs/>
              </w:rPr>
              <w:t xml:space="preserve">ecretary is the Department of Transportation’s </w:t>
            </w:r>
            <w:r>
              <w:rPr>
                <w:rFonts w:asciiTheme="majorHAnsi" w:hAnsiTheme="majorHAnsi" w:cstheme="majorHAnsi"/>
                <w:bCs/>
              </w:rPr>
              <w:t xml:space="preserve">(DOT) </w:t>
            </w:r>
            <w:r w:rsidRPr="003D2984">
              <w:rPr>
                <w:rFonts w:asciiTheme="majorHAnsi" w:hAnsiTheme="majorHAnsi" w:cstheme="majorHAnsi"/>
                <w:bCs/>
              </w:rPr>
              <w:t xml:space="preserve">chief operating officer, responsible for day-to-day operations of the 10 modal administrations and the work of more than 55,000 DOT employees nationwide and overseas. The </w:t>
            </w:r>
            <w:r w:rsidR="00612554">
              <w:rPr>
                <w:rFonts w:asciiTheme="majorHAnsi" w:hAnsiTheme="majorHAnsi" w:cstheme="majorHAnsi"/>
                <w:bCs/>
              </w:rPr>
              <w:t>D</w:t>
            </w:r>
            <w:r w:rsidRPr="003D2984">
              <w:rPr>
                <w:rFonts w:asciiTheme="majorHAnsi" w:hAnsiTheme="majorHAnsi" w:cstheme="majorHAnsi"/>
                <w:bCs/>
              </w:rPr>
              <w:t xml:space="preserve">eputy </w:t>
            </w:r>
            <w:r w:rsidR="00612554">
              <w:rPr>
                <w:rFonts w:asciiTheme="majorHAnsi" w:hAnsiTheme="majorHAnsi" w:cstheme="majorHAnsi"/>
                <w:bCs/>
              </w:rPr>
              <w:t>S</w:t>
            </w:r>
            <w:r w:rsidRPr="003D2984">
              <w:rPr>
                <w:rFonts w:asciiTheme="majorHAnsi" w:hAnsiTheme="majorHAnsi" w:cstheme="majorHAnsi"/>
                <w:bCs/>
              </w:rPr>
              <w:t xml:space="preserve">ecretary assists the </w:t>
            </w:r>
            <w:r w:rsidR="00612554">
              <w:rPr>
                <w:rFonts w:asciiTheme="majorHAnsi" w:hAnsiTheme="majorHAnsi" w:cstheme="majorHAnsi"/>
                <w:bCs/>
              </w:rPr>
              <w:t>S</w:t>
            </w:r>
            <w:r w:rsidRPr="003D2984">
              <w:rPr>
                <w:rFonts w:asciiTheme="majorHAnsi" w:hAnsiTheme="majorHAnsi" w:cstheme="majorHAnsi"/>
                <w:bCs/>
              </w:rPr>
              <w:t xml:space="preserve">ecretary in the discharge of his </w:t>
            </w:r>
            <w:r>
              <w:rPr>
                <w:rFonts w:asciiTheme="majorHAnsi" w:hAnsiTheme="majorHAnsi" w:cstheme="majorHAnsi"/>
                <w:bCs/>
              </w:rPr>
              <w:t xml:space="preserve">or her </w:t>
            </w:r>
            <w:r w:rsidRPr="003D2984">
              <w:rPr>
                <w:rFonts w:asciiTheme="majorHAnsi" w:hAnsiTheme="majorHAnsi" w:cstheme="majorHAnsi"/>
                <w:bCs/>
              </w:rPr>
              <w:t xml:space="preserve">responsibilities, with authority to act for him </w:t>
            </w:r>
            <w:r>
              <w:rPr>
                <w:rFonts w:asciiTheme="majorHAnsi" w:hAnsiTheme="majorHAnsi" w:cstheme="majorHAnsi"/>
                <w:bCs/>
              </w:rPr>
              <w:t xml:space="preserve">or her </w:t>
            </w:r>
            <w:r w:rsidRPr="003D2984">
              <w:rPr>
                <w:rFonts w:asciiTheme="majorHAnsi" w:hAnsiTheme="majorHAnsi" w:cstheme="majorHAnsi"/>
                <w:bCs/>
              </w:rPr>
              <w:t>in a</w:t>
            </w:r>
            <w:r>
              <w:rPr>
                <w:rFonts w:asciiTheme="majorHAnsi" w:hAnsiTheme="majorHAnsi" w:cstheme="majorHAnsi"/>
                <w:bCs/>
              </w:rPr>
              <w:t>ll matters not reserved to the s</w:t>
            </w:r>
            <w:r w:rsidRPr="003D2984">
              <w:rPr>
                <w:rFonts w:asciiTheme="majorHAnsi" w:hAnsiTheme="majorHAnsi" w:cstheme="majorHAnsi"/>
                <w:bCs/>
              </w:rPr>
              <w:t xml:space="preserve">ecretary by law, order or instructions of the </w:t>
            </w:r>
            <w:r>
              <w:rPr>
                <w:rFonts w:asciiTheme="majorHAnsi" w:hAnsiTheme="majorHAnsi" w:cstheme="majorHAnsi"/>
                <w:bCs/>
              </w:rPr>
              <w:t>s</w:t>
            </w:r>
            <w:r w:rsidRPr="003D2984">
              <w:rPr>
                <w:rFonts w:asciiTheme="majorHAnsi" w:hAnsiTheme="majorHAnsi" w:cstheme="majorHAnsi"/>
                <w:bCs/>
              </w:rPr>
              <w:t>ec</w:t>
            </w:r>
            <w:r>
              <w:rPr>
                <w:rFonts w:asciiTheme="majorHAnsi" w:hAnsiTheme="majorHAnsi" w:cstheme="majorHAnsi"/>
                <w:bCs/>
              </w:rPr>
              <w:t xml:space="preserve">retary. The </w:t>
            </w:r>
            <w:r w:rsidR="00612554">
              <w:rPr>
                <w:rFonts w:asciiTheme="majorHAnsi" w:hAnsiTheme="majorHAnsi" w:cstheme="majorHAnsi"/>
                <w:bCs/>
              </w:rPr>
              <w:t>D</w:t>
            </w:r>
            <w:r w:rsidRPr="003D2984">
              <w:rPr>
                <w:rFonts w:asciiTheme="majorHAnsi" w:hAnsiTheme="majorHAnsi" w:cstheme="majorHAnsi"/>
                <w:bCs/>
              </w:rPr>
              <w:t xml:space="preserve">eputy </w:t>
            </w:r>
            <w:r w:rsidR="00612554">
              <w:rPr>
                <w:rFonts w:asciiTheme="majorHAnsi" w:hAnsiTheme="majorHAnsi" w:cstheme="majorHAnsi"/>
                <w:bCs/>
              </w:rPr>
              <w:t>S</w:t>
            </w:r>
            <w:r w:rsidRPr="003D2984">
              <w:rPr>
                <w:rFonts w:asciiTheme="majorHAnsi" w:hAnsiTheme="majorHAnsi" w:cstheme="majorHAnsi"/>
                <w:bCs/>
              </w:rPr>
              <w:t>ecretary is second in the order of succession.</w:t>
            </w:r>
          </w:p>
        </w:tc>
      </w:tr>
      <w:tr w:rsidR="00EB68BC" w:rsidRPr="003D2984" w:rsidTr="00EB68BC">
        <w:tc>
          <w:tcPr>
            <w:tcW w:w="266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D2984" w:rsidRDefault="00EB68BC" w:rsidP="00EB68BC">
            <w:pPr>
              <w:contextualSpacing/>
              <w:rPr>
                <w:rFonts w:asciiTheme="majorHAnsi" w:hAnsiTheme="majorHAnsi" w:cstheme="majorHAnsi"/>
                <w:i/>
              </w:rPr>
            </w:pPr>
            <w:r w:rsidRPr="003D2984">
              <w:rPr>
                <w:rFonts w:asciiTheme="majorHAnsi" w:hAnsiTheme="majorHAnsi" w:cstheme="majorHAnsi"/>
              </w:rPr>
              <w:t>Compensation</w:t>
            </w:r>
          </w:p>
        </w:tc>
        <w:tc>
          <w:tcPr>
            <w:tcW w:w="6799" w:type="dxa"/>
            <w:tcBorders>
              <w:top w:val="single" w:sz="2" w:space="0" w:color="auto"/>
              <w:left w:val="single" w:sz="2" w:space="0" w:color="auto"/>
              <w:bottom w:val="single" w:sz="2" w:space="0" w:color="auto"/>
              <w:right w:val="single" w:sz="2" w:space="0" w:color="auto"/>
            </w:tcBorders>
          </w:tcPr>
          <w:p w:rsidR="00EB68BC" w:rsidRPr="003D2984" w:rsidRDefault="00EB68BC" w:rsidP="00EB68BC">
            <w:pPr>
              <w:contextualSpacing/>
              <w:rPr>
                <w:rFonts w:asciiTheme="majorHAnsi" w:hAnsiTheme="majorHAnsi" w:cstheme="majorHAnsi"/>
                <w:bCs/>
              </w:rPr>
            </w:pPr>
            <w:r w:rsidRPr="003D2984">
              <w:rPr>
                <w:rFonts w:asciiTheme="majorHAnsi" w:hAnsiTheme="majorHAnsi" w:cstheme="majorHAnsi"/>
                <w:bCs/>
              </w:rPr>
              <w:t>Level II $185,500 (5 U.S.C. § 5313)</w:t>
            </w:r>
          </w:p>
        </w:tc>
      </w:tr>
      <w:tr w:rsidR="00EB68BC" w:rsidRPr="003D2984" w:rsidTr="00EB68BC">
        <w:tc>
          <w:tcPr>
            <w:tcW w:w="266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D2984" w:rsidRDefault="00EB68BC" w:rsidP="00EB68BC">
            <w:pPr>
              <w:contextualSpacing/>
              <w:rPr>
                <w:rFonts w:asciiTheme="majorHAnsi" w:hAnsiTheme="majorHAnsi" w:cstheme="majorHAnsi"/>
              </w:rPr>
            </w:pPr>
            <w:r w:rsidRPr="003D2984">
              <w:rPr>
                <w:rFonts w:asciiTheme="majorHAnsi" w:hAnsiTheme="majorHAnsi" w:cstheme="majorHAnsi"/>
              </w:rPr>
              <w:t>Position Reports to</w:t>
            </w:r>
          </w:p>
        </w:tc>
        <w:tc>
          <w:tcPr>
            <w:tcW w:w="6799" w:type="dxa"/>
            <w:tcBorders>
              <w:top w:val="single" w:sz="2" w:space="0" w:color="auto"/>
              <w:left w:val="single" w:sz="2" w:space="0" w:color="auto"/>
              <w:bottom w:val="single" w:sz="2" w:space="0" w:color="auto"/>
              <w:right w:val="single" w:sz="2" w:space="0" w:color="auto"/>
            </w:tcBorders>
          </w:tcPr>
          <w:p w:rsidR="00EB68BC" w:rsidRPr="003D2984" w:rsidRDefault="00EB68BC" w:rsidP="00EB68BC">
            <w:pPr>
              <w:contextualSpacing/>
              <w:rPr>
                <w:rFonts w:asciiTheme="majorHAnsi" w:hAnsiTheme="majorHAnsi" w:cstheme="majorHAnsi"/>
              </w:rPr>
            </w:pPr>
            <w:r>
              <w:rPr>
                <w:rFonts w:asciiTheme="majorHAnsi" w:hAnsiTheme="majorHAnsi" w:cstheme="majorHAnsi"/>
              </w:rPr>
              <w:t>S</w:t>
            </w:r>
            <w:r w:rsidRPr="005374D6">
              <w:rPr>
                <w:rFonts w:asciiTheme="majorHAnsi" w:hAnsiTheme="majorHAnsi" w:cstheme="majorHAnsi"/>
              </w:rPr>
              <w:t xml:space="preserve">ecretary </w:t>
            </w:r>
            <w:r>
              <w:rPr>
                <w:rFonts w:asciiTheme="majorHAnsi" w:hAnsiTheme="majorHAnsi" w:cstheme="majorHAnsi"/>
              </w:rPr>
              <w:t xml:space="preserve">of the Department of Transportation </w:t>
            </w:r>
          </w:p>
        </w:tc>
      </w:tr>
      <w:tr w:rsidR="00EB68BC" w:rsidRPr="003D2984"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3D2984" w:rsidRDefault="00EB68BC" w:rsidP="00EB68BC">
            <w:pPr>
              <w:contextualSpacing/>
              <w:jc w:val="center"/>
              <w:rPr>
                <w:rFonts w:asciiTheme="majorHAnsi" w:hAnsiTheme="majorHAnsi" w:cstheme="majorHAnsi"/>
                <w:b/>
              </w:rPr>
            </w:pPr>
            <w:r w:rsidRPr="003D2984">
              <w:rPr>
                <w:rFonts w:asciiTheme="majorHAnsi" w:hAnsiTheme="majorHAnsi" w:cstheme="majorHAnsi"/>
                <w:b/>
              </w:rPr>
              <w:t>RESPONSIBILITIES</w:t>
            </w:r>
          </w:p>
        </w:tc>
      </w:tr>
      <w:tr w:rsidR="00EB68BC" w:rsidRPr="003D2984" w:rsidTr="00EB68BC">
        <w:tc>
          <w:tcPr>
            <w:tcW w:w="266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D2984" w:rsidRDefault="00EB68BC" w:rsidP="00EB68BC">
            <w:pPr>
              <w:contextualSpacing/>
              <w:rPr>
                <w:rFonts w:asciiTheme="majorHAnsi" w:hAnsiTheme="majorHAnsi" w:cstheme="majorHAnsi"/>
              </w:rPr>
            </w:pPr>
            <w:r w:rsidRPr="003D2984">
              <w:rPr>
                <w:rFonts w:asciiTheme="majorHAnsi" w:hAnsiTheme="majorHAnsi" w:cstheme="majorHAnsi"/>
              </w:rPr>
              <w:t>Management Scope</w:t>
            </w:r>
          </w:p>
        </w:tc>
        <w:tc>
          <w:tcPr>
            <w:tcW w:w="6799" w:type="dxa"/>
            <w:tcBorders>
              <w:top w:val="single" w:sz="2" w:space="0" w:color="auto"/>
              <w:left w:val="single" w:sz="2" w:space="0" w:color="auto"/>
              <w:bottom w:val="single" w:sz="2" w:space="0" w:color="auto"/>
              <w:right w:val="single" w:sz="2" w:space="0" w:color="auto"/>
            </w:tcBorders>
          </w:tcPr>
          <w:p w:rsidR="00EB68BC" w:rsidRPr="003D2984" w:rsidRDefault="00EB68BC" w:rsidP="00612554">
            <w:pPr>
              <w:contextualSpacing/>
              <w:rPr>
                <w:rFonts w:asciiTheme="majorHAnsi" w:hAnsiTheme="majorHAnsi" w:cstheme="majorHAnsi"/>
                <w:bCs/>
              </w:rPr>
            </w:pPr>
            <w:r>
              <w:rPr>
                <w:rFonts w:asciiTheme="majorHAnsi" w:hAnsiTheme="majorHAnsi" w:cstheme="majorHAnsi"/>
                <w:lang w:val="en"/>
              </w:rPr>
              <w:t>In fiscal</w:t>
            </w:r>
            <w:r w:rsidRPr="003D2984">
              <w:rPr>
                <w:rFonts w:asciiTheme="majorHAnsi" w:hAnsiTheme="majorHAnsi" w:cstheme="majorHAnsi"/>
                <w:lang w:val="en"/>
              </w:rPr>
              <w:t xml:space="preserve"> 2015, DOT had $75,425 million in outlays and 53,822 total employment.</w:t>
            </w:r>
            <w:r w:rsidRPr="003D2984">
              <w:rPr>
                <w:rFonts w:asciiTheme="majorHAnsi" w:hAnsiTheme="majorHAnsi" w:cstheme="majorHAnsi"/>
                <w:bCs/>
              </w:rPr>
              <w:t xml:space="preserve"> The </w:t>
            </w:r>
            <w:r>
              <w:rPr>
                <w:rFonts w:asciiTheme="majorHAnsi" w:hAnsiTheme="majorHAnsi" w:cstheme="majorHAnsi"/>
                <w:bCs/>
              </w:rPr>
              <w:t>s</w:t>
            </w:r>
            <w:r w:rsidRPr="003D2984">
              <w:rPr>
                <w:rFonts w:asciiTheme="majorHAnsi" w:hAnsiTheme="majorHAnsi" w:cstheme="majorHAnsi"/>
                <w:bCs/>
              </w:rPr>
              <w:t>ecretary</w:t>
            </w:r>
            <w:r>
              <w:rPr>
                <w:rFonts w:asciiTheme="majorHAnsi" w:hAnsiTheme="majorHAnsi" w:cstheme="majorHAnsi"/>
                <w:bCs/>
              </w:rPr>
              <w:t>’s office</w:t>
            </w:r>
            <w:r w:rsidRPr="003D2984">
              <w:rPr>
                <w:rFonts w:asciiTheme="majorHAnsi" w:hAnsiTheme="majorHAnsi" w:cstheme="majorHAnsi"/>
                <w:bCs/>
              </w:rPr>
              <w:t xml:space="preserve"> had 1,185 FTE. However, as </w:t>
            </w:r>
            <w:r>
              <w:rPr>
                <w:rFonts w:asciiTheme="majorHAnsi" w:hAnsiTheme="majorHAnsi" w:cstheme="majorHAnsi"/>
                <w:bCs/>
              </w:rPr>
              <w:t>chief operating officer</w:t>
            </w:r>
            <w:r w:rsidRPr="003D2984">
              <w:rPr>
                <w:rFonts w:asciiTheme="majorHAnsi" w:hAnsiTheme="majorHAnsi" w:cstheme="majorHAnsi"/>
                <w:bCs/>
              </w:rPr>
              <w:t xml:space="preserve">, the </w:t>
            </w:r>
            <w:r w:rsidR="00612554">
              <w:rPr>
                <w:rFonts w:asciiTheme="majorHAnsi" w:hAnsiTheme="majorHAnsi" w:cstheme="majorHAnsi"/>
                <w:bCs/>
              </w:rPr>
              <w:t>D</w:t>
            </w:r>
            <w:r w:rsidRPr="003D2984">
              <w:rPr>
                <w:rFonts w:asciiTheme="majorHAnsi" w:hAnsiTheme="majorHAnsi" w:cstheme="majorHAnsi"/>
                <w:bCs/>
              </w:rPr>
              <w:t xml:space="preserve">eputy </w:t>
            </w:r>
            <w:r w:rsidR="00612554">
              <w:rPr>
                <w:rFonts w:asciiTheme="majorHAnsi" w:hAnsiTheme="majorHAnsi" w:cstheme="majorHAnsi"/>
                <w:bCs/>
              </w:rPr>
              <w:t>S</w:t>
            </w:r>
            <w:r w:rsidRPr="003D2984">
              <w:rPr>
                <w:rFonts w:asciiTheme="majorHAnsi" w:hAnsiTheme="majorHAnsi" w:cstheme="majorHAnsi"/>
                <w:bCs/>
              </w:rPr>
              <w:t>ecretary will manage people from all over the organization, not just those in his or her direct office.</w:t>
            </w:r>
          </w:p>
        </w:tc>
      </w:tr>
      <w:tr w:rsidR="00EB68BC" w:rsidRPr="003D2984" w:rsidTr="00EB68BC">
        <w:tc>
          <w:tcPr>
            <w:tcW w:w="266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D2984" w:rsidRDefault="00EB68BC" w:rsidP="00EB68BC">
            <w:pPr>
              <w:contextualSpacing/>
              <w:rPr>
                <w:rFonts w:asciiTheme="majorHAnsi" w:hAnsiTheme="majorHAnsi" w:cstheme="majorHAnsi"/>
              </w:rPr>
            </w:pPr>
            <w:r w:rsidRPr="003D2984">
              <w:rPr>
                <w:rFonts w:asciiTheme="majorHAnsi" w:hAnsiTheme="majorHAnsi" w:cstheme="majorHAnsi"/>
              </w:rPr>
              <w:t>Primary Responsibilities</w:t>
            </w:r>
          </w:p>
        </w:tc>
        <w:tc>
          <w:tcPr>
            <w:tcW w:w="6799" w:type="dxa"/>
            <w:tcBorders>
              <w:top w:val="single" w:sz="2" w:space="0" w:color="auto"/>
              <w:left w:val="single" w:sz="2" w:space="0" w:color="auto"/>
              <w:bottom w:val="single" w:sz="2" w:space="0" w:color="auto"/>
              <w:right w:val="single" w:sz="2" w:space="0" w:color="auto"/>
            </w:tcBorders>
          </w:tcPr>
          <w:p w:rsidR="00EB68BC" w:rsidRPr="003D2984" w:rsidRDefault="00EB68BC" w:rsidP="00EB68BC">
            <w:pPr>
              <w:pStyle w:val="ListParagraph"/>
              <w:numPr>
                <w:ilvl w:val="0"/>
                <w:numId w:val="1"/>
              </w:numPr>
              <w:rPr>
                <w:rFonts w:asciiTheme="majorHAnsi" w:hAnsiTheme="majorHAnsi" w:cstheme="majorHAnsi"/>
              </w:rPr>
            </w:pPr>
            <w:r w:rsidRPr="003D2984">
              <w:rPr>
                <w:rFonts w:asciiTheme="majorHAnsi" w:hAnsiTheme="majorHAnsi" w:cstheme="majorHAnsi"/>
              </w:rPr>
              <w:t>Oversee</w:t>
            </w:r>
            <w:r>
              <w:rPr>
                <w:rFonts w:asciiTheme="majorHAnsi" w:hAnsiTheme="majorHAnsi" w:cstheme="majorHAnsi"/>
              </w:rPr>
              <w:t>s</w:t>
            </w:r>
            <w:r w:rsidRPr="003D2984">
              <w:rPr>
                <w:rFonts w:asciiTheme="majorHAnsi" w:hAnsiTheme="majorHAnsi" w:cstheme="majorHAnsi"/>
              </w:rPr>
              <w:t xml:space="preserve"> day-to-day operations of the </w:t>
            </w:r>
            <w:r>
              <w:rPr>
                <w:rFonts w:asciiTheme="majorHAnsi" w:hAnsiTheme="majorHAnsi" w:cstheme="majorHAnsi"/>
              </w:rPr>
              <w:t>d</w:t>
            </w:r>
            <w:r w:rsidRPr="003D2984">
              <w:rPr>
                <w:rFonts w:asciiTheme="majorHAnsi" w:hAnsiTheme="majorHAnsi" w:cstheme="majorHAnsi"/>
              </w:rPr>
              <w:t>epartment, including:</w:t>
            </w:r>
          </w:p>
          <w:p w:rsidR="00EB68BC" w:rsidRPr="003D2984" w:rsidRDefault="00EB68BC" w:rsidP="00EB68BC">
            <w:pPr>
              <w:pStyle w:val="ListParagraph"/>
              <w:numPr>
                <w:ilvl w:val="1"/>
                <w:numId w:val="1"/>
              </w:numPr>
              <w:ind w:left="792"/>
              <w:rPr>
                <w:rFonts w:asciiTheme="majorHAnsi" w:hAnsiTheme="majorHAnsi" w:cstheme="majorHAnsi"/>
              </w:rPr>
            </w:pPr>
            <w:r w:rsidRPr="003D2984">
              <w:rPr>
                <w:rFonts w:asciiTheme="majorHAnsi" w:hAnsiTheme="majorHAnsi" w:cstheme="majorHAnsi"/>
              </w:rPr>
              <w:t xml:space="preserve">Financing and regulation of </w:t>
            </w:r>
            <w:r w:rsidRPr="003D2984">
              <w:rPr>
                <w:rFonts w:asciiTheme="majorHAnsi" w:hAnsiTheme="majorHAnsi" w:cstheme="majorHAnsi"/>
                <w:bCs/>
              </w:rPr>
              <w:t>highway, transit and airport infrastructure improvements</w:t>
            </w:r>
          </w:p>
          <w:p w:rsidR="00EB68BC" w:rsidRPr="003D2984" w:rsidRDefault="00EB68BC" w:rsidP="00EB68BC">
            <w:pPr>
              <w:pStyle w:val="ListParagraph"/>
              <w:numPr>
                <w:ilvl w:val="1"/>
                <w:numId w:val="1"/>
              </w:numPr>
              <w:ind w:left="792"/>
              <w:rPr>
                <w:rFonts w:asciiTheme="majorHAnsi" w:hAnsiTheme="majorHAnsi" w:cstheme="majorHAnsi"/>
              </w:rPr>
            </w:pPr>
            <w:r w:rsidRPr="003D2984">
              <w:rPr>
                <w:rFonts w:asciiTheme="majorHAnsi" w:hAnsiTheme="majorHAnsi" w:cstheme="majorHAnsi"/>
                <w:bCs/>
              </w:rPr>
              <w:t>Ensuring the effective execution of the airspace and air traffic control system</w:t>
            </w:r>
          </w:p>
          <w:p w:rsidR="00EB68BC" w:rsidRPr="003D2984" w:rsidRDefault="00EB68BC" w:rsidP="00EB68BC">
            <w:pPr>
              <w:pStyle w:val="ListParagraph"/>
              <w:numPr>
                <w:ilvl w:val="1"/>
                <w:numId w:val="1"/>
              </w:numPr>
              <w:ind w:left="792"/>
              <w:rPr>
                <w:rFonts w:asciiTheme="majorHAnsi" w:hAnsiTheme="majorHAnsi" w:cstheme="majorHAnsi"/>
              </w:rPr>
            </w:pPr>
            <w:r w:rsidRPr="003D2984">
              <w:rPr>
                <w:rFonts w:asciiTheme="majorHAnsi" w:hAnsiTheme="majorHAnsi" w:cstheme="majorHAnsi"/>
                <w:bCs/>
              </w:rPr>
              <w:t>Regulating the safety of all modes of transportation (cars, trucks, railroads, airplanes, pipelines, hazardous materials)</w:t>
            </w:r>
          </w:p>
          <w:p w:rsidR="00EB68BC" w:rsidRPr="003D2984" w:rsidRDefault="00EB68BC" w:rsidP="00EB68BC">
            <w:pPr>
              <w:pStyle w:val="ListParagraph"/>
              <w:numPr>
                <w:ilvl w:val="1"/>
                <w:numId w:val="1"/>
              </w:numPr>
              <w:ind w:left="792"/>
              <w:rPr>
                <w:rFonts w:asciiTheme="majorHAnsi" w:hAnsiTheme="majorHAnsi" w:cstheme="majorHAnsi"/>
              </w:rPr>
            </w:pPr>
            <w:r w:rsidRPr="003D2984">
              <w:rPr>
                <w:rFonts w:asciiTheme="majorHAnsi" w:hAnsiTheme="majorHAnsi" w:cstheme="majorHAnsi"/>
              </w:rPr>
              <w:t xml:space="preserve">Developing cooperation among </w:t>
            </w:r>
            <w:r>
              <w:rPr>
                <w:rFonts w:asciiTheme="majorHAnsi" w:hAnsiTheme="majorHAnsi" w:cstheme="majorHAnsi"/>
              </w:rPr>
              <w:t>f</w:t>
            </w:r>
            <w:r w:rsidRPr="003D2984">
              <w:rPr>
                <w:rFonts w:asciiTheme="majorHAnsi" w:hAnsiTheme="majorHAnsi" w:cstheme="majorHAnsi"/>
              </w:rPr>
              <w:t xml:space="preserve">ederal, </w:t>
            </w:r>
            <w:r>
              <w:rPr>
                <w:rFonts w:asciiTheme="majorHAnsi" w:hAnsiTheme="majorHAnsi" w:cstheme="majorHAnsi"/>
              </w:rPr>
              <w:t>state</w:t>
            </w:r>
            <w:r w:rsidRPr="003D2984">
              <w:rPr>
                <w:rFonts w:asciiTheme="majorHAnsi" w:hAnsiTheme="majorHAnsi" w:cstheme="majorHAnsi"/>
              </w:rPr>
              <w:t xml:space="preserve"> and local governments, carriers, labor and other interested persons to achieve transportation objectives</w:t>
            </w:r>
          </w:p>
          <w:p w:rsidR="00EB68BC" w:rsidRPr="004E4C3F" w:rsidRDefault="00EB68BC" w:rsidP="00EB68BC">
            <w:pPr>
              <w:pStyle w:val="ListParagraph"/>
              <w:numPr>
                <w:ilvl w:val="1"/>
                <w:numId w:val="1"/>
              </w:numPr>
              <w:ind w:left="792"/>
              <w:rPr>
                <w:rFonts w:asciiTheme="majorHAnsi" w:hAnsiTheme="majorHAnsi" w:cstheme="majorHAnsi"/>
              </w:rPr>
            </w:pPr>
            <w:r w:rsidRPr="003D2984">
              <w:rPr>
                <w:rFonts w:asciiTheme="majorHAnsi" w:hAnsiTheme="majorHAnsi" w:cstheme="majorHAnsi"/>
              </w:rPr>
              <w:t>Evaluate, develop an</w:t>
            </w:r>
            <w:r w:rsidRPr="004E4C3F">
              <w:rPr>
                <w:rFonts w:asciiTheme="majorHAnsi" w:hAnsiTheme="majorHAnsi" w:cstheme="majorHAnsi"/>
              </w:rPr>
              <w:t xml:space="preserve">d recommend to the </w:t>
            </w:r>
            <w:r>
              <w:rPr>
                <w:rFonts w:asciiTheme="majorHAnsi" w:hAnsiTheme="majorHAnsi" w:cstheme="majorHAnsi"/>
              </w:rPr>
              <w:t>s</w:t>
            </w:r>
            <w:r w:rsidRPr="004E4C3F">
              <w:rPr>
                <w:rFonts w:asciiTheme="majorHAnsi" w:hAnsiTheme="majorHAnsi" w:cstheme="majorHAnsi"/>
              </w:rPr>
              <w:t xml:space="preserve">ecretary </w:t>
            </w:r>
            <w:r>
              <w:rPr>
                <w:rFonts w:asciiTheme="majorHAnsi" w:hAnsiTheme="majorHAnsi" w:cstheme="majorHAnsi"/>
              </w:rPr>
              <w:t>d</w:t>
            </w:r>
            <w:r w:rsidRPr="004E4C3F">
              <w:rPr>
                <w:rFonts w:asciiTheme="majorHAnsi" w:hAnsiTheme="majorHAnsi" w:cstheme="majorHAnsi"/>
              </w:rPr>
              <w:t>epartmental and legislative budgetary, programmatic or legi</w:t>
            </w:r>
            <w:r>
              <w:rPr>
                <w:rFonts w:asciiTheme="majorHAnsi" w:hAnsiTheme="majorHAnsi" w:cstheme="majorHAnsi"/>
              </w:rPr>
              <w:t>slative actions to achieve the p</w:t>
            </w:r>
            <w:r w:rsidRPr="004E4C3F">
              <w:rPr>
                <w:rFonts w:asciiTheme="majorHAnsi" w:hAnsiTheme="majorHAnsi" w:cstheme="majorHAnsi"/>
              </w:rPr>
              <w:t>resident’s transportation objectives</w:t>
            </w:r>
          </w:p>
          <w:p w:rsidR="00EB68BC" w:rsidRPr="004E4C3F" w:rsidRDefault="00EB68BC" w:rsidP="00EB68BC">
            <w:pPr>
              <w:pStyle w:val="NormalWeb"/>
              <w:numPr>
                <w:ilvl w:val="0"/>
                <w:numId w:val="1"/>
              </w:numPr>
              <w:spacing w:before="0" w:beforeAutospacing="0" w:after="0" w:afterAutospacing="0"/>
              <w:contextualSpacing/>
              <w:rPr>
                <w:rFonts w:asciiTheme="majorHAnsi" w:hAnsiTheme="majorHAnsi" w:cstheme="majorHAnsi"/>
                <w:sz w:val="20"/>
                <w:szCs w:val="20"/>
              </w:rPr>
            </w:pPr>
            <w:r w:rsidRPr="004E4C3F">
              <w:rPr>
                <w:rFonts w:asciiTheme="majorHAnsi" w:hAnsiTheme="majorHAnsi" w:cstheme="majorHAnsi"/>
                <w:sz w:val="20"/>
                <w:szCs w:val="20"/>
              </w:rPr>
              <w:t>Stimulate</w:t>
            </w:r>
            <w:r>
              <w:rPr>
                <w:rFonts w:asciiTheme="majorHAnsi" w:hAnsiTheme="majorHAnsi" w:cstheme="majorHAnsi"/>
                <w:sz w:val="20"/>
                <w:szCs w:val="20"/>
              </w:rPr>
              <w:t>s</w:t>
            </w:r>
            <w:r w:rsidRPr="004E4C3F">
              <w:rPr>
                <w:rFonts w:asciiTheme="majorHAnsi" w:hAnsiTheme="majorHAnsi" w:cstheme="majorHAnsi"/>
                <w:sz w:val="20"/>
                <w:szCs w:val="20"/>
              </w:rPr>
              <w:t xml:space="preserve"> technological advances in transportation and transportation safety.</w:t>
            </w:r>
          </w:p>
          <w:p w:rsidR="00EB68BC" w:rsidRPr="004E4C3F" w:rsidRDefault="00EB68BC" w:rsidP="00EB68BC">
            <w:pPr>
              <w:pStyle w:val="NormalWeb"/>
              <w:numPr>
                <w:ilvl w:val="0"/>
                <w:numId w:val="1"/>
              </w:numPr>
              <w:spacing w:before="0" w:beforeAutospacing="0" w:after="0" w:afterAutospacing="0"/>
              <w:contextualSpacing/>
              <w:rPr>
                <w:rFonts w:asciiTheme="majorHAnsi" w:hAnsiTheme="majorHAnsi" w:cstheme="majorHAnsi"/>
                <w:sz w:val="20"/>
                <w:szCs w:val="20"/>
              </w:rPr>
            </w:pPr>
            <w:r w:rsidRPr="004E4C3F">
              <w:rPr>
                <w:rFonts w:asciiTheme="majorHAnsi" w:hAnsiTheme="majorHAnsi" w:cstheme="majorHAnsi"/>
                <w:sz w:val="20"/>
                <w:szCs w:val="20"/>
              </w:rPr>
              <w:t>Execute</w:t>
            </w:r>
            <w:r>
              <w:rPr>
                <w:rFonts w:asciiTheme="majorHAnsi" w:hAnsiTheme="majorHAnsi" w:cstheme="majorHAnsi"/>
                <w:sz w:val="20"/>
                <w:szCs w:val="20"/>
              </w:rPr>
              <w:t>s</w:t>
            </w:r>
            <w:r w:rsidRPr="004E4C3F">
              <w:rPr>
                <w:rFonts w:asciiTheme="majorHAnsi" w:hAnsiTheme="majorHAnsi" w:cstheme="majorHAnsi"/>
                <w:sz w:val="20"/>
                <w:szCs w:val="20"/>
              </w:rPr>
              <w:t xml:space="preserve"> the president’s and secretary’s strategic plan for the agency by dealing with the overall operations, mana</w:t>
            </w:r>
            <w:r>
              <w:rPr>
                <w:rFonts w:asciiTheme="majorHAnsi" w:hAnsiTheme="majorHAnsi" w:cstheme="majorHAnsi"/>
                <w:sz w:val="20"/>
                <w:szCs w:val="20"/>
              </w:rPr>
              <w:t>ging the individual departments</w:t>
            </w:r>
            <w:r w:rsidRPr="004E4C3F">
              <w:rPr>
                <w:rFonts w:asciiTheme="majorHAnsi" w:hAnsiTheme="majorHAnsi" w:cstheme="majorHAnsi"/>
                <w:sz w:val="20"/>
                <w:szCs w:val="20"/>
              </w:rPr>
              <w:t xml:space="preserve"> and integrating mission-support functions with program and policy objectives</w:t>
            </w:r>
          </w:p>
          <w:p w:rsidR="00EB68BC" w:rsidRPr="004E4C3F" w:rsidRDefault="00EB68BC" w:rsidP="00EB68BC">
            <w:pPr>
              <w:pStyle w:val="NormalWeb"/>
              <w:numPr>
                <w:ilvl w:val="0"/>
                <w:numId w:val="1"/>
              </w:numPr>
              <w:spacing w:before="0" w:beforeAutospacing="0" w:after="0" w:afterAutospacing="0"/>
              <w:contextualSpacing/>
              <w:rPr>
                <w:rFonts w:asciiTheme="majorHAnsi" w:hAnsiTheme="majorHAnsi" w:cstheme="majorHAnsi"/>
                <w:sz w:val="20"/>
                <w:szCs w:val="20"/>
              </w:rPr>
            </w:pPr>
            <w:r w:rsidRPr="004E4C3F">
              <w:rPr>
                <w:rFonts w:asciiTheme="majorHAnsi" w:hAnsiTheme="majorHAnsi" w:cstheme="majorHAnsi"/>
                <w:sz w:val="20"/>
                <w:szCs w:val="20"/>
              </w:rPr>
              <w:t>Work</w:t>
            </w:r>
            <w:r>
              <w:rPr>
                <w:rFonts w:asciiTheme="majorHAnsi" w:hAnsiTheme="majorHAnsi" w:cstheme="majorHAnsi"/>
                <w:sz w:val="20"/>
                <w:szCs w:val="20"/>
              </w:rPr>
              <w:t>s</w:t>
            </w:r>
            <w:r w:rsidRPr="004E4C3F">
              <w:rPr>
                <w:rFonts w:asciiTheme="majorHAnsi" w:hAnsiTheme="majorHAnsi" w:cstheme="majorHAnsi"/>
                <w:sz w:val="20"/>
                <w:szCs w:val="20"/>
              </w:rPr>
              <w:t xml:space="preserve"> with peers in other agencies, </w:t>
            </w:r>
            <w:r>
              <w:rPr>
                <w:rFonts w:asciiTheme="majorHAnsi" w:hAnsiTheme="majorHAnsi" w:cstheme="majorHAnsi"/>
                <w:sz w:val="20"/>
                <w:szCs w:val="20"/>
              </w:rPr>
              <w:t>the Office of Management and Budget</w:t>
            </w:r>
            <w:r w:rsidRPr="004E4C3F">
              <w:rPr>
                <w:rFonts w:asciiTheme="majorHAnsi" w:hAnsiTheme="majorHAnsi" w:cstheme="majorHAnsi"/>
                <w:sz w:val="20"/>
                <w:szCs w:val="20"/>
              </w:rPr>
              <w:t>, stakeholders (like local or state governments) and</w:t>
            </w:r>
            <w:r>
              <w:rPr>
                <w:rFonts w:asciiTheme="majorHAnsi" w:hAnsiTheme="majorHAnsi" w:cstheme="majorHAnsi"/>
                <w:sz w:val="20"/>
                <w:szCs w:val="20"/>
              </w:rPr>
              <w:t>,</w:t>
            </w:r>
            <w:r w:rsidRPr="004E4C3F">
              <w:rPr>
                <w:rFonts w:asciiTheme="majorHAnsi" w:hAnsiTheme="majorHAnsi" w:cstheme="majorHAnsi"/>
                <w:sz w:val="20"/>
                <w:szCs w:val="20"/>
              </w:rPr>
              <w:t xml:space="preserve"> at times</w:t>
            </w:r>
            <w:r>
              <w:rPr>
                <w:rFonts w:asciiTheme="majorHAnsi" w:hAnsiTheme="majorHAnsi" w:cstheme="majorHAnsi"/>
                <w:sz w:val="20"/>
                <w:szCs w:val="20"/>
              </w:rPr>
              <w:t>,</w:t>
            </w:r>
            <w:r w:rsidRPr="004E4C3F">
              <w:rPr>
                <w:rFonts w:asciiTheme="majorHAnsi" w:hAnsiTheme="majorHAnsi" w:cstheme="majorHAnsi"/>
                <w:sz w:val="20"/>
                <w:szCs w:val="20"/>
              </w:rPr>
              <w:t xml:space="preserve"> Congress</w:t>
            </w:r>
          </w:p>
          <w:p w:rsidR="00EB68BC" w:rsidRPr="004E4C3F" w:rsidRDefault="00EB68BC" w:rsidP="00EB68BC">
            <w:pPr>
              <w:pStyle w:val="NormalWeb"/>
              <w:numPr>
                <w:ilvl w:val="0"/>
                <w:numId w:val="1"/>
              </w:numPr>
              <w:spacing w:before="0" w:beforeAutospacing="0" w:after="0" w:afterAutospacing="0"/>
              <w:contextualSpacing/>
              <w:rPr>
                <w:rFonts w:asciiTheme="majorHAnsi" w:hAnsiTheme="majorHAnsi" w:cstheme="majorHAnsi"/>
                <w:sz w:val="20"/>
                <w:szCs w:val="20"/>
              </w:rPr>
            </w:pPr>
            <w:r w:rsidRPr="004E4C3F">
              <w:rPr>
                <w:rFonts w:asciiTheme="majorHAnsi" w:hAnsiTheme="majorHAnsi" w:cstheme="majorHAnsi"/>
                <w:sz w:val="20"/>
                <w:szCs w:val="20"/>
              </w:rPr>
              <w:t>Resolve</w:t>
            </w:r>
            <w:r>
              <w:rPr>
                <w:rFonts w:asciiTheme="majorHAnsi" w:hAnsiTheme="majorHAnsi" w:cstheme="majorHAnsi"/>
                <w:sz w:val="20"/>
                <w:szCs w:val="20"/>
              </w:rPr>
              <w:t>s</w:t>
            </w:r>
            <w:r w:rsidRPr="004E4C3F">
              <w:rPr>
                <w:rFonts w:asciiTheme="majorHAnsi" w:hAnsiTheme="majorHAnsi" w:cstheme="majorHAnsi"/>
                <w:sz w:val="20"/>
                <w:szCs w:val="20"/>
              </w:rPr>
              <w:t xml:space="preserve"> interagency conflict</w:t>
            </w:r>
          </w:p>
          <w:p w:rsidR="00EB68BC" w:rsidRPr="004E4C3F" w:rsidRDefault="00EB68BC" w:rsidP="00EB68BC">
            <w:pPr>
              <w:pStyle w:val="NormalWeb"/>
              <w:numPr>
                <w:ilvl w:val="0"/>
                <w:numId w:val="1"/>
              </w:numPr>
              <w:spacing w:before="0" w:beforeAutospacing="0" w:after="0" w:afterAutospacing="0"/>
              <w:contextualSpacing/>
              <w:rPr>
                <w:rFonts w:asciiTheme="majorHAnsi" w:hAnsiTheme="majorHAnsi" w:cstheme="majorHAnsi"/>
                <w:sz w:val="20"/>
                <w:szCs w:val="20"/>
              </w:rPr>
            </w:pPr>
            <w:r w:rsidRPr="004E4C3F">
              <w:rPr>
                <w:rFonts w:asciiTheme="majorHAnsi" w:hAnsiTheme="majorHAnsi" w:cstheme="majorHAnsi"/>
                <w:sz w:val="20"/>
                <w:szCs w:val="20"/>
              </w:rPr>
              <w:t>Serve</w:t>
            </w:r>
            <w:r>
              <w:rPr>
                <w:rFonts w:asciiTheme="majorHAnsi" w:hAnsiTheme="majorHAnsi" w:cstheme="majorHAnsi"/>
                <w:sz w:val="20"/>
                <w:szCs w:val="20"/>
              </w:rPr>
              <w:t>s</w:t>
            </w:r>
            <w:r w:rsidRPr="004E4C3F">
              <w:rPr>
                <w:rFonts w:asciiTheme="majorHAnsi" w:hAnsiTheme="majorHAnsi" w:cstheme="majorHAnsi"/>
                <w:sz w:val="20"/>
                <w:szCs w:val="20"/>
              </w:rPr>
              <w:t xml:space="preserve"> as a key advisor to the secretary on all matters pertaining to the agency</w:t>
            </w:r>
          </w:p>
          <w:p w:rsidR="00EB68BC" w:rsidRPr="004E4C3F" w:rsidRDefault="00EB68BC" w:rsidP="00EB68BC">
            <w:pPr>
              <w:pStyle w:val="NormalWeb"/>
              <w:numPr>
                <w:ilvl w:val="0"/>
                <w:numId w:val="1"/>
              </w:numPr>
              <w:spacing w:before="0" w:beforeAutospacing="0" w:after="0" w:afterAutospacing="0"/>
              <w:contextualSpacing/>
              <w:rPr>
                <w:rFonts w:asciiTheme="majorHAnsi" w:hAnsiTheme="majorHAnsi" w:cstheme="majorHAnsi"/>
                <w:sz w:val="20"/>
                <w:szCs w:val="20"/>
              </w:rPr>
            </w:pPr>
            <w:r w:rsidRPr="004E4C3F">
              <w:rPr>
                <w:rFonts w:asciiTheme="majorHAnsi" w:hAnsiTheme="majorHAnsi" w:cstheme="majorHAnsi"/>
                <w:sz w:val="20"/>
                <w:szCs w:val="20"/>
              </w:rPr>
              <w:t>Ensure</w:t>
            </w:r>
            <w:r>
              <w:rPr>
                <w:rFonts w:asciiTheme="majorHAnsi" w:hAnsiTheme="majorHAnsi" w:cstheme="majorHAnsi"/>
                <w:sz w:val="20"/>
                <w:szCs w:val="20"/>
              </w:rPr>
              <w:t>s</w:t>
            </w:r>
            <w:r w:rsidRPr="004E4C3F">
              <w:rPr>
                <w:rFonts w:asciiTheme="majorHAnsi" w:hAnsiTheme="majorHAnsi" w:cstheme="majorHAnsi"/>
                <w:sz w:val="20"/>
                <w:szCs w:val="20"/>
              </w:rPr>
              <w:t xml:space="preserve"> that the agency’s components are delivering their programs and services </w:t>
            </w:r>
            <w:r>
              <w:rPr>
                <w:rFonts w:asciiTheme="majorHAnsi" w:hAnsiTheme="majorHAnsi" w:cstheme="majorHAnsi"/>
                <w:sz w:val="20"/>
                <w:szCs w:val="20"/>
              </w:rPr>
              <w:t xml:space="preserve">with integrity, and </w:t>
            </w:r>
            <w:r w:rsidRPr="004E4C3F">
              <w:rPr>
                <w:rFonts w:asciiTheme="majorHAnsi" w:hAnsiTheme="majorHAnsi" w:cstheme="majorHAnsi"/>
                <w:sz w:val="20"/>
                <w:szCs w:val="20"/>
              </w:rPr>
              <w:t xml:space="preserve">in an effective and efficient manner </w:t>
            </w:r>
          </w:p>
          <w:p w:rsidR="00EB68BC" w:rsidRPr="004E4C3F" w:rsidRDefault="00EB68BC" w:rsidP="00EB68BC">
            <w:pPr>
              <w:pStyle w:val="NormalWeb"/>
              <w:numPr>
                <w:ilvl w:val="0"/>
                <w:numId w:val="1"/>
              </w:numPr>
              <w:spacing w:before="0" w:beforeAutospacing="0" w:after="0" w:afterAutospacing="0"/>
              <w:contextualSpacing/>
              <w:rPr>
                <w:rFonts w:asciiTheme="majorHAnsi" w:hAnsiTheme="majorHAnsi" w:cstheme="majorHAnsi"/>
                <w:sz w:val="20"/>
                <w:szCs w:val="20"/>
              </w:rPr>
            </w:pPr>
            <w:r w:rsidRPr="004E4C3F">
              <w:rPr>
                <w:rFonts w:asciiTheme="majorHAnsi" w:hAnsiTheme="majorHAnsi" w:cstheme="majorHAnsi"/>
                <w:sz w:val="20"/>
                <w:szCs w:val="20"/>
              </w:rPr>
              <w:t>Develop</w:t>
            </w:r>
            <w:r>
              <w:rPr>
                <w:rFonts w:asciiTheme="majorHAnsi" w:hAnsiTheme="majorHAnsi" w:cstheme="majorHAnsi"/>
                <w:sz w:val="20"/>
                <w:szCs w:val="20"/>
              </w:rPr>
              <w:t>s</w:t>
            </w:r>
            <w:r w:rsidRPr="004E4C3F">
              <w:rPr>
                <w:rFonts w:asciiTheme="majorHAnsi" w:hAnsiTheme="majorHAnsi" w:cstheme="majorHAnsi"/>
                <w:sz w:val="20"/>
                <w:szCs w:val="20"/>
              </w:rPr>
              <w:t xml:space="preserve"> and manage</w:t>
            </w:r>
            <w:r>
              <w:rPr>
                <w:rFonts w:asciiTheme="majorHAnsi" w:hAnsiTheme="majorHAnsi" w:cstheme="majorHAnsi"/>
                <w:sz w:val="20"/>
                <w:szCs w:val="20"/>
              </w:rPr>
              <w:t>s</w:t>
            </w:r>
            <w:r w:rsidRPr="004E4C3F">
              <w:rPr>
                <w:rFonts w:asciiTheme="majorHAnsi" w:hAnsiTheme="majorHAnsi" w:cstheme="majorHAnsi"/>
                <w:sz w:val="20"/>
                <w:szCs w:val="20"/>
              </w:rPr>
              <w:t xml:space="preserve"> complementary internal management processes that coordinate across programs</w:t>
            </w:r>
          </w:p>
          <w:p w:rsidR="00EB68BC" w:rsidRPr="004E4C3F" w:rsidRDefault="00EB68BC" w:rsidP="00EB68BC">
            <w:pPr>
              <w:pStyle w:val="NormalWeb"/>
              <w:numPr>
                <w:ilvl w:val="0"/>
                <w:numId w:val="1"/>
              </w:numPr>
              <w:spacing w:before="0" w:beforeAutospacing="0" w:after="0" w:afterAutospacing="0"/>
              <w:contextualSpacing/>
              <w:rPr>
                <w:rFonts w:asciiTheme="majorHAnsi" w:hAnsiTheme="majorHAnsi" w:cstheme="majorHAnsi"/>
                <w:sz w:val="20"/>
                <w:szCs w:val="20"/>
              </w:rPr>
            </w:pPr>
            <w:r w:rsidRPr="004E4C3F">
              <w:rPr>
                <w:rFonts w:asciiTheme="majorHAnsi" w:hAnsiTheme="majorHAnsi" w:cstheme="majorHAnsi"/>
                <w:sz w:val="20"/>
                <w:szCs w:val="20"/>
              </w:rPr>
              <w:t>Represent</w:t>
            </w:r>
            <w:r>
              <w:rPr>
                <w:rFonts w:asciiTheme="majorHAnsi" w:hAnsiTheme="majorHAnsi" w:cstheme="majorHAnsi"/>
                <w:sz w:val="20"/>
                <w:szCs w:val="20"/>
              </w:rPr>
              <w:t>s</w:t>
            </w:r>
            <w:r w:rsidRPr="004E4C3F">
              <w:rPr>
                <w:rFonts w:asciiTheme="majorHAnsi" w:hAnsiTheme="majorHAnsi" w:cstheme="majorHAnsi"/>
                <w:sz w:val="20"/>
                <w:szCs w:val="20"/>
              </w:rPr>
              <w:t xml:space="preserve"> the secretary in public and private meetings including dealings with the White House, Congress, state governments, trade groups</w:t>
            </w:r>
            <w:r>
              <w:rPr>
                <w:rFonts w:asciiTheme="majorHAnsi" w:hAnsiTheme="majorHAnsi" w:cstheme="majorHAnsi"/>
                <w:sz w:val="20"/>
                <w:szCs w:val="20"/>
              </w:rPr>
              <w:t xml:space="preserve"> and others</w:t>
            </w:r>
          </w:p>
          <w:p w:rsidR="00EB68BC" w:rsidRPr="004E4C3F" w:rsidRDefault="00EB68BC" w:rsidP="00EB68BC">
            <w:pPr>
              <w:pStyle w:val="NormalWeb"/>
              <w:numPr>
                <w:ilvl w:val="0"/>
                <w:numId w:val="1"/>
              </w:numPr>
              <w:spacing w:before="0" w:beforeAutospacing="0" w:after="0" w:afterAutospacing="0"/>
              <w:contextualSpacing/>
              <w:rPr>
                <w:rFonts w:asciiTheme="majorHAnsi" w:hAnsiTheme="majorHAnsi" w:cstheme="majorHAnsi"/>
                <w:sz w:val="20"/>
                <w:szCs w:val="20"/>
              </w:rPr>
            </w:pPr>
            <w:r w:rsidRPr="004E4C3F">
              <w:rPr>
                <w:rFonts w:asciiTheme="majorHAnsi" w:hAnsiTheme="majorHAnsi" w:cstheme="majorHAnsi"/>
                <w:sz w:val="20"/>
                <w:szCs w:val="20"/>
              </w:rPr>
              <w:t>Oversee</w:t>
            </w:r>
            <w:r>
              <w:rPr>
                <w:rFonts w:asciiTheme="majorHAnsi" w:hAnsiTheme="majorHAnsi" w:cstheme="majorHAnsi"/>
                <w:sz w:val="20"/>
                <w:szCs w:val="20"/>
              </w:rPr>
              <w:t>s</w:t>
            </w:r>
            <w:r w:rsidRPr="004E4C3F">
              <w:rPr>
                <w:rFonts w:asciiTheme="majorHAnsi" w:hAnsiTheme="majorHAnsi" w:cstheme="majorHAnsi"/>
                <w:sz w:val="20"/>
                <w:szCs w:val="20"/>
              </w:rPr>
              <w:t xml:space="preserve"> internal </w:t>
            </w:r>
            <w:r w:rsidRPr="003B3EAC">
              <w:rPr>
                <w:rFonts w:asciiTheme="majorHAnsi" w:hAnsiTheme="majorHAnsi" w:cstheme="majorHAnsi"/>
                <w:sz w:val="20"/>
                <w:szCs w:val="20"/>
              </w:rPr>
              <w:t>Government Performance and Results Act</w:t>
            </w:r>
            <w:r w:rsidRPr="004E4C3F">
              <w:rPr>
                <w:rFonts w:asciiTheme="majorHAnsi" w:hAnsiTheme="majorHAnsi" w:cstheme="majorHAnsi"/>
                <w:sz w:val="20"/>
                <w:szCs w:val="20"/>
              </w:rPr>
              <w:t xml:space="preserve"> processes</w:t>
            </w:r>
          </w:p>
          <w:p w:rsidR="00EB68BC" w:rsidRPr="003D2984" w:rsidRDefault="00EB68BC" w:rsidP="00612554">
            <w:pPr>
              <w:pStyle w:val="NormalWeb"/>
              <w:numPr>
                <w:ilvl w:val="0"/>
                <w:numId w:val="1"/>
              </w:numPr>
              <w:spacing w:before="0" w:beforeAutospacing="0" w:after="0" w:afterAutospacing="0"/>
              <w:contextualSpacing/>
              <w:rPr>
                <w:rFonts w:asciiTheme="majorHAnsi" w:hAnsiTheme="majorHAnsi" w:cstheme="majorHAnsi"/>
                <w:sz w:val="22"/>
                <w:szCs w:val="22"/>
              </w:rPr>
            </w:pPr>
            <w:r>
              <w:rPr>
                <w:rFonts w:asciiTheme="majorHAnsi" w:hAnsiTheme="majorHAnsi" w:cstheme="majorHAnsi"/>
                <w:sz w:val="20"/>
                <w:szCs w:val="20"/>
              </w:rPr>
              <w:t>W</w:t>
            </w:r>
            <w:r w:rsidRPr="004E4C3F">
              <w:rPr>
                <w:rFonts w:asciiTheme="majorHAnsi" w:hAnsiTheme="majorHAnsi" w:cstheme="majorHAnsi"/>
                <w:sz w:val="20"/>
                <w:szCs w:val="20"/>
              </w:rPr>
              <w:t>ork</w:t>
            </w:r>
            <w:r>
              <w:rPr>
                <w:rFonts w:asciiTheme="majorHAnsi" w:hAnsiTheme="majorHAnsi" w:cstheme="majorHAnsi"/>
                <w:sz w:val="20"/>
                <w:szCs w:val="20"/>
              </w:rPr>
              <w:t>s</w:t>
            </w:r>
            <w:r w:rsidRPr="004E4C3F">
              <w:rPr>
                <w:rFonts w:asciiTheme="majorHAnsi" w:hAnsiTheme="majorHAnsi" w:cstheme="majorHAnsi"/>
                <w:sz w:val="20"/>
                <w:szCs w:val="20"/>
              </w:rPr>
              <w:t xml:space="preserve"> closely with the </w:t>
            </w:r>
            <w:r w:rsidR="00612554">
              <w:rPr>
                <w:rFonts w:asciiTheme="majorHAnsi" w:hAnsiTheme="majorHAnsi" w:cstheme="majorHAnsi"/>
                <w:sz w:val="20"/>
                <w:szCs w:val="20"/>
              </w:rPr>
              <w:t>S</w:t>
            </w:r>
            <w:r w:rsidRPr="004E4C3F">
              <w:rPr>
                <w:rFonts w:asciiTheme="majorHAnsi" w:hAnsiTheme="majorHAnsi" w:cstheme="majorHAnsi"/>
                <w:sz w:val="20"/>
                <w:szCs w:val="20"/>
              </w:rPr>
              <w:t xml:space="preserve">ecretary, </w:t>
            </w:r>
            <w:r w:rsidR="00612554">
              <w:rPr>
                <w:rFonts w:asciiTheme="majorHAnsi" w:hAnsiTheme="majorHAnsi" w:cstheme="majorHAnsi"/>
                <w:sz w:val="20"/>
                <w:szCs w:val="20"/>
              </w:rPr>
              <w:t>Chief of S</w:t>
            </w:r>
            <w:r w:rsidRPr="004E4C3F">
              <w:rPr>
                <w:rFonts w:asciiTheme="majorHAnsi" w:hAnsiTheme="majorHAnsi" w:cstheme="majorHAnsi"/>
                <w:sz w:val="20"/>
                <w:szCs w:val="20"/>
              </w:rPr>
              <w:t>taff and CXOs</w:t>
            </w:r>
          </w:p>
        </w:tc>
      </w:tr>
      <w:tr w:rsidR="00EB68BC" w:rsidRPr="003D2984" w:rsidTr="00EB68BC">
        <w:tc>
          <w:tcPr>
            <w:tcW w:w="266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D2984" w:rsidRDefault="00EB68BC" w:rsidP="00EB68BC">
            <w:pPr>
              <w:contextualSpacing/>
              <w:rPr>
                <w:rFonts w:asciiTheme="majorHAnsi" w:hAnsiTheme="majorHAnsi" w:cstheme="majorHAnsi"/>
              </w:rPr>
            </w:pPr>
            <w:r w:rsidRPr="003D2984">
              <w:rPr>
                <w:rFonts w:asciiTheme="majorHAnsi" w:hAnsiTheme="majorHAnsi" w:cstheme="majorHAnsi"/>
              </w:rPr>
              <w:t>Strategic Goals and Priorities</w:t>
            </w:r>
          </w:p>
        </w:tc>
        <w:tc>
          <w:tcPr>
            <w:tcW w:w="6799" w:type="dxa"/>
            <w:tcBorders>
              <w:top w:val="single" w:sz="2" w:space="0" w:color="auto"/>
              <w:left w:val="single" w:sz="2" w:space="0" w:color="auto"/>
              <w:bottom w:val="single" w:sz="2" w:space="0" w:color="auto"/>
              <w:right w:val="single" w:sz="2" w:space="0" w:color="auto"/>
            </w:tcBorders>
            <w:vAlign w:val="center"/>
          </w:tcPr>
          <w:p w:rsidR="00EB68BC" w:rsidRPr="003D2984" w:rsidRDefault="00EB68BC" w:rsidP="00EB68BC">
            <w:pPr>
              <w:contextualSpacing/>
              <w:jc w:val="center"/>
              <w:rPr>
                <w:rFonts w:asciiTheme="majorHAnsi" w:hAnsiTheme="majorHAnsi" w:cstheme="majorHAnsi"/>
              </w:rPr>
            </w:pPr>
          </w:p>
          <w:p w:rsidR="00EB68BC" w:rsidRPr="003D2984" w:rsidRDefault="00EB68BC" w:rsidP="00EB68BC">
            <w:pPr>
              <w:contextualSpacing/>
              <w:jc w:val="center"/>
              <w:rPr>
                <w:rFonts w:asciiTheme="majorHAnsi" w:hAnsiTheme="majorHAnsi" w:cstheme="majorHAnsi"/>
              </w:rPr>
            </w:pPr>
          </w:p>
          <w:p w:rsidR="00EB68BC" w:rsidRPr="003D2984" w:rsidRDefault="00EB68BC" w:rsidP="00EB68BC">
            <w:pPr>
              <w:contextualSpacing/>
              <w:jc w:val="center"/>
              <w:rPr>
                <w:rFonts w:asciiTheme="majorHAnsi" w:hAnsiTheme="majorHAnsi" w:cstheme="majorHAnsi"/>
              </w:rPr>
            </w:pPr>
            <w:r w:rsidRPr="00173B6C">
              <w:rPr>
                <w:rFonts w:asciiTheme="majorHAnsi" w:hAnsiTheme="majorHAnsi" w:cstheme="majorHAnsi"/>
              </w:rPr>
              <w:t>[</w:t>
            </w:r>
            <w:r>
              <w:rPr>
                <w:rFonts w:asciiTheme="majorHAnsi" w:hAnsiTheme="majorHAnsi" w:cstheme="majorHAnsi"/>
              </w:rPr>
              <w:t>Depends on the</w:t>
            </w:r>
            <w:r w:rsidRPr="00173B6C">
              <w:rPr>
                <w:rFonts w:asciiTheme="majorHAnsi" w:hAnsiTheme="majorHAnsi" w:cstheme="majorHAnsi"/>
              </w:rPr>
              <w:t xml:space="preserve"> policy priorities of </w:t>
            </w:r>
            <w:r>
              <w:rPr>
                <w:rFonts w:asciiTheme="majorHAnsi" w:hAnsiTheme="majorHAnsi" w:cstheme="majorHAnsi"/>
              </w:rPr>
              <w:t xml:space="preserve">the </w:t>
            </w:r>
            <w:r w:rsidRPr="00173B6C">
              <w:rPr>
                <w:rFonts w:asciiTheme="majorHAnsi" w:hAnsiTheme="majorHAnsi" w:cstheme="majorHAnsi"/>
              </w:rPr>
              <w:t>administration]</w:t>
            </w:r>
            <w:r>
              <w:rPr>
                <w:rFonts w:asciiTheme="majorHAnsi" w:hAnsiTheme="majorHAnsi" w:cstheme="majorHAnsi"/>
              </w:rPr>
              <w:t xml:space="preserve"> </w:t>
            </w:r>
          </w:p>
          <w:p w:rsidR="00EB68BC" w:rsidRPr="003D2984" w:rsidRDefault="00EB68BC" w:rsidP="00EB68BC">
            <w:pPr>
              <w:contextualSpacing/>
              <w:jc w:val="center"/>
              <w:rPr>
                <w:rFonts w:asciiTheme="majorHAnsi" w:hAnsiTheme="majorHAnsi" w:cstheme="majorHAnsi"/>
              </w:rPr>
            </w:pPr>
          </w:p>
        </w:tc>
      </w:tr>
      <w:tr w:rsidR="00EB68BC" w:rsidRPr="003D2984"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3D2984" w:rsidRDefault="00EB68BC" w:rsidP="00EB68BC">
            <w:pPr>
              <w:contextualSpacing/>
              <w:jc w:val="center"/>
              <w:rPr>
                <w:rFonts w:asciiTheme="majorHAnsi" w:hAnsiTheme="majorHAnsi" w:cstheme="majorHAnsi"/>
                <w:b/>
              </w:rPr>
            </w:pPr>
            <w:r w:rsidRPr="003D2984">
              <w:rPr>
                <w:rFonts w:asciiTheme="majorHAnsi" w:hAnsiTheme="majorHAnsi" w:cstheme="majorHAnsi"/>
                <w:b/>
              </w:rPr>
              <w:t>REQUIREMENTS AND COMPETENCIES</w:t>
            </w:r>
          </w:p>
        </w:tc>
      </w:tr>
      <w:tr w:rsidR="00EB68BC" w:rsidRPr="003D2984" w:rsidTr="00EB68BC">
        <w:tc>
          <w:tcPr>
            <w:tcW w:w="266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D2984" w:rsidRDefault="00EB68BC" w:rsidP="00EB68BC">
            <w:pPr>
              <w:contextualSpacing/>
              <w:rPr>
                <w:rFonts w:asciiTheme="majorHAnsi" w:hAnsiTheme="majorHAnsi" w:cstheme="majorHAnsi"/>
              </w:rPr>
            </w:pPr>
            <w:r w:rsidRPr="003D2984">
              <w:rPr>
                <w:rFonts w:asciiTheme="majorHAnsi" w:hAnsiTheme="majorHAnsi" w:cstheme="majorHAnsi"/>
              </w:rPr>
              <w:t>Requirements</w:t>
            </w:r>
          </w:p>
        </w:tc>
        <w:tc>
          <w:tcPr>
            <w:tcW w:w="6799" w:type="dxa"/>
            <w:tcBorders>
              <w:top w:val="single" w:sz="2" w:space="0" w:color="auto"/>
              <w:left w:val="single" w:sz="2" w:space="0" w:color="auto"/>
              <w:bottom w:val="single" w:sz="2" w:space="0" w:color="auto"/>
              <w:right w:val="single" w:sz="2" w:space="0" w:color="auto"/>
            </w:tcBorders>
          </w:tcPr>
          <w:p w:rsidR="00EB68BC" w:rsidRPr="004E4C3F" w:rsidRDefault="00EB68BC" w:rsidP="00EB68BC">
            <w:pPr>
              <w:pStyle w:val="NormalWeb"/>
              <w:numPr>
                <w:ilvl w:val="0"/>
                <w:numId w:val="3"/>
              </w:numPr>
              <w:spacing w:before="0" w:beforeAutospacing="0" w:after="0" w:afterAutospacing="0"/>
              <w:contextualSpacing/>
              <w:rPr>
                <w:rFonts w:asciiTheme="majorHAnsi" w:hAnsiTheme="majorHAnsi" w:cstheme="majorHAnsi"/>
                <w:sz w:val="20"/>
                <w:szCs w:val="20"/>
              </w:rPr>
            </w:pPr>
            <w:r w:rsidRPr="004E4C3F">
              <w:rPr>
                <w:rFonts w:asciiTheme="majorHAnsi" w:hAnsiTheme="majorHAnsi" w:cstheme="majorHAnsi"/>
                <w:sz w:val="20"/>
                <w:szCs w:val="20"/>
              </w:rPr>
              <w:t>Proven ability and experience leading and managing a large and complex enterprise</w:t>
            </w:r>
          </w:p>
          <w:p w:rsidR="00EB68BC" w:rsidRPr="004E4C3F" w:rsidRDefault="00EB68BC" w:rsidP="00EB68BC">
            <w:pPr>
              <w:pStyle w:val="NormalWeb"/>
              <w:numPr>
                <w:ilvl w:val="0"/>
                <w:numId w:val="3"/>
              </w:numPr>
              <w:spacing w:before="0" w:beforeAutospacing="0" w:after="0" w:afterAutospacing="0"/>
              <w:contextualSpacing/>
              <w:rPr>
                <w:rFonts w:asciiTheme="majorHAnsi" w:hAnsiTheme="majorHAnsi" w:cstheme="majorHAnsi"/>
                <w:sz w:val="20"/>
                <w:szCs w:val="20"/>
              </w:rPr>
            </w:pPr>
            <w:r w:rsidRPr="004E4C3F">
              <w:rPr>
                <w:rFonts w:asciiTheme="majorHAnsi" w:hAnsiTheme="majorHAnsi" w:cstheme="majorHAnsi"/>
                <w:sz w:val="20"/>
                <w:szCs w:val="20"/>
              </w:rPr>
              <w:t>Previous experience with federal government enterprise operations</w:t>
            </w:r>
          </w:p>
          <w:p w:rsidR="00EB68BC" w:rsidRPr="004E4C3F" w:rsidRDefault="00EB68BC" w:rsidP="00EB68BC">
            <w:pPr>
              <w:pStyle w:val="NormalWeb"/>
              <w:numPr>
                <w:ilvl w:val="0"/>
                <w:numId w:val="3"/>
              </w:numPr>
              <w:spacing w:before="0" w:beforeAutospacing="0" w:after="0" w:afterAutospacing="0"/>
              <w:contextualSpacing/>
              <w:rPr>
                <w:rFonts w:asciiTheme="majorHAnsi" w:hAnsiTheme="majorHAnsi" w:cstheme="majorHAnsi"/>
                <w:sz w:val="20"/>
                <w:szCs w:val="20"/>
              </w:rPr>
            </w:pPr>
            <w:r w:rsidRPr="004E4C3F">
              <w:rPr>
                <w:rFonts w:asciiTheme="majorHAnsi" w:hAnsiTheme="majorHAnsi" w:cstheme="majorHAnsi"/>
                <w:sz w:val="20"/>
                <w:szCs w:val="20"/>
              </w:rPr>
              <w:t>Understanding of core services, programs and initiatives delivered by the agency’s key departments</w:t>
            </w:r>
          </w:p>
          <w:p w:rsidR="00EB68BC" w:rsidRPr="004E4C3F" w:rsidRDefault="00EB68BC" w:rsidP="00EB68BC">
            <w:pPr>
              <w:pStyle w:val="NormalWeb"/>
              <w:numPr>
                <w:ilvl w:val="0"/>
                <w:numId w:val="3"/>
              </w:numPr>
              <w:spacing w:before="0" w:beforeAutospacing="0" w:after="0" w:afterAutospacing="0"/>
              <w:contextualSpacing/>
              <w:rPr>
                <w:rFonts w:asciiTheme="majorHAnsi" w:hAnsiTheme="majorHAnsi" w:cstheme="majorHAnsi"/>
                <w:sz w:val="20"/>
                <w:szCs w:val="20"/>
              </w:rPr>
            </w:pPr>
            <w:r w:rsidRPr="004E4C3F">
              <w:rPr>
                <w:rFonts w:asciiTheme="majorHAnsi" w:hAnsiTheme="majorHAnsi" w:cstheme="majorHAnsi"/>
                <w:sz w:val="20"/>
                <w:szCs w:val="20"/>
              </w:rPr>
              <w:t>Experience dealing with high-profile stakeholders</w:t>
            </w:r>
          </w:p>
          <w:p w:rsidR="00EB68BC" w:rsidRPr="004E4C3F" w:rsidRDefault="00EB68BC" w:rsidP="00EB68BC">
            <w:pPr>
              <w:pStyle w:val="NormalWeb"/>
              <w:numPr>
                <w:ilvl w:val="0"/>
                <w:numId w:val="3"/>
              </w:numPr>
              <w:spacing w:before="0" w:beforeAutospacing="0" w:after="0" w:afterAutospacing="0"/>
              <w:contextualSpacing/>
              <w:rPr>
                <w:rFonts w:asciiTheme="majorHAnsi" w:hAnsiTheme="majorHAnsi" w:cstheme="majorHAnsi"/>
                <w:sz w:val="20"/>
                <w:szCs w:val="20"/>
              </w:rPr>
            </w:pPr>
            <w:r w:rsidRPr="004E4C3F">
              <w:rPr>
                <w:rFonts w:asciiTheme="majorHAnsi" w:hAnsiTheme="majorHAnsi" w:cstheme="majorHAnsi"/>
                <w:sz w:val="20"/>
                <w:szCs w:val="20"/>
              </w:rPr>
              <w:t xml:space="preserve">Experience leading through unexpected crisis situations </w:t>
            </w:r>
            <w:r>
              <w:rPr>
                <w:rFonts w:asciiTheme="majorHAnsi" w:hAnsiTheme="majorHAnsi" w:cstheme="majorHAnsi"/>
                <w:sz w:val="20"/>
                <w:szCs w:val="20"/>
              </w:rPr>
              <w:t>(</w:t>
            </w:r>
            <w:r w:rsidRPr="004E4C3F">
              <w:rPr>
                <w:rFonts w:asciiTheme="majorHAnsi" w:hAnsiTheme="majorHAnsi" w:cstheme="majorHAnsi"/>
                <w:sz w:val="20"/>
                <w:szCs w:val="20"/>
              </w:rPr>
              <w:t>preferred</w:t>
            </w:r>
            <w:r>
              <w:rPr>
                <w:rFonts w:asciiTheme="majorHAnsi" w:hAnsiTheme="majorHAnsi" w:cstheme="majorHAnsi"/>
                <w:sz w:val="20"/>
                <w:szCs w:val="20"/>
              </w:rPr>
              <w:t>)</w:t>
            </w:r>
          </w:p>
          <w:p w:rsidR="00EB68BC" w:rsidRPr="004E4C3F" w:rsidRDefault="00EB68BC" w:rsidP="00EB68BC">
            <w:pPr>
              <w:numPr>
                <w:ilvl w:val="0"/>
                <w:numId w:val="3"/>
              </w:numPr>
              <w:contextualSpacing/>
              <w:rPr>
                <w:rFonts w:asciiTheme="majorHAnsi" w:hAnsiTheme="majorHAnsi" w:cstheme="majorHAnsi"/>
              </w:rPr>
            </w:pPr>
            <w:r w:rsidRPr="004E4C3F">
              <w:rPr>
                <w:rFonts w:asciiTheme="majorHAnsi" w:hAnsiTheme="majorHAnsi" w:cstheme="majorHAnsi"/>
              </w:rPr>
              <w:t xml:space="preserve">Familiarity with the federal budget process </w:t>
            </w:r>
            <w:r>
              <w:rPr>
                <w:rFonts w:asciiTheme="majorHAnsi" w:hAnsiTheme="majorHAnsi" w:cstheme="majorHAnsi"/>
              </w:rPr>
              <w:t>(</w:t>
            </w:r>
            <w:r w:rsidRPr="004E4C3F">
              <w:rPr>
                <w:rFonts w:asciiTheme="majorHAnsi" w:hAnsiTheme="majorHAnsi" w:cstheme="majorHAnsi"/>
              </w:rPr>
              <w:t>preferred</w:t>
            </w:r>
            <w:r>
              <w:rPr>
                <w:rFonts w:asciiTheme="majorHAnsi" w:hAnsiTheme="majorHAnsi" w:cstheme="majorHAnsi"/>
              </w:rPr>
              <w:t>)</w:t>
            </w:r>
          </w:p>
          <w:p w:rsidR="00EB68BC" w:rsidRPr="003D2984" w:rsidRDefault="00EB68BC" w:rsidP="00EB68BC">
            <w:pPr>
              <w:numPr>
                <w:ilvl w:val="0"/>
                <w:numId w:val="3"/>
              </w:numPr>
              <w:contextualSpacing/>
              <w:rPr>
                <w:rFonts w:asciiTheme="majorHAnsi" w:hAnsiTheme="majorHAnsi" w:cstheme="majorHAnsi"/>
              </w:rPr>
            </w:pPr>
            <w:r w:rsidRPr="004E4C3F">
              <w:rPr>
                <w:rFonts w:asciiTheme="majorHAnsi" w:hAnsiTheme="majorHAnsi" w:cstheme="majorHAnsi"/>
              </w:rPr>
              <w:t>Knowledge/experience in transportation industry or government transportation operations is a plus</w:t>
            </w:r>
          </w:p>
        </w:tc>
      </w:tr>
      <w:tr w:rsidR="00EB68BC" w:rsidRPr="003D2984" w:rsidTr="00EB68BC">
        <w:tc>
          <w:tcPr>
            <w:tcW w:w="266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3D2984" w:rsidRDefault="00EB68BC" w:rsidP="00EB68BC">
            <w:pPr>
              <w:contextualSpacing/>
              <w:rPr>
                <w:rFonts w:asciiTheme="majorHAnsi" w:hAnsiTheme="majorHAnsi" w:cstheme="majorHAnsi"/>
              </w:rPr>
            </w:pPr>
            <w:r w:rsidRPr="003D2984">
              <w:rPr>
                <w:rFonts w:asciiTheme="majorHAnsi" w:hAnsiTheme="majorHAnsi" w:cstheme="majorHAnsi"/>
              </w:rPr>
              <w:t>Competencies</w:t>
            </w:r>
          </w:p>
        </w:tc>
        <w:tc>
          <w:tcPr>
            <w:tcW w:w="6799" w:type="dxa"/>
            <w:tcBorders>
              <w:top w:val="single" w:sz="2" w:space="0" w:color="auto"/>
              <w:left w:val="single" w:sz="2" w:space="0" w:color="auto"/>
              <w:bottom w:val="single" w:sz="2" w:space="0" w:color="auto"/>
              <w:right w:val="single" w:sz="2" w:space="0" w:color="auto"/>
            </w:tcBorders>
          </w:tcPr>
          <w:p w:rsidR="00EB68BC" w:rsidRPr="004E4C3F" w:rsidRDefault="00EB68BC" w:rsidP="00EB68BC">
            <w:pPr>
              <w:pStyle w:val="NormalWeb"/>
              <w:numPr>
                <w:ilvl w:val="0"/>
                <w:numId w:val="4"/>
              </w:numPr>
              <w:spacing w:before="0" w:beforeAutospacing="0" w:after="0" w:afterAutospacing="0"/>
              <w:contextualSpacing/>
              <w:rPr>
                <w:rFonts w:asciiTheme="majorHAnsi" w:hAnsiTheme="majorHAnsi" w:cstheme="majorHAnsi"/>
                <w:sz w:val="20"/>
                <w:szCs w:val="20"/>
              </w:rPr>
            </w:pPr>
            <w:r w:rsidRPr="004E4C3F">
              <w:rPr>
                <w:rFonts w:asciiTheme="majorHAnsi" w:hAnsiTheme="majorHAnsi" w:cstheme="majorHAnsi"/>
                <w:sz w:val="20"/>
                <w:szCs w:val="20"/>
              </w:rPr>
              <w:t>Demonstrated ability to resolve conflicts within a large organization</w:t>
            </w:r>
          </w:p>
          <w:p w:rsidR="00EB68BC" w:rsidRPr="004E4C3F" w:rsidRDefault="00EB68BC" w:rsidP="00EB68BC">
            <w:pPr>
              <w:pStyle w:val="NormalWeb"/>
              <w:numPr>
                <w:ilvl w:val="0"/>
                <w:numId w:val="4"/>
              </w:numPr>
              <w:spacing w:before="0" w:beforeAutospacing="0" w:after="0" w:afterAutospacing="0"/>
              <w:contextualSpacing/>
              <w:rPr>
                <w:rFonts w:asciiTheme="majorHAnsi" w:hAnsiTheme="majorHAnsi" w:cstheme="majorHAnsi"/>
                <w:sz w:val="20"/>
                <w:szCs w:val="20"/>
              </w:rPr>
            </w:pPr>
            <w:r w:rsidRPr="004E4C3F">
              <w:rPr>
                <w:rFonts w:asciiTheme="majorHAnsi" w:hAnsiTheme="majorHAnsi" w:cstheme="majorHAnsi"/>
                <w:sz w:val="20"/>
                <w:szCs w:val="20"/>
              </w:rPr>
              <w:t xml:space="preserve">Comfortable </w:t>
            </w:r>
            <w:r>
              <w:rPr>
                <w:rFonts w:asciiTheme="majorHAnsi" w:hAnsiTheme="majorHAnsi" w:cstheme="majorHAnsi"/>
                <w:sz w:val="20"/>
                <w:szCs w:val="20"/>
              </w:rPr>
              <w:t xml:space="preserve">taking charge when </w:t>
            </w:r>
            <w:r w:rsidRPr="004E4C3F">
              <w:rPr>
                <w:rFonts w:asciiTheme="majorHAnsi" w:hAnsiTheme="majorHAnsi" w:cstheme="majorHAnsi"/>
                <w:sz w:val="20"/>
                <w:szCs w:val="20"/>
              </w:rPr>
              <w:t>leading and managing</w:t>
            </w:r>
            <w:r>
              <w:rPr>
                <w:rFonts w:asciiTheme="majorHAnsi" w:hAnsiTheme="majorHAnsi" w:cstheme="majorHAnsi"/>
                <w:sz w:val="20"/>
                <w:szCs w:val="20"/>
              </w:rPr>
              <w:t xml:space="preserve"> the agency</w:t>
            </w:r>
            <w:r w:rsidRPr="004E4C3F">
              <w:rPr>
                <w:rFonts w:asciiTheme="majorHAnsi" w:hAnsiTheme="majorHAnsi" w:cstheme="majorHAnsi"/>
                <w:sz w:val="20"/>
                <w:szCs w:val="20"/>
              </w:rPr>
              <w:t>, as deputy secretaries often have very vague or undefined statutory responsibilities and authorities</w:t>
            </w:r>
          </w:p>
          <w:p w:rsidR="00EB68BC" w:rsidRPr="004E4C3F" w:rsidRDefault="00EB68BC" w:rsidP="00EB68BC">
            <w:pPr>
              <w:pStyle w:val="NormalWeb"/>
              <w:numPr>
                <w:ilvl w:val="0"/>
                <w:numId w:val="4"/>
              </w:numPr>
              <w:spacing w:before="0" w:beforeAutospacing="0" w:after="0" w:afterAutospacing="0"/>
              <w:contextualSpacing/>
              <w:rPr>
                <w:rFonts w:asciiTheme="majorHAnsi" w:hAnsiTheme="majorHAnsi" w:cstheme="majorHAnsi"/>
                <w:sz w:val="20"/>
                <w:szCs w:val="20"/>
              </w:rPr>
            </w:pPr>
            <w:r w:rsidRPr="004E4C3F">
              <w:rPr>
                <w:rFonts w:asciiTheme="majorHAnsi" w:hAnsiTheme="majorHAnsi" w:cstheme="majorHAnsi"/>
                <w:sz w:val="20"/>
                <w:szCs w:val="20"/>
              </w:rPr>
              <w:t>Ability to establish positive relationships with coworkers and external stakeholders</w:t>
            </w:r>
          </w:p>
          <w:p w:rsidR="00EB68BC" w:rsidRPr="004E4C3F" w:rsidRDefault="00EB68BC" w:rsidP="00EB68BC">
            <w:pPr>
              <w:numPr>
                <w:ilvl w:val="0"/>
                <w:numId w:val="4"/>
              </w:numPr>
              <w:contextualSpacing/>
              <w:rPr>
                <w:rFonts w:asciiTheme="majorHAnsi" w:hAnsiTheme="majorHAnsi" w:cstheme="majorHAnsi"/>
              </w:rPr>
            </w:pPr>
            <w:r w:rsidRPr="004E4C3F">
              <w:rPr>
                <w:rFonts w:asciiTheme="majorHAnsi" w:hAnsiTheme="majorHAnsi" w:cstheme="majorHAnsi"/>
              </w:rPr>
              <w:t xml:space="preserve">Ability to forge strong </w:t>
            </w:r>
            <w:r>
              <w:rPr>
                <w:rFonts w:asciiTheme="majorHAnsi" w:hAnsiTheme="majorHAnsi" w:cstheme="majorHAnsi"/>
              </w:rPr>
              <w:t>c</w:t>
            </w:r>
            <w:r w:rsidRPr="004E4C3F">
              <w:rPr>
                <w:rFonts w:asciiTheme="majorHAnsi" w:hAnsiTheme="majorHAnsi" w:cstheme="majorHAnsi"/>
              </w:rPr>
              <w:t xml:space="preserve">ongressional relationships </w:t>
            </w:r>
            <w:r>
              <w:rPr>
                <w:rFonts w:asciiTheme="majorHAnsi" w:hAnsiTheme="majorHAnsi" w:cstheme="majorHAnsi"/>
              </w:rPr>
              <w:t>(</w:t>
            </w:r>
            <w:r w:rsidRPr="004E4C3F">
              <w:rPr>
                <w:rFonts w:asciiTheme="majorHAnsi" w:hAnsiTheme="majorHAnsi" w:cstheme="majorHAnsi"/>
              </w:rPr>
              <w:t>preferred</w:t>
            </w:r>
            <w:r>
              <w:rPr>
                <w:rFonts w:asciiTheme="majorHAnsi" w:hAnsiTheme="majorHAnsi" w:cstheme="majorHAnsi"/>
              </w:rPr>
              <w:t>)</w:t>
            </w:r>
          </w:p>
          <w:p w:rsidR="00EB68BC" w:rsidRPr="003D2984" w:rsidRDefault="00EB68BC" w:rsidP="00EB68BC">
            <w:pPr>
              <w:numPr>
                <w:ilvl w:val="0"/>
                <w:numId w:val="4"/>
              </w:numPr>
              <w:contextualSpacing/>
              <w:rPr>
                <w:rFonts w:asciiTheme="majorHAnsi" w:hAnsiTheme="majorHAnsi" w:cstheme="majorHAnsi"/>
              </w:rPr>
            </w:pPr>
            <w:r w:rsidRPr="004E4C3F">
              <w:rPr>
                <w:rFonts w:asciiTheme="majorHAnsi" w:hAnsiTheme="majorHAnsi" w:cstheme="majorHAnsi"/>
              </w:rPr>
              <w:t>Effective relationships and respec</w:t>
            </w:r>
            <w:r w:rsidRPr="003D2984">
              <w:rPr>
                <w:rFonts w:asciiTheme="majorHAnsi" w:hAnsiTheme="majorHAnsi" w:cstheme="majorHAnsi"/>
              </w:rPr>
              <w:t>t within the highway, air, transit and other elements of the transportation industry in the United States is a plus</w:t>
            </w:r>
          </w:p>
        </w:tc>
      </w:tr>
      <w:tr w:rsidR="00EB68BC" w:rsidRPr="003D2984"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3D2984" w:rsidRDefault="00EB68BC" w:rsidP="00EB68BC">
            <w:pPr>
              <w:contextualSpacing/>
              <w:jc w:val="center"/>
              <w:rPr>
                <w:rFonts w:asciiTheme="majorHAnsi" w:hAnsiTheme="majorHAnsi" w:cstheme="majorHAnsi"/>
                <w:b/>
              </w:rPr>
            </w:pPr>
            <w:r w:rsidRPr="003D2984">
              <w:rPr>
                <w:rFonts w:asciiTheme="majorHAnsi" w:hAnsiTheme="majorHAnsi" w:cstheme="majorHAnsi"/>
                <w:b/>
              </w:rPr>
              <w:t>PAST APPOINTEES</w:t>
            </w:r>
          </w:p>
        </w:tc>
      </w:tr>
      <w:tr w:rsidR="00EB68BC" w:rsidRPr="003D2984"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3D2984" w:rsidRDefault="00EB68BC" w:rsidP="00EB68BC">
            <w:pPr>
              <w:contextualSpacing/>
              <w:rPr>
                <w:rFonts w:asciiTheme="majorHAnsi" w:hAnsiTheme="majorHAnsi" w:cstheme="majorHAnsi"/>
              </w:rPr>
            </w:pPr>
            <w:r w:rsidRPr="003D2984">
              <w:rPr>
                <w:rFonts w:asciiTheme="majorHAnsi" w:hAnsiTheme="majorHAnsi" w:cstheme="majorHAnsi"/>
              </w:rPr>
              <w:t xml:space="preserve">Victor Mendez (2014-Present) – </w:t>
            </w:r>
            <w:r w:rsidRPr="003D2984">
              <w:rPr>
                <w:rFonts w:asciiTheme="majorHAnsi" w:hAnsiTheme="majorHAnsi" w:cstheme="majorHAnsi"/>
                <w:lang w:val="en"/>
              </w:rPr>
              <w:t>Administrator of the Federal Highway Administration; Director of the Arizona Department of Transportation</w:t>
            </w:r>
          </w:p>
        </w:tc>
      </w:tr>
      <w:tr w:rsidR="00EB68BC" w:rsidRPr="003D2984"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3D2984" w:rsidRDefault="00EB68BC" w:rsidP="00EB68BC">
            <w:pPr>
              <w:contextualSpacing/>
              <w:rPr>
                <w:rFonts w:asciiTheme="majorHAnsi" w:hAnsiTheme="majorHAnsi" w:cstheme="majorHAnsi"/>
              </w:rPr>
            </w:pPr>
            <w:r w:rsidRPr="003D2984">
              <w:rPr>
                <w:rFonts w:asciiTheme="majorHAnsi" w:hAnsiTheme="majorHAnsi" w:cstheme="majorHAnsi"/>
              </w:rPr>
              <w:t xml:space="preserve">John D. Porcari (2009-2013) – Maryland </w:t>
            </w:r>
            <w:r w:rsidRPr="003D2984">
              <w:rPr>
                <w:rFonts w:asciiTheme="majorHAnsi" w:hAnsiTheme="majorHAnsi" w:cstheme="majorHAnsi"/>
                <w:iCs/>
              </w:rPr>
              <w:t>Secretary of Transportation; Vice-President for Administrative Affairs at the University of Maryland; Maryland Deputy Secretary of Transportation; Development Manager for Office of County Executive in Prince George's County</w:t>
            </w:r>
          </w:p>
        </w:tc>
      </w:tr>
      <w:tr w:rsidR="00EB68BC" w:rsidRPr="003D2984"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3D2984" w:rsidRDefault="00EB68BC" w:rsidP="00EB68BC">
            <w:pPr>
              <w:contextualSpacing/>
              <w:rPr>
                <w:rFonts w:asciiTheme="majorHAnsi" w:hAnsiTheme="majorHAnsi" w:cstheme="majorHAnsi"/>
              </w:rPr>
            </w:pPr>
            <w:r w:rsidRPr="003D2984">
              <w:rPr>
                <w:rFonts w:asciiTheme="majorHAnsi" w:hAnsiTheme="majorHAnsi" w:cstheme="majorHAnsi"/>
              </w:rPr>
              <w:t xml:space="preserve">Thomas Barret (2007-2009) – </w:t>
            </w:r>
            <w:r w:rsidRPr="003D2984">
              <w:rPr>
                <w:rFonts w:asciiTheme="majorHAnsi" w:hAnsiTheme="majorHAnsi" w:cstheme="majorHAnsi"/>
                <w:lang w:val="en"/>
              </w:rPr>
              <w:t xml:space="preserve">first permanent administrator of the </w:t>
            </w:r>
            <w:r w:rsidRPr="004E4C3F">
              <w:rPr>
                <w:rFonts w:asciiTheme="majorHAnsi" w:eastAsia="Calibri" w:hAnsiTheme="majorHAnsi" w:cstheme="majorHAnsi"/>
                <w:lang w:val="en"/>
              </w:rPr>
              <w:t>Pipeline and Hazardous Materials Safety Administration</w:t>
            </w:r>
            <w:r w:rsidRPr="003D2984">
              <w:rPr>
                <w:rFonts w:asciiTheme="majorHAnsi" w:hAnsiTheme="majorHAnsi" w:cstheme="majorHAnsi"/>
              </w:rPr>
              <w:t xml:space="preserve">; </w:t>
            </w:r>
            <w:r w:rsidRPr="004E4C3F">
              <w:rPr>
                <w:rFonts w:asciiTheme="majorHAnsi" w:eastAsia="Calibri" w:hAnsiTheme="majorHAnsi" w:cstheme="majorHAnsi"/>
                <w:lang w:val="en"/>
              </w:rPr>
              <w:t>Vice Commandant of the United States Coast Guard</w:t>
            </w:r>
            <w:r w:rsidRPr="003D2984">
              <w:rPr>
                <w:rStyle w:val="Hyperlink"/>
                <w:rFonts w:eastAsia="Calibri" w:cstheme="majorHAnsi"/>
                <w:lang w:val="en"/>
              </w:rPr>
              <w:t xml:space="preserve">; </w:t>
            </w:r>
            <w:r w:rsidRPr="003D2984">
              <w:rPr>
                <w:rFonts w:asciiTheme="majorHAnsi" w:hAnsiTheme="majorHAnsi" w:cstheme="majorHAnsi"/>
                <w:lang w:val="en"/>
              </w:rPr>
              <w:t>served 35 years in the Coast Guard</w:t>
            </w:r>
          </w:p>
        </w:tc>
      </w:tr>
      <w:tr w:rsidR="00EB68BC" w:rsidRPr="003D2984"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3D2984" w:rsidRDefault="00EB68BC" w:rsidP="00EB68BC">
            <w:pPr>
              <w:contextualSpacing/>
              <w:rPr>
                <w:rFonts w:asciiTheme="majorHAnsi" w:hAnsiTheme="majorHAnsi" w:cstheme="majorHAnsi"/>
              </w:rPr>
            </w:pPr>
            <w:r w:rsidRPr="003D2984">
              <w:rPr>
                <w:rFonts w:asciiTheme="majorHAnsi" w:hAnsiTheme="majorHAnsi" w:cstheme="majorHAnsi"/>
              </w:rPr>
              <w:t>Maria Cino (2005-2007) – Assistant Secretary of Commerce and Director General of the United States &amp; Foreign U.S. Commercial Service; Republican National Committee, Deputy Chairman for Political Operations and Congressional Affairs</w:t>
            </w:r>
          </w:p>
        </w:tc>
      </w:tr>
      <w:tr w:rsidR="00EB68BC" w:rsidRPr="003D2984"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3D2984" w:rsidRDefault="00EB68BC" w:rsidP="00EB68BC">
            <w:pPr>
              <w:contextualSpacing/>
              <w:rPr>
                <w:rFonts w:asciiTheme="majorHAnsi" w:hAnsiTheme="majorHAnsi" w:cstheme="majorHAnsi"/>
              </w:rPr>
            </w:pPr>
            <w:r w:rsidRPr="003D2984">
              <w:rPr>
                <w:rFonts w:asciiTheme="majorHAnsi" w:hAnsiTheme="majorHAnsi" w:cstheme="majorHAnsi"/>
              </w:rPr>
              <w:t>Michael Jackson (2001-2003) – Chief Operating Officer of Lockheed Martin IMS's Transportation Systems and Services; Chief of Staff to the Secretary of Transportation; Special Assistant to the President for Cabinet Liaison; held several positions reporting to the Secretary of Education</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DA4900">
      <w:pPr>
        <w:pStyle w:val="PostitionDescription"/>
      </w:pPr>
      <w:bookmarkStart w:id="351" w:name="_Toc465779914"/>
      <w:r w:rsidRPr="0017272D">
        <w:t>POSITION DESCRIPTION</w:t>
      </w:r>
      <w:bookmarkEnd w:id="351"/>
    </w:p>
    <w:p w:rsidR="00EB68BC" w:rsidRPr="00661AE5" w:rsidRDefault="00EB68BC" w:rsidP="00EB68BC">
      <w:pPr>
        <w:pStyle w:val="Heading1"/>
        <w:spacing w:before="120"/>
      </w:pPr>
      <w:bookmarkStart w:id="352" w:name="_General_Counsel,_Department_8"/>
      <w:bookmarkStart w:id="353" w:name="_Toc465846435"/>
      <w:bookmarkEnd w:id="352"/>
      <w:r>
        <w:t>General Counsel, Department of transportation</w:t>
      </w:r>
      <w:bookmarkEnd w:id="353"/>
      <w:r w:rsidRPr="00661AE5">
        <w:tab/>
      </w:r>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0"/>
        <w:gridCol w:w="6626"/>
      </w:tblGrid>
      <w:tr w:rsidR="00EB68BC" w:rsidRPr="00055803" w:rsidTr="00EB68BC">
        <w:tc>
          <w:tcPr>
            <w:tcW w:w="9684"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055803" w:rsidRDefault="00EB68BC" w:rsidP="00EB68BC">
            <w:pPr>
              <w:contextualSpacing/>
              <w:jc w:val="center"/>
              <w:rPr>
                <w:rFonts w:asciiTheme="majorHAnsi" w:hAnsiTheme="majorHAnsi" w:cstheme="majorHAnsi"/>
                <w:b/>
              </w:rPr>
            </w:pPr>
            <w:r w:rsidRPr="00055803">
              <w:rPr>
                <w:rFonts w:asciiTheme="majorHAnsi" w:hAnsiTheme="majorHAnsi" w:cstheme="majorHAnsi"/>
                <w:b/>
              </w:rPr>
              <w:t>OVERVIEW</w:t>
            </w:r>
          </w:p>
        </w:tc>
      </w:tr>
      <w:tr w:rsidR="00EB68BC" w:rsidRPr="00055803"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55803" w:rsidRDefault="00EB68BC" w:rsidP="00EB68BC">
            <w:pPr>
              <w:contextualSpacing/>
              <w:rPr>
                <w:rFonts w:asciiTheme="majorHAnsi" w:hAnsiTheme="majorHAnsi" w:cstheme="majorHAnsi"/>
              </w:rPr>
            </w:pPr>
            <w:r w:rsidRPr="00055803">
              <w:rPr>
                <w:rFonts w:asciiTheme="majorHAnsi" w:hAnsiTheme="majorHAnsi" w:cstheme="majorHAnsi"/>
              </w:rPr>
              <w:t>Senate Committee</w:t>
            </w:r>
          </w:p>
        </w:tc>
        <w:tc>
          <w:tcPr>
            <w:tcW w:w="6977" w:type="dxa"/>
            <w:tcBorders>
              <w:top w:val="single" w:sz="2" w:space="0" w:color="auto"/>
              <w:left w:val="single" w:sz="2" w:space="0" w:color="auto"/>
              <w:bottom w:val="single" w:sz="2" w:space="0" w:color="auto"/>
              <w:right w:val="single" w:sz="2" w:space="0" w:color="auto"/>
            </w:tcBorders>
          </w:tcPr>
          <w:p w:rsidR="00EB68BC" w:rsidRPr="00055803" w:rsidRDefault="00EB68BC" w:rsidP="00EB68BC">
            <w:pPr>
              <w:contextualSpacing/>
              <w:rPr>
                <w:rFonts w:asciiTheme="majorHAnsi" w:hAnsiTheme="majorHAnsi" w:cstheme="majorHAnsi"/>
                <w:bCs/>
              </w:rPr>
            </w:pPr>
            <w:r w:rsidRPr="00055803">
              <w:rPr>
                <w:rFonts w:asciiTheme="majorHAnsi" w:hAnsiTheme="majorHAnsi" w:cstheme="majorHAnsi"/>
                <w:bCs/>
              </w:rPr>
              <w:t xml:space="preserve">Commerce, Science, and Transportation </w:t>
            </w:r>
          </w:p>
        </w:tc>
      </w:tr>
      <w:tr w:rsidR="00EB68BC" w:rsidRPr="00055803"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55803" w:rsidRDefault="00EB68BC" w:rsidP="00EB68BC">
            <w:pPr>
              <w:contextualSpacing/>
              <w:rPr>
                <w:rFonts w:asciiTheme="majorHAnsi" w:hAnsiTheme="majorHAnsi" w:cstheme="majorHAnsi"/>
              </w:rPr>
            </w:pPr>
            <w:r w:rsidRPr="00055803">
              <w:rPr>
                <w:rFonts w:asciiTheme="majorHAnsi" w:hAnsiTheme="majorHAnsi" w:cstheme="majorHAnsi"/>
              </w:rPr>
              <w:t>Agency Mission</w:t>
            </w:r>
          </w:p>
        </w:tc>
        <w:tc>
          <w:tcPr>
            <w:tcW w:w="6977" w:type="dxa"/>
            <w:tcBorders>
              <w:top w:val="single" w:sz="2" w:space="0" w:color="auto"/>
              <w:left w:val="single" w:sz="2" w:space="0" w:color="auto"/>
              <w:bottom w:val="single" w:sz="2" w:space="0" w:color="auto"/>
              <w:right w:val="single" w:sz="2" w:space="0" w:color="auto"/>
            </w:tcBorders>
          </w:tcPr>
          <w:p w:rsidR="00EB68BC" w:rsidRPr="00055803" w:rsidRDefault="00EB68BC" w:rsidP="00EB68BC">
            <w:pPr>
              <w:contextualSpacing/>
              <w:rPr>
                <w:rFonts w:asciiTheme="majorHAnsi" w:hAnsiTheme="majorHAnsi" w:cstheme="majorHAnsi"/>
                <w:bCs/>
              </w:rPr>
            </w:pPr>
            <w:r w:rsidRPr="00055803">
              <w:rPr>
                <w:rFonts w:asciiTheme="majorHAnsi" w:hAnsiTheme="majorHAnsi" w:cstheme="majorHAnsi"/>
                <w:bCs/>
                <w:lang w:val="en"/>
              </w:rPr>
              <w:t>To ensure a fast, safe, efficient, accessible and convenient transportation system that meets our vital national interests and enhances the quality of life of the American people, today and into the future.</w:t>
            </w:r>
          </w:p>
        </w:tc>
      </w:tr>
      <w:tr w:rsidR="00EB68BC" w:rsidRPr="00055803"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55803" w:rsidRDefault="00EB68BC" w:rsidP="00EB68BC">
            <w:pPr>
              <w:contextualSpacing/>
              <w:rPr>
                <w:rFonts w:asciiTheme="majorHAnsi" w:hAnsiTheme="majorHAnsi" w:cstheme="majorHAnsi"/>
              </w:rPr>
            </w:pPr>
            <w:r w:rsidRPr="00055803">
              <w:rPr>
                <w:rFonts w:asciiTheme="majorHAnsi" w:hAnsiTheme="majorHAnsi" w:cstheme="majorHAnsi"/>
              </w:rPr>
              <w:t>Position Overview</w:t>
            </w:r>
          </w:p>
        </w:tc>
        <w:tc>
          <w:tcPr>
            <w:tcW w:w="6977" w:type="dxa"/>
            <w:tcBorders>
              <w:top w:val="single" w:sz="2" w:space="0" w:color="auto"/>
              <w:left w:val="single" w:sz="2" w:space="0" w:color="auto"/>
              <w:bottom w:val="single" w:sz="2" w:space="0" w:color="auto"/>
              <w:right w:val="single" w:sz="2" w:space="0" w:color="auto"/>
            </w:tcBorders>
          </w:tcPr>
          <w:p w:rsidR="00EB68BC" w:rsidRPr="00055803" w:rsidRDefault="00EB68BC" w:rsidP="00612554">
            <w:pPr>
              <w:contextualSpacing/>
              <w:rPr>
                <w:rFonts w:asciiTheme="majorHAnsi" w:hAnsiTheme="majorHAnsi" w:cstheme="majorHAnsi"/>
              </w:rPr>
            </w:pPr>
            <w:r w:rsidRPr="00055803">
              <w:rPr>
                <w:rFonts w:asciiTheme="majorHAnsi" w:hAnsiTheme="majorHAnsi" w:cstheme="majorHAnsi"/>
                <w:shd w:val="clear" w:color="auto" w:fill="FFFFFF"/>
              </w:rPr>
              <w:t xml:space="preserve">The </w:t>
            </w:r>
            <w:r w:rsidR="00612554">
              <w:rPr>
                <w:rFonts w:asciiTheme="majorHAnsi" w:hAnsiTheme="majorHAnsi" w:cstheme="majorHAnsi"/>
                <w:shd w:val="clear" w:color="auto" w:fill="FFFFFF"/>
              </w:rPr>
              <w:t>G</w:t>
            </w:r>
            <w:r w:rsidRPr="00055803">
              <w:rPr>
                <w:rFonts w:asciiTheme="majorHAnsi" w:hAnsiTheme="majorHAnsi" w:cstheme="majorHAnsi"/>
                <w:shd w:val="clear" w:color="auto" w:fill="FFFFFF"/>
              </w:rPr>
              <w:t xml:space="preserve">eneral </w:t>
            </w:r>
            <w:r w:rsidR="00612554">
              <w:rPr>
                <w:rFonts w:asciiTheme="majorHAnsi" w:hAnsiTheme="majorHAnsi" w:cstheme="majorHAnsi"/>
                <w:shd w:val="clear" w:color="auto" w:fill="FFFFFF"/>
              </w:rPr>
              <w:t>C</w:t>
            </w:r>
            <w:r w:rsidRPr="00055803">
              <w:rPr>
                <w:rFonts w:asciiTheme="majorHAnsi" w:hAnsiTheme="majorHAnsi" w:cstheme="majorHAnsi"/>
                <w:shd w:val="clear" w:color="auto" w:fill="FFFFFF"/>
              </w:rPr>
              <w:t xml:space="preserve">ounsel serves as the </w:t>
            </w:r>
            <w:r>
              <w:rPr>
                <w:rFonts w:asciiTheme="majorHAnsi" w:hAnsiTheme="majorHAnsi" w:cstheme="majorHAnsi"/>
                <w:shd w:val="clear" w:color="auto" w:fill="FFFFFF"/>
              </w:rPr>
              <w:t>c</w:t>
            </w:r>
            <w:r w:rsidRPr="00055803">
              <w:rPr>
                <w:rFonts w:asciiTheme="majorHAnsi" w:hAnsiTheme="majorHAnsi" w:cstheme="majorHAnsi"/>
                <w:shd w:val="clear" w:color="auto" w:fill="FFFFFF"/>
              </w:rPr>
              <w:t xml:space="preserve">hief </w:t>
            </w:r>
            <w:r>
              <w:rPr>
                <w:rFonts w:asciiTheme="majorHAnsi" w:hAnsiTheme="majorHAnsi" w:cstheme="majorHAnsi"/>
                <w:shd w:val="clear" w:color="auto" w:fill="FFFFFF"/>
              </w:rPr>
              <w:t>l</w:t>
            </w:r>
            <w:r w:rsidRPr="00055803">
              <w:rPr>
                <w:rFonts w:asciiTheme="majorHAnsi" w:hAnsiTheme="majorHAnsi" w:cstheme="majorHAnsi"/>
                <w:shd w:val="clear" w:color="auto" w:fill="FFFFFF"/>
              </w:rPr>
              <w:t xml:space="preserve">egal </w:t>
            </w:r>
            <w:r>
              <w:rPr>
                <w:rFonts w:asciiTheme="majorHAnsi" w:hAnsiTheme="majorHAnsi" w:cstheme="majorHAnsi"/>
                <w:shd w:val="clear" w:color="auto" w:fill="FFFFFF"/>
              </w:rPr>
              <w:t>o</w:t>
            </w:r>
            <w:r w:rsidRPr="00055803">
              <w:rPr>
                <w:rFonts w:asciiTheme="majorHAnsi" w:hAnsiTheme="majorHAnsi" w:cstheme="majorHAnsi"/>
                <w:shd w:val="clear" w:color="auto" w:fill="FFFFFF"/>
              </w:rPr>
              <w:t xml:space="preserve">fficer of the </w:t>
            </w:r>
            <w:r>
              <w:rPr>
                <w:rFonts w:asciiTheme="majorHAnsi" w:hAnsiTheme="majorHAnsi" w:cstheme="majorHAnsi"/>
                <w:shd w:val="clear" w:color="auto" w:fill="FFFFFF"/>
              </w:rPr>
              <w:t>d</w:t>
            </w:r>
            <w:r w:rsidRPr="00055803">
              <w:rPr>
                <w:rFonts w:asciiTheme="majorHAnsi" w:hAnsiTheme="majorHAnsi" w:cstheme="majorHAnsi"/>
                <w:shd w:val="clear" w:color="auto" w:fill="FFFFFF"/>
              </w:rPr>
              <w:t xml:space="preserve">epartment, with final authority on questions of law. The </w:t>
            </w:r>
            <w:r w:rsidR="00612554">
              <w:rPr>
                <w:rFonts w:asciiTheme="majorHAnsi" w:hAnsiTheme="majorHAnsi" w:cstheme="majorHAnsi"/>
                <w:shd w:val="clear" w:color="auto" w:fill="FFFFFF"/>
              </w:rPr>
              <w:t>G</w:t>
            </w:r>
            <w:r w:rsidRPr="00055803">
              <w:rPr>
                <w:rFonts w:asciiTheme="majorHAnsi" w:hAnsiTheme="majorHAnsi" w:cstheme="majorHAnsi"/>
                <w:shd w:val="clear" w:color="auto" w:fill="FFFFFF"/>
              </w:rPr>
              <w:t xml:space="preserve">eneral </w:t>
            </w:r>
            <w:r w:rsidR="00612554">
              <w:rPr>
                <w:rFonts w:asciiTheme="majorHAnsi" w:hAnsiTheme="majorHAnsi" w:cstheme="majorHAnsi"/>
                <w:shd w:val="clear" w:color="auto" w:fill="FFFFFF"/>
              </w:rPr>
              <w:t>C</w:t>
            </w:r>
            <w:r w:rsidRPr="00055803">
              <w:rPr>
                <w:rFonts w:asciiTheme="majorHAnsi" w:hAnsiTheme="majorHAnsi" w:cstheme="majorHAnsi"/>
                <w:shd w:val="clear" w:color="auto" w:fill="FFFFFF"/>
              </w:rPr>
              <w:t xml:space="preserve">ounsel is the legal advisor to the </w:t>
            </w:r>
            <w:r w:rsidR="00612554">
              <w:rPr>
                <w:rFonts w:asciiTheme="majorHAnsi" w:hAnsiTheme="majorHAnsi" w:cstheme="majorHAnsi"/>
                <w:shd w:val="clear" w:color="auto" w:fill="FFFFFF"/>
              </w:rPr>
              <w:t>S</w:t>
            </w:r>
            <w:r w:rsidRPr="00055803">
              <w:rPr>
                <w:rFonts w:asciiTheme="majorHAnsi" w:hAnsiTheme="majorHAnsi" w:cstheme="majorHAnsi"/>
                <w:shd w:val="clear" w:color="auto" w:fill="FFFFFF"/>
              </w:rPr>
              <w:t xml:space="preserve">ecretary and is responsible for the supervision, coordination and review of the legal work of the almost 500 lawyers throughout </w:t>
            </w:r>
            <w:r>
              <w:rPr>
                <w:rFonts w:asciiTheme="majorHAnsi" w:hAnsiTheme="majorHAnsi" w:cstheme="majorHAnsi"/>
                <w:shd w:val="clear" w:color="auto" w:fill="FFFFFF"/>
              </w:rPr>
              <w:t>the Department of Transportation (</w:t>
            </w:r>
            <w:r w:rsidRPr="00055803">
              <w:rPr>
                <w:rFonts w:asciiTheme="majorHAnsi" w:hAnsiTheme="majorHAnsi" w:cstheme="majorHAnsi"/>
                <w:shd w:val="clear" w:color="auto" w:fill="FFFFFF"/>
              </w:rPr>
              <w:t>DOT</w:t>
            </w:r>
            <w:r>
              <w:rPr>
                <w:rFonts w:asciiTheme="majorHAnsi" w:hAnsiTheme="majorHAnsi" w:cstheme="majorHAnsi"/>
                <w:shd w:val="clear" w:color="auto" w:fill="FFFFFF"/>
              </w:rPr>
              <w:t>)</w:t>
            </w:r>
            <w:r w:rsidRPr="00055803">
              <w:rPr>
                <w:rFonts w:asciiTheme="majorHAnsi" w:hAnsiTheme="majorHAnsi" w:cstheme="majorHAnsi"/>
                <w:shd w:val="clear" w:color="auto" w:fill="FFFFFF"/>
              </w:rPr>
              <w:t>. Th</w:t>
            </w:r>
            <w:r>
              <w:rPr>
                <w:rFonts w:asciiTheme="majorHAnsi" w:hAnsiTheme="majorHAnsi" w:cstheme="majorHAnsi"/>
                <w:shd w:val="clear" w:color="auto" w:fill="FFFFFF"/>
              </w:rPr>
              <w:t xml:space="preserve">e </w:t>
            </w:r>
            <w:r w:rsidR="00612554">
              <w:rPr>
                <w:rFonts w:asciiTheme="majorHAnsi" w:hAnsiTheme="majorHAnsi" w:cstheme="majorHAnsi"/>
                <w:shd w:val="clear" w:color="auto" w:fill="FFFFFF"/>
              </w:rPr>
              <w:t>G</w:t>
            </w:r>
            <w:r w:rsidRPr="00055803">
              <w:rPr>
                <w:rFonts w:asciiTheme="majorHAnsi" w:hAnsiTheme="majorHAnsi" w:cstheme="majorHAnsi"/>
                <w:shd w:val="clear" w:color="auto" w:fill="FFFFFF"/>
              </w:rPr>
              <w:t xml:space="preserve">eneral </w:t>
            </w:r>
            <w:r w:rsidR="00612554">
              <w:rPr>
                <w:rFonts w:asciiTheme="majorHAnsi" w:hAnsiTheme="majorHAnsi" w:cstheme="majorHAnsi"/>
                <w:shd w:val="clear" w:color="auto" w:fill="FFFFFF"/>
              </w:rPr>
              <w:t>C</w:t>
            </w:r>
            <w:r w:rsidRPr="00055803">
              <w:rPr>
                <w:rFonts w:asciiTheme="majorHAnsi" w:hAnsiTheme="majorHAnsi" w:cstheme="majorHAnsi"/>
                <w:shd w:val="clear" w:color="auto" w:fill="FFFFFF"/>
              </w:rPr>
              <w:t xml:space="preserve">ounsel is responsible for the Office of Aviation Consumer Protection and Enforcement, and also coordinates the </w:t>
            </w:r>
            <w:r>
              <w:rPr>
                <w:rFonts w:asciiTheme="majorHAnsi" w:hAnsiTheme="majorHAnsi" w:cstheme="majorHAnsi"/>
                <w:shd w:val="clear" w:color="auto" w:fill="FFFFFF"/>
              </w:rPr>
              <w:t>d</w:t>
            </w:r>
            <w:r w:rsidRPr="00055803">
              <w:rPr>
                <w:rFonts w:asciiTheme="majorHAnsi" w:hAnsiTheme="majorHAnsi" w:cstheme="majorHAnsi"/>
                <w:shd w:val="clear" w:color="auto" w:fill="FFFFFF"/>
              </w:rPr>
              <w:t>epartment's legislat</w:t>
            </w:r>
            <w:r>
              <w:rPr>
                <w:rFonts w:asciiTheme="majorHAnsi" w:hAnsiTheme="majorHAnsi" w:cstheme="majorHAnsi"/>
                <w:shd w:val="clear" w:color="auto" w:fill="FFFFFF"/>
              </w:rPr>
              <w:t>ive efforts, regulatory program</w:t>
            </w:r>
            <w:r w:rsidRPr="00055803">
              <w:rPr>
                <w:rFonts w:asciiTheme="majorHAnsi" w:hAnsiTheme="majorHAnsi" w:cstheme="majorHAnsi"/>
                <w:shd w:val="clear" w:color="auto" w:fill="FFFFFF"/>
              </w:rPr>
              <w:t xml:space="preserve"> and involvement in legal proceedings before other agencies, as well as various operational and international legal matters.</w:t>
            </w:r>
          </w:p>
        </w:tc>
      </w:tr>
      <w:tr w:rsidR="00EB68BC" w:rsidRPr="00055803"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55803" w:rsidRDefault="00EB68BC" w:rsidP="00EB68BC">
            <w:pPr>
              <w:contextualSpacing/>
              <w:rPr>
                <w:rFonts w:asciiTheme="majorHAnsi" w:hAnsiTheme="majorHAnsi" w:cstheme="majorHAnsi"/>
              </w:rPr>
            </w:pPr>
            <w:r w:rsidRPr="00055803">
              <w:rPr>
                <w:rFonts w:asciiTheme="majorHAnsi" w:hAnsiTheme="majorHAnsi" w:cstheme="majorHAnsi"/>
              </w:rPr>
              <w:t>Compensation</w:t>
            </w:r>
          </w:p>
        </w:tc>
        <w:tc>
          <w:tcPr>
            <w:tcW w:w="6977" w:type="dxa"/>
            <w:tcBorders>
              <w:top w:val="single" w:sz="2" w:space="0" w:color="auto"/>
              <w:left w:val="single" w:sz="2" w:space="0" w:color="auto"/>
              <w:bottom w:val="single" w:sz="2" w:space="0" w:color="auto"/>
              <w:right w:val="single" w:sz="2" w:space="0" w:color="auto"/>
            </w:tcBorders>
          </w:tcPr>
          <w:p w:rsidR="00EB68BC" w:rsidRPr="00055803" w:rsidRDefault="00EB68BC" w:rsidP="00EB68BC">
            <w:pPr>
              <w:contextualSpacing/>
              <w:rPr>
                <w:rFonts w:asciiTheme="majorHAnsi" w:hAnsiTheme="majorHAnsi" w:cstheme="majorHAnsi"/>
              </w:rPr>
            </w:pPr>
            <w:r w:rsidRPr="00055803">
              <w:rPr>
                <w:rFonts w:asciiTheme="majorHAnsi" w:hAnsiTheme="majorHAnsi" w:cstheme="majorHAnsi"/>
                <w:bCs/>
              </w:rPr>
              <w:t>Level IV $160,300 (5 U.S.C. § 5315)</w:t>
            </w:r>
          </w:p>
        </w:tc>
      </w:tr>
      <w:tr w:rsidR="00EB68BC" w:rsidRPr="00055803"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55803" w:rsidRDefault="00EB68BC" w:rsidP="00EB68BC">
            <w:pPr>
              <w:contextualSpacing/>
              <w:rPr>
                <w:rFonts w:asciiTheme="majorHAnsi" w:hAnsiTheme="majorHAnsi" w:cstheme="majorHAnsi"/>
              </w:rPr>
            </w:pPr>
            <w:r w:rsidRPr="00055803">
              <w:rPr>
                <w:rFonts w:asciiTheme="majorHAnsi" w:hAnsiTheme="majorHAnsi" w:cstheme="majorHAnsi"/>
              </w:rPr>
              <w:t>Position Reports to</w:t>
            </w:r>
          </w:p>
        </w:tc>
        <w:tc>
          <w:tcPr>
            <w:tcW w:w="6977" w:type="dxa"/>
            <w:tcBorders>
              <w:top w:val="single" w:sz="2" w:space="0" w:color="auto"/>
              <w:left w:val="single" w:sz="2" w:space="0" w:color="auto"/>
              <w:bottom w:val="single" w:sz="2" w:space="0" w:color="auto"/>
              <w:right w:val="single" w:sz="2" w:space="0" w:color="auto"/>
            </w:tcBorders>
          </w:tcPr>
          <w:p w:rsidR="00EB68BC" w:rsidRPr="00055803" w:rsidRDefault="00EB68BC" w:rsidP="00EB68BC">
            <w:pPr>
              <w:contextualSpacing/>
              <w:rPr>
                <w:rFonts w:asciiTheme="majorHAnsi" w:hAnsiTheme="majorHAnsi" w:cstheme="majorHAnsi"/>
              </w:rPr>
            </w:pPr>
            <w:r>
              <w:rPr>
                <w:rFonts w:asciiTheme="majorHAnsi" w:hAnsiTheme="majorHAnsi" w:cstheme="majorHAnsi"/>
              </w:rPr>
              <w:t>S</w:t>
            </w:r>
            <w:r w:rsidRPr="00055803">
              <w:rPr>
                <w:rFonts w:asciiTheme="majorHAnsi" w:hAnsiTheme="majorHAnsi" w:cstheme="majorHAnsi"/>
              </w:rPr>
              <w:t xml:space="preserve">ecretary and </w:t>
            </w:r>
            <w:r>
              <w:rPr>
                <w:rFonts w:asciiTheme="majorHAnsi" w:hAnsiTheme="majorHAnsi" w:cstheme="majorHAnsi"/>
              </w:rPr>
              <w:t>D</w:t>
            </w:r>
            <w:r w:rsidRPr="00055803">
              <w:rPr>
                <w:rFonts w:asciiTheme="majorHAnsi" w:hAnsiTheme="majorHAnsi" w:cstheme="majorHAnsi"/>
              </w:rPr>
              <w:t xml:space="preserve">eputy </w:t>
            </w:r>
            <w:r>
              <w:rPr>
                <w:rFonts w:asciiTheme="majorHAnsi" w:hAnsiTheme="majorHAnsi" w:cstheme="majorHAnsi"/>
              </w:rPr>
              <w:t>S</w:t>
            </w:r>
            <w:r w:rsidRPr="00055803">
              <w:rPr>
                <w:rFonts w:asciiTheme="majorHAnsi" w:hAnsiTheme="majorHAnsi" w:cstheme="majorHAnsi"/>
              </w:rPr>
              <w:t xml:space="preserve">ecretary </w:t>
            </w:r>
            <w:r>
              <w:rPr>
                <w:rFonts w:asciiTheme="majorHAnsi" w:hAnsiTheme="majorHAnsi" w:cstheme="majorHAnsi"/>
              </w:rPr>
              <w:t xml:space="preserve">of the Department of Transportation </w:t>
            </w:r>
          </w:p>
        </w:tc>
      </w:tr>
      <w:tr w:rsidR="00EB68BC" w:rsidRPr="00055803" w:rsidTr="00EB68BC">
        <w:tc>
          <w:tcPr>
            <w:tcW w:w="9684"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055803" w:rsidRDefault="00EB68BC" w:rsidP="00EB68BC">
            <w:pPr>
              <w:contextualSpacing/>
              <w:jc w:val="center"/>
              <w:rPr>
                <w:rFonts w:asciiTheme="majorHAnsi" w:hAnsiTheme="majorHAnsi" w:cstheme="majorHAnsi"/>
                <w:b/>
              </w:rPr>
            </w:pPr>
            <w:r w:rsidRPr="00055803">
              <w:rPr>
                <w:rFonts w:asciiTheme="majorHAnsi" w:hAnsiTheme="majorHAnsi" w:cstheme="majorHAnsi"/>
                <w:b/>
              </w:rPr>
              <w:t>RESPONSIBILITIES</w:t>
            </w:r>
          </w:p>
        </w:tc>
      </w:tr>
      <w:tr w:rsidR="00EB68BC" w:rsidRPr="00055803"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55803" w:rsidRDefault="00EB68BC" w:rsidP="00EB68BC">
            <w:pPr>
              <w:contextualSpacing/>
              <w:rPr>
                <w:rFonts w:asciiTheme="majorHAnsi" w:hAnsiTheme="majorHAnsi" w:cstheme="majorHAnsi"/>
              </w:rPr>
            </w:pPr>
            <w:r w:rsidRPr="00055803">
              <w:rPr>
                <w:rFonts w:asciiTheme="majorHAnsi" w:hAnsiTheme="majorHAnsi" w:cstheme="majorHAnsi"/>
              </w:rPr>
              <w:t>Management Scope</w:t>
            </w:r>
          </w:p>
        </w:tc>
        <w:tc>
          <w:tcPr>
            <w:tcW w:w="6977" w:type="dxa"/>
            <w:tcBorders>
              <w:top w:val="single" w:sz="2" w:space="0" w:color="auto"/>
              <w:left w:val="single" w:sz="2" w:space="0" w:color="auto"/>
              <w:bottom w:val="single" w:sz="2" w:space="0" w:color="auto"/>
              <w:right w:val="single" w:sz="2" w:space="0" w:color="auto"/>
            </w:tcBorders>
          </w:tcPr>
          <w:p w:rsidR="00EB68BC" w:rsidRPr="00055803" w:rsidRDefault="00EB68BC" w:rsidP="00612554">
            <w:pPr>
              <w:contextualSpacing/>
              <w:rPr>
                <w:rFonts w:asciiTheme="majorHAnsi" w:hAnsiTheme="majorHAnsi" w:cstheme="majorHAnsi"/>
                <w:bCs/>
              </w:rPr>
            </w:pPr>
            <w:r w:rsidRPr="00055803">
              <w:rPr>
                <w:rFonts w:asciiTheme="majorHAnsi" w:hAnsiTheme="majorHAnsi" w:cstheme="majorHAnsi"/>
                <w:bCs/>
              </w:rPr>
              <w:t xml:space="preserve">In </w:t>
            </w:r>
            <w:r>
              <w:rPr>
                <w:rFonts w:asciiTheme="majorHAnsi" w:hAnsiTheme="majorHAnsi" w:cstheme="majorHAnsi"/>
                <w:lang w:val="en"/>
              </w:rPr>
              <w:t>fiscal</w:t>
            </w:r>
            <w:r w:rsidRPr="00055803">
              <w:rPr>
                <w:rFonts w:asciiTheme="majorHAnsi" w:hAnsiTheme="majorHAnsi" w:cstheme="majorHAnsi"/>
                <w:bCs/>
              </w:rPr>
              <w:t xml:space="preserve"> 2015, DOT had $75,425 million in outlays and 53,822 total employment. </w:t>
            </w:r>
            <w:r w:rsidRPr="00055803">
              <w:rPr>
                <w:rFonts w:asciiTheme="majorHAnsi" w:hAnsiTheme="majorHAnsi" w:cstheme="majorHAnsi"/>
              </w:rPr>
              <w:t xml:space="preserve">As one of the top four policy officials in the </w:t>
            </w:r>
            <w:r>
              <w:rPr>
                <w:rFonts w:asciiTheme="majorHAnsi" w:hAnsiTheme="majorHAnsi" w:cstheme="majorHAnsi"/>
              </w:rPr>
              <w:t>d</w:t>
            </w:r>
            <w:r w:rsidRPr="00055803">
              <w:rPr>
                <w:rFonts w:asciiTheme="majorHAnsi" w:hAnsiTheme="majorHAnsi" w:cstheme="majorHAnsi"/>
              </w:rPr>
              <w:t xml:space="preserve">epartment, the </w:t>
            </w:r>
            <w:r w:rsidR="00612554">
              <w:rPr>
                <w:rFonts w:asciiTheme="majorHAnsi" w:hAnsiTheme="majorHAnsi" w:cstheme="majorHAnsi"/>
              </w:rPr>
              <w:t>G</w:t>
            </w:r>
            <w:r w:rsidRPr="00055803">
              <w:rPr>
                <w:rFonts w:asciiTheme="majorHAnsi" w:hAnsiTheme="majorHAnsi" w:cstheme="majorHAnsi"/>
              </w:rPr>
              <w:t xml:space="preserve">eneral </w:t>
            </w:r>
            <w:r w:rsidR="00612554">
              <w:rPr>
                <w:rFonts w:asciiTheme="majorHAnsi" w:hAnsiTheme="majorHAnsi" w:cstheme="majorHAnsi"/>
              </w:rPr>
              <w:t>C</w:t>
            </w:r>
            <w:r w:rsidRPr="00055803">
              <w:rPr>
                <w:rFonts w:asciiTheme="majorHAnsi" w:hAnsiTheme="majorHAnsi" w:cstheme="majorHAnsi"/>
              </w:rPr>
              <w:t xml:space="preserve">ounsel is responsible for the supervision, hiring, coordination and review of the legal work of more than 500 lawyers throughout the </w:t>
            </w:r>
            <w:r>
              <w:rPr>
                <w:rFonts w:asciiTheme="majorHAnsi" w:hAnsiTheme="majorHAnsi" w:cstheme="majorHAnsi"/>
              </w:rPr>
              <w:t>d</w:t>
            </w:r>
            <w:r w:rsidRPr="00055803">
              <w:rPr>
                <w:rFonts w:asciiTheme="majorHAnsi" w:hAnsiTheme="majorHAnsi" w:cstheme="majorHAnsi"/>
              </w:rPr>
              <w:t xml:space="preserve">epartment and its </w:t>
            </w:r>
            <w:r>
              <w:rPr>
                <w:rFonts w:asciiTheme="majorHAnsi" w:hAnsiTheme="majorHAnsi" w:cstheme="majorHAnsi"/>
              </w:rPr>
              <w:t>10</w:t>
            </w:r>
            <w:r w:rsidRPr="00055803">
              <w:rPr>
                <w:rFonts w:asciiTheme="majorHAnsi" w:hAnsiTheme="majorHAnsi" w:cstheme="majorHAnsi"/>
              </w:rPr>
              <w:t xml:space="preserve"> operating divisions.</w:t>
            </w:r>
            <w:r w:rsidRPr="00055803">
              <w:rPr>
                <w:rFonts w:asciiTheme="majorHAnsi" w:hAnsiTheme="majorHAnsi" w:cstheme="majorHAnsi"/>
                <w:shd w:val="clear" w:color="auto" w:fill="FFFFFF"/>
              </w:rPr>
              <w:t xml:space="preserve"> The immediate Office of the General Counsel (OGC) includes approximately 90 lawyers, analysts and administrative professionals.</w:t>
            </w:r>
          </w:p>
        </w:tc>
      </w:tr>
      <w:tr w:rsidR="00EB68BC" w:rsidRPr="00055803"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55803" w:rsidRDefault="00EB68BC" w:rsidP="00EB68BC">
            <w:pPr>
              <w:contextualSpacing/>
              <w:rPr>
                <w:rFonts w:asciiTheme="majorHAnsi" w:hAnsiTheme="majorHAnsi" w:cstheme="majorHAnsi"/>
              </w:rPr>
            </w:pPr>
            <w:r w:rsidRPr="00055803">
              <w:rPr>
                <w:rFonts w:asciiTheme="majorHAnsi" w:hAnsiTheme="majorHAnsi" w:cstheme="majorHAnsi"/>
              </w:rPr>
              <w:t>Primary Responsibilities</w:t>
            </w:r>
          </w:p>
        </w:tc>
        <w:tc>
          <w:tcPr>
            <w:tcW w:w="6977" w:type="dxa"/>
            <w:tcBorders>
              <w:top w:val="single" w:sz="2" w:space="0" w:color="auto"/>
              <w:left w:val="single" w:sz="2" w:space="0" w:color="auto"/>
              <w:bottom w:val="single" w:sz="2" w:space="0" w:color="auto"/>
              <w:right w:val="single" w:sz="2" w:space="0" w:color="auto"/>
            </w:tcBorders>
          </w:tcPr>
          <w:p w:rsidR="00EB68BC" w:rsidRPr="00055803" w:rsidRDefault="00EB68BC" w:rsidP="00F5648F">
            <w:pPr>
              <w:pStyle w:val="ListParagraph"/>
              <w:numPr>
                <w:ilvl w:val="0"/>
                <w:numId w:val="57"/>
              </w:numPr>
              <w:ind w:left="432"/>
              <w:rPr>
                <w:rFonts w:asciiTheme="majorHAnsi" w:hAnsiTheme="majorHAnsi" w:cstheme="majorHAnsi"/>
                <w:b/>
              </w:rPr>
            </w:pPr>
            <w:r>
              <w:rPr>
                <w:rFonts w:asciiTheme="majorHAnsi" w:hAnsiTheme="majorHAnsi" w:cstheme="majorHAnsi"/>
              </w:rPr>
              <w:t>Has responsibility</w:t>
            </w:r>
            <w:r w:rsidRPr="00055803">
              <w:rPr>
                <w:rFonts w:asciiTheme="majorHAnsi" w:hAnsiTheme="majorHAnsi" w:cstheme="majorHAnsi"/>
              </w:rPr>
              <w:t xml:space="preserve"> for all legal services perf</w:t>
            </w:r>
            <w:r>
              <w:rPr>
                <w:rFonts w:asciiTheme="majorHAnsi" w:hAnsiTheme="majorHAnsi" w:cstheme="majorHAnsi"/>
              </w:rPr>
              <w:t>ormed within and involving the d</w:t>
            </w:r>
            <w:r w:rsidRPr="00055803">
              <w:rPr>
                <w:rFonts w:asciiTheme="majorHAnsi" w:hAnsiTheme="majorHAnsi" w:cstheme="majorHAnsi"/>
              </w:rPr>
              <w:t xml:space="preserve">epartment and is the final authority on legal services performed within the </w:t>
            </w:r>
            <w:r>
              <w:rPr>
                <w:rFonts w:asciiTheme="majorHAnsi" w:hAnsiTheme="majorHAnsi" w:cstheme="majorHAnsi"/>
              </w:rPr>
              <w:t>d</w:t>
            </w:r>
            <w:r w:rsidRPr="00055803">
              <w:rPr>
                <w:rFonts w:asciiTheme="majorHAnsi" w:hAnsiTheme="majorHAnsi" w:cstheme="majorHAnsi"/>
              </w:rPr>
              <w:t xml:space="preserve">epartment and on all matters arising within or referred to the </w:t>
            </w:r>
            <w:r>
              <w:rPr>
                <w:rFonts w:asciiTheme="majorHAnsi" w:hAnsiTheme="majorHAnsi" w:cstheme="majorHAnsi"/>
              </w:rPr>
              <w:t>d</w:t>
            </w:r>
            <w:r w:rsidRPr="00055803">
              <w:rPr>
                <w:rFonts w:asciiTheme="majorHAnsi" w:hAnsiTheme="majorHAnsi" w:cstheme="majorHAnsi"/>
              </w:rPr>
              <w:t>epartment</w:t>
            </w:r>
          </w:p>
          <w:p w:rsidR="00EB68BC" w:rsidRPr="00055803" w:rsidRDefault="00EB68BC" w:rsidP="00F5648F">
            <w:pPr>
              <w:pStyle w:val="ListParagraph"/>
              <w:numPr>
                <w:ilvl w:val="0"/>
                <w:numId w:val="57"/>
              </w:numPr>
              <w:ind w:left="432"/>
              <w:rPr>
                <w:rFonts w:asciiTheme="majorHAnsi" w:hAnsiTheme="majorHAnsi" w:cstheme="majorHAnsi"/>
                <w:b/>
              </w:rPr>
            </w:pPr>
            <w:r>
              <w:rPr>
                <w:rFonts w:asciiTheme="majorHAnsi" w:hAnsiTheme="majorHAnsi" w:cstheme="majorHAnsi"/>
              </w:rPr>
              <w:t>C</w:t>
            </w:r>
            <w:r w:rsidRPr="00055803">
              <w:rPr>
                <w:rFonts w:asciiTheme="majorHAnsi" w:hAnsiTheme="majorHAnsi" w:cstheme="majorHAnsi"/>
              </w:rPr>
              <w:t>oordinat</w:t>
            </w:r>
            <w:r>
              <w:rPr>
                <w:rFonts w:asciiTheme="majorHAnsi" w:hAnsiTheme="majorHAnsi" w:cstheme="majorHAnsi"/>
              </w:rPr>
              <w:t>es</w:t>
            </w:r>
            <w:r w:rsidRPr="00055803">
              <w:rPr>
                <w:rFonts w:asciiTheme="majorHAnsi" w:hAnsiTheme="majorHAnsi" w:cstheme="majorHAnsi"/>
              </w:rPr>
              <w:t xml:space="preserve"> the </w:t>
            </w:r>
            <w:r>
              <w:rPr>
                <w:rFonts w:asciiTheme="majorHAnsi" w:hAnsiTheme="majorHAnsi" w:cstheme="majorHAnsi"/>
              </w:rPr>
              <w:t>d</w:t>
            </w:r>
            <w:r w:rsidRPr="00055803">
              <w:rPr>
                <w:rFonts w:asciiTheme="majorHAnsi" w:hAnsiTheme="majorHAnsi" w:cstheme="majorHAnsi"/>
              </w:rPr>
              <w:t>epartment’s entire regulatory program</w:t>
            </w:r>
            <w:r>
              <w:rPr>
                <w:rFonts w:asciiTheme="majorHAnsi" w:hAnsiTheme="majorHAnsi" w:cstheme="majorHAnsi"/>
              </w:rPr>
              <w:t>—n</w:t>
            </w:r>
            <w:r w:rsidRPr="00055803">
              <w:rPr>
                <w:rFonts w:asciiTheme="majorHAnsi" w:hAnsiTheme="majorHAnsi" w:cstheme="majorHAnsi"/>
              </w:rPr>
              <w:t xml:space="preserve">o proposed rulemakings from any DOT agency can be submitted to the </w:t>
            </w:r>
            <w:r>
              <w:rPr>
                <w:rFonts w:asciiTheme="majorHAnsi" w:hAnsiTheme="majorHAnsi" w:cstheme="majorHAnsi"/>
              </w:rPr>
              <w:t>s</w:t>
            </w:r>
            <w:r w:rsidRPr="00055803">
              <w:rPr>
                <w:rFonts w:asciiTheme="majorHAnsi" w:hAnsiTheme="majorHAnsi" w:cstheme="majorHAnsi"/>
              </w:rPr>
              <w:t xml:space="preserve">ecretary for approval </w:t>
            </w:r>
            <w:r>
              <w:rPr>
                <w:rFonts w:asciiTheme="majorHAnsi" w:hAnsiTheme="majorHAnsi" w:cstheme="majorHAnsi"/>
              </w:rPr>
              <w:t>without prior signoff of the general counsel</w:t>
            </w:r>
          </w:p>
          <w:p w:rsidR="00EB68BC" w:rsidRPr="00055803" w:rsidRDefault="00EB68BC" w:rsidP="00F5648F">
            <w:pPr>
              <w:pStyle w:val="ListParagraph"/>
              <w:numPr>
                <w:ilvl w:val="0"/>
                <w:numId w:val="57"/>
              </w:numPr>
              <w:ind w:left="432"/>
              <w:rPr>
                <w:rFonts w:asciiTheme="majorHAnsi" w:hAnsiTheme="majorHAnsi" w:cstheme="majorHAnsi"/>
                <w:b/>
              </w:rPr>
            </w:pPr>
            <w:r>
              <w:rPr>
                <w:rFonts w:asciiTheme="majorHAnsi" w:hAnsiTheme="majorHAnsi" w:cstheme="majorHAnsi"/>
              </w:rPr>
              <w:t>M</w:t>
            </w:r>
            <w:r w:rsidRPr="00055803">
              <w:rPr>
                <w:rFonts w:asciiTheme="majorHAnsi" w:hAnsiTheme="majorHAnsi" w:cstheme="majorHAnsi"/>
              </w:rPr>
              <w:t xml:space="preserve">anages and directs the </w:t>
            </w:r>
            <w:r>
              <w:rPr>
                <w:rFonts w:asciiTheme="majorHAnsi" w:hAnsiTheme="majorHAnsi" w:cstheme="majorHAnsi"/>
              </w:rPr>
              <w:t>c</w:t>
            </w:r>
            <w:r w:rsidRPr="00055803">
              <w:rPr>
                <w:rFonts w:asciiTheme="majorHAnsi" w:hAnsiTheme="majorHAnsi" w:cstheme="majorHAnsi"/>
              </w:rPr>
              <w:t xml:space="preserve">hief </w:t>
            </w:r>
            <w:r>
              <w:rPr>
                <w:rFonts w:asciiTheme="majorHAnsi" w:hAnsiTheme="majorHAnsi" w:cstheme="majorHAnsi"/>
              </w:rPr>
              <w:t>c</w:t>
            </w:r>
            <w:r w:rsidRPr="00055803">
              <w:rPr>
                <w:rFonts w:asciiTheme="majorHAnsi" w:hAnsiTheme="majorHAnsi" w:cstheme="majorHAnsi"/>
              </w:rPr>
              <w:t xml:space="preserve">ounsels of the </w:t>
            </w:r>
            <w:r>
              <w:rPr>
                <w:rFonts w:asciiTheme="majorHAnsi" w:hAnsiTheme="majorHAnsi" w:cstheme="majorHAnsi"/>
              </w:rPr>
              <w:t>10</w:t>
            </w:r>
            <w:r w:rsidRPr="00055803">
              <w:rPr>
                <w:rFonts w:asciiTheme="majorHAnsi" w:hAnsiTheme="majorHAnsi" w:cstheme="majorHAnsi"/>
              </w:rPr>
              <w:t xml:space="preserve"> </w:t>
            </w:r>
            <w:r>
              <w:rPr>
                <w:rFonts w:asciiTheme="majorHAnsi" w:hAnsiTheme="majorHAnsi" w:cstheme="majorHAnsi"/>
              </w:rPr>
              <w:t>o</w:t>
            </w:r>
            <w:r w:rsidRPr="00055803">
              <w:rPr>
                <w:rFonts w:asciiTheme="majorHAnsi" w:hAnsiTheme="majorHAnsi" w:cstheme="majorHAnsi"/>
              </w:rPr>
              <w:t xml:space="preserve">perating </w:t>
            </w:r>
            <w:r>
              <w:rPr>
                <w:rFonts w:asciiTheme="majorHAnsi" w:hAnsiTheme="majorHAnsi" w:cstheme="majorHAnsi"/>
              </w:rPr>
              <w:t>a</w:t>
            </w:r>
            <w:r w:rsidRPr="00055803">
              <w:rPr>
                <w:rFonts w:asciiTheme="majorHAnsi" w:hAnsiTheme="majorHAnsi" w:cstheme="majorHAnsi"/>
              </w:rPr>
              <w:t xml:space="preserve">dministrations and oversees the offices of the </w:t>
            </w:r>
            <w:r>
              <w:rPr>
                <w:rFonts w:asciiTheme="majorHAnsi" w:hAnsiTheme="majorHAnsi" w:cstheme="majorHAnsi"/>
              </w:rPr>
              <w:t>c</w:t>
            </w:r>
            <w:r w:rsidRPr="00055803">
              <w:rPr>
                <w:rFonts w:asciiTheme="majorHAnsi" w:hAnsiTheme="majorHAnsi" w:cstheme="majorHAnsi"/>
              </w:rPr>
              <w:t xml:space="preserve">hief </w:t>
            </w:r>
            <w:r>
              <w:rPr>
                <w:rFonts w:asciiTheme="majorHAnsi" w:hAnsiTheme="majorHAnsi" w:cstheme="majorHAnsi"/>
              </w:rPr>
              <w:t>c</w:t>
            </w:r>
            <w:r w:rsidRPr="00055803">
              <w:rPr>
                <w:rFonts w:asciiTheme="majorHAnsi" w:hAnsiTheme="majorHAnsi" w:cstheme="majorHAnsi"/>
              </w:rPr>
              <w:t xml:space="preserve">ounsels who support the </w:t>
            </w:r>
            <w:r>
              <w:rPr>
                <w:rFonts w:asciiTheme="majorHAnsi" w:hAnsiTheme="majorHAnsi" w:cstheme="majorHAnsi"/>
              </w:rPr>
              <w:t>o</w:t>
            </w:r>
            <w:r w:rsidRPr="00055803">
              <w:rPr>
                <w:rFonts w:asciiTheme="majorHAnsi" w:hAnsiTheme="majorHAnsi" w:cstheme="majorHAnsi"/>
              </w:rPr>
              <w:t xml:space="preserve">perating </w:t>
            </w:r>
            <w:r>
              <w:rPr>
                <w:rFonts w:asciiTheme="majorHAnsi" w:hAnsiTheme="majorHAnsi" w:cstheme="majorHAnsi"/>
              </w:rPr>
              <w:t>a</w:t>
            </w:r>
            <w:r w:rsidRPr="00055803">
              <w:rPr>
                <w:rFonts w:asciiTheme="majorHAnsi" w:hAnsiTheme="majorHAnsi" w:cstheme="majorHAnsi"/>
              </w:rPr>
              <w:t>dministration’s leadership</w:t>
            </w:r>
          </w:p>
          <w:p w:rsidR="00EB68BC" w:rsidRPr="00055803" w:rsidRDefault="00EB68BC" w:rsidP="00F5648F">
            <w:pPr>
              <w:pStyle w:val="ListParagraph"/>
              <w:numPr>
                <w:ilvl w:val="0"/>
                <w:numId w:val="57"/>
              </w:numPr>
              <w:ind w:left="432"/>
              <w:rPr>
                <w:rFonts w:asciiTheme="majorHAnsi" w:hAnsiTheme="majorHAnsi" w:cstheme="majorHAnsi"/>
              </w:rPr>
            </w:pPr>
            <w:r w:rsidRPr="00055803">
              <w:rPr>
                <w:rFonts w:asciiTheme="majorHAnsi" w:hAnsiTheme="majorHAnsi" w:cstheme="majorHAnsi"/>
                <w:spacing w:val="1"/>
              </w:rPr>
              <w:t xml:space="preserve">Provides professional supervision, including coordination and review, over the legal aspects of legislative matters arising in or referred to the </w:t>
            </w:r>
            <w:r>
              <w:rPr>
                <w:rFonts w:asciiTheme="majorHAnsi" w:hAnsiTheme="majorHAnsi" w:cstheme="majorHAnsi"/>
                <w:spacing w:val="1"/>
              </w:rPr>
              <w:t>d</w:t>
            </w:r>
            <w:r w:rsidRPr="00055803">
              <w:rPr>
                <w:rFonts w:asciiTheme="majorHAnsi" w:hAnsiTheme="majorHAnsi" w:cstheme="majorHAnsi"/>
                <w:spacing w:val="1"/>
              </w:rPr>
              <w:t>epartment, including the drafting of legislation and assistance with its enactment</w:t>
            </w:r>
          </w:p>
          <w:p w:rsidR="00EB68BC" w:rsidRPr="00055803" w:rsidRDefault="00EB68BC" w:rsidP="00F5648F">
            <w:pPr>
              <w:pStyle w:val="ListParagraph"/>
              <w:numPr>
                <w:ilvl w:val="0"/>
                <w:numId w:val="57"/>
              </w:numPr>
              <w:ind w:left="432"/>
              <w:rPr>
                <w:rFonts w:asciiTheme="majorHAnsi" w:hAnsiTheme="majorHAnsi" w:cstheme="majorHAnsi"/>
              </w:rPr>
            </w:pPr>
            <w:r>
              <w:rPr>
                <w:rFonts w:asciiTheme="majorHAnsi" w:hAnsiTheme="majorHAnsi" w:cstheme="majorHAnsi"/>
              </w:rPr>
              <w:t>Has responsibility</w:t>
            </w:r>
            <w:r w:rsidRPr="00055803">
              <w:rPr>
                <w:rFonts w:asciiTheme="majorHAnsi" w:hAnsiTheme="majorHAnsi" w:cstheme="majorHAnsi"/>
              </w:rPr>
              <w:t xml:space="preserve"> for the Office of Aviation Cons</w:t>
            </w:r>
            <w:r>
              <w:rPr>
                <w:rFonts w:asciiTheme="majorHAnsi" w:hAnsiTheme="majorHAnsi" w:cstheme="majorHAnsi"/>
              </w:rPr>
              <w:t>umer Protection and Enforcement</w:t>
            </w:r>
          </w:p>
          <w:p w:rsidR="00EB68BC" w:rsidRPr="00055803" w:rsidRDefault="00EB68BC" w:rsidP="00F5648F">
            <w:pPr>
              <w:pStyle w:val="ListParagraph"/>
              <w:numPr>
                <w:ilvl w:val="0"/>
                <w:numId w:val="57"/>
              </w:numPr>
              <w:ind w:left="432"/>
              <w:rPr>
                <w:rFonts w:asciiTheme="majorHAnsi" w:hAnsiTheme="majorHAnsi" w:cstheme="majorHAnsi"/>
              </w:rPr>
            </w:pPr>
            <w:r w:rsidRPr="00055803">
              <w:rPr>
                <w:rFonts w:asciiTheme="majorHAnsi" w:hAnsiTheme="majorHAnsi" w:cstheme="majorHAnsi"/>
              </w:rPr>
              <w:t xml:space="preserve">Coordinates the </w:t>
            </w:r>
            <w:r>
              <w:rPr>
                <w:rFonts w:asciiTheme="majorHAnsi" w:hAnsiTheme="majorHAnsi" w:cstheme="majorHAnsi"/>
              </w:rPr>
              <w:t>d</w:t>
            </w:r>
            <w:r w:rsidRPr="00055803">
              <w:rPr>
                <w:rFonts w:asciiTheme="majorHAnsi" w:hAnsiTheme="majorHAnsi" w:cstheme="majorHAnsi"/>
              </w:rPr>
              <w:t>epartment’s involvement in all litigation matters as well as in legal proceedings before other agencies</w:t>
            </w:r>
          </w:p>
          <w:p w:rsidR="00EB68BC" w:rsidRPr="00055803" w:rsidRDefault="00EB68BC" w:rsidP="00F5648F">
            <w:pPr>
              <w:pStyle w:val="ListParagraph"/>
              <w:numPr>
                <w:ilvl w:val="0"/>
                <w:numId w:val="57"/>
              </w:numPr>
              <w:ind w:left="432"/>
              <w:rPr>
                <w:rFonts w:asciiTheme="majorHAnsi" w:hAnsiTheme="majorHAnsi" w:cstheme="majorHAnsi"/>
              </w:rPr>
            </w:pPr>
            <w:r w:rsidRPr="00055803">
              <w:rPr>
                <w:rFonts w:asciiTheme="majorHAnsi" w:hAnsiTheme="majorHAnsi" w:cstheme="majorHAnsi"/>
              </w:rPr>
              <w:t>Provides legal support for various operational and international legal matters, including international aviation agreements</w:t>
            </w:r>
          </w:p>
          <w:p w:rsidR="00EB68BC" w:rsidRPr="00055803" w:rsidRDefault="00EB68BC" w:rsidP="00F5648F">
            <w:pPr>
              <w:pStyle w:val="ListParagraph"/>
              <w:numPr>
                <w:ilvl w:val="0"/>
                <w:numId w:val="57"/>
              </w:numPr>
              <w:ind w:left="432"/>
              <w:rPr>
                <w:rFonts w:asciiTheme="majorHAnsi" w:hAnsiTheme="majorHAnsi" w:cstheme="majorHAnsi"/>
              </w:rPr>
            </w:pPr>
            <w:r w:rsidRPr="00055803">
              <w:rPr>
                <w:rFonts w:asciiTheme="majorHAnsi" w:hAnsiTheme="majorHAnsi" w:cstheme="majorHAnsi"/>
                <w:spacing w:val="1"/>
              </w:rPr>
              <w:t xml:space="preserve">Works with the Civil Division of the Department of Justice on litigation involving the </w:t>
            </w:r>
            <w:r>
              <w:rPr>
                <w:rFonts w:asciiTheme="majorHAnsi" w:hAnsiTheme="majorHAnsi" w:cstheme="majorHAnsi"/>
                <w:spacing w:val="1"/>
              </w:rPr>
              <w:t>d</w:t>
            </w:r>
            <w:r w:rsidRPr="00055803">
              <w:rPr>
                <w:rFonts w:asciiTheme="majorHAnsi" w:hAnsiTheme="majorHAnsi" w:cstheme="majorHAnsi"/>
                <w:spacing w:val="1"/>
              </w:rPr>
              <w:t>epartment</w:t>
            </w:r>
          </w:p>
          <w:p w:rsidR="00EB68BC" w:rsidRPr="00055803" w:rsidRDefault="00EB68BC" w:rsidP="00F5648F">
            <w:pPr>
              <w:pStyle w:val="ListParagraph"/>
              <w:numPr>
                <w:ilvl w:val="0"/>
                <w:numId w:val="57"/>
              </w:numPr>
              <w:ind w:left="432"/>
              <w:rPr>
                <w:rFonts w:asciiTheme="majorHAnsi" w:hAnsiTheme="majorHAnsi" w:cstheme="majorHAnsi"/>
                <w:b/>
                <w:spacing w:val="1"/>
              </w:rPr>
            </w:pPr>
            <w:r>
              <w:rPr>
                <w:rFonts w:asciiTheme="majorHAnsi" w:hAnsiTheme="majorHAnsi" w:cstheme="majorHAnsi"/>
                <w:spacing w:val="1"/>
              </w:rPr>
              <w:t>Has responsibility</w:t>
            </w:r>
            <w:r w:rsidRPr="00055803">
              <w:rPr>
                <w:rFonts w:asciiTheme="majorHAnsi" w:hAnsiTheme="majorHAnsi" w:cstheme="majorHAnsi"/>
                <w:spacing w:val="1"/>
              </w:rPr>
              <w:t xml:space="preserve"> for </w:t>
            </w:r>
            <w:r w:rsidRPr="00055803">
              <w:rPr>
                <w:rFonts w:asciiTheme="majorHAnsi" w:hAnsiTheme="majorHAnsi" w:cstheme="majorHAnsi"/>
              </w:rPr>
              <w:t>safeguardin</w:t>
            </w:r>
            <w:r>
              <w:rPr>
                <w:rFonts w:asciiTheme="majorHAnsi" w:hAnsiTheme="majorHAnsi" w:cstheme="majorHAnsi"/>
              </w:rPr>
              <w:t>g the integrity of the decision-</w:t>
            </w:r>
            <w:r w:rsidRPr="00055803">
              <w:rPr>
                <w:rFonts w:asciiTheme="majorHAnsi" w:hAnsiTheme="majorHAnsi" w:cstheme="majorHAnsi"/>
              </w:rPr>
              <w:t xml:space="preserve">making process within DOT and its </w:t>
            </w:r>
            <w:r>
              <w:rPr>
                <w:rFonts w:asciiTheme="majorHAnsi" w:hAnsiTheme="majorHAnsi" w:cstheme="majorHAnsi"/>
              </w:rPr>
              <w:t>10</w:t>
            </w:r>
            <w:r w:rsidRPr="00055803">
              <w:rPr>
                <w:rFonts w:asciiTheme="majorHAnsi" w:hAnsiTheme="majorHAnsi" w:cstheme="majorHAnsi"/>
              </w:rPr>
              <w:t xml:space="preserve"> operation agencies</w:t>
            </w:r>
            <w:r>
              <w:rPr>
                <w:rFonts w:asciiTheme="majorHAnsi" w:hAnsiTheme="majorHAnsi" w:cstheme="majorHAnsi"/>
              </w:rPr>
              <w:t>,</w:t>
            </w:r>
            <w:r w:rsidRPr="00055803">
              <w:rPr>
                <w:rFonts w:asciiTheme="majorHAnsi" w:hAnsiTheme="majorHAnsi" w:cstheme="majorHAnsi"/>
              </w:rPr>
              <w:t xml:space="preserve"> and promoting comp</w:t>
            </w:r>
            <w:r>
              <w:rPr>
                <w:rFonts w:asciiTheme="majorHAnsi" w:hAnsiTheme="majorHAnsi" w:cstheme="majorHAnsi"/>
              </w:rPr>
              <w:t>liance with all applicable laws</w:t>
            </w:r>
          </w:p>
          <w:p w:rsidR="00EB68BC" w:rsidRPr="00055803" w:rsidRDefault="00EB68BC" w:rsidP="00F5648F">
            <w:pPr>
              <w:pStyle w:val="ListParagraph"/>
              <w:numPr>
                <w:ilvl w:val="0"/>
                <w:numId w:val="57"/>
              </w:numPr>
              <w:ind w:left="432"/>
              <w:rPr>
                <w:rFonts w:asciiTheme="majorHAnsi" w:hAnsiTheme="majorHAnsi" w:cstheme="majorHAnsi"/>
                <w:b/>
                <w:spacing w:val="1"/>
              </w:rPr>
            </w:pPr>
            <w:r w:rsidRPr="00055803">
              <w:rPr>
                <w:rFonts w:asciiTheme="majorHAnsi" w:hAnsiTheme="majorHAnsi" w:cstheme="majorHAnsi"/>
                <w:spacing w:val="1"/>
              </w:rPr>
              <w:t>Provides staf</w:t>
            </w:r>
            <w:r>
              <w:rPr>
                <w:rFonts w:asciiTheme="majorHAnsi" w:hAnsiTheme="majorHAnsi" w:cstheme="majorHAnsi"/>
                <w:spacing w:val="1"/>
              </w:rPr>
              <w:t xml:space="preserve">f advice and assistance to the secretary in his or </w:t>
            </w:r>
            <w:r w:rsidRPr="00055803">
              <w:rPr>
                <w:rFonts w:asciiTheme="majorHAnsi" w:hAnsiTheme="majorHAnsi" w:cstheme="majorHAnsi"/>
                <w:spacing w:val="1"/>
              </w:rPr>
              <w:t>her exercise of authority relative to the assignment of geographic areas to time zones</w:t>
            </w:r>
          </w:p>
          <w:p w:rsidR="00EB68BC" w:rsidRPr="00055803" w:rsidRDefault="00EB68BC" w:rsidP="00F5648F">
            <w:pPr>
              <w:pStyle w:val="ListParagraph"/>
              <w:numPr>
                <w:ilvl w:val="0"/>
                <w:numId w:val="57"/>
              </w:numPr>
              <w:ind w:left="432"/>
              <w:rPr>
                <w:rFonts w:asciiTheme="majorHAnsi" w:hAnsiTheme="majorHAnsi" w:cstheme="majorHAnsi"/>
                <w:spacing w:val="1"/>
              </w:rPr>
            </w:pPr>
            <w:r w:rsidRPr="00055803">
              <w:rPr>
                <w:rFonts w:asciiTheme="majorHAnsi" w:hAnsiTheme="majorHAnsi" w:cstheme="majorHAnsi"/>
                <w:spacing w:val="1"/>
              </w:rPr>
              <w:t>Serves on the Credit Council for various DOT federal loan programs</w:t>
            </w:r>
          </w:p>
          <w:p w:rsidR="00EB68BC" w:rsidRPr="00055803" w:rsidRDefault="00EB68BC" w:rsidP="00F5648F">
            <w:pPr>
              <w:pStyle w:val="ListParagraph"/>
              <w:numPr>
                <w:ilvl w:val="0"/>
                <w:numId w:val="57"/>
              </w:numPr>
              <w:ind w:left="432"/>
              <w:rPr>
                <w:rFonts w:asciiTheme="majorHAnsi" w:hAnsiTheme="majorHAnsi" w:cstheme="majorHAnsi"/>
                <w:spacing w:val="1"/>
              </w:rPr>
            </w:pPr>
            <w:r w:rsidRPr="00055803">
              <w:rPr>
                <w:rFonts w:asciiTheme="majorHAnsi" w:hAnsiTheme="majorHAnsi" w:cstheme="majorHAnsi"/>
                <w:spacing w:val="1"/>
              </w:rPr>
              <w:t>Testifies on occasion before Congress about DOT policies, programs and actions</w:t>
            </w:r>
          </w:p>
        </w:tc>
      </w:tr>
      <w:tr w:rsidR="00EB68BC" w:rsidRPr="00055803"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55803" w:rsidRDefault="00EB68BC" w:rsidP="00EB68BC">
            <w:pPr>
              <w:contextualSpacing/>
              <w:rPr>
                <w:rFonts w:asciiTheme="majorHAnsi" w:hAnsiTheme="majorHAnsi" w:cstheme="majorHAnsi"/>
              </w:rPr>
            </w:pPr>
            <w:r w:rsidRPr="00055803">
              <w:rPr>
                <w:rFonts w:asciiTheme="majorHAnsi" w:hAnsiTheme="majorHAnsi" w:cstheme="majorHAnsi"/>
              </w:rPr>
              <w:t>Strategic Goals and Priorities</w:t>
            </w:r>
          </w:p>
        </w:tc>
        <w:tc>
          <w:tcPr>
            <w:tcW w:w="6977" w:type="dxa"/>
            <w:tcBorders>
              <w:top w:val="single" w:sz="2" w:space="0" w:color="auto"/>
              <w:left w:val="single" w:sz="2" w:space="0" w:color="auto"/>
              <w:bottom w:val="single" w:sz="2" w:space="0" w:color="auto"/>
              <w:right w:val="single" w:sz="2" w:space="0" w:color="auto"/>
            </w:tcBorders>
            <w:vAlign w:val="center"/>
          </w:tcPr>
          <w:p w:rsidR="00EB68BC" w:rsidRPr="00055803" w:rsidRDefault="00EB68BC" w:rsidP="00EB68BC">
            <w:pPr>
              <w:ind w:left="72"/>
              <w:contextualSpacing/>
              <w:jc w:val="center"/>
              <w:rPr>
                <w:rFonts w:asciiTheme="majorHAnsi" w:hAnsiTheme="majorHAnsi" w:cstheme="majorHAnsi"/>
              </w:rPr>
            </w:pPr>
          </w:p>
          <w:p w:rsidR="00EB68BC" w:rsidRPr="00055803" w:rsidRDefault="00EB68BC" w:rsidP="00EB68BC">
            <w:pPr>
              <w:ind w:left="72"/>
              <w:contextualSpacing/>
              <w:jc w:val="center"/>
              <w:rPr>
                <w:rFonts w:asciiTheme="majorHAnsi" w:hAnsiTheme="majorHAnsi" w:cstheme="majorHAnsi"/>
              </w:rPr>
            </w:pPr>
          </w:p>
          <w:p w:rsidR="00EB68BC" w:rsidRPr="00055803" w:rsidRDefault="00EB68BC" w:rsidP="00EB68BC">
            <w:pPr>
              <w:ind w:left="72"/>
              <w:contextualSpacing/>
              <w:jc w:val="center"/>
              <w:rPr>
                <w:rFonts w:asciiTheme="majorHAnsi" w:hAnsiTheme="majorHAnsi" w:cstheme="majorHAnsi"/>
              </w:rPr>
            </w:pPr>
            <w:r w:rsidRPr="00173B6C">
              <w:rPr>
                <w:rFonts w:asciiTheme="majorHAnsi" w:hAnsiTheme="majorHAnsi" w:cstheme="majorHAnsi"/>
              </w:rPr>
              <w:t>[</w:t>
            </w:r>
            <w:r>
              <w:rPr>
                <w:rFonts w:asciiTheme="majorHAnsi" w:hAnsiTheme="majorHAnsi" w:cstheme="majorHAnsi"/>
              </w:rPr>
              <w:t>Depends on the</w:t>
            </w:r>
            <w:r w:rsidRPr="00173B6C">
              <w:rPr>
                <w:rFonts w:asciiTheme="majorHAnsi" w:hAnsiTheme="majorHAnsi" w:cstheme="majorHAnsi"/>
              </w:rPr>
              <w:t xml:space="preserve"> policy priorities of </w:t>
            </w:r>
            <w:r>
              <w:rPr>
                <w:rFonts w:asciiTheme="majorHAnsi" w:hAnsiTheme="majorHAnsi" w:cstheme="majorHAnsi"/>
              </w:rPr>
              <w:t xml:space="preserve">the </w:t>
            </w:r>
            <w:r w:rsidRPr="00173B6C">
              <w:rPr>
                <w:rFonts w:asciiTheme="majorHAnsi" w:hAnsiTheme="majorHAnsi" w:cstheme="majorHAnsi"/>
              </w:rPr>
              <w:t>administration]</w:t>
            </w:r>
            <w:r>
              <w:rPr>
                <w:rFonts w:asciiTheme="majorHAnsi" w:hAnsiTheme="majorHAnsi" w:cstheme="majorHAnsi"/>
              </w:rPr>
              <w:t xml:space="preserve"> </w:t>
            </w:r>
          </w:p>
          <w:p w:rsidR="00EB68BC" w:rsidRPr="00055803" w:rsidRDefault="00EB68BC" w:rsidP="00EB68BC">
            <w:pPr>
              <w:contextualSpacing/>
              <w:rPr>
                <w:rFonts w:asciiTheme="majorHAnsi" w:hAnsiTheme="majorHAnsi" w:cstheme="majorHAnsi"/>
              </w:rPr>
            </w:pPr>
          </w:p>
        </w:tc>
      </w:tr>
      <w:tr w:rsidR="00EB68BC" w:rsidRPr="00055803" w:rsidTr="00EB68BC">
        <w:tc>
          <w:tcPr>
            <w:tcW w:w="9684"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055803" w:rsidRDefault="00EB68BC" w:rsidP="00EB68BC">
            <w:pPr>
              <w:contextualSpacing/>
              <w:jc w:val="center"/>
              <w:rPr>
                <w:rFonts w:asciiTheme="majorHAnsi" w:hAnsiTheme="majorHAnsi" w:cstheme="majorHAnsi"/>
                <w:b/>
              </w:rPr>
            </w:pPr>
            <w:r w:rsidRPr="00055803">
              <w:rPr>
                <w:rFonts w:asciiTheme="majorHAnsi" w:hAnsiTheme="majorHAnsi" w:cstheme="majorHAnsi"/>
                <w:b/>
              </w:rPr>
              <w:t>REQUIREMENTS AND COMPETENCIES</w:t>
            </w:r>
          </w:p>
        </w:tc>
      </w:tr>
      <w:tr w:rsidR="00EB68BC" w:rsidRPr="00055803"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55803" w:rsidRDefault="00EB68BC" w:rsidP="00EB68BC">
            <w:pPr>
              <w:contextualSpacing/>
              <w:rPr>
                <w:rFonts w:asciiTheme="majorHAnsi" w:hAnsiTheme="majorHAnsi" w:cstheme="majorHAnsi"/>
              </w:rPr>
            </w:pPr>
            <w:r w:rsidRPr="00055803">
              <w:rPr>
                <w:rFonts w:asciiTheme="majorHAnsi" w:hAnsiTheme="majorHAnsi" w:cstheme="majorHAnsi"/>
              </w:rPr>
              <w:t>Requirements</w:t>
            </w:r>
          </w:p>
        </w:tc>
        <w:tc>
          <w:tcPr>
            <w:tcW w:w="6977" w:type="dxa"/>
            <w:tcBorders>
              <w:top w:val="single" w:sz="2" w:space="0" w:color="auto"/>
              <w:left w:val="single" w:sz="2" w:space="0" w:color="auto"/>
              <w:bottom w:val="single" w:sz="2" w:space="0" w:color="auto"/>
              <w:right w:val="single" w:sz="2" w:space="0" w:color="auto"/>
            </w:tcBorders>
          </w:tcPr>
          <w:p w:rsidR="00EB68BC" w:rsidRPr="00055803" w:rsidRDefault="00EB68BC" w:rsidP="00F5648F">
            <w:pPr>
              <w:pStyle w:val="ListParagraph"/>
              <w:numPr>
                <w:ilvl w:val="0"/>
                <w:numId w:val="58"/>
              </w:numPr>
              <w:ind w:left="432"/>
              <w:rPr>
                <w:rFonts w:asciiTheme="majorHAnsi" w:hAnsiTheme="majorHAnsi" w:cstheme="majorHAnsi"/>
              </w:rPr>
            </w:pPr>
            <w:r w:rsidRPr="00055803">
              <w:rPr>
                <w:rFonts w:asciiTheme="majorHAnsi" w:hAnsiTheme="majorHAnsi" w:cstheme="majorHAnsi"/>
              </w:rPr>
              <w:t>High degree of demonstrated competence as a legal practitioner</w:t>
            </w:r>
          </w:p>
          <w:p w:rsidR="00EB68BC" w:rsidRPr="00055803" w:rsidRDefault="00EB68BC" w:rsidP="00F5648F">
            <w:pPr>
              <w:numPr>
                <w:ilvl w:val="0"/>
                <w:numId w:val="58"/>
              </w:numPr>
              <w:ind w:left="432"/>
              <w:contextualSpacing/>
              <w:rPr>
                <w:rFonts w:asciiTheme="majorHAnsi" w:hAnsiTheme="majorHAnsi" w:cstheme="majorHAnsi"/>
              </w:rPr>
            </w:pPr>
            <w:r w:rsidRPr="00055803">
              <w:rPr>
                <w:rFonts w:asciiTheme="majorHAnsi" w:hAnsiTheme="majorHAnsi" w:cstheme="majorHAnsi"/>
              </w:rPr>
              <w:t>Strong background in administrative law and/or infrastructure financing, or as a litigator familiar with transportation industries</w:t>
            </w:r>
          </w:p>
          <w:p w:rsidR="00EB68BC" w:rsidRPr="00055803" w:rsidRDefault="00EB68BC" w:rsidP="00F5648F">
            <w:pPr>
              <w:numPr>
                <w:ilvl w:val="0"/>
                <w:numId w:val="58"/>
              </w:numPr>
              <w:ind w:left="432"/>
              <w:contextualSpacing/>
              <w:rPr>
                <w:rFonts w:asciiTheme="majorHAnsi" w:hAnsiTheme="majorHAnsi" w:cstheme="majorHAnsi"/>
              </w:rPr>
            </w:pPr>
            <w:r w:rsidRPr="00055803">
              <w:rPr>
                <w:rFonts w:asciiTheme="majorHAnsi" w:hAnsiTheme="majorHAnsi" w:cstheme="majorHAnsi"/>
              </w:rPr>
              <w:t xml:space="preserve">Senior </w:t>
            </w:r>
            <w:r>
              <w:rPr>
                <w:rFonts w:asciiTheme="majorHAnsi" w:hAnsiTheme="majorHAnsi" w:cstheme="majorHAnsi"/>
              </w:rPr>
              <w:t>l</w:t>
            </w:r>
            <w:r w:rsidRPr="00055803">
              <w:rPr>
                <w:rFonts w:asciiTheme="majorHAnsi" w:hAnsiTheme="majorHAnsi" w:cstheme="majorHAnsi"/>
              </w:rPr>
              <w:t xml:space="preserve">egal </w:t>
            </w:r>
            <w:r>
              <w:rPr>
                <w:rFonts w:asciiTheme="majorHAnsi" w:hAnsiTheme="majorHAnsi" w:cstheme="majorHAnsi"/>
              </w:rPr>
              <w:t>c</w:t>
            </w:r>
            <w:r w:rsidRPr="00055803">
              <w:rPr>
                <w:rFonts w:asciiTheme="majorHAnsi" w:hAnsiTheme="majorHAnsi" w:cstheme="majorHAnsi"/>
              </w:rPr>
              <w:t>ounsel/</w:t>
            </w:r>
            <w:r>
              <w:rPr>
                <w:rFonts w:asciiTheme="majorHAnsi" w:hAnsiTheme="majorHAnsi" w:cstheme="majorHAnsi"/>
              </w:rPr>
              <w:t>g</w:t>
            </w:r>
            <w:r w:rsidRPr="00055803">
              <w:rPr>
                <w:rFonts w:asciiTheme="majorHAnsi" w:hAnsiTheme="majorHAnsi" w:cstheme="majorHAnsi"/>
              </w:rPr>
              <w:t xml:space="preserve">eneral </w:t>
            </w:r>
            <w:r>
              <w:rPr>
                <w:rFonts w:asciiTheme="majorHAnsi" w:hAnsiTheme="majorHAnsi" w:cstheme="majorHAnsi"/>
              </w:rPr>
              <w:t>c</w:t>
            </w:r>
            <w:r w:rsidRPr="00055803">
              <w:rPr>
                <w:rFonts w:asciiTheme="majorHAnsi" w:hAnsiTheme="majorHAnsi" w:cstheme="majorHAnsi"/>
              </w:rPr>
              <w:t>ounsel or related experience with large organization(s) with complex national and international interests</w:t>
            </w:r>
          </w:p>
          <w:p w:rsidR="00EB68BC" w:rsidRPr="00055803" w:rsidRDefault="00EB68BC" w:rsidP="00F5648F">
            <w:pPr>
              <w:numPr>
                <w:ilvl w:val="0"/>
                <w:numId w:val="58"/>
              </w:numPr>
              <w:ind w:left="432"/>
              <w:contextualSpacing/>
              <w:rPr>
                <w:rFonts w:asciiTheme="majorHAnsi" w:hAnsiTheme="majorHAnsi" w:cstheme="majorHAnsi"/>
              </w:rPr>
            </w:pPr>
            <w:r w:rsidRPr="00055803">
              <w:rPr>
                <w:rFonts w:asciiTheme="majorHAnsi" w:hAnsiTheme="majorHAnsi" w:cstheme="majorHAnsi"/>
              </w:rPr>
              <w:t>Track record of implementing institutional reform and fiscal discipline</w:t>
            </w:r>
          </w:p>
        </w:tc>
      </w:tr>
      <w:tr w:rsidR="00EB68BC" w:rsidRPr="00055803"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55803" w:rsidRDefault="00EB68BC" w:rsidP="00EB68BC">
            <w:pPr>
              <w:contextualSpacing/>
              <w:rPr>
                <w:rFonts w:asciiTheme="majorHAnsi" w:hAnsiTheme="majorHAnsi" w:cstheme="majorHAnsi"/>
              </w:rPr>
            </w:pPr>
            <w:r w:rsidRPr="00055803">
              <w:rPr>
                <w:rFonts w:asciiTheme="majorHAnsi" w:hAnsiTheme="majorHAnsi" w:cstheme="majorHAnsi"/>
              </w:rPr>
              <w:t>Competencies</w:t>
            </w:r>
          </w:p>
        </w:tc>
        <w:tc>
          <w:tcPr>
            <w:tcW w:w="6977" w:type="dxa"/>
            <w:tcBorders>
              <w:top w:val="single" w:sz="2" w:space="0" w:color="auto"/>
              <w:left w:val="single" w:sz="2" w:space="0" w:color="auto"/>
              <w:bottom w:val="single" w:sz="2" w:space="0" w:color="auto"/>
              <w:right w:val="single" w:sz="2" w:space="0" w:color="auto"/>
            </w:tcBorders>
          </w:tcPr>
          <w:p w:rsidR="00EB68BC" w:rsidRPr="00055803" w:rsidRDefault="00EB68BC" w:rsidP="00EB68BC">
            <w:pPr>
              <w:pStyle w:val="ListParagraph"/>
              <w:numPr>
                <w:ilvl w:val="0"/>
                <w:numId w:val="4"/>
              </w:numPr>
              <w:rPr>
                <w:rFonts w:asciiTheme="majorHAnsi" w:hAnsiTheme="majorHAnsi" w:cstheme="majorHAnsi"/>
                <w:bCs/>
              </w:rPr>
            </w:pPr>
            <w:r w:rsidRPr="00055803">
              <w:rPr>
                <w:rFonts w:asciiTheme="majorHAnsi" w:hAnsiTheme="majorHAnsi" w:cstheme="majorHAnsi"/>
              </w:rPr>
              <w:t>Effective relationships and respect within the highway, air, automotive, pipeline and other elements of the transportation industry in the United States</w:t>
            </w:r>
          </w:p>
          <w:p w:rsidR="00EB68BC" w:rsidRPr="00055803" w:rsidRDefault="00EB68BC" w:rsidP="00EB68BC">
            <w:pPr>
              <w:pStyle w:val="ListParagraph"/>
              <w:numPr>
                <w:ilvl w:val="0"/>
                <w:numId w:val="4"/>
              </w:numPr>
              <w:rPr>
                <w:rFonts w:asciiTheme="majorHAnsi" w:hAnsiTheme="majorHAnsi" w:cstheme="majorHAnsi"/>
                <w:bCs/>
              </w:rPr>
            </w:pPr>
            <w:r w:rsidRPr="00055803">
              <w:rPr>
                <w:rFonts w:asciiTheme="majorHAnsi" w:hAnsiTheme="majorHAnsi" w:cstheme="majorHAnsi"/>
              </w:rPr>
              <w:t>Capability to build bridges across departments and to collaborate</w:t>
            </w:r>
          </w:p>
          <w:p w:rsidR="00EB68BC" w:rsidRPr="00055803" w:rsidRDefault="00EB68BC" w:rsidP="00EB68BC">
            <w:pPr>
              <w:pStyle w:val="ListParagraph"/>
              <w:numPr>
                <w:ilvl w:val="0"/>
                <w:numId w:val="4"/>
              </w:numPr>
              <w:rPr>
                <w:rFonts w:asciiTheme="majorHAnsi" w:hAnsiTheme="majorHAnsi" w:cstheme="majorHAnsi"/>
                <w:bCs/>
              </w:rPr>
            </w:pPr>
            <w:r w:rsidRPr="00055803">
              <w:rPr>
                <w:rFonts w:asciiTheme="majorHAnsi" w:hAnsiTheme="majorHAnsi" w:cstheme="majorHAnsi"/>
              </w:rPr>
              <w:t>Relationships with</w:t>
            </w:r>
            <w:r>
              <w:rPr>
                <w:rFonts w:asciiTheme="majorHAnsi" w:hAnsiTheme="majorHAnsi" w:cstheme="majorHAnsi"/>
              </w:rPr>
              <w:t xml:space="preserve"> Congress</w:t>
            </w:r>
            <w:r w:rsidRPr="00055803">
              <w:rPr>
                <w:rFonts w:asciiTheme="majorHAnsi" w:hAnsiTheme="majorHAnsi" w:cstheme="majorHAnsi"/>
              </w:rPr>
              <w:t xml:space="preserve"> or ability to forge</w:t>
            </w:r>
          </w:p>
        </w:tc>
      </w:tr>
      <w:tr w:rsidR="00EB68BC" w:rsidRPr="00055803" w:rsidTr="00EB68BC">
        <w:tc>
          <w:tcPr>
            <w:tcW w:w="9684"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055803" w:rsidRDefault="00EB68BC" w:rsidP="00EB68BC">
            <w:pPr>
              <w:contextualSpacing/>
              <w:jc w:val="center"/>
              <w:rPr>
                <w:rFonts w:asciiTheme="majorHAnsi" w:hAnsiTheme="majorHAnsi" w:cstheme="majorHAnsi"/>
                <w:b/>
              </w:rPr>
            </w:pPr>
            <w:r w:rsidRPr="00055803">
              <w:rPr>
                <w:rFonts w:asciiTheme="majorHAnsi" w:hAnsiTheme="majorHAnsi" w:cstheme="majorHAnsi"/>
                <w:b/>
              </w:rPr>
              <w:t xml:space="preserve">PAST APPOINTEES </w:t>
            </w:r>
          </w:p>
        </w:tc>
      </w:tr>
      <w:tr w:rsidR="00EB68BC" w:rsidRPr="00055803" w:rsidTr="00EB68BC">
        <w:tc>
          <w:tcPr>
            <w:tcW w:w="9684" w:type="dxa"/>
            <w:gridSpan w:val="2"/>
            <w:tcBorders>
              <w:top w:val="single" w:sz="2" w:space="0" w:color="auto"/>
              <w:left w:val="single" w:sz="2" w:space="0" w:color="auto"/>
              <w:bottom w:val="single" w:sz="2" w:space="0" w:color="auto"/>
              <w:right w:val="single" w:sz="2" w:space="0" w:color="auto"/>
            </w:tcBorders>
          </w:tcPr>
          <w:p w:rsidR="00EB68BC" w:rsidRPr="00055803" w:rsidRDefault="00EB68BC" w:rsidP="00EB68BC">
            <w:pPr>
              <w:contextualSpacing/>
              <w:rPr>
                <w:rFonts w:asciiTheme="majorHAnsi" w:hAnsiTheme="majorHAnsi" w:cstheme="majorHAnsi"/>
              </w:rPr>
            </w:pPr>
            <w:r w:rsidRPr="00055803">
              <w:rPr>
                <w:rFonts w:asciiTheme="majorHAnsi" w:hAnsiTheme="majorHAnsi" w:cstheme="majorHAnsi"/>
              </w:rPr>
              <w:t xml:space="preserve">Molly J. Moran, Acting, 2016-Present: </w:t>
            </w:r>
            <w:r w:rsidRPr="00055803">
              <w:rPr>
                <w:rFonts w:asciiTheme="majorHAnsi" w:hAnsiTheme="majorHAnsi" w:cstheme="majorHAnsi"/>
                <w:shd w:val="clear" w:color="auto" w:fill="FFFFFF"/>
              </w:rPr>
              <w:t>Principal Deputy Associate Attorney General; Acting Assistant Attorney General for the Civil Rights Division; Counselor and Deputy Chief of Staff to Attorney General Eric H. Holder, Jr.; Deputy Assistant Attorney General in the Office of Legal Policy</w:t>
            </w:r>
          </w:p>
        </w:tc>
      </w:tr>
      <w:tr w:rsidR="00EB68BC" w:rsidRPr="00055803" w:rsidTr="00EB68BC">
        <w:tc>
          <w:tcPr>
            <w:tcW w:w="9684" w:type="dxa"/>
            <w:gridSpan w:val="2"/>
            <w:tcBorders>
              <w:top w:val="single" w:sz="2" w:space="0" w:color="auto"/>
              <w:left w:val="single" w:sz="2" w:space="0" w:color="auto"/>
              <w:bottom w:val="single" w:sz="2" w:space="0" w:color="auto"/>
              <w:right w:val="single" w:sz="2" w:space="0" w:color="auto"/>
            </w:tcBorders>
          </w:tcPr>
          <w:p w:rsidR="00EB68BC" w:rsidRPr="00055803" w:rsidRDefault="00EB68BC" w:rsidP="00EB68BC">
            <w:pPr>
              <w:contextualSpacing/>
              <w:rPr>
                <w:rFonts w:asciiTheme="majorHAnsi" w:hAnsiTheme="majorHAnsi" w:cstheme="majorHAnsi"/>
              </w:rPr>
            </w:pPr>
            <w:r w:rsidRPr="00055803">
              <w:rPr>
                <w:rFonts w:asciiTheme="majorHAnsi" w:hAnsiTheme="majorHAnsi" w:cstheme="majorHAnsi"/>
              </w:rPr>
              <w:t>Kathryn B. Thomson, 2014-2016: Acting General Counsel and Chief Counsel to the Federal Aviation Administration; Principal Advisor to the Secretary of Transportation Ray LaHood on energy, climate and environmental matters; Private practice in Washington, D.C. advising on civil and criminal litigation, compliance, regulatory advocacy with a focus on energy generation and hazardous materials transportation issues</w:t>
            </w:r>
          </w:p>
        </w:tc>
      </w:tr>
      <w:tr w:rsidR="00EB68BC" w:rsidRPr="00055803" w:rsidTr="00EB68BC">
        <w:tc>
          <w:tcPr>
            <w:tcW w:w="9684" w:type="dxa"/>
            <w:gridSpan w:val="2"/>
            <w:tcBorders>
              <w:top w:val="single" w:sz="2" w:space="0" w:color="auto"/>
              <w:left w:val="single" w:sz="2" w:space="0" w:color="auto"/>
              <w:bottom w:val="single" w:sz="2" w:space="0" w:color="auto"/>
              <w:right w:val="single" w:sz="2" w:space="0" w:color="auto"/>
            </w:tcBorders>
          </w:tcPr>
          <w:p w:rsidR="00EB68BC" w:rsidRPr="00055803" w:rsidRDefault="00EB68BC" w:rsidP="00EB68BC">
            <w:pPr>
              <w:contextualSpacing/>
              <w:rPr>
                <w:rFonts w:asciiTheme="majorHAnsi" w:hAnsiTheme="majorHAnsi" w:cstheme="majorHAnsi"/>
              </w:rPr>
            </w:pPr>
            <w:r w:rsidRPr="00055803">
              <w:rPr>
                <w:rFonts w:asciiTheme="majorHAnsi" w:hAnsiTheme="majorHAnsi" w:cstheme="majorHAnsi"/>
              </w:rPr>
              <w:t>Robert Rivkin, 2009-2013: Vice President and Deputy General Counsel of Aon Corporation; General Counsel of the Chicago Transit Authority; partner at the Chicago law firm now known as Schiff Hardin, L.L.P.</w:t>
            </w:r>
          </w:p>
        </w:tc>
      </w:tr>
      <w:tr w:rsidR="00EB68BC" w:rsidRPr="00055803" w:rsidTr="00EB68BC">
        <w:tc>
          <w:tcPr>
            <w:tcW w:w="9684" w:type="dxa"/>
            <w:gridSpan w:val="2"/>
            <w:tcBorders>
              <w:top w:val="single" w:sz="2" w:space="0" w:color="auto"/>
              <w:left w:val="single" w:sz="2" w:space="0" w:color="auto"/>
              <w:bottom w:val="single" w:sz="2" w:space="0" w:color="auto"/>
              <w:right w:val="single" w:sz="2" w:space="0" w:color="auto"/>
            </w:tcBorders>
          </w:tcPr>
          <w:p w:rsidR="00EB68BC" w:rsidRPr="00055803" w:rsidRDefault="00EB68BC" w:rsidP="00EB68BC">
            <w:pPr>
              <w:contextualSpacing/>
              <w:rPr>
                <w:rFonts w:asciiTheme="majorHAnsi" w:hAnsiTheme="majorHAnsi" w:cstheme="majorHAnsi"/>
              </w:rPr>
            </w:pPr>
            <w:r w:rsidRPr="00055803">
              <w:rPr>
                <w:rFonts w:asciiTheme="majorHAnsi" w:hAnsiTheme="majorHAnsi" w:cstheme="majorHAnsi"/>
              </w:rPr>
              <w:t>David James (DJ) Gribbin IV, 2007-2008: Division Director, Macquarie Holdings, Inc.; Chief Counsel, Federal Highway Administration; Director, Public Sector Business Development, Koch Industries; Director, Government Affairs, Koch Industries</w:t>
            </w:r>
          </w:p>
        </w:tc>
      </w:tr>
      <w:tr w:rsidR="00EB68BC" w:rsidRPr="00055803" w:rsidTr="00EB68BC">
        <w:tc>
          <w:tcPr>
            <w:tcW w:w="9684" w:type="dxa"/>
            <w:gridSpan w:val="2"/>
            <w:tcBorders>
              <w:top w:val="single" w:sz="2" w:space="0" w:color="auto"/>
              <w:left w:val="single" w:sz="2" w:space="0" w:color="auto"/>
              <w:bottom w:val="single" w:sz="2" w:space="0" w:color="auto"/>
              <w:right w:val="single" w:sz="2" w:space="0" w:color="auto"/>
            </w:tcBorders>
          </w:tcPr>
          <w:p w:rsidR="00EB68BC" w:rsidRPr="00055803" w:rsidRDefault="00EB68BC" w:rsidP="00EB68BC">
            <w:pPr>
              <w:contextualSpacing/>
              <w:rPr>
                <w:rFonts w:asciiTheme="majorHAnsi" w:hAnsiTheme="majorHAnsi" w:cstheme="majorHAnsi"/>
              </w:rPr>
            </w:pPr>
            <w:r w:rsidRPr="00055803">
              <w:rPr>
                <w:rFonts w:asciiTheme="majorHAnsi" w:hAnsiTheme="majorHAnsi" w:cstheme="majorHAnsi"/>
              </w:rPr>
              <w:t>Jeffrey Rosen</w:t>
            </w:r>
            <w:r>
              <w:rPr>
                <w:rFonts w:asciiTheme="majorHAnsi" w:hAnsiTheme="majorHAnsi" w:cstheme="majorHAnsi"/>
              </w:rPr>
              <w:t>,</w:t>
            </w:r>
            <w:r w:rsidRPr="00055803">
              <w:rPr>
                <w:rFonts w:asciiTheme="majorHAnsi" w:hAnsiTheme="majorHAnsi" w:cstheme="majorHAnsi"/>
              </w:rPr>
              <w:t xml:space="preserve"> 2003-2006: Senior partner at Kirkland &amp; Ellis, LLP, where his practice had principally involved complex business litigation involving contracts, antitrust, securities, RICO, business torts, product liability (including class actions), and government enforcement actions, sometimes involving companies in the transportation industry; co-head of the firm’s DC office; member of the firm’s worldwide management committee</w:t>
            </w:r>
          </w:p>
        </w:tc>
      </w:tr>
    </w:tbl>
    <w:p w:rsidR="00EB68BC" w:rsidRPr="00681858" w:rsidRDefault="00EB68BC" w:rsidP="00EB68BC">
      <w:pPr>
        <w:rPr>
          <w:rFonts w:asciiTheme="majorHAnsi" w:hAnsiTheme="majorHAnsi" w:cstheme="majorHAnsi"/>
          <w:sz w:val="18"/>
          <w:szCs w:val="18"/>
        </w:rPr>
      </w:pPr>
    </w:p>
    <w:p w:rsidR="00EB68BC" w:rsidRDefault="00EB68BC" w:rsidP="00EB68BC">
      <w:pPr>
        <w:rPr>
          <w:rFonts w:ascii="Arial" w:eastAsiaTheme="majorEastAsia" w:hAnsi="Arial" w:cstheme="majorBidi"/>
          <w:bCs/>
          <w:caps/>
          <w:sz w:val="20"/>
          <w:szCs w:val="20"/>
        </w:rPr>
      </w:pPr>
      <w:r>
        <w:rPr>
          <w:b/>
          <w:sz w:val="20"/>
          <w:szCs w:val="20"/>
        </w:rPr>
        <w:br w:type="page"/>
      </w:r>
    </w:p>
    <w:p w:rsidR="00EB68BC" w:rsidRPr="0017272D" w:rsidRDefault="00EB68BC" w:rsidP="00DA4900">
      <w:pPr>
        <w:pStyle w:val="PostitionDescription"/>
      </w:pPr>
      <w:bookmarkStart w:id="354" w:name="_Toc465779917"/>
      <w:r w:rsidRPr="0017272D">
        <w:t>POSITION DESCRIPTION</w:t>
      </w:r>
      <w:r>
        <w:t>***</w:t>
      </w:r>
      <w:bookmarkEnd w:id="354"/>
    </w:p>
    <w:p w:rsidR="00EB68BC" w:rsidRPr="00661AE5" w:rsidRDefault="00EB68BC" w:rsidP="00EB68BC">
      <w:pPr>
        <w:pStyle w:val="Heading1"/>
        <w:spacing w:before="120"/>
      </w:pPr>
      <w:bookmarkStart w:id="355" w:name="_Chief_financial_officer,_7"/>
      <w:bookmarkStart w:id="356" w:name="_Toc465846436"/>
      <w:bookmarkEnd w:id="355"/>
      <w:r>
        <w:t>Chief financial officer, Department of the Treasury</w:t>
      </w:r>
      <w:bookmarkEnd w:id="356"/>
      <w:r w:rsidRPr="00661AE5">
        <w:tab/>
      </w:r>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5"/>
        <w:gridCol w:w="6631"/>
      </w:tblGrid>
      <w:tr w:rsidR="00EB68BC" w:rsidRPr="00CD2A25"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CD2A25" w:rsidRDefault="00EB68BC" w:rsidP="00EB68BC">
            <w:pPr>
              <w:jc w:val="center"/>
              <w:rPr>
                <w:rFonts w:asciiTheme="majorHAnsi" w:hAnsiTheme="majorHAnsi" w:cstheme="majorHAnsi"/>
                <w:b/>
              </w:rPr>
            </w:pPr>
            <w:r w:rsidRPr="00CD2A25">
              <w:rPr>
                <w:rFonts w:asciiTheme="majorHAnsi" w:hAnsiTheme="majorHAnsi" w:cstheme="majorHAnsi"/>
                <w:b/>
              </w:rPr>
              <w:t>OVERVIEW</w:t>
            </w:r>
          </w:p>
        </w:tc>
      </w:tr>
      <w:tr w:rsidR="00EB68BC" w:rsidRPr="00CD2A25" w:rsidTr="00EB68BC">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D2A25" w:rsidRDefault="00EB68BC" w:rsidP="00EB68BC">
            <w:pPr>
              <w:rPr>
                <w:rFonts w:asciiTheme="majorHAnsi" w:hAnsiTheme="majorHAnsi" w:cstheme="majorHAnsi"/>
              </w:rPr>
            </w:pPr>
            <w:r w:rsidRPr="00CD2A25">
              <w:rPr>
                <w:rFonts w:asciiTheme="majorHAnsi" w:hAnsiTheme="majorHAnsi" w:cstheme="majorHAnsi"/>
              </w:rPr>
              <w:t>Senate Committee</w:t>
            </w:r>
          </w:p>
        </w:tc>
        <w:tc>
          <w:tcPr>
            <w:tcW w:w="6795" w:type="dxa"/>
            <w:tcBorders>
              <w:top w:val="single" w:sz="2" w:space="0" w:color="auto"/>
              <w:left w:val="single" w:sz="2" w:space="0" w:color="auto"/>
              <w:bottom w:val="single" w:sz="2" w:space="0" w:color="auto"/>
              <w:right w:val="single" w:sz="2" w:space="0" w:color="auto"/>
            </w:tcBorders>
          </w:tcPr>
          <w:p w:rsidR="00EB68BC" w:rsidRPr="00CD2A25" w:rsidRDefault="00EB68BC" w:rsidP="00EB68BC">
            <w:pPr>
              <w:rPr>
                <w:rFonts w:asciiTheme="majorHAnsi" w:hAnsiTheme="majorHAnsi" w:cstheme="majorHAnsi"/>
              </w:rPr>
            </w:pPr>
            <w:r w:rsidRPr="00CD2A25">
              <w:rPr>
                <w:rFonts w:asciiTheme="majorHAnsi" w:hAnsiTheme="majorHAnsi" w:cstheme="majorHAnsi"/>
              </w:rPr>
              <w:t xml:space="preserve">Finance </w:t>
            </w:r>
          </w:p>
        </w:tc>
      </w:tr>
      <w:tr w:rsidR="00EB68BC" w:rsidRPr="00CD2A25" w:rsidTr="00EB68BC">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D2A25" w:rsidRDefault="00EB68BC" w:rsidP="00EB68BC">
            <w:pPr>
              <w:rPr>
                <w:rFonts w:asciiTheme="majorHAnsi" w:hAnsiTheme="majorHAnsi" w:cstheme="majorHAnsi"/>
              </w:rPr>
            </w:pPr>
            <w:r w:rsidRPr="00CD2A25">
              <w:rPr>
                <w:rFonts w:asciiTheme="majorHAnsi" w:hAnsiTheme="majorHAnsi" w:cstheme="majorHAnsi"/>
              </w:rPr>
              <w:t>Agency Mission</w:t>
            </w:r>
          </w:p>
        </w:tc>
        <w:tc>
          <w:tcPr>
            <w:tcW w:w="6795" w:type="dxa"/>
            <w:tcBorders>
              <w:top w:val="single" w:sz="2" w:space="0" w:color="auto"/>
              <w:left w:val="single" w:sz="2" w:space="0" w:color="auto"/>
              <w:bottom w:val="single" w:sz="2" w:space="0" w:color="auto"/>
              <w:right w:val="single" w:sz="2" w:space="0" w:color="auto"/>
            </w:tcBorders>
          </w:tcPr>
          <w:p w:rsidR="00EB68BC" w:rsidRPr="00CD2A25" w:rsidRDefault="00EB68BC" w:rsidP="00EB68BC">
            <w:pPr>
              <w:rPr>
                <w:rFonts w:asciiTheme="majorHAnsi" w:hAnsiTheme="majorHAnsi" w:cstheme="majorHAnsi"/>
                <w:bCs/>
              </w:rPr>
            </w:pPr>
            <w:r w:rsidRPr="00E1145A">
              <w:rPr>
                <w:rFonts w:asciiTheme="majorHAnsi" w:hAnsiTheme="majorHAnsi" w:cstheme="majorHAnsi"/>
                <w:bCs/>
              </w:rPr>
              <w:t>The Treasury Department is the executive agency responsible for promoting economic prosperity and ensuring the financial security of the United States.</w:t>
            </w:r>
          </w:p>
        </w:tc>
      </w:tr>
      <w:tr w:rsidR="00EB68BC" w:rsidRPr="00CD2A25" w:rsidTr="00EB68BC">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D2A25" w:rsidRDefault="00EB68BC" w:rsidP="00EB68BC">
            <w:pPr>
              <w:rPr>
                <w:rFonts w:asciiTheme="majorHAnsi" w:hAnsiTheme="majorHAnsi" w:cstheme="majorHAnsi"/>
              </w:rPr>
            </w:pPr>
            <w:r w:rsidRPr="00CD2A25">
              <w:rPr>
                <w:rFonts w:asciiTheme="majorHAnsi" w:hAnsiTheme="majorHAnsi" w:cstheme="majorHAnsi"/>
              </w:rPr>
              <w:t>Position Overview</w:t>
            </w:r>
          </w:p>
        </w:tc>
        <w:tc>
          <w:tcPr>
            <w:tcW w:w="6795" w:type="dxa"/>
            <w:tcBorders>
              <w:top w:val="single" w:sz="2" w:space="0" w:color="auto"/>
              <w:left w:val="single" w:sz="2" w:space="0" w:color="auto"/>
              <w:bottom w:val="single" w:sz="2" w:space="0" w:color="auto"/>
              <w:right w:val="single" w:sz="2" w:space="0" w:color="auto"/>
            </w:tcBorders>
          </w:tcPr>
          <w:p w:rsidR="00EB68BC" w:rsidRPr="00CD2A25" w:rsidRDefault="008717E3" w:rsidP="008717E3">
            <w:pPr>
              <w:rPr>
                <w:rFonts w:asciiTheme="majorHAnsi" w:hAnsiTheme="majorHAnsi" w:cstheme="majorHAnsi"/>
              </w:rPr>
            </w:pPr>
            <w:r w:rsidRPr="008717E3">
              <w:rPr>
                <w:rFonts w:asciiTheme="majorHAnsi" w:hAnsiTheme="majorHAnsi" w:cstheme="majorHAnsi"/>
              </w:rPr>
              <w:t>The A</w:t>
            </w:r>
            <w:r w:rsidR="00EB68BC" w:rsidRPr="008717E3">
              <w:rPr>
                <w:rFonts w:asciiTheme="majorHAnsi" w:hAnsiTheme="majorHAnsi" w:cstheme="majorHAnsi"/>
              </w:rPr>
              <w:t xml:space="preserve">ssistant </w:t>
            </w:r>
            <w:r w:rsidRPr="008717E3">
              <w:rPr>
                <w:rFonts w:asciiTheme="majorHAnsi" w:hAnsiTheme="majorHAnsi" w:cstheme="majorHAnsi"/>
              </w:rPr>
              <w:t>Secretary for Management (ASM), Chief Financial O</w:t>
            </w:r>
            <w:r w:rsidR="00EB68BC" w:rsidRPr="008717E3">
              <w:rPr>
                <w:rFonts w:asciiTheme="majorHAnsi" w:hAnsiTheme="majorHAnsi" w:cstheme="majorHAnsi"/>
              </w:rPr>
              <w:t>ffic</w:t>
            </w:r>
            <w:r w:rsidRPr="008717E3">
              <w:rPr>
                <w:rFonts w:asciiTheme="majorHAnsi" w:hAnsiTheme="majorHAnsi" w:cstheme="majorHAnsi"/>
              </w:rPr>
              <w:t>er (CFO) and Chief Performance O</w:t>
            </w:r>
            <w:r w:rsidR="00EB68BC" w:rsidRPr="008717E3">
              <w:rPr>
                <w:rFonts w:asciiTheme="majorHAnsi" w:hAnsiTheme="majorHAnsi" w:cstheme="majorHAnsi"/>
              </w:rPr>
              <w:t xml:space="preserve">fficer (CPO) is the principal policy advisor to the </w:t>
            </w:r>
            <w:r w:rsidRPr="008717E3">
              <w:rPr>
                <w:rFonts w:asciiTheme="majorHAnsi" w:hAnsiTheme="majorHAnsi" w:cstheme="majorHAnsi"/>
              </w:rPr>
              <w:t>Secretary and D</w:t>
            </w:r>
            <w:r w:rsidR="00EB68BC" w:rsidRPr="008717E3">
              <w:rPr>
                <w:rFonts w:asciiTheme="majorHAnsi" w:hAnsiTheme="majorHAnsi" w:cstheme="majorHAnsi"/>
              </w:rPr>
              <w:t xml:space="preserve">eputy </w:t>
            </w:r>
            <w:r w:rsidRPr="008717E3">
              <w:rPr>
                <w:rFonts w:asciiTheme="majorHAnsi" w:hAnsiTheme="majorHAnsi" w:cstheme="majorHAnsi"/>
              </w:rPr>
              <w:t>S</w:t>
            </w:r>
            <w:r w:rsidR="00EB68BC" w:rsidRPr="008717E3">
              <w:rPr>
                <w:rFonts w:asciiTheme="majorHAnsi" w:hAnsiTheme="majorHAnsi" w:cstheme="majorHAnsi"/>
              </w:rPr>
              <w:t>ecretary on the development and execution of the budget for the Department of the Treasury and the internal management of the Department and its bureaus. CFOs also play a crucial</w:t>
            </w:r>
            <w:r w:rsidR="00EB68BC" w:rsidRPr="00096562">
              <w:rPr>
                <w:rFonts w:asciiTheme="majorHAnsi" w:hAnsiTheme="majorHAnsi" w:cstheme="majorHAnsi"/>
              </w:rPr>
              <w:t xml:space="preserve"> government-wide role.</w:t>
            </w:r>
          </w:p>
        </w:tc>
      </w:tr>
      <w:tr w:rsidR="00EB68BC" w:rsidRPr="00CD2A25" w:rsidTr="00EB68BC">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D2A25" w:rsidRDefault="00EB68BC" w:rsidP="00EB68BC">
            <w:pPr>
              <w:rPr>
                <w:rFonts w:asciiTheme="majorHAnsi" w:hAnsiTheme="majorHAnsi" w:cstheme="majorHAnsi"/>
                <w:i/>
              </w:rPr>
            </w:pPr>
            <w:r w:rsidRPr="00CD2A25">
              <w:rPr>
                <w:rFonts w:asciiTheme="majorHAnsi" w:hAnsiTheme="majorHAnsi" w:cstheme="majorHAnsi"/>
              </w:rPr>
              <w:t>Compensation</w:t>
            </w:r>
          </w:p>
        </w:tc>
        <w:tc>
          <w:tcPr>
            <w:tcW w:w="6795" w:type="dxa"/>
            <w:tcBorders>
              <w:top w:val="single" w:sz="2" w:space="0" w:color="auto"/>
              <w:left w:val="single" w:sz="2" w:space="0" w:color="auto"/>
              <w:bottom w:val="single" w:sz="2" w:space="0" w:color="auto"/>
              <w:right w:val="single" w:sz="2" w:space="0" w:color="auto"/>
            </w:tcBorders>
          </w:tcPr>
          <w:p w:rsidR="00EB68BC" w:rsidRPr="00CD2A25" w:rsidRDefault="00EB68BC" w:rsidP="00EB68BC">
            <w:pPr>
              <w:rPr>
                <w:rFonts w:asciiTheme="majorHAnsi" w:hAnsiTheme="majorHAnsi" w:cstheme="majorHAnsi"/>
                <w:bCs/>
              </w:rPr>
            </w:pPr>
            <w:r w:rsidRPr="00BD61E0">
              <w:rPr>
                <w:rFonts w:asciiTheme="majorHAnsi" w:hAnsiTheme="majorHAnsi" w:cstheme="majorHAnsi"/>
                <w:bCs/>
              </w:rPr>
              <w:t>Level IV $160,300 (5 U.S.C. § 5315)</w:t>
            </w:r>
          </w:p>
        </w:tc>
      </w:tr>
      <w:tr w:rsidR="00EB68BC" w:rsidRPr="00CD2A25" w:rsidTr="00EB68BC">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D2A25" w:rsidRDefault="00EB68BC" w:rsidP="00EB68BC">
            <w:pPr>
              <w:rPr>
                <w:rFonts w:asciiTheme="majorHAnsi" w:hAnsiTheme="majorHAnsi" w:cstheme="majorHAnsi"/>
              </w:rPr>
            </w:pPr>
            <w:r w:rsidRPr="00CD2A25">
              <w:rPr>
                <w:rFonts w:asciiTheme="majorHAnsi" w:hAnsiTheme="majorHAnsi" w:cstheme="majorHAnsi"/>
              </w:rPr>
              <w:t>Position Reports to</w:t>
            </w:r>
          </w:p>
        </w:tc>
        <w:tc>
          <w:tcPr>
            <w:tcW w:w="6795" w:type="dxa"/>
            <w:tcBorders>
              <w:top w:val="single" w:sz="2" w:space="0" w:color="auto"/>
              <w:left w:val="single" w:sz="2" w:space="0" w:color="auto"/>
              <w:bottom w:val="single" w:sz="2" w:space="0" w:color="auto"/>
              <w:right w:val="single" w:sz="2" w:space="0" w:color="auto"/>
            </w:tcBorders>
          </w:tcPr>
          <w:p w:rsidR="00EB68BC" w:rsidRPr="00CD2A25" w:rsidRDefault="00EB68BC" w:rsidP="00EB68BC">
            <w:pPr>
              <w:rPr>
                <w:rFonts w:asciiTheme="majorHAnsi" w:hAnsiTheme="majorHAnsi" w:cstheme="majorHAnsi"/>
              </w:rPr>
            </w:pPr>
            <w:r>
              <w:rPr>
                <w:rFonts w:asciiTheme="majorHAnsi" w:hAnsiTheme="majorHAnsi" w:cstheme="majorHAnsi"/>
              </w:rPr>
              <w:t>S</w:t>
            </w:r>
            <w:r w:rsidRPr="005374D6">
              <w:rPr>
                <w:rFonts w:asciiTheme="majorHAnsi" w:hAnsiTheme="majorHAnsi" w:cstheme="majorHAnsi"/>
              </w:rPr>
              <w:t xml:space="preserve">ecretary </w:t>
            </w:r>
            <w:r>
              <w:rPr>
                <w:rFonts w:asciiTheme="majorHAnsi" w:hAnsiTheme="majorHAnsi" w:cstheme="majorHAnsi"/>
              </w:rPr>
              <w:t>and Deputy Secretary of the Department of the Treasury</w:t>
            </w:r>
          </w:p>
        </w:tc>
      </w:tr>
      <w:tr w:rsidR="00EB68BC" w:rsidRPr="00CD2A25"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CD2A25" w:rsidRDefault="00EB68BC" w:rsidP="00EB68BC">
            <w:pPr>
              <w:jc w:val="center"/>
              <w:rPr>
                <w:rFonts w:asciiTheme="majorHAnsi" w:hAnsiTheme="majorHAnsi" w:cstheme="majorHAnsi"/>
                <w:b/>
              </w:rPr>
            </w:pPr>
            <w:r w:rsidRPr="00CD2A25">
              <w:rPr>
                <w:rFonts w:asciiTheme="majorHAnsi" w:hAnsiTheme="majorHAnsi" w:cstheme="majorHAnsi"/>
                <w:b/>
              </w:rPr>
              <w:t>RESPONSIBILITIES</w:t>
            </w:r>
          </w:p>
        </w:tc>
      </w:tr>
      <w:tr w:rsidR="00EB68BC" w:rsidRPr="00CD2A25" w:rsidTr="00EB68BC">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D2A25" w:rsidRDefault="00EB68BC" w:rsidP="00EB68BC">
            <w:pPr>
              <w:rPr>
                <w:rFonts w:asciiTheme="majorHAnsi" w:hAnsiTheme="majorHAnsi" w:cstheme="majorHAnsi"/>
              </w:rPr>
            </w:pPr>
            <w:r w:rsidRPr="00CD2A25">
              <w:rPr>
                <w:rFonts w:asciiTheme="majorHAnsi" w:hAnsiTheme="majorHAnsi" w:cstheme="majorHAnsi"/>
              </w:rPr>
              <w:t>Management Scope</w:t>
            </w:r>
          </w:p>
        </w:tc>
        <w:tc>
          <w:tcPr>
            <w:tcW w:w="6795" w:type="dxa"/>
            <w:tcBorders>
              <w:top w:val="single" w:sz="2" w:space="0" w:color="auto"/>
              <w:left w:val="single" w:sz="2" w:space="0" w:color="auto"/>
              <w:bottom w:val="single" w:sz="2" w:space="0" w:color="auto"/>
              <w:right w:val="single" w:sz="2" w:space="0" w:color="auto"/>
            </w:tcBorders>
          </w:tcPr>
          <w:p w:rsidR="00EB68BC" w:rsidRPr="00CD2A25" w:rsidRDefault="00EB68BC" w:rsidP="00EB68BC">
            <w:pPr>
              <w:contextualSpacing/>
              <w:rPr>
                <w:rFonts w:asciiTheme="majorHAnsi" w:hAnsiTheme="majorHAnsi" w:cstheme="majorHAnsi"/>
                <w:bCs/>
              </w:rPr>
            </w:pPr>
            <w:r w:rsidRPr="004261F6">
              <w:rPr>
                <w:rFonts w:asciiTheme="majorHAnsi" w:hAnsiTheme="majorHAnsi" w:cstheme="majorHAnsi"/>
                <w:bCs/>
              </w:rPr>
              <w:t>The CFO oversees the financial management of the entire department.</w:t>
            </w:r>
            <w:r>
              <w:rPr>
                <w:rFonts w:ascii="Arial" w:hAnsi="Arial" w:cs="Arial"/>
                <w:bCs/>
              </w:rPr>
              <w:t xml:space="preserve"> </w:t>
            </w:r>
            <w:r w:rsidRPr="00E1145A">
              <w:rPr>
                <w:rFonts w:asciiTheme="majorHAnsi" w:hAnsiTheme="majorHAnsi" w:cstheme="majorHAnsi"/>
                <w:bCs/>
              </w:rPr>
              <w:t xml:space="preserve">In </w:t>
            </w:r>
            <w:r>
              <w:rPr>
                <w:rFonts w:asciiTheme="majorHAnsi" w:hAnsiTheme="majorHAnsi" w:cstheme="majorHAnsi"/>
                <w:lang w:val="en"/>
              </w:rPr>
              <w:t>fiscal</w:t>
            </w:r>
            <w:r w:rsidRPr="00E1145A">
              <w:rPr>
                <w:rFonts w:asciiTheme="majorHAnsi" w:hAnsiTheme="majorHAnsi" w:cstheme="majorHAnsi"/>
                <w:bCs/>
              </w:rPr>
              <w:t xml:space="preserve"> 2015, the department had $485,623 million </w:t>
            </w:r>
            <w:r>
              <w:rPr>
                <w:rFonts w:asciiTheme="majorHAnsi" w:hAnsiTheme="majorHAnsi" w:cstheme="majorHAnsi"/>
                <w:bCs/>
              </w:rPr>
              <w:t xml:space="preserve">in </w:t>
            </w:r>
            <w:r w:rsidRPr="00E1145A">
              <w:rPr>
                <w:rFonts w:asciiTheme="majorHAnsi" w:hAnsiTheme="majorHAnsi" w:cstheme="majorHAnsi"/>
                <w:bCs/>
              </w:rPr>
              <w:t xml:space="preserve">outlays and 84,050 total employment. </w:t>
            </w:r>
            <w:r w:rsidRPr="008717E3">
              <w:rPr>
                <w:rFonts w:asciiTheme="majorHAnsi" w:hAnsiTheme="majorHAnsi" w:cstheme="majorHAnsi"/>
              </w:rPr>
              <w:t>The ASM/CFO/CPO also serves</w:t>
            </w:r>
            <w:r w:rsidRPr="00CD2A25">
              <w:rPr>
                <w:rFonts w:asciiTheme="majorHAnsi" w:hAnsiTheme="majorHAnsi" w:cstheme="majorHAnsi"/>
              </w:rPr>
              <w:t xml:space="preserve"> as the </w:t>
            </w:r>
            <w:r>
              <w:rPr>
                <w:rFonts w:asciiTheme="majorHAnsi" w:hAnsiTheme="majorHAnsi" w:cstheme="majorHAnsi"/>
              </w:rPr>
              <w:t>d</w:t>
            </w:r>
            <w:r w:rsidRPr="00CD2A25">
              <w:rPr>
                <w:rFonts w:asciiTheme="majorHAnsi" w:hAnsiTheme="majorHAnsi" w:cstheme="majorHAnsi"/>
              </w:rPr>
              <w:t>irector of the Office of Small and Disadvantaged Business Utilization</w:t>
            </w:r>
            <w:r>
              <w:rPr>
                <w:rFonts w:asciiTheme="majorHAnsi" w:hAnsiTheme="majorHAnsi" w:cstheme="majorHAnsi"/>
              </w:rPr>
              <w:t xml:space="preserve">. </w:t>
            </w:r>
          </w:p>
        </w:tc>
      </w:tr>
      <w:tr w:rsidR="00EB68BC" w:rsidRPr="00CD2A25" w:rsidTr="00EB68BC">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D2A25" w:rsidRDefault="00EB68BC" w:rsidP="00EB68BC">
            <w:pPr>
              <w:rPr>
                <w:rFonts w:asciiTheme="majorHAnsi" w:hAnsiTheme="majorHAnsi" w:cstheme="majorHAnsi"/>
              </w:rPr>
            </w:pPr>
            <w:r w:rsidRPr="00CD2A25">
              <w:rPr>
                <w:rFonts w:asciiTheme="majorHAnsi" w:hAnsiTheme="majorHAnsi" w:cstheme="majorHAnsi"/>
              </w:rPr>
              <w:t>Primary Responsibilities</w:t>
            </w:r>
          </w:p>
        </w:tc>
        <w:tc>
          <w:tcPr>
            <w:tcW w:w="6795" w:type="dxa"/>
            <w:tcBorders>
              <w:top w:val="single" w:sz="2" w:space="0" w:color="auto"/>
              <w:left w:val="single" w:sz="2" w:space="0" w:color="auto"/>
              <w:bottom w:val="single" w:sz="2" w:space="0" w:color="auto"/>
              <w:right w:val="single" w:sz="2" w:space="0" w:color="auto"/>
            </w:tcBorders>
          </w:tcPr>
          <w:p w:rsidR="00EB68BC" w:rsidRPr="004E4C3F" w:rsidRDefault="00EB68BC" w:rsidP="00EB68BC">
            <w:pPr>
              <w:pStyle w:val="NormalWeb"/>
              <w:numPr>
                <w:ilvl w:val="0"/>
                <w:numId w:val="2"/>
              </w:numPr>
              <w:spacing w:before="0" w:beforeAutospacing="0" w:after="0" w:afterAutospacing="0"/>
              <w:ind w:left="432"/>
              <w:rPr>
                <w:rFonts w:asciiTheme="majorHAnsi" w:hAnsiTheme="majorHAnsi" w:cs="Arial"/>
                <w:sz w:val="20"/>
                <w:szCs w:val="20"/>
              </w:rPr>
            </w:pPr>
            <w:r w:rsidRPr="004E4C3F">
              <w:rPr>
                <w:rFonts w:asciiTheme="majorHAnsi" w:hAnsiTheme="majorHAnsi" w:cs="Arial"/>
                <w:sz w:val="20"/>
                <w:szCs w:val="20"/>
              </w:rPr>
              <w:t>Develop</w:t>
            </w:r>
            <w:r>
              <w:rPr>
                <w:rFonts w:asciiTheme="majorHAnsi" w:hAnsiTheme="majorHAnsi" w:cs="Arial"/>
                <w:sz w:val="20"/>
                <w:szCs w:val="20"/>
              </w:rPr>
              <w:t>s and maintains</w:t>
            </w:r>
            <w:r w:rsidRPr="004E4C3F">
              <w:rPr>
                <w:rFonts w:asciiTheme="majorHAnsi" w:hAnsiTheme="majorHAnsi" w:cs="Arial"/>
                <w:sz w:val="20"/>
                <w:szCs w:val="20"/>
              </w:rPr>
              <w:t xml:space="preserve"> integrated accounting and financial management systems</w:t>
            </w:r>
          </w:p>
          <w:p w:rsidR="00EB68BC" w:rsidRPr="004E4C3F" w:rsidRDefault="00EB68BC" w:rsidP="00EB68BC">
            <w:pPr>
              <w:pStyle w:val="NormalWeb"/>
              <w:numPr>
                <w:ilvl w:val="0"/>
                <w:numId w:val="2"/>
              </w:numPr>
              <w:spacing w:before="0" w:beforeAutospacing="0" w:after="0" w:afterAutospacing="0"/>
              <w:ind w:left="432"/>
              <w:rPr>
                <w:rFonts w:asciiTheme="majorHAnsi" w:hAnsiTheme="majorHAnsi" w:cs="Arial"/>
                <w:sz w:val="20"/>
                <w:szCs w:val="20"/>
              </w:rPr>
            </w:pPr>
            <w:r>
              <w:rPr>
                <w:rFonts w:asciiTheme="majorHAnsi" w:hAnsiTheme="majorHAnsi" w:cs="Arial"/>
                <w:sz w:val="20"/>
                <w:szCs w:val="20"/>
              </w:rPr>
              <w:t>Oversees</w:t>
            </w:r>
            <w:r w:rsidRPr="004E4C3F">
              <w:rPr>
                <w:rFonts w:asciiTheme="majorHAnsi" w:hAnsiTheme="majorHAnsi" w:cs="Arial"/>
                <w:sz w:val="20"/>
                <w:szCs w:val="20"/>
              </w:rPr>
              <w:t xml:space="preserve"> the recruitment, selection and training of personnel to carry out agency financial management functions, </w:t>
            </w:r>
            <w:r>
              <w:rPr>
                <w:rFonts w:asciiTheme="majorHAnsi" w:hAnsiTheme="majorHAnsi" w:cs="Arial"/>
                <w:sz w:val="20"/>
                <w:szCs w:val="20"/>
              </w:rPr>
              <w:t>manages, trains</w:t>
            </w:r>
            <w:r w:rsidRPr="004E4C3F">
              <w:rPr>
                <w:rFonts w:asciiTheme="majorHAnsi" w:hAnsiTheme="majorHAnsi" w:cs="Arial"/>
                <w:sz w:val="20"/>
                <w:szCs w:val="20"/>
              </w:rPr>
              <w:t xml:space="preserve"> and provid</w:t>
            </w:r>
            <w:r>
              <w:rPr>
                <w:rFonts w:asciiTheme="majorHAnsi" w:hAnsiTheme="majorHAnsi" w:cs="Arial"/>
                <w:sz w:val="20"/>
                <w:szCs w:val="20"/>
              </w:rPr>
              <w:t>es</w:t>
            </w:r>
            <w:r w:rsidRPr="004E4C3F">
              <w:rPr>
                <w:rFonts w:asciiTheme="majorHAnsi" w:hAnsiTheme="majorHAnsi" w:cs="Arial"/>
                <w:sz w:val="20"/>
                <w:szCs w:val="20"/>
              </w:rPr>
              <w:t xml:space="preserve"> policy guidance and oversight of these personnel and their activities</w:t>
            </w:r>
          </w:p>
          <w:p w:rsidR="00EB68BC" w:rsidRPr="004E4C3F" w:rsidRDefault="00EB68BC" w:rsidP="00EB68BC">
            <w:pPr>
              <w:pStyle w:val="NormalWeb"/>
              <w:numPr>
                <w:ilvl w:val="0"/>
                <w:numId w:val="2"/>
              </w:numPr>
              <w:spacing w:before="0" w:beforeAutospacing="0" w:after="0" w:afterAutospacing="0"/>
              <w:ind w:left="432"/>
              <w:rPr>
                <w:rFonts w:asciiTheme="majorHAnsi" w:hAnsiTheme="majorHAnsi" w:cs="Arial"/>
                <w:sz w:val="20"/>
                <w:szCs w:val="20"/>
              </w:rPr>
            </w:pPr>
            <w:r>
              <w:rPr>
                <w:rFonts w:asciiTheme="majorHAnsi" w:hAnsiTheme="majorHAnsi" w:cs="Arial"/>
                <w:sz w:val="20"/>
                <w:szCs w:val="20"/>
              </w:rPr>
              <w:t>Implements</w:t>
            </w:r>
            <w:r w:rsidRPr="004E4C3F">
              <w:rPr>
                <w:rFonts w:asciiTheme="majorHAnsi" w:hAnsiTheme="majorHAnsi" w:cs="Arial"/>
                <w:sz w:val="20"/>
                <w:szCs w:val="20"/>
              </w:rPr>
              <w:t xml:space="preserve"> agency asset</w:t>
            </w:r>
            <w:r>
              <w:rPr>
                <w:rFonts w:asciiTheme="majorHAnsi" w:hAnsiTheme="majorHAnsi" w:cs="Arial"/>
                <w:sz w:val="20"/>
                <w:szCs w:val="20"/>
              </w:rPr>
              <w:t>-</w:t>
            </w:r>
            <w:r w:rsidRPr="004E4C3F">
              <w:rPr>
                <w:rFonts w:asciiTheme="majorHAnsi" w:hAnsiTheme="majorHAnsi" w:cs="Arial"/>
                <w:sz w:val="20"/>
                <w:szCs w:val="20"/>
              </w:rPr>
              <w:t>management systems, including systems for cash management, credit management, debt collection</w:t>
            </w:r>
            <w:r>
              <w:rPr>
                <w:rFonts w:asciiTheme="majorHAnsi" w:hAnsiTheme="majorHAnsi" w:cs="Arial"/>
                <w:sz w:val="20"/>
                <w:szCs w:val="20"/>
              </w:rPr>
              <w:t>,</w:t>
            </w:r>
            <w:r w:rsidRPr="004E4C3F">
              <w:rPr>
                <w:rFonts w:asciiTheme="majorHAnsi" w:hAnsiTheme="majorHAnsi" w:cs="Arial"/>
                <w:sz w:val="20"/>
                <w:szCs w:val="20"/>
              </w:rPr>
              <w:t xml:space="preserve"> and property and inventory management and control</w:t>
            </w:r>
          </w:p>
          <w:p w:rsidR="00EB68BC" w:rsidRPr="004E4C3F" w:rsidRDefault="00EB68BC" w:rsidP="00EB68BC">
            <w:pPr>
              <w:pStyle w:val="NormalWeb"/>
              <w:numPr>
                <w:ilvl w:val="0"/>
                <w:numId w:val="2"/>
              </w:numPr>
              <w:spacing w:before="0" w:beforeAutospacing="0" w:after="0" w:afterAutospacing="0"/>
              <w:ind w:left="432"/>
              <w:rPr>
                <w:rFonts w:asciiTheme="majorHAnsi" w:hAnsiTheme="majorHAnsi" w:cs="Arial"/>
                <w:sz w:val="20"/>
                <w:szCs w:val="20"/>
              </w:rPr>
            </w:pPr>
            <w:r>
              <w:rPr>
                <w:rFonts w:asciiTheme="majorHAnsi" w:hAnsiTheme="majorHAnsi" w:cs="Arial"/>
                <w:sz w:val="20"/>
                <w:szCs w:val="20"/>
              </w:rPr>
              <w:t>Develops</w:t>
            </w:r>
            <w:r w:rsidRPr="004E4C3F">
              <w:rPr>
                <w:rFonts w:asciiTheme="majorHAnsi" w:hAnsiTheme="majorHAnsi" w:cs="Arial"/>
                <w:sz w:val="20"/>
                <w:szCs w:val="20"/>
              </w:rPr>
              <w:t xml:space="preserve"> budgets that support all agency missions</w:t>
            </w:r>
          </w:p>
          <w:p w:rsidR="00EB68BC" w:rsidRPr="004E4C3F" w:rsidRDefault="00EB68BC" w:rsidP="00EB68BC">
            <w:pPr>
              <w:pStyle w:val="NormalWeb"/>
              <w:numPr>
                <w:ilvl w:val="0"/>
                <w:numId w:val="2"/>
              </w:numPr>
              <w:spacing w:before="0" w:beforeAutospacing="0" w:after="0" w:afterAutospacing="0"/>
              <w:ind w:left="432"/>
              <w:rPr>
                <w:rFonts w:asciiTheme="majorHAnsi" w:hAnsiTheme="majorHAnsi" w:cs="Arial"/>
                <w:sz w:val="20"/>
                <w:szCs w:val="20"/>
              </w:rPr>
            </w:pPr>
            <w:r>
              <w:rPr>
                <w:rFonts w:asciiTheme="majorHAnsi" w:hAnsiTheme="majorHAnsi" w:cs="Arial"/>
                <w:sz w:val="20"/>
                <w:szCs w:val="20"/>
              </w:rPr>
              <w:t>Manages</w:t>
            </w:r>
            <w:r w:rsidRPr="004E4C3F">
              <w:rPr>
                <w:rFonts w:asciiTheme="majorHAnsi" w:hAnsiTheme="majorHAnsi" w:cs="Arial"/>
                <w:sz w:val="20"/>
                <w:szCs w:val="20"/>
              </w:rPr>
              <w:t xml:space="preserve"> the financial execution of the agency budget and actual expenditures</w:t>
            </w:r>
          </w:p>
          <w:p w:rsidR="00EB68BC" w:rsidRPr="004E4C3F" w:rsidRDefault="00EB68BC" w:rsidP="00EB68BC">
            <w:pPr>
              <w:pStyle w:val="NormalWeb"/>
              <w:numPr>
                <w:ilvl w:val="0"/>
                <w:numId w:val="2"/>
              </w:numPr>
              <w:spacing w:before="0" w:beforeAutospacing="0" w:after="0" w:afterAutospacing="0"/>
              <w:ind w:left="432"/>
              <w:rPr>
                <w:rFonts w:asciiTheme="majorHAnsi" w:hAnsiTheme="majorHAnsi" w:cs="Arial"/>
                <w:sz w:val="20"/>
                <w:szCs w:val="20"/>
              </w:rPr>
            </w:pPr>
            <w:r>
              <w:rPr>
                <w:rFonts w:asciiTheme="majorHAnsi" w:hAnsiTheme="majorHAnsi" w:cs="Arial"/>
                <w:sz w:val="20"/>
                <w:szCs w:val="20"/>
              </w:rPr>
              <w:t>Provides</w:t>
            </w:r>
            <w:r w:rsidRPr="004E4C3F">
              <w:rPr>
                <w:rFonts w:asciiTheme="majorHAnsi" w:hAnsiTheme="majorHAnsi" w:cs="Arial"/>
                <w:sz w:val="20"/>
                <w:szCs w:val="20"/>
              </w:rPr>
              <w:t xml:space="preserve"> financial and performance reports to staff, overseers and stakeholders</w:t>
            </w:r>
          </w:p>
          <w:p w:rsidR="00EB68BC" w:rsidRPr="004E4C3F" w:rsidRDefault="00EB68BC" w:rsidP="00EB68BC">
            <w:pPr>
              <w:pStyle w:val="NormalWeb"/>
              <w:numPr>
                <w:ilvl w:val="0"/>
                <w:numId w:val="2"/>
              </w:numPr>
              <w:spacing w:before="0" w:beforeAutospacing="0" w:after="0" w:afterAutospacing="0"/>
              <w:ind w:left="432"/>
              <w:rPr>
                <w:rFonts w:asciiTheme="majorHAnsi" w:hAnsiTheme="majorHAnsi" w:cs="Arial"/>
                <w:sz w:val="20"/>
                <w:szCs w:val="20"/>
              </w:rPr>
            </w:pPr>
            <w:r>
              <w:rPr>
                <w:rFonts w:asciiTheme="majorHAnsi" w:hAnsiTheme="majorHAnsi" w:cs="Arial"/>
                <w:sz w:val="20"/>
                <w:szCs w:val="20"/>
              </w:rPr>
              <w:t>Ties</w:t>
            </w:r>
            <w:r w:rsidRPr="004E4C3F">
              <w:rPr>
                <w:rFonts w:asciiTheme="majorHAnsi" w:hAnsiTheme="majorHAnsi" w:cs="Arial"/>
                <w:sz w:val="20"/>
                <w:szCs w:val="20"/>
              </w:rPr>
              <w:t xml:space="preserve"> the budget and performance to outcomes</w:t>
            </w:r>
          </w:p>
          <w:p w:rsidR="00EB68BC" w:rsidRPr="00784C09" w:rsidRDefault="00EB68BC" w:rsidP="00EB68BC">
            <w:pPr>
              <w:pStyle w:val="NormalWeb"/>
              <w:numPr>
                <w:ilvl w:val="0"/>
                <w:numId w:val="2"/>
              </w:numPr>
              <w:spacing w:before="0" w:beforeAutospacing="0" w:after="0" w:afterAutospacing="0"/>
              <w:ind w:left="432"/>
              <w:rPr>
                <w:rFonts w:ascii="Arial" w:hAnsi="Arial" w:cs="Arial"/>
                <w:sz w:val="22"/>
                <w:szCs w:val="22"/>
              </w:rPr>
            </w:pPr>
            <w:r w:rsidRPr="004E4C3F">
              <w:rPr>
                <w:rFonts w:asciiTheme="majorHAnsi" w:hAnsiTheme="majorHAnsi" w:cs="Arial"/>
                <w:sz w:val="20"/>
                <w:szCs w:val="20"/>
              </w:rPr>
              <w:t>Tak</w:t>
            </w:r>
            <w:r>
              <w:rPr>
                <w:rFonts w:asciiTheme="majorHAnsi" w:hAnsiTheme="majorHAnsi" w:cs="Arial"/>
                <w:sz w:val="20"/>
                <w:szCs w:val="20"/>
              </w:rPr>
              <w:t>es</w:t>
            </w:r>
            <w:r w:rsidRPr="004E4C3F">
              <w:rPr>
                <w:rFonts w:asciiTheme="majorHAnsi" w:hAnsiTheme="majorHAnsi" w:cs="Arial"/>
                <w:sz w:val="20"/>
                <w:szCs w:val="20"/>
              </w:rPr>
              <w:t xml:space="preserve"> t</w:t>
            </w:r>
            <w:r>
              <w:rPr>
                <w:rFonts w:asciiTheme="majorHAnsi" w:hAnsiTheme="majorHAnsi" w:cs="Arial"/>
                <w:sz w:val="20"/>
                <w:szCs w:val="20"/>
              </w:rPr>
              <w:t>he lead role in enterprise risk-</w:t>
            </w:r>
            <w:r w:rsidRPr="004E4C3F">
              <w:rPr>
                <w:rFonts w:asciiTheme="majorHAnsi" w:hAnsiTheme="majorHAnsi" w:cs="Arial"/>
                <w:sz w:val="20"/>
                <w:szCs w:val="20"/>
              </w:rPr>
              <w:t>management</w:t>
            </w:r>
          </w:p>
        </w:tc>
      </w:tr>
      <w:tr w:rsidR="00EB68BC" w:rsidRPr="00CD2A25" w:rsidTr="00EB68BC">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D2A25" w:rsidRDefault="00EB68BC" w:rsidP="00EB68BC">
            <w:pPr>
              <w:rPr>
                <w:rFonts w:asciiTheme="majorHAnsi" w:hAnsiTheme="majorHAnsi" w:cstheme="majorHAnsi"/>
              </w:rPr>
            </w:pPr>
            <w:r w:rsidRPr="00CD2A25">
              <w:rPr>
                <w:rFonts w:asciiTheme="majorHAnsi" w:hAnsiTheme="majorHAnsi" w:cstheme="majorHAnsi"/>
              </w:rPr>
              <w:t>Strategic Goals and Priorities</w:t>
            </w:r>
          </w:p>
        </w:tc>
        <w:tc>
          <w:tcPr>
            <w:tcW w:w="6795" w:type="dxa"/>
            <w:tcBorders>
              <w:top w:val="single" w:sz="2" w:space="0" w:color="auto"/>
              <w:left w:val="single" w:sz="2" w:space="0" w:color="auto"/>
              <w:bottom w:val="single" w:sz="2" w:space="0" w:color="auto"/>
              <w:right w:val="single" w:sz="2" w:space="0" w:color="auto"/>
            </w:tcBorders>
            <w:vAlign w:val="center"/>
          </w:tcPr>
          <w:p w:rsidR="00EB68BC" w:rsidRDefault="00EB68BC" w:rsidP="00EB68BC">
            <w:pPr>
              <w:jc w:val="center"/>
              <w:rPr>
                <w:rFonts w:asciiTheme="majorHAnsi" w:hAnsiTheme="majorHAnsi" w:cstheme="majorHAnsi"/>
              </w:rPr>
            </w:pPr>
          </w:p>
          <w:p w:rsidR="00EB68BC" w:rsidRDefault="00EB68BC" w:rsidP="00EB68BC">
            <w:pPr>
              <w:jc w:val="center"/>
              <w:rPr>
                <w:rFonts w:asciiTheme="majorHAnsi" w:hAnsiTheme="majorHAnsi" w:cstheme="majorHAnsi"/>
              </w:rPr>
            </w:pPr>
          </w:p>
          <w:p w:rsidR="00EB68BC" w:rsidRDefault="00EB68BC" w:rsidP="00EB68BC">
            <w:pPr>
              <w:jc w:val="center"/>
              <w:rPr>
                <w:rFonts w:asciiTheme="majorHAnsi" w:hAnsiTheme="majorHAnsi" w:cstheme="majorHAnsi"/>
              </w:rPr>
            </w:pPr>
            <w:r w:rsidRPr="00173B6C">
              <w:rPr>
                <w:rFonts w:asciiTheme="majorHAnsi" w:hAnsiTheme="majorHAnsi" w:cstheme="majorHAnsi"/>
              </w:rPr>
              <w:t>[</w:t>
            </w:r>
            <w:r>
              <w:rPr>
                <w:rFonts w:asciiTheme="majorHAnsi" w:hAnsiTheme="majorHAnsi" w:cstheme="majorHAnsi"/>
              </w:rPr>
              <w:t>Depends on the</w:t>
            </w:r>
            <w:r w:rsidRPr="00173B6C">
              <w:rPr>
                <w:rFonts w:asciiTheme="majorHAnsi" w:hAnsiTheme="majorHAnsi" w:cstheme="majorHAnsi"/>
              </w:rPr>
              <w:t xml:space="preserve"> policy priorities of </w:t>
            </w:r>
            <w:r>
              <w:rPr>
                <w:rFonts w:asciiTheme="majorHAnsi" w:hAnsiTheme="majorHAnsi" w:cstheme="majorHAnsi"/>
              </w:rPr>
              <w:t xml:space="preserve">the </w:t>
            </w:r>
            <w:r w:rsidRPr="00173B6C">
              <w:rPr>
                <w:rFonts w:asciiTheme="majorHAnsi" w:hAnsiTheme="majorHAnsi" w:cstheme="majorHAnsi"/>
              </w:rPr>
              <w:t>administration]</w:t>
            </w:r>
            <w:r>
              <w:rPr>
                <w:rFonts w:asciiTheme="majorHAnsi" w:hAnsiTheme="majorHAnsi" w:cstheme="majorHAnsi"/>
              </w:rPr>
              <w:t xml:space="preserve"> </w:t>
            </w:r>
          </w:p>
          <w:p w:rsidR="00EB68BC" w:rsidRPr="00784C09" w:rsidRDefault="00EB68BC" w:rsidP="00EB68BC">
            <w:pPr>
              <w:jc w:val="center"/>
              <w:rPr>
                <w:rFonts w:asciiTheme="majorHAnsi" w:hAnsiTheme="majorHAnsi" w:cstheme="majorHAnsi"/>
              </w:rPr>
            </w:pPr>
          </w:p>
        </w:tc>
      </w:tr>
      <w:tr w:rsidR="00EB68BC" w:rsidRPr="00CD2A25"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CD2A25" w:rsidRDefault="00EB68BC" w:rsidP="00EB68BC">
            <w:pPr>
              <w:jc w:val="center"/>
              <w:rPr>
                <w:rFonts w:asciiTheme="majorHAnsi" w:hAnsiTheme="majorHAnsi" w:cstheme="majorHAnsi"/>
                <w:b/>
              </w:rPr>
            </w:pPr>
            <w:r w:rsidRPr="00CD2A25">
              <w:rPr>
                <w:rFonts w:asciiTheme="majorHAnsi" w:hAnsiTheme="majorHAnsi" w:cstheme="majorHAnsi"/>
                <w:b/>
              </w:rPr>
              <w:t>REQUIREMENTS AND COMPETENCIES</w:t>
            </w:r>
          </w:p>
        </w:tc>
      </w:tr>
      <w:tr w:rsidR="00EB68BC" w:rsidRPr="00CD2A25" w:rsidTr="00EB68BC">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D2A25" w:rsidRDefault="00EB68BC" w:rsidP="00EB68BC">
            <w:pPr>
              <w:rPr>
                <w:rFonts w:asciiTheme="majorHAnsi" w:hAnsiTheme="majorHAnsi" w:cstheme="majorHAnsi"/>
              </w:rPr>
            </w:pPr>
            <w:r w:rsidRPr="00CD2A25">
              <w:rPr>
                <w:rFonts w:asciiTheme="majorHAnsi" w:hAnsiTheme="majorHAnsi" w:cstheme="majorHAnsi"/>
              </w:rPr>
              <w:t>Requirements</w:t>
            </w:r>
          </w:p>
        </w:tc>
        <w:tc>
          <w:tcPr>
            <w:tcW w:w="6795" w:type="dxa"/>
            <w:tcBorders>
              <w:top w:val="single" w:sz="2" w:space="0" w:color="auto"/>
              <w:left w:val="single" w:sz="2" w:space="0" w:color="auto"/>
              <w:bottom w:val="single" w:sz="2" w:space="0" w:color="auto"/>
              <w:right w:val="single" w:sz="2" w:space="0" w:color="auto"/>
            </w:tcBorders>
          </w:tcPr>
          <w:p w:rsidR="00EB68BC" w:rsidRPr="004E4C3F" w:rsidRDefault="00EB68BC" w:rsidP="00EB68BC">
            <w:pPr>
              <w:pStyle w:val="NormalWeb"/>
              <w:numPr>
                <w:ilvl w:val="0"/>
                <w:numId w:val="2"/>
              </w:numPr>
              <w:spacing w:before="0" w:beforeAutospacing="0" w:after="0" w:afterAutospacing="0"/>
              <w:ind w:left="432"/>
              <w:rPr>
                <w:rFonts w:asciiTheme="majorHAnsi" w:hAnsiTheme="majorHAnsi" w:cs="Arial"/>
                <w:sz w:val="20"/>
                <w:szCs w:val="20"/>
              </w:rPr>
            </w:pPr>
            <w:r w:rsidRPr="004E4C3F">
              <w:rPr>
                <w:rFonts w:asciiTheme="majorHAnsi" w:hAnsiTheme="majorHAnsi" w:cs="Arial"/>
                <w:sz w:val="20"/>
                <w:szCs w:val="20"/>
              </w:rPr>
              <w:t>Strong background in federal financial management</w:t>
            </w:r>
          </w:p>
          <w:p w:rsidR="00EB68BC" w:rsidRPr="004E4C3F" w:rsidRDefault="00EB68BC" w:rsidP="00EB68BC">
            <w:pPr>
              <w:pStyle w:val="NormalWeb"/>
              <w:numPr>
                <w:ilvl w:val="0"/>
                <w:numId w:val="2"/>
              </w:numPr>
              <w:spacing w:before="0" w:beforeAutospacing="0" w:after="0" w:afterAutospacing="0"/>
              <w:ind w:left="432"/>
              <w:rPr>
                <w:rFonts w:asciiTheme="majorHAnsi" w:hAnsiTheme="majorHAnsi" w:cs="Arial"/>
                <w:sz w:val="20"/>
                <w:szCs w:val="20"/>
              </w:rPr>
            </w:pPr>
            <w:r w:rsidRPr="004E4C3F">
              <w:rPr>
                <w:rFonts w:asciiTheme="majorHAnsi" w:hAnsiTheme="majorHAnsi" w:cs="Arial"/>
                <w:sz w:val="20"/>
                <w:szCs w:val="20"/>
              </w:rPr>
              <w:t>Executive leadership experience</w:t>
            </w:r>
          </w:p>
          <w:p w:rsidR="00EB68BC" w:rsidRPr="004E4C3F" w:rsidRDefault="00EB68BC" w:rsidP="00EB68BC">
            <w:pPr>
              <w:pStyle w:val="NormalWeb"/>
              <w:numPr>
                <w:ilvl w:val="0"/>
                <w:numId w:val="2"/>
              </w:numPr>
              <w:spacing w:before="0" w:beforeAutospacing="0" w:after="0" w:afterAutospacing="0"/>
              <w:ind w:left="432"/>
              <w:rPr>
                <w:rFonts w:asciiTheme="majorHAnsi" w:hAnsiTheme="majorHAnsi" w:cs="Arial"/>
                <w:sz w:val="20"/>
                <w:szCs w:val="20"/>
              </w:rPr>
            </w:pPr>
            <w:r w:rsidRPr="004E4C3F">
              <w:rPr>
                <w:rFonts w:asciiTheme="majorHAnsi" w:hAnsiTheme="majorHAnsi" w:cs="Arial"/>
                <w:sz w:val="20"/>
                <w:szCs w:val="20"/>
              </w:rPr>
              <w:t>Experience working in a large organization</w:t>
            </w:r>
          </w:p>
          <w:p w:rsidR="00EB68BC" w:rsidRPr="004E4C3F" w:rsidRDefault="00EB68BC" w:rsidP="00EB68BC">
            <w:pPr>
              <w:pStyle w:val="NormalWeb"/>
              <w:numPr>
                <w:ilvl w:val="0"/>
                <w:numId w:val="2"/>
              </w:numPr>
              <w:spacing w:before="0" w:beforeAutospacing="0" w:after="0" w:afterAutospacing="0"/>
              <w:ind w:left="432"/>
              <w:rPr>
                <w:rFonts w:asciiTheme="majorHAnsi" w:hAnsiTheme="majorHAnsi" w:cs="Arial"/>
                <w:sz w:val="20"/>
                <w:szCs w:val="20"/>
              </w:rPr>
            </w:pPr>
            <w:r>
              <w:rPr>
                <w:rFonts w:asciiTheme="majorHAnsi" w:hAnsiTheme="majorHAnsi" w:cs="Arial"/>
                <w:sz w:val="20"/>
                <w:szCs w:val="20"/>
              </w:rPr>
              <w:t>Risk-</w:t>
            </w:r>
            <w:r w:rsidRPr="004E4C3F">
              <w:rPr>
                <w:rFonts w:asciiTheme="majorHAnsi" w:hAnsiTheme="majorHAnsi" w:cs="Arial"/>
                <w:sz w:val="20"/>
                <w:szCs w:val="20"/>
              </w:rPr>
              <w:t>management experience</w:t>
            </w:r>
          </w:p>
          <w:p w:rsidR="00EB68BC" w:rsidRPr="004E4C3F" w:rsidRDefault="00EB68BC" w:rsidP="00EB68BC">
            <w:pPr>
              <w:pStyle w:val="NormalWeb"/>
              <w:numPr>
                <w:ilvl w:val="0"/>
                <w:numId w:val="2"/>
              </w:numPr>
              <w:spacing w:before="0" w:beforeAutospacing="0" w:after="0" w:afterAutospacing="0"/>
              <w:ind w:left="432"/>
              <w:rPr>
                <w:rFonts w:asciiTheme="majorHAnsi" w:hAnsiTheme="majorHAnsi" w:cs="Arial"/>
                <w:sz w:val="20"/>
                <w:szCs w:val="20"/>
              </w:rPr>
            </w:pPr>
            <w:r w:rsidRPr="004E4C3F">
              <w:rPr>
                <w:rFonts w:asciiTheme="majorHAnsi" w:hAnsiTheme="majorHAnsi" w:cs="Arial"/>
                <w:sz w:val="20"/>
                <w:szCs w:val="20"/>
              </w:rPr>
              <w:t>Knowledge of the department’s functions and policies</w:t>
            </w:r>
          </w:p>
          <w:p w:rsidR="00EB68BC" w:rsidRPr="004E4C3F" w:rsidRDefault="00EB68BC" w:rsidP="00EB68BC">
            <w:pPr>
              <w:pStyle w:val="NormalWeb"/>
              <w:numPr>
                <w:ilvl w:val="0"/>
                <w:numId w:val="2"/>
              </w:numPr>
              <w:spacing w:before="0" w:beforeAutospacing="0" w:after="0" w:afterAutospacing="0"/>
              <w:ind w:left="432"/>
              <w:rPr>
                <w:rFonts w:asciiTheme="majorHAnsi" w:hAnsiTheme="majorHAnsi" w:cs="Arial"/>
                <w:sz w:val="20"/>
                <w:szCs w:val="20"/>
              </w:rPr>
            </w:pPr>
            <w:r w:rsidRPr="004E4C3F">
              <w:rPr>
                <w:rFonts w:asciiTheme="majorHAnsi" w:hAnsiTheme="majorHAnsi" w:cs="Arial"/>
                <w:sz w:val="20"/>
                <w:szCs w:val="20"/>
              </w:rPr>
              <w:t>Knowledge of federal budget formulation</w:t>
            </w:r>
          </w:p>
          <w:p w:rsidR="00EB68BC" w:rsidRPr="004E4C3F" w:rsidRDefault="00EB68BC" w:rsidP="00EB68BC">
            <w:pPr>
              <w:pStyle w:val="NormalWeb"/>
              <w:numPr>
                <w:ilvl w:val="0"/>
                <w:numId w:val="2"/>
              </w:numPr>
              <w:spacing w:before="0" w:beforeAutospacing="0" w:after="0" w:afterAutospacing="0"/>
              <w:ind w:left="432"/>
              <w:rPr>
                <w:rFonts w:asciiTheme="majorHAnsi" w:hAnsiTheme="majorHAnsi" w:cs="Arial"/>
                <w:sz w:val="20"/>
                <w:szCs w:val="20"/>
              </w:rPr>
            </w:pPr>
            <w:r w:rsidRPr="004E4C3F">
              <w:rPr>
                <w:rFonts w:asciiTheme="majorHAnsi" w:hAnsiTheme="majorHAnsi" w:cs="Arial"/>
                <w:sz w:val="20"/>
                <w:szCs w:val="20"/>
              </w:rPr>
              <w:t>Familiarity with cyber</w:t>
            </w:r>
            <w:r>
              <w:rPr>
                <w:rFonts w:asciiTheme="majorHAnsi" w:hAnsiTheme="majorHAnsi" w:cs="Arial"/>
                <w:sz w:val="20"/>
                <w:szCs w:val="20"/>
              </w:rPr>
              <w:t xml:space="preserve"> </w:t>
            </w:r>
            <w:r w:rsidRPr="004E4C3F">
              <w:rPr>
                <w:rFonts w:asciiTheme="majorHAnsi" w:hAnsiTheme="majorHAnsi" w:cs="Arial"/>
                <w:sz w:val="20"/>
                <w:szCs w:val="20"/>
              </w:rPr>
              <w:t>technology a plus</w:t>
            </w:r>
          </w:p>
          <w:p w:rsidR="00EB68BC" w:rsidRPr="004E4C3F" w:rsidRDefault="00EB68BC" w:rsidP="00EB68BC">
            <w:pPr>
              <w:pStyle w:val="NormalWeb"/>
              <w:numPr>
                <w:ilvl w:val="0"/>
                <w:numId w:val="2"/>
              </w:numPr>
              <w:spacing w:before="0" w:beforeAutospacing="0" w:after="0" w:afterAutospacing="0"/>
              <w:ind w:left="432"/>
              <w:rPr>
                <w:rFonts w:asciiTheme="majorHAnsi" w:hAnsiTheme="majorHAnsi" w:cs="Arial"/>
                <w:sz w:val="20"/>
                <w:szCs w:val="20"/>
              </w:rPr>
            </w:pPr>
            <w:r w:rsidRPr="004E4C3F">
              <w:rPr>
                <w:rFonts w:asciiTheme="majorHAnsi" w:hAnsiTheme="majorHAnsi" w:cs="Arial"/>
                <w:sz w:val="20"/>
                <w:szCs w:val="20"/>
              </w:rPr>
              <w:t>Background in data analytics a plus</w:t>
            </w:r>
            <w:r w:rsidRPr="004E4C3F">
              <w:rPr>
                <w:rFonts w:asciiTheme="majorHAnsi" w:hAnsiTheme="majorHAnsi" w:cs="Arial"/>
                <w:sz w:val="20"/>
                <w:szCs w:val="20"/>
              </w:rPr>
              <w:tab/>
            </w:r>
          </w:p>
        </w:tc>
      </w:tr>
      <w:tr w:rsidR="00EB68BC" w:rsidRPr="00CD2A25" w:rsidTr="00EB68BC">
        <w:tc>
          <w:tcPr>
            <w:tcW w:w="266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CD2A25" w:rsidRDefault="00EB68BC" w:rsidP="00EB68BC">
            <w:pPr>
              <w:rPr>
                <w:rFonts w:asciiTheme="majorHAnsi" w:hAnsiTheme="majorHAnsi" w:cstheme="majorHAnsi"/>
              </w:rPr>
            </w:pPr>
            <w:r w:rsidRPr="00CD2A25">
              <w:rPr>
                <w:rFonts w:asciiTheme="majorHAnsi" w:hAnsiTheme="majorHAnsi" w:cstheme="majorHAnsi"/>
              </w:rPr>
              <w:t>Competencies</w:t>
            </w:r>
          </w:p>
        </w:tc>
        <w:tc>
          <w:tcPr>
            <w:tcW w:w="6795" w:type="dxa"/>
            <w:tcBorders>
              <w:top w:val="single" w:sz="2" w:space="0" w:color="auto"/>
              <w:left w:val="single" w:sz="2" w:space="0" w:color="auto"/>
              <w:bottom w:val="single" w:sz="2" w:space="0" w:color="auto"/>
              <w:right w:val="single" w:sz="2" w:space="0" w:color="auto"/>
            </w:tcBorders>
          </w:tcPr>
          <w:p w:rsidR="00EB68BC" w:rsidRPr="004E4C3F" w:rsidRDefault="00EB68BC" w:rsidP="00EB68BC">
            <w:pPr>
              <w:pStyle w:val="NormalWeb"/>
              <w:numPr>
                <w:ilvl w:val="0"/>
                <w:numId w:val="2"/>
              </w:numPr>
              <w:spacing w:before="0" w:beforeAutospacing="0" w:after="0" w:afterAutospacing="0"/>
              <w:ind w:left="432"/>
              <w:rPr>
                <w:rFonts w:asciiTheme="majorHAnsi" w:hAnsiTheme="majorHAnsi" w:cs="Arial"/>
                <w:sz w:val="20"/>
                <w:szCs w:val="20"/>
              </w:rPr>
            </w:pPr>
            <w:r w:rsidRPr="004E4C3F">
              <w:rPr>
                <w:rFonts w:asciiTheme="majorHAnsi" w:hAnsiTheme="majorHAnsi" w:cs="Arial"/>
                <w:sz w:val="20"/>
                <w:szCs w:val="20"/>
              </w:rPr>
              <w:t xml:space="preserve">Ability to collaborate with the chief information officers, under/assistant secretaries for administration/management, as well as other CFOs and </w:t>
            </w:r>
            <w:r>
              <w:rPr>
                <w:rFonts w:asciiTheme="majorHAnsi" w:hAnsiTheme="majorHAnsi" w:cs="Arial"/>
                <w:sz w:val="20"/>
                <w:szCs w:val="20"/>
              </w:rPr>
              <w:t>the Office of Management and Budget</w:t>
            </w:r>
            <w:r w:rsidRPr="004E4C3F">
              <w:rPr>
                <w:rFonts w:asciiTheme="majorHAnsi" w:hAnsiTheme="majorHAnsi" w:cs="Arial"/>
                <w:sz w:val="20"/>
                <w:szCs w:val="20"/>
              </w:rPr>
              <w:t xml:space="preserve"> via the CFO Council</w:t>
            </w:r>
          </w:p>
          <w:p w:rsidR="00EB68BC" w:rsidRPr="004E4C3F" w:rsidRDefault="00EB68BC" w:rsidP="00EB68BC">
            <w:pPr>
              <w:pStyle w:val="NormalWeb"/>
              <w:numPr>
                <w:ilvl w:val="0"/>
                <w:numId w:val="2"/>
              </w:numPr>
              <w:spacing w:before="0" w:beforeAutospacing="0" w:after="0" w:afterAutospacing="0"/>
              <w:ind w:left="432"/>
              <w:rPr>
                <w:rFonts w:asciiTheme="majorHAnsi" w:hAnsiTheme="majorHAnsi" w:cs="Arial"/>
                <w:sz w:val="20"/>
                <w:szCs w:val="20"/>
              </w:rPr>
            </w:pPr>
            <w:r w:rsidRPr="004E4C3F">
              <w:rPr>
                <w:rFonts w:asciiTheme="majorHAnsi" w:hAnsiTheme="majorHAnsi" w:cs="Arial"/>
                <w:sz w:val="20"/>
                <w:szCs w:val="20"/>
              </w:rPr>
              <w:t xml:space="preserve">Knowledge of, and relationships with, </w:t>
            </w:r>
            <w:r>
              <w:rPr>
                <w:rFonts w:asciiTheme="majorHAnsi" w:hAnsiTheme="majorHAnsi" w:cs="Arial"/>
                <w:sz w:val="20"/>
                <w:szCs w:val="20"/>
              </w:rPr>
              <w:t xml:space="preserve">Congress </w:t>
            </w:r>
            <w:r w:rsidRPr="004E4C3F">
              <w:rPr>
                <w:rFonts w:asciiTheme="majorHAnsi" w:hAnsiTheme="majorHAnsi" w:cs="Arial"/>
                <w:sz w:val="20"/>
                <w:szCs w:val="20"/>
              </w:rPr>
              <w:t xml:space="preserve">or ability to develop </w:t>
            </w:r>
            <w:r>
              <w:rPr>
                <w:rFonts w:asciiTheme="majorHAnsi" w:hAnsiTheme="majorHAnsi" w:cs="Arial"/>
                <w:sz w:val="20"/>
                <w:szCs w:val="20"/>
              </w:rPr>
              <w:t xml:space="preserve">them </w:t>
            </w:r>
          </w:p>
        </w:tc>
      </w:tr>
      <w:tr w:rsidR="00EB68BC" w:rsidRPr="00CD2A25"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CD2A25" w:rsidRDefault="00EB68BC" w:rsidP="00EB68BC">
            <w:pPr>
              <w:jc w:val="center"/>
              <w:rPr>
                <w:rFonts w:asciiTheme="majorHAnsi" w:hAnsiTheme="majorHAnsi" w:cstheme="majorHAnsi"/>
                <w:b/>
              </w:rPr>
            </w:pPr>
            <w:r w:rsidRPr="00CD2A25">
              <w:rPr>
                <w:rFonts w:asciiTheme="majorHAnsi" w:hAnsiTheme="majorHAnsi" w:cstheme="majorHAnsi"/>
                <w:b/>
              </w:rPr>
              <w:t>PAST APPOINTEES</w:t>
            </w:r>
          </w:p>
        </w:tc>
      </w:tr>
      <w:tr w:rsidR="00EB68BC" w:rsidRPr="00CD2A25"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CD2A25" w:rsidRDefault="00EB68BC" w:rsidP="00EB68BC">
            <w:pPr>
              <w:rPr>
                <w:rFonts w:asciiTheme="majorHAnsi" w:hAnsiTheme="majorHAnsi" w:cstheme="majorHAnsi"/>
              </w:rPr>
            </w:pPr>
            <w:r>
              <w:rPr>
                <w:rFonts w:asciiTheme="majorHAnsi" w:hAnsiTheme="majorHAnsi" w:cstheme="majorHAnsi"/>
              </w:rPr>
              <w:t>Kody Kinsley (2016-present) –</w:t>
            </w:r>
            <w:r w:rsidRPr="00CD2A25">
              <w:rPr>
                <w:rFonts w:asciiTheme="majorHAnsi" w:hAnsiTheme="majorHAnsi" w:cstheme="majorHAnsi"/>
              </w:rPr>
              <w:t xml:space="preserve"> Served in several roles in the Treasury prior to his appointment; Policy Analyst with the White House Domestic Policy Council; Director of Policy and Program Support at the District of Columbia Department of Health and Human Services</w:t>
            </w:r>
          </w:p>
        </w:tc>
      </w:tr>
      <w:tr w:rsidR="00EB68BC" w:rsidRPr="00CD2A25"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CD2A25" w:rsidRDefault="00EB68BC" w:rsidP="00EB68BC">
            <w:pPr>
              <w:rPr>
                <w:rFonts w:asciiTheme="majorHAnsi" w:hAnsiTheme="majorHAnsi" w:cstheme="majorHAnsi"/>
              </w:rPr>
            </w:pPr>
            <w:r w:rsidRPr="00CD2A25">
              <w:rPr>
                <w:rFonts w:asciiTheme="majorHAnsi" w:hAnsiTheme="majorHAnsi" w:cstheme="majorHAnsi"/>
              </w:rPr>
              <w:t>Brodi</w:t>
            </w:r>
            <w:r>
              <w:rPr>
                <w:rFonts w:asciiTheme="majorHAnsi" w:hAnsiTheme="majorHAnsi" w:cstheme="majorHAnsi"/>
              </w:rPr>
              <w:t xml:space="preserve"> Fontenot (2015-2016) –</w:t>
            </w:r>
            <w:r w:rsidRPr="00CD2A25">
              <w:rPr>
                <w:rFonts w:asciiTheme="majorHAnsi" w:hAnsiTheme="majorHAnsi" w:cstheme="majorHAnsi"/>
              </w:rPr>
              <w:t xml:space="preserve"> Assistant Secretary for Administration, Chief Human Capital officer, and Senior Sustainability Officer for the Department of Transportation; Deputy Assistant Secretary for Management and Budget at the DoT; staff member of the Senate Budget Committee</w:t>
            </w:r>
          </w:p>
        </w:tc>
      </w:tr>
      <w:tr w:rsidR="00EB68BC" w:rsidRPr="00CD2A25"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CD2A25" w:rsidRDefault="00EB68BC" w:rsidP="00EB68BC">
            <w:pPr>
              <w:rPr>
                <w:rFonts w:asciiTheme="majorHAnsi" w:hAnsiTheme="majorHAnsi" w:cstheme="majorHAnsi"/>
              </w:rPr>
            </w:pPr>
            <w:r w:rsidRPr="00CD2A25">
              <w:rPr>
                <w:rFonts w:asciiTheme="majorHAnsi" w:hAnsiTheme="majorHAnsi" w:cstheme="majorHAnsi"/>
              </w:rPr>
              <w:t>Dan M. Tangherlini</w:t>
            </w:r>
            <w:r>
              <w:rPr>
                <w:rFonts w:asciiTheme="majorHAnsi" w:hAnsiTheme="majorHAnsi" w:cstheme="majorHAnsi"/>
              </w:rPr>
              <w:t xml:space="preserve"> (2009-2013) –</w:t>
            </w:r>
            <w:r w:rsidRPr="00CD2A25">
              <w:rPr>
                <w:rFonts w:asciiTheme="majorHAnsi" w:hAnsiTheme="majorHAnsi" w:cstheme="majorHAnsi"/>
              </w:rPr>
              <w:t xml:space="preserve"> Washington, DC’s City Administrator and Deputy Mayor; Director of the District of Columbia Department of Transportation; Interim General Manager, Washington Metropolitan Area Transit Authority; CFO, Metropolitan Police Department; Worked in the Policy Office of the Secretary of Transportation</w:t>
            </w:r>
            <w:r>
              <w:rPr>
                <w:rFonts w:asciiTheme="majorHAnsi" w:hAnsiTheme="majorHAnsi" w:cstheme="majorHAnsi"/>
              </w:rPr>
              <w:t>;</w:t>
            </w:r>
            <w:r w:rsidRPr="00CD2A25">
              <w:rPr>
                <w:rFonts w:asciiTheme="majorHAnsi" w:hAnsiTheme="majorHAnsi" w:cstheme="majorHAnsi"/>
              </w:rPr>
              <w:t xml:space="preserve"> </w:t>
            </w:r>
            <w:r>
              <w:rPr>
                <w:rFonts w:asciiTheme="majorHAnsi" w:hAnsiTheme="majorHAnsi" w:cstheme="majorHAnsi"/>
              </w:rPr>
              <w:t>worked</w:t>
            </w:r>
            <w:r w:rsidRPr="00CD2A25">
              <w:rPr>
                <w:rFonts w:asciiTheme="majorHAnsi" w:hAnsiTheme="majorHAnsi" w:cstheme="majorHAnsi"/>
              </w:rPr>
              <w:t xml:space="preserve"> in a variety of capacities during six years of service with the Office of Management and Budget in the Executive Office of the President</w:t>
            </w:r>
          </w:p>
        </w:tc>
      </w:tr>
    </w:tbl>
    <w:p w:rsidR="00EB68BC" w:rsidRPr="004E1C64" w:rsidRDefault="00EB68BC" w:rsidP="00EB68BC"/>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p w:rsidR="00EB68BC" w:rsidRDefault="00EB68BC">
      <w:r>
        <w:br w:type="page"/>
      </w:r>
    </w:p>
    <w:p w:rsidR="00EB68BC" w:rsidRPr="0017272D" w:rsidRDefault="00EB68BC" w:rsidP="00EB68BC">
      <w:pPr>
        <w:rPr>
          <w:b/>
          <w:sz w:val="20"/>
          <w:szCs w:val="20"/>
        </w:rPr>
      </w:pPr>
      <w:r w:rsidRPr="0017272D">
        <w:rPr>
          <w:b/>
          <w:sz w:val="20"/>
          <w:szCs w:val="20"/>
        </w:rPr>
        <w:t>POSITION DESCRIPTION</w:t>
      </w:r>
    </w:p>
    <w:p w:rsidR="00EB68BC" w:rsidRPr="00661AE5" w:rsidRDefault="00EB68BC" w:rsidP="00EB68BC">
      <w:pPr>
        <w:pStyle w:val="Heading1"/>
        <w:spacing w:before="120"/>
      </w:pPr>
      <w:bookmarkStart w:id="357" w:name="_deputy_under_secretary"/>
      <w:bookmarkStart w:id="358" w:name="_Toc465846437"/>
      <w:bookmarkEnd w:id="357"/>
      <w:r>
        <w:t xml:space="preserve">deputy undersecretary (assistant secretary) for legislative affairs, </w:t>
      </w:r>
      <w:r w:rsidRPr="00661AE5">
        <w:t>Department</w:t>
      </w:r>
      <w:r>
        <w:t xml:space="preserve"> of the treasury</w:t>
      </w:r>
      <w:bookmarkEnd w:id="358"/>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7"/>
        <w:gridCol w:w="6619"/>
      </w:tblGrid>
      <w:tr w:rsidR="00EB68BC" w:rsidRPr="00E1145A"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E1145A" w:rsidRDefault="00EB68BC" w:rsidP="00EB68BC">
            <w:pPr>
              <w:contextualSpacing/>
              <w:jc w:val="center"/>
              <w:rPr>
                <w:rFonts w:asciiTheme="majorHAnsi" w:hAnsiTheme="majorHAnsi" w:cstheme="majorHAnsi"/>
                <w:b/>
              </w:rPr>
            </w:pPr>
            <w:r w:rsidRPr="00E1145A">
              <w:rPr>
                <w:rFonts w:asciiTheme="majorHAnsi" w:hAnsiTheme="majorHAnsi" w:cstheme="majorHAnsi"/>
                <w:b/>
              </w:rPr>
              <w:t>OVERVIEW</w:t>
            </w:r>
          </w:p>
        </w:tc>
      </w:tr>
      <w:tr w:rsidR="00EB68BC" w:rsidRPr="00E1145A" w:rsidTr="00EB68BC">
        <w:tc>
          <w:tcPr>
            <w:tcW w:w="262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1145A" w:rsidRDefault="00EB68BC" w:rsidP="00EB68BC">
            <w:pPr>
              <w:contextualSpacing/>
              <w:rPr>
                <w:rFonts w:asciiTheme="majorHAnsi" w:hAnsiTheme="majorHAnsi" w:cstheme="majorHAnsi"/>
              </w:rPr>
            </w:pPr>
            <w:r w:rsidRPr="00E1145A">
              <w:rPr>
                <w:rFonts w:asciiTheme="majorHAnsi" w:hAnsiTheme="majorHAnsi" w:cstheme="majorHAnsi"/>
              </w:rPr>
              <w:t>Senate Committee</w:t>
            </w:r>
          </w:p>
        </w:tc>
        <w:tc>
          <w:tcPr>
            <w:tcW w:w="6619" w:type="dxa"/>
            <w:tcBorders>
              <w:top w:val="single" w:sz="2" w:space="0" w:color="auto"/>
              <w:left w:val="single" w:sz="2" w:space="0" w:color="auto"/>
              <w:bottom w:val="single" w:sz="2" w:space="0" w:color="auto"/>
              <w:right w:val="single" w:sz="2" w:space="0" w:color="auto"/>
            </w:tcBorders>
          </w:tcPr>
          <w:p w:rsidR="00EB68BC" w:rsidRPr="00E1145A" w:rsidRDefault="00EB68BC" w:rsidP="00EB68BC">
            <w:pPr>
              <w:contextualSpacing/>
              <w:rPr>
                <w:rFonts w:asciiTheme="majorHAnsi" w:hAnsiTheme="majorHAnsi" w:cstheme="majorHAnsi"/>
                <w:bCs/>
              </w:rPr>
            </w:pPr>
            <w:r w:rsidRPr="00E1145A">
              <w:rPr>
                <w:rFonts w:asciiTheme="majorHAnsi" w:hAnsiTheme="majorHAnsi" w:cstheme="majorHAnsi"/>
                <w:bCs/>
              </w:rPr>
              <w:t>Finance</w:t>
            </w:r>
          </w:p>
        </w:tc>
      </w:tr>
      <w:tr w:rsidR="00EB68BC" w:rsidRPr="00E1145A" w:rsidTr="00EB68BC">
        <w:tc>
          <w:tcPr>
            <w:tcW w:w="262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1145A" w:rsidRDefault="00EB68BC" w:rsidP="00EB68BC">
            <w:pPr>
              <w:contextualSpacing/>
              <w:rPr>
                <w:rFonts w:asciiTheme="majorHAnsi" w:hAnsiTheme="majorHAnsi" w:cstheme="majorHAnsi"/>
              </w:rPr>
            </w:pPr>
            <w:r w:rsidRPr="00E1145A">
              <w:rPr>
                <w:rFonts w:asciiTheme="majorHAnsi" w:hAnsiTheme="majorHAnsi" w:cstheme="majorHAnsi"/>
              </w:rPr>
              <w:t>Agency Mission</w:t>
            </w:r>
          </w:p>
        </w:tc>
        <w:tc>
          <w:tcPr>
            <w:tcW w:w="6619" w:type="dxa"/>
            <w:tcBorders>
              <w:top w:val="single" w:sz="2" w:space="0" w:color="auto"/>
              <w:left w:val="single" w:sz="2" w:space="0" w:color="auto"/>
              <w:bottom w:val="single" w:sz="2" w:space="0" w:color="auto"/>
              <w:right w:val="single" w:sz="2" w:space="0" w:color="auto"/>
            </w:tcBorders>
          </w:tcPr>
          <w:p w:rsidR="00EB68BC" w:rsidRPr="00E1145A" w:rsidRDefault="00EB68BC" w:rsidP="00EB68BC">
            <w:pPr>
              <w:contextualSpacing/>
              <w:rPr>
                <w:rFonts w:asciiTheme="majorHAnsi" w:hAnsiTheme="majorHAnsi" w:cstheme="majorHAnsi"/>
                <w:bCs/>
              </w:rPr>
            </w:pPr>
            <w:r w:rsidRPr="00E1145A">
              <w:rPr>
                <w:rFonts w:asciiTheme="majorHAnsi" w:hAnsiTheme="majorHAnsi" w:cstheme="majorHAnsi"/>
                <w:bCs/>
              </w:rPr>
              <w:t xml:space="preserve">The </w:t>
            </w:r>
            <w:r>
              <w:rPr>
                <w:rFonts w:asciiTheme="majorHAnsi" w:hAnsiTheme="majorHAnsi" w:cstheme="majorHAnsi"/>
                <w:bCs/>
              </w:rPr>
              <w:t>Department of the Treasury</w:t>
            </w:r>
            <w:r w:rsidRPr="00E1145A">
              <w:rPr>
                <w:rFonts w:asciiTheme="majorHAnsi" w:hAnsiTheme="majorHAnsi" w:cstheme="majorHAnsi"/>
                <w:bCs/>
              </w:rPr>
              <w:t xml:space="preserve"> is the executive agency responsible for promoting economic prosperity and ensuring the financial security of the United States.</w:t>
            </w:r>
          </w:p>
        </w:tc>
      </w:tr>
      <w:tr w:rsidR="00EB68BC" w:rsidRPr="00E1145A" w:rsidTr="00EB68BC">
        <w:tc>
          <w:tcPr>
            <w:tcW w:w="262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1145A" w:rsidRDefault="00EB68BC" w:rsidP="00EB68BC">
            <w:pPr>
              <w:contextualSpacing/>
              <w:rPr>
                <w:rFonts w:asciiTheme="majorHAnsi" w:hAnsiTheme="majorHAnsi" w:cstheme="majorHAnsi"/>
              </w:rPr>
            </w:pPr>
            <w:r w:rsidRPr="00E1145A">
              <w:rPr>
                <w:rFonts w:asciiTheme="majorHAnsi" w:hAnsiTheme="majorHAnsi" w:cstheme="majorHAnsi"/>
              </w:rPr>
              <w:t>Position Overview</w:t>
            </w:r>
          </w:p>
        </w:tc>
        <w:tc>
          <w:tcPr>
            <w:tcW w:w="6619" w:type="dxa"/>
            <w:tcBorders>
              <w:top w:val="single" w:sz="2" w:space="0" w:color="auto"/>
              <w:left w:val="single" w:sz="2" w:space="0" w:color="auto"/>
              <w:bottom w:val="single" w:sz="2" w:space="0" w:color="auto"/>
              <w:right w:val="single" w:sz="2" w:space="0" w:color="auto"/>
            </w:tcBorders>
          </w:tcPr>
          <w:p w:rsidR="00EB68BC" w:rsidRPr="00E1145A" w:rsidRDefault="00EB68BC" w:rsidP="008717E3">
            <w:pPr>
              <w:contextualSpacing/>
              <w:rPr>
                <w:rFonts w:asciiTheme="majorHAnsi" w:hAnsiTheme="majorHAnsi" w:cstheme="majorHAnsi"/>
              </w:rPr>
            </w:pPr>
            <w:r w:rsidRPr="00E1145A">
              <w:rPr>
                <w:rFonts w:asciiTheme="majorHAnsi" w:hAnsiTheme="majorHAnsi" w:cstheme="majorHAnsi"/>
                <w:bCs/>
              </w:rPr>
              <w:t xml:space="preserve">The </w:t>
            </w:r>
            <w:r w:rsidR="008717E3">
              <w:rPr>
                <w:rFonts w:asciiTheme="majorHAnsi" w:hAnsiTheme="majorHAnsi" w:cstheme="majorHAnsi"/>
                <w:bCs/>
              </w:rPr>
              <w:t>D</w:t>
            </w:r>
            <w:r w:rsidRPr="00E1145A">
              <w:rPr>
                <w:rFonts w:asciiTheme="majorHAnsi" w:hAnsiTheme="majorHAnsi" w:cstheme="majorHAnsi"/>
                <w:bCs/>
              </w:rPr>
              <w:t xml:space="preserve">eputy </w:t>
            </w:r>
            <w:r w:rsidR="008717E3">
              <w:rPr>
                <w:rFonts w:asciiTheme="majorHAnsi" w:hAnsiTheme="majorHAnsi" w:cstheme="majorHAnsi"/>
                <w:bCs/>
              </w:rPr>
              <w:t>U</w:t>
            </w:r>
            <w:r>
              <w:rPr>
                <w:rFonts w:asciiTheme="majorHAnsi" w:hAnsiTheme="majorHAnsi" w:cstheme="majorHAnsi"/>
                <w:bCs/>
              </w:rPr>
              <w:t>nders</w:t>
            </w:r>
            <w:r w:rsidRPr="00E1145A">
              <w:rPr>
                <w:rFonts w:asciiTheme="majorHAnsi" w:hAnsiTheme="majorHAnsi" w:cstheme="majorHAnsi"/>
                <w:bCs/>
              </w:rPr>
              <w:t>ecretary (</w:t>
            </w:r>
            <w:r w:rsidR="008717E3">
              <w:rPr>
                <w:rFonts w:asciiTheme="majorHAnsi" w:hAnsiTheme="majorHAnsi" w:cstheme="majorHAnsi"/>
                <w:bCs/>
              </w:rPr>
              <w:t>A</w:t>
            </w:r>
            <w:r>
              <w:rPr>
                <w:rFonts w:asciiTheme="majorHAnsi" w:hAnsiTheme="majorHAnsi" w:cstheme="majorHAnsi"/>
                <w:bCs/>
              </w:rPr>
              <w:t xml:space="preserve">ssistant </w:t>
            </w:r>
            <w:r w:rsidR="008717E3">
              <w:rPr>
                <w:rFonts w:asciiTheme="majorHAnsi" w:hAnsiTheme="majorHAnsi" w:cstheme="majorHAnsi"/>
                <w:bCs/>
              </w:rPr>
              <w:t>S</w:t>
            </w:r>
            <w:r w:rsidRPr="00E1145A">
              <w:rPr>
                <w:rFonts w:asciiTheme="majorHAnsi" w:hAnsiTheme="majorHAnsi" w:cstheme="majorHAnsi"/>
                <w:bCs/>
              </w:rPr>
              <w:t xml:space="preserve">ecretary) for </w:t>
            </w:r>
            <w:r w:rsidR="008717E3">
              <w:rPr>
                <w:rFonts w:asciiTheme="majorHAnsi" w:hAnsiTheme="majorHAnsi" w:cstheme="majorHAnsi"/>
                <w:bCs/>
              </w:rPr>
              <w:t>L</w:t>
            </w:r>
            <w:r w:rsidRPr="00E1145A">
              <w:rPr>
                <w:rFonts w:asciiTheme="majorHAnsi" w:hAnsiTheme="majorHAnsi" w:cstheme="majorHAnsi"/>
                <w:bCs/>
              </w:rPr>
              <w:t xml:space="preserve">egislative </w:t>
            </w:r>
            <w:r w:rsidR="008717E3">
              <w:rPr>
                <w:rFonts w:asciiTheme="majorHAnsi" w:hAnsiTheme="majorHAnsi" w:cstheme="majorHAnsi"/>
                <w:bCs/>
              </w:rPr>
              <w:t>A</w:t>
            </w:r>
            <w:r w:rsidRPr="00E1145A">
              <w:rPr>
                <w:rFonts w:asciiTheme="majorHAnsi" w:hAnsiTheme="majorHAnsi" w:cstheme="majorHAnsi"/>
                <w:bCs/>
              </w:rPr>
              <w:t xml:space="preserve">ffairs advises the </w:t>
            </w:r>
            <w:r w:rsidR="008717E3">
              <w:rPr>
                <w:rFonts w:asciiTheme="majorHAnsi" w:hAnsiTheme="majorHAnsi" w:cstheme="majorHAnsi"/>
                <w:bCs/>
              </w:rPr>
              <w:t>S</w:t>
            </w:r>
            <w:r w:rsidRPr="00E1145A">
              <w:rPr>
                <w:rFonts w:asciiTheme="majorHAnsi" w:hAnsiTheme="majorHAnsi" w:cstheme="majorHAnsi"/>
                <w:bCs/>
              </w:rPr>
              <w:t xml:space="preserve">ecretary on congressional relations in order to assist in the formulation of policy and determining the overall direction of the </w:t>
            </w:r>
            <w:r>
              <w:rPr>
                <w:rFonts w:asciiTheme="majorHAnsi" w:hAnsiTheme="majorHAnsi" w:cstheme="majorHAnsi"/>
                <w:bCs/>
              </w:rPr>
              <w:t>d</w:t>
            </w:r>
            <w:r w:rsidRPr="00E1145A">
              <w:rPr>
                <w:rFonts w:asciiTheme="majorHAnsi" w:hAnsiTheme="majorHAnsi" w:cstheme="majorHAnsi"/>
                <w:bCs/>
              </w:rPr>
              <w:t xml:space="preserve">epartment. The incumbent serves as the principal contact and coordinator for all </w:t>
            </w:r>
            <w:r>
              <w:rPr>
                <w:rFonts w:asciiTheme="majorHAnsi" w:hAnsiTheme="majorHAnsi" w:cstheme="majorHAnsi"/>
                <w:bCs/>
              </w:rPr>
              <w:t>d</w:t>
            </w:r>
            <w:r w:rsidRPr="00E1145A">
              <w:rPr>
                <w:rFonts w:asciiTheme="majorHAnsi" w:hAnsiTheme="majorHAnsi" w:cstheme="majorHAnsi"/>
                <w:bCs/>
              </w:rPr>
              <w:t xml:space="preserve">epartment interaction with Congress, the </w:t>
            </w:r>
            <w:r>
              <w:rPr>
                <w:rFonts w:asciiTheme="majorHAnsi" w:hAnsiTheme="majorHAnsi" w:cstheme="majorHAnsi"/>
                <w:bCs/>
              </w:rPr>
              <w:t>c</w:t>
            </w:r>
            <w:r w:rsidRPr="00E1145A">
              <w:rPr>
                <w:rFonts w:asciiTheme="majorHAnsi" w:hAnsiTheme="majorHAnsi" w:cstheme="majorHAnsi"/>
                <w:bCs/>
              </w:rPr>
              <w:t xml:space="preserve">ongressional </w:t>
            </w:r>
            <w:r>
              <w:rPr>
                <w:rFonts w:asciiTheme="majorHAnsi" w:hAnsiTheme="majorHAnsi" w:cstheme="majorHAnsi"/>
                <w:bCs/>
              </w:rPr>
              <w:t>r</w:t>
            </w:r>
            <w:r w:rsidRPr="00E1145A">
              <w:rPr>
                <w:rFonts w:asciiTheme="majorHAnsi" w:hAnsiTheme="majorHAnsi" w:cstheme="majorHAnsi"/>
                <w:bCs/>
              </w:rPr>
              <w:t xml:space="preserve">elations offices in the White House and other </w:t>
            </w:r>
            <w:r>
              <w:rPr>
                <w:rFonts w:asciiTheme="majorHAnsi" w:hAnsiTheme="majorHAnsi" w:cstheme="majorHAnsi"/>
                <w:bCs/>
              </w:rPr>
              <w:t>d</w:t>
            </w:r>
            <w:r w:rsidRPr="00E1145A">
              <w:rPr>
                <w:rFonts w:asciiTheme="majorHAnsi" w:hAnsiTheme="majorHAnsi" w:cstheme="majorHAnsi"/>
                <w:bCs/>
              </w:rPr>
              <w:t>epartments and agencies.</w:t>
            </w:r>
          </w:p>
        </w:tc>
      </w:tr>
      <w:tr w:rsidR="00EB68BC" w:rsidRPr="00E1145A" w:rsidTr="00EB68BC">
        <w:tc>
          <w:tcPr>
            <w:tcW w:w="262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1145A" w:rsidRDefault="00EB68BC" w:rsidP="00EB68BC">
            <w:pPr>
              <w:contextualSpacing/>
              <w:rPr>
                <w:rFonts w:asciiTheme="majorHAnsi" w:hAnsiTheme="majorHAnsi" w:cstheme="majorHAnsi"/>
              </w:rPr>
            </w:pPr>
            <w:r w:rsidRPr="00E1145A">
              <w:rPr>
                <w:rFonts w:asciiTheme="majorHAnsi" w:hAnsiTheme="majorHAnsi" w:cstheme="majorHAnsi"/>
              </w:rPr>
              <w:t>Compensation</w:t>
            </w:r>
          </w:p>
        </w:tc>
        <w:tc>
          <w:tcPr>
            <w:tcW w:w="6619" w:type="dxa"/>
            <w:tcBorders>
              <w:top w:val="single" w:sz="2" w:space="0" w:color="auto"/>
              <w:left w:val="single" w:sz="2" w:space="0" w:color="auto"/>
              <w:bottom w:val="single" w:sz="2" w:space="0" w:color="auto"/>
              <w:right w:val="single" w:sz="2" w:space="0" w:color="auto"/>
            </w:tcBorders>
          </w:tcPr>
          <w:p w:rsidR="00EB68BC" w:rsidRPr="00E1145A" w:rsidRDefault="00EB68BC" w:rsidP="00EB68BC">
            <w:pPr>
              <w:contextualSpacing/>
              <w:rPr>
                <w:rFonts w:asciiTheme="majorHAnsi" w:hAnsiTheme="majorHAnsi" w:cstheme="majorHAnsi"/>
                <w:bCs/>
              </w:rPr>
            </w:pPr>
            <w:r w:rsidRPr="00E1145A">
              <w:rPr>
                <w:rFonts w:asciiTheme="majorHAnsi" w:hAnsiTheme="majorHAnsi" w:cstheme="majorHAnsi"/>
                <w:bCs/>
              </w:rPr>
              <w:t>Level IV $160,300 (5 U.S.C. § 5315)</w:t>
            </w:r>
          </w:p>
        </w:tc>
      </w:tr>
      <w:tr w:rsidR="00EB68BC" w:rsidRPr="00E1145A" w:rsidTr="00EB68BC">
        <w:tc>
          <w:tcPr>
            <w:tcW w:w="262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1145A" w:rsidRDefault="00EB68BC" w:rsidP="00EB68BC">
            <w:pPr>
              <w:contextualSpacing/>
              <w:rPr>
                <w:rFonts w:asciiTheme="majorHAnsi" w:hAnsiTheme="majorHAnsi" w:cstheme="majorHAnsi"/>
              </w:rPr>
            </w:pPr>
            <w:r w:rsidRPr="00E1145A">
              <w:rPr>
                <w:rFonts w:asciiTheme="majorHAnsi" w:hAnsiTheme="majorHAnsi" w:cstheme="majorHAnsi"/>
              </w:rPr>
              <w:t>Position Reports to</w:t>
            </w:r>
          </w:p>
        </w:tc>
        <w:tc>
          <w:tcPr>
            <w:tcW w:w="6619" w:type="dxa"/>
            <w:tcBorders>
              <w:top w:val="single" w:sz="2" w:space="0" w:color="auto"/>
              <w:left w:val="single" w:sz="2" w:space="0" w:color="auto"/>
              <w:bottom w:val="single" w:sz="2" w:space="0" w:color="auto"/>
              <w:right w:val="single" w:sz="2" w:space="0" w:color="auto"/>
            </w:tcBorders>
          </w:tcPr>
          <w:p w:rsidR="00EB68BC" w:rsidRPr="00E1145A" w:rsidRDefault="00EB68BC" w:rsidP="00EB68BC">
            <w:pPr>
              <w:contextualSpacing/>
              <w:rPr>
                <w:rFonts w:asciiTheme="majorHAnsi" w:hAnsiTheme="majorHAnsi" w:cstheme="majorHAnsi"/>
                <w:highlight w:val="yellow"/>
              </w:rPr>
            </w:pPr>
            <w:r>
              <w:rPr>
                <w:rFonts w:asciiTheme="majorHAnsi" w:hAnsiTheme="majorHAnsi" w:cstheme="majorHAnsi"/>
              </w:rPr>
              <w:t>Secretary of the Treasury</w:t>
            </w:r>
          </w:p>
        </w:tc>
      </w:tr>
      <w:tr w:rsidR="00EB68BC" w:rsidRPr="00E1145A"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E1145A" w:rsidRDefault="00EB68BC" w:rsidP="00EB68BC">
            <w:pPr>
              <w:contextualSpacing/>
              <w:jc w:val="center"/>
              <w:rPr>
                <w:rFonts w:asciiTheme="majorHAnsi" w:hAnsiTheme="majorHAnsi" w:cstheme="majorHAnsi"/>
                <w:b/>
              </w:rPr>
            </w:pPr>
            <w:r w:rsidRPr="00E1145A">
              <w:rPr>
                <w:rFonts w:asciiTheme="majorHAnsi" w:hAnsiTheme="majorHAnsi" w:cstheme="majorHAnsi"/>
                <w:b/>
              </w:rPr>
              <w:t>RESPONSIBILITIES</w:t>
            </w:r>
          </w:p>
        </w:tc>
      </w:tr>
      <w:tr w:rsidR="00EB68BC" w:rsidRPr="00E1145A" w:rsidTr="008717E3">
        <w:trPr>
          <w:trHeight w:val="990"/>
        </w:trPr>
        <w:tc>
          <w:tcPr>
            <w:tcW w:w="262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1145A" w:rsidRDefault="00EB68BC" w:rsidP="00EB68BC">
            <w:pPr>
              <w:contextualSpacing/>
              <w:rPr>
                <w:rFonts w:asciiTheme="majorHAnsi" w:hAnsiTheme="majorHAnsi" w:cstheme="majorHAnsi"/>
              </w:rPr>
            </w:pPr>
            <w:r w:rsidRPr="00E1145A">
              <w:rPr>
                <w:rFonts w:asciiTheme="majorHAnsi" w:hAnsiTheme="majorHAnsi" w:cstheme="majorHAnsi"/>
              </w:rPr>
              <w:t>Management Scope</w:t>
            </w:r>
          </w:p>
        </w:tc>
        <w:tc>
          <w:tcPr>
            <w:tcW w:w="6619" w:type="dxa"/>
            <w:tcBorders>
              <w:top w:val="single" w:sz="2" w:space="0" w:color="auto"/>
              <w:left w:val="single" w:sz="2" w:space="0" w:color="auto"/>
              <w:bottom w:val="single" w:sz="2" w:space="0" w:color="auto"/>
              <w:right w:val="single" w:sz="2" w:space="0" w:color="auto"/>
            </w:tcBorders>
          </w:tcPr>
          <w:p w:rsidR="00EB68BC" w:rsidRPr="00E1145A" w:rsidRDefault="00EB68BC" w:rsidP="00EB68BC">
            <w:pPr>
              <w:contextualSpacing/>
              <w:rPr>
                <w:rFonts w:asciiTheme="majorHAnsi" w:hAnsiTheme="majorHAnsi" w:cstheme="majorHAnsi"/>
                <w:bCs/>
              </w:rPr>
            </w:pPr>
            <w:r>
              <w:rPr>
                <w:rFonts w:asciiTheme="majorHAnsi" w:hAnsiTheme="majorHAnsi" w:cstheme="majorHAnsi"/>
                <w:bCs/>
              </w:rPr>
              <w:t>In fiscal</w:t>
            </w:r>
            <w:r w:rsidRPr="00E1145A">
              <w:rPr>
                <w:rFonts w:asciiTheme="majorHAnsi" w:hAnsiTheme="majorHAnsi" w:cstheme="majorHAnsi"/>
                <w:bCs/>
              </w:rPr>
              <w:t xml:space="preserve"> 2015, the department had $485,623 million </w:t>
            </w:r>
            <w:r>
              <w:rPr>
                <w:rFonts w:asciiTheme="majorHAnsi" w:hAnsiTheme="majorHAnsi" w:cstheme="majorHAnsi"/>
                <w:bCs/>
              </w:rPr>
              <w:t xml:space="preserve">in </w:t>
            </w:r>
            <w:r w:rsidRPr="00E1145A">
              <w:rPr>
                <w:rFonts w:asciiTheme="majorHAnsi" w:hAnsiTheme="majorHAnsi" w:cstheme="majorHAnsi"/>
                <w:bCs/>
              </w:rPr>
              <w:t xml:space="preserve">outlays and 84,050 total </w:t>
            </w:r>
            <w:r>
              <w:rPr>
                <w:rFonts w:asciiTheme="majorHAnsi" w:hAnsiTheme="majorHAnsi" w:cstheme="majorHAnsi"/>
                <w:bCs/>
              </w:rPr>
              <w:t>employment</w:t>
            </w:r>
            <w:r w:rsidRPr="00E1145A">
              <w:rPr>
                <w:rFonts w:asciiTheme="majorHAnsi" w:hAnsiTheme="majorHAnsi" w:cstheme="majorHAnsi"/>
                <w:bCs/>
              </w:rPr>
              <w:t xml:space="preserve">. The subordinate structure includes five </w:t>
            </w:r>
            <w:r>
              <w:rPr>
                <w:rFonts w:asciiTheme="majorHAnsi" w:hAnsiTheme="majorHAnsi" w:cstheme="majorHAnsi"/>
                <w:bCs/>
              </w:rPr>
              <w:t>d</w:t>
            </w:r>
            <w:r w:rsidRPr="00E1145A">
              <w:rPr>
                <w:rFonts w:asciiTheme="majorHAnsi" w:hAnsiTheme="majorHAnsi" w:cstheme="majorHAnsi"/>
                <w:bCs/>
              </w:rPr>
              <w:t xml:space="preserve">eputy </w:t>
            </w:r>
            <w:r>
              <w:rPr>
                <w:rFonts w:asciiTheme="majorHAnsi" w:hAnsiTheme="majorHAnsi" w:cstheme="majorHAnsi"/>
                <w:bCs/>
              </w:rPr>
              <w:t>a</w:t>
            </w:r>
            <w:r w:rsidRPr="00E1145A">
              <w:rPr>
                <w:rFonts w:asciiTheme="majorHAnsi" w:hAnsiTheme="majorHAnsi" w:cstheme="majorHAnsi"/>
                <w:bCs/>
              </w:rPr>
              <w:t xml:space="preserve">ssistant </w:t>
            </w:r>
            <w:r>
              <w:rPr>
                <w:rFonts w:asciiTheme="majorHAnsi" w:hAnsiTheme="majorHAnsi" w:cstheme="majorHAnsi"/>
                <w:bCs/>
              </w:rPr>
              <w:t>s</w:t>
            </w:r>
            <w:r w:rsidRPr="00E1145A">
              <w:rPr>
                <w:rFonts w:asciiTheme="majorHAnsi" w:hAnsiTheme="majorHAnsi" w:cstheme="majorHAnsi"/>
                <w:bCs/>
              </w:rPr>
              <w:t xml:space="preserve">ecretaries and approximately 15 employees, plus general oversight for </w:t>
            </w:r>
            <w:r>
              <w:rPr>
                <w:rFonts w:asciiTheme="majorHAnsi" w:hAnsiTheme="majorHAnsi" w:cstheme="majorHAnsi"/>
                <w:bCs/>
              </w:rPr>
              <w:t>l</w:t>
            </w:r>
            <w:r w:rsidRPr="00E1145A">
              <w:rPr>
                <w:rFonts w:asciiTheme="majorHAnsi" w:hAnsiTheme="majorHAnsi" w:cstheme="majorHAnsi"/>
                <w:bCs/>
              </w:rPr>
              <w:t xml:space="preserve">egislative </w:t>
            </w:r>
            <w:r>
              <w:rPr>
                <w:rFonts w:asciiTheme="majorHAnsi" w:hAnsiTheme="majorHAnsi" w:cstheme="majorHAnsi"/>
                <w:bCs/>
              </w:rPr>
              <w:t>a</w:t>
            </w:r>
            <w:r w:rsidRPr="00E1145A">
              <w:rPr>
                <w:rFonts w:asciiTheme="majorHAnsi" w:hAnsiTheme="majorHAnsi" w:cstheme="majorHAnsi"/>
                <w:bCs/>
              </w:rPr>
              <w:t xml:space="preserve">ffairs staff in the </w:t>
            </w:r>
            <w:r>
              <w:rPr>
                <w:rFonts w:asciiTheme="majorHAnsi" w:hAnsiTheme="majorHAnsi" w:cstheme="majorHAnsi"/>
                <w:bCs/>
              </w:rPr>
              <w:t>d</w:t>
            </w:r>
            <w:r w:rsidRPr="00E1145A">
              <w:rPr>
                <w:rFonts w:asciiTheme="majorHAnsi" w:hAnsiTheme="majorHAnsi" w:cstheme="majorHAnsi"/>
                <w:bCs/>
              </w:rPr>
              <w:t>epartment’s bureaus.</w:t>
            </w:r>
          </w:p>
        </w:tc>
      </w:tr>
      <w:tr w:rsidR="00EB68BC" w:rsidRPr="00E1145A" w:rsidTr="00EB68BC">
        <w:tc>
          <w:tcPr>
            <w:tcW w:w="262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1145A" w:rsidRDefault="00EB68BC" w:rsidP="00EB68BC">
            <w:pPr>
              <w:contextualSpacing/>
              <w:rPr>
                <w:rFonts w:asciiTheme="majorHAnsi" w:hAnsiTheme="majorHAnsi" w:cstheme="majorHAnsi"/>
              </w:rPr>
            </w:pPr>
            <w:r w:rsidRPr="00E1145A">
              <w:rPr>
                <w:rFonts w:asciiTheme="majorHAnsi" w:hAnsiTheme="majorHAnsi" w:cstheme="majorHAnsi"/>
              </w:rPr>
              <w:t>Primary Responsibilities</w:t>
            </w:r>
          </w:p>
        </w:tc>
        <w:tc>
          <w:tcPr>
            <w:tcW w:w="6619" w:type="dxa"/>
            <w:tcBorders>
              <w:top w:val="single" w:sz="2" w:space="0" w:color="auto"/>
              <w:left w:val="single" w:sz="2" w:space="0" w:color="auto"/>
              <w:bottom w:val="single" w:sz="2" w:space="0" w:color="auto"/>
              <w:right w:val="single" w:sz="2" w:space="0" w:color="auto"/>
            </w:tcBorders>
          </w:tcPr>
          <w:p w:rsidR="00EB68BC" w:rsidRPr="00E1145A" w:rsidRDefault="00EB68BC" w:rsidP="00EB68BC">
            <w:pPr>
              <w:pStyle w:val="ListParagraph"/>
              <w:numPr>
                <w:ilvl w:val="0"/>
                <w:numId w:val="1"/>
              </w:numPr>
              <w:rPr>
                <w:rFonts w:asciiTheme="majorHAnsi" w:hAnsiTheme="majorHAnsi" w:cstheme="majorHAnsi"/>
                <w:bCs/>
              </w:rPr>
            </w:pPr>
            <w:r w:rsidRPr="00E1145A">
              <w:rPr>
                <w:rFonts w:asciiTheme="majorHAnsi" w:hAnsiTheme="majorHAnsi" w:cstheme="majorHAnsi"/>
                <w:bCs/>
              </w:rPr>
              <w:t xml:space="preserve">Manages the </w:t>
            </w:r>
            <w:r>
              <w:rPr>
                <w:rFonts w:asciiTheme="majorHAnsi" w:hAnsiTheme="majorHAnsi" w:cstheme="majorHAnsi"/>
                <w:bCs/>
              </w:rPr>
              <w:t>d</w:t>
            </w:r>
            <w:r w:rsidRPr="00E1145A">
              <w:rPr>
                <w:rFonts w:asciiTheme="majorHAnsi" w:hAnsiTheme="majorHAnsi" w:cstheme="majorHAnsi"/>
                <w:bCs/>
              </w:rPr>
              <w:t>epartment’s legislative affairs team</w:t>
            </w:r>
          </w:p>
          <w:p w:rsidR="00EB68BC" w:rsidRPr="00E1145A" w:rsidRDefault="00EB68BC" w:rsidP="00EB68BC">
            <w:pPr>
              <w:pStyle w:val="ListParagraph"/>
              <w:numPr>
                <w:ilvl w:val="0"/>
                <w:numId w:val="1"/>
              </w:numPr>
              <w:rPr>
                <w:rFonts w:asciiTheme="majorHAnsi" w:hAnsiTheme="majorHAnsi" w:cstheme="majorHAnsi"/>
                <w:bCs/>
              </w:rPr>
            </w:pPr>
            <w:r w:rsidRPr="00E1145A">
              <w:rPr>
                <w:rFonts w:asciiTheme="majorHAnsi" w:hAnsiTheme="majorHAnsi" w:cstheme="majorHAnsi"/>
                <w:bCs/>
              </w:rPr>
              <w:t>Develops strategies to implement legislative initiatives</w:t>
            </w:r>
          </w:p>
          <w:p w:rsidR="00EB68BC" w:rsidRPr="00E1145A" w:rsidRDefault="00EB68BC" w:rsidP="00EB68BC">
            <w:pPr>
              <w:pStyle w:val="ListParagraph"/>
              <w:numPr>
                <w:ilvl w:val="0"/>
                <w:numId w:val="1"/>
              </w:numPr>
              <w:rPr>
                <w:rFonts w:asciiTheme="majorHAnsi" w:hAnsiTheme="majorHAnsi" w:cstheme="majorHAnsi"/>
                <w:bCs/>
              </w:rPr>
            </w:pPr>
            <w:r w:rsidRPr="00E1145A">
              <w:rPr>
                <w:rFonts w:asciiTheme="majorHAnsi" w:hAnsiTheme="majorHAnsi" w:cstheme="majorHAnsi"/>
                <w:bCs/>
              </w:rPr>
              <w:t xml:space="preserve">Works closely with White House Office of Legislative Affairs on implementing the </w:t>
            </w:r>
            <w:r>
              <w:rPr>
                <w:rFonts w:asciiTheme="majorHAnsi" w:hAnsiTheme="majorHAnsi" w:cstheme="majorHAnsi"/>
                <w:bCs/>
              </w:rPr>
              <w:t>p</w:t>
            </w:r>
            <w:r w:rsidRPr="00E1145A">
              <w:rPr>
                <w:rFonts w:asciiTheme="majorHAnsi" w:hAnsiTheme="majorHAnsi" w:cstheme="majorHAnsi"/>
                <w:bCs/>
              </w:rPr>
              <w:t>resident’s economic agenda</w:t>
            </w:r>
          </w:p>
          <w:p w:rsidR="00EB68BC" w:rsidRPr="00E1145A" w:rsidRDefault="00EB68BC" w:rsidP="00EB68BC">
            <w:pPr>
              <w:pStyle w:val="ListParagraph"/>
              <w:numPr>
                <w:ilvl w:val="0"/>
                <w:numId w:val="1"/>
              </w:numPr>
              <w:rPr>
                <w:rFonts w:asciiTheme="majorHAnsi" w:hAnsiTheme="majorHAnsi" w:cstheme="majorHAnsi"/>
                <w:bCs/>
              </w:rPr>
            </w:pPr>
            <w:r w:rsidRPr="00E1145A">
              <w:rPr>
                <w:rFonts w:asciiTheme="majorHAnsi" w:hAnsiTheme="majorHAnsi" w:cstheme="majorHAnsi"/>
                <w:bCs/>
              </w:rPr>
              <w:t xml:space="preserve">Communicates Treasury’s positions to Congress and facilitates replies to Congress on behalf of the </w:t>
            </w:r>
            <w:r>
              <w:rPr>
                <w:rFonts w:asciiTheme="majorHAnsi" w:hAnsiTheme="majorHAnsi" w:cstheme="majorHAnsi"/>
                <w:bCs/>
              </w:rPr>
              <w:t>d</w:t>
            </w:r>
            <w:r w:rsidRPr="00E1145A">
              <w:rPr>
                <w:rFonts w:asciiTheme="majorHAnsi" w:hAnsiTheme="majorHAnsi" w:cstheme="majorHAnsi"/>
                <w:bCs/>
              </w:rPr>
              <w:t>epartment</w:t>
            </w:r>
          </w:p>
          <w:p w:rsidR="00EB68BC" w:rsidRPr="00E1145A" w:rsidRDefault="00EB68BC" w:rsidP="00EB68BC">
            <w:pPr>
              <w:pStyle w:val="ListParagraph"/>
              <w:numPr>
                <w:ilvl w:val="0"/>
                <w:numId w:val="1"/>
              </w:numPr>
              <w:rPr>
                <w:rFonts w:asciiTheme="majorHAnsi" w:hAnsiTheme="majorHAnsi" w:cstheme="majorHAnsi"/>
                <w:bCs/>
              </w:rPr>
            </w:pPr>
            <w:r w:rsidRPr="00E1145A">
              <w:rPr>
                <w:rFonts w:asciiTheme="majorHAnsi" w:hAnsiTheme="majorHAnsi" w:cstheme="majorHAnsi"/>
                <w:bCs/>
              </w:rPr>
              <w:t xml:space="preserve">Keeps the </w:t>
            </w:r>
            <w:r>
              <w:rPr>
                <w:rFonts w:asciiTheme="majorHAnsi" w:hAnsiTheme="majorHAnsi" w:cstheme="majorHAnsi"/>
                <w:bCs/>
              </w:rPr>
              <w:t>d</w:t>
            </w:r>
            <w:r w:rsidRPr="00E1145A">
              <w:rPr>
                <w:rFonts w:asciiTheme="majorHAnsi" w:hAnsiTheme="majorHAnsi" w:cstheme="majorHAnsi"/>
                <w:bCs/>
              </w:rPr>
              <w:t xml:space="preserve">epartment informed of </w:t>
            </w:r>
            <w:r>
              <w:rPr>
                <w:rFonts w:asciiTheme="majorHAnsi" w:hAnsiTheme="majorHAnsi" w:cstheme="majorHAnsi"/>
                <w:bCs/>
              </w:rPr>
              <w:t>c</w:t>
            </w:r>
            <w:r w:rsidRPr="00E1145A">
              <w:rPr>
                <w:rFonts w:asciiTheme="majorHAnsi" w:hAnsiTheme="majorHAnsi" w:cstheme="majorHAnsi"/>
                <w:bCs/>
              </w:rPr>
              <w:t>ongressional objectives, con</w:t>
            </w:r>
            <w:r>
              <w:rPr>
                <w:rFonts w:asciiTheme="majorHAnsi" w:hAnsiTheme="majorHAnsi" w:cstheme="majorHAnsi"/>
                <w:bCs/>
              </w:rPr>
              <w:t>cerns, activities and interests</w:t>
            </w:r>
          </w:p>
          <w:p w:rsidR="00EB68BC" w:rsidRPr="00E1145A" w:rsidRDefault="00EB68BC" w:rsidP="00EB68BC">
            <w:pPr>
              <w:pStyle w:val="ListParagraph"/>
              <w:numPr>
                <w:ilvl w:val="0"/>
                <w:numId w:val="1"/>
              </w:numPr>
              <w:rPr>
                <w:rFonts w:asciiTheme="majorHAnsi" w:hAnsiTheme="majorHAnsi" w:cstheme="majorHAnsi"/>
                <w:bCs/>
              </w:rPr>
            </w:pPr>
            <w:r w:rsidRPr="00E1145A">
              <w:rPr>
                <w:rFonts w:asciiTheme="majorHAnsi" w:hAnsiTheme="majorHAnsi" w:cstheme="majorHAnsi"/>
                <w:bCs/>
              </w:rPr>
              <w:t xml:space="preserve">Monitors the flow of </w:t>
            </w:r>
            <w:r>
              <w:rPr>
                <w:rFonts w:asciiTheme="majorHAnsi" w:hAnsiTheme="majorHAnsi" w:cstheme="majorHAnsi"/>
                <w:bCs/>
              </w:rPr>
              <w:t>c</w:t>
            </w:r>
            <w:r w:rsidRPr="00E1145A">
              <w:rPr>
                <w:rFonts w:asciiTheme="majorHAnsi" w:hAnsiTheme="majorHAnsi" w:cstheme="majorHAnsi"/>
                <w:bCs/>
              </w:rPr>
              <w:t>ongressional correspondence to ensure accurate and prompt response</w:t>
            </w:r>
          </w:p>
          <w:p w:rsidR="00EB68BC" w:rsidRPr="00E1145A" w:rsidRDefault="00EB68BC" w:rsidP="00EB68BC">
            <w:pPr>
              <w:pStyle w:val="ListParagraph"/>
              <w:numPr>
                <w:ilvl w:val="0"/>
                <w:numId w:val="1"/>
              </w:numPr>
              <w:rPr>
                <w:rFonts w:asciiTheme="majorHAnsi" w:hAnsiTheme="majorHAnsi" w:cstheme="majorHAnsi"/>
                <w:bCs/>
              </w:rPr>
            </w:pPr>
            <w:r w:rsidRPr="00E1145A">
              <w:rPr>
                <w:rFonts w:asciiTheme="majorHAnsi" w:hAnsiTheme="majorHAnsi" w:cstheme="majorHAnsi"/>
                <w:bCs/>
              </w:rPr>
              <w:t xml:space="preserve">Coordinates </w:t>
            </w:r>
            <w:r>
              <w:rPr>
                <w:rFonts w:asciiTheme="majorHAnsi" w:hAnsiTheme="majorHAnsi" w:cstheme="majorHAnsi"/>
                <w:bCs/>
              </w:rPr>
              <w:t>d</w:t>
            </w:r>
            <w:r w:rsidRPr="00E1145A">
              <w:rPr>
                <w:rFonts w:asciiTheme="majorHAnsi" w:hAnsiTheme="majorHAnsi" w:cstheme="majorHAnsi"/>
                <w:bCs/>
              </w:rPr>
              <w:t xml:space="preserve">epartmental testimony before </w:t>
            </w:r>
            <w:r>
              <w:rPr>
                <w:rFonts w:asciiTheme="majorHAnsi" w:hAnsiTheme="majorHAnsi" w:cstheme="majorHAnsi"/>
                <w:bCs/>
              </w:rPr>
              <w:t>c</w:t>
            </w:r>
            <w:r w:rsidRPr="00E1145A">
              <w:rPr>
                <w:rFonts w:asciiTheme="majorHAnsi" w:hAnsiTheme="majorHAnsi" w:cstheme="majorHAnsi"/>
                <w:bCs/>
              </w:rPr>
              <w:t xml:space="preserve">ongressional </w:t>
            </w:r>
            <w:r>
              <w:rPr>
                <w:rFonts w:asciiTheme="majorHAnsi" w:hAnsiTheme="majorHAnsi" w:cstheme="majorHAnsi"/>
                <w:bCs/>
              </w:rPr>
              <w:t>c</w:t>
            </w:r>
            <w:r w:rsidRPr="00E1145A">
              <w:rPr>
                <w:rFonts w:asciiTheme="majorHAnsi" w:hAnsiTheme="majorHAnsi" w:cstheme="majorHAnsi"/>
                <w:bCs/>
              </w:rPr>
              <w:t>ommittees</w:t>
            </w:r>
          </w:p>
          <w:p w:rsidR="00EB68BC" w:rsidRPr="00E1145A" w:rsidRDefault="00EB68BC" w:rsidP="00EB68BC">
            <w:pPr>
              <w:pStyle w:val="ListParagraph"/>
              <w:numPr>
                <w:ilvl w:val="0"/>
                <w:numId w:val="1"/>
              </w:numPr>
              <w:rPr>
                <w:rFonts w:asciiTheme="majorHAnsi" w:hAnsiTheme="majorHAnsi" w:cstheme="majorHAnsi"/>
              </w:rPr>
            </w:pPr>
            <w:r w:rsidRPr="00E1145A">
              <w:rPr>
                <w:rFonts w:asciiTheme="majorHAnsi" w:hAnsiTheme="majorHAnsi" w:cstheme="majorHAnsi"/>
                <w:bCs/>
              </w:rPr>
              <w:t xml:space="preserve">Advises the </w:t>
            </w:r>
            <w:r>
              <w:rPr>
                <w:rFonts w:asciiTheme="majorHAnsi" w:hAnsiTheme="majorHAnsi" w:cstheme="majorHAnsi"/>
                <w:bCs/>
              </w:rPr>
              <w:t>d</w:t>
            </w:r>
            <w:r w:rsidRPr="00E1145A">
              <w:rPr>
                <w:rFonts w:asciiTheme="majorHAnsi" w:hAnsiTheme="majorHAnsi" w:cstheme="majorHAnsi"/>
                <w:bCs/>
              </w:rPr>
              <w:t xml:space="preserve">epartment on </w:t>
            </w:r>
            <w:r>
              <w:rPr>
                <w:rFonts w:asciiTheme="majorHAnsi" w:hAnsiTheme="majorHAnsi" w:cstheme="majorHAnsi"/>
                <w:bCs/>
              </w:rPr>
              <w:t>c</w:t>
            </w:r>
            <w:r w:rsidRPr="00E1145A">
              <w:rPr>
                <w:rFonts w:asciiTheme="majorHAnsi" w:hAnsiTheme="majorHAnsi" w:cstheme="majorHAnsi"/>
                <w:bCs/>
              </w:rPr>
              <w:t xml:space="preserve">ongressional concerns during policy </w:t>
            </w:r>
            <w:r>
              <w:rPr>
                <w:rFonts w:asciiTheme="majorHAnsi" w:hAnsiTheme="majorHAnsi" w:cstheme="majorHAnsi"/>
                <w:bCs/>
              </w:rPr>
              <w:t xml:space="preserve">and </w:t>
            </w:r>
            <w:r w:rsidRPr="00E1145A">
              <w:rPr>
                <w:rFonts w:asciiTheme="majorHAnsi" w:hAnsiTheme="majorHAnsi" w:cstheme="majorHAnsi"/>
                <w:bCs/>
              </w:rPr>
              <w:t>formation</w:t>
            </w:r>
          </w:p>
          <w:p w:rsidR="00EB68BC" w:rsidRPr="00E1145A" w:rsidRDefault="00EB68BC" w:rsidP="00EB68BC">
            <w:pPr>
              <w:pStyle w:val="ListParagraph"/>
              <w:numPr>
                <w:ilvl w:val="0"/>
                <w:numId w:val="1"/>
              </w:numPr>
              <w:rPr>
                <w:rFonts w:asciiTheme="majorHAnsi" w:hAnsiTheme="majorHAnsi" w:cstheme="majorHAnsi"/>
              </w:rPr>
            </w:pPr>
            <w:r w:rsidRPr="00E1145A">
              <w:rPr>
                <w:rFonts w:asciiTheme="majorHAnsi" w:hAnsiTheme="majorHAnsi" w:cstheme="majorHAnsi"/>
                <w:bCs/>
              </w:rPr>
              <w:t xml:space="preserve">Leads the effort to confirm other presidential appointees in the </w:t>
            </w:r>
            <w:r>
              <w:rPr>
                <w:rFonts w:asciiTheme="majorHAnsi" w:hAnsiTheme="majorHAnsi" w:cstheme="majorHAnsi"/>
                <w:bCs/>
              </w:rPr>
              <w:t>d</w:t>
            </w:r>
            <w:r w:rsidRPr="00E1145A">
              <w:rPr>
                <w:rFonts w:asciiTheme="majorHAnsi" w:hAnsiTheme="majorHAnsi" w:cstheme="majorHAnsi"/>
                <w:bCs/>
              </w:rPr>
              <w:t>epartment</w:t>
            </w:r>
          </w:p>
        </w:tc>
      </w:tr>
      <w:tr w:rsidR="00EB68BC" w:rsidRPr="00E1145A" w:rsidTr="00EB68BC">
        <w:tc>
          <w:tcPr>
            <w:tcW w:w="262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1145A" w:rsidRDefault="00EB68BC" w:rsidP="00EB68BC">
            <w:pPr>
              <w:contextualSpacing/>
              <w:rPr>
                <w:rFonts w:asciiTheme="majorHAnsi" w:hAnsiTheme="majorHAnsi" w:cstheme="majorHAnsi"/>
              </w:rPr>
            </w:pPr>
            <w:r w:rsidRPr="00E1145A">
              <w:rPr>
                <w:rFonts w:asciiTheme="majorHAnsi" w:hAnsiTheme="majorHAnsi" w:cstheme="majorHAnsi"/>
              </w:rPr>
              <w:t>Strategic Goals and Priorities</w:t>
            </w:r>
          </w:p>
        </w:tc>
        <w:tc>
          <w:tcPr>
            <w:tcW w:w="6619" w:type="dxa"/>
            <w:tcBorders>
              <w:top w:val="single" w:sz="2" w:space="0" w:color="auto"/>
              <w:left w:val="single" w:sz="2" w:space="0" w:color="auto"/>
              <w:bottom w:val="single" w:sz="2" w:space="0" w:color="auto"/>
              <w:right w:val="single" w:sz="2" w:space="0" w:color="auto"/>
            </w:tcBorders>
            <w:vAlign w:val="center"/>
          </w:tcPr>
          <w:p w:rsidR="00EB68BC" w:rsidRPr="00E1145A" w:rsidRDefault="00EB68BC" w:rsidP="00EB68BC">
            <w:pPr>
              <w:ind w:left="72"/>
              <w:contextualSpacing/>
              <w:jc w:val="center"/>
              <w:rPr>
                <w:rFonts w:asciiTheme="majorHAnsi" w:hAnsiTheme="majorHAnsi" w:cstheme="majorHAnsi"/>
              </w:rPr>
            </w:pPr>
          </w:p>
          <w:p w:rsidR="00EB68BC" w:rsidRPr="00E1145A" w:rsidRDefault="00EB68BC" w:rsidP="00EB68BC">
            <w:pPr>
              <w:ind w:left="72"/>
              <w:contextualSpacing/>
              <w:jc w:val="center"/>
              <w:rPr>
                <w:rFonts w:asciiTheme="majorHAnsi" w:hAnsiTheme="majorHAnsi" w:cstheme="majorHAnsi"/>
              </w:rPr>
            </w:pPr>
          </w:p>
          <w:p w:rsidR="00EB68BC" w:rsidRPr="00E1145A" w:rsidRDefault="00EB68BC" w:rsidP="00EB68BC">
            <w:pPr>
              <w:ind w:left="72"/>
              <w:contextualSpacing/>
              <w:jc w:val="center"/>
              <w:rPr>
                <w:rFonts w:asciiTheme="majorHAnsi" w:hAnsiTheme="majorHAnsi" w:cstheme="majorHAnsi"/>
              </w:rPr>
            </w:pPr>
            <w:r w:rsidRPr="00022399">
              <w:rPr>
                <w:rFonts w:asciiTheme="majorHAnsi" w:hAnsiTheme="majorHAnsi" w:cstheme="majorHAnsi"/>
              </w:rPr>
              <w:t>[Depends on the policy priorities of the administration]</w:t>
            </w:r>
          </w:p>
          <w:p w:rsidR="00EB68BC" w:rsidRPr="00E1145A" w:rsidRDefault="00EB68BC" w:rsidP="00EB68BC">
            <w:pPr>
              <w:ind w:left="72"/>
              <w:contextualSpacing/>
              <w:jc w:val="center"/>
              <w:rPr>
                <w:rFonts w:asciiTheme="majorHAnsi" w:hAnsiTheme="majorHAnsi" w:cstheme="majorHAnsi"/>
              </w:rPr>
            </w:pPr>
          </w:p>
        </w:tc>
      </w:tr>
      <w:tr w:rsidR="00EB68BC" w:rsidRPr="00E1145A"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E1145A" w:rsidRDefault="00EB68BC" w:rsidP="00EB68BC">
            <w:pPr>
              <w:contextualSpacing/>
              <w:jc w:val="center"/>
              <w:rPr>
                <w:rFonts w:asciiTheme="majorHAnsi" w:hAnsiTheme="majorHAnsi" w:cstheme="majorHAnsi"/>
                <w:b/>
              </w:rPr>
            </w:pPr>
            <w:r w:rsidRPr="00E1145A">
              <w:rPr>
                <w:rFonts w:asciiTheme="majorHAnsi" w:hAnsiTheme="majorHAnsi" w:cstheme="majorHAnsi"/>
                <w:b/>
              </w:rPr>
              <w:t>REQUIREMENTS AND COMPETENCIES</w:t>
            </w:r>
          </w:p>
        </w:tc>
      </w:tr>
      <w:tr w:rsidR="00EB68BC" w:rsidRPr="00E1145A" w:rsidTr="00EB68BC">
        <w:tc>
          <w:tcPr>
            <w:tcW w:w="262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1145A" w:rsidRDefault="00EB68BC" w:rsidP="00EB68BC">
            <w:pPr>
              <w:contextualSpacing/>
              <w:rPr>
                <w:rFonts w:asciiTheme="majorHAnsi" w:hAnsiTheme="majorHAnsi" w:cstheme="majorHAnsi"/>
              </w:rPr>
            </w:pPr>
            <w:r w:rsidRPr="00E1145A">
              <w:rPr>
                <w:rFonts w:asciiTheme="majorHAnsi" w:hAnsiTheme="majorHAnsi" w:cstheme="majorHAnsi"/>
              </w:rPr>
              <w:t>Requirements</w:t>
            </w:r>
          </w:p>
        </w:tc>
        <w:tc>
          <w:tcPr>
            <w:tcW w:w="6619" w:type="dxa"/>
            <w:tcBorders>
              <w:top w:val="single" w:sz="2" w:space="0" w:color="auto"/>
              <w:left w:val="single" w:sz="2" w:space="0" w:color="auto"/>
              <w:bottom w:val="single" w:sz="2" w:space="0" w:color="auto"/>
              <w:right w:val="single" w:sz="2" w:space="0" w:color="auto"/>
            </w:tcBorders>
          </w:tcPr>
          <w:p w:rsidR="00EB68BC" w:rsidRPr="00E1145A" w:rsidRDefault="00EB68BC" w:rsidP="00EB68BC">
            <w:pPr>
              <w:pStyle w:val="ListParagraph"/>
              <w:numPr>
                <w:ilvl w:val="0"/>
                <w:numId w:val="3"/>
              </w:numPr>
              <w:rPr>
                <w:rFonts w:asciiTheme="majorHAnsi" w:hAnsiTheme="majorHAnsi" w:cstheme="majorHAnsi"/>
                <w:bCs/>
              </w:rPr>
            </w:pPr>
            <w:r w:rsidRPr="00E1145A">
              <w:rPr>
                <w:rFonts w:asciiTheme="majorHAnsi" w:hAnsiTheme="majorHAnsi" w:cstheme="majorHAnsi"/>
                <w:bCs/>
              </w:rPr>
              <w:t>Hill experience and a comprehensive understanding of how Congress works, particularly around Senate/House leadership and committees of jurisdiction</w:t>
            </w:r>
          </w:p>
          <w:p w:rsidR="00EB68BC" w:rsidRPr="00E1145A" w:rsidRDefault="00EB68BC" w:rsidP="00EB68BC">
            <w:pPr>
              <w:pStyle w:val="ListParagraph"/>
              <w:numPr>
                <w:ilvl w:val="0"/>
                <w:numId w:val="3"/>
              </w:numPr>
              <w:rPr>
                <w:rFonts w:asciiTheme="majorHAnsi" w:hAnsiTheme="majorHAnsi" w:cstheme="majorHAnsi"/>
                <w:bCs/>
              </w:rPr>
            </w:pPr>
            <w:r>
              <w:rPr>
                <w:rFonts w:asciiTheme="majorHAnsi" w:hAnsiTheme="majorHAnsi" w:cstheme="majorHAnsi"/>
                <w:bCs/>
              </w:rPr>
              <w:t>S</w:t>
            </w:r>
            <w:r w:rsidRPr="00E1145A">
              <w:rPr>
                <w:rFonts w:asciiTheme="majorHAnsi" w:hAnsiTheme="majorHAnsi" w:cstheme="majorHAnsi"/>
                <w:bCs/>
              </w:rPr>
              <w:t>trong congressional relationships</w:t>
            </w:r>
          </w:p>
          <w:p w:rsidR="00EB68BC" w:rsidRPr="00E1145A" w:rsidRDefault="00EB68BC" w:rsidP="00EB68BC">
            <w:pPr>
              <w:pStyle w:val="ListParagraph"/>
              <w:numPr>
                <w:ilvl w:val="0"/>
                <w:numId w:val="3"/>
              </w:numPr>
              <w:rPr>
                <w:rFonts w:asciiTheme="majorHAnsi" w:hAnsiTheme="majorHAnsi" w:cstheme="majorHAnsi"/>
                <w:bCs/>
              </w:rPr>
            </w:pPr>
            <w:r>
              <w:rPr>
                <w:rFonts w:asciiTheme="majorHAnsi" w:hAnsiTheme="majorHAnsi" w:cstheme="majorHAnsi"/>
                <w:bCs/>
              </w:rPr>
              <w:t>M</w:t>
            </w:r>
            <w:r w:rsidRPr="00E1145A">
              <w:rPr>
                <w:rFonts w:asciiTheme="majorHAnsi" w:hAnsiTheme="majorHAnsi" w:cstheme="majorHAnsi"/>
                <w:bCs/>
              </w:rPr>
              <w:t>anagement focused</w:t>
            </w:r>
          </w:p>
          <w:p w:rsidR="00EB68BC" w:rsidRPr="00E1145A" w:rsidRDefault="00EB68BC" w:rsidP="00EB68BC">
            <w:pPr>
              <w:pStyle w:val="ListParagraph"/>
              <w:numPr>
                <w:ilvl w:val="0"/>
                <w:numId w:val="3"/>
              </w:numPr>
              <w:rPr>
                <w:rFonts w:asciiTheme="majorHAnsi" w:hAnsiTheme="majorHAnsi" w:cstheme="majorHAnsi"/>
                <w:bCs/>
              </w:rPr>
            </w:pPr>
            <w:r w:rsidRPr="00E1145A">
              <w:rPr>
                <w:rFonts w:asciiTheme="majorHAnsi" w:hAnsiTheme="majorHAnsi" w:cstheme="majorHAnsi"/>
                <w:bCs/>
              </w:rPr>
              <w:t>Understand</w:t>
            </w:r>
            <w:r>
              <w:rPr>
                <w:rFonts w:asciiTheme="majorHAnsi" w:hAnsiTheme="majorHAnsi" w:cstheme="majorHAnsi"/>
                <w:bCs/>
              </w:rPr>
              <w:t>ing of</w:t>
            </w:r>
            <w:r w:rsidRPr="00E1145A">
              <w:rPr>
                <w:rFonts w:asciiTheme="majorHAnsi" w:hAnsiTheme="majorHAnsi" w:cstheme="majorHAnsi"/>
                <w:bCs/>
              </w:rPr>
              <w:t xml:space="preserve"> politics as well as policy</w:t>
            </w:r>
          </w:p>
          <w:p w:rsidR="00EB68BC" w:rsidRPr="00E1145A" w:rsidRDefault="00EB68BC" w:rsidP="00EB68BC">
            <w:pPr>
              <w:pStyle w:val="ListParagraph"/>
              <w:numPr>
                <w:ilvl w:val="0"/>
                <w:numId w:val="3"/>
              </w:numPr>
              <w:rPr>
                <w:rFonts w:asciiTheme="majorHAnsi" w:hAnsiTheme="majorHAnsi" w:cstheme="majorHAnsi"/>
                <w:bCs/>
              </w:rPr>
            </w:pPr>
            <w:r>
              <w:rPr>
                <w:rFonts w:asciiTheme="majorHAnsi" w:hAnsiTheme="majorHAnsi" w:cstheme="majorHAnsi"/>
                <w:bCs/>
              </w:rPr>
              <w:t>R</w:t>
            </w:r>
            <w:r w:rsidRPr="00E1145A">
              <w:rPr>
                <w:rFonts w:asciiTheme="majorHAnsi" w:hAnsiTheme="majorHAnsi" w:cstheme="majorHAnsi"/>
                <w:bCs/>
              </w:rPr>
              <w:t>ecord of working with both Republicans and Democrats</w:t>
            </w:r>
          </w:p>
          <w:p w:rsidR="00EB68BC" w:rsidRPr="00E1145A" w:rsidRDefault="00EB68BC" w:rsidP="00EB68BC">
            <w:pPr>
              <w:pStyle w:val="ListParagraph"/>
              <w:numPr>
                <w:ilvl w:val="0"/>
                <w:numId w:val="3"/>
              </w:numPr>
              <w:rPr>
                <w:rFonts w:asciiTheme="majorHAnsi" w:hAnsiTheme="majorHAnsi" w:cstheme="majorHAnsi"/>
                <w:bCs/>
              </w:rPr>
            </w:pPr>
            <w:r w:rsidRPr="00E1145A">
              <w:rPr>
                <w:rFonts w:asciiTheme="majorHAnsi" w:hAnsiTheme="majorHAnsi" w:cstheme="majorHAnsi"/>
                <w:bCs/>
              </w:rPr>
              <w:t>Working understanding of a broad array of financial and economic policy a plus</w:t>
            </w:r>
          </w:p>
          <w:p w:rsidR="00EB68BC" w:rsidRPr="00E1145A" w:rsidRDefault="00EB68BC" w:rsidP="00EB68BC">
            <w:pPr>
              <w:pStyle w:val="ListParagraph"/>
              <w:numPr>
                <w:ilvl w:val="0"/>
                <w:numId w:val="3"/>
              </w:numPr>
              <w:rPr>
                <w:rFonts w:asciiTheme="majorHAnsi" w:hAnsiTheme="majorHAnsi" w:cstheme="majorHAnsi"/>
                <w:bCs/>
              </w:rPr>
            </w:pPr>
            <w:r w:rsidRPr="00E1145A">
              <w:rPr>
                <w:rFonts w:asciiTheme="majorHAnsi" w:hAnsiTheme="majorHAnsi" w:cstheme="majorHAnsi"/>
                <w:bCs/>
              </w:rPr>
              <w:t>Executive branch experience a plus</w:t>
            </w:r>
          </w:p>
        </w:tc>
      </w:tr>
      <w:tr w:rsidR="00EB68BC" w:rsidRPr="00E1145A" w:rsidTr="00EB68BC">
        <w:tc>
          <w:tcPr>
            <w:tcW w:w="262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1145A" w:rsidRDefault="00EB68BC" w:rsidP="00EB68BC">
            <w:pPr>
              <w:contextualSpacing/>
              <w:rPr>
                <w:rFonts w:asciiTheme="majorHAnsi" w:hAnsiTheme="majorHAnsi" w:cstheme="majorHAnsi"/>
              </w:rPr>
            </w:pPr>
            <w:r w:rsidRPr="00E1145A">
              <w:rPr>
                <w:rFonts w:asciiTheme="majorHAnsi" w:hAnsiTheme="majorHAnsi" w:cstheme="majorHAnsi"/>
              </w:rPr>
              <w:t>Competencies</w:t>
            </w:r>
          </w:p>
        </w:tc>
        <w:tc>
          <w:tcPr>
            <w:tcW w:w="6619" w:type="dxa"/>
            <w:tcBorders>
              <w:top w:val="single" w:sz="2" w:space="0" w:color="auto"/>
              <w:left w:val="single" w:sz="2" w:space="0" w:color="auto"/>
              <w:bottom w:val="single" w:sz="2" w:space="0" w:color="auto"/>
              <w:right w:val="single" w:sz="2" w:space="0" w:color="auto"/>
            </w:tcBorders>
          </w:tcPr>
          <w:p w:rsidR="00EB68BC" w:rsidRPr="00E1145A" w:rsidRDefault="00EB68BC" w:rsidP="00EB68BC">
            <w:pPr>
              <w:pStyle w:val="ListParagraph"/>
              <w:numPr>
                <w:ilvl w:val="0"/>
                <w:numId w:val="4"/>
              </w:numPr>
              <w:rPr>
                <w:rFonts w:asciiTheme="majorHAnsi" w:hAnsiTheme="majorHAnsi" w:cstheme="majorHAnsi"/>
                <w:bCs/>
              </w:rPr>
            </w:pPr>
            <w:r w:rsidRPr="00E1145A">
              <w:rPr>
                <w:rFonts w:asciiTheme="majorHAnsi" w:hAnsiTheme="majorHAnsi" w:cstheme="majorHAnsi"/>
                <w:bCs/>
              </w:rPr>
              <w:t>Strong public speaking and negotiating skills</w:t>
            </w:r>
          </w:p>
          <w:p w:rsidR="00EB68BC" w:rsidRPr="00E1145A" w:rsidRDefault="00EB68BC" w:rsidP="00EB68BC">
            <w:pPr>
              <w:pStyle w:val="ListParagraph"/>
              <w:numPr>
                <w:ilvl w:val="0"/>
                <w:numId w:val="4"/>
              </w:numPr>
              <w:rPr>
                <w:rFonts w:asciiTheme="majorHAnsi" w:hAnsiTheme="majorHAnsi" w:cstheme="majorHAnsi"/>
                <w:bCs/>
              </w:rPr>
            </w:pPr>
            <w:r>
              <w:rPr>
                <w:rFonts w:asciiTheme="majorHAnsi" w:hAnsiTheme="majorHAnsi" w:cstheme="majorHAnsi"/>
                <w:bCs/>
              </w:rPr>
              <w:t>Ability to</w:t>
            </w:r>
            <w:r w:rsidRPr="00E1145A">
              <w:rPr>
                <w:rFonts w:asciiTheme="majorHAnsi" w:hAnsiTheme="majorHAnsi" w:cstheme="majorHAnsi"/>
                <w:bCs/>
              </w:rPr>
              <w:t xml:space="preserve"> work across agencies and among several different components within the department</w:t>
            </w:r>
          </w:p>
          <w:p w:rsidR="00EB68BC" w:rsidRPr="00E1145A" w:rsidRDefault="00EB68BC" w:rsidP="00EB68BC">
            <w:pPr>
              <w:pStyle w:val="ListParagraph"/>
              <w:numPr>
                <w:ilvl w:val="0"/>
                <w:numId w:val="4"/>
              </w:numPr>
              <w:rPr>
                <w:rFonts w:asciiTheme="majorHAnsi" w:hAnsiTheme="majorHAnsi" w:cstheme="majorHAnsi"/>
                <w:bCs/>
              </w:rPr>
            </w:pPr>
            <w:r w:rsidRPr="00E1145A">
              <w:rPr>
                <w:rFonts w:asciiTheme="majorHAnsi" w:hAnsiTheme="majorHAnsi" w:cstheme="majorHAnsi"/>
                <w:bCs/>
              </w:rPr>
              <w:t>Ability to work across party lines</w:t>
            </w:r>
          </w:p>
        </w:tc>
      </w:tr>
      <w:tr w:rsidR="00EB68BC" w:rsidRPr="00E1145A"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E1145A" w:rsidRDefault="00EB68BC" w:rsidP="00EB68BC">
            <w:pPr>
              <w:contextualSpacing/>
              <w:jc w:val="center"/>
              <w:rPr>
                <w:rFonts w:asciiTheme="majorHAnsi" w:hAnsiTheme="majorHAnsi" w:cstheme="majorHAnsi"/>
                <w:b/>
              </w:rPr>
            </w:pPr>
            <w:r w:rsidRPr="00E1145A">
              <w:rPr>
                <w:rFonts w:asciiTheme="majorHAnsi" w:hAnsiTheme="majorHAnsi" w:cstheme="majorHAnsi"/>
                <w:b/>
              </w:rPr>
              <w:t>PAST APPOINTEES</w:t>
            </w:r>
          </w:p>
        </w:tc>
      </w:tr>
      <w:tr w:rsidR="00EB68BC" w:rsidRPr="00E1145A"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E1145A" w:rsidRDefault="00EB68BC" w:rsidP="00EB68BC">
            <w:pPr>
              <w:contextualSpacing/>
              <w:rPr>
                <w:rFonts w:asciiTheme="majorHAnsi" w:hAnsiTheme="majorHAnsi" w:cstheme="majorHAnsi"/>
              </w:rPr>
            </w:pPr>
            <w:r w:rsidRPr="00E1145A">
              <w:rPr>
                <w:rFonts w:asciiTheme="majorHAnsi" w:hAnsiTheme="majorHAnsi" w:cstheme="majorHAnsi"/>
              </w:rPr>
              <w:t>Anne Wall (2015 to present) – Deputy Assistant to the President for Legislative Affairs and Senate Liaison; Special Assistant to the President for Legislative Affairs; Floor Director and Office Counsel, Sen. Dick Durbin</w:t>
            </w:r>
          </w:p>
        </w:tc>
      </w:tr>
      <w:tr w:rsidR="00EB68BC" w:rsidRPr="00E1145A"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E1145A" w:rsidRDefault="00EB68BC" w:rsidP="00EB68BC">
            <w:pPr>
              <w:contextualSpacing/>
              <w:rPr>
                <w:rFonts w:asciiTheme="majorHAnsi" w:hAnsiTheme="majorHAnsi" w:cstheme="majorHAnsi"/>
              </w:rPr>
            </w:pPr>
            <w:r w:rsidRPr="00E1145A">
              <w:rPr>
                <w:rFonts w:asciiTheme="majorHAnsi" w:hAnsiTheme="majorHAnsi" w:cstheme="majorHAnsi"/>
              </w:rPr>
              <w:t>Alastair Fitzpayne (2012 to 2015) – Department of the Treasury Executive Secretary; Department of the Treasury Deputy Chief of Staff; member of the Economics and International Trade Agency Review Team on the Obama-Biden Transition Team assigned to the Department of the Treasury; Legislative Assistant, Sen. Evan Bayh</w:t>
            </w:r>
          </w:p>
        </w:tc>
      </w:tr>
      <w:tr w:rsidR="00EB68BC" w:rsidRPr="00E1145A"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E1145A" w:rsidRDefault="00EB68BC" w:rsidP="00EB68BC">
            <w:pPr>
              <w:contextualSpacing/>
              <w:rPr>
                <w:rFonts w:asciiTheme="majorHAnsi" w:hAnsiTheme="majorHAnsi" w:cstheme="majorHAnsi"/>
              </w:rPr>
            </w:pPr>
            <w:r w:rsidRPr="00E1145A">
              <w:rPr>
                <w:rFonts w:asciiTheme="majorHAnsi" w:hAnsiTheme="majorHAnsi" w:cstheme="majorHAnsi"/>
              </w:rPr>
              <w:t>Kim Wallace (2009 to 2012) – Managing Director and head of the Washington Research Group at Barclays Capital; Managing Director, Lehman Brothers; Legislative Aide for Fiscal Policy, Sen. George Mitchell; Analyst, Senate Budget Committee</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pPr>
        <w:rPr>
          <w:rFonts w:ascii="Arial" w:hAnsi="Arial" w:cs="Arial"/>
        </w:rPr>
      </w:pPr>
    </w:p>
    <w:p w:rsidR="00EB68BC" w:rsidRDefault="00EB68BC" w:rsidP="00EB68BC">
      <w:r>
        <w:br w:type="page"/>
      </w:r>
    </w:p>
    <w:p w:rsidR="00EB68BC" w:rsidRPr="0017272D" w:rsidRDefault="00EB68BC" w:rsidP="00DA4900">
      <w:pPr>
        <w:pStyle w:val="PostitionDescription"/>
      </w:pPr>
      <w:bookmarkStart w:id="359" w:name="_Toc465779922"/>
      <w:r w:rsidRPr="0017272D">
        <w:t>POSITION DESCRIPTION</w:t>
      </w:r>
      <w:bookmarkEnd w:id="359"/>
    </w:p>
    <w:p w:rsidR="00EB68BC" w:rsidRPr="00661AE5" w:rsidRDefault="00EB68BC" w:rsidP="00EB68BC">
      <w:pPr>
        <w:pStyle w:val="Heading1"/>
        <w:spacing w:before="120"/>
      </w:pPr>
      <w:bookmarkStart w:id="360" w:name="_Deputy_SecretarY,_Department_10"/>
      <w:bookmarkStart w:id="361" w:name="_Toc465846438"/>
      <w:bookmarkEnd w:id="360"/>
      <w:r>
        <w:t>Deputy SecretarY, Department of the treasury</w:t>
      </w:r>
      <w:bookmarkEnd w:id="361"/>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4"/>
        <w:gridCol w:w="6622"/>
      </w:tblGrid>
      <w:tr w:rsidR="00EB68BC" w:rsidRPr="00023042"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023042" w:rsidRDefault="00EB68BC" w:rsidP="00EB68BC">
            <w:pPr>
              <w:contextualSpacing/>
              <w:jc w:val="center"/>
              <w:rPr>
                <w:rFonts w:asciiTheme="majorHAnsi" w:hAnsiTheme="majorHAnsi" w:cstheme="majorHAnsi"/>
                <w:b/>
              </w:rPr>
            </w:pPr>
            <w:r w:rsidRPr="00023042">
              <w:rPr>
                <w:rFonts w:asciiTheme="majorHAnsi" w:hAnsiTheme="majorHAnsi" w:cstheme="majorHAnsi"/>
                <w:b/>
              </w:rPr>
              <w:t>OVERVIEW</w:t>
            </w:r>
          </w:p>
        </w:tc>
      </w:tr>
      <w:tr w:rsidR="00EB68BC" w:rsidRPr="00023042"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23042" w:rsidRDefault="00EB68BC" w:rsidP="00EB68BC">
            <w:pPr>
              <w:contextualSpacing/>
              <w:rPr>
                <w:rFonts w:asciiTheme="majorHAnsi" w:hAnsiTheme="majorHAnsi" w:cstheme="majorHAnsi"/>
              </w:rPr>
            </w:pPr>
            <w:r w:rsidRPr="00023042">
              <w:rPr>
                <w:rFonts w:asciiTheme="majorHAnsi" w:hAnsiTheme="majorHAnsi" w:cstheme="majorHAnsi"/>
              </w:rPr>
              <w:t>Senate Committee</w:t>
            </w:r>
          </w:p>
        </w:tc>
        <w:tc>
          <w:tcPr>
            <w:tcW w:w="6793" w:type="dxa"/>
            <w:tcBorders>
              <w:top w:val="single" w:sz="2" w:space="0" w:color="auto"/>
              <w:left w:val="single" w:sz="2" w:space="0" w:color="auto"/>
              <w:bottom w:val="single" w:sz="2" w:space="0" w:color="auto"/>
              <w:right w:val="single" w:sz="2" w:space="0" w:color="auto"/>
            </w:tcBorders>
          </w:tcPr>
          <w:p w:rsidR="00EB68BC" w:rsidRPr="00023042" w:rsidRDefault="00EB68BC" w:rsidP="00EB68BC">
            <w:pPr>
              <w:contextualSpacing/>
              <w:rPr>
                <w:rFonts w:asciiTheme="majorHAnsi" w:hAnsiTheme="majorHAnsi" w:cstheme="majorHAnsi"/>
              </w:rPr>
            </w:pPr>
            <w:r w:rsidRPr="00023042">
              <w:rPr>
                <w:rFonts w:asciiTheme="majorHAnsi" w:hAnsiTheme="majorHAnsi" w:cstheme="majorHAnsi"/>
              </w:rPr>
              <w:t>Finance</w:t>
            </w:r>
          </w:p>
        </w:tc>
      </w:tr>
      <w:tr w:rsidR="00EB68BC" w:rsidRPr="00023042"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23042" w:rsidRDefault="00EB68BC" w:rsidP="00EB68BC">
            <w:pPr>
              <w:contextualSpacing/>
              <w:rPr>
                <w:rFonts w:asciiTheme="majorHAnsi" w:hAnsiTheme="majorHAnsi" w:cstheme="majorHAnsi"/>
              </w:rPr>
            </w:pPr>
            <w:r w:rsidRPr="00023042">
              <w:rPr>
                <w:rFonts w:asciiTheme="majorHAnsi" w:hAnsiTheme="majorHAnsi" w:cstheme="majorHAnsi"/>
              </w:rPr>
              <w:t>Agency Mission</w:t>
            </w:r>
          </w:p>
        </w:tc>
        <w:tc>
          <w:tcPr>
            <w:tcW w:w="6793" w:type="dxa"/>
            <w:tcBorders>
              <w:top w:val="single" w:sz="2" w:space="0" w:color="auto"/>
              <w:left w:val="single" w:sz="2" w:space="0" w:color="auto"/>
              <w:bottom w:val="single" w:sz="2" w:space="0" w:color="auto"/>
              <w:right w:val="single" w:sz="2" w:space="0" w:color="auto"/>
            </w:tcBorders>
          </w:tcPr>
          <w:p w:rsidR="00EB68BC" w:rsidRPr="00023042" w:rsidRDefault="00EB68BC" w:rsidP="00EB68BC">
            <w:pPr>
              <w:contextualSpacing/>
              <w:rPr>
                <w:rFonts w:asciiTheme="majorHAnsi" w:hAnsiTheme="majorHAnsi" w:cstheme="majorHAnsi"/>
                <w:bCs/>
              </w:rPr>
            </w:pPr>
            <w:r w:rsidRPr="00023042">
              <w:rPr>
                <w:rFonts w:asciiTheme="majorHAnsi" w:hAnsiTheme="majorHAnsi" w:cstheme="majorHAnsi"/>
                <w:bCs/>
              </w:rPr>
              <w:t xml:space="preserve">The </w:t>
            </w:r>
            <w:r>
              <w:rPr>
                <w:rFonts w:asciiTheme="majorHAnsi" w:hAnsiTheme="majorHAnsi" w:cstheme="majorHAnsi"/>
                <w:bCs/>
              </w:rPr>
              <w:t>Department of the Treasury</w:t>
            </w:r>
            <w:r w:rsidRPr="00023042">
              <w:rPr>
                <w:rFonts w:asciiTheme="majorHAnsi" w:hAnsiTheme="majorHAnsi" w:cstheme="majorHAnsi"/>
                <w:bCs/>
              </w:rPr>
              <w:t xml:space="preserve"> is the executive agency responsible for promoting economic prosperity and ensuring the financial security of the United States.</w:t>
            </w:r>
          </w:p>
        </w:tc>
      </w:tr>
      <w:tr w:rsidR="00EB68BC" w:rsidRPr="00023042"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23042" w:rsidRDefault="00EB68BC" w:rsidP="00EB68BC">
            <w:pPr>
              <w:contextualSpacing/>
              <w:rPr>
                <w:rFonts w:asciiTheme="majorHAnsi" w:hAnsiTheme="majorHAnsi" w:cstheme="majorHAnsi"/>
              </w:rPr>
            </w:pPr>
            <w:r w:rsidRPr="00023042">
              <w:rPr>
                <w:rFonts w:asciiTheme="majorHAnsi" w:hAnsiTheme="majorHAnsi" w:cstheme="majorHAnsi"/>
              </w:rPr>
              <w:t>Position Overview</w:t>
            </w:r>
          </w:p>
        </w:tc>
        <w:tc>
          <w:tcPr>
            <w:tcW w:w="6793" w:type="dxa"/>
            <w:tcBorders>
              <w:top w:val="single" w:sz="2" w:space="0" w:color="auto"/>
              <w:left w:val="single" w:sz="2" w:space="0" w:color="auto"/>
              <w:bottom w:val="single" w:sz="2" w:space="0" w:color="auto"/>
              <w:right w:val="single" w:sz="2" w:space="0" w:color="auto"/>
            </w:tcBorders>
          </w:tcPr>
          <w:p w:rsidR="00EB68BC" w:rsidRPr="00023042" w:rsidRDefault="00EB68BC" w:rsidP="00EB68BC">
            <w:pPr>
              <w:contextualSpacing/>
              <w:rPr>
                <w:rFonts w:asciiTheme="majorHAnsi" w:hAnsiTheme="majorHAnsi" w:cstheme="majorHAnsi"/>
                <w:bCs/>
              </w:rPr>
            </w:pPr>
            <w:r w:rsidRPr="00023042">
              <w:rPr>
                <w:rFonts w:asciiTheme="majorHAnsi" w:hAnsiTheme="majorHAnsi" w:cstheme="majorHAnsi"/>
                <w:bCs/>
              </w:rPr>
              <w:t xml:space="preserve">As per the </w:t>
            </w:r>
            <w:r>
              <w:rPr>
                <w:rFonts w:asciiTheme="majorHAnsi" w:hAnsiTheme="majorHAnsi" w:cstheme="majorHAnsi"/>
                <w:bCs/>
              </w:rPr>
              <w:t xml:space="preserve">Government Performance and </w:t>
            </w:r>
            <w:r w:rsidRPr="00023042">
              <w:rPr>
                <w:rFonts w:asciiTheme="majorHAnsi" w:hAnsiTheme="majorHAnsi" w:cstheme="majorHAnsi"/>
                <w:bCs/>
              </w:rPr>
              <w:t>R</w:t>
            </w:r>
            <w:r>
              <w:rPr>
                <w:rFonts w:asciiTheme="majorHAnsi" w:hAnsiTheme="majorHAnsi" w:cstheme="majorHAnsi"/>
                <w:bCs/>
              </w:rPr>
              <w:t xml:space="preserve">esults </w:t>
            </w:r>
            <w:r w:rsidRPr="00023042">
              <w:rPr>
                <w:rFonts w:asciiTheme="majorHAnsi" w:hAnsiTheme="majorHAnsi" w:cstheme="majorHAnsi"/>
                <w:bCs/>
              </w:rPr>
              <w:t>A</w:t>
            </w:r>
            <w:r>
              <w:rPr>
                <w:rFonts w:asciiTheme="majorHAnsi" w:hAnsiTheme="majorHAnsi" w:cstheme="majorHAnsi"/>
                <w:bCs/>
              </w:rPr>
              <w:t>ct</w:t>
            </w:r>
            <w:r w:rsidRPr="00023042">
              <w:rPr>
                <w:rFonts w:asciiTheme="majorHAnsi" w:hAnsiTheme="majorHAnsi" w:cstheme="majorHAnsi"/>
                <w:bCs/>
              </w:rPr>
              <w:t xml:space="preserve"> </w:t>
            </w:r>
            <w:r>
              <w:rPr>
                <w:rFonts w:asciiTheme="majorHAnsi" w:hAnsiTheme="majorHAnsi" w:cstheme="majorHAnsi"/>
                <w:bCs/>
              </w:rPr>
              <w:t xml:space="preserve">(GPRA) </w:t>
            </w:r>
            <w:r w:rsidRPr="00023042">
              <w:rPr>
                <w:rFonts w:asciiTheme="majorHAnsi" w:hAnsiTheme="majorHAnsi" w:cstheme="majorHAnsi"/>
                <w:bCs/>
              </w:rPr>
              <w:t>Moderniz</w:t>
            </w:r>
            <w:r w:rsidR="008717E3">
              <w:rPr>
                <w:rFonts w:asciiTheme="majorHAnsi" w:hAnsiTheme="majorHAnsi" w:cstheme="majorHAnsi"/>
                <w:bCs/>
              </w:rPr>
              <w:t>ation Act of 2010, the Deputy S</w:t>
            </w:r>
            <w:r w:rsidRPr="00023042">
              <w:rPr>
                <w:rFonts w:asciiTheme="majorHAnsi" w:hAnsiTheme="majorHAnsi" w:cstheme="majorHAnsi"/>
                <w:bCs/>
              </w:rPr>
              <w:t xml:space="preserve">ecretary is the chief operating officer of the department. The </w:t>
            </w:r>
            <w:r w:rsidR="008717E3">
              <w:rPr>
                <w:rFonts w:asciiTheme="majorHAnsi" w:hAnsiTheme="majorHAnsi" w:cstheme="majorHAnsi"/>
                <w:bCs/>
              </w:rPr>
              <w:t>Deputy Secretary</w:t>
            </w:r>
            <w:r w:rsidRPr="00023042">
              <w:rPr>
                <w:rFonts w:asciiTheme="majorHAnsi" w:hAnsiTheme="majorHAnsi" w:cstheme="majorHAnsi"/>
                <w:bCs/>
              </w:rPr>
              <w:t xml:space="preserve">’s role varies under each </w:t>
            </w:r>
            <w:r w:rsidR="008717E3">
              <w:rPr>
                <w:rFonts w:asciiTheme="majorHAnsi" w:hAnsiTheme="majorHAnsi" w:cstheme="majorHAnsi"/>
                <w:bCs/>
              </w:rPr>
              <w:t>S</w:t>
            </w:r>
            <w:r w:rsidRPr="00023042">
              <w:rPr>
                <w:rFonts w:asciiTheme="majorHAnsi" w:hAnsiTheme="majorHAnsi" w:cstheme="majorHAnsi"/>
                <w:bCs/>
              </w:rPr>
              <w:t xml:space="preserve">ecretary. The </w:t>
            </w:r>
            <w:r>
              <w:rPr>
                <w:rFonts w:asciiTheme="majorHAnsi" w:hAnsiTheme="majorHAnsi" w:cstheme="majorHAnsi"/>
                <w:bCs/>
              </w:rPr>
              <w:t>d</w:t>
            </w:r>
            <w:r w:rsidRPr="00023042">
              <w:rPr>
                <w:rFonts w:asciiTheme="majorHAnsi" w:hAnsiTheme="majorHAnsi" w:cstheme="majorHAnsi"/>
                <w:bCs/>
              </w:rPr>
              <w:t xml:space="preserve">eputy role can serve as a proxy for the </w:t>
            </w:r>
            <w:r w:rsidR="008717E3">
              <w:rPr>
                <w:rFonts w:asciiTheme="majorHAnsi" w:hAnsiTheme="majorHAnsi" w:cstheme="majorHAnsi"/>
                <w:bCs/>
              </w:rPr>
              <w:t>S</w:t>
            </w:r>
            <w:r w:rsidRPr="00023042">
              <w:rPr>
                <w:rFonts w:asciiTheme="majorHAnsi" w:hAnsiTheme="majorHAnsi" w:cstheme="majorHAnsi"/>
                <w:bCs/>
              </w:rPr>
              <w:t xml:space="preserve">ecretary, as an insider who focuses on managing the department while the </w:t>
            </w:r>
            <w:r w:rsidR="008717E3">
              <w:rPr>
                <w:rFonts w:asciiTheme="majorHAnsi" w:hAnsiTheme="majorHAnsi" w:cstheme="majorHAnsi"/>
                <w:bCs/>
              </w:rPr>
              <w:t>S</w:t>
            </w:r>
            <w:r w:rsidRPr="00023042">
              <w:rPr>
                <w:rFonts w:asciiTheme="majorHAnsi" w:hAnsiTheme="majorHAnsi" w:cstheme="majorHAnsi"/>
                <w:bCs/>
              </w:rPr>
              <w:t xml:space="preserve">ecretary is externally focused, or as a specialist in a particular policy area. Statutorily, the </w:t>
            </w:r>
            <w:r w:rsidR="008717E3">
              <w:rPr>
                <w:rFonts w:asciiTheme="majorHAnsi" w:hAnsiTheme="majorHAnsi" w:cstheme="majorHAnsi"/>
                <w:bCs/>
              </w:rPr>
              <w:t>Deputy S</w:t>
            </w:r>
            <w:r w:rsidR="008717E3" w:rsidRPr="00023042">
              <w:rPr>
                <w:rFonts w:asciiTheme="majorHAnsi" w:hAnsiTheme="majorHAnsi" w:cstheme="majorHAnsi"/>
                <w:bCs/>
              </w:rPr>
              <w:t>ecretary</w:t>
            </w:r>
            <w:r w:rsidR="008717E3">
              <w:rPr>
                <w:rFonts w:asciiTheme="majorHAnsi" w:hAnsiTheme="majorHAnsi" w:cstheme="majorHAnsi"/>
                <w:bCs/>
              </w:rPr>
              <w:t>’s</w:t>
            </w:r>
            <w:r w:rsidR="008717E3" w:rsidRPr="00023042">
              <w:rPr>
                <w:rFonts w:asciiTheme="majorHAnsi" w:hAnsiTheme="majorHAnsi" w:cstheme="majorHAnsi"/>
                <w:bCs/>
              </w:rPr>
              <w:t xml:space="preserve"> </w:t>
            </w:r>
            <w:r w:rsidRPr="00023042">
              <w:rPr>
                <w:rFonts w:asciiTheme="majorHAnsi" w:hAnsiTheme="majorHAnsi" w:cstheme="majorHAnsi"/>
                <w:bCs/>
              </w:rPr>
              <w:t xml:space="preserve">responsibilities are to carry out: </w:t>
            </w:r>
          </w:p>
          <w:p w:rsidR="00EB68BC" w:rsidRPr="00E775FE" w:rsidRDefault="00EB68BC" w:rsidP="00F5648F">
            <w:pPr>
              <w:pStyle w:val="ListParagraph"/>
              <w:numPr>
                <w:ilvl w:val="0"/>
                <w:numId w:val="61"/>
              </w:numPr>
              <w:rPr>
                <w:rFonts w:asciiTheme="majorHAnsi" w:eastAsia="Times New Roman" w:hAnsiTheme="majorHAnsi" w:cstheme="majorHAnsi"/>
              </w:rPr>
            </w:pPr>
            <w:r>
              <w:rPr>
                <w:rFonts w:asciiTheme="majorHAnsi" w:eastAsia="Times New Roman" w:hAnsiTheme="majorHAnsi" w:cstheme="majorHAnsi"/>
              </w:rPr>
              <w:t>D</w:t>
            </w:r>
            <w:r w:rsidRPr="00E775FE">
              <w:rPr>
                <w:rFonts w:asciiTheme="majorHAnsi" w:eastAsia="Times New Roman" w:hAnsiTheme="majorHAnsi" w:cstheme="majorHAnsi"/>
              </w:rPr>
              <w:t>utie</w:t>
            </w:r>
            <w:r w:rsidR="008717E3">
              <w:rPr>
                <w:rFonts w:asciiTheme="majorHAnsi" w:eastAsia="Times New Roman" w:hAnsiTheme="majorHAnsi" w:cstheme="majorHAnsi"/>
              </w:rPr>
              <w:t>s and powers prescribed by the S</w:t>
            </w:r>
            <w:r w:rsidRPr="00E775FE">
              <w:rPr>
                <w:rFonts w:asciiTheme="majorHAnsi" w:eastAsia="Times New Roman" w:hAnsiTheme="majorHAnsi" w:cstheme="majorHAnsi"/>
              </w:rPr>
              <w:t>ecretary</w:t>
            </w:r>
          </w:p>
          <w:p w:rsidR="00EB68BC" w:rsidRPr="00E775FE" w:rsidRDefault="00EB68BC" w:rsidP="00F5648F">
            <w:pPr>
              <w:pStyle w:val="ListParagraph"/>
              <w:numPr>
                <w:ilvl w:val="0"/>
                <w:numId w:val="61"/>
              </w:numPr>
              <w:rPr>
                <w:rFonts w:asciiTheme="majorHAnsi" w:eastAsia="Times New Roman" w:hAnsiTheme="majorHAnsi" w:cstheme="majorHAnsi"/>
                <w:lang w:val="en"/>
              </w:rPr>
            </w:pPr>
            <w:r>
              <w:rPr>
                <w:rFonts w:asciiTheme="majorHAnsi" w:eastAsia="Times New Roman" w:hAnsiTheme="majorHAnsi" w:cstheme="majorHAnsi"/>
                <w:lang w:val="en"/>
              </w:rPr>
              <w:t>T</w:t>
            </w:r>
            <w:r w:rsidR="008717E3">
              <w:rPr>
                <w:rFonts w:asciiTheme="majorHAnsi" w:eastAsia="Times New Roman" w:hAnsiTheme="majorHAnsi" w:cstheme="majorHAnsi"/>
                <w:lang w:val="en"/>
              </w:rPr>
              <w:t>he duties and powers of the S</w:t>
            </w:r>
            <w:r w:rsidRPr="00E775FE">
              <w:rPr>
                <w:rFonts w:asciiTheme="majorHAnsi" w:eastAsia="Times New Roman" w:hAnsiTheme="majorHAnsi" w:cstheme="majorHAnsi"/>
                <w:lang w:val="en"/>
              </w:rPr>
              <w:t>ecretary when the</w:t>
            </w:r>
            <w:r w:rsidR="008717E3">
              <w:rPr>
                <w:rFonts w:asciiTheme="majorHAnsi" w:eastAsia="Times New Roman" w:hAnsiTheme="majorHAnsi" w:cstheme="majorHAnsi"/>
                <w:lang w:val="en"/>
              </w:rPr>
              <w:t xml:space="preserve"> S</w:t>
            </w:r>
            <w:r w:rsidRPr="00E775FE">
              <w:rPr>
                <w:rFonts w:asciiTheme="majorHAnsi" w:eastAsia="Times New Roman" w:hAnsiTheme="majorHAnsi" w:cstheme="majorHAnsi"/>
                <w:lang w:val="en"/>
              </w:rPr>
              <w:t xml:space="preserve">ecretary is absent or unable </w:t>
            </w:r>
            <w:r w:rsidR="008717E3">
              <w:rPr>
                <w:rFonts w:asciiTheme="majorHAnsi" w:eastAsia="Times New Roman" w:hAnsiTheme="majorHAnsi" w:cstheme="majorHAnsi"/>
                <w:lang w:val="en"/>
              </w:rPr>
              <w:t>to serve or when the office of S</w:t>
            </w:r>
            <w:r w:rsidRPr="00E775FE">
              <w:rPr>
                <w:rFonts w:asciiTheme="majorHAnsi" w:eastAsia="Times New Roman" w:hAnsiTheme="majorHAnsi" w:cstheme="majorHAnsi"/>
                <w:lang w:val="en"/>
              </w:rPr>
              <w:t xml:space="preserve">ecretary is vacant (31 U.S.C. </w:t>
            </w:r>
            <w:r w:rsidRPr="00E775FE">
              <w:rPr>
                <w:rFonts w:asciiTheme="majorHAnsi" w:eastAsia="Times New Roman" w:hAnsiTheme="majorHAnsi" w:cstheme="majorHAnsi"/>
              </w:rPr>
              <w:t xml:space="preserve">§ </w:t>
            </w:r>
            <w:r w:rsidRPr="00E775FE">
              <w:rPr>
                <w:rFonts w:asciiTheme="majorHAnsi" w:eastAsia="Times New Roman" w:hAnsiTheme="majorHAnsi" w:cstheme="majorHAnsi"/>
                <w:lang w:val="en"/>
              </w:rPr>
              <w:t>301)</w:t>
            </w:r>
          </w:p>
        </w:tc>
      </w:tr>
      <w:tr w:rsidR="00EB68BC" w:rsidRPr="00023042"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23042" w:rsidRDefault="00EB68BC" w:rsidP="00EB68BC">
            <w:pPr>
              <w:contextualSpacing/>
              <w:rPr>
                <w:rFonts w:asciiTheme="majorHAnsi" w:hAnsiTheme="majorHAnsi" w:cstheme="majorHAnsi"/>
                <w:i/>
              </w:rPr>
            </w:pPr>
            <w:r w:rsidRPr="00023042">
              <w:rPr>
                <w:rFonts w:asciiTheme="majorHAnsi" w:hAnsiTheme="majorHAnsi" w:cstheme="majorHAnsi"/>
              </w:rPr>
              <w:t>Compensation</w:t>
            </w:r>
          </w:p>
        </w:tc>
        <w:tc>
          <w:tcPr>
            <w:tcW w:w="6793" w:type="dxa"/>
            <w:tcBorders>
              <w:top w:val="single" w:sz="2" w:space="0" w:color="auto"/>
              <w:left w:val="single" w:sz="2" w:space="0" w:color="auto"/>
              <w:bottom w:val="single" w:sz="2" w:space="0" w:color="auto"/>
              <w:right w:val="single" w:sz="2" w:space="0" w:color="auto"/>
            </w:tcBorders>
          </w:tcPr>
          <w:p w:rsidR="00EB68BC" w:rsidRPr="00023042" w:rsidRDefault="00EB68BC" w:rsidP="00EB68BC">
            <w:pPr>
              <w:contextualSpacing/>
              <w:rPr>
                <w:rFonts w:asciiTheme="majorHAnsi" w:hAnsiTheme="majorHAnsi" w:cstheme="majorHAnsi"/>
                <w:bCs/>
              </w:rPr>
            </w:pPr>
            <w:r w:rsidRPr="00023042">
              <w:rPr>
                <w:rFonts w:asciiTheme="majorHAnsi" w:hAnsiTheme="majorHAnsi" w:cstheme="majorHAnsi"/>
                <w:bCs/>
              </w:rPr>
              <w:t>Level II $185,100</w:t>
            </w:r>
            <w:r w:rsidRPr="00023042">
              <w:rPr>
                <w:rFonts w:asciiTheme="majorHAnsi" w:hAnsiTheme="majorHAnsi" w:cstheme="majorHAnsi"/>
              </w:rPr>
              <w:t xml:space="preserve"> (5 U.S.C. § 5313)</w:t>
            </w:r>
          </w:p>
        </w:tc>
      </w:tr>
      <w:tr w:rsidR="00EB68BC" w:rsidRPr="00023042"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23042" w:rsidRDefault="00EB68BC" w:rsidP="00EB68BC">
            <w:pPr>
              <w:contextualSpacing/>
              <w:rPr>
                <w:rFonts w:asciiTheme="majorHAnsi" w:hAnsiTheme="majorHAnsi" w:cstheme="majorHAnsi"/>
              </w:rPr>
            </w:pPr>
            <w:r w:rsidRPr="00023042">
              <w:rPr>
                <w:rFonts w:asciiTheme="majorHAnsi" w:hAnsiTheme="majorHAnsi" w:cstheme="majorHAnsi"/>
              </w:rPr>
              <w:t>Position Reports to</w:t>
            </w:r>
          </w:p>
        </w:tc>
        <w:tc>
          <w:tcPr>
            <w:tcW w:w="6793" w:type="dxa"/>
            <w:tcBorders>
              <w:top w:val="single" w:sz="2" w:space="0" w:color="auto"/>
              <w:left w:val="single" w:sz="2" w:space="0" w:color="auto"/>
              <w:bottom w:val="single" w:sz="2" w:space="0" w:color="auto"/>
              <w:right w:val="single" w:sz="2" w:space="0" w:color="auto"/>
            </w:tcBorders>
          </w:tcPr>
          <w:p w:rsidR="00EB68BC" w:rsidRPr="00023042" w:rsidRDefault="00EB68BC" w:rsidP="00EB68BC">
            <w:pPr>
              <w:contextualSpacing/>
              <w:rPr>
                <w:rFonts w:asciiTheme="majorHAnsi" w:hAnsiTheme="majorHAnsi" w:cstheme="majorHAnsi"/>
              </w:rPr>
            </w:pPr>
            <w:r>
              <w:rPr>
                <w:rFonts w:asciiTheme="majorHAnsi" w:hAnsiTheme="majorHAnsi" w:cstheme="majorHAnsi"/>
              </w:rPr>
              <w:t>S</w:t>
            </w:r>
            <w:r w:rsidRPr="00023042">
              <w:rPr>
                <w:rFonts w:asciiTheme="majorHAnsi" w:hAnsiTheme="majorHAnsi" w:cstheme="majorHAnsi"/>
              </w:rPr>
              <w:t xml:space="preserve">ecretary </w:t>
            </w:r>
            <w:r>
              <w:rPr>
                <w:rFonts w:asciiTheme="majorHAnsi" w:hAnsiTheme="majorHAnsi" w:cstheme="majorHAnsi"/>
              </w:rPr>
              <w:t>of the Treasury</w:t>
            </w:r>
          </w:p>
        </w:tc>
      </w:tr>
      <w:tr w:rsidR="00EB68BC" w:rsidRPr="00023042"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023042" w:rsidRDefault="00EB68BC" w:rsidP="00EB68BC">
            <w:pPr>
              <w:contextualSpacing/>
              <w:jc w:val="center"/>
              <w:rPr>
                <w:rFonts w:asciiTheme="majorHAnsi" w:hAnsiTheme="majorHAnsi" w:cstheme="majorHAnsi"/>
                <w:b/>
              </w:rPr>
            </w:pPr>
            <w:r w:rsidRPr="00023042">
              <w:rPr>
                <w:rFonts w:asciiTheme="majorHAnsi" w:hAnsiTheme="majorHAnsi" w:cstheme="majorHAnsi"/>
                <w:b/>
              </w:rPr>
              <w:t>RESPONSIBILITIES</w:t>
            </w:r>
          </w:p>
        </w:tc>
      </w:tr>
      <w:tr w:rsidR="00EB68BC" w:rsidRPr="00023042"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23042" w:rsidRDefault="00EB68BC" w:rsidP="00EB68BC">
            <w:pPr>
              <w:contextualSpacing/>
              <w:rPr>
                <w:rFonts w:asciiTheme="majorHAnsi" w:hAnsiTheme="majorHAnsi" w:cstheme="majorHAnsi"/>
              </w:rPr>
            </w:pPr>
            <w:r w:rsidRPr="00023042">
              <w:rPr>
                <w:rFonts w:asciiTheme="majorHAnsi" w:hAnsiTheme="majorHAnsi" w:cstheme="majorHAnsi"/>
              </w:rPr>
              <w:t>Management Scope</w:t>
            </w:r>
          </w:p>
        </w:tc>
        <w:tc>
          <w:tcPr>
            <w:tcW w:w="6793" w:type="dxa"/>
            <w:tcBorders>
              <w:top w:val="single" w:sz="2" w:space="0" w:color="auto"/>
              <w:left w:val="single" w:sz="2" w:space="0" w:color="auto"/>
              <w:bottom w:val="single" w:sz="2" w:space="0" w:color="auto"/>
              <w:right w:val="single" w:sz="2" w:space="0" w:color="auto"/>
            </w:tcBorders>
          </w:tcPr>
          <w:p w:rsidR="00EB68BC" w:rsidRPr="00023042" w:rsidRDefault="00EB68BC" w:rsidP="008717E3">
            <w:pPr>
              <w:contextualSpacing/>
              <w:rPr>
                <w:rFonts w:asciiTheme="majorHAnsi" w:hAnsiTheme="majorHAnsi" w:cstheme="majorHAnsi"/>
                <w:bCs/>
              </w:rPr>
            </w:pPr>
            <w:r w:rsidRPr="00023042">
              <w:rPr>
                <w:rFonts w:asciiTheme="majorHAnsi" w:hAnsiTheme="majorHAnsi" w:cstheme="majorHAnsi"/>
                <w:bCs/>
              </w:rPr>
              <w:t xml:space="preserve">In </w:t>
            </w:r>
            <w:r>
              <w:rPr>
                <w:rFonts w:asciiTheme="majorHAnsi" w:hAnsiTheme="majorHAnsi" w:cstheme="majorHAnsi"/>
                <w:bCs/>
              </w:rPr>
              <w:t xml:space="preserve">fiscal </w:t>
            </w:r>
            <w:r w:rsidRPr="00023042">
              <w:rPr>
                <w:rFonts w:asciiTheme="majorHAnsi" w:hAnsiTheme="majorHAnsi" w:cstheme="majorHAnsi"/>
                <w:bCs/>
              </w:rPr>
              <w:t xml:space="preserve">2015, the department had $485,623 million in outlays and 84,050 total employment. As </w:t>
            </w:r>
            <w:r>
              <w:rPr>
                <w:rFonts w:asciiTheme="majorHAnsi" w:hAnsiTheme="majorHAnsi" w:cstheme="majorHAnsi"/>
                <w:bCs/>
              </w:rPr>
              <w:t>chief operating officer</w:t>
            </w:r>
            <w:r w:rsidRPr="00023042">
              <w:rPr>
                <w:rFonts w:asciiTheme="majorHAnsi" w:hAnsiTheme="majorHAnsi" w:cstheme="majorHAnsi"/>
                <w:bCs/>
              </w:rPr>
              <w:t xml:space="preserve">, the </w:t>
            </w:r>
            <w:r w:rsidR="008717E3">
              <w:rPr>
                <w:rFonts w:asciiTheme="majorHAnsi" w:hAnsiTheme="majorHAnsi" w:cstheme="majorHAnsi"/>
                <w:bCs/>
              </w:rPr>
              <w:t>Deputy S</w:t>
            </w:r>
            <w:r w:rsidR="008717E3" w:rsidRPr="00023042">
              <w:rPr>
                <w:rFonts w:asciiTheme="majorHAnsi" w:hAnsiTheme="majorHAnsi" w:cstheme="majorHAnsi"/>
                <w:bCs/>
              </w:rPr>
              <w:t>ecretary</w:t>
            </w:r>
            <w:r w:rsidRPr="00023042">
              <w:rPr>
                <w:rFonts w:asciiTheme="majorHAnsi" w:hAnsiTheme="majorHAnsi" w:cstheme="majorHAnsi"/>
                <w:bCs/>
              </w:rPr>
              <w:t xml:space="preserve"> will manage people from all over the organization, not just those in his or her direct office.</w:t>
            </w:r>
          </w:p>
        </w:tc>
      </w:tr>
      <w:tr w:rsidR="00EB68BC" w:rsidRPr="00023042"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23042" w:rsidRDefault="00EB68BC" w:rsidP="00EB68BC">
            <w:pPr>
              <w:contextualSpacing/>
              <w:rPr>
                <w:rFonts w:asciiTheme="majorHAnsi" w:hAnsiTheme="majorHAnsi" w:cstheme="majorHAnsi"/>
              </w:rPr>
            </w:pPr>
            <w:r w:rsidRPr="00023042">
              <w:rPr>
                <w:rFonts w:asciiTheme="majorHAnsi" w:hAnsiTheme="majorHAnsi" w:cstheme="majorHAnsi"/>
              </w:rPr>
              <w:t>Primary Responsibilities</w:t>
            </w:r>
          </w:p>
        </w:tc>
        <w:tc>
          <w:tcPr>
            <w:tcW w:w="6793" w:type="dxa"/>
            <w:tcBorders>
              <w:top w:val="single" w:sz="2" w:space="0" w:color="auto"/>
              <w:left w:val="single" w:sz="2" w:space="0" w:color="auto"/>
              <w:bottom w:val="single" w:sz="2" w:space="0" w:color="auto"/>
              <w:right w:val="single" w:sz="2" w:space="0" w:color="auto"/>
            </w:tcBorders>
          </w:tcPr>
          <w:p w:rsidR="00EB68BC" w:rsidRPr="00023042" w:rsidRDefault="00EB68BC" w:rsidP="00EB68BC">
            <w:pPr>
              <w:numPr>
                <w:ilvl w:val="0"/>
                <w:numId w:val="1"/>
              </w:numPr>
              <w:contextualSpacing/>
              <w:rPr>
                <w:rFonts w:asciiTheme="majorHAnsi" w:hAnsiTheme="majorHAnsi" w:cstheme="majorHAnsi"/>
              </w:rPr>
            </w:pPr>
            <w:r w:rsidRPr="00023042">
              <w:rPr>
                <w:rFonts w:asciiTheme="majorHAnsi" w:hAnsiTheme="majorHAnsi" w:cstheme="majorHAnsi"/>
              </w:rPr>
              <w:t>Execute</w:t>
            </w:r>
            <w:r>
              <w:rPr>
                <w:rFonts w:asciiTheme="majorHAnsi" w:hAnsiTheme="majorHAnsi" w:cstheme="majorHAnsi"/>
              </w:rPr>
              <w:t>s</w:t>
            </w:r>
            <w:r w:rsidRPr="00023042">
              <w:rPr>
                <w:rFonts w:asciiTheme="majorHAnsi" w:hAnsiTheme="majorHAnsi" w:cstheme="majorHAnsi"/>
              </w:rPr>
              <w:t xml:space="preserve"> the </w:t>
            </w:r>
            <w:r w:rsidR="008717E3">
              <w:rPr>
                <w:rFonts w:asciiTheme="majorHAnsi" w:hAnsiTheme="majorHAnsi" w:cstheme="majorHAnsi"/>
              </w:rPr>
              <w:t>P</w:t>
            </w:r>
            <w:r w:rsidRPr="00023042">
              <w:rPr>
                <w:rFonts w:asciiTheme="majorHAnsi" w:hAnsiTheme="majorHAnsi" w:cstheme="majorHAnsi"/>
              </w:rPr>
              <w:t xml:space="preserve">resident’s and </w:t>
            </w:r>
            <w:r w:rsidR="008717E3">
              <w:rPr>
                <w:rFonts w:asciiTheme="majorHAnsi" w:hAnsiTheme="majorHAnsi" w:cstheme="majorHAnsi"/>
              </w:rPr>
              <w:t>S</w:t>
            </w:r>
            <w:r w:rsidRPr="00023042">
              <w:rPr>
                <w:rFonts w:asciiTheme="majorHAnsi" w:hAnsiTheme="majorHAnsi" w:cstheme="majorHAnsi"/>
              </w:rPr>
              <w:t>ecretary’s strategic plan for the agency by dealing with the overall operations, managing the individual offices and bureaus, and integrating mission-support functions with program and policy objectives</w:t>
            </w:r>
          </w:p>
          <w:p w:rsidR="00EB68BC" w:rsidRPr="00023042" w:rsidRDefault="00EB68BC" w:rsidP="00EB68BC">
            <w:pPr>
              <w:numPr>
                <w:ilvl w:val="0"/>
                <w:numId w:val="1"/>
              </w:numPr>
              <w:contextualSpacing/>
              <w:rPr>
                <w:rFonts w:asciiTheme="majorHAnsi" w:hAnsiTheme="majorHAnsi" w:cstheme="majorHAnsi"/>
              </w:rPr>
            </w:pPr>
            <w:r w:rsidRPr="00023042">
              <w:rPr>
                <w:rFonts w:asciiTheme="majorHAnsi" w:hAnsiTheme="majorHAnsi" w:cstheme="majorHAnsi"/>
              </w:rPr>
              <w:t>Work</w:t>
            </w:r>
            <w:r>
              <w:rPr>
                <w:rFonts w:asciiTheme="majorHAnsi" w:hAnsiTheme="majorHAnsi" w:cstheme="majorHAnsi"/>
              </w:rPr>
              <w:t>s</w:t>
            </w:r>
            <w:r w:rsidRPr="00023042">
              <w:rPr>
                <w:rFonts w:asciiTheme="majorHAnsi" w:hAnsiTheme="majorHAnsi" w:cstheme="majorHAnsi"/>
              </w:rPr>
              <w:t xml:space="preserve"> with White House, OMB, other agencies and Congress</w:t>
            </w:r>
          </w:p>
          <w:p w:rsidR="00EB68BC" w:rsidRPr="00023042" w:rsidRDefault="00EB68BC" w:rsidP="00EB68BC">
            <w:pPr>
              <w:numPr>
                <w:ilvl w:val="0"/>
                <w:numId w:val="1"/>
              </w:numPr>
              <w:contextualSpacing/>
              <w:rPr>
                <w:rFonts w:asciiTheme="majorHAnsi" w:hAnsiTheme="majorHAnsi" w:cstheme="majorHAnsi"/>
              </w:rPr>
            </w:pPr>
            <w:r w:rsidRPr="00023042">
              <w:rPr>
                <w:rFonts w:asciiTheme="majorHAnsi" w:hAnsiTheme="majorHAnsi" w:cstheme="majorHAnsi"/>
              </w:rPr>
              <w:t>Serve</w:t>
            </w:r>
            <w:r>
              <w:rPr>
                <w:rFonts w:asciiTheme="majorHAnsi" w:hAnsiTheme="majorHAnsi" w:cstheme="majorHAnsi"/>
              </w:rPr>
              <w:t>s</w:t>
            </w:r>
            <w:r w:rsidR="008717E3">
              <w:rPr>
                <w:rFonts w:asciiTheme="majorHAnsi" w:hAnsiTheme="majorHAnsi" w:cstheme="majorHAnsi"/>
              </w:rPr>
              <w:t xml:space="preserve"> as a key advisor to the S</w:t>
            </w:r>
            <w:r w:rsidRPr="00023042">
              <w:rPr>
                <w:rFonts w:asciiTheme="majorHAnsi" w:hAnsiTheme="majorHAnsi" w:cstheme="majorHAnsi"/>
              </w:rPr>
              <w:t>ecretary on all matters pertaining to the agency</w:t>
            </w:r>
          </w:p>
          <w:p w:rsidR="00EB68BC" w:rsidRPr="00023042" w:rsidRDefault="00EB68BC" w:rsidP="00EB68BC">
            <w:pPr>
              <w:numPr>
                <w:ilvl w:val="0"/>
                <w:numId w:val="1"/>
              </w:numPr>
              <w:contextualSpacing/>
              <w:rPr>
                <w:rFonts w:asciiTheme="majorHAnsi" w:hAnsiTheme="majorHAnsi" w:cstheme="majorHAnsi"/>
              </w:rPr>
            </w:pPr>
            <w:r w:rsidRPr="00023042">
              <w:rPr>
                <w:rFonts w:asciiTheme="majorHAnsi" w:hAnsiTheme="majorHAnsi" w:cstheme="majorHAnsi"/>
              </w:rPr>
              <w:t>Ensure</w:t>
            </w:r>
            <w:r>
              <w:rPr>
                <w:rFonts w:asciiTheme="majorHAnsi" w:hAnsiTheme="majorHAnsi" w:cstheme="majorHAnsi"/>
              </w:rPr>
              <w:t>s</w:t>
            </w:r>
            <w:r w:rsidRPr="00023042">
              <w:rPr>
                <w:rFonts w:asciiTheme="majorHAnsi" w:hAnsiTheme="majorHAnsi" w:cstheme="majorHAnsi"/>
              </w:rPr>
              <w:t xml:space="preserve"> that the agency’s components are delivering their programs and services </w:t>
            </w:r>
            <w:r>
              <w:rPr>
                <w:rFonts w:asciiTheme="majorHAnsi" w:hAnsiTheme="majorHAnsi" w:cstheme="majorHAnsi"/>
              </w:rPr>
              <w:t xml:space="preserve">with integrity, and </w:t>
            </w:r>
            <w:r w:rsidRPr="00023042">
              <w:rPr>
                <w:rFonts w:asciiTheme="majorHAnsi" w:hAnsiTheme="majorHAnsi" w:cstheme="majorHAnsi"/>
              </w:rPr>
              <w:t xml:space="preserve">in an effective and efficient manner </w:t>
            </w:r>
          </w:p>
          <w:p w:rsidR="00EB68BC" w:rsidRPr="00023042" w:rsidRDefault="00EB68BC" w:rsidP="00EB68BC">
            <w:pPr>
              <w:numPr>
                <w:ilvl w:val="0"/>
                <w:numId w:val="1"/>
              </w:numPr>
              <w:contextualSpacing/>
              <w:rPr>
                <w:rFonts w:asciiTheme="majorHAnsi" w:hAnsiTheme="majorHAnsi" w:cstheme="majorHAnsi"/>
              </w:rPr>
            </w:pPr>
            <w:r w:rsidRPr="00023042">
              <w:rPr>
                <w:rFonts w:asciiTheme="majorHAnsi" w:hAnsiTheme="majorHAnsi" w:cstheme="majorHAnsi"/>
              </w:rPr>
              <w:t>Develop</w:t>
            </w:r>
            <w:r>
              <w:rPr>
                <w:rFonts w:asciiTheme="majorHAnsi" w:hAnsiTheme="majorHAnsi" w:cstheme="majorHAnsi"/>
              </w:rPr>
              <w:t>s</w:t>
            </w:r>
            <w:r w:rsidRPr="00023042">
              <w:rPr>
                <w:rFonts w:asciiTheme="majorHAnsi" w:hAnsiTheme="majorHAnsi" w:cstheme="majorHAnsi"/>
              </w:rPr>
              <w:t xml:space="preserve"> and manage</w:t>
            </w:r>
            <w:r>
              <w:rPr>
                <w:rFonts w:asciiTheme="majorHAnsi" w:hAnsiTheme="majorHAnsi" w:cstheme="majorHAnsi"/>
              </w:rPr>
              <w:t>s</w:t>
            </w:r>
            <w:r w:rsidRPr="00023042">
              <w:rPr>
                <w:rFonts w:asciiTheme="majorHAnsi" w:hAnsiTheme="majorHAnsi" w:cstheme="majorHAnsi"/>
              </w:rPr>
              <w:t xml:space="preserve"> complementary internal management processes that coordinate across programs</w:t>
            </w:r>
          </w:p>
          <w:p w:rsidR="00EB68BC" w:rsidRPr="00023042" w:rsidRDefault="00EB68BC" w:rsidP="00EB68BC">
            <w:pPr>
              <w:numPr>
                <w:ilvl w:val="0"/>
                <w:numId w:val="1"/>
              </w:numPr>
              <w:contextualSpacing/>
              <w:rPr>
                <w:rFonts w:asciiTheme="majorHAnsi" w:hAnsiTheme="majorHAnsi" w:cstheme="majorHAnsi"/>
              </w:rPr>
            </w:pPr>
            <w:r w:rsidRPr="00023042">
              <w:rPr>
                <w:rFonts w:asciiTheme="majorHAnsi" w:hAnsiTheme="majorHAnsi" w:cstheme="majorHAnsi"/>
              </w:rPr>
              <w:t>Represent</w:t>
            </w:r>
            <w:r>
              <w:rPr>
                <w:rFonts w:asciiTheme="majorHAnsi" w:hAnsiTheme="majorHAnsi" w:cstheme="majorHAnsi"/>
              </w:rPr>
              <w:t>s</w:t>
            </w:r>
            <w:r w:rsidRPr="00023042">
              <w:rPr>
                <w:rFonts w:asciiTheme="majorHAnsi" w:hAnsiTheme="majorHAnsi" w:cstheme="majorHAnsi"/>
              </w:rPr>
              <w:t xml:space="preserve"> the secretary in public and private meetings including dealings with the White House, Congress, state governments</w:t>
            </w:r>
            <w:r>
              <w:rPr>
                <w:rFonts w:asciiTheme="majorHAnsi" w:hAnsiTheme="majorHAnsi" w:cstheme="majorHAnsi"/>
              </w:rPr>
              <w:t xml:space="preserve"> and</w:t>
            </w:r>
            <w:r w:rsidRPr="00023042">
              <w:rPr>
                <w:rFonts w:asciiTheme="majorHAnsi" w:hAnsiTheme="majorHAnsi" w:cstheme="majorHAnsi"/>
              </w:rPr>
              <w:t xml:space="preserve"> trade groups</w:t>
            </w:r>
          </w:p>
          <w:p w:rsidR="00EB68BC" w:rsidRPr="00023042" w:rsidRDefault="00EB68BC" w:rsidP="00EB68BC">
            <w:pPr>
              <w:numPr>
                <w:ilvl w:val="0"/>
                <w:numId w:val="1"/>
              </w:numPr>
              <w:contextualSpacing/>
              <w:rPr>
                <w:rFonts w:asciiTheme="majorHAnsi" w:hAnsiTheme="majorHAnsi" w:cstheme="majorHAnsi"/>
              </w:rPr>
            </w:pPr>
            <w:r w:rsidRPr="00023042">
              <w:rPr>
                <w:rFonts w:asciiTheme="majorHAnsi" w:hAnsiTheme="majorHAnsi" w:cstheme="majorHAnsi"/>
              </w:rPr>
              <w:t>Oversee</w:t>
            </w:r>
            <w:r>
              <w:rPr>
                <w:rFonts w:asciiTheme="majorHAnsi" w:hAnsiTheme="majorHAnsi" w:cstheme="majorHAnsi"/>
              </w:rPr>
              <w:t>s</w:t>
            </w:r>
            <w:r w:rsidRPr="00023042">
              <w:rPr>
                <w:rFonts w:asciiTheme="majorHAnsi" w:hAnsiTheme="majorHAnsi" w:cstheme="majorHAnsi"/>
              </w:rPr>
              <w:t xml:space="preserve"> internal </w:t>
            </w:r>
            <w:r w:rsidRPr="007905D5">
              <w:rPr>
                <w:rFonts w:asciiTheme="majorHAnsi" w:hAnsiTheme="majorHAnsi" w:cstheme="minorHAnsi"/>
              </w:rPr>
              <w:t>Government Performance and Results Act</w:t>
            </w:r>
            <w:r w:rsidRPr="007905D5">
              <w:rPr>
                <w:rFonts w:asciiTheme="majorHAnsi" w:hAnsiTheme="majorHAnsi" w:cstheme="majorHAnsi"/>
              </w:rPr>
              <w:t xml:space="preserve"> </w:t>
            </w:r>
            <w:r w:rsidRPr="00023042">
              <w:rPr>
                <w:rFonts w:asciiTheme="majorHAnsi" w:hAnsiTheme="majorHAnsi" w:cstheme="majorHAnsi"/>
              </w:rPr>
              <w:t>processes</w:t>
            </w:r>
          </w:p>
          <w:p w:rsidR="00EB68BC" w:rsidRPr="00023042" w:rsidRDefault="00EB68BC" w:rsidP="00EB68BC">
            <w:pPr>
              <w:numPr>
                <w:ilvl w:val="0"/>
                <w:numId w:val="1"/>
              </w:numPr>
              <w:contextualSpacing/>
              <w:rPr>
                <w:rFonts w:asciiTheme="majorHAnsi" w:hAnsiTheme="majorHAnsi" w:cstheme="majorHAnsi"/>
              </w:rPr>
            </w:pPr>
            <w:r>
              <w:rPr>
                <w:rFonts w:asciiTheme="majorHAnsi" w:hAnsiTheme="majorHAnsi" w:cstheme="majorHAnsi"/>
              </w:rPr>
              <w:t>W</w:t>
            </w:r>
            <w:r w:rsidRPr="00023042">
              <w:rPr>
                <w:rFonts w:asciiTheme="majorHAnsi" w:hAnsiTheme="majorHAnsi" w:cstheme="majorHAnsi"/>
              </w:rPr>
              <w:t>ork</w:t>
            </w:r>
            <w:r>
              <w:rPr>
                <w:rFonts w:asciiTheme="majorHAnsi" w:hAnsiTheme="majorHAnsi" w:cstheme="majorHAnsi"/>
              </w:rPr>
              <w:t>s</w:t>
            </w:r>
            <w:r w:rsidR="008717E3">
              <w:rPr>
                <w:rFonts w:asciiTheme="majorHAnsi" w:hAnsiTheme="majorHAnsi" w:cstheme="majorHAnsi"/>
              </w:rPr>
              <w:t xml:space="preserve"> closely with the S</w:t>
            </w:r>
            <w:r w:rsidRPr="00023042">
              <w:rPr>
                <w:rFonts w:asciiTheme="majorHAnsi" w:hAnsiTheme="majorHAnsi" w:cstheme="majorHAnsi"/>
              </w:rPr>
              <w:t xml:space="preserve">ecretary, </w:t>
            </w:r>
            <w:r w:rsidR="008717E3">
              <w:rPr>
                <w:rFonts w:asciiTheme="majorHAnsi" w:hAnsiTheme="majorHAnsi" w:cstheme="majorHAnsi"/>
              </w:rPr>
              <w:t>C</w:t>
            </w:r>
            <w:r w:rsidRPr="00023042">
              <w:rPr>
                <w:rFonts w:asciiTheme="majorHAnsi" w:hAnsiTheme="majorHAnsi" w:cstheme="majorHAnsi"/>
              </w:rPr>
              <w:t xml:space="preserve">hief of </w:t>
            </w:r>
            <w:r w:rsidR="008717E3">
              <w:rPr>
                <w:rFonts w:asciiTheme="majorHAnsi" w:hAnsiTheme="majorHAnsi" w:cstheme="majorHAnsi"/>
              </w:rPr>
              <w:t>S</w:t>
            </w:r>
            <w:r w:rsidRPr="00023042">
              <w:rPr>
                <w:rFonts w:asciiTheme="majorHAnsi" w:hAnsiTheme="majorHAnsi" w:cstheme="majorHAnsi"/>
              </w:rPr>
              <w:t>taff and CXOs</w:t>
            </w:r>
          </w:p>
          <w:p w:rsidR="00EB68BC" w:rsidRPr="00023042" w:rsidRDefault="00EB68BC" w:rsidP="00EB68BC">
            <w:pPr>
              <w:contextualSpacing/>
              <w:rPr>
                <w:rFonts w:asciiTheme="majorHAnsi" w:hAnsiTheme="majorHAnsi" w:cstheme="majorHAnsi"/>
              </w:rPr>
            </w:pPr>
            <w:r w:rsidRPr="00023042">
              <w:rPr>
                <w:rFonts w:asciiTheme="majorHAnsi" w:hAnsiTheme="majorHAnsi" w:cstheme="majorHAnsi"/>
              </w:rPr>
              <w:t xml:space="preserve">Depending on the </w:t>
            </w:r>
            <w:r w:rsidR="008717E3">
              <w:rPr>
                <w:rFonts w:asciiTheme="majorHAnsi" w:hAnsiTheme="majorHAnsi" w:cstheme="majorHAnsi"/>
              </w:rPr>
              <w:t>S</w:t>
            </w:r>
            <w:r w:rsidRPr="00023042">
              <w:rPr>
                <w:rFonts w:asciiTheme="majorHAnsi" w:hAnsiTheme="majorHAnsi" w:cstheme="majorHAnsi"/>
              </w:rPr>
              <w:t>ecretary’s background and preference</w:t>
            </w:r>
            <w:r w:rsidR="008717E3">
              <w:rPr>
                <w:rFonts w:asciiTheme="majorHAnsi" w:hAnsiTheme="majorHAnsi" w:cstheme="majorHAnsi"/>
              </w:rPr>
              <w:t>s, he or she may also serve as:</w:t>
            </w:r>
          </w:p>
          <w:p w:rsidR="00EB68BC" w:rsidRPr="00023042" w:rsidRDefault="00EB68BC" w:rsidP="00EB68BC">
            <w:pPr>
              <w:numPr>
                <w:ilvl w:val="0"/>
                <w:numId w:val="1"/>
              </w:numPr>
              <w:tabs>
                <w:tab w:val="num" w:pos="720"/>
              </w:tabs>
              <w:contextualSpacing/>
              <w:rPr>
                <w:rFonts w:asciiTheme="majorHAnsi" w:hAnsiTheme="majorHAnsi" w:cstheme="majorHAnsi"/>
              </w:rPr>
            </w:pPr>
            <w:r w:rsidRPr="00023042">
              <w:rPr>
                <w:rFonts w:asciiTheme="majorHAnsi" w:hAnsiTheme="majorHAnsi" w:cstheme="majorHAnsi"/>
              </w:rPr>
              <w:t>Diplomat</w:t>
            </w:r>
            <w:r>
              <w:rPr>
                <w:rFonts w:asciiTheme="majorHAnsi" w:hAnsiTheme="majorHAnsi" w:cstheme="majorHAnsi"/>
              </w:rPr>
              <w:t xml:space="preserve">: The </w:t>
            </w:r>
            <w:r w:rsidR="008717E3">
              <w:rPr>
                <w:rFonts w:asciiTheme="majorHAnsi" w:hAnsiTheme="majorHAnsi" w:cstheme="majorHAnsi"/>
                <w:bCs/>
              </w:rPr>
              <w:t>Deputy S</w:t>
            </w:r>
            <w:r w:rsidR="008717E3" w:rsidRPr="00023042">
              <w:rPr>
                <w:rFonts w:asciiTheme="majorHAnsi" w:hAnsiTheme="majorHAnsi" w:cstheme="majorHAnsi"/>
                <w:bCs/>
              </w:rPr>
              <w:t xml:space="preserve">ecretary </w:t>
            </w:r>
            <w:r>
              <w:rPr>
                <w:rFonts w:asciiTheme="majorHAnsi" w:hAnsiTheme="majorHAnsi" w:cstheme="majorHAnsi"/>
              </w:rPr>
              <w:t>t</w:t>
            </w:r>
            <w:r w:rsidRPr="00023042">
              <w:rPr>
                <w:rFonts w:asciiTheme="majorHAnsi" w:hAnsiTheme="majorHAnsi" w:cstheme="majorHAnsi"/>
              </w:rPr>
              <w:t>ravel</w:t>
            </w:r>
            <w:r>
              <w:rPr>
                <w:rFonts w:asciiTheme="majorHAnsi" w:hAnsiTheme="majorHAnsi" w:cstheme="majorHAnsi"/>
              </w:rPr>
              <w:t>s</w:t>
            </w:r>
            <w:r w:rsidRPr="00023042">
              <w:rPr>
                <w:rFonts w:asciiTheme="majorHAnsi" w:hAnsiTheme="majorHAnsi" w:cstheme="majorHAnsi"/>
              </w:rPr>
              <w:t xml:space="preserve"> frequently overseas and interact</w:t>
            </w:r>
            <w:r>
              <w:rPr>
                <w:rFonts w:asciiTheme="majorHAnsi" w:hAnsiTheme="majorHAnsi" w:cstheme="majorHAnsi"/>
              </w:rPr>
              <w:t>s</w:t>
            </w:r>
            <w:r w:rsidRPr="00023042">
              <w:rPr>
                <w:rFonts w:asciiTheme="majorHAnsi" w:hAnsiTheme="majorHAnsi" w:cstheme="majorHAnsi"/>
              </w:rPr>
              <w:t xml:space="preserve"> with foreign counterparts.</w:t>
            </w:r>
          </w:p>
          <w:p w:rsidR="00EB68BC" w:rsidRPr="00023042" w:rsidRDefault="00EB68BC" w:rsidP="00EB68BC">
            <w:pPr>
              <w:numPr>
                <w:ilvl w:val="0"/>
                <w:numId w:val="1"/>
              </w:numPr>
              <w:tabs>
                <w:tab w:val="num" w:pos="720"/>
              </w:tabs>
              <w:contextualSpacing/>
              <w:rPr>
                <w:rFonts w:asciiTheme="majorHAnsi" w:hAnsiTheme="majorHAnsi" w:cstheme="majorHAnsi"/>
              </w:rPr>
            </w:pPr>
            <w:r w:rsidRPr="00023042">
              <w:rPr>
                <w:rFonts w:asciiTheme="majorHAnsi" w:hAnsiTheme="majorHAnsi" w:cstheme="majorHAnsi"/>
              </w:rPr>
              <w:t>Subject matter specialist</w:t>
            </w:r>
            <w:r>
              <w:rPr>
                <w:rFonts w:asciiTheme="majorHAnsi" w:hAnsiTheme="majorHAnsi" w:cstheme="majorHAnsi"/>
              </w:rPr>
              <w:t xml:space="preserve">: </w:t>
            </w:r>
            <w:r w:rsidRPr="00023042">
              <w:rPr>
                <w:rFonts w:asciiTheme="majorHAnsi" w:hAnsiTheme="majorHAnsi" w:cstheme="majorHAnsi"/>
              </w:rPr>
              <w:t xml:space="preserve">The </w:t>
            </w:r>
            <w:r w:rsidR="008717E3">
              <w:rPr>
                <w:rFonts w:asciiTheme="majorHAnsi" w:hAnsiTheme="majorHAnsi" w:cstheme="majorHAnsi"/>
                <w:bCs/>
              </w:rPr>
              <w:t>Deputy S</w:t>
            </w:r>
            <w:r w:rsidR="008717E3" w:rsidRPr="00023042">
              <w:rPr>
                <w:rFonts w:asciiTheme="majorHAnsi" w:hAnsiTheme="majorHAnsi" w:cstheme="majorHAnsi"/>
                <w:bCs/>
              </w:rPr>
              <w:t xml:space="preserve">ecretary </w:t>
            </w:r>
            <w:r w:rsidRPr="00023042">
              <w:rPr>
                <w:rFonts w:asciiTheme="majorHAnsi" w:hAnsiTheme="majorHAnsi" w:cstheme="majorHAnsi"/>
              </w:rPr>
              <w:t xml:space="preserve">could help fill gaps in the </w:t>
            </w:r>
            <w:r>
              <w:rPr>
                <w:rFonts w:asciiTheme="majorHAnsi" w:hAnsiTheme="majorHAnsi" w:cstheme="majorHAnsi"/>
              </w:rPr>
              <w:t>s</w:t>
            </w:r>
            <w:r w:rsidRPr="00023042">
              <w:rPr>
                <w:rFonts w:asciiTheme="majorHAnsi" w:hAnsiTheme="majorHAnsi" w:cstheme="majorHAnsi"/>
              </w:rPr>
              <w:t>ecretary’s expertise, for example, serving as the lead on a specific issue such as tax reform, entitlement reform</w:t>
            </w:r>
            <w:r>
              <w:rPr>
                <w:rFonts w:asciiTheme="majorHAnsi" w:hAnsiTheme="majorHAnsi" w:cstheme="majorHAnsi"/>
              </w:rPr>
              <w:t xml:space="preserve"> or</w:t>
            </w:r>
            <w:r w:rsidRPr="00023042">
              <w:rPr>
                <w:rFonts w:asciiTheme="majorHAnsi" w:hAnsiTheme="majorHAnsi" w:cstheme="majorHAnsi"/>
              </w:rPr>
              <w:t xml:space="preserve"> terrorist finance</w:t>
            </w:r>
            <w:r>
              <w:rPr>
                <w:rFonts w:asciiTheme="majorHAnsi" w:hAnsiTheme="majorHAnsi" w:cstheme="majorHAnsi"/>
              </w:rPr>
              <w:t>.</w:t>
            </w:r>
            <w:r w:rsidRPr="00023042">
              <w:rPr>
                <w:rFonts w:asciiTheme="majorHAnsi" w:hAnsiTheme="majorHAnsi" w:cstheme="majorHAnsi"/>
              </w:rPr>
              <w:t xml:space="preserve"> </w:t>
            </w:r>
          </w:p>
          <w:p w:rsidR="00EB68BC" w:rsidRPr="00023042" w:rsidRDefault="00EB68BC" w:rsidP="00EB68BC">
            <w:pPr>
              <w:numPr>
                <w:ilvl w:val="0"/>
                <w:numId w:val="1"/>
              </w:numPr>
              <w:contextualSpacing/>
              <w:rPr>
                <w:rFonts w:asciiTheme="majorHAnsi" w:hAnsiTheme="majorHAnsi" w:cstheme="majorHAnsi"/>
              </w:rPr>
            </w:pPr>
            <w:r w:rsidRPr="00023042">
              <w:rPr>
                <w:rFonts w:asciiTheme="majorHAnsi" w:hAnsiTheme="majorHAnsi" w:cstheme="majorHAnsi"/>
              </w:rPr>
              <w:t>Congressional liaison/spokesman</w:t>
            </w:r>
            <w:r>
              <w:rPr>
                <w:rFonts w:asciiTheme="majorHAnsi" w:hAnsiTheme="majorHAnsi" w:cstheme="majorHAnsi"/>
              </w:rPr>
              <w:t xml:space="preserve">: </w:t>
            </w:r>
            <w:r w:rsidRPr="00023042">
              <w:rPr>
                <w:rFonts w:asciiTheme="majorHAnsi" w:hAnsiTheme="majorHAnsi" w:cstheme="majorHAnsi"/>
              </w:rPr>
              <w:t xml:space="preserve">The </w:t>
            </w:r>
            <w:r w:rsidR="008717E3">
              <w:rPr>
                <w:rFonts w:asciiTheme="majorHAnsi" w:hAnsiTheme="majorHAnsi" w:cstheme="majorHAnsi"/>
                <w:bCs/>
              </w:rPr>
              <w:t>Deputy S</w:t>
            </w:r>
            <w:r w:rsidR="008717E3" w:rsidRPr="00023042">
              <w:rPr>
                <w:rFonts w:asciiTheme="majorHAnsi" w:hAnsiTheme="majorHAnsi" w:cstheme="majorHAnsi"/>
                <w:bCs/>
              </w:rPr>
              <w:t xml:space="preserve">ecretary </w:t>
            </w:r>
            <w:r w:rsidRPr="00023042">
              <w:rPr>
                <w:rFonts w:asciiTheme="majorHAnsi" w:hAnsiTheme="majorHAnsi" w:cstheme="majorHAnsi"/>
              </w:rPr>
              <w:t xml:space="preserve">frequently serves as a </w:t>
            </w:r>
            <w:r>
              <w:rPr>
                <w:rFonts w:asciiTheme="majorHAnsi" w:hAnsiTheme="majorHAnsi" w:cstheme="majorHAnsi"/>
              </w:rPr>
              <w:t>c</w:t>
            </w:r>
            <w:r w:rsidRPr="00023042">
              <w:rPr>
                <w:rFonts w:asciiTheme="majorHAnsi" w:hAnsiTheme="majorHAnsi" w:cstheme="majorHAnsi"/>
              </w:rPr>
              <w:t xml:space="preserve">ongressional witness or negotiator with Congress on the </w:t>
            </w:r>
            <w:r>
              <w:rPr>
                <w:rFonts w:asciiTheme="majorHAnsi" w:hAnsiTheme="majorHAnsi" w:cstheme="majorHAnsi"/>
              </w:rPr>
              <w:t>s</w:t>
            </w:r>
            <w:r w:rsidRPr="00023042">
              <w:rPr>
                <w:rFonts w:asciiTheme="majorHAnsi" w:hAnsiTheme="majorHAnsi" w:cstheme="majorHAnsi"/>
              </w:rPr>
              <w:t>ecretary’s behalf.</w:t>
            </w:r>
          </w:p>
        </w:tc>
      </w:tr>
      <w:tr w:rsidR="00EB68BC" w:rsidRPr="00023042"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23042" w:rsidRDefault="00EB68BC" w:rsidP="00EB68BC">
            <w:pPr>
              <w:contextualSpacing/>
              <w:rPr>
                <w:rFonts w:asciiTheme="majorHAnsi" w:hAnsiTheme="majorHAnsi" w:cstheme="majorHAnsi"/>
              </w:rPr>
            </w:pPr>
            <w:r w:rsidRPr="00023042">
              <w:rPr>
                <w:rFonts w:asciiTheme="majorHAnsi" w:hAnsiTheme="majorHAnsi" w:cstheme="majorHAnsi"/>
              </w:rPr>
              <w:t>Strategic Goals and Priorities</w:t>
            </w:r>
          </w:p>
        </w:tc>
        <w:tc>
          <w:tcPr>
            <w:tcW w:w="6793" w:type="dxa"/>
            <w:tcBorders>
              <w:top w:val="single" w:sz="2" w:space="0" w:color="auto"/>
              <w:left w:val="single" w:sz="2" w:space="0" w:color="auto"/>
              <w:bottom w:val="single" w:sz="2" w:space="0" w:color="auto"/>
              <w:right w:val="single" w:sz="2" w:space="0" w:color="auto"/>
            </w:tcBorders>
            <w:vAlign w:val="center"/>
          </w:tcPr>
          <w:p w:rsidR="00EB68BC" w:rsidRPr="00023042" w:rsidRDefault="00EB68BC" w:rsidP="00EB68BC">
            <w:pPr>
              <w:ind w:left="72"/>
              <w:contextualSpacing/>
              <w:jc w:val="center"/>
              <w:rPr>
                <w:rFonts w:asciiTheme="majorHAnsi" w:hAnsiTheme="majorHAnsi" w:cstheme="majorHAnsi"/>
              </w:rPr>
            </w:pPr>
          </w:p>
          <w:p w:rsidR="00EB68BC" w:rsidRPr="00022399" w:rsidRDefault="00EB68BC" w:rsidP="00EB68BC">
            <w:pPr>
              <w:ind w:left="72"/>
              <w:contextualSpacing/>
              <w:jc w:val="center"/>
              <w:rPr>
                <w:rFonts w:asciiTheme="majorHAnsi" w:hAnsiTheme="majorHAnsi" w:cstheme="majorHAnsi"/>
              </w:rPr>
            </w:pPr>
          </w:p>
          <w:p w:rsidR="00EB68BC" w:rsidRPr="00022399" w:rsidRDefault="00EB68BC" w:rsidP="00EB68BC">
            <w:pPr>
              <w:ind w:left="72"/>
              <w:contextualSpacing/>
              <w:jc w:val="center"/>
              <w:rPr>
                <w:rFonts w:asciiTheme="majorHAnsi" w:hAnsiTheme="majorHAnsi" w:cstheme="majorHAnsi"/>
              </w:rPr>
            </w:pPr>
            <w:r w:rsidRPr="00022399">
              <w:rPr>
                <w:rFonts w:asciiTheme="majorHAnsi" w:hAnsiTheme="majorHAnsi" w:cstheme="majorHAnsi"/>
              </w:rPr>
              <w:t>[Depends on the policy priorities of the administration]</w:t>
            </w:r>
          </w:p>
          <w:p w:rsidR="00EB68BC" w:rsidRDefault="00EB68BC" w:rsidP="00EB68BC">
            <w:pPr>
              <w:contextualSpacing/>
              <w:rPr>
                <w:rFonts w:asciiTheme="majorHAnsi" w:hAnsiTheme="majorHAnsi" w:cstheme="majorHAnsi"/>
              </w:rPr>
            </w:pPr>
          </w:p>
          <w:p w:rsidR="008717E3" w:rsidRPr="00023042" w:rsidRDefault="008717E3" w:rsidP="00EB68BC">
            <w:pPr>
              <w:contextualSpacing/>
              <w:rPr>
                <w:rFonts w:asciiTheme="majorHAnsi" w:hAnsiTheme="majorHAnsi" w:cstheme="majorHAnsi"/>
              </w:rPr>
            </w:pPr>
          </w:p>
        </w:tc>
      </w:tr>
      <w:tr w:rsidR="00EB68BC" w:rsidRPr="00023042"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023042" w:rsidRDefault="00EB68BC" w:rsidP="00EB68BC">
            <w:pPr>
              <w:contextualSpacing/>
              <w:jc w:val="center"/>
              <w:rPr>
                <w:rFonts w:asciiTheme="majorHAnsi" w:hAnsiTheme="majorHAnsi" w:cstheme="majorHAnsi"/>
                <w:b/>
              </w:rPr>
            </w:pPr>
            <w:r w:rsidRPr="00023042">
              <w:rPr>
                <w:rFonts w:asciiTheme="majorHAnsi" w:hAnsiTheme="majorHAnsi" w:cstheme="majorHAnsi"/>
                <w:b/>
              </w:rPr>
              <w:t>REQUIREMENTS AND COMPETENCIES</w:t>
            </w:r>
          </w:p>
        </w:tc>
      </w:tr>
      <w:tr w:rsidR="00EB68BC" w:rsidRPr="00023042"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23042" w:rsidRDefault="00EB68BC" w:rsidP="00EB68BC">
            <w:pPr>
              <w:contextualSpacing/>
              <w:rPr>
                <w:rFonts w:asciiTheme="majorHAnsi" w:hAnsiTheme="majorHAnsi" w:cstheme="majorHAnsi"/>
              </w:rPr>
            </w:pPr>
            <w:r w:rsidRPr="00023042">
              <w:rPr>
                <w:rFonts w:asciiTheme="majorHAnsi" w:hAnsiTheme="majorHAnsi" w:cstheme="majorHAnsi"/>
              </w:rPr>
              <w:t>Requirements</w:t>
            </w:r>
          </w:p>
        </w:tc>
        <w:tc>
          <w:tcPr>
            <w:tcW w:w="6793" w:type="dxa"/>
            <w:tcBorders>
              <w:top w:val="single" w:sz="2" w:space="0" w:color="auto"/>
              <w:left w:val="single" w:sz="2" w:space="0" w:color="auto"/>
              <w:bottom w:val="single" w:sz="2" w:space="0" w:color="auto"/>
              <w:right w:val="single" w:sz="2" w:space="0" w:color="auto"/>
            </w:tcBorders>
          </w:tcPr>
          <w:p w:rsidR="00EB68BC" w:rsidRPr="00023042" w:rsidRDefault="00EB68BC" w:rsidP="00EB68BC">
            <w:pPr>
              <w:pStyle w:val="ListParagraph"/>
              <w:numPr>
                <w:ilvl w:val="0"/>
                <w:numId w:val="3"/>
              </w:numPr>
              <w:rPr>
                <w:rFonts w:asciiTheme="majorHAnsi" w:hAnsiTheme="majorHAnsi" w:cstheme="majorHAnsi"/>
              </w:rPr>
            </w:pPr>
            <w:r w:rsidRPr="00023042">
              <w:rPr>
                <w:rFonts w:asciiTheme="majorHAnsi" w:hAnsiTheme="majorHAnsi" w:cstheme="majorHAnsi"/>
              </w:rPr>
              <w:t>Proven ability and experience leading and managing a large and complex enterprise</w:t>
            </w:r>
          </w:p>
          <w:p w:rsidR="00EB68BC" w:rsidRPr="00023042" w:rsidRDefault="00EB68BC" w:rsidP="00EB68BC">
            <w:pPr>
              <w:pStyle w:val="ListParagraph"/>
              <w:numPr>
                <w:ilvl w:val="0"/>
                <w:numId w:val="3"/>
              </w:numPr>
              <w:rPr>
                <w:rFonts w:asciiTheme="majorHAnsi" w:hAnsiTheme="majorHAnsi" w:cstheme="majorHAnsi"/>
              </w:rPr>
            </w:pPr>
            <w:r w:rsidRPr="00023042">
              <w:rPr>
                <w:rFonts w:asciiTheme="majorHAnsi" w:hAnsiTheme="majorHAnsi" w:cstheme="majorHAnsi"/>
              </w:rPr>
              <w:t>Previous experience with federal government enterprise operations</w:t>
            </w:r>
          </w:p>
          <w:p w:rsidR="00EB68BC" w:rsidRPr="00023042" w:rsidRDefault="00EB68BC" w:rsidP="00EB68BC">
            <w:pPr>
              <w:pStyle w:val="ListParagraph"/>
              <w:numPr>
                <w:ilvl w:val="0"/>
                <w:numId w:val="3"/>
              </w:numPr>
              <w:rPr>
                <w:rFonts w:asciiTheme="majorHAnsi" w:hAnsiTheme="majorHAnsi" w:cstheme="majorHAnsi"/>
              </w:rPr>
            </w:pPr>
            <w:r w:rsidRPr="00023042">
              <w:rPr>
                <w:rFonts w:asciiTheme="majorHAnsi" w:hAnsiTheme="majorHAnsi" w:cstheme="majorHAnsi"/>
              </w:rPr>
              <w:t>Understanding of core services, programs and initiatives delivered by the agency’s key departments</w:t>
            </w:r>
          </w:p>
          <w:p w:rsidR="00EB68BC" w:rsidRPr="00023042" w:rsidRDefault="00EB68BC" w:rsidP="00EB68BC">
            <w:pPr>
              <w:pStyle w:val="ListParagraph"/>
              <w:numPr>
                <w:ilvl w:val="0"/>
                <w:numId w:val="3"/>
              </w:numPr>
              <w:rPr>
                <w:rFonts w:asciiTheme="majorHAnsi" w:hAnsiTheme="majorHAnsi" w:cstheme="majorHAnsi"/>
              </w:rPr>
            </w:pPr>
            <w:r w:rsidRPr="00023042">
              <w:rPr>
                <w:rFonts w:asciiTheme="majorHAnsi" w:hAnsiTheme="majorHAnsi" w:cstheme="majorHAnsi"/>
              </w:rPr>
              <w:t>Experience dealing with high-profile stakeholders</w:t>
            </w:r>
          </w:p>
          <w:p w:rsidR="00EB68BC" w:rsidRPr="00023042" w:rsidRDefault="00EB68BC" w:rsidP="00EB68BC">
            <w:pPr>
              <w:pStyle w:val="ListParagraph"/>
              <w:numPr>
                <w:ilvl w:val="0"/>
                <w:numId w:val="3"/>
              </w:numPr>
              <w:rPr>
                <w:rFonts w:asciiTheme="majorHAnsi" w:hAnsiTheme="majorHAnsi" w:cstheme="majorHAnsi"/>
              </w:rPr>
            </w:pPr>
            <w:r w:rsidRPr="00023042">
              <w:rPr>
                <w:rFonts w:asciiTheme="majorHAnsi" w:hAnsiTheme="majorHAnsi" w:cstheme="majorHAnsi"/>
              </w:rPr>
              <w:t>Familiarity with the federal budget process</w:t>
            </w:r>
          </w:p>
          <w:p w:rsidR="00EB68BC" w:rsidRPr="00023042" w:rsidRDefault="00EB68BC" w:rsidP="00EB68BC">
            <w:pPr>
              <w:pStyle w:val="ListParagraph"/>
              <w:numPr>
                <w:ilvl w:val="0"/>
                <w:numId w:val="3"/>
              </w:numPr>
              <w:rPr>
                <w:rFonts w:asciiTheme="majorHAnsi" w:hAnsiTheme="majorHAnsi" w:cstheme="majorHAnsi"/>
              </w:rPr>
            </w:pPr>
            <w:r w:rsidRPr="00023042">
              <w:rPr>
                <w:rFonts w:asciiTheme="majorHAnsi" w:hAnsiTheme="majorHAnsi" w:cstheme="majorHAnsi"/>
              </w:rPr>
              <w:t xml:space="preserve">Experience leading through unexpected crisis situations </w:t>
            </w:r>
            <w:r>
              <w:rPr>
                <w:rFonts w:asciiTheme="majorHAnsi" w:hAnsiTheme="majorHAnsi" w:cstheme="majorHAnsi"/>
              </w:rPr>
              <w:t>(</w:t>
            </w:r>
            <w:r w:rsidRPr="00023042">
              <w:rPr>
                <w:rFonts w:asciiTheme="majorHAnsi" w:hAnsiTheme="majorHAnsi" w:cstheme="majorHAnsi"/>
              </w:rPr>
              <w:t>preferred</w:t>
            </w:r>
            <w:r>
              <w:rPr>
                <w:rFonts w:asciiTheme="majorHAnsi" w:hAnsiTheme="majorHAnsi" w:cstheme="majorHAnsi"/>
              </w:rPr>
              <w:t>)</w:t>
            </w:r>
          </w:p>
        </w:tc>
      </w:tr>
      <w:tr w:rsidR="00EB68BC" w:rsidRPr="00023042" w:rsidTr="00EB68BC">
        <w:tc>
          <w:tcPr>
            <w:tcW w:w="2669"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023042" w:rsidRDefault="00EB68BC" w:rsidP="00EB68BC">
            <w:pPr>
              <w:contextualSpacing/>
              <w:rPr>
                <w:rFonts w:asciiTheme="majorHAnsi" w:hAnsiTheme="majorHAnsi" w:cstheme="majorHAnsi"/>
              </w:rPr>
            </w:pPr>
            <w:r w:rsidRPr="00023042">
              <w:rPr>
                <w:rFonts w:asciiTheme="majorHAnsi" w:hAnsiTheme="majorHAnsi" w:cstheme="majorHAnsi"/>
              </w:rPr>
              <w:t>Competencies</w:t>
            </w:r>
          </w:p>
        </w:tc>
        <w:tc>
          <w:tcPr>
            <w:tcW w:w="6793" w:type="dxa"/>
            <w:tcBorders>
              <w:top w:val="single" w:sz="2" w:space="0" w:color="auto"/>
              <w:left w:val="single" w:sz="2" w:space="0" w:color="auto"/>
              <w:bottom w:val="single" w:sz="2" w:space="0" w:color="auto"/>
              <w:right w:val="single" w:sz="2" w:space="0" w:color="auto"/>
            </w:tcBorders>
          </w:tcPr>
          <w:p w:rsidR="00EB68BC" w:rsidRPr="00023042" w:rsidRDefault="00EB68BC" w:rsidP="00EB68BC">
            <w:pPr>
              <w:pStyle w:val="ListParagraph"/>
              <w:numPr>
                <w:ilvl w:val="0"/>
                <w:numId w:val="4"/>
              </w:numPr>
              <w:rPr>
                <w:rFonts w:asciiTheme="majorHAnsi" w:hAnsiTheme="majorHAnsi" w:cstheme="majorHAnsi"/>
                <w:bCs/>
              </w:rPr>
            </w:pPr>
            <w:r w:rsidRPr="00023042">
              <w:rPr>
                <w:rFonts w:asciiTheme="majorHAnsi" w:hAnsiTheme="majorHAnsi" w:cstheme="majorHAnsi"/>
                <w:bCs/>
              </w:rPr>
              <w:t>Demonstrated ability to resolve conflicts within a large organization</w:t>
            </w:r>
          </w:p>
          <w:p w:rsidR="00EB68BC" w:rsidRPr="00022399" w:rsidRDefault="00EB68BC" w:rsidP="00EB68BC">
            <w:pPr>
              <w:pStyle w:val="ListParagraph"/>
              <w:numPr>
                <w:ilvl w:val="0"/>
                <w:numId w:val="4"/>
              </w:numPr>
              <w:rPr>
                <w:rFonts w:asciiTheme="majorHAnsi" w:hAnsiTheme="majorHAnsi" w:cstheme="majorHAnsi"/>
                <w:bCs/>
              </w:rPr>
            </w:pPr>
            <w:r w:rsidRPr="00022399">
              <w:rPr>
                <w:rFonts w:asciiTheme="majorHAnsi" w:hAnsiTheme="majorHAnsi" w:cstheme="majorHAnsi"/>
              </w:rPr>
              <w:t>Comfortable taking charge when leading and managing the agency, since</w:t>
            </w:r>
            <w:r w:rsidRPr="00022399">
              <w:rPr>
                <w:rFonts w:asciiTheme="majorHAnsi" w:hAnsiTheme="majorHAnsi" w:cstheme="majorHAnsi"/>
                <w:color w:val="000000"/>
              </w:rPr>
              <w:t xml:space="preserve"> deputy secretaries often have very vague or undefined statutory responsibilities and authorities</w:t>
            </w:r>
          </w:p>
          <w:p w:rsidR="00EB68BC" w:rsidRPr="00023042" w:rsidRDefault="00EB68BC" w:rsidP="00EB68BC">
            <w:pPr>
              <w:pStyle w:val="ListParagraph"/>
              <w:numPr>
                <w:ilvl w:val="0"/>
                <w:numId w:val="4"/>
              </w:numPr>
              <w:rPr>
                <w:rFonts w:asciiTheme="majorHAnsi" w:hAnsiTheme="majorHAnsi" w:cstheme="majorHAnsi"/>
                <w:bCs/>
              </w:rPr>
            </w:pPr>
            <w:r w:rsidRPr="00023042">
              <w:rPr>
                <w:rFonts w:asciiTheme="majorHAnsi" w:hAnsiTheme="majorHAnsi" w:cstheme="majorHAnsi"/>
                <w:bCs/>
              </w:rPr>
              <w:t>Ability to work on complex issues that arise at the intersection of policy, operations, communications and politics</w:t>
            </w:r>
          </w:p>
          <w:p w:rsidR="00EB68BC" w:rsidRPr="00023042" w:rsidRDefault="00EB68BC" w:rsidP="00EB68BC">
            <w:pPr>
              <w:pStyle w:val="ListParagraph"/>
              <w:numPr>
                <w:ilvl w:val="0"/>
                <w:numId w:val="4"/>
              </w:numPr>
              <w:rPr>
                <w:rFonts w:asciiTheme="majorHAnsi" w:hAnsiTheme="majorHAnsi" w:cstheme="majorHAnsi"/>
                <w:bCs/>
              </w:rPr>
            </w:pPr>
            <w:r w:rsidRPr="00023042">
              <w:rPr>
                <w:rFonts w:asciiTheme="majorHAnsi" w:hAnsiTheme="majorHAnsi" w:cstheme="majorHAnsi"/>
                <w:bCs/>
              </w:rPr>
              <w:t>Ability to establish positive relationships with co</w:t>
            </w:r>
            <w:r>
              <w:rPr>
                <w:rFonts w:asciiTheme="majorHAnsi" w:hAnsiTheme="majorHAnsi" w:cstheme="majorHAnsi"/>
                <w:bCs/>
              </w:rPr>
              <w:t>-</w:t>
            </w:r>
            <w:r w:rsidRPr="00023042">
              <w:rPr>
                <w:rFonts w:asciiTheme="majorHAnsi" w:hAnsiTheme="majorHAnsi" w:cstheme="majorHAnsi"/>
                <w:bCs/>
              </w:rPr>
              <w:t>workers and external stakeholders</w:t>
            </w:r>
          </w:p>
          <w:p w:rsidR="00EB68BC" w:rsidRPr="00023042" w:rsidRDefault="00EB68BC" w:rsidP="00EB68BC">
            <w:pPr>
              <w:pStyle w:val="ListParagraph"/>
              <w:numPr>
                <w:ilvl w:val="0"/>
                <w:numId w:val="4"/>
              </w:numPr>
              <w:rPr>
                <w:rFonts w:asciiTheme="majorHAnsi" w:hAnsiTheme="majorHAnsi" w:cstheme="majorHAnsi"/>
                <w:bCs/>
              </w:rPr>
            </w:pPr>
            <w:r w:rsidRPr="00023042">
              <w:rPr>
                <w:rFonts w:asciiTheme="majorHAnsi" w:hAnsiTheme="majorHAnsi" w:cstheme="majorHAnsi"/>
                <w:bCs/>
              </w:rPr>
              <w:t xml:space="preserve">Ability to forge strong </w:t>
            </w:r>
            <w:r>
              <w:rPr>
                <w:rFonts w:asciiTheme="majorHAnsi" w:hAnsiTheme="majorHAnsi" w:cstheme="majorHAnsi"/>
                <w:bCs/>
              </w:rPr>
              <w:t>c</w:t>
            </w:r>
            <w:r w:rsidRPr="00023042">
              <w:rPr>
                <w:rFonts w:asciiTheme="majorHAnsi" w:hAnsiTheme="majorHAnsi" w:cstheme="majorHAnsi"/>
                <w:bCs/>
              </w:rPr>
              <w:t xml:space="preserve">ongressional relationships </w:t>
            </w:r>
            <w:r>
              <w:rPr>
                <w:rFonts w:asciiTheme="majorHAnsi" w:hAnsiTheme="majorHAnsi" w:cstheme="majorHAnsi"/>
                <w:bCs/>
              </w:rPr>
              <w:t>(</w:t>
            </w:r>
            <w:r w:rsidRPr="00023042">
              <w:rPr>
                <w:rFonts w:asciiTheme="majorHAnsi" w:hAnsiTheme="majorHAnsi" w:cstheme="majorHAnsi"/>
                <w:bCs/>
              </w:rPr>
              <w:t>preferred</w:t>
            </w:r>
            <w:r>
              <w:rPr>
                <w:rFonts w:asciiTheme="majorHAnsi" w:hAnsiTheme="majorHAnsi" w:cstheme="majorHAnsi"/>
                <w:bCs/>
              </w:rPr>
              <w:t>)</w:t>
            </w:r>
          </w:p>
        </w:tc>
      </w:tr>
      <w:tr w:rsidR="00EB68BC" w:rsidRPr="00023042"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023042" w:rsidRDefault="00EB68BC" w:rsidP="00EB68BC">
            <w:pPr>
              <w:contextualSpacing/>
              <w:jc w:val="center"/>
              <w:rPr>
                <w:rFonts w:asciiTheme="majorHAnsi" w:hAnsiTheme="majorHAnsi" w:cstheme="majorHAnsi"/>
                <w:b/>
              </w:rPr>
            </w:pPr>
            <w:r w:rsidRPr="00023042">
              <w:rPr>
                <w:rFonts w:asciiTheme="majorHAnsi" w:hAnsiTheme="majorHAnsi" w:cstheme="majorHAnsi"/>
                <w:b/>
              </w:rPr>
              <w:t>PAST APPOINTEES</w:t>
            </w:r>
          </w:p>
        </w:tc>
      </w:tr>
      <w:tr w:rsidR="00EB68BC" w:rsidRPr="00023042"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023042" w:rsidRDefault="00EB68BC" w:rsidP="00EB68BC">
            <w:pPr>
              <w:contextualSpacing/>
              <w:rPr>
                <w:rFonts w:asciiTheme="majorHAnsi" w:hAnsiTheme="majorHAnsi" w:cstheme="majorHAnsi"/>
              </w:rPr>
            </w:pPr>
            <w:r w:rsidRPr="00023042">
              <w:rPr>
                <w:rFonts w:asciiTheme="majorHAnsi" w:hAnsiTheme="majorHAnsi" w:cstheme="majorHAnsi"/>
              </w:rPr>
              <w:t>Sarah B. Raskin (2014 to present) – Governor of the Federal Reserve Board; Commissioner of Financial Regulation for the State of Maryland; Managing Director at the Promontory Financial Group; General Counsel of the WorldWide Retail Exchange; General Counsel of Columbia Energy Services Corporation; Banking Counsel for the United States Senate Committee on Banking, Housing, and Urban Affairs</w:t>
            </w:r>
          </w:p>
        </w:tc>
      </w:tr>
      <w:tr w:rsidR="00EB68BC" w:rsidRPr="00023042"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023042" w:rsidRDefault="00EB68BC" w:rsidP="00EB68BC">
            <w:pPr>
              <w:contextualSpacing/>
              <w:rPr>
                <w:rFonts w:asciiTheme="majorHAnsi" w:hAnsiTheme="majorHAnsi" w:cstheme="majorHAnsi"/>
              </w:rPr>
            </w:pPr>
            <w:r w:rsidRPr="00023042">
              <w:rPr>
                <w:rFonts w:asciiTheme="majorHAnsi" w:hAnsiTheme="majorHAnsi" w:cstheme="majorHAnsi"/>
              </w:rPr>
              <w:t>Neal S. Wolin (2009 to 2013) – Deputy Assistant to the President and Deputy Counsel to the President for Economic Policy; President and Chief Operating Officer of the property and casualty insurance companies of The Hartford Financial Services Group, Inc.; Executive Vice President and General Counsel of The Hartford Group; General Counsel of the Department of the Treasury; Deputy General Counsel of the Department of the Treasury; Deputy Legal Advisor to the National Security Council</w:t>
            </w:r>
          </w:p>
        </w:tc>
      </w:tr>
      <w:tr w:rsidR="00EB68BC" w:rsidRPr="00023042"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023042" w:rsidRDefault="00EB68BC" w:rsidP="00EB68BC">
            <w:pPr>
              <w:contextualSpacing/>
              <w:rPr>
                <w:rFonts w:asciiTheme="majorHAnsi" w:hAnsiTheme="majorHAnsi" w:cstheme="majorHAnsi"/>
              </w:rPr>
            </w:pPr>
            <w:r w:rsidRPr="00023042">
              <w:rPr>
                <w:rFonts w:asciiTheme="majorHAnsi" w:hAnsiTheme="majorHAnsi" w:cstheme="majorHAnsi"/>
              </w:rPr>
              <w:t>Robert M. Kimmitt (2005 to 2009) – Executive Vice President for Global Public Policy at Time Warner Inc.; Partner at Wilmer Hale; Americ</w:t>
            </w:r>
            <w:r>
              <w:rPr>
                <w:rFonts w:asciiTheme="majorHAnsi" w:hAnsiTheme="majorHAnsi" w:cstheme="majorHAnsi"/>
              </w:rPr>
              <w:t>an Ambassador to Germany; Unders</w:t>
            </w:r>
            <w:r w:rsidRPr="00023042">
              <w:rPr>
                <w:rFonts w:asciiTheme="majorHAnsi" w:hAnsiTheme="majorHAnsi" w:cstheme="majorHAnsi"/>
              </w:rPr>
              <w:t>ecretary of State for Political Affairs; General Counsel to the Department of the Treasury; Executive Secretary and General Counsel of the National Security Council</w:t>
            </w:r>
          </w:p>
        </w:tc>
      </w:tr>
      <w:tr w:rsidR="00EB68BC" w:rsidRPr="00023042"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023042" w:rsidRDefault="00EB68BC" w:rsidP="00EB68BC">
            <w:pPr>
              <w:contextualSpacing/>
              <w:rPr>
                <w:rFonts w:asciiTheme="majorHAnsi" w:hAnsiTheme="majorHAnsi" w:cstheme="majorHAnsi"/>
              </w:rPr>
            </w:pPr>
            <w:r w:rsidRPr="00023042">
              <w:rPr>
                <w:rFonts w:asciiTheme="majorHAnsi" w:hAnsiTheme="majorHAnsi" w:cstheme="majorHAnsi"/>
              </w:rPr>
              <w:t>Samuel Bodman (2004 to 2005) – Deputy Secretary of the Department of Commerce; Chairman, CEO, and Director of the Cabot Corporation; President and Chief Operating Officer of Fidelity Investments, and Director of the Fidelity Group of Mutual Funds; Technical Director of the American Research and Development Corporation; Director of the Massachusetts Institute of Technology’s School of Engineering Practice</w:t>
            </w:r>
          </w:p>
        </w:tc>
      </w:tr>
      <w:tr w:rsidR="00EB68BC" w:rsidRPr="00023042"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023042" w:rsidRDefault="00EB68BC" w:rsidP="00EB68BC">
            <w:pPr>
              <w:contextualSpacing/>
              <w:rPr>
                <w:rFonts w:asciiTheme="majorHAnsi" w:hAnsiTheme="majorHAnsi" w:cstheme="majorHAnsi"/>
              </w:rPr>
            </w:pPr>
            <w:r w:rsidRPr="00023042">
              <w:rPr>
                <w:rFonts w:asciiTheme="majorHAnsi" w:hAnsiTheme="majorHAnsi" w:cstheme="majorHAnsi"/>
              </w:rPr>
              <w:t>Kenneth W. Dam (2001 to 2003) – Director at ALCOA; Vice President for Law and External Relations, and a member of the Corporate Management Board at the IBM Corporation; Director of the IBM World Trade Asia Pacific Board; Deputy Secretary of State; Provost at the University of Chicago</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DA4900">
      <w:pPr>
        <w:pStyle w:val="PostitionDescription"/>
      </w:pPr>
      <w:bookmarkStart w:id="362" w:name="_Toc465779925"/>
      <w:r w:rsidRPr="0017272D">
        <w:t>POSITION DESCRIPTION</w:t>
      </w:r>
      <w:bookmarkEnd w:id="362"/>
    </w:p>
    <w:p w:rsidR="00EB68BC" w:rsidRPr="00661AE5" w:rsidRDefault="00EB68BC" w:rsidP="00EB68BC">
      <w:pPr>
        <w:pStyle w:val="Heading1"/>
        <w:spacing w:before="120"/>
      </w:pPr>
      <w:bookmarkStart w:id="363" w:name="_General_Counsel,_Department_7"/>
      <w:bookmarkStart w:id="364" w:name="_Toc465846439"/>
      <w:bookmarkEnd w:id="363"/>
      <w:r>
        <w:t>General Counsel, Department of the Treasury</w:t>
      </w:r>
      <w:bookmarkEnd w:id="364"/>
      <w:r w:rsidRPr="00661AE5">
        <w:tab/>
      </w:r>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7"/>
        <w:gridCol w:w="6629"/>
      </w:tblGrid>
      <w:tr w:rsidR="00EB68BC" w:rsidRPr="009A185F"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9A185F" w:rsidRDefault="00EB68BC" w:rsidP="00EB68BC">
            <w:pPr>
              <w:contextualSpacing/>
              <w:jc w:val="center"/>
              <w:rPr>
                <w:rFonts w:asciiTheme="majorHAnsi" w:hAnsiTheme="majorHAnsi" w:cstheme="majorHAnsi"/>
                <w:b/>
              </w:rPr>
            </w:pPr>
            <w:r w:rsidRPr="009A185F">
              <w:rPr>
                <w:rFonts w:asciiTheme="majorHAnsi" w:hAnsiTheme="majorHAnsi" w:cstheme="majorHAnsi"/>
                <w:b/>
              </w:rPr>
              <w:t>OVERVIEW</w:t>
            </w:r>
          </w:p>
        </w:tc>
      </w:tr>
      <w:tr w:rsidR="00EB68BC" w:rsidRPr="009A185F" w:rsidTr="00EB68BC">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A185F" w:rsidRDefault="00EB68BC" w:rsidP="00EB68BC">
            <w:pPr>
              <w:contextualSpacing/>
              <w:rPr>
                <w:rFonts w:asciiTheme="majorHAnsi" w:hAnsiTheme="majorHAnsi" w:cstheme="majorHAnsi"/>
              </w:rPr>
            </w:pPr>
            <w:r w:rsidRPr="009A185F">
              <w:rPr>
                <w:rFonts w:asciiTheme="majorHAnsi" w:hAnsiTheme="majorHAnsi" w:cstheme="majorHAnsi"/>
              </w:rPr>
              <w:t>Senate Committee</w:t>
            </w:r>
          </w:p>
        </w:tc>
        <w:tc>
          <w:tcPr>
            <w:tcW w:w="6794" w:type="dxa"/>
            <w:tcBorders>
              <w:top w:val="single" w:sz="2" w:space="0" w:color="auto"/>
              <w:left w:val="single" w:sz="2" w:space="0" w:color="auto"/>
              <w:bottom w:val="single" w:sz="2" w:space="0" w:color="auto"/>
              <w:right w:val="single" w:sz="2" w:space="0" w:color="auto"/>
            </w:tcBorders>
          </w:tcPr>
          <w:p w:rsidR="00EB68BC" w:rsidRPr="009A185F" w:rsidRDefault="00EB68BC" w:rsidP="00EB68BC">
            <w:pPr>
              <w:contextualSpacing/>
              <w:rPr>
                <w:rFonts w:asciiTheme="majorHAnsi" w:hAnsiTheme="majorHAnsi" w:cstheme="majorHAnsi"/>
                <w:bCs/>
              </w:rPr>
            </w:pPr>
            <w:r w:rsidRPr="009A185F">
              <w:rPr>
                <w:rFonts w:asciiTheme="majorHAnsi" w:hAnsiTheme="majorHAnsi" w:cstheme="majorHAnsi"/>
                <w:bCs/>
              </w:rPr>
              <w:t>Finance</w:t>
            </w:r>
          </w:p>
        </w:tc>
      </w:tr>
      <w:tr w:rsidR="00EB68BC" w:rsidRPr="009A185F"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A185F" w:rsidRDefault="00EB68BC" w:rsidP="00EB68BC">
            <w:pPr>
              <w:contextualSpacing/>
              <w:rPr>
                <w:rFonts w:asciiTheme="majorHAnsi" w:hAnsiTheme="majorHAnsi" w:cstheme="majorHAnsi"/>
              </w:rPr>
            </w:pPr>
            <w:r w:rsidRPr="009A185F">
              <w:rPr>
                <w:rFonts w:asciiTheme="majorHAnsi" w:hAnsiTheme="majorHAnsi" w:cstheme="majorHAnsi"/>
              </w:rPr>
              <w:t>Agency Mission</w:t>
            </w:r>
          </w:p>
        </w:tc>
        <w:tc>
          <w:tcPr>
            <w:tcW w:w="6977" w:type="dxa"/>
            <w:tcBorders>
              <w:top w:val="single" w:sz="2" w:space="0" w:color="auto"/>
              <w:left w:val="single" w:sz="2" w:space="0" w:color="auto"/>
              <w:bottom w:val="single" w:sz="2" w:space="0" w:color="auto"/>
              <w:right w:val="single" w:sz="2" w:space="0" w:color="auto"/>
            </w:tcBorders>
          </w:tcPr>
          <w:p w:rsidR="00EB68BC" w:rsidRPr="009A185F" w:rsidRDefault="00EB68BC" w:rsidP="00EB68BC">
            <w:pPr>
              <w:contextualSpacing/>
              <w:rPr>
                <w:rFonts w:asciiTheme="majorHAnsi" w:hAnsiTheme="majorHAnsi" w:cstheme="majorHAnsi"/>
              </w:rPr>
            </w:pPr>
            <w:r w:rsidRPr="009A185F">
              <w:rPr>
                <w:rFonts w:asciiTheme="majorHAnsi" w:hAnsiTheme="majorHAnsi" w:cstheme="majorHAnsi"/>
                <w:bCs/>
              </w:rPr>
              <w:t xml:space="preserve">The </w:t>
            </w:r>
            <w:r>
              <w:rPr>
                <w:rFonts w:asciiTheme="majorHAnsi" w:hAnsiTheme="majorHAnsi" w:cstheme="majorHAnsi"/>
                <w:bCs/>
              </w:rPr>
              <w:t>Department of the Treasury</w:t>
            </w:r>
            <w:r w:rsidRPr="009A185F">
              <w:rPr>
                <w:rFonts w:asciiTheme="majorHAnsi" w:hAnsiTheme="majorHAnsi" w:cstheme="majorHAnsi"/>
                <w:bCs/>
              </w:rPr>
              <w:t xml:space="preserve"> is the executive agency responsible for promoting economic prosperity and ensuring the financial security of the United States.</w:t>
            </w:r>
          </w:p>
        </w:tc>
      </w:tr>
      <w:tr w:rsidR="00EB68BC" w:rsidRPr="009A185F" w:rsidTr="00EB68BC">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A185F" w:rsidRDefault="00EB68BC" w:rsidP="00EB68BC">
            <w:pPr>
              <w:contextualSpacing/>
              <w:rPr>
                <w:rFonts w:asciiTheme="majorHAnsi" w:hAnsiTheme="majorHAnsi" w:cstheme="majorHAnsi"/>
              </w:rPr>
            </w:pPr>
            <w:r w:rsidRPr="009A185F">
              <w:rPr>
                <w:rFonts w:asciiTheme="majorHAnsi" w:hAnsiTheme="majorHAnsi" w:cstheme="majorHAnsi"/>
              </w:rPr>
              <w:t>Position Overview</w:t>
            </w:r>
          </w:p>
        </w:tc>
        <w:tc>
          <w:tcPr>
            <w:tcW w:w="6794" w:type="dxa"/>
            <w:tcBorders>
              <w:top w:val="single" w:sz="2" w:space="0" w:color="auto"/>
              <w:left w:val="single" w:sz="2" w:space="0" w:color="auto"/>
              <w:bottom w:val="single" w:sz="2" w:space="0" w:color="auto"/>
              <w:right w:val="single" w:sz="2" w:space="0" w:color="auto"/>
            </w:tcBorders>
          </w:tcPr>
          <w:p w:rsidR="00EB68BC" w:rsidRPr="009A185F" w:rsidRDefault="00EB68BC" w:rsidP="00EB68BC">
            <w:pPr>
              <w:contextualSpacing/>
              <w:rPr>
                <w:rFonts w:asciiTheme="majorHAnsi" w:hAnsiTheme="majorHAnsi" w:cstheme="majorHAnsi"/>
              </w:rPr>
            </w:pPr>
            <w:r w:rsidRPr="009A185F">
              <w:rPr>
                <w:rFonts w:asciiTheme="majorHAnsi" w:hAnsiTheme="majorHAnsi" w:cstheme="majorHAnsi"/>
              </w:rPr>
              <w:t xml:space="preserve">The </w:t>
            </w:r>
            <w:r w:rsidR="00FB19B0">
              <w:rPr>
                <w:rFonts w:asciiTheme="majorHAnsi" w:hAnsiTheme="majorHAnsi" w:cstheme="majorHAnsi"/>
              </w:rPr>
              <w:t>G</w:t>
            </w:r>
            <w:r w:rsidRPr="009A185F">
              <w:rPr>
                <w:rFonts w:asciiTheme="majorHAnsi" w:hAnsiTheme="majorHAnsi" w:cstheme="majorHAnsi"/>
              </w:rPr>
              <w:t xml:space="preserve">eneral </w:t>
            </w:r>
            <w:r w:rsidR="00FB19B0">
              <w:rPr>
                <w:rFonts w:asciiTheme="majorHAnsi" w:hAnsiTheme="majorHAnsi" w:cstheme="majorHAnsi"/>
              </w:rPr>
              <w:t>C</w:t>
            </w:r>
            <w:r w:rsidRPr="009A185F">
              <w:rPr>
                <w:rFonts w:asciiTheme="majorHAnsi" w:hAnsiTheme="majorHAnsi" w:cstheme="majorHAnsi"/>
              </w:rPr>
              <w:t xml:space="preserve">ounsel is the chief legal officer for the </w:t>
            </w:r>
            <w:r>
              <w:rPr>
                <w:rFonts w:asciiTheme="majorHAnsi" w:hAnsiTheme="majorHAnsi" w:cstheme="majorHAnsi"/>
              </w:rPr>
              <w:t>department</w:t>
            </w:r>
            <w:r w:rsidRPr="009A185F">
              <w:rPr>
                <w:rFonts w:asciiTheme="majorHAnsi" w:hAnsiTheme="majorHAnsi" w:cstheme="majorHAnsi"/>
              </w:rPr>
              <w:t xml:space="preserve"> and provides legal services for the </w:t>
            </w:r>
            <w:r>
              <w:rPr>
                <w:rFonts w:asciiTheme="majorHAnsi" w:hAnsiTheme="majorHAnsi" w:cstheme="majorHAnsi"/>
              </w:rPr>
              <w:t>s</w:t>
            </w:r>
            <w:r w:rsidRPr="009A185F">
              <w:rPr>
                <w:rFonts w:asciiTheme="majorHAnsi" w:hAnsiTheme="majorHAnsi" w:cstheme="majorHAnsi"/>
              </w:rPr>
              <w:t xml:space="preserve">ecretary and all of the </w:t>
            </w:r>
            <w:r>
              <w:rPr>
                <w:rFonts w:asciiTheme="majorHAnsi" w:hAnsiTheme="majorHAnsi" w:cstheme="majorHAnsi"/>
              </w:rPr>
              <w:t>d</w:t>
            </w:r>
            <w:r w:rsidRPr="009A185F">
              <w:rPr>
                <w:rFonts w:asciiTheme="majorHAnsi" w:hAnsiTheme="majorHAnsi" w:cstheme="majorHAnsi"/>
              </w:rPr>
              <w:t xml:space="preserve">epartment's operating units. </w:t>
            </w:r>
          </w:p>
        </w:tc>
      </w:tr>
      <w:tr w:rsidR="00EB68BC" w:rsidRPr="009A185F" w:rsidTr="00EB68BC">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A185F" w:rsidRDefault="00EB68BC" w:rsidP="00EB68BC">
            <w:pPr>
              <w:contextualSpacing/>
              <w:rPr>
                <w:rFonts w:asciiTheme="majorHAnsi" w:hAnsiTheme="majorHAnsi" w:cstheme="majorHAnsi"/>
                <w:i/>
              </w:rPr>
            </w:pPr>
            <w:r w:rsidRPr="009A185F">
              <w:rPr>
                <w:rFonts w:asciiTheme="majorHAnsi" w:hAnsiTheme="majorHAnsi" w:cstheme="majorHAnsi"/>
              </w:rPr>
              <w:t>Compensation</w:t>
            </w:r>
          </w:p>
        </w:tc>
        <w:tc>
          <w:tcPr>
            <w:tcW w:w="6794" w:type="dxa"/>
            <w:tcBorders>
              <w:top w:val="single" w:sz="2" w:space="0" w:color="auto"/>
              <w:left w:val="single" w:sz="2" w:space="0" w:color="auto"/>
              <w:bottom w:val="single" w:sz="2" w:space="0" w:color="auto"/>
              <w:right w:val="single" w:sz="2" w:space="0" w:color="auto"/>
            </w:tcBorders>
            <w:shd w:val="clear" w:color="auto" w:fill="auto"/>
          </w:tcPr>
          <w:p w:rsidR="00EB68BC" w:rsidRPr="009A185F" w:rsidRDefault="00EB68BC" w:rsidP="00EB68BC">
            <w:pPr>
              <w:contextualSpacing/>
              <w:rPr>
                <w:rFonts w:asciiTheme="majorHAnsi" w:hAnsiTheme="majorHAnsi" w:cstheme="majorHAnsi"/>
                <w:bCs/>
              </w:rPr>
            </w:pPr>
            <w:r w:rsidRPr="009A185F">
              <w:rPr>
                <w:rFonts w:asciiTheme="majorHAnsi" w:hAnsiTheme="majorHAnsi" w:cstheme="majorHAnsi"/>
                <w:bCs/>
              </w:rPr>
              <w:t>Level IV $160,300 (5 U.S.C. § 5315)</w:t>
            </w:r>
          </w:p>
        </w:tc>
      </w:tr>
      <w:tr w:rsidR="00EB68BC" w:rsidRPr="009A185F" w:rsidTr="00EB68BC">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A185F" w:rsidRDefault="00EB68BC" w:rsidP="00EB68BC">
            <w:pPr>
              <w:contextualSpacing/>
              <w:rPr>
                <w:rFonts w:asciiTheme="majorHAnsi" w:hAnsiTheme="majorHAnsi" w:cstheme="majorHAnsi"/>
              </w:rPr>
            </w:pPr>
            <w:r w:rsidRPr="009A185F">
              <w:rPr>
                <w:rFonts w:asciiTheme="majorHAnsi" w:hAnsiTheme="majorHAnsi" w:cstheme="majorHAnsi"/>
              </w:rPr>
              <w:t>Position Reports to</w:t>
            </w:r>
          </w:p>
        </w:tc>
        <w:tc>
          <w:tcPr>
            <w:tcW w:w="6794" w:type="dxa"/>
            <w:tcBorders>
              <w:top w:val="single" w:sz="2" w:space="0" w:color="auto"/>
              <w:left w:val="single" w:sz="2" w:space="0" w:color="auto"/>
              <w:bottom w:val="single" w:sz="2" w:space="0" w:color="auto"/>
              <w:right w:val="single" w:sz="2" w:space="0" w:color="auto"/>
            </w:tcBorders>
          </w:tcPr>
          <w:p w:rsidR="00EB68BC" w:rsidRPr="009A185F" w:rsidRDefault="00EB68BC" w:rsidP="00EB68BC">
            <w:pPr>
              <w:contextualSpacing/>
              <w:rPr>
                <w:rFonts w:asciiTheme="majorHAnsi" w:hAnsiTheme="majorHAnsi" w:cstheme="majorHAnsi"/>
              </w:rPr>
            </w:pPr>
            <w:r>
              <w:rPr>
                <w:rFonts w:asciiTheme="majorHAnsi" w:hAnsiTheme="majorHAnsi" w:cstheme="majorHAnsi"/>
              </w:rPr>
              <w:t>S</w:t>
            </w:r>
            <w:r w:rsidRPr="009A185F">
              <w:rPr>
                <w:rFonts w:asciiTheme="majorHAnsi" w:hAnsiTheme="majorHAnsi" w:cstheme="majorHAnsi"/>
              </w:rPr>
              <w:t xml:space="preserve">ecretary and </w:t>
            </w:r>
            <w:r>
              <w:rPr>
                <w:rFonts w:asciiTheme="majorHAnsi" w:hAnsiTheme="majorHAnsi" w:cstheme="majorHAnsi"/>
              </w:rPr>
              <w:t>D</w:t>
            </w:r>
            <w:r w:rsidRPr="009A185F">
              <w:rPr>
                <w:rFonts w:asciiTheme="majorHAnsi" w:hAnsiTheme="majorHAnsi" w:cstheme="majorHAnsi"/>
              </w:rPr>
              <w:t xml:space="preserve">eputy </w:t>
            </w:r>
            <w:r>
              <w:rPr>
                <w:rFonts w:asciiTheme="majorHAnsi" w:hAnsiTheme="majorHAnsi" w:cstheme="majorHAnsi"/>
              </w:rPr>
              <w:t>S</w:t>
            </w:r>
            <w:r w:rsidRPr="009A185F">
              <w:rPr>
                <w:rFonts w:asciiTheme="majorHAnsi" w:hAnsiTheme="majorHAnsi" w:cstheme="majorHAnsi"/>
              </w:rPr>
              <w:t xml:space="preserve">ecretary </w:t>
            </w:r>
            <w:r>
              <w:rPr>
                <w:rFonts w:asciiTheme="majorHAnsi" w:hAnsiTheme="majorHAnsi" w:cstheme="majorHAnsi"/>
              </w:rPr>
              <w:t>of the Treasury</w:t>
            </w:r>
          </w:p>
        </w:tc>
      </w:tr>
      <w:tr w:rsidR="00EB68BC" w:rsidRPr="009A185F"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9A185F" w:rsidRDefault="00EB68BC" w:rsidP="00EB68BC">
            <w:pPr>
              <w:contextualSpacing/>
              <w:jc w:val="center"/>
              <w:rPr>
                <w:rFonts w:asciiTheme="majorHAnsi" w:hAnsiTheme="majorHAnsi" w:cstheme="majorHAnsi"/>
                <w:b/>
              </w:rPr>
            </w:pPr>
            <w:r w:rsidRPr="009A185F">
              <w:rPr>
                <w:rFonts w:asciiTheme="majorHAnsi" w:hAnsiTheme="majorHAnsi" w:cstheme="majorHAnsi"/>
                <w:b/>
              </w:rPr>
              <w:t>RESPONSIBILITIES</w:t>
            </w:r>
          </w:p>
        </w:tc>
      </w:tr>
      <w:tr w:rsidR="00EB68BC" w:rsidRPr="009A185F" w:rsidTr="00EB68BC">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A185F" w:rsidRDefault="00EB68BC" w:rsidP="00EB68BC">
            <w:pPr>
              <w:contextualSpacing/>
              <w:rPr>
                <w:rFonts w:asciiTheme="majorHAnsi" w:hAnsiTheme="majorHAnsi" w:cstheme="majorHAnsi"/>
              </w:rPr>
            </w:pPr>
            <w:r w:rsidRPr="009A185F">
              <w:rPr>
                <w:rFonts w:asciiTheme="majorHAnsi" w:hAnsiTheme="majorHAnsi" w:cstheme="majorHAnsi"/>
              </w:rPr>
              <w:t>Management Scope</w:t>
            </w:r>
          </w:p>
        </w:tc>
        <w:tc>
          <w:tcPr>
            <w:tcW w:w="6794" w:type="dxa"/>
            <w:tcBorders>
              <w:top w:val="single" w:sz="2" w:space="0" w:color="auto"/>
              <w:left w:val="single" w:sz="2" w:space="0" w:color="auto"/>
              <w:bottom w:val="single" w:sz="2" w:space="0" w:color="auto"/>
              <w:right w:val="single" w:sz="2" w:space="0" w:color="auto"/>
            </w:tcBorders>
          </w:tcPr>
          <w:p w:rsidR="00EB68BC" w:rsidRPr="009A185F" w:rsidRDefault="00EB68BC" w:rsidP="00EB68BC">
            <w:pPr>
              <w:contextualSpacing/>
              <w:rPr>
                <w:rFonts w:asciiTheme="majorHAnsi" w:hAnsiTheme="majorHAnsi" w:cstheme="majorHAnsi"/>
                <w:bCs/>
              </w:rPr>
            </w:pPr>
            <w:r w:rsidRPr="009A185F">
              <w:rPr>
                <w:rFonts w:asciiTheme="majorHAnsi" w:hAnsiTheme="majorHAnsi" w:cstheme="majorHAnsi"/>
                <w:bCs/>
              </w:rPr>
              <w:t xml:space="preserve">​In </w:t>
            </w:r>
            <w:r>
              <w:rPr>
                <w:rFonts w:asciiTheme="majorHAnsi" w:hAnsiTheme="majorHAnsi" w:cstheme="majorHAnsi"/>
                <w:bCs/>
              </w:rPr>
              <w:t xml:space="preserve">fiscal </w:t>
            </w:r>
            <w:r w:rsidRPr="009A185F">
              <w:rPr>
                <w:rFonts w:asciiTheme="majorHAnsi" w:hAnsiTheme="majorHAnsi" w:cstheme="majorHAnsi"/>
                <w:bCs/>
              </w:rPr>
              <w:t xml:space="preserve">2015, the department had $485,623 million in outlays and 84,050 total employment. The Office of General Counsel provides legal and policy advice to the </w:t>
            </w:r>
            <w:r>
              <w:rPr>
                <w:rFonts w:asciiTheme="majorHAnsi" w:hAnsiTheme="majorHAnsi" w:cstheme="majorHAnsi"/>
                <w:bCs/>
              </w:rPr>
              <w:t>s</w:t>
            </w:r>
            <w:r w:rsidRPr="009A185F">
              <w:rPr>
                <w:rFonts w:asciiTheme="majorHAnsi" w:hAnsiTheme="majorHAnsi" w:cstheme="majorHAnsi"/>
                <w:bCs/>
              </w:rPr>
              <w:t xml:space="preserve">ecretary and other senior </w:t>
            </w:r>
            <w:r>
              <w:rPr>
                <w:rFonts w:asciiTheme="majorHAnsi" w:hAnsiTheme="majorHAnsi" w:cstheme="majorHAnsi"/>
                <w:bCs/>
              </w:rPr>
              <w:t>d</w:t>
            </w:r>
            <w:r w:rsidRPr="009A185F">
              <w:rPr>
                <w:rFonts w:asciiTheme="majorHAnsi" w:hAnsiTheme="majorHAnsi" w:cstheme="majorHAnsi"/>
                <w:bCs/>
              </w:rPr>
              <w:t xml:space="preserve">epartmental officials. The </w:t>
            </w:r>
            <w:r w:rsidR="00FB19B0">
              <w:rPr>
                <w:rFonts w:asciiTheme="majorHAnsi" w:hAnsiTheme="majorHAnsi" w:cstheme="majorHAnsi"/>
                <w:bCs/>
              </w:rPr>
              <w:t>G</w:t>
            </w:r>
            <w:r w:rsidRPr="009A185F">
              <w:rPr>
                <w:rFonts w:asciiTheme="majorHAnsi" w:hAnsiTheme="majorHAnsi" w:cstheme="majorHAnsi"/>
                <w:bCs/>
              </w:rPr>
              <w:t xml:space="preserve">eneral </w:t>
            </w:r>
            <w:r w:rsidR="00FB19B0">
              <w:rPr>
                <w:rFonts w:asciiTheme="majorHAnsi" w:hAnsiTheme="majorHAnsi" w:cstheme="majorHAnsi"/>
                <w:bCs/>
              </w:rPr>
              <w:t>C</w:t>
            </w:r>
            <w:r w:rsidRPr="009A185F">
              <w:rPr>
                <w:rFonts w:asciiTheme="majorHAnsi" w:hAnsiTheme="majorHAnsi" w:cstheme="majorHAnsi"/>
                <w:bCs/>
              </w:rPr>
              <w:t xml:space="preserve">ounsel also is the head of the Treasury </w:t>
            </w:r>
            <w:r>
              <w:rPr>
                <w:rFonts w:asciiTheme="majorHAnsi" w:hAnsiTheme="majorHAnsi" w:cstheme="majorHAnsi"/>
                <w:bCs/>
              </w:rPr>
              <w:t>L</w:t>
            </w:r>
            <w:r w:rsidRPr="009A185F">
              <w:rPr>
                <w:rFonts w:asciiTheme="majorHAnsi" w:hAnsiTheme="majorHAnsi" w:cstheme="majorHAnsi"/>
                <w:bCs/>
              </w:rPr>
              <w:t xml:space="preserve">egal </w:t>
            </w:r>
            <w:r>
              <w:rPr>
                <w:rFonts w:asciiTheme="majorHAnsi" w:hAnsiTheme="majorHAnsi" w:cstheme="majorHAnsi"/>
                <w:bCs/>
              </w:rPr>
              <w:t>D</w:t>
            </w:r>
            <w:r w:rsidRPr="009A185F">
              <w:rPr>
                <w:rFonts w:asciiTheme="majorHAnsi" w:hAnsiTheme="majorHAnsi" w:cstheme="majorHAnsi"/>
                <w:bCs/>
              </w:rPr>
              <w:t xml:space="preserve">ivision, a separate bureau within the </w:t>
            </w:r>
            <w:r>
              <w:rPr>
                <w:rFonts w:asciiTheme="majorHAnsi" w:hAnsiTheme="majorHAnsi" w:cstheme="majorHAnsi"/>
                <w:bCs/>
              </w:rPr>
              <w:t>d</w:t>
            </w:r>
            <w:r w:rsidRPr="009A185F">
              <w:rPr>
                <w:rFonts w:asciiTheme="majorHAnsi" w:hAnsiTheme="majorHAnsi" w:cstheme="majorHAnsi"/>
                <w:bCs/>
              </w:rPr>
              <w:t>epartment that is composed of approximately 2</w:t>
            </w:r>
            <w:r>
              <w:rPr>
                <w:rFonts w:asciiTheme="majorHAnsi" w:hAnsiTheme="majorHAnsi" w:cstheme="majorHAnsi"/>
                <w:bCs/>
              </w:rPr>
              <w:t>,</w:t>
            </w:r>
            <w:r w:rsidRPr="009A185F">
              <w:rPr>
                <w:rFonts w:asciiTheme="majorHAnsi" w:hAnsiTheme="majorHAnsi" w:cstheme="majorHAnsi"/>
                <w:bCs/>
              </w:rPr>
              <w:t>000 attorneys and 1</w:t>
            </w:r>
            <w:r>
              <w:rPr>
                <w:rFonts w:asciiTheme="majorHAnsi" w:hAnsiTheme="majorHAnsi" w:cstheme="majorHAnsi"/>
                <w:bCs/>
              </w:rPr>
              <w:t>,</w:t>
            </w:r>
            <w:r w:rsidRPr="009A185F">
              <w:rPr>
                <w:rFonts w:asciiTheme="majorHAnsi" w:hAnsiTheme="majorHAnsi" w:cstheme="majorHAnsi"/>
                <w:bCs/>
              </w:rPr>
              <w:t xml:space="preserve">500 support staff located in Treasury </w:t>
            </w:r>
            <w:r>
              <w:rPr>
                <w:rFonts w:asciiTheme="majorHAnsi" w:hAnsiTheme="majorHAnsi" w:cstheme="majorHAnsi"/>
                <w:bCs/>
              </w:rPr>
              <w:t>o</w:t>
            </w:r>
            <w:r w:rsidRPr="009A185F">
              <w:rPr>
                <w:rFonts w:asciiTheme="majorHAnsi" w:hAnsiTheme="majorHAnsi" w:cstheme="majorHAnsi"/>
                <w:bCs/>
              </w:rPr>
              <w:t xml:space="preserve">ffices and </w:t>
            </w:r>
            <w:r>
              <w:rPr>
                <w:rFonts w:asciiTheme="majorHAnsi" w:hAnsiTheme="majorHAnsi" w:cstheme="majorHAnsi"/>
                <w:bCs/>
              </w:rPr>
              <w:t>b</w:t>
            </w:r>
            <w:r w:rsidRPr="009A185F">
              <w:rPr>
                <w:rFonts w:asciiTheme="majorHAnsi" w:hAnsiTheme="majorHAnsi" w:cstheme="majorHAnsi"/>
                <w:bCs/>
              </w:rPr>
              <w:t>ureaus.</w:t>
            </w:r>
            <w:r w:rsidRPr="009A185F">
              <w:rPr>
                <w:rFonts w:asciiTheme="majorHAnsi" w:hAnsiTheme="majorHAnsi" w:cstheme="majorHAnsi"/>
              </w:rPr>
              <w:t xml:space="preserve"> The Office of General Counsel includes two </w:t>
            </w:r>
            <w:r>
              <w:rPr>
                <w:rFonts w:asciiTheme="majorHAnsi" w:hAnsiTheme="majorHAnsi" w:cstheme="majorHAnsi"/>
              </w:rPr>
              <w:t>general</w:t>
            </w:r>
            <w:r w:rsidRPr="009A185F">
              <w:rPr>
                <w:rFonts w:asciiTheme="majorHAnsi" w:hAnsiTheme="majorHAnsi" w:cstheme="majorHAnsi"/>
              </w:rPr>
              <w:t xml:space="preserve"> </w:t>
            </w:r>
            <w:r>
              <w:rPr>
                <w:rFonts w:asciiTheme="majorHAnsi" w:hAnsiTheme="majorHAnsi" w:cstheme="majorHAnsi"/>
              </w:rPr>
              <w:t>c</w:t>
            </w:r>
            <w:r w:rsidRPr="009A185F">
              <w:rPr>
                <w:rFonts w:asciiTheme="majorHAnsi" w:hAnsiTheme="majorHAnsi" w:cstheme="majorHAnsi"/>
              </w:rPr>
              <w:t xml:space="preserve">ounsels, four principal </w:t>
            </w:r>
            <w:r>
              <w:rPr>
                <w:rFonts w:asciiTheme="majorHAnsi" w:hAnsiTheme="majorHAnsi" w:cstheme="majorHAnsi"/>
              </w:rPr>
              <w:t>a</w:t>
            </w:r>
            <w:r w:rsidRPr="009A185F">
              <w:rPr>
                <w:rFonts w:asciiTheme="majorHAnsi" w:hAnsiTheme="majorHAnsi" w:cstheme="majorHAnsi"/>
              </w:rPr>
              <w:t xml:space="preserve">ssistant </w:t>
            </w:r>
            <w:r>
              <w:rPr>
                <w:rFonts w:asciiTheme="majorHAnsi" w:hAnsiTheme="majorHAnsi" w:cstheme="majorHAnsi"/>
              </w:rPr>
              <w:t>g</w:t>
            </w:r>
            <w:r w:rsidRPr="009A185F">
              <w:rPr>
                <w:rFonts w:asciiTheme="majorHAnsi" w:hAnsiTheme="majorHAnsi" w:cstheme="majorHAnsi"/>
              </w:rPr>
              <w:t xml:space="preserve">eneral </w:t>
            </w:r>
            <w:r>
              <w:rPr>
                <w:rFonts w:asciiTheme="majorHAnsi" w:hAnsiTheme="majorHAnsi" w:cstheme="majorHAnsi"/>
              </w:rPr>
              <w:t>c</w:t>
            </w:r>
            <w:r w:rsidRPr="009A185F">
              <w:rPr>
                <w:rFonts w:asciiTheme="majorHAnsi" w:hAnsiTheme="majorHAnsi" w:cstheme="majorHAnsi"/>
              </w:rPr>
              <w:t xml:space="preserve">ounsels and three principal </w:t>
            </w:r>
            <w:r>
              <w:rPr>
                <w:rFonts w:asciiTheme="majorHAnsi" w:hAnsiTheme="majorHAnsi" w:cstheme="majorHAnsi"/>
              </w:rPr>
              <w:t>t</w:t>
            </w:r>
            <w:r w:rsidRPr="009A185F">
              <w:rPr>
                <w:rFonts w:asciiTheme="majorHAnsi" w:hAnsiTheme="majorHAnsi" w:cstheme="majorHAnsi"/>
              </w:rPr>
              <w:t xml:space="preserve">ax </w:t>
            </w:r>
            <w:r>
              <w:rPr>
                <w:rFonts w:asciiTheme="majorHAnsi" w:hAnsiTheme="majorHAnsi" w:cstheme="majorHAnsi"/>
              </w:rPr>
              <w:t>c</w:t>
            </w:r>
            <w:r w:rsidRPr="009A185F">
              <w:rPr>
                <w:rFonts w:asciiTheme="majorHAnsi" w:hAnsiTheme="majorHAnsi" w:cstheme="majorHAnsi"/>
              </w:rPr>
              <w:t>ounsels. The Legal Division</w:t>
            </w:r>
            <w:r>
              <w:rPr>
                <w:rFonts w:asciiTheme="majorHAnsi" w:hAnsiTheme="majorHAnsi" w:cstheme="majorHAnsi"/>
              </w:rPr>
              <w:t xml:space="preserve"> is made up of the Office of</w:t>
            </w:r>
            <w:r w:rsidRPr="009A185F">
              <w:rPr>
                <w:rFonts w:asciiTheme="majorHAnsi" w:hAnsiTheme="majorHAnsi" w:cstheme="majorHAnsi"/>
              </w:rPr>
              <w:t xml:space="preserve"> General Counsel and the </w:t>
            </w:r>
            <w:r>
              <w:rPr>
                <w:rFonts w:asciiTheme="majorHAnsi" w:hAnsiTheme="majorHAnsi" w:cstheme="majorHAnsi"/>
              </w:rPr>
              <w:t>c</w:t>
            </w:r>
            <w:r w:rsidRPr="009A185F">
              <w:rPr>
                <w:rFonts w:asciiTheme="majorHAnsi" w:hAnsiTheme="majorHAnsi" w:cstheme="majorHAnsi"/>
              </w:rPr>
              <w:t xml:space="preserve">hief </w:t>
            </w:r>
            <w:r>
              <w:rPr>
                <w:rFonts w:asciiTheme="majorHAnsi" w:hAnsiTheme="majorHAnsi" w:cstheme="majorHAnsi"/>
              </w:rPr>
              <w:t>c</w:t>
            </w:r>
            <w:r w:rsidRPr="009A185F">
              <w:rPr>
                <w:rFonts w:asciiTheme="majorHAnsi" w:hAnsiTheme="majorHAnsi" w:cstheme="majorHAnsi"/>
              </w:rPr>
              <w:t>ounsels of Treasury’s bureaus, excluding the Office of the Comptroller of the Currency.</w:t>
            </w:r>
          </w:p>
        </w:tc>
      </w:tr>
      <w:tr w:rsidR="00EB68BC" w:rsidRPr="009A185F" w:rsidTr="00EB68BC">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A185F" w:rsidRDefault="00EB68BC" w:rsidP="00EB68BC">
            <w:pPr>
              <w:contextualSpacing/>
              <w:rPr>
                <w:rFonts w:asciiTheme="majorHAnsi" w:hAnsiTheme="majorHAnsi" w:cstheme="majorHAnsi"/>
              </w:rPr>
            </w:pPr>
            <w:r w:rsidRPr="009A185F">
              <w:rPr>
                <w:rFonts w:asciiTheme="majorHAnsi" w:hAnsiTheme="majorHAnsi" w:cstheme="majorHAnsi"/>
              </w:rPr>
              <w:t>Primary Responsibilities</w:t>
            </w:r>
          </w:p>
        </w:tc>
        <w:tc>
          <w:tcPr>
            <w:tcW w:w="6794" w:type="dxa"/>
            <w:tcBorders>
              <w:top w:val="single" w:sz="2" w:space="0" w:color="auto"/>
              <w:left w:val="single" w:sz="2" w:space="0" w:color="auto"/>
              <w:bottom w:val="single" w:sz="2" w:space="0" w:color="auto"/>
              <w:right w:val="single" w:sz="2" w:space="0" w:color="auto"/>
            </w:tcBorders>
          </w:tcPr>
          <w:p w:rsidR="00EB68BC" w:rsidRPr="009A185F" w:rsidRDefault="00EB68BC" w:rsidP="00EB68BC">
            <w:pPr>
              <w:pStyle w:val="ListParagraph"/>
              <w:numPr>
                <w:ilvl w:val="0"/>
                <w:numId w:val="9"/>
              </w:numPr>
              <w:ind w:left="432"/>
              <w:rPr>
                <w:rFonts w:asciiTheme="majorHAnsi" w:hAnsiTheme="majorHAnsi" w:cstheme="majorHAnsi"/>
              </w:rPr>
            </w:pPr>
            <w:r w:rsidRPr="009A185F">
              <w:rPr>
                <w:rFonts w:asciiTheme="majorHAnsi" w:hAnsiTheme="majorHAnsi" w:cstheme="majorHAnsi"/>
              </w:rPr>
              <w:t xml:space="preserve">Serves as the chief legal officer of the </w:t>
            </w:r>
            <w:r>
              <w:rPr>
                <w:rFonts w:asciiTheme="majorHAnsi" w:hAnsiTheme="majorHAnsi" w:cstheme="majorHAnsi"/>
              </w:rPr>
              <w:t>d</w:t>
            </w:r>
            <w:r w:rsidRPr="009A185F">
              <w:rPr>
                <w:rFonts w:asciiTheme="majorHAnsi" w:hAnsiTheme="majorHAnsi" w:cstheme="majorHAnsi"/>
              </w:rPr>
              <w:t xml:space="preserve">epartment and as </w:t>
            </w:r>
            <w:r w:rsidR="00FB19B0">
              <w:rPr>
                <w:rFonts w:asciiTheme="majorHAnsi" w:hAnsiTheme="majorHAnsi" w:cstheme="majorHAnsi"/>
              </w:rPr>
              <w:t>the senior legal adviser to theS</w:t>
            </w:r>
            <w:r>
              <w:rPr>
                <w:rFonts w:asciiTheme="majorHAnsi" w:hAnsiTheme="majorHAnsi" w:cstheme="majorHAnsi"/>
              </w:rPr>
              <w:t>s</w:t>
            </w:r>
            <w:r w:rsidRPr="009A185F">
              <w:rPr>
                <w:rFonts w:asciiTheme="majorHAnsi" w:hAnsiTheme="majorHAnsi" w:cstheme="majorHAnsi"/>
              </w:rPr>
              <w:t xml:space="preserve">ecretary, the </w:t>
            </w:r>
            <w:r w:rsidR="00FB19B0">
              <w:rPr>
                <w:rFonts w:asciiTheme="majorHAnsi" w:hAnsiTheme="majorHAnsi" w:cstheme="majorHAnsi"/>
              </w:rPr>
              <w:t>D</w:t>
            </w:r>
            <w:r w:rsidRPr="009A185F">
              <w:rPr>
                <w:rFonts w:asciiTheme="majorHAnsi" w:hAnsiTheme="majorHAnsi" w:cstheme="majorHAnsi"/>
              </w:rPr>
              <w:t xml:space="preserve">eputy </w:t>
            </w:r>
            <w:r w:rsidR="00FB19B0">
              <w:rPr>
                <w:rFonts w:asciiTheme="majorHAnsi" w:hAnsiTheme="majorHAnsi" w:cstheme="majorHAnsi"/>
              </w:rPr>
              <w:t>S</w:t>
            </w:r>
            <w:r w:rsidRPr="009A185F">
              <w:rPr>
                <w:rFonts w:asciiTheme="majorHAnsi" w:hAnsiTheme="majorHAnsi" w:cstheme="majorHAnsi"/>
              </w:rPr>
              <w:t xml:space="preserve">ecretary and other senior </w:t>
            </w:r>
            <w:r>
              <w:rPr>
                <w:rFonts w:asciiTheme="majorHAnsi" w:hAnsiTheme="majorHAnsi" w:cstheme="majorHAnsi"/>
              </w:rPr>
              <w:t>d</w:t>
            </w:r>
            <w:r w:rsidRPr="009A185F">
              <w:rPr>
                <w:rFonts w:asciiTheme="majorHAnsi" w:hAnsiTheme="majorHAnsi" w:cstheme="majorHAnsi"/>
              </w:rPr>
              <w:t>epartmental officials</w:t>
            </w:r>
          </w:p>
          <w:p w:rsidR="00EB68BC" w:rsidRPr="009A185F" w:rsidRDefault="00EB68BC" w:rsidP="00EB68BC">
            <w:pPr>
              <w:pStyle w:val="ListParagraph"/>
              <w:numPr>
                <w:ilvl w:val="0"/>
                <w:numId w:val="9"/>
              </w:numPr>
              <w:ind w:left="432"/>
              <w:rPr>
                <w:rFonts w:asciiTheme="majorHAnsi" w:hAnsiTheme="majorHAnsi" w:cstheme="majorHAnsi"/>
              </w:rPr>
            </w:pPr>
            <w:r w:rsidRPr="009A185F">
              <w:rPr>
                <w:rFonts w:asciiTheme="majorHAnsi" w:hAnsiTheme="majorHAnsi" w:cstheme="majorHAnsi"/>
              </w:rPr>
              <w:t>Heads the Treasury Legal Division and</w:t>
            </w:r>
            <w:r>
              <w:rPr>
                <w:rFonts w:asciiTheme="majorHAnsi" w:hAnsiTheme="majorHAnsi" w:cstheme="majorHAnsi"/>
              </w:rPr>
              <w:t>,</w:t>
            </w:r>
            <w:r w:rsidRPr="009A185F">
              <w:rPr>
                <w:rFonts w:asciiTheme="majorHAnsi" w:hAnsiTheme="majorHAnsi" w:cstheme="majorHAnsi"/>
              </w:rPr>
              <w:t xml:space="preserve"> as such</w:t>
            </w:r>
            <w:r>
              <w:rPr>
                <w:rFonts w:asciiTheme="majorHAnsi" w:hAnsiTheme="majorHAnsi" w:cstheme="majorHAnsi"/>
              </w:rPr>
              <w:t>,</w:t>
            </w:r>
            <w:r w:rsidRPr="009A185F">
              <w:rPr>
                <w:rFonts w:asciiTheme="majorHAnsi" w:hAnsiTheme="majorHAnsi" w:cstheme="majorHAnsi"/>
              </w:rPr>
              <w:t xml:space="preserve"> has responsibility for all legal work in the </w:t>
            </w:r>
            <w:r>
              <w:rPr>
                <w:rFonts w:asciiTheme="majorHAnsi" w:hAnsiTheme="majorHAnsi" w:cstheme="majorHAnsi"/>
              </w:rPr>
              <w:t>d</w:t>
            </w:r>
            <w:r w:rsidRPr="009A185F">
              <w:rPr>
                <w:rFonts w:asciiTheme="majorHAnsi" w:hAnsiTheme="majorHAnsi" w:cstheme="majorHAnsi"/>
              </w:rPr>
              <w:t>epartment</w:t>
            </w:r>
          </w:p>
          <w:p w:rsidR="00EB68BC" w:rsidRPr="009A185F" w:rsidRDefault="00EB68BC" w:rsidP="00EB68BC">
            <w:pPr>
              <w:pStyle w:val="ListParagraph"/>
              <w:numPr>
                <w:ilvl w:val="0"/>
                <w:numId w:val="9"/>
              </w:numPr>
              <w:ind w:left="432"/>
              <w:rPr>
                <w:rFonts w:asciiTheme="majorHAnsi" w:hAnsiTheme="majorHAnsi" w:cstheme="majorHAnsi"/>
              </w:rPr>
            </w:pPr>
            <w:r w:rsidRPr="009A185F">
              <w:rPr>
                <w:rFonts w:asciiTheme="majorHAnsi" w:hAnsiTheme="majorHAnsi" w:cstheme="majorHAnsi"/>
              </w:rPr>
              <w:t xml:space="preserve">Major program areas include </w:t>
            </w:r>
            <w:r>
              <w:rPr>
                <w:rFonts w:asciiTheme="majorHAnsi" w:hAnsiTheme="majorHAnsi" w:cstheme="majorHAnsi"/>
              </w:rPr>
              <w:t>b</w:t>
            </w:r>
            <w:r w:rsidRPr="009A185F">
              <w:rPr>
                <w:rFonts w:asciiTheme="majorHAnsi" w:hAnsiTheme="majorHAnsi" w:cstheme="majorHAnsi"/>
              </w:rPr>
              <w:t xml:space="preserve">anking and </w:t>
            </w:r>
            <w:r>
              <w:rPr>
                <w:rFonts w:asciiTheme="majorHAnsi" w:hAnsiTheme="majorHAnsi" w:cstheme="majorHAnsi"/>
              </w:rPr>
              <w:t>f</w:t>
            </w:r>
            <w:r w:rsidRPr="009A185F">
              <w:rPr>
                <w:rFonts w:asciiTheme="majorHAnsi" w:hAnsiTheme="majorHAnsi" w:cstheme="majorHAnsi"/>
              </w:rPr>
              <w:t xml:space="preserve">inance; </w:t>
            </w:r>
            <w:r>
              <w:rPr>
                <w:rFonts w:asciiTheme="majorHAnsi" w:hAnsiTheme="majorHAnsi" w:cstheme="majorHAnsi"/>
              </w:rPr>
              <w:t>e</w:t>
            </w:r>
            <w:r w:rsidRPr="009A185F">
              <w:rPr>
                <w:rFonts w:asciiTheme="majorHAnsi" w:hAnsiTheme="majorHAnsi" w:cstheme="majorHAnsi"/>
              </w:rPr>
              <w:t xml:space="preserve">nforcement and </w:t>
            </w:r>
            <w:r>
              <w:rPr>
                <w:rFonts w:asciiTheme="majorHAnsi" w:hAnsiTheme="majorHAnsi" w:cstheme="majorHAnsi"/>
              </w:rPr>
              <w:t>i</w:t>
            </w:r>
            <w:r w:rsidRPr="009A185F">
              <w:rPr>
                <w:rFonts w:asciiTheme="majorHAnsi" w:hAnsiTheme="majorHAnsi" w:cstheme="majorHAnsi"/>
              </w:rPr>
              <w:t xml:space="preserve">ntelligence; </w:t>
            </w:r>
            <w:r>
              <w:rPr>
                <w:rFonts w:asciiTheme="majorHAnsi" w:hAnsiTheme="majorHAnsi" w:cstheme="majorHAnsi"/>
              </w:rPr>
              <w:t>g</w:t>
            </w:r>
            <w:r w:rsidRPr="009A185F">
              <w:rPr>
                <w:rFonts w:asciiTheme="majorHAnsi" w:hAnsiTheme="majorHAnsi" w:cstheme="majorHAnsi"/>
              </w:rPr>
              <w:t xml:space="preserve">eneral </w:t>
            </w:r>
            <w:r>
              <w:rPr>
                <w:rFonts w:asciiTheme="majorHAnsi" w:hAnsiTheme="majorHAnsi" w:cstheme="majorHAnsi"/>
              </w:rPr>
              <w:t>l</w:t>
            </w:r>
            <w:r w:rsidRPr="009A185F">
              <w:rPr>
                <w:rFonts w:asciiTheme="majorHAnsi" w:hAnsiTheme="majorHAnsi" w:cstheme="majorHAnsi"/>
              </w:rPr>
              <w:t xml:space="preserve">aw, </w:t>
            </w:r>
            <w:r>
              <w:rPr>
                <w:rFonts w:asciiTheme="majorHAnsi" w:hAnsiTheme="majorHAnsi" w:cstheme="majorHAnsi"/>
              </w:rPr>
              <w:t>e</w:t>
            </w:r>
            <w:r w:rsidRPr="009A185F">
              <w:rPr>
                <w:rFonts w:asciiTheme="majorHAnsi" w:hAnsiTheme="majorHAnsi" w:cstheme="majorHAnsi"/>
              </w:rPr>
              <w:t xml:space="preserve">thics and </w:t>
            </w:r>
            <w:r>
              <w:rPr>
                <w:rFonts w:asciiTheme="majorHAnsi" w:hAnsiTheme="majorHAnsi" w:cstheme="majorHAnsi"/>
              </w:rPr>
              <w:t>regulation; i</w:t>
            </w:r>
            <w:r w:rsidRPr="009A185F">
              <w:rPr>
                <w:rFonts w:asciiTheme="majorHAnsi" w:hAnsiTheme="majorHAnsi" w:cstheme="majorHAnsi"/>
              </w:rPr>
              <w:t xml:space="preserve">nternational </w:t>
            </w:r>
            <w:r>
              <w:rPr>
                <w:rFonts w:asciiTheme="majorHAnsi" w:hAnsiTheme="majorHAnsi" w:cstheme="majorHAnsi"/>
              </w:rPr>
              <w:t>a</w:t>
            </w:r>
            <w:r w:rsidRPr="009A185F">
              <w:rPr>
                <w:rFonts w:asciiTheme="majorHAnsi" w:hAnsiTheme="majorHAnsi" w:cstheme="majorHAnsi"/>
              </w:rPr>
              <w:t xml:space="preserve">ffairs; and </w:t>
            </w:r>
            <w:r>
              <w:rPr>
                <w:rFonts w:asciiTheme="majorHAnsi" w:hAnsiTheme="majorHAnsi" w:cstheme="majorHAnsi"/>
              </w:rPr>
              <w:t>t</w:t>
            </w:r>
            <w:r w:rsidRPr="009A185F">
              <w:rPr>
                <w:rFonts w:asciiTheme="majorHAnsi" w:hAnsiTheme="majorHAnsi" w:cstheme="majorHAnsi"/>
              </w:rPr>
              <w:t>ax</w:t>
            </w:r>
          </w:p>
        </w:tc>
      </w:tr>
      <w:tr w:rsidR="00EB68BC" w:rsidRPr="009A185F" w:rsidTr="00EB68BC">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A185F" w:rsidRDefault="00EB68BC" w:rsidP="00EB68BC">
            <w:pPr>
              <w:contextualSpacing/>
              <w:rPr>
                <w:rFonts w:asciiTheme="majorHAnsi" w:hAnsiTheme="majorHAnsi" w:cstheme="majorHAnsi"/>
              </w:rPr>
            </w:pPr>
            <w:r w:rsidRPr="009A185F">
              <w:rPr>
                <w:rFonts w:asciiTheme="majorHAnsi" w:hAnsiTheme="majorHAnsi" w:cstheme="majorHAnsi"/>
              </w:rPr>
              <w:t>Strategic Goals and Priorities</w:t>
            </w:r>
          </w:p>
          <w:p w:rsidR="00EB68BC" w:rsidRPr="009A185F" w:rsidRDefault="00EB68BC" w:rsidP="00EB68BC">
            <w:pPr>
              <w:contextualSpacing/>
              <w:jc w:val="center"/>
              <w:rPr>
                <w:rFonts w:asciiTheme="majorHAnsi" w:hAnsiTheme="majorHAnsi" w:cstheme="majorHAnsi"/>
              </w:rPr>
            </w:pPr>
          </w:p>
        </w:tc>
        <w:tc>
          <w:tcPr>
            <w:tcW w:w="6794" w:type="dxa"/>
            <w:tcBorders>
              <w:top w:val="single" w:sz="2" w:space="0" w:color="auto"/>
              <w:left w:val="single" w:sz="2" w:space="0" w:color="auto"/>
              <w:bottom w:val="single" w:sz="2" w:space="0" w:color="auto"/>
              <w:right w:val="single" w:sz="2" w:space="0" w:color="auto"/>
            </w:tcBorders>
            <w:shd w:val="clear" w:color="auto" w:fill="auto"/>
            <w:vAlign w:val="center"/>
          </w:tcPr>
          <w:p w:rsidR="00EB68BC" w:rsidRPr="009A185F" w:rsidRDefault="00EB68BC" w:rsidP="00EB68BC">
            <w:pPr>
              <w:contextualSpacing/>
              <w:jc w:val="center"/>
              <w:rPr>
                <w:rFonts w:asciiTheme="majorHAnsi" w:hAnsiTheme="majorHAnsi" w:cstheme="majorHAnsi"/>
              </w:rPr>
            </w:pPr>
          </w:p>
          <w:p w:rsidR="00EB68BC" w:rsidRPr="009A185F" w:rsidRDefault="00EB68BC" w:rsidP="00EB68BC">
            <w:pPr>
              <w:contextualSpacing/>
              <w:jc w:val="center"/>
              <w:rPr>
                <w:rFonts w:asciiTheme="majorHAnsi" w:hAnsiTheme="majorHAnsi" w:cstheme="majorHAnsi"/>
              </w:rPr>
            </w:pPr>
          </w:p>
          <w:p w:rsidR="00EB68BC" w:rsidRPr="009A185F" w:rsidRDefault="00EB68BC" w:rsidP="00EB68BC">
            <w:pPr>
              <w:contextualSpacing/>
              <w:jc w:val="center"/>
              <w:rPr>
                <w:rFonts w:asciiTheme="majorHAnsi" w:hAnsiTheme="majorHAnsi" w:cstheme="majorHAnsi"/>
              </w:rPr>
            </w:pPr>
            <w:r w:rsidRPr="00022399">
              <w:rPr>
                <w:rFonts w:asciiTheme="majorHAnsi" w:hAnsiTheme="majorHAnsi" w:cstheme="majorHAnsi"/>
              </w:rPr>
              <w:t>[Depends on the policy priorities of the administration]</w:t>
            </w:r>
          </w:p>
          <w:p w:rsidR="00EB68BC" w:rsidRPr="009A185F" w:rsidRDefault="00EB68BC" w:rsidP="00EB68BC">
            <w:pPr>
              <w:contextualSpacing/>
              <w:rPr>
                <w:rFonts w:asciiTheme="majorHAnsi" w:hAnsiTheme="majorHAnsi" w:cstheme="majorHAnsi"/>
              </w:rPr>
            </w:pPr>
          </w:p>
        </w:tc>
      </w:tr>
      <w:tr w:rsidR="00EB68BC" w:rsidRPr="009A185F"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9A185F" w:rsidRDefault="00EB68BC" w:rsidP="00EB68BC">
            <w:pPr>
              <w:contextualSpacing/>
              <w:jc w:val="center"/>
              <w:rPr>
                <w:rFonts w:asciiTheme="majorHAnsi" w:hAnsiTheme="majorHAnsi" w:cstheme="majorHAnsi"/>
                <w:b/>
              </w:rPr>
            </w:pPr>
            <w:r w:rsidRPr="009A185F">
              <w:rPr>
                <w:rFonts w:asciiTheme="majorHAnsi" w:hAnsiTheme="majorHAnsi" w:cstheme="majorHAnsi"/>
                <w:b/>
              </w:rPr>
              <w:t>REQUIREMENTS AND COMPETENCIES</w:t>
            </w:r>
          </w:p>
        </w:tc>
      </w:tr>
      <w:tr w:rsidR="00EB68BC" w:rsidRPr="009A185F" w:rsidTr="00EB68BC">
        <w:trPr>
          <w:trHeight w:val="819"/>
        </w:trPr>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A185F" w:rsidRDefault="00EB68BC" w:rsidP="00EB68BC">
            <w:pPr>
              <w:contextualSpacing/>
              <w:rPr>
                <w:rFonts w:asciiTheme="majorHAnsi" w:hAnsiTheme="majorHAnsi" w:cstheme="majorHAnsi"/>
              </w:rPr>
            </w:pPr>
            <w:r w:rsidRPr="009A185F">
              <w:rPr>
                <w:rFonts w:asciiTheme="majorHAnsi" w:hAnsiTheme="majorHAnsi" w:cstheme="majorHAnsi"/>
              </w:rPr>
              <w:t>Requirements</w:t>
            </w:r>
          </w:p>
          <w:p w:rsidR="00EB68BC" w:rsidRPr="009A185F" w:rsidRDefault="00EB68BC" w:rsidP="00EB68BC">
            <w:pPr>
              <w:contextualSpacing/>
              <w:jc w:val="right"/>
              <w:rPr>
                <w:rFonts w:asciiTheme="majorHAnsi" w:hAnsiTheme="majorHAnsi" w:cstheme="majorHAnsi"/>
              </w:rPr>
            </w:pPr>
          </w:p>
        </w:tc>
        <w:tc>
          <w:tcPr>
            <w:tcW w:w="6794" w:type="dxa"/>
            <w:tcBorders>
              <w:top w:val="single" w:sz="2" w:space="0" w:color="auto"/>
              <w:left w:val="single" w:sz="2" w:space="0" w:color="auto"/>
              <w:bottom w:val="single" w:sz="2" w:space="0" w:color="auto"/>
              <w:right w:val="single" w:sz="2" w:space="0" w:color="auto"/>
            </w:tcBorders>
            <w:shd w:val="clear" w:color="auto" w:fill="auto"/>
          </w:tcPr>
          <w:p w:rsidR="00EB68BC" w:rsidRPr="009A185F" w:rsidRDefault="00EB68BC" w:rsidP="00EB68BC">
            <w:pPr>
              <w:pStyle w:val="ListParagraph"/>
              <w:numPr>
                <w:ilvl w:val="0"/>
                <w:numId w:val="44"/>
              </w:numPr>
              <w:ind w:left="432"/>
              <w:rPr>
                <w:rFonts w:asciiTheme="majorHAnsi" w:hAnsiTheme="majorHAnsi" w:cstheme="majorHAnsi"/>
              </w:rPr>
            </w:pPr>
            <w:r w:rsidRPr="009A185F">
              <w:rPr>
                <w:rFonts w:asciiTheme="majorHAnsi" w:hAnsiTheme="majorHAnsi" w:cstheme="majorHAnsi"/>
              </w:rPr>
              <w:t>Distinguished legal career</w:t>
            </w:r>
          </w:p>
          <w:p w:rsidR="00EB68BC" w:rsidRPr="009A185F" w:rsidRDefault="00EB68BC" w:rsidP="00EB68BC">
            <w:pPr>
              <w:pStyle w:val="ListParagraph"/>
              <w:numPr>
                <w:ilvl w:val="0"/>
                <w:numId w:val="44"/>
              </w:numPr>
              <w:ind w:left="432"/>
              <w:rPr>
                <w:rFonts w:asciiTheme="majorHAnsi" w:hAnsiTheme="majorHAnsi" w:cstheme="majorHAnsi"/>
              </w:rPr>
            </w:pPr>
            <w:r w:rsidRPr="009A185F">
              <w:rPr>
                <w:rFonts w:asciiTheme="majorHAnsi" w:hAnsiTheme="majorHAnsi" w:cstheme="majorHAnsi"/>
              </w:rPr>
              <w:t xml:space="preserve">Previous work experience in the </w:t>
            </w:r>
            <w:r>
              <w:rPr>
                <w:rFonts w:asciiTheme="majorHAnsi" w:hAnsiTheme="majorHAnsi" w:cstheme="majorHAnsi"/>
              </w:rPr>
              <w:t>f</w:t>
            </w:r>
            <w:r w:rsidRPr="009A185F">
              <w:rPr>
                <w:rFonts w:asciiTheme="majorHAnsi" w:hAnsiTheme="majorHAnsi" w:cstheme="majorHAnsi"/>
              </w:rPr>
              <w:t xml:space="preserve">ederal </w:t>
            </w:r>
            <w:r>
              <w:rPr>
                <w:rFonts w:asciiTheme="majorHAnsi" w:hAnsiTheme="majorHAnsi" w:cstheme="majorHAnsi"/>
              </w:rPr>
              <w:t>g</w:t>
            </w:r>
            <w:r w:rsidRPr="009A185F">
              <w:rPr>
                <w:rFonts w:asciiTheme="majorHAnsi" w:hAnsiTheme="majorHAnsi" w:cstheme="majorHAnsi"/>
              </w:rPr>
              <w:t>overnment as well as the private sector</w:t>
            </w:r>
          </w:p>
          <w:p w:rsidR="00EB68BC" w:rsidRPr="009A185F" w:rsidRDefault="00EB68BC" w:rsidP="00EB68BC">
            <w:pPr>
              <w:pStyle w:val="ListParagraph"/>
              <w:numPr>
                <w:ilvl w:val="0"/>
                <w:numId w:val="44"/>
              </w:numPr>
              <w:ind w:left="432"/>
              <w:rPr>
                <w:rFonts w:asciiTheme="majorHAnsi" w:hAnsiTheme="majorHAnsi" w:cstheme="majorHAnsi"/>
                <w:b/>
                <w:bCs/>
                <w:u w:val="single"/>
              </w:rPr>
            </w:pPr>
            <w:r w:rsidRPr="009A185F">
              <w:rPr>
                <w:rFonts w:asciiTheme="majorHAnsi" w:hAnsiTheme="majorHAnsi" w:cstheme="majorHAnsi"/>
                <w:bCs/>
              </w:rPr>
              <w:t>Proven track record of addressing complex legal matters across a spectrum of issue areas</w:t>
            </w:r>
          </w:p>
          <w:p w:rsidR="00EB68BC" w:rsidRPr="009A185F" w:rsidRDefault="00EB68BC" w:rsidP="00EB68BC">
            <w:pPr>
              <w:pStyle w:val="ListParagraph"/>
              <w:numPr>
                <w:ilvl w:val="0"/>
                <w:numId w:val="44"/>
              </w:numPr>
              <w:ind w:left="432"/>
              <w:rPr>
                <w:rFonts w:asciiTheme="majorHAnsi" w:hAnsiTheme="majorHAnsi" w:cstheme="majorHAnsi"/>
              </w:rPr>
            </w:pPr>
            <w:r w:rsidRPr="009A185F">
              <w:rPr>
                <w:rFonts w:asciiTheme="majorHAnsi" w:hAnsiTheme="majorHAnsi" w:cstheme="majorHAnsi"/>
                <w:bCs/>
              </w:rPr>
              <w:t>Significant management experience</w:t>
            </w:r>
          </w:p>
        </w:tc>
      </w:tr>
      <w:tr w:rsidR="00EB68BC" w:rsidRPr="009A185F" w:rsidTr="00EB68BC">
        <w:tc>
          <w:tcPr>
            <w:tcW w:w="2668"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A185F" w:rsidRDefault="00EB68BC" w:rsidP="00EB68BC">
            <w:pPr>
              <w:contextualSpacing/>
              <w:rPr>
                <w:rFonts w:asciiTheme="majorHAnsi" w:hAnsiTheme="majorHAnsi" w:cstheme="majorHAnsi"/>
              </w:rPr>
            </w:pPr>
            <w:r w:rsidRPr="009A185F">
              <w:rPr>
                <w:rFonts w:asciiTheme="majorHAnsi" w:hAnsiTheme="majorHAnsi" w:cstheme="majorHAnsi"/>
              </w:rPr>
              <w:t>Competencies</w:t>
            </w:r>
          </w:p>
        </w:tc>
        <w:tc>
          <w:tcPr>
            <w:tcW w:w="6794" w:type="dxa"/>
            <w:tcBorders>
              <w:top w:val="single" w:sz="2" w:space="0" w:color="auto"/>
              <w:left w:val="single" w:sz="2" w:space="0" w:color="auto"/>
              <w:bottom w:val="single" w:sz="2" w:space="0" w:color="auto"/>
              <w:right w:val="single" w:sz="2" w:space="0" w:color="auto"/>
            </w:tcBorders>
          </w:tcPr>
          <w:p w:rsidR="00EB68BC" w:rsidRPr="009A185F" w:rsidRDefault="00EB68BC" w:rsidP="00EB68BC">
            <w:pPr>
              <w:pStyle w:val="ListParagraph"/>
              <w:numPr>
                <w:ilvl w:val="0"/>
                <w:numId w:val="4"/>
              </w:numPr>
              <w:rPr>
                <w:rFonts w:asciiTheme="majorHAnsi" w:hAnsiTheme="majorHAnsi" w:cstheme="majorHAnsi"/>
                <w:bCs/>
              </w:rPr>
            </w:pPr>
            <w:r w:rsidRPr="00BE3F28">
              <w:rPr>
                <w:rFonts w:asciiTheme="majorHAnsi" w:hAnsiTheme="majorHAnsi" w:cstheme="majorHAnsi"/>
                <w:bCs/>
              </w:rPr>
              <w:t>Strategic Orientation</w:t>
            </w:r>
            <w:r>
              <w:rPr>
                <w:rFonts w:asciiTheme="majorHAnsi" w:hAnsiTheme="majorHAnsi" w:cstheme="majorHAnsi"/>
                <w:bCs/>
              </w:rPr>
              <w:t>:</w:t>
            </w:r>
            <w:r w:rsidRPr="009A185F">
              <w:rPr>
                <w:rFonts w:asciiTheme="majorHAnsi" w:hAnsiTheme="majorHAnsi" w:cstheme="majorHAnsi"/>
                <w:bCs/>
              </w:rPr>
              <w:t xml:space="preserve"> </w:t>
            </w:r>
            <w:r>
              <w:rPr>
                <w:rFonts w:asciiTheme="majorHAnsi" w:hAnsiTheme="majorHAnsi" w:cstheme="majorHAnsi"/>
                <w:bCs/>
              </w:rPr>
              <w:t>d</w:t>
            </w:r>
            <w:r w:rsidRPr="009A185F">
              <w:rPr>
                <w:rFonts w:asciiTheme="majorHAnsi" w:hAnsiTheme="majorHAnsi" w:cstheme="majorHAnsi"/>
                <w:bCs/>
              </w:rPr>
              <w:t>emonstrates complex thinking abilities, incorporating both analytical and conceptual abilities to manage and develop legal plans and strategies</w:t>
            </w:r>
          </w:p>
          <w:p w:rsidR="00EB68BC" w:rsidRPr="009A185F" w:rsidRDefault="00EB68BC" w:rsidP="00EB68BC">
            <w:pPr>
              <w:pStyle w:val="ListParagraph"/>
              <w:numPr>
                <w:ilvl w:val="0"/>
                <w:numId w:val="4"/>
              </w:numPr>
              <w:rPr>
                <w:rFonts w:asciiTheme="majorHAnsi" w:hAnsiTheme="majorHAnsi" w:cstheme="majorHAnsi"/>
                <w:bCs/>
              </w:rPr>
            </w:pPr>
            <w:r w:rsidRPr="00BE3F28">
              <w:rPr>
                <w:rFonts w:asciiTheme="majorHAnsi" w:hAnsiTheme="majorHAnsi" w:cstheme="majorHAnsi"/>
                <w:bCs/>
              </w:rPr>
              <w:t>Results Orientation</w:t>
            </w:r>
            <w:r w:rsidRPr="009A185F">
              <w:rPr>
                <w:rFonts w:asciiTheme="majorHAnsi" w:hAnsiTheme="majorHAnsi" w:cstheme="majorHAnsi"/>
                <w:bCs/>
              </w:rPr>
              <w:t xml:space="preserve">: </w:t>
            </w:r>
            <w:r>
              <w:rPr>
                <w:rFonts w:asciiTheme="majorHAnsi" w:hAnsiTheme="majorHAnsi" w:cstheme="majorHAnsi"/>
                <w:bCs/>
              </w:rPr>
              <w:t>d</w:t>
            </w:r>
            <w:r w:rsidRPr="009A185F">
              <w:rPr>
                <w:rFonts w:asciiTheme="majorHAnsi" w:hAnsiTheme="majorHAnsi" w:cstheme="majorHAnsi"/>
                <w:bCs/>
              </w:rPr>
              <w:t>emonstrated ability to be proactive, exercise independent judgment and manage multiple projects simultaneously</w:t>
            </w:r>
            <w:r>
              <w:rPr>
                <w:rFonts w:asciiTheme="majorHAnsi" w:hAnsiTheme="majorHAnsi" w:cstheme="majorHAnsi"/>
                <w:bCs/>
              </w:rPr>
              <w:t xml:space="preserve">; </w:t>
            </w:r>
            <w:r w:rsidRPr="009A185F">
              <w:rPr>
                <w:rFonts w:asciiTheme="majorHAnsi" w:hAnsiTheme="majorHAnsi" w:cstheme="majorHAnsi"/>
                <w:bCs/>
              </w:rPr>
              <w:t xml:space="preserve"> strong work ethic and a</w:t>
            </w:r>
            <w:r>
              <w:rPr>
                <w:rFonts w:asciiTheme="majorHAnsi" w:hAnsiTheme="majorHAnsi" w:cstheme="majorHAnsi"/>
                <w:bCs/>
              </w:rPr>
              <w:t xml:space="preserve"> track record of producing high-</w:t>
            </w:r>
            <w:r w:rsidRPr="009A185F">
              <w:rPr>
                <w:rFonts w:asciiTheme="majorHAnsi" w:hAnsiTheme="majorHAnsi" w:cstheme="majorHAnsi"/>
                <w:bCs/>
              </w:rPr>
              <w:t>qualit</w:t>
            </w:r>
            <w:r>
              <w:rPr>
                <w:rFonts w:asciiTheme="majorHAnsi" w:hAnsiTheme="majorHAnsi" w:cstheme="majorHAnsi"/>
                <w:bCs/>
              </w:rPr>
              <w:t>y work under deadline pressures</w:t>
            </w:r>
          </w:p>
          <w:p w:rsidR="00EB68BC" w:rsidRPr="009A185F" w:rsidRDefault="00EB68BC" w:rsidP="00EB68BC">
            <w:pPr>
              <w:pStyle w:val="ListParagraph"/>
              <w:numPr>
                <w:ilvl w:val="0"/>
                <w:numId w:val="4"/>
              </w:numPr>
              <w:rPr>
                <w:rFonts w:asciiTheme="majorHAnsi" w:hAnsiTheme="majorHAnsi" w:cstheme="majorHAnsi"/>
                <w:bCs/>
              </w:rPr>
            </w:pPr>
            <w:r w:rsidRPr="00BE3F28">
              <w:rPr>
                <w:rFonts w:asciiTheme="majorHAnsi" w:hAnsiTheme="majorHAnsi" w:cstheme="majorHAnsi"/>
                <w:bCs/>
              </w:rPr>
              <w:t>Team Leadership</w:t>
            </w:r>
            <w:r w:rsidRPr="009A185F">
              <w:rPr>
                <w:rFonts w:asciiTheme="majorHAnsi" w:hAnsiTheme="majorHAnsi" w:cstheme="majorHAnsi"/>
                <w:bCs/>
              </w:rPr>
              <w:t xml:space="preserve">: </w:t>
            </w:r>
            <w:r>
              <w:rPr>
                <w:rFonts w:asciiTheme="majorHAnsi" w:hAnsiTheme="majorHAnsi" w:cstheme="majorHAnsi"/>
                <w:bCs/>
              </w:rPr>
              <w:t>e</w:t>
            </w:r>
            <w:r w:rsidRPr="009A185F">
              <w:rPr>
                <w:rFonts w:asciiTheme="majorHAnsi" w:hAnsiTheme="majorHAnsi" w:cstheme="majorHAnsi"/>
                <w:bCs/>
              </w:rPr>
              <w:t>xperience effectively managing large staff of legal and admin</w:t>
            </w:r>
            <w:r>
              <w:rPr>
                <w:rFonts w:asciiTheme="majorHAnsi" w:hAnsiTheme="majorHAnsi" w:cstheme="majorHAnsi"/>
                <w:bCs/>
              </w:rPr>
              <w:t>istrative support professionals</w:t>
            </w:r>
          </w:p>
          <w:p w:rsidR="00EB68BC" w:rsidRPr="009A185F" w:rsidRDefault="00EB68BC" w:rsidP="00EB68BC">
            <w:pPr>
              <w:pStyle w:val="ListParagraph"/>
              <w:numPr>
                <w:ilvl w:val="0"/>
                <w:numId w:val="4"/>
              </w:numPr>
              <w:ind w:left="434"/>
              <w:rPr>
                <w:rFonts w:asciiTheme="majorHAnsi" w:hAnsiTheme="majorHAnsi" w:cstheme="majorHAnsi"/>
                <w:bCs/>
                <w:i/>
              </w:rPr>
            </w:pPr>
            <w:r w:rsidRPr="00BE3F28">
              <w:rPr>
                <w:rFonts w:asciiTheme="majorHAnsi" w:hAnsiTheme="majorHAnsi" w:cstheme="majorHAnsi"/>
                <w:bCs/>
              </w:rPr>
              <w:t>Collaboration &amp; Influencing</w:t>
            </w:r>
            <w:r>
              <w:rPr>
                <w:rFonts w:asciiTheme="majorHAnsi" w:hAnsiTheme="majorHAnsi" w:cstheme="majorHAnsi"/>
                <w:bCs/>
              </w:rPr>
              <w:t>:</w:t>
            </w:r>
            <w:r w:rsidRPr="009A185F">
              <w:rPr>
                <w:rFonts w:asciiTheme="majorHAnsi" w:hAnsiTheme="majorHAnsi" w:cstheme="majorHAnsi"/>
                <w:bCs/>
                <w:i/>
              </w:rPr>
              <w:t xml:space="preserve"> </w:t>
            </w:r>
            <w:r>
              <w:rPr>
                <w:rFonts w:asciiTheme="majorHAnsi" w:hAnsiTheme="majorHAnsi" w:cstheme="majorHAnsi"/>
                <w:bCs/>
              </w:rPr>
              <w:t>p</w:t>
            </w:r>
            <w:r w:rsidRPr="009A185F">
              <w:rPr>
                <w:rFonts w:asciiTheme="majorHAnsi" w:hAnsiTheme="majorHAnsi" w:cstheme="majorHAnsi"/>
                <w:bCs/>
              </w:rPr>
              <w:t>roven track record of creating and managing relationships with peer executives inside the organization, outside counsel and third parties/institutions</w:t>
            </w:r>
          </w:p>
        </w:tc>
      </w:tr>
      <w:tr w:rsidR="00EB68BC" w:rsidRPr="009A185F"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9A185F" w:rsidRDefault="00EB68BC" w:rsidP="00EB68BC">
            <w:pPr>
              <w:contextualSpacing/>
              <w:jc w:val="center"/>
              <w:rPr>
                <w:rFonts w:asciiTheme="majorHAnsi" w:hAnsiTheme="majorHAnsi" w:cstheme="majorHAnsi"/>
                <w:b/>
              </w:rPr>
            </w:pPr>
            <w:r w:rsidRPr="009A185F">
              <w:rPr>
                <w:rFonts w:asciiTheme="majorHAnsi" w:hAnsiTheme="majorHAnsi" w:cstheme="majorHAnsi"/>
                <w:b/>
              </w:rPr>
              <w:t>PAST APPOINTEES</w:t>
            </w:r>
          </w:p>
        </w:tc>
      </w:tr>
      <w:tr w:rsidR="00EB68BC" w:rsidRPr="009A185F"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9A185F" w:rsidRDefault="00EB68BC" w:rsidP="00EB68BC">
            <w:pPr>
              <w:contextualSpacing/>
              <w:rPr>
                <w:rFonts w:asciiTheme="majorHAnsi" w:hAnsiTheme="majorHAnsi" w:cstheme="majorHAnsi"/>
              </w:rPr>
            </w:pPr>
            <w:r w:rsidRPr="009A185F">
              <w:rPr>
                <w:rFonts w:asciiTheme="majorHAnsi" w:hAnsiTheme="majorHAnsi" w:cstheme="majorHAnsi"/>
              </w:rPr>
              <w:t xml:space="preserve">Priya Aiyar (2015 – present) (Acting), Deputy General Counsel at Department of Treasury; Deputy General Counsel at Department of Energy; Deputy Chief Counsel at National Commission on the BP Deepwater Horizon Oil Spill </w:t>
            </w:r>
          </w:p>
        </w:tc>
      </w:tr>
      <w:tr w:rsidR="00EB68BC" w:rsidRPr="009A185F"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9A185F" w:rsidRDefault="00EB68BC" w:rsidP="00EB68BC">
            <w:pPr>
              <w:contextualSpacing/>
              <w:rPr>
                <w:rFonts w:asciiTheme="majorHAnsi" w:hAnsiTheme="majorHAnsi" w:cstheme="majorHAnsi"/>
              </w:rPr>
            </w:pPr>
            <w:r w:rsidRPr="009A185F">
              <w:rPr>
                <w:rFonts w:asciiTheme="majorHAnsi" w:hAnsiTheme="majorHAnsi" w:cstheme="majorHAnsi"/>
                <w:bCs/>
              </w:rPr>
              <w:t>Christopher Meade, (2012 – 2015), Deputy General Counsel at Department of Treasury; Partner at Wilmer Cutler Pickering Hale &amp; Dorr LLP; Law clerk to Supreme Court Justice John Paul Stevens and to Judge Harry T. Edwards of the Court of Appeals for the DC Circuit</w:t>
            </w:r>
          </w:p>
        </w:tc>
      </w:tr>
      <w:tr w:rsidR="00EB68BC" w:rsidRPr="009A185F" w:rsidTr="00FB19B0">
        <w:trPr>
          <w:trHeight w:val="432"/>
        </w:trPr>
        <w:tc>
          <w:tcPr>
            <w:tcW w:w="9462" w:type="dxa"/>
            <w:gridSpan w:val="2"/>
            <w:tcBorders>
              <w:top w:val="single" w:sz="2" w:space="0" w:color="auto"/>
              <w:left w:val="single" w:sz="2" w:space="0" w:color="auto"/>
              <w:bottom w:val="single" w:sz="2" w:space="0" w:color="auto"/>
              <w:right w:val="single" w:sz="2" w:space="0" w:color="auto"/>
            </w:tcBorders>
          </w:tcPr>
          <w:p w:rsidR="00EB68BC" w:rsidRPr="009A185F" w:rsidRDefault="00EB68BC" w:rsidP="00EB68BC">
            <w:pPr>
              <w:contextualSpacing/>
              <w:rPr>
                <w:rFonts w:asciiTheme="majorHAnsi" w:hAnsiTheme="majorHAnsi" w:cstheme="majorHAnsi"/>
              </w:rPr>
            </w:pPr>
            <w:r w:rsidRPr="009A185F">
              <w:rPr>
                <w:rFonts w:asciiTheme="majorHAnsi" w:hAnsiTheme="majorHAnsi" w:cstheme="majorHAnsi"/>
              </w:rPr>
              <w:t>George Madison (2009 – 2012), Executive Vice President and General Counsel at TIAA-CREF; Executive Vice President and General Counsel at Comerica Corporation; Partner at Mayer Brown</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DA4900">
      <w:pPr>
        <w:pStyle w:val="PostitionDescription"/>
      </w:pPr>
      <w:bookmarkStart w:id="365" w:name="_Toc465779928"/>
      <w:r w:rsidRPr="0017272D">
        <w:t>POSITION DESCRIPTION</w:t>
      </w:r>
      <w:bookmarkEnd w:id="365"/>
    </w:p>
    <w:p w:rsidR="00EB68BC" w:rsidRPr="00661AE5" w:rsidRDefault="00EB68BC" w:rsidP="00EB68BC">
      <w:pPr>
        <w:pStyle w:val="Heading1"/>
        <w:spacing w:before="120"/>
      </w:pPr>
      <w:bookmarkStart w:id="366" w:name="_UNDERSECRETARY_FOR_INTERNATIONAL"/>
      <w:bookmarkStart w:id="367" w:name="_Toc465846440"/>
      <w:bookmarkEnd w:id="366"/>
      <w:r>
        <w:t>UNDERSECRETARY FOR INTERNATIONAL AFFAIRS, DEPARTMENT OF the TREASURY</w:t>
      </w:r>
      <w:bookmarkEnd w:id="367"/>
      <w:r w:rsidRPr="00661AE5">
        <w:tab/>
      </w:r>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4"/>
        <w:gridCol w:w="6632"/>
      </w:tblGrid>
      <w:tr w:rsidR="00EB68BC" w:rsidRPr="00E56A0A"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E56A0A" w:rsidRDefault="00EB68BC" w:rsidP="00EB68BC">
            <w:pPr>
              <w:contextualSpacing/>
              <w:jc w:val="center"/>
              <w:rPr>
                <w:rFonts w:asciiTheme="majorHAnsi" w:hAnsiTheme="majorHAnsi" w:cstheme="majorHAnsi"/>
                <w:b/>
              </w:rPr>
            </w:pPr>
            <w:r w:rsidRPr="00E56A0A">
              <w:rPr>
                <w:rFonts w:asciiTheme="majorHAnsi" w:hAnsiTheme="majorHAnsi" w:cstheme="majorHAnsi"/>
                <w:b/>
              </w:rPr>
              <w:t>OVERVIEW</w:t>
            </w:r>
          </w:p>
        </w:tc>
      </w:tr>
      <w:tr w:rsidR="00EB68BC" w:rsidRPr="00E56A0A" w:rsidTr="00EB68BC">
        <w:tc>
          <w:tcPr>
            <w:tcW w:w="266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56A0A" w:rsidRDefault="00EB68BC" w:rsidP="00EB68BC">
            <w:pPr>
              <w:contextualSpacing/>
              <w:rPr>
                <w:rFonts w:asciiTheme="majorHAnsi" w:hAnsiTheme="majorHAnsi" w:cstheme="majorHAnsi"/>
              </w:rPr>
            </w:pPr>
            <w:r w:rsidRPr="00E56A0A">
              <w:rPr>
                <w:rFonts w:asciiTheme="majorHAnsi" w:hAnsiTheme="majorHAnsi" w:cstheme="majorHAnsi"/>
              </w:rPr>
              <w:t>Senate Committee</w:t>
            </w:r>
          </w:p>
        </w:tc>
        <w:tc>
          <w:tcPr>
            <w:tcW w:w="6799" w:type="dxa"/>
            <w:tcBorders>
              <w:top w:val="single" w:sz="2" w:space="0" w:color="auto"/>
              <w:left w:val="single" w:sz="2" w:space="0" w:color="auto"/>
              <w:bottom w:val="single" w:sz="2" w:space="0" w:color="auto"/>
              <w:right w:val="single" w:sz="2" w:space="0" w:color="auto"/>
            </w:tcBorders>
          </w:tcPr>
          <w:p w:rsidR="00EB68BC" w:rsidRPr="00E56A0A" w:rsidRDefault="00EB68BC" w:rsidP="00EB68BC">
            <w:pPr>
              <w:contextualSpacing/>
              <w:rPr>
                <w:rFonts w:asciiTheme="majorHAnsi" w:hAnsiTheme="majorHAnsi" w:cstheme="majorHAnsi"/>
                <w:bCs/>
              </w:rPr>
            </w:pPr>
            <w:r w:rsidRPr="00E56A0A">
              <w:rPr>
                <w:rFonts w:asciiTheme="majorHAnsi" w:hAnsiTheme="majorHAnsi" w:cstheme="majorHAnsi"/>
                <w:bCs/>
              </w:rPr>
              <w:t>Finance</w:t>
            </w:r>
          </w:p>
        </w:tc>
      </w:tr>
      <w:tr w:rsidR="00EB68BC" w:rsidRPr="00E56A0A" w:rsidTr="00EB68BC">
        <w:tc>
          <w:tcPr>
            <w:tcW w:w="266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56A0A" w:rsidRDefault="00EB68BC" w:rsidP="00EB68BC">
            <w:pPr>
              <w:contextualSpacing/>
              <w:rPr>
                <w:rFonts w:asciiTheme="majorHAnsi" w:hAnsiTheme="majorHAnsi" w:cstheme="majorHAnsi"/>
              </w:rPr>
            </w:pPr>
            <w:r w:rsidRPr="00E56A0A">
              <w:rPr>
                <w:rFonts w:asciiTheme="majorHAnsi" w:hAnsiTheme="majorHAnsi" w:cstheme="majorHAnsi"/>
              </w:rPr>
              <w:t xml:space="preserve">Agency Mission </w:t>
            </w:r>
          </w:p>
        </w:tc>
        <w:tc>
          <w:tcPr>
            <w:tcW w:w="6799" w:type="dxa"/>
            <w:tcBorders>
              <w:top w:val="single" w:sz="2" w:space="0" w:color="auto"/>
              <w:left w:val="single" w:sz="2" w:space="0" w:color="auto"/>
              <w:bottom w:val="single" w:sz="2" w:space="0" w:color="auto"/>
              <w:right w:val="single" w:sz="2" w:space="0" w:color="auto"/>
            </w:tcBorders>
          </w:tcPr>
          <w:p w:rsidR="00EB68BC" w:rsidRPr="00E56A0A" w:rsidRDefault="00EB68BC" w:rsidP="00EB68BC">
            <w:pPr>
              <w:contextualSpacing/>
              <w:rPr>
                <w:rFonts w:asciiTheme="majorHAnsi" w:hAnsiTheme="majorHAnsi" w:cstheme="majorHAnsi"/>
              </w:rPr>
            </w:pPr>
            <w:r w:rsidRPr="00E56A0A">
              <w:rPr>
                <w:rFonts w:asciiTheme="majorHAnsi" w:hAnsiTheme="majorHAnsi" w:cstheme="majorHAnsi"/>
                <w:bCs/>
              </w:rPr>
              <w:t>The Treasury Department is the executive agency responsible for promoting economic prosperity and ensuring the financial security of the United States.</w:t>
            </w:r>
          </w:p>
        </w:tc>
      </w:tr>
      <w:tr w:rsidR="00EB68BC" w:rsidRPr="00E56A0A" w:rsidTr="00EB68BC">
        <w:tc>
          <w:tcPr>
            <w:tcW w:w="266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56A0A" w:rsidRDefault="00EB68BC" w:rsidP="00EB68BC">
            <w:pPr>
              <w:contextualSpacing/>
              <w:rPr>
                <w:rFonts w:asciiTheme="majorHAnsi" w:hAnsiTheme="majorHAnsi" w:cstheme="majorHAnsi"/>
              </w:rPr>
            </w:pPr>
            <w:r w:rsidRPr="00E56A0A">
              <w:rPr>
                <w:rFonts w:asciiTheme="majorHAnsi" w:hAnsiTheme="majorHAnsi" w:cstheme="majorHAnsi"/>
              </w:rPr>
              <w:t xml:space="preserve">Position Overview </w:t>
            </w:r>
          </w:p>
        </w:tc>
        <w:tc>
          <w:tcPr>
            <w:tcW w:w="6799" w:type="dxa"/>
            <w:tcBorders>
              <w:top w:val="single" w:sz="2" w:space="0" w:color="auto"/>
              <w:left w:val="single" w:sz="2" w:space="0" w:color="auto"/>
              <w:bottom w:val="single" w:sz="2" w:space="0" w:color="auto"/>
              <w:right w:val="single" w:sz="2" w:space="0" w:color="auto"/>
            </w:tcBorders>
          </w:tcPr>
          <w:p w:rsidR="00EB68BC" w:rsidRPr="00E56A0A" w:rsidRDefault="00EB68BC" w:rsidP="00EB68BC">
            <w:pPr>
              <w:contextualSpacing/>
              <w:rPr>
                <w:rFonts w:asciiTheme="majorHAnsi" w:hAnsiTheme="majorHAnsi" w:cstheme="majorHAnsi"/>
              </w:rPr>
            </w:pPr>
            <w:r w:rsidRPr="00E56A0A">
              <w:rPr>
                <w:rFonts w:asciiTheme="majorHAnsi" w:hAnsiTheme="majorHAnsi" w:cstheme="majorHAnsi"/>
                <w:bCs/>
              </w:rPr>
              <w:t>Treasury's Office of International Affairs protects and supports U</w:t>
            </w:r>
            <w:r>
              <w:rPr>
                <w:rFonts w:asciiTheme="majorHAnsi" w:hAnsiTheme="majorHAnsi" w:cstheme="majorHAnsi"/>
                <w:bCs/>
              </w:rPr>
              <w:t>.</w:t>
            </w:r>
            <w:r w:rsidRPr="00E56A0A">
              <w:rPr>
                <w:rFonts w:asciiTheme="majorHAnsi" w:hAnsiTheme="majorHAnsi" w:cstheme="majorHAnsi"/>
                <w:bCs/>
              </w:rPr>
              <w:t>S</w:t>
            </w:r>
            <w:r>
              <w:rPr>
                <w:rFonts w:asciiTheme="majorHAnsi" w:hAnsiTheme="majorHAnsi" w:cstheme="majorHAnsi"/>
                <w:bCs/>
              </w:rPr>
              <w:t>.</w:t>
            </w:r>
            <w:r w:rsidRPr="00E56A0A">
              <w:rPr>
                <w:rFonts w:asciiTheme="majorHAnsi" w:hAnsiTheme="majorHAnsi" w:cstheme="majorHAnsi"/>
                <w:bCs/>
              </w:rPr>
              <w:t xml:space="preserve"> economic prosperity by strengthening the external environment for U.S. growth, preventing and mitigating global financial instability, and managing key global financial challenges.​</w:t>
            </w:r>
          </w:p>
        </w:tc>
      </w:tr>
      <w:tr w:rsidR="00EB68BC" w:rsidRPr="00E56A0A" w:rsidTr="00EB68BC">
        <w:tc>
          <w:tcPr>
            <w:tcW w:w="266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56A0A" w:rsidRDefault="00EB68BC" w:rsidP="00EB68BC">
            <w:pPr>
              <w:contextualSpacing/>
              <w:rPr>
                <w:rFonts w:asciiTheme="majorHAnsi" w:hAnsiTheme="majorHAnsi" w:cstheme="majorHAnsi"/>
                <w:i/>
              </w:rPr>
            </w:pPr>
            <w:r w:rsidRPr="00E56A0A">
              <w:rPr>
                <w:rFonts w:asciiTheme="majorHAnsi" w:hAnsiTheme="majorHAnsi" w:cstheme="majorHAnsi"/>
              </w:rPr>
              <w:t xml:space="preserve">Compensation </w:t>
            </w:r>
          </w:p>
        </w:tc>
        <w:tc>
          <w:tcPr>
            <w:tcW w:w="6799" w:type="dxa"/>
            <w:tcBorders>
              <w:top w:val="single" w:sz="2" w:space="0" w:color="auto"/>
              <w:left w:val="single" w:sz="2" w:space="0" w:color="auto"/>
              <w:bottom w:val="single" w:sz="2" w:space="0" w:color="auto"/>
              <w:right w:val="single" w:sz="2" w:space="0" w:color="auto"/>
            </w:tcBorders>
          </w:tcPr>
          <w:p w:rsidR="00EB68BC" w:rsidRPr="00E56A0A" w:rsidRDefault="00EB68BC" w:rsidP="00EB68BC">
            <w:pPr>
              <w:contextualSpacing/>
              <w:rPr>
                <w:rFonts w:asciiTheme="majorHAnsi" w:hAnsiTheme="majorHAnsi" w:cstheme="majorHAnsi"/>
                <w:bCs/>
              </w:rPr>
            </w:pPr>
            <w:r w:rsidRPr="00E56A0A">
              <w:rPr>
                <w:rFonts w:asciiTheme="majorHAnsi" w:hAnsiTheme="majorHAnsi" w:cstheme="majorHAnsi"/>
                <w:bCs/>
              </w:rPr>
              <w:t>Level III $170,400 (5 U.S.C. § 5314)</w:t>
            </w:r>
          </w:p>
        </w:tc>
      </w:tr>
      <w:tr w:rsidR="00EB68BC" w:rsidRPr="00E56A0A" w:rsidTr="00EB68BC">
        <w:tc>
          <w:tcPr>
            <w:tcW w:w="266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56A0A" w:rsidRDefault="00EB68BC" w:rsidP="00EB68BC">
            <w:pPr>
              <w:contextualSpacing/>
              <w:rPr>
                <w:rFonts w:asciiTheme="majorHAnsi" w:hAnsiTheme="majorHAnsi" w:cstheme="majorHAnsi"/>
              </w:rPr>
            </w:pPr>
            <w:r w:rsidRPr="00E56A0A">
              <w:rPr>
                <w:rFonts w:asciiTheme="majorHAnsi" w:hAnsiTheme="majorHAnsi" w:cstheme="majorHAnsi"/>
              </w:rPr>
              <w:t>Position Reports to</w:t>
            </w:r>
          </w:p>
        </w:tc>
        <w:tc>
          <w:tcPr>
            <w:tcW w:w="6799" w:type="dxa"/>
            <w:tcBorders>
              <w:top w:val="single" w:sz="2" w:space="0" w:color="auto"/>
              <w:left w:val="single" w:sz="2" w:space="0" w:color="auto"/>
              <w:bottom w:val="single" w:sz="2" w:space="0" w:color="auto"/>
              <w:right w:val="single" w:sz="2" w:space="0" w:color="auto"/>
            </w:tcBorders>
          </w:tcPr>
          <w:p w:rsidR="00EB68BC" w:rsidRPr="00E56A0A" w:rsidRDefault="00EB68BC" w:rsidP="00EB68BC">
            <w:pPr>
              <w:contextualSpacing/>
              <w:rPr>
                <w:rFonts w:asciiTheme="majorHAnsi" w:hAnsiTheme="majorHAnsi" w:cstheme="majorHAnsi"/>
              </w:rPr>
            </w:pPr>
            <w:r>
              <w:rPr>
                <w:rFonts w:asciiTheme="majorHAnsi" w:hAnsiTheme="majorHAnsi" w:cstheme="majorHAnsi"/>
              </w:rPr>
              <w:t>S</w:t>
            </w:r>
            <w:r w:rsidRPr="005374D6">
              <w:rPr>
                <w:rFonts w:asciiTheme="majorHAnsi" w:hAnsiTheme="majorHAnsi" w:cstheme="majorHAnsi"/>
              </w:rPr>
              <w:t xml:space="preserve">ecretary </w:t>
            </w:r>
            <w:r w:rsidRPr="00E56A0A">
              <w:rPr>
                <w:rFonts w:asciiTheme="majorHAnsi" w:hAnsiTheme="majorHAnsi" w:cstheme="majorHAnsi"/>
              </w:rPr>
              <w:t xml:space="preserve">and </w:t>
            </w:r>
            <w:r>
              <w:rPr>
                <w:rFonts w:asciiTheme="majorHAnsi" w:hAnsiTheme="majorHAnsi" w:cstheme="majorHAnsi"/>
              </w:rPr>
              <w:t>D</w:t>
            </w:r>
            <w:r w:rsidRPr="00E56A0A">
              <w:rPr>
                <w:rFonts w:asciiTheme="majorHAnsi" w:hAnsiTheme="majorHAnsi" w:cstheme="majorHAnsi"/>
              </w:rPr>
              <w:t xml:space="preserve">eputy </w:t>
            </w:r>
            <w:r>
              <w:rPr>
                <w:rFonts w:asciiTheme="majorHAnsi" w:hAnsiTheme="majorHAnsi" w:cstheme="majorHAnsi"/>
              </w:rPr>
              <w:t>S</w:t>
            </w:r>
            <w:r w:rsidRPr="00E56A0A">
              <w:rPr>
                <w:rFonts w:asciiTheme="majorHAnsi" w:hAnsiTheme="majorHAnsi" w:cstheme="majorHAnsi"/>
              </w:rPr>
              <w:t xml:space="preserve">ecretary </w:t>
            </w:r>
            <w:r>
              <w:rPr>
                <w:rFonts w:asciiTheme="majorHAnsi" w:hAnsiTheme="majorHAnsi" w:cstheme="majorHAnsi"/>
              </w:rPr>
              <w:t>of the Treasury</w:t>
            </w:r>
          </w:p>
        </w:tc>
      </w:tr>
      <w:tr w:rsidR="00EB68BC" w:rsidRPr="00E56A0A"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E56A0A" w:rsidRDefault="00EB68BC" w:rsidP="00EB68BC">
            <w:pPr>
              <w:contextualSpacing/>
              <w:jc w:val="center"/>
              <w:rPr>
                <w:rFonts w:asciiTheme="majorHAnsi" w:hAnsiTheme="majorHAnsi" w:cstheme="majorHAnsi"/>
                <w:b/>
              </w:rPr>
            </w:pPr>
            <w:r w:rsidRPr="00E56A0A">
              <w:rPr>
                <w:rFonts w:asciiTheme="majorHAnsi" w:hAnsiTheme="majorHAnsi" w:cstheme="majorHAnsi"/>
                <w:b/>
              </w:rPr>
              <w:t>RESPONSIBILITIES</w:t>
            </w:r>
          </w:p>
        </w:tc>
      </w:tr>
      <w:tr w:rsidR="00EB68BC" w:rsidRPr="00E56A0A" w:rsidTr="00EB68BC">
        <w:tc>
          <w:tcPr>
            <w:tcW w:w="266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56A0A" w:rsidRDefault="00EB68BC" w:rsidP="00EB68BC">
            <w:pPr>
              <w:contextualSpacing/>
              <w:rPr>
                <w:rFonts w:asciiTheme="majorHAnsi" w:hAnsiTheme="majorHAnsi" w:cstheme="majorHAnsi"/>
              </w:rPr>
            </w:pPr>
            <w:r w:rsidRPr="00E56A0A">
              <w:rPr>
                <w:rFonts w:asciiTheme="majorHAnsi" w:hAnsiTheme="majorHAnsi" w:cstheme="majorHAnsi"/>
              </w:rPr>
              <w:t>Management Scope</w:t>
            </w:r>
          </w:p>
        </w:tc>
        <w:tc>
          <w:tcPr>
            <w:tcW w:w="6799" w:type="dxa"/>
            <w:tcBorders>
              <w:top w:val="single" w:sz="2" w:space="0" w:color="auto"/>
              <w:left w:val="single" w:sz="2" w:space="0" w:color="auto"/>
              <w:bottom w:val="single" w:sz="2" w:space="0" w:color="auto"/>
              <w:right w:val="single" w:sz="2" w:space="0" w:color="auto"/>
            </w:tcBorders>
          </w:tcPr>
          <w:p w:rsidR="00EB68BC" w:rsidRPr="00E56A0A" w:rsidRDefault="00EB68BC" w:rsidP="00FB19B0">
            <w:pPr>
              <w:ind w:left="40"/>
              <w:rPr>
                <w:rFonts w:asciiTheme="majorHAnsi" w:hAnsiTheme="majorHAnsi" w:cstheme="majorHAnsi"/>
                <w:bCs/>
              </w:rPr>
            </w:pPr>
            <w:r w:rsidRPr="006128A4">
              <w:rPr>
                <w:rFonts w:asciiTheme="majorHAnsi" w:hAnsiTheme="majorHAnsi" w:cstheme="majorHAnsi"/>
                <w:bCs/>
              </w:rPr>
              <w:t>In fiscal 2015, the Department of the Treasury had $485,623 million in outlays and 84,050 total employment.</w:t>
            </w:r>
            <w:r w:rsidR="00FB19B0">
              <w:rPr>
                <w:rFonts w:asciiTheme="majorHAnsi" w:hAnsiTheme="majorHAnsi" w:cstheme="majorHAnsi"/>
                <w:bCs/>
              </w:rPr>
              <w:t xml:space="preserve"> </w:t>
            </w:r>
            <w:r>
              <w:rPr>
                <w:rFonts w:asciiTheme="majorHAnsi" w:hAnsiTheme="majorHAnsi" w:cstheme="majorHAnsi"/>
                <w:bCs/>
              </w:rPr>
              <w:t xml:space="preserve">The </w:t>
            </w:r>
            <w:r w:rsidR="00FB19B0">
              <w:rPr>
                <w:rFonts w:asciiTheme="majorHAnsi" w:hAnsiTheme="majorHAnsi" w:cstheme="majorHAnsi"/>
                <w:bCs/>
              </w:rPr>
              <w:t>U</w:t>
            </w:r>
            <w:r>
              <w:rPr>
                <w:rFonts w:asciiTheme="majorHAnsi" w:hAnsiTheme="majorHAnsi" w:cstheme="majorHAnsi"/>
                <w:bCs/>
              </w:rPr>
              <w:t>ndersecretary over</w:t>
            </w:r>
            <w:r w:rsidRPr="006128A4">
              <w:rPr>
                <w:rFonts w:asciiTheme="majorHAnsi" w:hAnsiTheme="majorHAnsi" w:cstheme="majorHAnsi"/>
                <w:bCs/>
              </w:rPr>
              <w:t>sees a staff of roughly 200 people</w:t>
            </w:r>
            <w:r>
              <w:rPr>
                <w:rFonts w:asciiTheme="majorHAnsi" w:hAnsiTheme="majorHAnsi" w:cstheme="majorHAnsi"/>
                <w:bCs/>
              </w:rPr>
              <w:t>; s</w:t>
            </w:r>
            <w:r w:rsidRPr="006128A4">
              <w:rPr>
                <w:rFonts w:asciiTheme="majorHAnsi" w:hAnsiTheme="majorHAnsi" w:cstheme="majorHAnsi"/>
                <w:bCs/>
              </w:rPr>
              <w:t>upervises two assistant secretaries</w:t>
            </w:r>
            <w:r>
              <w:rPr>
                <w:rFonts w:asciiTheme="majorHAnsi" w:hAnsiTheme="majorHAnsi" w:cstheme="majorHAnsi"/>
                <w:bCs/>
              </w:rPr>
              <w:t>—</w:t>
            </w:r>
            <w:r w:rsidRPr="006128A4">
              <w:rPr>
                <w:rFonts w:asciiTheme="majorHAnsi" w:hAnsiTheme="majorHAnsi" w:cstheme="majorHAnsi"/>
                <w:bCs/>
              </w:rPr>
              <w:t>international finance and international markets and development</w:t>
            </w:r>
            <w:r>
              <w:rPr>
                <w:rFonts w:asciiTheme="majorHAnsi" w:hAnsiTheme="majorHAnsi" w:cstheme="majorHAnsi"/>
                <w:bCs/>
              </w:rPr>
              <w:t>; has o</w:t>
            </w:r>
            <w:r w:rsidRPr="006128A4">
              <w:rPr>
                <w:rFonts w:asciiTheme="majorHAnsi" w:hAnsiTheme="majorHAnsi" w:cstheme="majorHAnsi"/>
                <w:bCs/>
              </w:rPr>
              <w:t>versight over the U.S. representation to international financial institutions and the respective U.S. executive directors (akin to an ambassador) at the IMF, World Bank and the regional development banks</w:t>
            </w:r>
            <w:r>
              <w:rPr>
                <w:rFonts w:asciiTheme="majorHAnsi" w:hAnsiTheme="majorHAnsi" w:cstheme="majorHAnsi"/>
                <w:bCs/>
              </w:rPr>
              <w:t>; has o</w:t>
            </w:r>
            <w:r w:rsidRPr="006128A4">
              <w:rPr>
                <w:rFonts w:asciiTheme="majorHAnsi" w:hAnsiTheme="majorHAnsi" w:cstheme="majorHAnsi"/>
                <w:bCs/>
              </w:rPr>
              <w:t>versight of U.S. financial attaches in 10 countries as well as roughly 150 consultants working as technical assistance advisors in more tha</w:t>
            </w:r>
            <w:r w:rsidR="00FB19B0">
              <w:rPr>
                <w:rFonts w:asciiTheme="majorHAnsi" w:hAnsiTheme="majorHAnsi" w:cstheme="majorHAnsi"/>
                <w:bCs/>
              </w:rPr>
              <w:t>n 40 countries around the world</w:t>
            </w:r>
          </w:p>
        </w:tc>
      </w:tr>
      <w:tr w:rsidR="00EB68BC" w:rsidRPr="00E56A0A" w:rsidTr="00EB68BC">
        <w:tc>
          <w:tcPr>
            <w:tcW w:w="266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56A0A" w:rsidRDefault="00EB68BC" w:rsidP="00EB68BC">
            <w:pPr>
              <w:contextualSpacing/>
              <w:rPr>
                <w:rFonts w:asciiTheme="majorHAnsi" w:hAnsiTheme="majorHAnsi" w:cstheme="majorHAnsi"/>
              </w:rPr>
            </w:pPr>
            <w:r w:rsidRPr="00E56A0A">
              <w:rPr>
                <w:rFonts w:asciiTheme="majorHAnsi" w:hAnsiTheme="majorHAnsi" w:cstheme="majorHAnsi"/>
              </w:rPr>
              <w:t>Primary Responsibilities</w:t>
            </w:r>
          </w:p>
        </w:tc>
        <w:tc>
          <w:tcPr>
            <w:tcW w:w="6799" w:type="dxa"/>
            <w:tcBorders>
              <w:top w:val="single" w:sz="2" w:space="0" w:color="auto"/>
              <w:left w:val="single" w:sz="2" w:space="0" w:color="auto"/>
              <w:bottom w:val="single" w:sz="2" w:space="0" w:color="auto"/>
              <w:right w:val="single" w:sz="2" w:space="0" w:color="auto"/>
            </w:tcBorders>
          </w:tcPr>
          <w:p w:rsidR="00EB68BC" w:rsidRPr="00E56A0A" w:rsidRDefault="00EB68BC" w:rsidP="00F5648F">
            <w:pPr>
              <w:pStyle w:val="ListParagraph"/>
              <w:numPr>
                <w:ilvl w:val="0"/>
                <w:numId w:val="60"/>
              </w:numPr>
              <w:ind w:left="441"/>
              <w:rPr>
                <w:rFonts w:asciiTheme="majorHAnsi" w:hAnsiTheme="majorHAnsi" w:cstheme="majorHAnsi"/>
              </w:rPr>
            </w:pPr>
            <w:r w:rsidRPr="00E56A0A">
              <w:rPr>
                <w:rFonts w:asciiTheme="majorHAnsi" w:hAnsiTheme="majorHAnsi" w:cstheme="majorHAnsi"/>
              </w:rPr>
              <w:t>Advis</w:t>
            </w:r>
            <w:r>
              <w:rPr>
                <w:rFonts w:asciiTheme="majorHAnsi" w:hAnsiTheme="majorHAnsi" w:cstheme="majorHAnsi"/>
              </w:rPr>
              <w:t>es</w:t>
            </w:r>
            <w:r w:rsidRPr="00E56A0A">
              <w:rPr>
                <w:rFonts w:asciiTheme="majorHAnsi" w:hAnsiTheme="majorHAnsi" w:cstheme="majorHAnsi"/>
              </w:rPr>
              <w:t xml:space="preserve"> on U.S. response to global macroeconomic and financial developments, including debt, </w:t>
            </w:r>
            <w:r>
              <w:rPr>
                <w:rFonts w:asciiTheme="majorHAnsi" w:hAnsiTheme="majorHAnsi" w:cstheme="majorHAnsi"/>
              </w:rPr>
              <w:t>currency</w:t>
            </w:r>
            <w:r w:rsidRPr="00E56A0A">
              <w:rPr>
                <w:rFonts w:asciiTheme="majorHAnsi" w:hAnsiTheme="majorHAnsi" w:cstheme="majorHAnsi"/>
              </w:rPr>
              <w:t xml:space="preserve"> and energy markets</w:t>
            </w:r>
          </w:p>
          <w:p w:rsidR="00EB68BC" w:rsidRPr="00E56A0A" w:rsidRDefault="00EB68BC" w:rsidP="00F5648F">
            <w:pPr>
              <w:pStyle w:val="ListParagraph"/>
              <w:numPr>
                <w:ilvl w:val="0"/>
                <w:numId w:val="60"/>
              </w:numPr>
              <w:ind w:left="441"/>
              <w:rPr>
                <w:rFonts w:asciiTheme="majorHAnsi" w:hAnsiTheme="majorHAnsi" w:cstheme="majorHAnsi"/>
              </w:rPr>
            </w:pPr>
            <w:r w:rsidRPr="00E56A0A">
              <w:rPr>
                <w:rFonts w:asciiTheme="majorHAnsi" w:hAnsiTheme="majorHAnsi" w:cstheme="majorHAnsi"/>
                <w:bCs/>
              </w:rPr>
              <w:t>Serv</w:t>
            </w:r>
            <w:r>
              <w:rPr>
                <w:rFonts w:asciiTheme="majorHAnsi" w:hAnsiTheme="majorHAnsi" w:cstheme="majorHAnsi"/>
                <w:bCs/>
              </w:rPr>
              <w:t>es</w:t>
            </w:r>
            <w:r w:rsidRPr="00E56A0A">
              <w:rPr>
                <w:rFonts w:asciiTheme="majorHAnsi" w:hAnsiTheme="majorHAnsi" w:cstheme="majorHAnsi"/>
                <w:bCs/>
              </w:rPr>
              <w:t xml:space="preserve"> as the lead for the </w:t>
            </w:r>
            <w:r>
              <w:rPr>
                <w:rFonts w:asciiTheme="majorHAnsi" w:hAnsiTheme="majorHAnsi" w:cstheme="majorHAnsi"/>
                <w:bCs/>
              </w:rPr>
              <w:t>a</w:t>
            </w:r>
            <w:r w:rsidRPr="00E56A0A">
              <w:rPr>
                <w:rFonts w:asciiTheme="majorHAnsi" w:hAnsiTheme="majorHAnsi" w:cstheme="majorHAnsi"/>
                <w:bCs/>
              </w:rPr>
              <w:t xml:space="preserve">dministration on G7 and G20 financial and macroeconomic issues, as well as the lead negotiator for international coordination of financial regulation through the </w:t>
            </w:r>
            <w:r>
              <w:rPr>
                <w:rFonts w:asciiTheme="majorHAnsi" w:hAnsiTheme="majorHAnsi" w:cstheme="majorHAnsi"/>
                <w:bCs/>
              </w:rPr>
              <w:t>Financial Stability Board (</w:t>
            </w:r>
            <w:r w:rsidRPr="00E56A0A">
              <w:rPr>
                <w:rFonts w:asciiTheme="majorHAnsi" w:hAnsiTheme="majorHAnsi" w:cstheme="majorHAnsi"/>
                <w:bCs/>
              </w:rPr>
              <w:t>FSB</w:t>
            </w:r>
            <w:r>
              <w:rPr>
                <w:rFonts w:asciiTheme="majorHAnsi" w:hAnsiTheme="majorHAnsi" w:cstheme="majorHAnsi"/>
                <w:bCs/>
              </w:rPr>
              <w:t>)</w:t>
            </w:r>
            <w:r w:rsidRPr="00E56A0A">
              <w:rPr>
                <w:rFonts w:asciiTheme="majorHAnsi" w:hAnsiTheme="majorHAnsi" w:cstheme="majorHAnsi"/>
                <w:bCs/>
              </w:rPr>
              <w:t xml:space="preserve"> and the U</w:t>
            </w:r>
            <w:r>
              <w:rPr>
                <w:rFonts w:asciiTheme="majorHAnsi" w:hAnsiTheme="majorHAnsi" w:cstheme="majorHAnsi"/>
                <w:bCs/>
              </w:rPr>
              <w:t>.</w:t>
            </w:r>
            <w:r w:rsidRPr="00E56A0A">
              <w:rPr>
                <w:rFonts w:asciiTheme="majorHAnsi" w:hAnsiTheme="majorHAnsi" w:cstheme="majorHAnsi"/>
                <w:bCs/>
              </w:rPr>
              <w:t>S</w:t>
            </w:r>
            <w:r>
              <w:rPr>
                <w:rFonts w:asciiTheme="majorHAnsi" w:hAnsiTheme="majorHAnsi" w:cstheme="majorHAnsi"/>
                <w:bCs/>
              </w:rPr>
              <w:t>.</w:t>
            </w:r>
            <w:r w:rsidRPr="00E56A0A">
              <w:rPr>
                <w:rFonts w:asciiTheme="majorHAnsi" w:hAnsiTheme="majorHAnsi" w:cstheme="majorHAnsi"/>
                <w:bCs/>
              </w:rPr>
              <w:t xml:space="preserve">-EU dialogues. </w:t>
            </w:r>
          </w:p>
          <w:p w:rsidR="00EB68BC" w:rsidRPr="00E56A0A" w:rsidRDefault="00EB68BC" w:rsidP="00F5648F">
            <w:pPr>
              <w:pStyle w:val="ListParagraph"/>
              <w:numPr>
                <w:ilvl w:val="0"/>
                <w:numId w:val="60"/>
              </w:numPr>
              <w:ind w:left="441"/>
              <w:rPr>
                <w:rFonts w:asciiTheme="majorHAnsi" w:hAnsiTheme="majorHAnsi" w:cstheme="majorHAnsi"/>
              </w:rPr>
            </w:pPr>
            <w:r w:rsidRPr="00E56A0A">
              <w:rPr>
                <w:rFonts w:asciiTheme="majorHAnsi" w:hAnsiTheme="majorHAnsi" w:cstheme="majorHAnsi"/>
                <w:bCs/>
              </w:rPr>
              <w:t>Tak</w:t>
            </w:r>
            <w:r>
              <w:rPr>
                <w:rFonts w:asciiTheme="majorHAnsi" w:hAnsiTheme="majorHAnsi" w:cstheme="majorHAnsi"/>
                <w:bCs/>
              </w:rPr>
              <w:t>es</w:t>
            </w:r>
            <w:r w:rsidRPr="00E56A0A">
              <w:rPr>
                <w:rFonts w:asciiTheme="majorHAnsi" w:hAnsiTheme="majorHAnsi" w:cstheme="majorHAnsi"/>
                <w:bCs/>
              </w:rPr>
              <w:t xml:space="preserve"> </w:t>
            </w:r>
            <w:r>
              <w:rPr>
                <w:rFonts w:asciiTheme="majorHAnsi" w:hAnsiTheme="majorHAnsi" w:cstheme="majorHAnsi"/>
                <w:bCs/>
              </w:rPr>
              <w:t xml:space="preserve">the </w:t>
            </w:r>
            <w:r w:rsidRPr="00E56A0A">
              <w:rPr>
                <w:rFonts w:asciiTheme="majorHAnsi" w:hAnsiTheme="majorHAnsi" w:cstheme="majorHAnsi"/>
                <w:bCs/>
              </w:rPr>
              <w:t>lead on trade and investment negotiations that deal with financial services or capital flows</w:t>
            </w:r>
          </w:p>
          <w:p w:rsidR="00EB68BC" w:rsidRPr="00E56A0A" w:rsidRDefault="00EB68BC" w:rsidP="00F5648F">
            <w:pPr>
              <w:pStyle w:val="ListParagraph"/>
              <w:numPr>
                <w:ilvl w:val="0"/>
                <w:numId w:val="60"/>
              </w:numPr>
              <w:ind w:left="441"/>
              <w:rPr>
                <w:rFonts w:asciiTheme="majorHAnsi" w:hAnsiTheme="majorHAnsi" w:cstheme="majorHAnsi"/>
              </w:rPr>
            </w:pPr>
            <w:r w:rsidRPr="00E56A0A">
              <w:rPr>
                <w:rFonts w:asciiTheme="majorHAnsi" w:hAnsiTheme="majorHAnsi" w:cstheme="majorHAnsi"/>
              </w:rPr>
              <w:t>Monitor</w:t>
            </w:r>
            <w:r>
              <w:rPr>
                <w:rFonts w:asciiTheme="majorHAnsi" w:hAnsiTheme="majorHAnsi" w:cstheme="majorHAnsi"/>
              </w:rPr>
              <w:t>s</w:t>
            </w:r>
            <w:r w:rsidRPr="00E56A0A">
              <w:rPr>
                <w:rFonts w:asciiTheme="majorHAnsi" w:hAnsiTheme="majorHAnsi" w:cstheme="majorHAnsi"/>
              </w:rPr>
              <w:t xml:space="preserve"> regional macroeconomic and financial developments for Europe, Middle</w:t>
            </w:r>
            <w:r>
              <w:rPr>
                <w:rFonts w:asciiTheme="majorHAnsi" w:hAnsiTheme="majorHAnsi" w:cstheme="majorHAnsi"/>
              </w:rPr>
              <w:t xml:space="preserve"> East, Western Hemisphere, Asia</w:t>
            </w:r>
            <w:r w:rsidRPr="00E56A0A">
              <w:rPr>
                <w:rFonts w:asciiTheme="majorHAnsi" w:hAnsiTheme="majorHAnsi" w:cstheme="majorHAnsi"/>
              </w:rPr>
              <w:t xml:space="preserve"> and Africa</w:t>
            </w:r>
          </w:p>
          <w:p w:rsidR="00EB68BC" w:rsidRPr="00E56A0A" w:rsidRDefault="00EB68BC" w:rsidP="00F5648F">
            <w:pPr>
              <w:pStyle w:val="ListParagraph"/>
              <w:numPr>
                <w:ilvl w:val="0"/>
                <w:numId w:val="60"/>
              </w:numPr>
              <w:ind w:left="441"/>
              <w:rPr>
                <w:rFonts w:asciiTheme="majorHAnsi" w:hAnsiTheme="majorHAnsi" w:cstheme="majorHAnsi"/>
              </w:rPr>
            </w:pPr>
            <w:r w:rsidRPr="00E56A0A">
              <w:rPr>
                <w:rFonts w:asciiTheme="majorHAnsi" w:hAnsiTheme="majorHAnsi" w:cstheme="majorHAnsi"/>
              </w:rPr>
              <w:t>Lead</w:t>
            </w:r>
            <w:r>
              <w:rPr>
                <w:rFonts w:asciiTheme="majorHAnsi" w:hAnsiTheme="majorHAnsi" w:cstheme="majorHAnsi"/>
              </w:rPr>
              <w:t>s</w:t>
            </w:r>
            <w:r w:rsidRPr="00E56A0A">
              <w:rPr>
                <w:rFonts w:asciiTheme="majorHAnsi" w:hAnsiTheme="majorHAnsi" w:cstheme="majorHAnsi"/>
              </w:rPr>
              <w:t xml:space="preserve"> bilateral financial/macroeconomic dialogues, particularly with China, India, </w:t>
            </w:r>
            <w:r>
              <w:rPr>
                <w:rFonts w:asciiTheme="majorHAnsi" w:hAnsiTheme="majorHAnsi" w:cstheme="majorHAnsi"/>
              </w:rPr>
              <w:t xml:space="preserve">the </w:t>
            </w:r>
            <w:r w:rsidRPr="00E56A0A">
              <w:rPr>
                <w:rFonts w:asciiTheme="majorHAnsi" w:hAnsiTheme="majorHAnsi" w:cstheme="majorHAnsi"/>
              </w:rPr>
              <w:t>EU, Bra</w:t>
            </w:r>
            <w:r>
              <w:rPr>
                <w:rFonts w:asciiTheme="majorHAnsi" w:hAnsiTheme="majorHAnsi" w:cstheme="majorHAnsi"/>
              </w:rPr>
              <w:t>zil, Mexico, Japan, Afghanistan and the Middle East</w:t>
            </w:r>
          </w:p>
          <w:p w:rsidR="00EB68BC" w:rsidRPr="00E56A0A" w:rsidRDefault="00EB68BC" w:rsidP="00F5648F">
            <w:pPr>
              <w:pStyle w:val="ListParagraph"/>
              <w:numPr>
                <w:ilvl w:val="0"/>
                <w:numId w:val="60"/>
              </w:numPr>
              <w:ind w:left="441"/>
              <w:rPr>
                <w:rFonts w:asciiTheme="majorHAnsi" w:hAnsiTheme="majorHAnsi" w:cstheme="majorHAnsi"/>
              </w:rPr>
            </w:pPr>
            <w:r w:rsidRPr="00E56A0A">
              <w:rPr>
                <w:rFonts w:asciiTheme="majorHAnsi" w:hAnsiTheme="majorHAnsi" w:cstheme="majorHAnsi"/>
              </w:rPr>
              <w:t>Work</w:t>
            </w:r>
            <w:r>
              <w:rPr>
                <w:rFonts w:asciiTheme="majorHAnsi" w:hAnsiTheme="majorHAnsi" w:cstheme="majorHAnsi"/>
              </w:rPr>
              <w:t>s</w:t>
            </w:r>
            <w:r w:rsidRPr="00E56A0A">
              <w:rPr>
                <w:rFonts w:asciiTheme="majorHAnsi" w:hAnsiTheme="majorHAnsi" w:cstheme="majorHAnsi"/>
              </w:rPr>
              <w:t xml:space="preserve"> closely with international financial institutions where the</w:t>
            </w:r>
            <w:r>
              <w:rPr>
                <w:rFonts w:asciiTheme="majorHAnsi" w:hAnsiTheme="majorHAnsi" w:cstheme="majorHAnsi"/>
              </w:rPr>
              <w:t xml:space="preserve"> United States is a shareholder</w:t>
            </w:r>
            <w:r w:rsidRPr="00E56A0A">
              <w:rPr>
                <w:rFonts w:asciiTheme="majorHAnsi" w:hAnsiTheme="majorHAnsi" w:cstheme="majorHAnsi"/>
              </w:rPr>
              <w:t xml:space="preserve"> such as the IMF, World Bank and Regional Development Banks (Asia, Africa, Latin America, Eastern Europe)</w:t>
            </w:r>
          </w:p>
          <w:p w:rsidR="00EB68BC" w:rsidRPr="00E56A0A" w:rsidRDefault="00EB68BC" w:rsidP="00F5648F">
            <w:pPr>
              <w:pStyle w:val="ListParagraph"/>
              <w:numPr>
                <w:ilvl w:val="0"/>
                <w:numId w:val="60"/>
              </w:numPr>
              <w:ind w:left="441"/>
              <w:rPr>
                <w:rFonts w:asciiTheme="majorHAnsi" w:hAnsiTheme="majorHAnsi" w:cstheme="majorHAnsi"/>
              </w:rPr>
            </w:pPr>
            <w:r>
              <w:rPr>
                <w:rFonts w:asciiTheme="majorHAnsi" w:hAnsiTheme="majorHAnsi" w:cstheme="majorHAnsi"/>
              </w:rPr>
              <w:t xml:space="preserve">Sits on the board of </w:t>
            </w:r>
            <w:r w:rsidRPr="00466B14">
              <w:rPr>
                <w:rFonts w:asciiTheme="majorHAnsi" w:hAnsiTheme="majorHAnsi" w:cs="Arial"/>
                <w:lang w:val="en"/>
              </w:rPr>
              <w:t>Overseas Private Investment Corporation</w:t>
            </w:r>
          </w:p>
          <w:p w:rsidR="00EB68BC" w:rsidRPr="00E56A0A" w:rsidRDefault="00EB68BC" w:rsidP="00F5648F">
            <w:pPr>
              <w:pStyle w:val="ListParagraph"/>
              <w:numPr>
                <w:ilvl w:val="0"/>
                <w:numId w:val="60"/>
              </w:numPr>
              <w:ind w:left="441"/>
              <w:rPr>
                <w:rFonts w:asciiTheme="majorHAnsi" w:hAnsiTheme="majorHAnsi" w:cstheme="majorHAnsi"/>
              </w:rPr>
            </w:pPr>
            <w:r>
              <w:rPr>
                <w:rFonts w:asciiTheme="majorHAnsi" w:hAnsiTheme="majorHAnsi" w:cstheme="majorHAnsi"/>
              </w:rPr>
              <w:t>Chairs</w:t>
            </w:r>
            <w:r w:rsidRPr="00E56A0A">
              <w:rPr>
                <w:rFonts w:asciiTheme="majorHAnsi" w:hAnsiTheme="majorHAnsi" w:cstheme="majorHAnsi"/>
              </w:rPr>
              <w:t xml:space="preserve"> the interagency group responsible for examining national security aspects of cross-border investments into the U.S. </w:t>
            </w:r>
          </w:p>
        </w:tc>
      </w:tr>
      <w:tr w:rsidR="00EB68BC" w:rsidRPr="00E56A0A" w:rsidTr="00EB68BC">
        <w:tc>
          <w:tcPr>
            <w:tcW w:w="266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56A0A" w:rsidRDefault="00EB68BC" w:rsidP="00EB68BC">
            <w:pPr>
              <w:contextualSpacing/>
              <w:rPr>
                <w:rFonts w:asciiTheme="majorHAnsi" w:hAnsiTheme="majorHAnsi" w:cstheme="majorHAnsi"/>
              </w:rPr>
            </w:pPr>
            <w:r w:rsidRPr="00E56A0A">
              <w:rPr>
                <w:rFonts w:asciiTheme="majorHAnsi" w:hAnsiTheme="majorHAnsi" w:cstheme="majorHAnsi"/>
              </w:rPr>
              <w:t>Strategic Goals and Priorities</w:t>
            </w:r>
          </w:p>
        </w:tc>
        <w:tc>
          <w:tcPr>
            <w:tcW w:w="6799" w:type="dxa"/>
            <w:tcBorders>
              <w:top w:val="single" w:sz="2" w:space="0" w:color="auto"/>
              <w:left w:val="single" w:sz="2" w:space="0" w:color="auto"/>
              <w:bottom w:val="single" w:sz="2" w:space="0" w:color="auto"/>
              <w:right w:val="single" w:sz="2" w:space="0" w:color="auto"/>
            </w:tcBorders>
            <w:vAlign w:val="center"/>
          </w:tcPr>
          <w:p w:rsidR="00EB68BC" w:rsidRPr="00E56A0A" w:rsidRDefault="00EB68BC" w:rsidP="00EB68BC">
            <w:pPr>
              <w:ind w:left="72"/>
              <w:contextualSpacing/>
              <w:jc w:val="center"/>
              <w:rPr>
                <w:rFonts w:asciiTheme="majorHAnsi" w:hAnsiTheme="majorHAnsi" w:cstheme="majorHAnsi"/>
              </w:rPr>
            </w:pPr>
          </w:p>
          <w:p w:rsidR="00EB68BC" w:rsidRPr="00E56A0A" w:rsidRDefault="00EB68BC" w:rsidP="00EB68BC">
            <w:pPr>
              <w:ind w:left="72"/>
              <w:contextualSpacing/>
              <w:jc w:val="center"/>
              <w:rPr>
                <w:rFonts w:asciiTheme="majorHAnsi" w:hAnsiTheme="majorHAnsi" w:cstheme="majorHAnsi"/>
              </w:rPr>
            </w:pPr>
          </w:p>
          <w:p w:rsidR="00EB68BC" w:rsidRPr="00E56A0A" w:rsidRDefault="00EB68BC" w:rsidP="00EB68BC">
            <w:pPr>
              <w:ind w:left="72"/>
              <w:contextualSpacing/>
              <w:jc w:val="center"/>
              <w:rPr>
                <w:rFonts w:asciiTheme="majorHAnsi" w:hAnsiTheme="majorHAnsi" w:cstheme="majorHAnsi"/>
              </w:rPr>
            </w:pPr>
            <w:r w:rsidRPr="00022399">
              <w:rPr>
                <w:rFonts w:asciiTheme="majorHAnsi" w:hAnsiTheme="majorHAnsi" w:cstheme="majorHAnsi"/>
              </w:rPr>
              <w:t>[Depends on the policy priorities of the administration]</w:t>
            </w:r>
          </w:p>
          <w:p w:rsidR="00EB68BC" w:rsidRPr="00E56A0A" w:rsidRDefault="00EB68BC" w:rsidP="00EB68BC">
            <w:pPr>
              <w:ind w:left="72"/>
              <w:contextualSpacing/>
              <w:jc w:val="center"/>
              <w:rPr>
                <w:rFonts w:asciiTheme="majorHAnsi" w:hAnsiTheme="majorHAnsi" w:cstheme="majorHAnsi"/>
              </w:rPr>
            </w:pPr>
          </w:p>
        </w:tc>
      </w:tr>
      <w:tr w:rsidR="00EB68BC" w:rsidRPr="00E56A0A"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E56A0A" w:rsidRDefault="00EB68BC" w:rsidP="00EB68BC">
            <w:pPr>
              <w:contextualSpacing/>
              <w:jc w:val="center"/>
              <w:rPr>
                <w:rFonts w:asciiTheme="majorHAnsi" w:hAnsiTheme="majorHAnsi" w:cstheme="majorHAnsi"/>
                <w:b/>
              </w:rPr>
            </w:pPr>
            <w:r w:rsidRPr="00E56A0A">
              <w:rPr>
                <w:rFonts w:asciiTheme="majorHAnsi" w:hAnsiTheme="majorHAnsi" w:cstheme="majorHAnsi"/>
                <w:b/>
              </w:rPr>
              <w:t>REQUIREMENTS AND COMPETENCIES</w:t>
            </w:r>
          </w:p>
        </w:tc>
      </w:tr>
      <w:tr w:rsidR="00EB68BC" w:rsidRPr="00E56A0A" w:rsidTr="00EB68BC">
        <w:tc>
          <w:tcPr>
            <w:tcW w:w="266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56A0A" w:rsidRDefault="00EB68BC" w:rsidP="00EB68BC">
            <w:pPr>
              <w:contextualSpacing/>
              <w:rPr>
                <w:rFonts w:asciiTheme="majorHAnsi" w:hAnsiTheme="majorHAnsi" w:cstheme="majorHAnsi"/>
              </w:rPr>
            </w:pPr>
            <w:r w:rsidRPr="00E56A0A">
              <w:rPr>
                <w:rFonts w:asciiTheme="majorHAnsi" w:hAnsiTheme="majorHAnsi" w:cstheme="majorHAnsi"/>
              </w:rPr>
              <w:t>Requirements</w:t>
            </w:r>
          </w:p>
        </w:tc>
        <w:tc>
          <w:tcPr>
            <w:tcW w:w="6799" w:type="dxa"/>
            <w:tcBorders>
              <w:top w:val="single" w:sz="2" w:space="0" w:color="auto"/>
              <w:left w:val="single" w:sz="2" w:space="0" w:color="auto"/>
              <w:bottom w:val="single" w:sz="2" w:space="0" w:color="auto"/>
              <w:right w:val="single" w:sz="2" w:space="0" w:color="auto"/>
            </w:tcBorders>
          </w:tcPr>
          <w:p w:rsidR="00EB68BC" w:rsidRPr="00E56A0A" w:rsidRDefault="00EB68BC" w:rsidP="00F5648F">
            <w:pPr>
              <w:pStyle w:val="ListParagraph"/>
              <w:numPr>
                <w:ilvl w:val="0"/>
                <w:numId w:val="59"/>
              </w:numPr>
              <w:ind w:left="441"/>
              <w:rPr>
                <w:rFonts w:asciiTheme="majorHAnsi" w:hAnsiTheme="majorHAnsi" w:cstheme="majorHAnsi"/>
                <w:bCs/>
              </w:rPr>
            </w:pPr>
            <w:r w:rsidRPr="00E56A0A">
              <w:rPr>
                <w:rFonts w:asciiTheme="majorHAnsi" w:hAnsiTheme="majorHAnsi" w:cstheme="majorHAnsi"/>
                <w:bCs/>
              </w:rPr>
              <w:t>Understanding of macroeconomic policies and vulnerabilities that can arise, although it is not necessary that the individual be a Ph</w:t>
            </w:r>
            <w:r>
              <w:rPr>
                <w:rFonts w:asciiTheme="majorHAnsi" w:hAnsiTheme="majorHAnsi" w:cstheme="majorHAnsi"/>
                <w:bCs/>
              </w:rPr>
              <w:t>.</w:t>
            </w:r>
            <w:r w:rsidRPr="00E56A0A">
              <w:rPr>
                <w:rFonts w:asciiTheme="majorHAnsi" w:hAnsiTheme="majorHAnsi" w:cstheme="majorHAnsi"/>
                <w:bCs/>
              </w:rPr>
              <w:t>D</w:t>
            </w:r>
            <w:r>
              <w:rPr>
                <w:rFonts w:asciiTheme="majorHAnsi" w:hAnsiTheme="majorHAnsi" w:cstheme="majorHAnsi"/>
                <w:bCs/>
              </w:rPr>
              <w:t>.</w:t>
            </w:r>
            <w:r w:rsidRPr="00E56A0A">
              <w:rPr>
                <w:rFonts w:asciiTheme="majorHAnsi" w:hAnsiTheme="majorHAnsi" w:cstheme="majorHAnsi"/>
                <w:bCs/>
              </w:rPr>
              <w:t xml:space="preserve"> in economics</w:t>
            </w:r>
          </w:p>
          <w:p w:rsidR="00EB68BC" w:rsidRPr="00E56A0A" w:rsidRDefault="00EB68BC" w:rsidP="00F5648F">
            <w:pPr>
              <w:pStyle w:val="ListParagraph"/>
              <w:numPr>
                <w:ilvl w:val="0"/>
                <w:numId w:val="59"/>
              </w:numPr>
              <w:ind w:left="441"/>
              <w:rPr>
                <w:rFonts w:asciiTheme="majorHAnsi" w:hAnsiTheme="majorHAnsi" w:cstheme="majorHAnsi"/>
                <w:bCs/>
              </w:rPr>
            </w:pPr>
            <w:r w:rsidRPr="00E56A0A">
              <w:rPr>
                <w:rFonts w:asciiTheme="majorHAnsi" w:hAnsiTheme="majorHAnsi" w:cstheme="majorHAnsi"/>
                <w:bCs/>
              </w:rPr>
              <w:t>Well-versed in international currency, debt markets and banking systems, as well as the financial regulation of individual institutions</w:t>
            </w:r>
          </w:p>
          <w:p w:rsidR="00EB68BC" w:rsidRPr="00E56A0A" w:rsidRDefault="00EB68BC" w:rsidP="00F5648F">
            <w:pPr>
              <w:pStyle w:val="ListParagraph"/>
              <w:numPr>
                <w:ilvl w:val="0"/>
                <w:numId w:val="59"/>
              </w:numPr>
              <w:ind w:left="441"/>
              <w:rPr>
                <w:rFonts w:asciiTheme="majorHAnsi" w:hAnsiTheme="majorHAnsi" w:cstheme="majorHAnsi"/>
                <w:bCs/>
              </w:rPr>
            </w:pPr>
            <w:r w:rsidRPr="00E56A0A">
              <w:rPr>
                <w:rFonts w:asciiTheme="majorHAnsi" w:hAnsiTheme="majorHAnsi" w:cstheme="majorHAnsi"/>
                <w:bCs/>
              </w:rPr>
              <w:t>International diplomacy skills and experience</w:t>
            </w:r>
          </w:p>
          <w:p w:rsidR="00EB68BC" w:rsidRPr="00E56A0A" w:rsidRDefault="00EB68BC" w:rsidP="00F5648F">
            <w:pPr>
              <w:pStyle w:val="ListParagraph"/>
              <w:numPr>
                <w:ilvl w:val="0"/>
                <w:numId w:val="59"/>
              </w:numPr>
              <w:ind w:left="441"/>
              <w:rPr>
                <w:rFonts w:asciiTheme="majorHAnsi" w:hAnsiTheme="majorHAnsi" w:cstheme="majorHAnsi"/>
                <w:bCs/>
              </w:rPr>
            </w:pPr>
            <w:r w:rsidRPr="00E56A0A">
              <w:rPr>
                <w:rFonts w:asciiTheme="majorHAnsi" w:hAnsiTheme="majorHAnsi" w:cstheme="majorHAnsi"/>
                <w:bCs/>
              </w:rPr>
              <w:t>Comfortable serving as the face of the U.S. in the media on international financial and economic issues</w:t>
            </w:r>
          </w:p>
        </w:tc>
      </w:tr>
      <w:tr w:rsidR="00EB68BC" w:rsidRPr="00E56A0A" w:rsidTr="00EB68BC">
        <w:tc>
          <w:tcPr>
            <w:tcW w:w="2663"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E56A0A" w:rsidRDefault="00EB68BC" w:rsidP="00EB68BC">
            <w:pPr>
              <w:contextualSpacing/>
              <w:rPr>
                <w:rFonts w:asciiTheme="majorHAnsi" w:hAnsiTheme="majorHAnsi" w:cstheme="majorHAnsi"/>
              </w:rPr>
            </w:pPr>
            <w:r w:rsidRPr="00E56A0A">
              <w:rPr>
                <w:rFonts w:asciiTheme="majorHAnsi" w:hAnsiTheme="majorHAnsi" w:cstheme="majorHAnsi"/>
              </w:rPr>
              <w:t>Competencies</w:t>
            </w:r>
          </w:p>
        </w:tc>
        <w:tc>
          <w:tcPr>
            <w:tcW w:w="6799" w:type="dxa"/>
            <w:tcBorders>
              <w:top w:val="single" w:sz="2" w:space="0" w:color="auto"/>
              <w:left w:val="single" w:sz="2" w:space="0" w:color="auto"/>
              <w:bottom w:val="single" w:sz="2" w:space="0" w:color="auto"/>
              <w:right w:val="single" w:sz="2" w:space="0" w:color="auto"/>
            </w:tcBorders>
          </w:tcPr>
          <w:p w:rsidR="00EB68BC" w:rsidRPr="00E56A0A" w:rsidRDefault="00EB68BC" w:rsidP="00EB68BC">
            <w:pPr>
              <w:pStyle w:val="ListParagraph"/>
              <w:numPr>
                <w:ilvl w:val="0"/>
                <w:numId w:val="4"/>
              </w:numPr>
              <w:ind w:left="441"/>
              <w:rPr>
                <w:rFonts w:asciiTheme="majorHAnsi" w:hAnsiTheme="majorHAnsi" w:cstheme="majorHAnsi"/>
              </w:rPr>
            </w:pPr>
            <w:r w:rsidRPr="00BE3F28">
              <w:rPr>
                <w:rFonts w:asciiTheme="majorHAnsi" w:hAnsiTheme="majorHAnsi" w:cstheme="majorHAnsi"/>
              </w:rPr>
              <w:t>Strategic Orientation</w:t>
            </w:r>
            <w:r w:rsidRPr="00E56A0A">
              <w:rPr>
                <w:rFonts w:asciiTheme="majorHAnsi" w:hAnsiTheme="majorHAnsi" w:cstheme="majorHAnsi"/>
                <w:i/>
              </w:rPr>
              <w:t>:</w:t>
            </w:r>
            <w:r w:rsidRPr="00E56A0A">
              <w:rPr>
                <w:rFonts w:asciiTheme="majorHAnsi" w:hAnsiTheme="majorHAnsi" w:cstheme="majorHAnsi"/>
              </w:rPr>
              <w:t xml:space="preserve"> </w:t>
            </w:r>
            <w:r>
              <w:rPr>
                <w:rFonts w:asciiTheme="majorHAnsi" w:hAnsiTheme="majorHAnsi" w:cstheme="majorHAnsi"/>
              </w:rPr>
              <w:t>d</w:t>
            </w:r>
            <w:r w:rsidRPr="00E56A0A">
              <w:rPr>
                <w:rFonts w:asciiTheme="majorHAnsi" w:hAnsiTheme="majorHAnsi" w:cstheme="majorHAnsi"/>
              </w:rPr>
              <w:t>emonstrates complex thinking abilities, incorporating both analytical and conceptual abilities to manage and develop plans and strategies</w:t>
            </w:r>
          </w:p>
          <w:p w:rsidR="00EB68BC" w:rsidRPr="00E56A0A" w:rsidRDefault="00EB68BC" w:rsidP="00EB68BC">
            <w:pPr>
              <w:pStyle w:val="ListParagraph"/>
              <w:numPr>
                <w:ilvl w:val="0"/>
                <w:numId w:val="4"/>
              </w:numPr>
              <w:ind w:left="441"/>
              <w:rPr>
                <w:rFonts w:asciiTheme="majorHAnsi" w:hAnsiTheme="majorHAnsi" w:cstheme="majorHAnsi"/>
              </w:rPr>
            </w:pPr>
            <w:r w:rsidRPr="00BE3F28">
              <w:rPr>
                <w:rFonts w:asciiTheme="majorHAnsi" w:hAnsiTheme="majorHAnsi" w:cstheme="majorHAnsi"/>
              </w:rPr>
              <w:t>Results Orientation</w:t>
            </w:r>
            <w:r>
              <w:rPr>
                <w:rFonts w:asciiTheme="majorHAnsi" w:hAnsiTheme="majorHAnsi" w:cstheme="majorHAnsi"/>
              </w:rPr>
              <w:t>: d</w:t>
            </w:r>
            <w:r w:rsidRPr="00E56A0A">
              <w:rPr>
                <w:rFonts w:asciiTheme="majorHAnsi" w:hAnsiTheme="majorHAnsi" w:cstheme="majorHAnsi"/>
              </w:rPr>
              <w:t>rive for improvement of results demonstrated by a track record of substantially enhancing performance or organizations</w:t>
            </w:r>
          </w:p>
          <w:p w:rsidR="00EB68BC" w:rsidRPr="00E56A0A" w:rsidRDefault="00EB68BC" w:rsidP="00EB68BC">
            <w:pPr>
              <w:pStyle w:val="ListParagraph"/>
              <w:numPr>
                <w:ilvl w:val="0"/>
                <w:numId w:val="4"/>
              </w:numPr>
              <w:ind w:left="441"/>
              <w:rPr>
                <w:rFonts w:asciiTheme="majorHAnsi" w:hAnsiTheme="majorHAnsi" w:cstheme="majorHAnsi"/>
              </w:rPr>
            </w:pPr>
            <w:r w:rsidRPr="00BE3F28">
              <w:rPr>
                <w:rFonts w:asciiTheme="majorHAnsi" w:hAnsiTheme="majorHAnsi" w:cstheme="majorHAnsi"/>
              </w:rPr>
              <w:t>Team Leadership</w:t>
            </w:r>
            <w:r w:rsidRPr="00E56A0A">
              <w:rPr>
                <w:rFonts w:asciiTheme="majorHAnsi" w:hAnsiTheme="majorHAnsi" w:cstheme="majorHAnsi"/>
              </w:rPr>
              <w:t xml:space="preserve">: </w:t>
            </w:r>
            <w:r>
              <w:rPr>
                <w:rFonts w:asciiTheme="majorHAnsi" w:hAnsiTheme="majorHAnsi" w:cstheme="majorHAnsi"/>
              </w:rPr>
              <w:t>c</w:t>
            </w:r>
            <w:r w:rsidRPr="00E56A0A">
              <w:rPr>
                <w:rFonts w:asciiTheme="majorHAnsi" w:hAnsiTheme="majorHAnsi" w:cstheme="majorHAnsi"/>
              </w:rPr>
              <w:t>an focus, align and build effective groups</w:t>
            </w:r>
          </w:p>
          <w:p w:rsidR="00EB68BC" w:rsidRPr="00E56A0A" w:rsidRDefault="00EB68BC" w:rsidP="00EB68BC">
            <w:pPr>
              <w:pStyle w:val="ListParagraph"/>
              <w:numPr>
                <w:ilvl w:val="0"/>
                <w:numId w:val="4"/>
              </w:numPr>
              <w:ind w:left="441"/>
              <w:rPr>
                <w:rFonts w:asciiTheme="majorHAnsi" w:hAnsiTheme="majorHAnsi" w:cstheme="majorHAnsi"/>
              </w:rPr>
            </w:pPr>
            <w:r w:rsidRPr="00BE3F28">
              <w:rPr>
                <w:rFonts w:asciiTheme="majorHAnsi" w:hAnsiTheme="majorHAnsi" w:cstheme="majorHAnsi"/>
              </w:rPr>
              <w:t>Collaboration &amp; Influencing</w:t>
            </w:r>
            <w:r w:rsidRPr="00E56A0A">
              <w:rPr>
                <w:rFonts w:asciiTheme="majorHAnsi" w:hAnsiTheme="majorHAnsi" w:cstheme="majorHAnsi"/>
              </w:rPr>
              <w:t xml:space="preserve">: </w:t>
            </w:r>
            <w:r>
              <w:rPr>
                <w:rFonts w:asciiTheme="majorHAnsi" w:hAnsiTheme="majorHAnsi" w:cstheme="majorHAnsi"/>
              </w:rPr>
              <w:t>w</w:t>
            </w:r>
            <w:r w:rsidRPr="00E56A0A">
              <w:rPr>
                <w:rFonts w:asciiTheme="majorHAnsi" w:hAnsiTheme="majorHAnsi" w:cstheme="majorHAnsi"/>
              </w:rPr>
              <w:t>orks effectively with peers, partners and others who are not in the line of command</w:t>
            </w:r>
          </w:p>
        </w:tc>
      </w:tr>
      <w:tr w:rsidR="00EB68BC" w:rsidRPr="00E56A0A"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E56A0A" w:rsidRDefault="00EB68BC" w:rsidP="00EB68BC">
            <w:pPr>
              <w:contextualSpacing/>
              <w:jc w:val="center"/>
              <w:rPr>
                <w:rFonts w:asciiTheme="majorHAnsi" w:hAnsiTheme="majorHAnsi" w:cstheme="majorHAnsi"/>
                <w:b/>
              </w:rPr>
            </w:pPr>
            <w:r w:rsidRPr="00E56A0A">
              <w:rPr>
                <w:rFonts w:asciiTheme="majorHAnsi" w:hAnsiTheme="majorHAnsi" w:cstheme="majorHAnsi"/>
                <w:b/>
              </w:rPr>
              <w:t>PAST APPOINTEES</w:t>
            </w:r>
          </w:p>
        </w:tc>
      </w:tr>
      <w:tr w:rsidR="00EB68BC" w:rsidRPr="00E56A0A"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E56A0A" w:rsidRDefault="00EB68BC" w:rsidP="00EB68BC">
            <w:pPr>
              <w:contextualSpacing/>
              <w:rPr>
                <w:rFonts w:asciiTheme="majorHAnsi" w:hAnsiTheme="majorHAnsi" w:cstheme="majorHAnsi"/>
              </w:rPr>
            </w:pPr>
            <w:r w:rsidRPr="00E56A0A">
              <w:rPr>
                <w:rFonts w:asciiTheme="majorHAnsi" w:hAnsiTheme="majorHAnsi" w:cstheme="majorHAnsi"/>
              </w:rPr>
              <w:t>Nathan Sheets (2014 – present): Global Head of International Economics at Citigroup; Director of International Finance Division at the Federal Reserve Board</w:t>
            </w:r>
          </w:p>
        </w:tc>
      </w:tr>
      <w:tr w:rsidR="00EB68BC" w:rsidRPr="00E56A0A"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E56A0A" w:rsidRDefault="00EB68BC" w:rsidP="00EB68BC">
            <w:pPr>
              <w:contextualSpacing/>
              <w:rPr>
                <w:rFonts w:asciiTheme="majorHAnsi" w:hAnsiTheme="majorHAnsi" w:cstheme="majorHAnsi"/>
              </w:rPr>
            </w:pPr>
            <w:r w:rsidRPr="00E56A0A">
              <w:rPr>
                <w:rFonts w:asciiTheme="majorHAnsi" w:hAnsiTheme="majorHAnsi" w:cstheme="majorHAnsi"/>
              </w:rPr>
              <w:t>Lael Brainard (2009 – 2014): Vice President for Global Economy at Brookings Institution; Deputy National Economic Advisor for President Clinton.</w:t>
            </w:r>
          </w:p>
        </w:tc>
      </w:tr>
      <w:tr w:rsidR="00EB68BC" w:rsidRPr="00E56A0A"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E56A0A" w:rsidRDefault="00EB68BC" w:rsidP="00EB68BC">
            <w:pPr>
              <w:contextualSpacing/>
              <w:rPr>
                <w:rFonts w:asciiTheme="majorHAnsi" w:hAnsiTheme="majorHAnsi" w:cstheme="majorHAnsi"/>
              </w:rPr>
            </w:pPr>
            <w:r w:rsidRPr="00E56A0A">
              <w:rPr>
                <w:rFonts w:asciiTheme="majorHAnsi" w:hAnsiTheme="majorHAnsi" w:cstheme="majorHAnsi"/>
              </w:rPr>
              <w:t>David McCormick (2007 – 2009): Deputy N</w:t>
            </w:r>
            <w:r>
              <w:rPr>
                <w:rFonts w:asciiTheme="majorHAnsi" w:hAnsiTheme="majorHAnsi" w:cstheme="majorHAnsi"/>
              </w:rPr>
              <w:t>ational Security Advisor; Unders</w:t>
            </w:r>
            <w:r w:rsidRPr="00E56A0A">
              <w:rPr>
                <w:rFonts w:asciiTheme="majorHAnsi" w:hAnsiTheme="majorHAnsi" w:cstheme="majorHAnsi"/>
              </w:rPr>
              <w:t>ecretary of Commerce; President of Ariba Inc.</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DA4900">
      <w:pPr>
        <w:pStyle w:val="PostitionDescription"/>
      </w:pPr>
      <w:bookmarkStart w:id="368" w:name="_Toc465779931"/>
      <w:r w:rsidRPr="0017272D">
        <w:t>POSITION DESCRIPTION</w:t>
      </w:r>
      <w:bookmarkEnd w:id="368"/>
    </w:p>
    <w:p w:rsidR="00EB68BC" w:rsidRPr="00661AE5" w:rsidRDefault="00EB68BC" w:rsidP="00EB68BC">
      <w:pPr>
        <w:pStyle w:val="Heading1"/>
        <w:spacing w:before="120"/>
      </w:pPr>
      <w:bookmarkStart w:id="369" w:name="_Under_Secretary_for_6"/>
      <w:bookmarkStart w:id="370" w:name="_Toc465846441"/>
      <w:bookmarkEnd w:id="369"/>
      <w:r>
        <w:t xml:space="preserve">UnderSecretary for terrorism and financial Intelligence, </w:t>
      </w:r>
      <w:r w:rsidRPr="00661AE5">
        <w:t>Department</w:t>
      </w:r>
      <w:r>
        <w:t xml:space="preserve"> of the treasury</w:t>
      </w:r>
      <w:bookmarkEnd w:id="370"/>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6"/>
        <w:gridCol w:w="6620"/>
      </w:tblGrid>
      <w:tr w:rsidR="00EB68BC" w:rsidRPr="00814BC1"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814BC1" w:rsidRDefault="00EB68BC" w:rsidP="00EB68BC">
            <w:pPr>
              <w:contextualSpacing/>
              <w:jc w:val="center"/>
              <w:rPr>
                <w:rFonts w:asciiTheme="majorHAnsi" w:hAnsiTheme="majorHAnsi" w:cstheme="majorHAnsi"/>
                <w:b/>
              </w:rPr>
            </w:pPr>
            <w:r w:rsidRPr="00814BC1">
              <w:rPr>
                <w:rFonts w:asciiTheme="majorHAnsi" w:hAnsiTheme="majorHAnsi" w:cstheme="majorHAnsi"/>
                <w:b/>
              </w:rPr>
              <w:t>OVERVIEW</w:t>
            </w:r>
          </w:p>
        </w:tc>
      </w:tr>
      <w:tr w:rsidR="00EB68BC" w:rsidRPr="00814BC1"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14BC1" w:rsidRDefault="00EB68BC" w:rsidP="00EB68BC">
            <w:pPr>
              <w:contextualSpacing/>
              <w:rPr>
                <w:rFonts w:asciiTheme="majorHAnsi" w:hAnsiTheme="majorHAnsi" w:cstheme="majorHAnsi"/>
              </w:rPr>
            </w:pPr>
            <w:r w:rsidRPr="00814BC1">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rsidR="00EB68BC" w:rsidRPr="00814BC1" w:rsidRDefault="00EB68BC" w:rsidP="00EB68BC">
            <w:pPr>
              <w:contextualSpacing/>
              <w:rPr>
                <w:rFonts w:asciiTheme="majorHAnsi" w:hAnsiTheme="majorHAnsi" w:cstheme="majorHAnsi"/>
                <w:bCs/>
              </w:rPr>
            </w:pPr>
            <w:r w:rsidRPr="00814BC1">
              <w:rPr>
                <w:rFonts w:asciiTheme="majorHAnsi" w:hAnsiTheme="majorHAnsi" w:cstheme="majorHAnsi"/>
                <w:bCs/>
              </w:rPr>
              <w:t xml:space="preserve">Finance </w:t>
            </w:r>
            <w:r>
              <w:rPr>
                <w:rFonts w:asciiTheme="majorHAnsi" w:hAnsiTheme="majorHAnsi" w:cstheme="majorHAnsi"/>
                <w:bCs/>
              </w:rPr>
              <w:t>jointly with</w:t>
            </w:r>
            <w:r w:rsidRPr="00814BC1">
              <w:rPr>
                <w:rFonts w:asciiTheme="majorHAnsi" w:hAnsiTheme="majorHAnsi" w:cstheme="majorHAnsi"/>
                <w:bCs/>
              </w:rPr>
              <w:t xml:space="preserve"> Banking, Housing, and Urban Affairs</w:t>
            </w:r>
          </w:p>
        </w:tc>
      </w:tr>
      <w:tr w:rsidR="00EB68BC" w:rsidRPr="00814BC1"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14BC1" w:rsidRDefault="00EB68BC" w:rsidP="00EB68BC">
            <w:pPr>
              <w:contextualSpacing/>
              <w:rPr>
                <w:rFonts w:asciiTheme="majorHAnsi" w:hAnsiTheme="majorHAnsi" w:cstheme="majorHAnsi"/>
              </w:rPr>
            </w:pPr>
            <w:r w:rsidRPr="00814BC1">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EB68BC" w:rsidRPr="00814BC1" w:rsidRDefault="00EB68BC" w:rsidP="00EB68BC">
            <w:pPr>
              <w:contextualSpacing/>
              <w:rPr>
                <w:rFonts w:asciiTheme="majorHAnsi" w:hAnsiTheme="majorHAnsi" w:cstheme="majorHAnsi"/>
              </w:rPr>
            </w:pPr>
            <w:r w:rsidRPr="00814BC1">
              <w:rPr>
                <w:rFonts w:asciiTheme="majorHAnsi" w:hAnsiTheme="majorHAnsi" w:cstheme="majorHAnsi"/>
                <w:bCs/>
              </w:rPr>
              <w:t>The Treasury Department is the executive agency responsible for promoting economic prosperity and ensuring the financial security of the United States.</w:t>
            </w:r>
          </w:p>
        </w:tc>
      </w:tr>
      <w:tr w:rsidR="00EB68BC" w:rsidRPr="00814BC1"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14BC1" w:rsidRDefault="00EB68BC" w:rsidP="00EB68BC">
            <w:pPr>
              <w:contextualSpacing/>
              <w:rPr>
                <w:rFonts w:asciiTheme="majorHAnsi" w:hAnsiTheme="majorHAnsi" w:cstheme="majorHAnsi"/>
              </w:rPr>
            </w:pPr>
            <w:r w:rsidRPr="00814BC1">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EB68BC" w:rsidRPr="00814BC1" w:rsidRDefault="00FB19B0" w:rsidP="00EB68BC">
            <w:pPr>
              <w:shd w:val="clear" w:color="auto" w:fill="FFFFFF"/>
              <w:contextualSpacing/>
              <w:rPr>
                <w:rFonts w:asciiTheme="majorHAnsi" w:hAnsiTheme="majorHAnsi" w:cstheme="majorHAnsi"/>
              </w:rPr>
            </w:pPr>
            <w:r>
              <w:rPr>
                <w:rFonts w:asciiTheme="majorHAnsi" w:hAnsiTheme="majorHAnsi" w:cstheme="majorHAnsi"/>
              </w:rPr>
              <w:t>The U</w:t>
            </w:r>
            <w:r w:rsidR="00EB68BC">
              <w:rPr>
                <w:rFonts w:asciiTheme="majorHAnsi" w:hAnsiTheme="majorHAnsi" w:cstheme="majorHAnsi"/>
              </w:rPr>
              <w:t>nders</w:t>
            </w:r>
            <w:r w:rsidR="00EB68BC" w:rsidRPr="00814BC1">
              <w:rPr>
                <w:rFonts w:asciiTheme="majorHAnsi" w:hAnsiTheme="majorHAnsi" w:cstheme="majorHAnsi"/>
              </w:rPr>
              <w:t xml:space="preserve">ecretary leads the effort to use financial intelligence and the </w:t>
            </w:r>
            <w:r w:rsidR="00EB68BC">
              <w:rPr>
                <w:rFonts w:asciiTheme="majorHAnsi" w:hAnsiTheme="majorHAnsi" w:cstheme="majorHAnsi"/>
              </w:rPr>
              <w:t>d</w:t>
            </w:r>
            <w:r w:rsidR="00EB68BC" w:rsidRPr="00814BC1">
              <w:rPr>
                <w:rFonts w:asciiTheme="majorHAnsi" w:hAnsiTheme="majorHAnsi" w:cstheme="majorHAnsi"/>
              </w:rPr>
              <w:t xml:space="preserve">epartment enforcement functions to stop financing flows to terrorists and their sponsors, proliferators of </w:t>
            </w:r>
            <w:r w:rsidR="00EB68BC">
              <w:rPr>
                <w:rFonts w:asciiTheme="majorHAnsi" w:hAnsiTheme="majorHAnsi" w:cstheme="majorHAnsi"/>
              </w:rPr>
              <w:t>weapons of mass destruction (</w:t>
            </w:r>
            <w:r w:rsidR="00EB68BC" w:rsidRPr="00814BC1">
              <w:rPr>
                <w:rFonts w:asciiTheme="majorHAnsi" w:hAnsiTheme="majorHAnsi" w:cstheme="majorHAnsi"/>
              </w:rPr>
              <w:t>WMD</w:t>
            </w:r>
            <w:r w:rsidR="00EB68BC">
              <w:rPr>
                <w:rFonts w:asciiTheme="majorHAnsi" w:hAnsiTheme="majorHAnsi" w:cstheme="majorHAnsi"/>
              </w:rPr>
              <w:t>)</w:t>
            </w:r>
            <w:r w:rsidR="00EB68BC" w:rsidRPr="00814BC1">
              <w:rPr>
                <w:rFonts w:asciiTheme="majorHAnsi" w:hAnsiTheme="majorHAnsi" w:cstheme="majorHAnsi"/>
              </w:rPr>
              <w:t xml:space="preserve"> materials, </w:t>
            </w:r>
            <w:r w:rsidR="00EB68BC">
              <w:rPr>
                <w:rFonts w:asciiTheme="majorHAnsi" w:hAnsiTheme="majorHAnsi" w:cstheme="majorHAnsi"/>
              </w:rPr>
              <w:t>money launderers, drug kingpins</w:t>
            </w:r>
            <w:r w:rsidR="00EB68BC" w:rsidRPr="00814BC1">
              <w:rPr>
                <w:rFonts w:asciiTheme="majorHAnsi" w:hAnsiTheme="majorHAnsi" w:cstheme="majorHAnsi"/>
              </w:rPr>
              <w:t xml:space="preserve"> and other national security threats.</w:t>
            </w:r>
          </w:p>
        </w:tc>
      </w:tr>
      <w:tr w:rsidR="00EB68BC" w:rsidRPr="00814BC1"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14BC1" w:rsidRDefault="00EB68BC" w:rsidP="00EB68BC">
            <w:pPr>
              <w:contextualSpacing/>
              <w:rPr>
                <w:rFonts w:asciiTheme="majorHAnsi" w:hAnsiTheme="majorHAnsi" w:cstheme="majorHAnsi"/>
              </w:rPr>
            </w:pPr>
            <w:r w:rsidRPr="00814BC1">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EB68BC" w:rsidRPr="00814BC1" w:rsidRDefault="00EB68BC" w:rsidP="00EB68BC">
            <w:pPr>
              <w:contextualSpacing/>
              <w:rPr>
                <w:rFonts w:asciiTheme="majorHAnsi" w:hAnsiTheme="majorHAnsi" w:cstheme="majorHAnsi"/>
                <w:bCs/>
              </w:rPr>
            </w:pPr>
            <w:r w:rsidRPr="00814BC1">
              <w:rPr>
                <w:rFonts w:asciiTheme="majorHAnsi" w:hAnsiTheme="majorHAnsi" w:cstheme="majorHAnsi"/>
                <w:bCs/>
              </w:rPr>
              <w:t>Level III $170,400 (5 U.S.C. § 5314)</w:t>
            </w:r>
          </w:p>
        </w:tc>
      </w:tr>
      <w:tr w:rsidR="00EB68BC" w:rsidRPr="00814BC1"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14BC1" w:rsidRDefault="00EB68BC" w:rsidP="00EB68BC">
            <w:pPr>
              <w:contextualSpacing/>
              <w:rPr>
                <w:rFonts w:asciiTheme="majorHAnsi" w:hAnsiTheme="majorHAnsi" w:cstheme="majorHAnsi"/>
              </w:rPr>
            </w:pPr>
            <w:r w:rsidRPr="00814BC1">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EB68BC" w:rsidRPr="00814BC1" w:rsidRDefault="00EB68BC" w:rsidP="00EB68BC">
            <w:pPr>
              <w:contextualSpacing/>
              <w:rPr>
                <w:rFonts w:asciiTheme="majorHAnsi" w:hAnsiTheme="majorHAnsi" w:cstheme="majorHAnsi"/>
              </w:rPr>
            </w:pPr>
            <w:r>
              <w:rPr>
                <w:rFonts w:asciiTheme="majorHAnsi" w:hAnsiTheme="majorHAnsi" w:cstheme="majorHAnsi"/>
              </w:rPr>
              <w:t>S</w:t>
            </w:r>
            <w:r w:rsidRPr="005374D6">
              <w:rPr>
                <w:rFonts w:asciiTheme="majorHAnsi" w:hAnsiTheme="majorHAnsi" w:cstheme="majorHAnsi"/>
              </w:rPr>
              <w:t xml:space="preserve">ecretary </w:t>
            </w:r>
            <w:r>
              <w:rPr>
                <w:rFonts w:asciiTheme="majorHAnsi" w:hAnsiTheme="majorHAnsi" w:cstheme="majorHAnsi"/>
              </w:rPr>
              <w:t>of the Treasury</w:t>
            </w:r>
          </w:p>
        </w:tc>
      </w:tr>
      <w:tr w:rsidR="00EB68BC" w:rsidRPr="00814BC1"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814BC1" w:rsidRDefault="00EB68BC" w:rsidP="00EB68BC">
            <w:pPr>
              <w:contextualSpacing/>
              <w:jc w:val="center"/>
              <w:rPr>
                <w:rFonts w:asciiTheme="majorHAnsi" w:hAnsiTheme="majorHAnsi" w:cstheme="majorHAnsi"/>
                <w:b/>
              </w:rPr>
            </w:pPr>
            <w:r w:rsidRPr="00814BC1">
              <w:rPr>
                <w:rFonts w:asciiTheme="majorHAnsi" w:hAnsiTheme="majorHAnsi" w:cstheme="majorHAnsi"/>
                <w:b/>
              </w:rPr>
              <w:t>RESPONSIBILITIES</w:t>
            </w:r>
          </w:p>
        </w:tc>
      </w:tr>
      <w:tr w:rsidR="00EB68BC" w:rsidRPr="00814BC1"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14BC1" w:rsidRDefault="00EB68BC" w:rsidP="00EB68BC">
            <w:pPr>
              <w:contextualSpacing/>
              <w:rPr>
                <w:rFonts w:asciiTheme="majorHAnsi" w:hAnsiTheme="majorHAnsi" w:cstheme="majorHAnsi"/>
              </w:rPr>
            </w:pPr>
            <w:r w:rsidRPr="00814BC1">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EB68BC" w:rsidRPr="00814BC1" w:rsidRDefault="00EB68BC" w:rsidP="00EB68BC">
            <w:pPr>
              <w:contextualSpacing/>
              <w:rPr>
                <w:rFonts w:asciiTheme="majorHAnsi" w:hAnsiTheme="majorHAnsi" w:cstheme="majorHAnsi"/>
                <w:bCs/>
              </w:rPr>
            </w:pPr>
            <w:r>
              <w:rPr>
                <w:rFonts w:asciiTheme="majorHAnsi" w:hAnsiTheme="majorHAnsi" w:cstheme="majorHAnsi"/>
                <w:bCs/>
              </w:rPr>
              <w:t>In fiscal</w:t>
            </w:r>
            <w:r w:rsidRPr="00814BC1">
              <w:rPr>
                <w:rFonts w:asciiTheme="majorHAnsi" w:hAnsiTheme="majorHAnsi" w:cstheme="majorHAnsi"/>
                <w:bCs/>
              </w:rPr>
              <w:t xml:space="preserve"> 2015, the department had $485,623 million in outlays and 84,050 total employment.</w:t>
            </w:r>
            <w:r w:rsidR="00FB19B0">
              <w:rPr>
                <w:rFonts w:asciiTheme="majorHAnsi" w:hAnsiTheme="majorHAnsi" w:cstheme="majorHAnsi"/>
                <w:bCs/>
              </w:rPr>
              <w:t xml:space="preserve"> The U</w:t>
            </w:r>
            <w:r>
              <w:rPr>
                <w:rFonts w:asciiTheme="majorHAnsi" w:hAnsiTheme="majorHAnsi" w:cstheme="majorHAnsi"/>
                <w:bCs/>
              </w:rPr>
              <w:t>nders</w:t>
            </w:r>
            <w:r w:rsidRPr="00814BC1">
              <w:rPr>
                <w:rFonts w:asciiTheme="majorHAnsi" w:hAnsiTheme="majorHAnsi" w:cstheme="majorHAnsi"/>
                <w:bCs/>
              </w:rPr>
              <w:t xml:space="preserve">ecretary </w:t>
            </w:r>
            <w:r w:rsidRPr="00814BC1">
              <w:rPr>
                <w:rFonts w:asciiTheme="majorHAnsi" w:hAnsiTheme="majorHAnsi" w:cstheme="majorHAnsi"/>
              </w:rPr>
              <w:t xml:space="preserve">oversees the </w:t>
            </w:r>
            <w:r>
              <w:rPr>
                <w:rFonts w:asciiTheme="majorHAnsi" w:hAnsiTheme="majorHAnsi" w:cstheme="majorHAnsi"/>
                <w:bCs/>
              </w:rPr>
              <w:t>a</w:t>
            </w:r>
            <w:r w:rsidRPr="00E56A0A">
              <w:rPr>
                <w:rFonts w:asciiTheme="majorHAnsi" w:hAnsiTheme="majorHAnsi" w:cstheme="majorHAnsi"/>
                <w:bCs/>
              </w:rPr>
              <w:t xml:space="preserve">ssistant </w:t>
            </w:r>
            <w:r>
              <w:rPr>
                <w:rFonts w:asciiTheme="majorHAnsi" w:hAnsiTheme="majorHAnsi" w:cstheme="majorHAnsi"/>
                <w:bCs/>
              </w:rPr>
              <w:t>s</w:t>
            </w:r>
            <w:r w:rsidRPr="00E56A0A">
              <w:rPr>
                <w:rFonts w:asciiTheme="majorHAnsi" w:hAnsiTheme="majorHAnsi" w:cstheme="majorHAnsi"/>
                <w:bCs/>
              </w:rPr>
              <w:t>ecretaries</w:t>
            </w:r>
            <w:r w:rsidRPr="00814BC1">
              <w:rPr>
                <w:rFonts w:asciiTheme="majorHAnsi" w:hAnsiTheme="majorHAnsi" w:cstheme="majorHAnsi"/>
              </w:rPr>
              <w:t xml:space="preserve"> for </w:t>
            </w:r>
            <w:r>
              <w:rPr>
                <w:rFonts w:asciiTheme="majorHAnsi" w:hAnsiTheme="majorHAnsi" w:cstheme="majorHAnsi"/>
              </w:rPr>
              <w:t>t</w:t>
            </w:r>
            <w:r w:rsidRPr="00814BC1">
              <w:rPr>
                <w:rFonts w:asciiTheme="majorHAnsi" w:hAnsiTheme="majorHAnsi" w:cstheme="majorHAnsi"/>
              </w:rPr>
              <w:t xml:space="preserve">errorist </w:t>
            </w:r>
            <w:r>
              <w:rPr>
                <w:rFonts w:asciiTheme="majorHAnsi" w:hAnsiTheme="majorHAnsi" w:cstheme="majorHAnsi"/>
              </w:rPr>
              <w:t>f</w:t>
            </w:r>
            <w:r w:rsidRPr="00814BC1">
              <w:rPr>
                <w:rFonts w:asciiTheme="majorHAnsi" w:hAnsiTheme="majorHAnsi" w:cstheme="majorHAnsi"/>
              </w:rPr>
              <w:t xml:space="preserve">inancing and </w:t>
            </w:r>
            <w:r>
              <w:rPr>
                <w:rFonts w:asciiTheme="majorHAnsi" w:hAnsiTheme="majorHAnsi" w:cstheme="majorHAnsi"/>
              </w:rPr>
              <w:t>f</w:t>
            </w:r>
            <w:r w:rsidRPr="00814BC1">
              <w:rPr>
                <w:rFonts w:asciiTheme="majorHAnsi" w:hAnsiTheme="majorHAnsi" w:cstheme="majorHAnsi"/>
              </w:rPr>
              <w:t xml:space="preserve">inancial </w:t>
            </w:r>
            <w:r>
              <w:rPr>
                <w:rFonts w:asciiTheme="majorHAnsi" w:hAnsiTheme="majorHAnsi" w:cstheme="majorHAnsi"/>
              </w:rPr>
              <w:t>c</w:t>
            </w:r>
            <w:r w:rsidRPr="00814BC1">
              <w:rPr>
                <w:rFonts w:asciiTheme="majorHAnsi" w:hAnsiTheme="majorHAnsi" w:cstheme="majorHAnsi"/>
              </w:rPr>
              <w:t>rimes</w:t>
            </w:r>
            <w:r>
              <w:rPr>
                <w:rFonts w:asciiTheme="majorHAnsi" w:hAnsiTheme="majorHAnsi" w:cstheme="majorHAnsi"/>
              </w:rPr>
              <w:t>,</w:t>
            </w:r>
            <w:r w:rsidRPr="00814BC1">
              <w:rPr>
                <w:rFonts w:asciiTheme="majorHAnsi" w:hAnsiTheme="majorHAnsi" w:cstheme="majorHAnsi"/>
              </w:rPr>
              <w:t xml:space="preserve"> and for </w:t>
            </w:r>
            <w:r>
              <w:rPr>
                <w:rFonts w:asciiTheme="majorHAnsi" w:hAnsiTheme="majorHAnsi" w:cstheme="majorHAnsi"/>
              </w:rPr>
              <w:t>i</w:t>
            </w:r>
            <w:r w:rsidRPr="00814BC1">
              <w:rPr>
                <w:rFonts w:asciiTheme="majorHAnsi" w:hAnsiTheme="majorHAnsi" w:cstheme="majorHAnsi"/>
              </w:rPr>
              <w:t xml:space="preserve">ntelligence and </w:t>
            </w:r>
            <w:r>
              <w:rPr>
                <w:rFonts w:asciiTheme="majorHAnsi" w:hAnsiTheme="majorHAnsi" w:cstheme="majorHAnsi"/>
              </w:rPr>
              <w:t>a</w:t>
            </w:r>
            <w:r w:rsidRPr="00814BC1">
              <w:rPr>
                <w:rFonts w:asciiTheme="majorHAnsi" w:hAnsiTheme="majorHAnsi" w:cstheme="majorHAnsi"/>
              </w:rPr>
              <w:t xml:space="preserve">nalysis. </w:t>
            </w:r>
            <w:r>
              <w:rPr>
                <w:rFonts w:asciiTheme="majorHAnsi" w:hAnsiTheme="majorHAnsi" w:cstheme="majorHAnsi"/>
              </w:rPr>
              <w:t>The Office of Terrorism and Financial Intelligence</w:t>
            </w:r>
            <w:r w:rsidRPr="00814BC1">
              <w:rPr>
                <w:rFonts w:asciiTheme="majorHAnsi" w:hAnsiTheme="majorHAnsi" w:cstheme="majorHAnsi"/>
              </w:rPr>
              <w:t xml:space="preserve"> </w:t>
            </w:r>
            <w:r>
              <w:rPr>
                <w:rFonts w:asciiTheme="majorHAnsi" w:hAnsiTheme="majorHAnsi" w:cstheme="majorHAnsi"/>
              </w:rPr>
              <w:t xml:space="preserve">(TFI) </w:t>
            </w:r>
            <w:r w:rsidRPr="00814BC1">
              <w:rPr>
                <w:rFonts w:asciiTheme="majorHAnsi" w:hAnsiTheme="majorHAnsi" w:cstheme="majorHAnsi"/>
              </w:rPr>
              <w:t xml:space="preserve">includes five subordinate offices headed by the two </w:t>
            </w:r>
            <w:r>
              <w:rPr>
                <w:rFonts w:asciiTheme="majorHAnsi" w:hAnsiTheme="majorHAnsi" w:cstheme="majorHAnsi"/>
                <w:bCs/>
              </w:rPr>
              <w:t>a</w:t>
            </w:r>
            <w:r w:rsidRPr="00E56A0A">
              <w:rPr>
                <w:rFonts w:asciiTheme="majorHAnsi" w:hAnsiTheme="majorHAnsi" w:cstheme="majorHAnsi"/>
                <w:bCs/>
              </w:rPr>
              <w:t xml:space="preserve">ssistant </w:t>
            </w:r>
            <w:r>
              <w:rPr>
                <w:rFonts w:asciiTheme="majorHAnsi" w:hAnsiTheme="majorHAnsi" w:cstheme="majorHAnsi"/>
                <w:bCs/>
              </w:rPr>
              <w:t>s</w:t>
            </w:r>
            <w:r w:rsidRPr="00E56A0A">
              <w:rPr>
                <w:rFonts w:asciiTheme="majorHAnsi" w:hAnsiTheme="majorHAnsi" w:cstheme="majorHAnsi"/>
                <w:bCs/>
              </w:rPr>
              <w:t>ecretaries</w:t>
            </w:r>
            <w:r w:rsidRPr="00814BC1">
              <w:rPr>
                <w:rFonts w:asciiTheme="majorHAnsi" w:hAnsiTheme="majorHAnsi" w:cstheme="majorHAnsi"/>
              </w:rPr>
              <w:t xml:space="preserve"> </w:t>
            </w:r>
            <w:r>
              <w:rPr>
                <w:rFonts w:asciiTheme="majorHAnsi" w:hAnsiTheme="majorHAnsi" w:cstheme="majorHAnsi"/>
              </w:rPr>
              <w:t>and three d</w:t>
            </w:r>
            <w:r w:rsidRPr="00814BC1">
              <w:rPr>
                <w:rFonts w:asciiTheme="majorHAnsi" w:hAnsiTheme="majorHAnsi" w:cstheme="majorHAnsi"/>
              </w:rPr>
              <w:t xml:space="preserve">irectors. TFI is comprised of approximately 400 employees within the architecture of </w:t>
            </w:r>
            <w:r>
              <w:rPr>
                <w:rFonts w:asciiTheme="majorHAnsi" w:hAnsiTheme="majorHAnsi" w:cstheme="majorHAnsi"/>
              </w:rPr>
              <w:t>d</w:t>
            </w:r>
            <w:r w:rsidRPr="00814BC1">
              <w:rPr>
                <w:rFonts w:asciiTheme="majorHAnsi" w:hAnsiTheme="majorHAnsi" w:cstheme="majorHAnsi"/>
              </w:rPr>
              <w:t xml:space="preserve">epartmental </w:t>
            </w:r>
            <w:r>
              <w:rPr>
                <w:rFonts w:asciiTheme="majorHAnsi" w:hAnsiTheme="majorHAnsi" w:cstheme="majorHAnsi"/>
              </w:rPr>
              <w:t>o</w:t>
            </w:r>
            <w:r w:rsidRPr="00814BC1">
              <w:rPr>
                <w:rFonts w:asciiTheme="majorHAnsi" w:hAnsiTheme="majorHAnsi" w:cstheme="majorHAnsi"/>
              </w:rPr>
              <w:t>ffices and provides direct oversight for the Financial Crimes Enforcement Network, a bureau with approximately 300 employees.</w:t>
            </w:r>
          </w:p>
        </w:tc>
      </w:tr>
      <w:tr w:rsidR="00EB68BC" w:rsidRPr="00814BC1"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14BC1" w:rsidRDefault="00EB68BC" w:rsidP="00EB68BC">
            <w:pPr>
              <w:contextualSpacing/>
              <w:rPr>
                <w:rFonts w:asciiTheme="majorHAnsi" w:hAnsiTheme="majorHAnsi" w:cstheme="majorHAnsi"/>
              </w:rPr>
            </w:pPr>
            <w:r w:rsidRPr="00814BC1">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EB68BC" w:rsidRPr="00814BC1" w:rsidRDefault="00EB68BC" w:rsidP="00EB68BC">
            <w:pPr>
              <w:pStyle w:val="ListParagraph"/>
              <w:numPr>
                <w:ilvl w:val="0"/>
                <w:numId w:val="1"/>
              </w:numPr>
              <w:rPr>
                <w:rFonts w:asciiTheme="majorHAnsi" w:hAnsiTheme="majorHAnsi" w:cstheme="majorHAnsi"/>
              </w:rPr>
            </w:pPr>
            <w:r w:rsidRPr="00814BC1">
              <w:rPr>
                <w:rFonts w:asciiTheme="majorHAnsi" w:hAnsiTheme="majorHAnsi" w:cstheme="majorHAnsi"/>
                <w:shd w:val="clear" w:color="auto" w:fill="F7F7F7"/>
              </w:rPr>
              <w:t>​Marshals the department's intelligence and enforcement functions with the twin aims of safeguarding the financial system against illicit use and combating rogue nations, terrorist facilitators, weapons of mass destruction (WMD) proliferators, money launderers, drug kingpins and other national security threats</w:t>
            </w:r>
          </w:p>
          <w:p w:rsidR="00EB68BC" w:rsidRPr="00814BC1" w:rsidRDefault="00EB68BC" w:rsidP="00EB68BC">
            <w:pPr>
              <w:pStyle w:val="ListParagraph"/>
              <w:numPr>
                <w:ilvl w:val="0"/>
                <w:numId w:val="1"/>
              </w:numPr>
              <w:rPr>
                <w:rFonts w:asciiTheme="majorHAnsi" w:hAnsiTheme="majorHAnsi" w:cstheme="majorHAnsi"/>
              </w:rPr>
            </w:pPr>
            <w:r>
              <w:rPr>
                <w:rFonts w:asciiTheme="majorHAnsi" w:hAnsiTheme="majorHAnsi" w:cstheme="majorHAnsi"/>
                <w:bCs/>
              </w:rPr>
              <w:t>Does o</w:t>
            </w:r>
            <w:r w:rsidRPr="00814BC1">
              <w:rPr>
                <w:rFonts w:asciiTheme="majorHAnsi" w:hAnsiTheme="majorHAnsi" w:cstheme="majorHAnsi"/>
                <w:bCs/>
              </w:rPr>
              <w:t>utreach to law enforcement, regulatory, policy, diplomatic and intelligence communities</w:t>
            </w:r>
            <w:r>
              <w:rPr>
                <w:rFonts w:asciiTheme="majorHAnsi" w:hAnsiTheme="majorHAnsi" w:cstheme="majorHAnsi"/>
                <w:bCs/>
              </w:rPr>
              <w:t>,</w:t>
            </w:r>
            <w:r w:rsidRPr="00814BC1">
              <w:rPr>
                <w:rFonts w:asciiTheme="majorHAnsi" w:hAnsiTheme="majorHAnsi" w:cstheme="majorHAnsi"/>
                <w:bCs/>
              </w:rPr>
              <w:t xml:space="preserve"> as well as the private sector and foreign governments</w:t>
            </w:r>
            <w:r>
              <w:rPr>
                <w:rFonts w:asciiTheme="majorHAnsi" w:hAnsiTheme="majorHAnsi" w:cstheme="majorHAnsi"/>
                <w:bCs/>
              </w:rPr>
              <w:t>,</w:t>
            </w:r>
            <w:r w:rsidRPr="00814BC1">
              <w:rPr>
                <w:rFonts w:asciiTheme="majorHAnsi" w:hAnsiTheme="majorHAnsi" w:cstheme="majorHAnsi"/>
                <w:bCs/>
              </w:rPr>
              <w:t xml:space="preserve"> to identify and address threats to the international financial system</w:t>
            </w:r>
          </w:p>
          <w:p w:rsidR="00EB68BC" w:rsidRPr="00814BC1" w:rsidRDefault="00EB68BC" w:rsidP="00EB68BC">
            <w:pPr>
              <w:pStyle w:val="ListParagraph"/>
              <w:numPr>
                <w:ilvl w:val="0"/>
                <w:numId w:val="1"/>
              </w:numPr>
              <w:rPr>
                <w:rFonts w:asciiTheme="majorHAnsi" w:hAnsiTheme="majorHAnsi" w:cstheme="majorHAnsi"/>
              </w:rPr>
            </w:pPr>
            <w:r>
              <w:rPr>
                <w:rFonts w:asciiTheme="majorHAnsi" w:hAnsiTheme="majorHAnsi" w:cstheme="majorHAnsi"/>
                <w:bCs/>
              </w:rPr>
              <w:t>Has responsibility</w:t>
            </w:r>
            <w:r w:rsidRPr="00814BC1">
              <w:rPr>
                <w:rFonts w:asciiTheme="majorHAnsi" w:hAnsiTheme="majorHAnsi" w:cstheme="majorHAnsi"/>
                <w:bCs/>
              </w:rPr>
              <w:t xml:space="preserve"> for the receipt, analysis, collation and dissemination of foreign intelligence and foreign counterintelligence information related to the operation and responsibilities of the Department of the Treasury</w:t>
            </w:r>
          </w:p>
          <w:p w:rsidR="00EB68BC" w:rsidRPr="00814BC1" w:rsidRDefault="00EB68BC" w:rsidP="00EB68BC">
            <w:pPr>
              <w:pStyle w:val="ListParagraph"/>
              <w:numPr>
                <w:ilvl w:val="0"/>
                <w:numId w:val="1"/>
              </w:numPr>
              <w:rPr>
                <w:rFonts w:asciiTheme="majorHAnsi" w:hAnsiTheme="majorHAnsi" w:cstheme="majorHAnsi"/>
              </w:rPr>
            </w:pPr>
            <w:r w:rsidRPr="00814BC1">
              <w:rPr>
                <w:rFonts w:asciiTheme="majorHAnsi" w:hAnsiTheme="majorHAnsi" w:cstheme="majorHAnsi"/>
                <w:bCs/>
              </w:rPr>
              <w:t>Provides direct oversight for the Office of Foreign Assets Control, which administers and enforces economic and trade sanctions based on United States foreign policy and national security goals against targeted foreign countries, terrorists, inte</w:t>
            </w:r>
            <w:r>
              <w:rPr>
                <w:rFonts w:asciiTheme="majorHAnsi" w:hAnsiTheme="majorHAnsi" w:cstheme="majorHAnsi"/>
                <w:bCs/>
              </w:rPr>
              <w:t>rnational narcotics traffickers</w:t>
            </w:r>
            <w:r w:rsidRPr="00814BC1">
              <w:rPr>
                <w:rFonts w:asciiTheme="majorHAnsi" w:hAnsiTheme="majorHAnsi" w:cstheme="majorHAnsi"/>
                <w:bCs/>
              </w:rPr>
              <w:t xml:space="preserve"> and those engaged in activities related to WMD proliferation; the Executive Office for Asset Forfeiture, which administers a receipt account for the deposit of nontax forfeitures made by certain member agencies; and the Financial Crimes Enforcement Network bureau, which carries out activities to enhance United States national security, deter and detect criminal activity, and safeguard financial systems from abuse by promoting transparency in the U.S. and international financial systems</w:t>
            </w:r>
            <w:r w:rsidRPr="00814BC1">
              <w:rPr>
                <w:rFonts w:asciiTheme="majorHAnsi" w:hAnsiTheme="majorHAnsi" w:cstheme="majorHAnsi"/>
              </w:rPr>
              <w:t xml:space="preserve"> </w:t>
            </w:r>
          </w:p>
        </w:tc>
      </w:tr>
      <w:tr w:rsidR="00EB68BC" w:rsidRPr="00814BC1"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14BC1" w:rsidRDefault="00EB68BC" w:rsidP="00EB68BC">
            <w:pPr>
              <w:contextualSpacing/>
              <w:rPr>
                <w:rFonts w:asciiTheme="majorHAnsi" w:hAnsiTheme="majorHAnsi" w:cstheme="majorHAnsi"/>
              </w:rPr>
            </w:pPr>
            <w:r w:rsidRPr="00814BC1">
              <w:rPr>
                <w:rFonts w:asciiTheme="majorHAnsi" w:hAnsiTheme="majorHAnsi" w:cstheme="majorHAnsi"/>
              </w:rPr>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EB68BC" w:rsidRPr="00814BC1" w:rsidRDefault="00EB68BC" w:rsidP="00EB68BC">
            <w:pPr>
              <w:ind w:left="72"/>
              <w:contextualSpacing/>
              <w:jc w:val="center"/>
              <w:rPr>
                <w:rFonts w:asciiTheme="majorHAnsi" w:hAnsiTheme="majorHAnsi" w:cstheme="majorHAnsi"/>
              </w:rPr>
            </w:pPr>
          </w:p>
          <w:p w:rsidR="00EB68BC" w:rsidRPr="00814BC1" w:rsidRDefault="00EB68BC" w:rsidP="00EB68BC">
            <w:pPr>
              <w:ind w:left="72"/>
              <w:contextualSpacing/>
              <w:jc w:val="center"/>
              <w:rPr>
                <w:rFonts w:asciiTheme="majorHAnsi" w:hAnsiTheme="majorHAnsi" w:cstheme="majorHAnsi"/>
              </w:rPr>
            </w:pPr>
          </w:p>
          <w:p w:rsidR="00EB68BC" w:rsidRPr="00814BC1" w:rsidRDefault="00EB68BC" w:rsidP="00EB68BC">
            <w:pPr>
              <w:ind w:left="72"/>
              <w:contextualSpacing/>
              <w:jc w:val="center"/>
              <w:rPr>
                <w:rFonts w:asciiTheme="majorHAnsi" w:hAnsiTheme="majorHAnsi" w:cstheme="majorHAnsi"/>
              </w:rPr>
            </w:pPr>
            <w:r w:rsidRPr="00022399">
              <w:rPr>
                <w:rFonts w:asciiTheme="majorHAnsi" w:hAnsiTheme="majorHAnsi" w:cstheme="majorHAnsi"/>
              </w:rPr>
              <w:t>[Depends on the policy priorities of the administration]</w:t>
            </w:r>
          </w:p>
          <w:p w:rsidR="00EB68BC" w:rsidRPr="00814BC1" w:rsidRDefault="00EB68BC" w:rsidP="00EB68BC">
            <w:pPr>
              <w:ind w:left="72"/>
              <w:contextualSpacing/>
              <w:jc w:val="center"/>
              <w:rPr>
                <w:rFonts w:asciiTheme="majorHAnsi" w:hAnsiTheme="majorHAnsi" w:cstheme="majorHAnsi"/>
              </w:rPr>
            </w:pPr>
          </w:p>
        </w:tc>
      </w:tr>
      <w:tr w:rsidR="00EB68BC" w:rsidRPr="00814BC1"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814BC1" w:rsidRDefault="00EB68BC" w:rsidP="00EB68BC">
            <w:pPr>
              <w:contextualSpacing/>
              <w:jc w:val="center"/>
              <w:rPr>
                <w:rFonts w:asciiTheme="majorHAnsi" w:hAnsiTheme="majorHAnsi" w:cstheme="majorHAnsi"/>
                <w:b/>
              </w:rPr>
            </w:pPr>
            <w:r w:rsidRPr="00814BC1">
              <w:rPr>
                <w:rFonts w:asciiTheme="majorHAnsi" w:hAnsiTheme="majorHAnsi" w:cstheme="majorHAnsi"/>
                <w:b/>
              </w:rPr>
              <w:t>REQUIREMENTS AND COMPETENCIES</w:t>
            </w:r>
          </w:p>
        </w:tc>
      </w:tr>
      <w:tr w:rsidR="00EB68BC" w:rsidRPr="00814BC1"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14BC1" w:rsidRDefault="00EB68BC" w:rsidP="00EB68BC">
            <w:pPr>
              <w:contextualSpacing/>
              <w:rPr>
                <w:rFonts w:asciiTheme="majorHAnsi" w:hAnsiTheme="majorHAnsi" w:cstheme="majorHAnsi"/>
              </w:rPr>
            </w:pPr>
            <w:r w:rsidRPr="00814BC1">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EB68BC" w:rsidRPr="00814BC1" w:rsidRDefault="00EB68BC" w:rsidP="00EB68BC">
            <w:pPr>
              <w:numPr>
                <w:ilvl w:val="0"/>
                <w:numId w:val="3"/>
              </w:numPr>
              <w:contextualSpacing/>
              <w:rPr>
                <w:rFonts w:asciiTheme="majorHAnsi" w:hAnsiTheme="majorHAnsi" w:cstheme="majorHAnsi"/>
              </w:rPr>
            </w:pPr>
            <w:r>
              <w:rPr>
                <w:rFonts w:asciiTheme="majorHAnsi" w:hAnsiTheme="majorHAnsi" w:cstheme="majorHAnsi"/>
              </w:rPr>
              <w:t>Department of Justice (</w:t>
            </w:r>
            <w:r w:rsidRPr="00814BC1">
              <w:rPr>
                <w:rFonts w:asciiTheme="majorHAnsi" w:hAnsiTheme="majorHAnsi" w:cstheme="majorHAnsi"/>
              </w:rPr>
              <w:t>DOJ</w:t>
            </w:r>
            <w:r>
              <w:rPr>
                <w:rFonts w:asciiTheme="majorHAnsi" w:hAnsiTheme="majorHAnsi" w:cstheme="majorHAnsi"/>
              </w:rPr>
              <w:t>)</w:t>
            </w:r>
            <w:r w:rsidRPr="00814BC1">
              <w:rPr>
                <w:rFonts w:asciiTheme="majorHAnsi" w:hAnsiTheme="majorHAnsi" w:cstheme="majorHAnsi"/>
              </w:rPr>
              <w:t xml:space="preserve"> background and/or experience with the intelligence community would be valuable</w:t>
            </w:r>
          </w:p>
          <w:p w:rsidR="00EB68BC" w:rsidRPr="00814BC1" w:rsidRDefault="00EB68BC" w:rsidP="00FB19B0">
            <w:pPr>
              <w:numPr>
                <w:ilvl w:val="0"/>
                <w:numId w:val="3"/>
              </w:numPr>
              <w:contextualSpacing/>
              <w:rPr>
                <w:rFonts w:asciiTheme="majorHAnsi" w:hAnsiTheme="majorHAnsi" w:cstheme="majorHAnsi"/>
              </w:rPr>
            </w:pPr>
            <w:r w:rsidRPr="00DC37E7">
              <w:rPr>
                <w:rFonts w:asciiTheme="majorHAnsi" w:hAnsiTheme="majorHAnsi" w:cstheme="majorHAnsi"/>
              </w:rPr>
              <w:t xml:space="preserve">Because the </w:t>
            </w:r>
            <w:r w:rsidR="00FB19B0">
              <w:rPr>
                <w:rFonts w:asciiTheme="majorHAnsi" w:hAnsiTheme="majorHAnsi" w:cstheme="majorHAnsi"/>
              </w:rPr>
              <w:t>S</w:t>
            </w:r>
            <w:r w:rsidRPr="00DC37E7">
              <w:rPr>
                <w:rFonts w:asciiTheme="majorHAnsi" w:hAnsiTheme="majorHAnsi" w:cstheme="majorHAnsi"/>
              </w:rPr>
              <w:t xml:space="preserve">ecretary of Treasury often defers these issues to </w:t>
            </w:r>
            <w:r>
              <w:rPr>
                <w:rFonts w:asciiTheme="majorHAnsi" w:hAnsiTheme="majorHAnsi" w:cstheme="majorHAnsi"/>
              </w:rPr>
              <w:t xml:space="preserve">the </w:t>
            </w:r>
            <w:r w:rsidR="00FB19B0">
              <w:rPr>
                <w:rFonts w:asciiTheme="majorHAnsi" w:hAnsiTheme="majorHAnsi" w:cstheme="majorHAnsi"/>
              </w:rPr>
              <w:t>U</w:t>
            </w:r>
            <w:r>
              <w:rPr>
                <w:rFonts w:asciiTheme="majorHAnsi" w:hAnsiTheme="majorHAnsi" w:cstheme="majorHAnsi"/>
              </w:rPr>
              <w:t>ndersecretary,</w:t>
            </w:r>
            <w:r w:rsidRPr="00DC37E7">
              <w:rPr>
                <w:rFonts w:asciiTheme="majorHAnsi" w:hAnsiTheme="majorHAnsi" w:cstheme="majorHAnsi"/>
              </w:rPr>
              <w:t xml:space="preserve"> must be able to participate at most senior levels of internal debate</w:t>
            </w:r>
          </w:p>
        </w:tc>
      </w:tr>
      <w:tr w:rsidR="00EB68BC" w:rsidRPr="00814BC1"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814BC1" w:rsidRDefault="00EB68BC" w:rsidP="00EB68BC">
            <w:pPr>
              <w:contextualSpacing/>
              <w:rPr>
                <w:rFonts w:asciiTheme="majorHAnsi" w:hAnsiTheme="majorHAnsi" w:cstheme="majorHAnsi"/>
              </w:rPr>
            </w:pPr>
            <w:r w:rsidRPr="00814BC1">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EB68BC" w:rsidRPr="00814BC1" w:rsidRDefault="00EB68BC" w:rsidP="00EB68BC">
            <w:pPr>
              <w:numPr>
                <w:ilvl w:val="0"/>
                <w:numId w:val="4"/>
              </w:numPr>
              <w:contextualSpacing/>
              <w:rPr>
                <w:rFonts w:asciiTheme="majorHAnsi" w:hAnsiTheme="majorHAnsi" w:cstheme="majorHAnsi"/>
              </w:rPr>
            </w:pPr>
            <w:r w:rsidRPr="00814BC1">
              <w:rPr>
                <w:rFonts w:asciiTheme="majorHAnsi" w:hAnsiTheme="majorHAnsi" w:cstheme="majorHAnsi"/>
              </w:rPr>
              <w:t>Requires capacity for developing strategic approaches while mastering highly technical details</w:t>
            </w:r>
          </w:p>
        </w:tc>
      </w:tr>
      <w:tr w:rsidR="00EB68BC" w:rsidRPr="00814BC1"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814BC1" w:rsidRDefault="00EB68BC" w:rsidP="00EB68BC">
            <w:pPr>
              <w:contextualSpacing/>
              <w:jc w:val="center"/>
              <w:rPr>
                <w:rFonts w:asciiTheme="majorHAnsi" w:hAnsiTheme="majorHAnsi" w:cstheme="majorHAnsi"/>
                <w:b/>
              </w:rPr>
            </w:pPr>
            <w:r w:rsidRPr="00814BC1">
              <w:rPr>
                <w:rFonts w:asciiTheme="majorHAnsi" w:hAnsiTheme="majorHAnsi" w:cstheme="majorHAnsi"/>
                <w:b/>
              </w:rPr>
              <w:t>PAST APPOINTEES</w:t>
            </w:r>
          </w:p>
        </w:tc>
      </w:tr>
      <w:tr w:rsidR="00EB68BC" w:rsidRPr="00814BC1"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814BC1" w:rsidRDefault="00EB68BC" w:rsidP="00EB68BC">
            <w:pPr>
              <w:contextualSpacing/>
              <w:rPr>
                <w:rFonts w:asciiTheme="majorHAnsi" w:hAnsiTheme="majorHAnsi" w:cstheme="majorHAnsi"/>
              </w:rPr>
            </w:pPr>
            <w:r w:rsidRPr="00814BC1">
              <w:rPr>
                <w:rFonts w:asciiTheme="majorHAnsi" w:hAnsiTheme="majorHAnsi" w:cstheme="majorHAnsi"/>
              </w:rPr>
              <w:t xml:space="preserve">Adam Szubin (2015 to present) (Acting) - Director, Treasury’s Office of Foreign Assets Control; Senior Advisor to the </w:t>
            </w:r>
            <w:r>
              <w:rPr>
                <w:rFonts w:asciiTheme="majorHAnsi" w:hAnsiTheme="majorHAnsi" w:cstheme="majorHAnsi"/>
              </w:rPr>
              <w:t>Unders</w:t>
            </w:r>
            <w:r w:rsidRPr="00814BC1">
              <w:rPr>
                <w:rFonts w:asciiTheme="majorHAnsi" w:hAnsiTheme="majorHAnsi" w:cstheme="majorHAnsi"/>
              </w:rPr>
              <w:t>ecretary for Terrorism and Financial Intelligence; Chair, Money Laundering Threat Assessment Working Group; Counsel to the Deputy Attorney General</w:t>
            </w:r>
          </w:p>
        </w:tc>
      </w:tr>
      <w:tr w:rsidR="00EB68BC" w:rsidRPr="00814BC1"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814BC1" w:rsidRDefault="00EB68BC" w:rsidP="00EB68BC">
            <w:pPr>
              <w:contextualSpacing/>
              <w:rPr>
                <w:rFonts w:asciiTheme="majorHAnsi" w:hAnsiTheme="majorHAnsi" w:cstheme="majorHAnsi"/>
              </w:rPr>
            </w:pPr>
            <w:r w:rsidRPr="00814BC1">
              <w:rPr>
                <w:rFonts w:asciiTheme="majorHAnsi" w:hAnsiTheme="majorHAnsi" w:cstheme="majorHAnsi"/>
              </w:rPr>
              <w:t>David Cohen (2011 to 2014) - Assistant Secretary of the Treasury for Terrorist Financing; Senior Counsel to the General Counsel, Department of Treasury; Partner, Attorney, Wilmer, Cutler, Pickering, Hale, and Dorr LLP</w:t>
            </w:r>
          </w:p>
        </w:tc>
      </w:tr>
      <w:tr w:rsidR="00EB68BC" w:rsidRPr="00814BC1"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814BC1" w:rsidRDefault="00EB68BC" w:rsidP="00EB68BC">
            <w:pPr>
              <w:contextualSpacing/>
              <w:rPr>
                <w:rFonts w:asciiTheme="majorHAnsi" w:hAnsiTheme="majorHAnsi" w:cstheme="majorHAnsi"/>
              </w:rPr>
            </w:pPr>
            <w:r w:rsidRPr="00814BC1">
              <w:rPr>
                <w:rFonts w:asciiTheme="majorHAnsi" w:hAnsiTheme="majorHAnsi" w:cstheme="majorHAnsi"/>
              </w:rPr>
              <w:t>Stuart Levey (2004 to 2011) - Acting Secretary of the Treasury; Overseer, Office of Terrorist Finance and Financial Crime; Office of Intelligence and Analysis; Financial Crimes Enforcement Network</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DA4900">
      <w:pPr>
        <w:pStyle w:val="PostitionDescription"/>
      </w:pPr>
      <w:bookmarkStart w:id="371" w:name="_Toc465779934"/>
      <w:r w:rsidRPr="0017272D">
        <w:t>POSITION DESCRIPTION</w:t>
      </w:r>
      <w:bookmarkEnd w:id="371"/>
    </w:p>
    <w:p w:rsidR="00EB68BC" w:rsidRPr="00661AE5" w:rsidRDefault="00EB68BC" w:rsidP="00EB68BC">
      <w:pPr>
        <w:pStyle w:val="Heading1"/>
        <w:spacing w:before="120"/>
      </w:pPr>
      <w:bookmarkStart w:id="372" w:name="_Administrator,_United_States"/>
      <w:bookmarkStart w:id="373" w:name="_Toc465846442"/>
      <w:bookmarkEnd w:id="372"/>
      <w:r>
        <w:t>Administrator, United States Agency for International Development</w:t>
      </w:r>
      <w:bookmarkEnd w:id="373"/>
      <w:r w:rsidRPr="00661AE5">
        <w:tab/>
      </w:r>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6"/>
        <w:gridCol w:w="6630"/>
      </w:tblGrid>
      <w:tr w:rsidR="00EB68BC" w:rsidRPr="00284026"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284026" w:rsidRDefault="00EB68BC" w:rsidP="00EB68BC">
            <w:pPr>
              <w:contextualSpacing/>
              <w:jc w:val="center"/>
              <w:rPr>
                <w:rFonts w:asciiTheme="majorHAnsi" w:hAnsiTheme="majorHAnsi" w:cstheme="majorHAnsi"/>
                <w:b/>
              </w:rPr>
            </w:pPr>
            <w:r w:rsidRPr="00284026">
              <w:rPr>
                <w:rFonts w:asciiTheme="majorHAnsi" w:hAnsiTheme="majorHAnsi" w:cstheme="majorHAnsi"/>
                <w:b/>
              </w:rPr>
              <w:t>OVERVIEW</w:t>
            </w:r>
          </w:p>
        </w:tc>
      </w:tr>
      <w:tr w:rsidR="00EB68BC" w:rsidRPr="00284026" w:rsidTr="00EB68BC">
        <w:tc>
          <w:tcPr>
            <w:tcW w:w="261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84026" w:rsidRDefault="00EB68BC" w:rsidP="00EB68BC">
            <w:pPr>
              <w:contextualSpacing/>
              <w:rPr>
                <w:rFonts w:asciiTheme="majorHAnsi" w:hAnsiTheme="majorHAnsi" w:cstheme="majorHAnsi"/>
              </w:rPr>
            </w:pPr>
            <w:r w:rsidRPr="00284026">
              <w:rPr>
                <w:rFonts w:asciiTheme="majorHAnsi" w:hAnsiTheme="majorHAnsi" w:cstheme="majorHAnsi"/>
              </w:rPr>
              <w:t>Senate Committee</w:t>
            </w:r>
          </w:p>
        </w:tc>
        <w:tc>
          <w:tcPr>
            <w:tcW w:w="6630" w:type="dxa"/>
            <w:tcBorders>
              <w:top w:val="single" w:sz="2" w:space="0" w:color="auto"/>
              <w:left w:val="single" w:sz="2" w:space="0" w:color="auto"/>
              <w:bottom w:val="single" w:sz="2" w:space="0" w:color="auto"/>
              <w:right w:val="single" w:sz="2" w:space="0" w:color="auto"/>
            </w:tcBorders>
          </w:tcPr>
          <w:p w:rsidR="00EB68BC" w:rsidRPr="00284026" w:rsidRDefault="00EB68BC" w:rsidP="00EB68BC">
            <w:pPr>
              <w:contextualSpacing/>
              <w:rPr>
                <w:rFonts w:asciiTheme="majorHAnsi" w:hAnsiTheme="majorHAnsi" w:cstheme="majorHAnsi"/>
                <w:bCs/>
              </w:rPr>
            </w:pPr>
            <w:r w:rsidRPr="00284026">
              <w:rPr>
                <w:rFonts w:asciiTheme="majorHAnsi" w:hAnsiTheme="majorHAnsi" w:cstheme="majorHAnsi"/>
                <w:bCs/>
              </w:rPr>
              <w:t>Foreign Relations</w:t>
            </w:r>
          </w:p>
        </w:tc>
      </w:tr>
      <w:tr w:rsidR="00EB68BC" w:rsidRPr="00284026" w:rsidTr="00EB68BC">
        <w:tc>
          <w:tcPr>
            <w:tcW w:w="261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84026" w:rsidRDefault="00EB68BC" w:rsidP="00EB68BC">
            <w:pPr>
              <w:contextualSpacing/>
              <w:rPr>
                <w:rFonts w:asciiTheme="majorHAnsi" w:hAnsiTheme="majorHAnsi" w:cstheme="majorHAnsi"/>
              </w:rPr>
            </w:pPr>
            <w:r w:rsidRPr="00284026">
              <w:rPr>
                <w:rFonts w:asciiTheme="majorHAnsi" w:hAnsiTheme="majorHAnsi" w:cstheme="majorHAnsi"/>
              </w:rPr>
              <w:t>Agency Mission</w:t>
            </w:r>
          </w:p>
        </w:tc>
        <w:tc>
          <w:tcPr>
            <w:tcW w:w="6630" w:type="dxa"/>
            <w:tcBorders>
              <w:top w:val="single" w:sz="2" w:space="0" w:color="auto"/>
              <w:left w:val="single" w:sz="2" w:space="0" w:color="auto"/>
              <w:bottom w:val="single" w:sz="2" w:space="0" w:color="auto"/>
              <w:right w:val="single" w:sz="2" w:space="0" w:color="auto"/>
            </w:tcBorders>
          </w:tcPr>
          <w:p w:rsidR="00EB68BC" w:rsidRPr="00284026" w:rsidRDefault="00EB68BC" w:rsidP="00EB68BC">
            <w:pPr>
              <w:contextualSpacing/>
              <w:rPr>
                <w:rFonts w:asciiTheme="majorHAnsi" w:hAnsiTheme="majorHAnsi" w:cstheme="majorHAnsi"/>
              </w:rPr>
            </w:pPr>
            <w:r w:rsidRPr="00284026">
              <w:rPr>
                <w:rFonts w:asciiTheme="majorHAnsi" w:hAnsiTheme="majorHAnsi" w:cstheme="majorHAnsi"/>
                <w:bCs/>
              </w:rPr>
              <w:t>To partner to end extreme poverty and promote resilient, democratic societies while advancing our security and prosperity</w:t>
            </w:r>
          </w:p>
        </w:tc>
      </w:tr>
      <w:tr w:rsidR="00EB68BC" w:rsidRPr="00284026" w:rsidTr="00EB68BC">
        <w:tc>
          <w:tcPr>
            <w:tcW w:w="261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84026" w:rsidRDefault="00EB68BC" w:rsidP="00EB68BC">
            <w:pPr>
              <w:contextualSpacing/>
              <w:rPr>
                <w:rFonts w:asciiTheme="majorHAnsi" w:hAnsiTheme="majorHAnsi" w:cstheme="majorHAnsi"/>
              </w:rPr>
            </w:pPr>
            <w:r w:rsidRPr="00284026">
              <w:rPr>
                <w:rFonts w:asciiTheme="majorHAnsi" w:hAnsiTheme="majorHAnsi" w:cstheme="majorHAnsi"/>
              </w:rPr>
              <w:t>Position Overview</w:t>
            </w:r>
          </w:p>
        </w:tc>
        <w:tc>
          <w:tcPr>
            <w:tcW w:w="6630" w:type="dxa"/>
            <w:tcBorders>
              <w:top w:val="single" w:sz="2" w:space="0" w:color="auto"/>
              <w:left w:val="single" w:sz="2" w:space="0" w:color="auto"/>
              <w:bottom w:val="single" w:sz="2" w:space="0" w:color="auto"/>
              <w:right w:val="single" w:sz="2" w:space="0" w:color="auto"/>
            </w:tcBorders>
          </w:tcPr>
          <w:p w:rsidR="00EB68BC" w:rsidRPr="00284026" w:rsidRDefault="00EB68BC" w:rsidP="00FB19B0">
            <w:pPr>
              <w:contextualSpacing/>
              <w:rPr>
                <w:rFonts w:asciiTheme="majorHAnsi" w:hAnsiTheme="majorHAnsi" w:cstheme="majorHAnsi"/>
              </w:rPr>
            </w:pPr>
            <w:r w:rsidRPr="00284026">
              <w:rPr>
                <w:rFonts w:asciiTheme="majorHAnsi" w:hAnsiTheme="majorHAnsi" w:cstheme="majorHAnsi"/>
                <w:bCs/>
              </w:rPr>
              <w:t xml:space="preserve">The </w:t>
            </w:r>
            <w:r>
              <w:rPr>
                <w:rFonts w:asciiTheme="majorHAnsi" w:hAnsiTheme="majorHAnsi" w:cstheme="majorHAnsi"/>
                <w:bCs/>
              </w:rPr>
              <w:t>A</w:t>
            </w:r>
            <w:r w:rsidRPr="00284026">
              <w:rPr>
                <w:rFonts w:asciiTheme="majorHAnsi" w:hAnsiTheme="majorHAnsi" w:cstheme="majorHAnsi"/>
                <w:bCs/>
              </w:rPr>
              <w:t xml:space="preserve">dministrator for the United States Agency for International Development (USAID) is responsible for overseeing the U.S. government’s largest civilian foreign aid agency. The </w:t>
            </w:r>
            <w:r>
              <w:rPr>
                <w:rFonts w:asciiTheme="majorHAnsi" w:hAnsiTheme="majorHAnsi" w:cstheme="majorHAnsi"/>
                <w:bCs/>
              </w:rPr>
              <w:t>A</w:t>
            </w:r>
            <w:r w:rsidRPr="00284026">
              <w:rPr>
                <w:rFonts w:asciiTheme="majorHAnsi" w:hAnsiTheme="majorHAnsi" w:cstheme="majorHAnsi"/>
                <w:bCs/>
              </w:rPr>
              <w:t xml:space="preserve">dministrator works to promote peace and stability by fostering economic growth, protecting human health, providing emergency humanitarian assistance and enhancing democracy in developing countries. In particular, the </w:t>
            </w:r>
            <w:r>
              <w:rPr>
                <w:rFonts w:asciiTheme="majorHAnsi" w:hAnsiTheme="majorHAnsi" w:cstheme="majorHAnsi"/>
                <w:bCs/>
              </w:rPr>
              <w:t>A</w:t>
            </w:r>
            <w:r w:rsidRPr="00284026">
              <w:rPr>
                <w:rFonts w:asciiTheme="majorHAnsi" w:hAnsiTheme="majorHAnsi" w:cstheme="majorHAnsi"/>
                <w:bCs/>
              </w:rPr>
              <w:t>dministrator directs the formulation of U.S. development programs and authorizes the execution of development assistance agreements with foreign countries and regional organizations. Although technically an indep</w:t>
            </w:r>
            <w:r>
              <w:rPr>
                <w:rFonts w:asciiTheme="majorHAnsi" w:hAnsiTheme="majorHAnsi" w:cstheme="majorHAnsi"/>
                <w:bCs/>
              </w:rPr>
              <w:t>endent federal agency, USAID's a</w:t>
            </w:r>
            <w:r w:rsidRPr="00284026">
              <w:rPr>
                <w:rFonts w:asciiTheme="majorHAnsi" w:hAnsiTheme="majorHAnsi" w:cstheme="majorHAnsi"/>
                <w:bCs/>
              </w:rPr>
              <w:t xml:space="preserve">dministrator works under the direct authority and foreign policy guidance of the </w:t>
            </w:r>
            <w:r w:rsidR="00FB19B0">
              <w:rPr>
                <w:rFonts w:asciiTheme="majorHAnsi" w:hAnsiTheme="majorHAnsi" w:cstheme="majorHAnsi"/>
                <w:bCs/>
              </w:rPr>
              <w:t>S</w:t>
            </w:r>
            <w:r w:rsidRPr="00284026">
              <w:rPr>
                <w:rFonts w:asciiTheme="majorHAnsi" w:hAnsiTheme="majorHAnsi" w:cstheme="majorHAnsi"/>
                <w:bCs/>
              </w:rPr>
              <w:t xml:space="preserve">ecretary of State and in close coordination with the </w:t>
            </w:r>
            <w:r w:rsidR="00FB19B0">
              <w:rPr>
                <w:rFonts w:asciiTheme="majorHAnsi" w:hAnsiTheme="majorHAnsi" w:cstheme="majorHAnsi"/>
                <w:bCs/>
              </w:rPr>
              <w:t>D</w:t>
            </w:r>
            <w:r w:rsidRPr="00284026">
              <w:rPr>
                <w:rFonts w:asciiTheme="majorHAnsi" w:hAnsiTheme="majorHAnsi" w:cstheme="majorHAnsi"/>
                <w:bCs/>
              </w:rPr>
              <w:t xml:space="preserve">irector of </w:t>
            </w:r>
            <w:r w:rsidR="00FB19B0">
              <w:rPr>
                <w:rFonts w:asciiTheme="majorHAnsi" w:hAnsiTheme="majorHAnsi" w:cstheme="majorHAnsi"/>
                <w:bCs/>
              </w:rPr>
              <w:t>F</w:t>
            </w:r>
            <w:r w:rsidRPr="00284026">
              <w:rPr>
                <w:rFonts w:asciiTheme="majorHAnsi" w:hAnsiTheme="majorHAnsi" w:cstheme="majorHAnsi"/>
                <w:bCs/>
              </w:rPr>
              <w:t xml:space="preserve">oreign </w:t>
            </w:r>
            <w:r w:rsidR="00FB19B0">
              <w:rPr>
                <w:rFonts w:asciiTheme="majorHAnsi" w:hAnsiTheme="majorHAnsi" w:cstheme="majorHAnsi"/>
                <w:bCs/>
              </w:rPr>
              <w:t>A</w:t>
            </w:r>
            <w:r w:rsidRPr="00284026">
              <w:rPr>
                <w:rFonts w:asciiTheme="majorHAnsi" w:hAnsiTheme="majorHAnsi" w:cstheme="majorHAnsi"/>
                <w:bCs/>
              </w:rPr>
              <w:t>ssistance.</w:t>
            </w:r>
          </w:p>
        </w:tc>
      </w:tr>
      <w:tr w:rsidR="00EB68BC" w:rsidRPr="00284026" w:rsidTr="00EB68BC">
        <w:tc>
          <w:tcPr>
            <w:tcW w:w="261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84026" w:rsidRDefault="00EB68BC" w:rsidP="00EB68BC">
            <w:pPr>
              <w:contextualSpacing/>
              <w:rPr>
                <w:rFonts w:asciiTheme="majorHAnsi" w:hAnsiTheme="majorHAnsi" w:cstheme="majorHAnsi"/>
                <w:i/>
              </w:rPr>
            </w:pPr>
            <w:r w:rsidRPr="00284026">
              <w:rPr>
                <w:rFonts w:asciiTheme="majorHAnsi" w:hAnsiTheme="majorHAnsi" w:cstheme="majorHAnsi"/>
              </w:rPr>
              <w:t>Compensation</w:t>
            </w:r>
          </w:p>
        </w:tc>
        <w:tc>
          <w:tcPr>
            <w:tcW w:w="6630" w:type="dxa"/>
            <w:tcBorders>
              <w:top w:val="single" w:sz="2" w:space="0" w:color="auto"/>
              <w:left w:val="single" w:sz="2" w:space="0" w:color="auto"/>
              <w:bottom w:val="single" w:sz="2" w:space="0" w:color="auto"/>
              <w:right w:val="single" w:sz="2" w:space="0" w:color="auto"/>
            </w:tcBorders>
          </w:tcPr>
          <w:p w:rsidR="00EB68BC" w:rsidRPr="00284026" w:rsidRDefault="00EB68BC" w:rsidP="00EB68BC">
            <w:pPr>
              <w:contextualSpacing/>
              <w:rPr>
                <w:rFonts w:asciiTheme="majorHAnsi" w:hAnsiTheme="majorHAnsi" w:cstheme="majorHAnsi"/>
                <w:bCs/>
              </w:rPr>
            </w:pPr>
            <w:r w:rsidRPr="00284026">
              <w:rPr>
                <w:rFonts w:asciiTheme="majorHAnsi" w:hAnsiTheme="majorHAnsi" w:cstheme="majorHAnsi"/>
                <w:bCs/>
              </w:rPr>
              <w:t>Level II $185,500 (5 U.S.C. § 5313)</w:t>
            </w:r>
          </w:p>
        </w:tc>
      </w:tr>
      <w:tr w:rsidR="00EB68BC" w:rsidRPr="00284026" w:rsidTr="00EB68BC">
        <w:tc>
          <w:tcPr>
            <w:tcW w:w="261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84026" w:rsidRDefault="00EB68BC" w:rsidP="00EB68BC">
            <w:pPr>
              <w:contextualSpacing/>
              <w:rPr>
                <w:rFonts w:asciiTheme="majorHAnsi" w:hAnsiTheme="majorHAnsi" w:cstheme="majorHAnsi"/>
              </w:rPr>
            </w:pPr>
            <w:r w:rsidRPr="00284026">
              <w:rPr>
                <w:rFonts w:asciiTheme="majorHAnsi" w:hAnsiTheme="majorHAnsi" w:cstheme="majorHAnsi"/>
              </w:rPr>
              <w:t>Position Reports to</w:t>
            </w:r>
          </w:p>
        </w:tc>
        <w:tc>
          <w:tcPr>
            <w:tcW w:w="6630" w:type="dxa"/>
            <w:tcBorders>
              <w:top w:val="single" w:sz="2" w:space="0" w:color="auto"/>
              <w:left w:val="single" w:sz="2" w:space="0" w:color="auto"/>
              <w:bottom w:val="single" w:sz="2" w:space="0" w:color="auto"/>
              <w:right w:val="single" w:sz="2" w:space="0" w:color="auto"/>
            </w:tcBorders>
          </w:tcPr>
          <w:p w:rsidR="00EB68BC" w:rsidRPr="00284026" w:rsidRDefault="00EB68BC" w:rsidP="00EB68BC">
            <w:pPr>
              <w:contextualSpacing/>
              <w:rPr>
                <w:rFonts w:asciiTheme="majorHAnsi" w:hAnsiTheme="majorHAnsi" w:cstheme="majorHAnsi"/>
              </w:rPr>
            </w:pPr>
            <w:r>
              <w:rPr>
                <w:rFonts w:asciiTheme="majorHAnsi" w:hAnsiTheme="majorHAnsi" w:cstheme="majorHAnsi"/>
              </w:rPr>
              <w:t>S</w:t>
            </w:r>
            <w:r w:rsidRPr="005374D6">
              <w:rPr>
                <w:rFonts w:asciiTheme="majorHAnsi" w:hAnsiTheme="majorHAnsi" w:cstheme="majorHAnsi"/>
              </w:rPr>
              <w:t xml:space="preserve">ecretary </w:t>
            </w:r>
            <w:r>
              <w:rPr>
                <w:rFonts w:asciiTheme="majorHAnsi" w:hAnsiTheme="majorHAnsi" w:cstheme="majorHAnsi"/>
              </w:rPr>
              <w:t>of State</w:t>
            </w:r>
          </w:p>
        </w:tc>
      </w:tr>
      <w:tr w:rsidR="00EB68BC" w:rsidRPr="00284026"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284026" w:rsidRDefault="00EB68BC" w:rsidP="00EB68BC">
            <w:pPr>
              <w:contextualSpacing/>
              <w:jc w:val="center"/>
              <w:rPr>
                <w:rFonts w:asciiTheme="majorHAnsi" w:hAnsiTheme="majorHAnsi" w:cstheme="majorHAnsi"/>
                <w:b/>
              </w:rPr>
            </w:pPr>
            <w:r w:rsidRPr="00284026">
              <w:rPr>
                <w:rFonts w:asciiTheme="majorHAnsi" w:hAnsiTheme="majorHAnsi" w:cstheme="majorHAnsi"/>
                <w:b/>
              </w:rPr>
              <w:t>RESPONSIBILITIES</w:t>
            </w:r>
          </w:p>
        </w:tc>
      </w:tr>
      <w:tr w:rsidR="00EB68BC" w:rsidRPr="00284026" w:rsidTr="00EB68BC">
        <w:tc>
          <w:tcPr>
            <w:tcW w:w="261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84026" w:rsidRDefault="00EB68BC" w:rsidP="00EB68BC">
            <w:pPr>
              <w:contextualSpacing/>
              <w:rPr>
                <w:rFonts w:asciiTheme="majorHAnsi" w:hAnsiTheme="majorHAnsi" w:cstheme="majorHAnsi"/>
              </w:rPr>
            </w:pPr>
            <w:r w:rsidRPr="00284026">
              <w:rPr>
                <w:rFonts w:asciiTheme="majorHAnsi" w:hAnsiTheme="majorHAnsi" w:cstheme="majorHAnsi"/>
              </w:rPr>
              <w:t>Management Scope</w:t>
            </w:r>
          </w:p>
        </w:tc>
        <w:tc>
          <w:tcPr>
            <w:tcW w:w="6630" w:type="dxa"/>
            <w:tcBorders>
              <w:top w:val="single" w:sz="2" w:space="0" w:color="auto"/>
              <w:left w:val="single" w:sz="2" w:space="0" w:color="auto"/>
              <w:bottom w:val="single" w:sz="2" w:space="0" w:color="auto"/>
              <w:right w:val="single" w:sz="2" w:space="0" w:color="auto"/>
            </w:tcBorders>
          </w:tcPr>
          <w:p w:rsidR="00EB68BC" w:rsidRPr="00284026" w:rsidRDefault="00EB68BC" w:rsidP="00FB19B0">
            <w:pPr>
              <w:contextualSpacing/>
              <w:rPr>
                <w:rFonts w:asciiTheme="majorHAnsi" w:hAnsiTheme="majorHAnsi" w:cstheme="majorHAnsi"/>
                <w:bCs/>
              </w:rPr>
            </w:pPr>
            <w:r w:rsidRPr="00284026">
              <w:rPr>
                <w:rFonts w:asciiTheme="majorHAnsi" w:hAnsiTheme="majorHAnsi" w:cstheme="majorHAnsi"/>
                <w:bCs/>
              </w:rPr>
              <w:t xml:space="preserve">The </w:t>
            </w:r>
            <w:r w:rsidR="00FB19B0">
              <w:rPr>
                <w:rFonts w:asciiTheme="majorHAnsi" w:hAnsiTheme="majorHAnsi" w:cstheme="majorHAnsi"/>
                <w:bCs/>
              </w:rPr>
              <w:t>A</w:t>
            </w:r>
            <w:r w:rsidRPr="00284026">
              <w:rPr>
                <w:rFonts w:asciiTheme="majorHAnsi" w:hAnsiTheme="majorHAnsi" w:cstheme="majorHAnsi"/>
                <w:bCs/>
              </w:rPr>
              <w:t xml:space="preserve">dministrator oversees USAID operations in 100 developing countries and works in close partnership with private voluntary organizations, indigenous groups, universities, American businesses, international organizations, foreign governments, trade and professional associations, faith-based organizations, and other </w:t>
            </w:r>
            <w:r>
              <w:rPr>
                <w:rFonts w:asciiTheme="majorHAnsi" w:hAnsiTheme="majorHAnsi" w:cstheme="majorHAnsi"/>
                <w:bCs/>
              </w:rPr>
              <w:t xml:space="preserve">federal </w:t>
            </w:r>
            <w:r w:rsidRPr="00284026">
              <w:rPr>
                <w:rFonts w:asciiTheme="majorHAnsi" w:hAnsiTheme="majorHAnsi" w:cstheme="majorHAnsi"/>
                <w:bCs/>
              </w:rPr>
              <w:t xml:space="preserve">agencies. USAID has working relationships, through contracts and grant agreements, with more than 3,500 companies and </w:t>
            </w:r>
            <w:r>
              <w:rPr>
                <w:rFonts w:asciiTheme="majorHAnsi" w:hAnsiTheme="majorHAnsi" w:cstheme="majorHAnsi"/>
                <w:bCs/>
              </w:rPr>
              <w:t>more than</w:t>
            </w:r>
            <w:r w:rsidRPr="00284026">
              <w:rPr>
                <w:rFonts w:asciiTheme="majorHAnsi" w:hAnsiTheme="majorHAnsi" w:cstheme="majorHAnsi"/>
                <w:bCs/>
              </w:rPr>
              <w:t xml:space="preserve"> 300 U</w:t>
            </w:r>
            <w:r>
              <w:rPr>
                <w:rFonts w:asciiTheme="majorHAnsi" w:hAnsiTheme="majorHAnsi" w:cstheme="majorHAnsi"/>
                <w:bCs/>
              </w:rPr>
              <w:t>.</w:t>
            </w:r>
            <w:r w:rsidRPr="00284026">
              <w:rPr>
                <w:rFonts w:asciiTheme="majorHAnsi" w:hAnsiTheme="majorHAnsi" w:cstheme="majorHAnsi"/>
                <w:bCs/>
              </w:rPr>
              <w:t>S</w:t>
            </w:r>
            <w:r>
              <w:rPr>
                <w:rFonts w:asciiTheme="majorHAnsi" w:hAnsiTheme="majorHAnsi" w:cstheme="majorHAnsi"/>
                <w:bCs/>
              </w:rPr>
              <w:t>.</w:t>
            </w:r>
            <w:r w:rsidRPr="00284026">
              <w:rPr>
                <w:rFonts w:asciiTheme="majorHAnsi" w:hAnsiTheme="majorHAnsi" w:cstheme="majorHAnsi"/>
                <w:bCs/>
              </w:rPr>
              <w:t xml:space="preserve">-based private voluntary organizations. In </w:t>
            </w:r>
            <w:r>
              <w:rPr>
                <w:rFonts w:asciiTheme="majorHAnsi" w:hAnsiTheme="majorHAnsi" w:cstheme="majorHAnsi"/>
                <w:bCs/>
              </w:rPr>
              <w:t xml:space="preserve">fiscal </w:t>
            </w:r>
            <w:r w:rsidRPr="00284026">
              <w:rPr>
                <w:rFonts w:asciiTheme="majorHAnsi" w:hAnsiTheme="majorHAnsi" w:cstheme="majorHAnsi"/>
                <w:bCs/>
              </w:rPr>
              <w:t>2015, USAID’s annual budget stood at $35.6 billion</w:t>
            </w:r>
            <w:r>
              <w:rPr>
                <w:rFonts w:asciiTheme="majorHAnsi" w:hAnsiTheme="majorHAnsi" w:cstheme="majorHAnsi"/>
                <w:bCs/>
              </w:rPr>
              <w:t>,</w:t>
            </w:r>
            <w:r w:rsidRPr="00284026">
              <w:rPr>
                <w:rFonts w:asciiTheme="majorHAnsi" w:hAnsiTheme="majorHAnsi" w:cstheme="majorHAnsi"/>
                <w:bCs/>
              </w:rPr>
              <w:t xml:space="preserve"> and staff included approximately 3,024 employees.</w:t>
            </w:r>
          </w:p>
        </w:tc>
      </w:tr>
      <w:tr w:rsidR="00EB68BC" w:rsidRPr="00284026" w:rsidTr="00EB68BC">
        <w:tc>
          <w:tcPr>
            <w:tcW w:w="261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84026" w:rsidRDefault="00EB68BC" w:rsidP="00EB68BC">
            <w:pPr>
              <w:contextualSpacing/>
              <w:rPr>
                <w:rFonts w:asciiTheme="majorHAnsi" w:hAnsiTheme="majorHAnsi" w:cstheme="majorHAnsi"/>
              </w:rPr>
            </w:pPr>
            <w:r w:rsidRPr="00284026">
              <w:rPr>
                <w:rFonts w:asciiTheme="majorHAnsi" w:hAnsiTheme="majorHAnsi" w:cstheme="majorHAnsi"/>
              </w:rPr>
              <w:t>Primary Responsibilities</w:t>
            </w:r>
          </w:p>
        </w:tc>
        <w:tc>
          <w:tcPr>
            <w:tcW w:w="6630" w:type="dxa"/>
            <w:tcBorders>
              <w:top w:val="single" w:sz="2" w:space="0" w:color="auto"/>
              <w:left w:val="single" w:sz="2" w:space="0" w:color="auto"/>
              <w:bottom w:val="single" w:sz="2" w:space="0" w:color="auto"/>
              <w:right w:val="single" w:sz="2" w:space="0" w:color="auto"/>
            </w:tcBorders>
          </w:tcPr>
          <w:p w:rsidR="00EB68BC" w:rsidRPr="00284026" w:rsidRDefault="00EB68BC" w:rsidP="00EB68BC">
            <w:pPr>
              <w:pStyle w:val="ListParagraph"/>
              <w:numPr>
                <w:ilvl w:val="0"/>
                <w:numId w:val="3"/>
              </w:numPr>
              <w:rPr>
                <w:rFonts w:asciiTheme="majorHAnsi" w:hAnsiTheme="majorHAnsi" w:cstheme="majorHAnsi"/>
                <w:bCs/>
              </w:rPr>
            </w:pPr>
            <w:r w:rsidRPr="00284026">
              <w:rPr>
                <w:rFonts w:asciiTheme="majorHAnsi" w:hAnsiTheme="majorHAnsi" w:cstheme="majorHAnsi"/>
                <w:bCs/>
              </w:rPr>
              <w:t>Provid</w:t>
            </w:r>
            <w:r>
              <w:rPr>
                <w:rFonts w:asciiTheme="majorHAnsi" w:hAnsiTheme="majorHAnsi" w:cstheme="majorHAnsi"/>
                <w:bCs/>
              </w:rPr>
              <w:t>es</w:t>
            </w:r>
            <w:r w:rsidRPr="00284026">
              <w:rPr>
                <w:rFonts w:asciiTheme="majorHAnsi" w:hAnsiTheme="majorHAnsi" w:cstheme="majorHAnsi"/>
                <w:bCs/>
              </w:rPr>
              <w:t xml:space="preserve"> economic, development and humanitarian assistance around the world in support of U.S. foreign policy goals </w:t>
            </w:r>
          </w:p>
          <w:p w:rsidR="00EB68BC" w:rsidRPr="00284026" w:rsidRDefault="00EB68BC" w:rsidP="00EB68BC">
            <w:pPr>
              <w:pStyle w:val="ListParagraph"/>
              <w:numPr>
                <w:ilvl w:val="0"/>
                <w:numId w:val="3"/>
              </w:numPr>
              <w:rPr>
                <w:rFonts w:asciiTheme="majorHAnsi" w:hAnsiTheme="majorHAnsi" w:cstheme="majorHAnsi"/>
                <w:bCs/>
              </w:rPr>
            </w:pPr>
            <w:r>
              <w:rPr>
                <w:rFonts w:asciiTheme="majorHAnsi" w:hAnsiTheme="majorHAnsi" w:cstheme="majorHAnsi"/>
                <w:bCs/>
              </w:rPr>
              <w:t>Ensures</w:t>
            </w:r>
            <w:r w:rsidRPr="00284026">
              <w:rPr>
                <w:rFonts w:asciiTheme="majorHAnsi" w:hAnsiTheme="majorHAnsi" w:cstheme="majorHAnsi"/>
                <w:bCs/>
              </w:rPr>
              <w:t xml:space="preserve"> USAID-funded resources integrate with other democracy, governance</w:t>
            </w:r>
            <w:r>
              <w:rPr>
                <w:rFonts w:asciiTheme="majorHAnsi" w:hAnsiTheme="majorHAnsi" w:cstheme="majorHAnsi"/>
                <w:bCs/>
              </w:rPr>
              <w:t>,</w:t>
            </w:r>
            <w:r w:rsidRPr="00284026">
              <w:rPr>
                <w:rFonts w:asciiTheme="majorHAnsi" w:hAnsiTheme="majorHAnsi" w:cstheme="majorHAnsi"/>
                <w:bCs/>
              </w:rPr>
              <w:t xml:space="preserve"> and economic growth and development resources</w:t>
            </w:r>
          </w:p>
          <w:p w:rsidR="00EB68BC" w:rsidRPr="00284026" w:rsidRDefault="00EB68BC" w:rsidP="00EB68BC">
            <w:pPr>
              <w:pStyle w:val="ListParagraph"/>
              <w:numPr>
                <w:ilvl w:val="0"/>
                <w:numId w:val="3"/>
              </w:numPr>
              <w:rPr>
                <w:rFonts w:asciiTheme="majorHAnsi" w:hAnsiTheme="majorHAnsi" w:cstheme="majorHAnsi"/>
                <w:bCs/>
              </w:rPr>
            </w:pPr>
            <w:r>
              <w:rPr>
                <w:rFonts w:asciiTheme="majorHAnsi" w:hAnsiTheme="majorHAnsi" w:cstheme="majorHAnsi"/>
                <w:bCs/>
              </w:rPr>
              <w:t>Leads</w:t>
            </w:r>
            <w:r w:rsidRPr="00284026">
              <w:rPr>
                <w:rFonts w:asciiTheme="majorHAnsi" w:hAnsiTheme="majorHAnsi" w:cstheme="majorHAnsi"/>
                <w:bCs/>
              </w:rPr>
              <w:t xml:space="preserve"> “USAID Forward,” an extensive set of reforms to USAID's business model</w:t>
            </w:r>
            <w:r>
              <w:rPr>
                <w:rFonts w:asciiTheme="majorHAnsi" w:hAnsiTheme="majorHAnsi" w:cstheme="majorHAnsi"/>
                <w:bCs/>
              </w:rPr>
              <w:t>,</w:t>
            </w:r>
            <w:r w:rsidRPr="00284026">
              <w:rPr>
                <w:rFonts w:asciiTheme="majorHAnsi" w:hAnsiTheme="majorHAnsi" w:cstheme="majorHAnsi"/>
                <w:bCs/>
              </w:rPr>
              <w:t xml:space="preserve"> focusing on seven key areas including procurement, science and technology, and monitoring and evaluation</w:t>
            </w:r>
          </w:p>
          <w:p w:rsidR="00EB68BC" w:rsidRPr="00284026" w:rsidRDefault="00EB68BC" w:rsidP="00EB68BC">
            <w:pPr>
              <w:pStyle w:val="ListParagraph"/>
              <w:numPr>
                <w:ilvl w:val="0"/>
                <w:numId w:val="3"/>
              </w:numPr>
              <w:rPr>
                <w:rFonts w:asciiTheme="majorHAnsi" w:hAnsiTheme="majorHAnsi" w:cstheme="majorHAnsi"/>
                <w:bCs/>
              </w:rPr>
            </w:pPr>
            <w:r>
              <w:rPr>
                <w:rFonts w:asciiTheme="majorHAnsi" w:hAnsiTheme="majorHAnsi" w:cstheme="majorHAnsi"/>
                <w:bCs/>
              </w:rPr>
              <w:t>Coordinates</w:t>
            </w:r>
            <w:r w:rsidRPr="00284026">
              <w:rPr>
                <w:rFonts w:asciiTheme="majorHAnsi" w:hAnsiTheme="majorHAnsi" w:cstheme="majorHAnsi"/>
                <w:bCs/>
              </w:rPr>
              <w:t xml:space="preserve"> closely with other foreign aid agencies across the U</w:t>
            </w:r>
            <w:r>
              <w:rPr>
                <w:rFonts w:asciiTheme="majorHAnsi" w:hAnsiTheme="majorHAnsi" w:cstheme="majorHAnsi"/>
                <w:bCs/>
              </w:rPr>
              <w:t>.</w:t>
            </w:r>
            <w:r w:rsidRPr="00284026">
              <w:rPr>
                <w:rFonts w:asciiTheme="majorHAnsi" w:hAnsiTheme="majorHAnsi" w:cstheme="majorHAnsi"/>
                <w:bCs/>
              </w:rPr>
              <w:t>S</w:t>
            </w:r>
            <w:r>
              <w:rPr>
                <w:rFonts w:asciiTheme="majorHAnsi" w:hAnsiTheme="majorHAnsi" w:cstheme="majorHAnsi"/>
                <w:bCs/>
              </w:rPr>
              <w:t>.</w:t>
            </w:r>
            <w:r w:rsidRPr="00284026">
              <w:rPr>
                <w:rFonts w:asciiTheme="majorHAnsi" w:hAnsiTheme="majorHAnsi" w:cstheme="majorHAnsi"/>
                <w:bCs/>
              </w:rPr>
              <w:t xml:space="preserve"> government</w:t>
            </w:r>
          </w:p>
        </w:tc>
      </w:tr>
      <w:tr w:rsidR="00EB68BC" w:rsidRPr="00284026" w:rsidTr="00EB68BC">
        <w:tc>
          <w:tcPr>
            <w:tcW w:w="261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84026" w:rsidRDefault="00EB68BC" w:rsidP="00EB68BC">
            <w:pPr>
              <w:contextualSpacing/>
              <w:rPr>
                <w:rFonts w:asciiTheme="majorHAnsi" w:hAnsiTheme="majorHAnsi" w:cstheme="majorHAnsi"/>
              </w:rPr>
            </w:pPr>
            <w:r w:rsidRPr="00284026">
              <w:rPr>
                <w:rFonts w:asciiTheme="majorHAnsi" w:hAnsiTheme="majorHAnsi" w:cstheme="majorHAnsi"/>
              </w:rPr>
              <w:t>Strategic Goals and Priorities</w:t>
            </w:r>
          </w:p>
        </w:tc>
        <w:tc>
          <w:tcPr>
            <w:tcW w:w="6630" w:type="dxa"/>
            <w:tcBorders>
              <w:top w:val="single" w:sz="2" w:space="0" w:color="auto"/>
              <w:left w:val="single" w:sz="2" w:space="0" w:color="auto"/>
              <w:bottom w:val="single" w:sz="2" w:space="0" w:color="auto"/>
              <w:right w:val="single" w:sz="2" w:space="0" w:color="auto"/>
            </w:tcBorders>
            <w:vAlign w:val="center"/>
          </w:tcPr>
          <w:p w:rsidR="00EB68BC" w:rsidRPr="00284026" w:rsidRDefault="00EB68BC" w:rsidP="00EB68BC">
            <w:pPr>
              <w:ind w:left="72"/>
              <w:contextualSpacing/>
              <w:jc w:val="center"/>
              <w:rPr>
                <w:rFonts w:asciiTheme="majorHAnsi" w:hAnsiTheme="majorHAnsi" w:cstheme="majorHAnsi"/>
              </w:rPr>
            </w:pPr>
          </w:p>
          <w:p w:rsidR="00EB68BC" w:rsidRPr="00284026" w:rsidRDefault="00EB68BC" w:rsidP="00EB68BC">
            <w:pPr>
              <w:ind w:left="72"/>
              <w:contextualSpacing/>
              <w:jc w:val="center"/>
              <w:rPr>
                <w:rFonts w:asciiTheme="majorHAnsi" w:hAnsiTheme="majorHAnsi" w:cstheme="majorHAnsi"/>
              </w:rPr>
            </w:pPr>
          </w:p>
          <w:p w:rsidR="00EB68BC" w:rsidRPr="00284026" w:rsidRDefault="00EB68BC" w:rsidP="00EB68BC">
            <w:pPr>
              <w:ind w:left="72"/>
              <w:contextualSpacing/>
              <w:jc w:val="center"/>
              <w:rPr>
                <w:rFonts w:asciiTheme="majorHAnsi" w:hAnsiTheme="majorHAnsi" w:cstheme="majorHAnsi"/>
              </w:rPr>
            </w:pPr>
            <w:r w:rsidRPr="00022399">
              <w:rPr>
                <w:rFonts w:asciiTheme="majorHAnsi" w:hAnsiTheme="majorHAnsi" w:cstheme="majorHAnsi"/>
              </w:rPr>
              <w:t>[Depends on the policy priorities of the administration]</w:t>
            </w:r>
          </w:p>
          <w:p w:rsidR="00EB68BC" w:rsidRPr="00284026" w:rsidRDefault="00EB68BC" w:rsidP="00EB68BC">
            <w:pPr>
              <w:contextualSpacing/>
              <w:rPr>
                <w:rFonts w:asciiTheme="majorHAnsi" w:hAnsiTheme="majorHAnsi" w:cstheme="majorHAnsi"/>
                <w:bCs/>
              </w:rPr>
            </w:pPr>
          </w:p>
        </w:tc>
      </w:tr>
      <w:tr w:rsidR="00EB68BC" w:rsidRPr="00284026"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284026" w:rsidRDefault="00EB68BC" w:rsidP="00EB68BC">
            <w:pPr>
              <w:contextualSpacing/>
              <w:jc w:val="center"/>
              <w:rPr>
                <w:rFonts w:asciiTheme="majorHAnsi" w:hAnsiTheme="majorHAnsi" w:cstheme="majorHAnsi"/>
                <w:b/>
              </w:rPr>
            </w:pPr>
            <w:r w:rsidRPr="00284026">
              <w:rPr>
                <w:rFonts w:asciiTheme="majorHAnsi" w:hAnsiTheme="majorHAnsi" w:cstheme="majorHAnsi"/>
                <w:b/>
              </w:rPr>
              <w:t>REQUIREMENTS AND COMPETENCIES</w:t>
            </w:r>
          </w:p>
        </w:tc>
      </w:tr>
      <w:tr w:rsidR="00EB68BC" w:rsidRPr="00284026" w:rsidTr="00EB68BC">
        <w:tc>
          <w:tcPr>
            <w:tcW w:w="261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84026" w:rsidRDefault="00EB68BC" w:rsidP="00EB68BC">
            <w:pPr>
              <w:contextualSpacing/>
              <w:rPr>
                <w:rFonts w:asciiTheme="majorHAnsi" w:hAnsiTheme="majorHAnsi" w:cstheme="majorHAnsi"/>
              </w:rPr>
            </w:pPr>
            <w:r w:rsidRPr="00284026">
              <w:rPr>
                <w:rFonts w:asciiTheme="majorHAnsi" w:hAnsiTheme="majorHAnsi" w:cstheme="majorHAnsi"/>
              </w:rPr>
              <w:t>Requirements</w:t>
            </w:r>
          </w:p>
        </w:tc>
        <w:tc>
          <w:tcPr>
            <w:tcW w:w="6630" w:type="dxa"/>
            <w:tcBorders>
              <w:top w:val="single" w:sz="2" w:space="0" w:color="auto"/>
              <w:left w:val="single" w:sz="2" w:space="0" w:color="auto"/>
              <w:bottom w:val="single" w:sz="2" w:space="0" w:color="auto"/>
              <w:right w:val="single" w:sz="2" w:space="0" w:color="auto"/>
            </w:tcBorders>
          </w:tcPr>
          <w:p w:rsidR="00EB68BC" w:rsidRPr="00284026" w:rsidRDefault="00EB68BC" w:rsidP="00EB68BC">
            <w:pPr>
              <w:pStyle w:val="ListParagraph"/>
              <w:numPr>
                <w:ilvl w:val="0"/>
                <w:numId w:val="3"/>
              </w:numPr>
              <w:rPr>
                <w:rFonts w:asciiTheme="majorHAnsi" w:hAnsiTheme="majorHAnsi" w:cstheme="majorHAnsi"/>
                <w:bCs/>
              </w:rPr>
            </w:pPr>
            <w:r w:rsidRPr="00284026">
              <w:rPr>
                <w:rFonts w:asciiTheme="majorHAnsi" w:hAnsiTheme="majorHAnsi" w:cstheme="majorHAnsi"/>
                <w:bCs/>
              </w:rPr>
              <w:t>Strong communication skills</w:t>
            </w:r>
          </w:p>
          <w:p w:rsidR="00EB68BC" w:rsidRPr="00284026" w:rsidRDefault="00EB68BC" w:rsidP="00EB68BC">
            <w:pPr>
              <w:pStyle w:val="ListParagraph"/>
              <w:numPr>
                <w:ilvl w:val="0"/>
                <w:numId w:val="3"/>
              </w:numPr>
              <w:rPr>
                <w:rFonts w:asciiTheme="majorHAnsi" w:hAnsiTheme="majorHAnsi" w:cstheme="majorHAnsi"/>
                <w:bCs/>
              </w:rPr>
            </w:pPr>
            <w:r w:rsidRPr="00284026">
              <w:rPr>
                <w:rFonts w:asciiTheme="majorHAnsi" w:hAnsiTheme="majorHAnsi" w:cstheme="majorHAnsi"/>
                <w:bCs/>
              </w:rPr>
              <w:t xml:space="preserve">Excellent knowledge of </w:t>
            </w:r>
            <w:r>
              <w:rPr>
                <w:rFonts w:asciiTheme="majorHAnsi" w:hAnsiTheme="majorHAnsi" w:cstheme="majorHAnsi"/>
                <w:bCs/>
              </w:rPr>
              <w:t>c</w:t>
            </w:r>
            <w:r w:rsidRPr="00284026">
              <w:rPr>
                <w:rFonts w:asciiTheme="majorHAnsi" w:hAnsiTheme="majorHAnsi" w:cstheme="majorHAnsi"/>
                <w:bCs/>
              </w:rPr>
              <w:t>ongressional budget processes and committees</w:t>
            </w:r>
          </w:p>
          <w:p w:rsidR="00EB68BC" w:rsidRPr="00284026" w:rsidRDefault="00EB68BC" w:rsidP="00EB68BC">
            <w:pPr>
              <w:pStyle w:val="ListParagraph"/>
              <w:numPr>
                <w:ilvl w:val="0"/>
                <w:numId w:val="3"/>
              </w:numPr>
              <w:rPr>
                <w:rFonts w:asciiTheme="majorHAnsi" w:hAnsiTheme="majorHAnsi" w:cstheme="majorHAnsi"/>
                <w:bCs/>
              </w:rPr>
            </w:pPr>
            <w:r w:rsidRPr="00284026">
              <w:rPr>
                <w:rFonts w:asciiTheme="majorHAnsi" w:hAnsiTheme="majorHAnsi" w:cstheme="majorHAnsi"/>
                <w:bCs/>
              </w:rPr>
              <w:t>Familiarity working with foreign governments, multilateral organizations, and international media</w:t>
            </w:r>
          </w:p>
          <w:p w:rsidR="00EB68BC" w:rsidRPr="00284026" w:rsidRDefault="00EB68BC" w:rsidP="00EB68BC">
            <w:pPr>
              <w:pStyle w:val="ListParagraph"/>
              <w:numPr>
                <w:ilvl w:val="0"/>
                <w:numId w:val="3"/>
              </w:numPr>
              <w:rPr>
                <w:rFonts w:asciiTheme="majorHAnsi" w:hAnsiTheme="majorHAnsi" w:cstheme="majorHAnsi"/>
                <w:bCs/>
              </w:rPr>
            </w:pPr>
            <w:r w:rsidRPr="00284026">
              <w:rPr>
                <w:rFonts w:asciiTheme="majorHAnsi" w:hAnsiTheme="majorHAnsi" w:cstheme="majorHAnsi"/>
                <w:bCs/>
              </w:rPr>
              <w:t>Substantive expertise in international affairs</w:t>
            </w:r>
          </w:p>
          <w:p w:rsidR="00EB68BC" w:rsidRPr="00284026" w:rsidRDefault="00EB68BC" w:rsidP="00EB68BC">
            <w:pPr>
              <w:pStyle w:val="ListParagraph"/>
              <w:numPr>
                <w:ilvl w:val="0"/>
                <w:numId w:val="3"/>
              </w:numPr>
              <w:rPr>
                <w:rFonts w:asciiTheme="majorHAnsi" w:hAnsiTheme="majorHAnsi" w:cstheme="majorHAnsi"/>
                <w:bCs/>
              </w:rPr>
            </w:pPr>
            <w:r w:rsidRPr="00284026">
              <w:rPr>
                <w:rFonts w:asciiTheme="majorHAnsi" w:hAnsiTheme="majorHAnsi" w:cstheme="majorHAnsi"/>
                <w:bCs/>
              </w:rPr>
              <w:t>Broad understanding of e</w:t>
            </w:r>
            <w:r>
              <w:rPr>
                <w:rFonts w:asciiTheme="majorHAnsi" w:hAnsiTheme="majorHAnsi" w:cstheme="majorHAnsi"/>
                <w:bCs/>
              </w:rPr>
              <w:t>conomic development and poverty-</w:t>
            </w:r>
            <w:r w:rsidRPr="00284026">
              <w:rPr>
                <w:rFonts w:asciiTheme="majorHAnsi" w:hAnsiTheme="majorHAnsi" w:cstheme="majorHAnsi"/>
                <w:bCs/>
              </w:rPr>
              <w:t>reduction programs in developing countries</w:t>
            </w:r>
          </w:p>
        </w:tc>
      </w:tr>
      <w:tr w:rsidR="00EB68BC" w:rsidRPr="00284026" w:rsidTr="00EB68BC">
        <w:tc>
          <w:tcPr>
            <w:tcW w:w="2616"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284026" w:rsidRDefault="00EB68BC" w:rsidP="00EB68BC">
            <w:pPr>
              <w:contextualSpacing/>
              <w:rPr>
                <w:rFonts w:asciiTheme="majorHAnsi" w:hAnsiTheme="majorHAnsi" w:cstheme="majorHAnsi"/>
              </w:rPr>
            </w:pPr>
            <w:r w:rsidRPr="00284026">
              <w:rPr>
                <w:rFonts w:asciiTheme="majorHAnsi" w:hAnsiTheme="majorHAnsi" w:cstheme="majorHAnsi"/>
              </w:rPr>
              <w:t>Competencies</w:t>
            </w:r>
          </w:p>
        </w:tc>
        <w:tc>
          <w:tcPr>
            <w:tcW w:w="6630" w:type="dxa"/>
            <w:tcBorders>
              <w:top w:val="single" w:sz="2" w:space="0" w:color="auto"/>
              <w:left w:val="single" w:sz="2" w:space="0" w:color="auto"/>
              <w:bottom w:val="single" w:sz="2" w:space="0" w:color="auto"/>
              <w:right w:val="single" w:sz="2" w:space="0" w:color="auto"/>
            </w:tcBorders>
          </w:tcPr>
          <w:p w:rsidR="00EB68BC" w:rsidRPr="00284026" w:rsidRDefault="00EB68BC" w:rsidP="00EB68BC">
            <w:pPr>
              <w:pStyle w:val="ListParagraph"/>
              <w:numPr>
                <w:ilvl w:val="0"/>
                <w:numId w:val="3"/>
              </w:numPr>
              <w:rPr>
                <w:rFonts w:asciiTheme="majorHAnsi" w:hAnsiTheme="majorHAnsi" w:cstheme="majorHAnsi"/>
                <w:bCs/>
              </w:rPr>
            </w:pPr>
            <w:r w:rsidRPr="00BE3F28">
              <w:rPr>
                <w:rFonts w:asciiTheme="majorHAnsi" w:hAnsiTheme="majorHAnsi" w:cstheme="majorHAnsi"/>
                <w:bCs/>
              </w:rPr>
              <w:t>Strategic Orientation</w:t>
            </w:r>
            <w:r w:rsidRPr="00284026">
              <w:rPr>
                <w:rFonts w:asciiTheme="majorHAnsi" w:hAnsiTheme="majorHAnsi" w:cstheme="majorHAnsi"/>
                <w:bCs/>
              </w:rPr>
              <w:t xml:space="preserve">: </w:t>
            </w:r>
            <w:r>
              <w:rPr>
                <w:rFonts w:asciiTheme="majorHAnsi" w:hAnsiTheme="majorHAnsi" w:cstheme="majorHAnsi"/>
                <w:bCs/>
              </w:rPr>
              <w:t>a</w:t>
            </w:r>
            <w:r w:rsidRPr="00284026">
              <w:rPr>
                <w:rFonts w:asciiTheme="majorHAnsi" w:hAnsiTheme="majorHAnsi" w:cstheme="majorHAnsi"/>
                <w:bCs/>
              </w:rPr>
              <w:t>bility to manage and develop plans and strategies to tackle USAID’s key priorities globally; developing the foresight to determine how development and assistance</w:t>
            </w:r>
            <w:r>
              <w:rPr>
                <w:rFonts w:asciiTheme="majorHAnsi" w:hAnsiTheme="majorHAnsi" w:cstheme="majorHAnsi"/>
                <w:bCs/>
              </w:rPr>
              <w:t xml:space="preserve"> may affect diverse populations;</w:t>
            </w:r>
            <w:r w:rsidRPr="00284026">
              <w:rPr>
                <w:rFonts w:asciiTheme="majorHAnsi" w:hAnsiTheme="majorHAnsi" w:cstheme="majorHAnsi"/>
                <w:bCs/>
              </w:rPr>
              <w:t xml:space="preserve"> and understanding the needs of local stakeholders before cementing a plan of action</w:t>
            </w:r>
          </w:p>
          <w:p w:rsidR="00EB68BC" w:rsidRPr="00284026" w:rsidRDefault="00EB68BC" w:rsidP="00EB68BC">
            <w:pPr>
              <w:pStyle w:val="ListParagraph"/>
              <w:numPr>
                <w:ilvl w:val="0"/>
                <w:numId w:val="3"/>
              </w:numPr>
              <w:rPr>
                <w:rFonts w:asciiTheme="majorHAnsi" w:hAnsiTheme="majorHAnsi" w:cstheme="majorHAnsi"/>
                <w:bCs/>
              </w:rPr>
            </w:pPr>
            <w:r w:rsidRPr="00BE3F28">
              <w:rPr>
                <w:rFonts w:asciiTheme="majorHAnsi" w:hAnsiTheme="majorHAnsi" w:cstheme="majorHAnsi"/>
                <w:bCs/>
              </w:rPr>
              <w:t>Collaboration &amp; Influencing</w:t>
            </w:r>
            <w:r w:rsidRPr="00284026">
              <w:rPr>
                <w:rFonts w:asciiTheme="majorHAnsi" w:hAnsiTheme="majorHAnsi" w:cstheme="majorHAnsi"/>
                <w:bCs/>
              </w:rPr>
              <w:t xml:space="preserve">: </w:t>
            </w:r>
            <w:r>
              <w:rPr>
                <w:rFonts w:asciiTheme="majorHAnsi" w:hAnsiTheme="majorHAnsi" w:cstheme="majorHAnsi"/>
                <w:bCs/>
              </w:rPr>
              <w:t>a</w:t>
            </w:r>
            <w:r w:rsidRPr="00284026">
              <w:rPr>
                <w:rFonts w:asciiTheme="majorHAnsi" w:hAnsiTheme="majorHAnsi" w:cstheme="majorHAnsi"/>
                <w:bCs/>
              </w:rPr>
              <w:t>bility to work effectively with Congress, the White House, other government agencies and outside stakeholders to achieve results; ability to work with and build allianc</w:t>
            </w:r>
            <w:r>
              <w:rPr>
                <w:rFonts w:asciiTheme="majorHAnsi" w:hAnsiTheme="majorHAnsi" w:cstheme="majorHAnsi"/>
                <w:bCs/>
              </w:rPr>
              <w:t>es with diverse partners (inter</w:t>
            </w:r>
            <w:r w:rsidRPr="00284026">
              <w:rPr>
                <w:rFonts w:asciiTheme="majorHAnsi" w:hAnsiTheme="majorHAnsi" w:cstheme="majorHAnsi"/>
                <w:bCs/>
              </w:rPr>
              <w:t>department</w:t>
            </w:r>
            <w:r>
              <w:rPr>
                <w:rFonts w:asciiTheme="majorHAnsi" w:hAnsiTheme="majorHAnsi" w:cstheme="majorHAnsi"/>
                <w:bCs/>
              </w:rPr>
              <w:t>al</w:t>
            </w:r>
            <w:r w:rsidRPr="00284026">
              <w:rPr>
                <w:rFonts w:asciiTheme="majorHAnsi" w:hAnsiTheme="majorHAnsi" w:cstheme="majorHAnsi"/>
                <w:bCs/>
              </w:rPr>
              <w:t>, local and global) to drive agency and U.S. government priorities</w:t>
            </w:r>
          </w:p>
          <w:p w:rsidR="00EB68BC" w:rsidRPr="00284026" w:rsidRDefault="00EB68BC" w:rsidP="00EB68BC">
            <w:pPr>
              <w:pStyle w:val="ListParagraph"/>
              <w:numPr>
                <w:ilvl w:val="0"/>
                <w:numId w:val="3"/>
              </w:numPr>
              <w:rPr>
                <w:rFonts w:asciiTheme="majorHAnsi" w:hAnsiTheme="majorHAnsi" w:cstheme="majorHAnsi"/>
              </w:rPr>
            </w:pPr>
            <w:r w:rsidRPr="00BE3F28">
              <w:rPr>
                <w:rFonts w:asciiTheme="majorHAnsi" w:hAnsiTheme="majorHAnsi" w:cstheme="majorHAnsi"/>
                <w:bCs/>
              </w:rPr>
              <w:t>Results Orientation</w:t>
            </w:r>
            <w:r w:rsidRPr="00284026">
              <w:rPr>
                <w:rFonts w:asciiTheme="majorHAnsi" w:hAnsiTheme="majorHAnsi" w:cstheme="majorHAnsi"/>
                <w:bCs/>
              </w:rPr>
              <w:t xml:space="preserve">: </w:t>
            </w:r>
            <w:r>
              <w:rPr>
                <w:rFonts w:asciiTheme="majorHAnsi" w:hAnsiTheme="majorHAnsi" w:cstheme="majorHAnsi"/>
                <w:bCs/>
              </w:rPr>
              <w:t>a</w:t>
            </w:r>
            <w:r w:rsidRPr="00284026">
              <w:rPr>
                <w:rFonts w:asciiTheme="majorHAnsi" w:hAnsiTheme="majorHAnsi" w:cstheme="majorHAnsi"/>
                <w:bCs/>
              </w:rPr>
              <w:t>bility to manage competing priorities/mandates while making progress towards USAID’s goals; strong management and operations skills with a focus on driving efficiency and results with taxpayer dollars</w:t>
            </w:r>
          </w:p>
          <w:p w:rsidR="00EB68BC" w:rsidRPr="00284026" w:rsidRDefault="00EB68BC" w:rsidP="00EB68BC">
            <w:pPr>
              <w:pStyle w:val="ListParagraph"/>
              <w:numPr>
                <w:ilvl w:val="0"/>
                <w:numId w:val="3"/>
              </w:numPr>
              <w:rPr>
                <w:rFonts w:asciiTheme="majorHAnsi" w:hAnsiTheme="majorHAnsi" w:cstheme="majorHAnsi"/>
                <w:bCs/>
              </w:rPr>
            </w:pPr>
            <w:r w:rsidRPr="00BE3F28">
              <w:rPr>
                <w:rFonts w:asciiTheme="majorHAnsi" w:hAnsiTheme="majorHAnsi" w:cstheme="majorHAnsi"/>
                <w:bCs/>
              </w:rPr>
              <w:t>Team Leadership</w:t>
            </w:r>
            <w:r w:rsidRPr="00284026">
              <w:rPr>
                <w:rFonts w:asciiTheme="majorHAnsi" w:hAnsiTheme="majorHAnsi" w:cstheme="majorHAnsi"/>
                <w:bCs/>
              </w:rPr>
              <w:t xml:space="preserve">: </w:t>
            </w:r>
            <w:r>
              <w:rPr>
                <w:rFonts w:asciiTheme="majorHAnsi" w:hAnsiTheme="majorHAnsi" w:cstheme="majorHAnsi"/>
                <w:bCs/>
              </w:rPr>
              <w:t>s</w:t>
            </w:r>
            <w:r w:rsidRPr="00284026">
              <w:rPr>
                <w:rFonts w:asciiTheme="majorHAnsi" w:hAnsiTheme="majorHAnsi" w:cstheme="majorHAnsi"/>
                <w:bCs/>
              </w:rPr>
              <w:t>trong ability to manage and motivate a large organization with global field offices and staff</w:t>
            </w:r>
          </w:p>
        </w:tc>
      </w:tr>
      <w:tr w:rsidR="00EB68BC" w:rsidRPr="00284026" w:rsidTr="00EB68BC">
        <w:tc>
          <w:tcPr>
            <w:tcW w:w="9246"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284026" w:rsidRDefault="00EB68BC" w:rsidP="00EB68BC">
            <w:pPr>
              <w:contextualSpacing/>
              <w:jc w:val="center"/>
              <w:rPr>
                <w:rFonts w:asciiTheme="majorHAnsi" w:hAnsiTheme="majorHAnsi" w:cstheme="majorHAnsi"/>
                <w:b/>
              </w:rPr>
            </w:pPr>
            <w:r w:rsidRPr="00284026">
              <w:rPr>
                <w:rFonts w:asciiTheme="majorHAnsi" w:hAnsiTheme="majorHAnsi" w:cstheme="majorHAnsi"/>
                <w:b/>
              </w:rPr>
              <w:t>PAST APPOINTEES</w:t>
            </w:r>
          </w:p>
        </w:tc>
      </w:tr>
      <w:tr w:rsidR="00EB68BC" w:rsidRPr="00284026"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284026" w:rsidRDefault="00EB68BC" w:rsidP="00EB68BC">
            <w:pPr>
              <w:contextualSpacing/>
              <w:rPr>
                <w:rFonts w:asciiTheme="majorHAnsi" w:hAnsiTheme="majorHAnsi" w:cstheme="majorHAnsi"/>
                <w:bCs/>
              </w:rPr>
            </w:pPr>
            <w:r w:rsidRPr="00284026">
              <w:rPr>
                <w:rFonts w:asciiTheme="majorHAnsi" w:hAnsiTheme="majorHAnsi" w:cstheme="majorHAnsi"/>
                <w:bCs/>
              </w:rPr>
              <w:t xml:space="preserve">Gayle Smith (2015 – present): Special Assistant to the President and Senior Director, Development and Democracy, National Security Council; Senior Fellow, Center for American Progress; Senior Director, Africa, White House </w:t>
            </w:r>
          </w:p>
        </w:tc>
      </w:tr>
      <w:tr w:rsidR="00EB68BC" w:rsidRPr="00284026"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284026" w:rsidRDefault="00EB68BC" w:rsidP="00EB68BC">
            <w:pPr>
              <w:contextualSpacing/>
              <w:rPr>
                <w:rFonts w:asciiTheme="majorHAnsi" w:hAnsiTheme="majorHAnsi" w:cstheme="majorHAnsi"/>
                <w:bCs/>
              </w:rPr>
            </w:pPr>
            <w:r w:rsidRPr="00284026">
              <w:rPr>
                <w:rFonts w:asciiTheme="majorHAnsi" w:hAnsiTheme="majorHAnsi" w:cstheme="majorHAnsi"/>
                <w:bCs/>
              </w:rPr>
              <w:t>R</w:t>
            </w:r>
            <w:r>
              <w:rPr>
                <w:rFonts w:asciiTheme="majorHAnsi" w:hAnsiTheme="majorHAnsi" w:cstheme="majorHAnsi"/>
                <w:bCs/>
              </w:rPr>
              <w:t>ajiv Shah (2010 – 2015): Unders</w:t>
            </w:r>
            <w:r w:rsidRPr="00284026">
              <w:rPr>
                <w:rFonts w:asciiTheme="majorHAnsi" w:hAnsiTheme="majorHAnsi" w:cstheme="majorHAnsi"/>
                <w:bCs/>
              </w:rPr>
              <w:t>ecretary for Research, Education, and Economics, Department of Agriculture; Chief Scientist, Department of Agriculture; Director, Agricultural Development, Bill &amp; Melinda Gates Foundation</w:t>
            </w:r>
          </w:p>
        </w:tc>
      </w:tr>
      <w:tr w:rsidR="00EB68BC" w:rsidRPr="00284026"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284026" w:rsidRDefault="00EB68BC" w:rsidP="00EB68BC">
            <w:pPr>
              <w:contextualSpacing/>
              <w:rPr>
                <w:rFonts w:asciiTheme="majorHAnsi" w:hAnsiTheme="majorHAnsi" w:cstheme="majorHAnsi"/>
                <w:bCs/>
              </w:rPr>
            </w:pPr>
            <w:r w:rsidRPr="00284026">
              <w:rPr>
                <w:rFonts w:asciiTheme="majorHAnsi" w:hAnsiTheme="majorHAnsi" w:cstheme="majorHAnsi"/>
                <w:bCs/>
              </w:rPr>
              <w:t>Henri</w:t>
            </w:r>
            <w:r>
              <w:rPr>
                <w:rFonts w:asciiTheme="majorHAnsi" w:hAnsiTheme="majorHAnsi" w:cstheme="majorHAnsi"/>
                <w:bCs/>
              </w:rPr>
              <w:t>etta Fore (2007 – 2010): Unders</w:t>
            </w:r>
            <w:r w:rsidRPr="00284026">
              <w:rPr>
                <w:rFonts w:asciiTheme="majorHAnsi" w:hAnsiTheme="majorHAnsi" w:cstheme="majorHAnsi"/>
                <w:bCs/>
              </w:rPr>
              <w:t>ecretary of State for Management, State Department; Director of the Mint, Department of Treasury; Assistant Administrator, USAID</w:t>
            </w:r>
          </w:p>
        </w:tc>
      </w:tr>
      <w:tr w:rsidR="00EB68BC" w:rsidRPr="00284026"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284026" w:rsidRDefault="00EB68BC" w:rsidP="00EB68BC">
            <w:pPr>
              <w:contextualSpacing/>
              <w:rPr>
                <w:rFonts w:asciiTheme="majorHAnsi" w:hAnsiTheme="majorHAnsi" w:cstheme="majorHAnsi"/>
                <w:bCs/>
              </w:rPr>
            </w:pPr>
            <w:r w:rsidRPr="00284026">
              <w:rPr>
                <w:rFonts w:asciiTheme="majorHAnsi" w:hAnsiTheme="majorHAnsi" w:cstheme="majorHAnsi"/>
                <w:bCs/>
              </w:rPr>
              <w:t>Andrew Natsios (2001 – 2006): Chief Executive Officer, Boston’s Central Artery Project, Massachusetts Turnpike Authority; Secretary of Administration and Finance, Commonwealth of Massachusetts; J</w:t>
            </w:r>
            <w:r>
              <w:rPr>
                <w:rFonts w:asciiTheme="majorHAnsi" w:hAnsiTheme="majorHAnsi" w:cstheme="majorHAnsi"/>
                <w:bCs/>
              </w:rPr>
              <w:t xml:space="preserve">enning Randolph Senior Fellow, </w:t>
            </w:r>
            <w:r w:rsidRPr="00284026">
              <w:rPr>
                <w:rFonts w:asciiTheme="majorHAnsi" w:hAnsiTheme="majorHAnsi" w:cstheme="majorHAnsi"/>
                <w:bCs/>
              </w:rPr>
              <w:t>Institute for Peace</w:t>
            </w:r>
          </w:p>
        </w:tc>
      </w:tr>
      <w:tr w:rsidR="00EB68BC" w:rsidRPr="00284026" w:rsidTr="00EB68BC">
        <w:tc>
          <w:tcPr>
            <w:tcW w:w="9246" w:type="dxa"/>
            <w:gridSpan w:val="2"/>
            <w:tcBorders>
              <w:top w:val="single" w:sz="2" w:space="0" w:color="auto"/>
              <w:left w:val="single" w:sz="2" w:space="0" w:color="auto"/>
              <w:bottom w:val="single" w:sz="2" w:space="0" w:color="auto"/>
              <w:right w:val="single" w:sz="2" w:space="0" w:color="auto"/>
            </w:tcBorders>
          </w:tcPr>
          <w:p w:rsidR="00EB68BC" w:rsidRPr="00284026" w:rsidRDefault="00EB68BC" w:rsidP="00EB68BC">
            <w:pPr>
              <w:contextualSpacing/>
              <w:rPr>
                <w:rFonts w:asciiTheme="majorHAnsi" w:hAnsiTheme="majorHAnsi" w:cstheme="majorHAnsi"/>
                <w:bCs/>
              </w:rPr>
            </w:pPr>
            <w:r w:rsidRPr="00284026">
              <w:rPr>
                <w:rFonts w:asciiTheme="majorHAnsi" w:hAnsiTheme="majorHAnsi" w:cstheme="majorHAnsi"/>
                <w:bCs/>
              </w:rPr>
              <w:t>J. Brian Atwood (1993 – 1999): Under</w:t>
            </w:r>
            <w:r>
              <w:rPr>
                <w:rFonts w:asciiTheme="majorHAnsi" w:hAnsiTheme="majorHAnsi" w:cstheme="majorHAnsi"/>
                <w:bCs/>
              </w:rPr>
              <w:t>s</w:t>
            </w:r>
            <w:r w:rsidRPr="00284026">
              <w:rPr>
                <w:rFonts w:asciiTheme="majorHAnsi" w:hAnsiTheme="majorHAnsi" w:cstheme="majorHAnsi"/>
                <w:bCs/>
              </w:rPr>
              <w:t>ecretary of State for Management, Department of State; National Demographic Institute for International Affairs; Assistant Secretary of State for Legislative Affairs, Department of State</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DA4900">
      <w:pPr>
        <w:pStyle w:val="PostitionDescription"/>
      </w:pPr>
      <w:bookmarkStart w:id="374" w:name="_Toc465779937"/>
      <w:r w:rsidRPr="0017272D">
        <w:t>POSITION DESCRIPTION</w:t>
      </w:r>
      <w:bookmarkEnd w:id="374"/>
    </w:p>
    <w:p w:rsidR="00EB68BC" w:rsidRPr="00661AE5" w:rsidRDefault="00EB68BC" w:rsidP="00EB68BC">
      <w:pPr>
        <w:pStyle w:val="Heading1"/>
        <w:spacing w:before="120"/>
      </w:pPr>
      <w:bookmarkStart w:id="375" w:name="_Assistant_secretary_for_15"/>
      <w:bookmarkStart w:id="376" w:name="_Toc465846443"/>
      <w:bookmarkEnd w:id="375"/>
      <w:r>
        <w:t>Assistant secretary for Congressional and legislative affairs, Department of veterans affairs</w:t>
      </w:r>
      <w:bookmarkEnd w:id="376"/>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2"/>
        <w:gridCol w:w="6624"/>
      </w:tblGrid>
      <w:tr w:rsidR="00EB68BC" w:rsidRPr="00FE42AB" w:rsidTr="00EB68BC">
        <w:tc>
          <w:tcPr>
            <w:tcW w:w="9684"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FE42AB" w:rsidRDefault="00EB68BC" w:rsidP="00EB68BC">
            <w:pPr>
              <w:contextualSpacing/>
              <w:jc w:val="center"/>
              <w:rPr>
                <w:rFonts w:asciiTheme="majorHAnsi" w:hAnsiTheme="majorHAnsi" w:cstheme="majorHAnsi"/>
                <w:b/>
              </w:rPr>
            </w:pPr>
            <w:r w:rsidRPr="00FE42AB">
              <w:rPr>
                <w:rFonts w:asciiTheme="majorHAnsi" w:hAnsiTheme="majorHAnsi" w:cstheme="majorHAnsi"/>
                <w:b/>
              </w:rPr>
              <w:t>OVERVIEW</w:t>
            </w:r>
          </w:p>
        </w:tc>
      </w:tr>
      <w:tr w:rsidR="00EB68BC" w:rsidRPr="00FE42AB"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E42AB" w:rsidRDefault="00EB68BC" w:rsidP="00EB68BC">
            <w:pPr>
              <w:contextualSpacing/>
              <w:rPr>
                <w:rFonts w:asciiTheme="majorHAnsi" w:hAnsiTheme="majorHAnsi" w:cstheme="majorHAnsi"/>
              </w:rPr>
            </w:pPr>
            <w:r w:rsidRPr="00FE42AB">
              <w:rPr>
                <w:rFonts w:asciiTheme="majorHAnsi" w:hAnsiTheme="majorHAnsi" w:cstheme="majorHAnsi"/>
              </w:rPr>
              <w:t>Senate Committee</w:t>
            </w:r>
          </w:p>
        </w:tc>
        <w:tc>
          <w:tcPr>
            <w:tcW w:w="6977" w:type="dxa"/>
            <w:tcBorders>
              <w:top w:val="single" w:sz="2" w:space="0" w:color="auto"/>
              <w:left w:val="single" w:sz="2" w:space="0" w:color="auto"/>
              <w:bottom w:val="single" w:sz="2" w:space="0" w:color="auto"/>
              <w:right w:val="single" w:sz="2" w:space="0" w:color="auto"/>
            </w:tcBorders>
          </w:tcPr>
          <w:p w:rsidR="00EB68BC" w:rsidRPr="00FE42AB" w:rsidRDefault="00EB68BC" w:rsidP="00EB68BC">
            <w:pPr>
              <w:contextualSpacing/>
              <w:rPr>
                <w:rFonts w:asciiTheme="majorHAnsi" w:hAnsiTheme="majorHAnsi" w:cstheme="majorHAnsi"/>
                <w:bCs/>
              </w:rPr>
            </w:pPr>
            <w:r w:rsidRPr="00FE42AB">
              <w:rPr>
                <w:rFonts w:asciiTheme="majorHAnsi" w:hAnsiTheme="majorHAnsi" w:cstheme="majorHAnsi"/>
                <w:bCs/>
              </w:rPr>
              <w:t>Veterans Affairs</w:t>
            </w:r>
          </w:p>
        </w:tc>
      </w:tr>
      <w:tr w:rsidR="00EB68BC" w:rsidRPr="00FE42AB"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E42AB" w:rsidRDefault="00EB68BC" w:rsidP="00EB68BC">
            <w:pPr>
              <w:contextualSpacing/>
              <w:rPr>
                <w:rFonts w:asciiTheme="majorHAnsi" w:hAnsiTheme="majorHAnsi" w:cstheme="majorHAnsi"/>
              </w:rPr>
            </w:pPr>
            <w:r w:rsidRPr="00FE42AB">
              <w:rPr>
                <w:rFonts w:asciiTheme="majorHAnsi" w:hAnsiTheme="majorHAnsi" w:cstheme="majorHAnsi"/>
              </w:rPr>
              <w:t>Agency Mission</w:t>
            </w:r>
          </w:p>
        </w:tc>
        <w:tc>
          <w:tcPr>
            <w:tcW w:w="6977" w:type="dxa"/>
            <w:tcBorders>
              <w:top w:val="single" w:sz="2" w:space="0" w:color="auto"/>
              <w:left w:val="single" w:sz="2" w:space="0" w:color="auto"/>
              <w:bottom w:val="single" w:sz="2" w:space="0" w:color="auto"/>
              <w:right w:val="single" w:sz="2" w:space="0" w:color="auto"/>
            </w:tcBorders>
          </w:tcPr>
          <w:p w:rsidR="00EB68BC" w:rsidRPr="00FE42AB" w:rsidRDefault="00EB68BC" w:rsidP="00EB68BC">
            <w:pPr>
              <w:contextualSpacing/>
              <w:rPr>
                <w:rFonts w:asciiTheme="majorHAnsi" w:hAnsiTheme="majorHAnsi" w:cstheme="majorHAnsi"/>
                <w:bCs/>
              </w:rPr>
            </w:pPr>
            <w:r w:rsidRPr="00FE42AB">
              <w:rPr>
                <w:rFonts w:asciiTheme="majorHAnsi" w:hAnsiTheme="majorHAnsi" w:cstheme="majorHAnsi"/>
                <w:bCs/>
              </w:rPr>
              <w:t>To fulfill President Lincoln’s promise “to care for him who shall have borne the battle, and for his widow, and his orphan” by serving and honoring the men and women who are America’s veterans.</w:t>
            </w:r>
          </w:p>
        </w:tc>
      </w:tr>
      <w:tr w:rsidR="00EB68BC" w:rsidRPr="00FE42AB"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E42AB" w:rsidRDefault="00EB68BC" w:rsidP="00EB68BC">
            <w:pPr>
              <w:contextualSpacing/>
              <w:rPr>
                <w:rFonts w:asciiTheme="majorHAnsi" w:hAnsiTheme="majorHAnsi" w:cstheme="majorHAnsi"/>
              </w:rPr>
            </w:pPr>
            <w:r w:rsidRPr="00FE42AB">
              <w:rPr>
                <w:rFonts w:asciiTheme="majorHAnsi" w:hAnsiTheme="majorHAnsi" w:cstheme="majorHAnsi"/>
              </w:rPr>
              <w:t>Position Overview</w:t>
            </w:r>
          </w:p>
        </w:tc>
        <w:tc>
          <w:tcPr>
            <w:tcW w:w="6977" w:type="dxa"/>
            <w:tcBorders>
              <w:top w:val="single" w:sz="2" w:space="0" w:color="auto"/>
              <w:left w:val="single" w:sz="2" w:space="0" w:color="auto"/>
              <w:bottom w:val="single" w:sz="2" w:space="0" w:color="auto"/>
              <w:right w:val="single" w:sz="2" w:space="0" w:color="auto"/>
            </w:tcBorders>
          </w:tcPr>
          <w:p w:rsidR="00EB68BC" w:rsidRPr="00FE42AB" w:rsidRDefault="00EB68BC" w:rsidP="002F3BA8">
            <w:pPr>
              <w:contextualSpacing/>
              <w:rPr>
                <w:rFonts w:asciiTheme="majorHAnsi" w:hAnsiTheme="majorHAnsi" w:cstheme="majorHAnsi"/>
              </w:rPr>
            </w:pPr>
            <w:r w:rsidRPr="00FE42AB">
              <w:rPr>
                <w:rFonts w:asciiTheme="majorHAnsi" w:hAnsiTheme="majorHAnsi" w:cstheme="majorHAnsi"/>
                <w:bCs/>
              </w:rPr>
              <w:t xml:space="preserve">The </w:t>
            </w:r>
            <w:r w:rsidR="002F3BA8">
              <w:rPr>
                <w:rFonts w:asciiTheme="majorHAnsi" w:hAnsiTheme="majorHAnsi" w:cstheme="majorHAnsi"/>
                <w:bCs/>
              </w:rPr>
              <w:t>A</w:t>
            </w:r>
            <w:r w:rsidRPr="00E56A0A">
              <w:rPr>
                <w:rFonts w:asciiTheme="majorHAnsi" w:hAnsiTheme="majorHAnsi" w:cstheme="majorHAnsi"/>
                <w:bCs/>
              </w:rPr>
              <w:t xml:space="preserve">ssistant </w:t>
            </w:r>
            <w:r w:rsidR="002F3BA8">
              <w:rPr>
                <w:rFonts w:asciiTheme="majorHAnsi" w:hAnsiTheme="majorHAnsi" w:cstheme="majorHAnsi"/>
                <w:bCs/>
              </w:rPr>
              <w:t>S</w:t>
            </w:r>
            <w:r>
              <w:rPr>
                <w:rFonts w:asciiTheme="majorHAnsi" w:hAnsiTheme="majorHAnsi" w:cstheme="majorHAnsi"/>
                <w:bCs/>
              </w:rPr>
              <w:t xml:space="preserve">ecretary </w:t>
            </w:r>
            <w:r w:rsidRPr="00FE42AB">
              <w:rPr>
                <w:rFonts w:asciiTheme="majorHAnsi" w:hAnsiTheme="majorHAnsi" w:cstheme="majorHAnsi"/>
                <w:bCs/>
              </w:rPr>
              <w:t xml:space="preserve">for </w:t>
            </w:r>
            <w:r w:rsidR="002F3BA8">
              <w:rPr>
                <w:rFonts w:asciiTheme="majorHAnsi" w:hAnsiTheme="majorHAnsi" w:cstheme="majorHAnsi"/>
                <w:bCs/>
              </w:rPr>
              <w:t>C</w:t>
            </w:r>
            <w:r w:rsidRPr="00FE42AB">
              <w:rPr>
                <w:rFonts w:asciiTheme="majorHAnsi" w:hAnsiTheme="majorHAnsi" w:cstheme="majorHAnsi"/>
                <w:bCs/>
              </w:rPr>
              <w:t xml:space="preserve">ongressional and </w:t>
            </w:r>
            <w:r w:rsidR="002F3BA8">
              <w:rPr>
                <w:rFonts w:asciiTheme="majorHAnsi" w:hAnsiTheme="majorHAnsi" w:cstheme="majorHAnsi"/>
                <w:bCs/>
              </w:rPr>
              <w:t>L</w:t>
            </w:r>
            <w:r w:rsidRPr="00FE42AB">
              <w:rPr>
                <w:rFonts w:asciiTheme="majorHAnsi" w:hAnsiTheme="majorHAnsi" w:cstheme="majorHAnsi"/>
                <w:bCs/>
              </w:rPr>
              <w:t xml:space="preserve">egislative </w:t>
            </w:r>
            <w:r w:rsidR="002F3BA8">
              <w:rPr>
                <w:rFonts w:asciiTheme="majorHAnsi" w:hAnsiTheme="majorHAnsi" w:cstheme="majorHAnsi"/>
                <w:bCs/>
              </w:rPr>
              <w:t>A</w:t>
            </w:r>
            <w:r w:rsidRPr="00FE42AB">
              <w:rPr>
                <w:rFonts w:asciiTheme="majorHAnsi" w:hAnsiTheme="majorHAnsi" w:cstheme="majorHAnsi"/>
                <w:bCs/>
              </w:rPr>
              <w:t xml:space="preserve">ffairs serves as the principal advisor to the </w:t>
            </w:r>
            <w:r w:rsidR="002F3BA8">
              <w:rPr>
                <w:rFonts w:asciiTheme="majorHAnsi" w:hAnsiTheme="majorHAnsi" w:cstheme="majorHAnsi"/>
                <w:bCs/>
              </w:rPr>
              <w:t>S</w:t>
            </w:r>
            <w:r w:rsidRPr="00FE42AB">
              <w:rPr>
                <w:rFonts w:asciiTheme="majorHAnsi" w:hAnsiTheme="majorHAnsi" w:cstheme="majorHAnsi"/>
                <w:bCs/>
              </w:rPr>
              <w:t xml:space="preserve">ecretary concerning all legislative and congressional liaison matters, and has overall responsibility for the plans, policies, goals and direction of the Office of Congressional and Legislative Affairs. The </w:t>
            </w:r>
            <w:r w:rsidR="002F3BA8">
              <w:rPr>
                <w:rFonts w:asciiTheme="majorHAnsi" w:hAnsiTheme="majorHAnsi" w:cstheme="majorHAnsi"/>
                <w:bCs/>
              </w:rPr>
              <w:t>A</w:t>
            </w:r>
            <w:r w:rsidRPr="00E56A0A">
              <w:rPr>
                <w:rFonts w:asciiTheme="majorHAnsi" w:hAnsiTheme="majorHAnsi" w:cstheme="majorHAnsi"/>
                <w:bCs/>
              </w:rPr>
              <w:t xml:space="preserve">ssistant </w:t>
            </w:r>
            <w:r w:rsidR="002F3BA8">
              <w:rPr>
                <w:rFonts w:asciiTheme="majorHAnsi" w:hAnsiTheme="majorHAnsi" w:cstheme="majorHAnsi"/>
                <w:bCs/>
              </w:rPr>
              <w:t>S</w:t>
            </w:r>
            <w:r>
              <w:rPr>
                <w:rFonts w:asciiTheme="majorHAnsi" w:hAnsiTheme="majorHAnsi" w:cstheme="majorHAnsi"/>
                <w:bCs/>
              </w:rPr>
              <w:t>ecretary</w:t>
            </w:r>
            <w:r w:rsidRPr="00FE42AB">
              <w:rPr>
                <w:rFonts w:asciiTheme="majorHAnsi" w:hAnsiTheme="majorHAnsi" w:cstheme="majorHAnsi"/>
                <w:bCs/>
              </w:rPr>
              <w:t xml:space="preserve"> is the principal coordinator of VA's legislative program development, ensures </w:t>
            </w:r>
            <w:r>
              <w:rPr>
                <w:rFonts w:asciiTheme="majorHAnsi" w:hAnsiTheme="majorHAnsi" w:cstheme="majorHAnsi"/>
                <w:bCs/>
              </w:rPr>
              <w:t>d</w:t>
            </w:r>
            <w:r w:rsidRPr="00FE42AB">
              <w:rPr>
                <w:rFonts w:asciiTheme="majorHAnsi" w:hAnsiTheme="majorHAnsi" w:cstheme="majorHAnsi"/>
                <w:bCs/>
              </w:rPr>
              <w:t>epartmental compliance with congressionally mandated reports, and serves as the point of contact with the Government Accountability Office</w:t>
            </w:r>
            <w:r w:rsidR="002F3BA8">
              <w:rPr>
                <w:rFonts w:asciiTheme="majorHAnsi" w:hAnsiTheme="majorHAnsi" w:cstheme="majorHAnsi"/>
                <w:bCs/>
              </w:rPr>
              <w:t xml:space="preserve"> (GAO).</w:t>
            </w:r>
          </w:p>
        </w:tc>
      </w:tr>
      <w:tr w:rsidR="00EB68BC" w:rsidRPr="00FE42AB"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E42AB" w:rsidRDefault="00EB68BC" w:rsidP="00EB68BC">
            <w:pPr>
              <w:contextualSpacing/>
              <w:rPr>
                <w:rFonts w:asciiTheme="majorHAnsi" w:hAnsiTheme="majorHAnsi" w:cstheme="majorHAnsi"/>
              </w:rPr>
            </w:pPr>
            <w:r w:rsidRPr="00FE42AB">
              <w:rPr>
                <w:rFonts w:asciiTheme="majorHAnsi" w:hAnsiTheme="majorHAnsi" w:cstheme="majorHAnsi"/>
              </w:rPr>
              <w:t>Compensation</w:t>
            </w:r>
          </w:p>
        </w:tc>
        <w:tc>
          <w:tcPr>
            <w:tcW w:w="6977" w:type="dxa"/>
            <w:tcBorders>
              <w:top w:val="single" w:sz="2" w:space="0" w:color="auto"/>
              <w:left w:val="single" w:sz="2" w:space="0" w:color="auto"/>
              <w:bottom w:val="single" w:sz="2" w:space="0" w:color="auto"/>
              <w:right w:val="single" w:sz="2" w:space="0" w:color="auto"/>
            </w:tcBorders>
          </w:tcPr>
          <w:p w:rsidR="00EB68BC" w:rsidRPr="00FE42AB" w:rsidRDefault="00EB68BC" w:rsidP="00EB68BC">
            <w:pPr>
              <w:contextualSpacing/>
              <w:rPr>
                <w:rFonts w:asciiTheme="majorHAnsi" w:hAnsiTheme="majorHAnsi" w:cstheme="majorHAnsi"/>
                <w:bCs/>
              </w:rPr>
            </w:pPr>
            <w:r w:rsidRPr="00FE42AB">
              <w:rPr>
                <w:rFonts w:asciiTheme="majorHAnsi" w:hAnsiTheme="majorHAnsi" w:cstheme="majorHAnsi"/>
                <w:bCs/>
              </w:rPr>
              <w:t>Level IV $160,300 (</w:t>
            </w:r>
            <w:r w:rsidRPr="00FE42AB">
              <w:rPr>
                <w:rFonts w:asciiTheme="majorHAnsi" w:hAnsiTheme="majorHAnsi" w:cstheme="majorHAnsi"/>
              </w:rPr>
              <w:t>5 U.S.C. § 5315)</w:t>
            </w:r>
          </w:p>
        </w:tc>
      </w:tr>
      <w:tr w:rsidR="00EB68BC" w:rsidRPr="00FE42AB"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E42AB" w:rsidRDefault="00EB68BC" w:rsidP="00EB68BC">
            <w:pPr>
              <w:contextualSpacing/>
              <w:rPr>
                <w:rFonts w:asciiTheme="majorHAnsi" w:hAnsiTheme="majorHAnsi" w:cstheme="majorHAnsi"/>
              </w:rPr>
            </w:pPr>
            <w:r w:rsidRPr="00FE42AB">
              <w:rPr>
                <w:rFonts w:asciiTheme="majorHAnsi" w:hAnsiTheme="majorHAnsi" w:cstheme="majorHAnsi"/>
              </w:rPr>
              <w:t>Position Reports to</w:t>
            </w:r>
          </w:p>
        </w:tc>
        <w:tc>
          <w:tcPr>
            <w:tcW w:w="6977" w:type="dxa"/>
            <w:tcBorders>
              <w:top w:val="single" w:sz="2" w:space="0" w:color="auto"/>
              <w:left w:val="single" w:sz="2" w:space="0" w:color="auto"/>
              <w:bottom w:val="single" w:sz="2" w:space="0" w:color="auto"/>
              <w:right w:val="single" w:sz="2" w:space="0" w:color="auto"/>
            </w:tcBorders>
          </w:tcPr>
          <w:p w:rsidR="00EB68BC" w:rsidRPr="00FE42AB" w:rsidRDefault="00EB68BC" w:rsidP="00EB68BC">
            <w:pPr>
              <w:contextualSpacing/>
              <w:rPr>
                <w:rFonts w:asciiTheme="majorHAnsi" w:hAnsiTheme="majorHAnsi" w:cstheme="majorHAnsi"/>
              </w:rPr>
            </w:pPr>
            <w:r>
              <w:rPr>
                <w:rFonts w:asciiTheme="majorHAnsi" w:hAnsiTheme="majorHAnsi" w:cstheme="majorHAnsi"/>
              </w:rPr>
              <w:t>S</w:t>
            </w:r>
            <w:r w:rsidRPr="005374D6">
              <w:rPr>
                <w:rFonts w:asciiTheme="majorHAnsi" w:hAnsiTheme="majorHAnsi" w:cstheme="majorHAnsi"/>
              </w:rPr>
              <w:t xml:space="preserve">ecretary </w:t>
            </w:r>
            <w:r>
              <w:rPr>
                <w:rFonts w:asciiTheme="majorHAnsi" w:hAnsiTheme="majorHAnsi" w:cstheme="majorHAnsi"/>
              </w:rPr>
              <w:t>of Veterans Affairs</w:t>
            </w:r>
          </w:p>
        </w:tc>
      </w:tr>
      <w:tr w:rsidR="00EB68BC" w:rsidRPr="00FE42AB" w:rsidTr="00EB68BC">
        <w:tc>
          <w:tcPr>
            <w:tcW w:w="9684"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FE42AB" w:rsidRDefault="00EB68BC" w:rsidP="00EB68BC">
            <w:pPr>
              <w:contextualSpacing/>
              <w:jc w:val="center"/>
              <w:rPr>
                <w:rFonts w:asciiTheme="majorHAnsi" w:hAnsiTheme="majorHAnsi" w:cstheme="majorHAnsi"/>
                <w:b/>
              </w:rPr>
            </w:pPr>
            <w:r w:rsidRPr="00FE42AB">
              <w:rPr>
                <w:rFonts w:asciiTheme="majorHAnsi" w:hAnsiTheme="majorHAnsi" w:cstheme="majorHAnsi"/>
                <w:b/>
              </w:rPr>
              <w:t>RESPONSIBILITIES</w:t>
            </w:r>
          </w:p>
        </w:tc>
      </w:tr>
      <w:tr w:rsidR="00EB68BC" w:rsidRPr="00FE42AB"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E42AB" w:rsidRDefault="00EB68BC" w:rsidP="00EB68BC">
            <w:pPr>
              <w:contextualSpacing/>
              <w:rPr>
                <w:rFonts w:asciiTheme="majorHAnsi" w:hAnsiTheme="majorHAnsi" w:cstheme="majorHAnsi"/>
              </w:rPr>
            </w:pPr>
            <w:r w:rsidRPr="00FE42AB">
              <w:rPr>
                <w:rFonts w:asciiTheme="majorHAnsi" w:hAnsiTheme="majorHAnsi" w:cstheme="majorHAnsi"/>
              </w:rPr>
              <w:t>Management Scope</w:t>
            </w:r>
          </w:p>
        </w:tc>
        <w:tc>
          <w:tcPr>
            <w:tcW w:w="6977" w:type="dxa"/>
            <w:tcBorders>
              <w:top w:val="single" w:sz="2" w:space="0" w:color="auto"/>
              <w:left w:val="single" w:sz="2" w:space="0" w:color="auto"/>
              <w:bottom w:val="single" w:sz="2" w:space="0" w:color="auto"/>
              <w:right w:val="single" w:sz="2" w:space="0" w:color="auto"/>
            </w:tcBorders>
          </w:tcPr>
          <w:p w:rsidR="00EB68BC" w:rsidRPr="00FE42AB" w:rsidRDefault="00EB68BC" w:rsidP="00EB68BC">
            <w:pPr>
              <w:contextualSpacing/>
              <w:rPr>
                <w:rFonts w:asciiTheme="majorHAnsi" w:hAnsiTheme="majorHAnsi" w:cstheme="majorHAnsi"/>
                <w:bCs/>
              </w:rPr>
            </w:pPr>
            <w:r>
              <w:rPr>
                <w:rFonts w:asciiTheme="majorHAnsi" w:hAnsiTheme="majorHAnsi" w:cstheme="majorHAnsi"/>
                <w:bCs/>
              </w:rPr>
              <w:t>In fiscal</w:t>
            </w:r>
            <w:r w:rsidRPr="00FE42AB">
              <w:rPr>
                <w:rFonts w:asciiTheme="majorHAnsi" w:hAnsiTheme="majorHAnsi" w:cstheme="majorHAnsi"/>
                <w:bCs/>
              </w:rPr>
              <w:t xml:space="preserve"> 2015, the Department of Veterans Affairs had $159,216 million in outlays and 324,639 total employment. </w:t>
            </w:r>
            <w:r w:rsidR="00873FE3">
              <w:rPr>
                <w:rFonts w:asciiTheme="majorHAnsi" w:hAnsiTheme="majorHAnsi" w:cstheme="majorHAnsi"/>
                <w:bCs/>
              </w:rPr>
              <w:t>A</w:t>
            </w:r>
            <w:r w:rsidR="00873FE3" w:rsidRPr="00E56A0A">
              <w:rPr>
                <w:rFonts w:asciiTheme="majorHAnsi" w:hAnsiTheme="majorHAnsi" w:cstheme="majorHAnsi"/>
                <w:bCs/>
              </w:rPr>
              <w:t xml:space="preserve">ssistant </w:t>
            </w:r>
            <w:r w:rsidR="00873FE3">
              <w:rPr>
                <w:rFonts w:asciiTheme="majorHAnsi" w:hAnsiTheme="majorHAnsi" w:cstheme="majorHAnsi"/>
                <w:bCs/>
              </w:rPr>
              <w:t xml:space="preserve">Secretary </w:t>
            </w:r>
            <w:r w:rsidR="00873FE3" w:rsidRPr="00FE42AB">
              <w:rPr>
                <w:rFonts w:asciiTheme="majorHAnsi" w:hAnsiTheme="majorHAnsi" w:cstheme="majorHAnsi"/>
                <w:bCs/>
              </w:rPr>
              <w:t xml:space="preserve">for </w:t>
            </w:r>
            <w:r w:rsidR="00873FE3">
              <w:rPr>
                <w:rFonts w:asciiTheme="majorHAnsi" w:hAnsiTheme="majorHAnsi" w:cstheme="majorHAnsi"/>
                <w:bCs/>
              </w:rPr>
              <w:t>C</w:t>
            </w:r>
            <w:r w:rsidR="00873FE3" w:rsidRPr="00FE42AB">
              <w:rPr>
                <w:rFonts w:asciiTheme="majorHAnsi" w:hAnsiTheme="majorHAnsi" w:cstheme="majorHAnsi"/>
                <w:bCs/>
              </w:rPr>
              <w:t xml:space="preserve">ongressional and </w:t>
            </w:r>
            <w:r w:rsidR="00873FE3">
              <w:rPr>
                <w:rFonts w:asciiTheme="majorHAnsi" w:hAnsiTheme="majorHAnsi" w:cstheme="majorHAnsi"/>
                <w:bCs/>
              </w:rPr>
              <w:t>L</w:t>
            </w:r>
            <w:r w:rsidR="00873FE3" w:rsidRPr="00FE42AB">
              <w:rPr>
                <w:rFonts w:asciiTheme="majorHAnsi" w:hAnsiTheme="majorHAnsi" w:cstheme="majorHAnsi"/>
                <w:bCs/>
              </w:rPr>
              <w:t xml:space="preserve">egislative </w:t>
            </w:r>
            <w:r w:rsidR="00873FE3">
              <w:rPr>
                <w:rFonts w:asciiTheme="majorHAnsi" w:hAnsiTheme="majorHAnsi" w:cstheme="majorHAnsi"/>
                <w:bCs/>
              </w:rPr>
              <w:t>A</w:t>
            </w:r>
            <w:r w:rsidR="00873FE3" w:rsidRPr="00FE42AB">
              <w:rPr>
                <w:rFonts w:asciiTheme="majorHAnsi" w:hAnsiTheme="majorHAnsi" w:cstheme="majorHAnsi"/>
                <w:bCs/>
              </w:rPr>
              <w:t>ffairs</w:t>
            </w:r>
            <w:r w:rsidRPr="00FE42AB">
              <w:rPr>
                <w:rFonts w:asciiTheme="majorHAnsi" w:hAnsiTheme="majorHAnsi" w:cstheme="majorHAnsi"/>
                <w:bCs/>
              </w:rPr>
              <w:t xml:space="preserve"> manages a team of ~45 FTE.</w:t>
            </w:r>
          </w:p>
        </w:tc>
      </w:tr>
      <w:tr w:rsidR="00EB68BC" w:rsidRPr="00FE42AB"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E42AB" w:rsidRDefault="00EB68BC" w:rsidP="00EB68BC">
            <w:pPr>
              <w:contextualSpacing/>
              <w:rPr>
                <w:rFonts w:asciiTheme="majorHAnsi" w:hAnsiTheme="majorHAnsi" w:cstheme="majorHAnsi"/>
              </w:rPr>
            </w:pPr>
            <w:r w:rsidRPr="00FE42AB">
              <w:rPr>
                <w:rFonts w:asciiTheme="majorHAnsi" w:hAnsiTheme="majorHAnsi" w:cstheme="majorHAnsi"/>
              </w:rPr>
              <w:t>Primary Responsibilities</w:t>
            </w:r>
          </w:p>
        </w:tc>
        <w:tc>
          <w:tcPr>
            <w:tcW w:w="6977" w:type="dxa"/>
            <w:tcBorders>
              <w:top w:val="single" w:sz="2" w:space="0" w:color="auto"/>
              <w:left w:val="single" w:sz="2" w:space="0" w:color="auto"/>
              <w:bottom w:val="single" w:sz="2" w:space="0" w:color="auto"/>
              <w:right w:val="single" w:sz="2" w:space="0" w:color="auto"/>
            </w:tcBorders>
          </w:tcPr>
          <w:p w:rsidR="00EB68BC" w:rsidRPr="00FE42AB" w:rsidRDefault="00EB68BC" w:rsidP="00EB68BC">
            <w:pPr>
              <w:pStyle w:val="ListParagraph"/>
              <w:numPr>
                <w:ilvl w:val="0"/>
                <w:numId w:val="1"/>
              </w:numPr>
              <w:rPr>
                <w:rFonts w:asciiTheme="majorHAnsi" w:hAnsiTheme="majorHAnsi" w:cstheme="majorHAnsi"/>
              </w:rPr>
            </w:pPr>
            <w:r w:rsidRPr="00FE42AB">
              <w:rPr>
                <w:rFonts w:asciiTheme="majorHAnsi" w:hAnsiTheme="majorHAnsi" w:cstheme="majorHAnsi"/>
              </w:rPr>
              <w:t>Serve</w:t>
            </w:r>
            <w:r>
              <w:rPr>
                <w:rFonts w:asciiTheme="majorHAnsi" w:hAnsiTheme="majorHAnsi" w:cstheme="majorHAnsi"/>
              </w:rPr>
              <w:t>s</w:t>
            </w:r>
            <w:r w:rsidRPr="00FE42AB">
              <w:rPr>
                <w:rFonts w:asciiTheme="majorHAnsi" w:hAnsiTheme="majorHAnsi" w:cstheme="majorHAnsi"/>
              </w:rPr>
              <w:t xml:space="preserve"> as a link between the agency, the White House Office of Legislative Affairs and </w:t>
            </w:r>
            <w:r>
              <w:rPr>
                <w:rFonts w:asciiTheme="majorHAnsi" w:hAnsiTheme="majorHAnsi" w:cstheme="majorHAnsi"/>
              </w:rPr>
              <w:t>members of Congress</w:t>
            </w:r>
            <w:r w:rsidRPr="00FE42AB">
              <w:rPr>
                <w:rFonts w:asciiTheme="majorHAnsi" w:hAnsiTheme="majorHAnsi" w:cstheme="majorHAnsi"/>
              </w:rPr>
              <w:t>/the committees of jurisdiction, staying abreast of happenings across all of them; in particular, work</w:t>
            </w:r>
            <w:r>
              <w:rPr>
                <w:rFonts w:asciiTheme="majorHAnsi" w:hAnsiTheme="majorHAnsi" w:cstheme="majorHAnsi"/>
              </w:rPr>
              <w:t>s</w:t>
            </w:r>
            <w:r w:rsidRPr="00FE42AB">
              <w:rPr>
                <w:rFonts w:asciiTheme="majorHAnsi" w:hAnsiTheme="majorHAnsi" w:cstheme="majorHAnsi"/>
              </w:rPr>
              <w:t xml:space="preserve"> closely with the Veterans Health Administration and Veterans Benefits Administration</w:t>
            </w:r>
          </w:p>
          <w:p w:rsidR="00EB68BC" w:rsidRPr="00FE42AB" w:rsidRDefault="00EB68BC" w:rsidP="00EB68BC">
            <w:pPr>
              <w:pStyle w:val="ListParagraph"/>
              <w:numPr>
                <w:ilvl w:val="0"/>
                <w:numId w:val="1"/>
              </w:numPr>
              <w:rPr>
                <w:rFonts w:asciiTheme="majorHAnsi" w:hAnsiTheme="majorHAnsi" w:cstheme="majorHAnsi"/>
              </w:rPr>
            </w:pPr>
            <w:r w:rsidRPr="00FE42AB">
              <w:rPr>
                <w:rFonts w:asciiTheme="majorHAnsi" w:hAnsiTheme="majorHAnsi" w:cstheme="majorHAnsi"/>
              </w:rPr>
              <w:t>Manage</w:t>
            </w:r>
            <w:r>
              <w:rPr>
                <w:rFonts w:asciiTheme="majorHAnsi" w:hAnsiTheme="majorHAnsi" w:cstheme="majorHAnsi"/>
              </w:rPr>
              <w:t>s</w:t>
            </w:r>
            <w:r w:rsidRPr="00FE42AB">
              <w:rPr>
                <w:rFonts w:asciiTheme="majorHAnsi" w:hAnsiTheme="majorHAnsi" w:cstheme="majorHAnsi"/>
              </w:rPr>
              <w:t xml:space="preserve"> the agency’s engagement with the annual budget process, determining legislative priorities and presenting them in proposals</w:t>
            </w:r>
          </w:p>
          <w:p w:rsidR="00EB68BC" w:rsidRPr="00FE42AB" w:rsidRDefault="00EB68BC" w:rsidP="00EB68BC">
            <w:pPr>
              <w:pStyle w:val="ListParagraph"/>
              <w:numPr>
                <w:ilvl w:val="0"/>
                <w:numId w:val="1"/>
              </w:numPr>
              <w:rPr>
                <w:rFonts w:asciiTheme="majorHAnsi" w:hAnsiTheme="majorHAnsi" w:cstheme="majorHAnsi"/>
              </w:rPr>
            </w:pPr>
            <w:r w:rsidRPr="00FE42AB">
              <w:rPr>
                <w:rFonts w:asciiTheme="majorHAnsi" w:hAnsiTheme="majorHAnsi" w:cstheme="majorHAnsi"/>
              </w:rPr>
              <w:t>Engage</w:t>
            </w:r>
            <w:r>
              <w:rPr>
                <w:rFonts w:asciiTheme="majorHAnsi" w:hAnsiTheme="majorHAnsi" w:cstheme="majorHAnsi"/>
              </w:rPr>
              <w:t>s</w:t>
            </w:r>
            <w:r w:rsidRPr="00FE42AB">
              <w:rPr>
                <w:rFonts w:asciiTheme="majorHAnsi" w:hAnsiTheme="majorHAnsi" w:cstheme="majorHAnsi"/>
              </w:rPr>
              <w:t xml:space="preserve"> with outside stakeholder groups and veterans service organizations; connect</w:t>
            </w:r>
            <w:r>
              <w:rPr>
                <w:rFonts w:asciiTheme="majorHAnsi" w:hAnsiTheme="majorHAnsi" w:cstheme="majorHAnsi"/>
              </w:rPr>
              <w:t>s</w:t>
            </w:r>
            <w:r w:rsidRPr="00FE42AB">
              <w:rPr>
                <w:rFonts w:asciiTheme="majorHAnsi" w:hAnsiTheme="majorHAnsi" w:cstheme="majorHAnsi"/>
              </w:rPr>
              <w:t xml:space="preserve"> them to the work of the agency and Congress on relevant issues</w:t>
            </w:r>
          </w:p>
          <w:p w:rsidR="00EB68BC" w:rsidRPr="00FE42AB" w:rsidRDefault="00EB68BC" w:rsidP="00EB68BC">
            <w:pPr>
              <w:pStyle w:val="ListParagraph"/>
              <w:numPr>
                <w:ilvl w:val="0"/>
                <w:numId w:val="1"/>
              </w:numPr>
              <w:rPr>
                <w:rFonts w:asciiTheme="majorHAnsi" w:hAnsiTheme="majorHAnsi" w:cstheme="majorHAnsi"/>
              </w:rPr>
            </w:pPr>
            <w:r w:rsidRPr="00FE42AB">
              <w:rPr>
                <w:rFonts w:asciiTheme="majorHAnsi" w:hAnsiTheme="majorHAnsi" w:cstheme="majorHAnsi"/>
              </w:rPr>
              <w:t>Manage</w:t>
            </w:r>
            <w:r>
              <w:rPr>
                <w:rFonts w:asciiTheme="majorHAnsi" w:hAnsiTheme="majorHAnsi" w:cstheme="majorHAnsi"/>
              </w:rPr>
              <w:t>s</w:t>
            </w:r>
            <w:r w:rsidRPr="00FE42AB">
              <w:rPr>
                <w:rFonts w:asciiTheme="majorHAnsi" w:hAnsiTheme="majorHAnsi" w:cstheme="majorHAnsi"/>
              </w:rPr>
              <w:t xml:space="preserve"> agency engagement with Congress, including completing monthly performance review reports, providing a variety of other statutorily required reports and preparing witnesses to give testimony</w:t>
            </w:r>
          </w:p>
        </w:tc>
      </w:tr>
      <w:tr w:rsidR="00EB68BC" w:rsidRPr="00FE42AB"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E42AB" w:rsidRDefault="00EB68BC" w:rsidP="00EB68BC">
            <w:pPr>
              <w:contextualSpacing/>
              <w:rPr>
                <w:rFonts w:asciiTheme="majorHAnsi" w:hAnsiTheme="majorHAnsi" w:cstheme="majorHAnsi"/>
              </w:rPr>
            </w:pPr>
            <w:r w:rsidRPr="00FE42AB">
              <w:rPr>
                <w:rFonts w:asciiTheme="majorHAnsi" w:hAnsiTheme="majorHAnsi" w:cstheme="majorHAnsi"/>
              </w:rPr>
              <w:t>Strategic Goals and Priorities</w:t>
            </w:r>
          </w:p>
        </w:tc>
        <w:tc>
          <w:tcPr>
            <w:tcW w:w="6977" w:type="dxa"/>
            <w:tcBorders>
              <w:top w:val="single" w:sz="2" w:space="0" w:color="auto"/>
              <w:left w:val="single" w:sz="2" w:space="0" w:color="auto"/>
              <w:bottom w:val="single" w:sz="2" w:space="0" w:color="auto"/>
              <w:right w:val="single" w:sz="2" w:space="0" w:color="auto"/>
            </w:tcBorders>
            <w:vAlign w:val="center"/>
          </w:tcPr>
          <w:p w:rsidR="00EB68BC" w:rsidRPr="00FE42AB" w:rsidRDefault="00EB68BC" w:rsidP="00EB68BC">
            <w:pPr>
              <w:contextualSpacing/>
              <w:rPr>
                <w:rFonts w:asciiTheme="majorHAnsi" w:hAnsiTheme="majorHAnsi" w:cstheme="majorHAnsi"/>
              </w:rPr>
            </w:pPr>
          </w:p>
          <w:p w:rsidR="00EB68BC" w:rsidRDefault="00EB68BC" w:rsidP="00EB68BC">
            <w:pPr>
              <w:contextualSpacing/>
              <w:jc w:val="center"/>
              <w:rPr>
                <w:rFonts w:asciiTheme="majorHAnsi" w:hAnsiTheme="majorHAnsi" w:cstheme="majorHAnsi"/>
              </w:rPr>
            </w:pPr>
            <w:r w:rsidRPr="00022399">
              <w:rPr>
                <w:rFonts w:asciiTheme="majorHAnsi" w:hAnsiTheme="majorHAnsi" w:cstheme="majorHAnsi"/>
              </w:rPr>
              <w:t>[Depends on the policy priorities of the administration]</w:t>
            </w:r>
          </w:p>
          <w:p w:rsidR="00EB68BC" w:rsidRPr="00FE42AB" w:rsidRDefault="00EB68BC" w:rsidP="00EB68BC">
            <w:pPr>
              <w:contextualSpacing/>
              <w:rPr>
                <w:rFonts w:asciiTheme="majorHAnsi" w:hAnsiTheme="majorHAnsi" w:cstheme="majorHAnsi"/>
              </w:rPr>
            </w:pPr>
          </w:p>
        </w:tc>
      </w:tr>
      <w:tr w:rsidR="00EB68BC" w:rsidRPr="00FE42AB" w:rsidTr="00EB68BC">
        <w:tc>
          <w:tcPr>
            <w:tcW w:w="9684"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FE42AB" w:rsidRDefault="00EB68BC" w:rsidP="00EB68BC">
            <w:pPr>
              <w:contextualSpacing/>
              <w:jc w:val="center"/>
              <w:rPr>
                <w:rFonts w:asciiTheme="majorHAnsi" w:hAnsiTheme="majorHAnsi" w:cstheme="majorHAnsi"/>
                <w:b/>
              </w:rPr>
            </w:pPr>
            <w:r w:rsidRPr="00FE42AB">
              <w:rPr>
                <w:rFonts w:asciiTheme="majorHAnsi" w:hAnsiTheme="majorHAnsi" w:cstheme="majorHAnsi"/>
                <w:b/>
              </w:rPr>
              <w:t>REQUIREMENTS AND COMPETENCIES</w:t>
            </w:r>
          </w:p>
        </w:tc>
      </w:tr>
      <w:tr w:rsidR="00EB68BC" w:rsidRPr="00FE42AB"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E42AB" w:rsidRDefault="00EB68BC" w:rsidP="00EB68BC">
            <w:pPr>
              <w:contextualSpacing/>
              <w:rPr>
                <w:rFonts w:asciiTheme="majorHAnsi" w:hAnsiTheme="majorHAnsi" w:cstheme="majorHAnsi"/>
              </w:rPr>
            </w:pPr>
            <w:r w:rsidRPr="00FE42AB">
              <w:rPr>
                <w:rFonts w:asciiTheme="majorHAnsi" w:hAnsiTheme="majorHAnsi" w:cstheme="majorHAnsi"/>
              </w:rPr>
              <w:t>Requirements</w:t>
            </w:r>
          </w:p>
        </w:tc>
        <w:tc>
          <w:tcPr>
            <w:tcW w:w="6977" w:type="dxa"/>
            <w:tcBorders>
              <w:top w:val="single" w:sz="2" w:space="0" w:color="auto"/>
              <w:left w:val="single" w:sz="2" w:space="0" w:color="auto"/>
              <w:bottom w:val="single" w:sz="2" w:space="0" w:color="auto"/>
              <w:right w:val="single" w:sz="2" w:space="0" w:color="auto"/>
            </w:tcBorders>
          </w:tcPr>
          <w:p w:rsidR="00EB68BC" w:rsidRPr="00FE42AB" w:rsidRDefault="00EB68BC" w:rsidP="00EB68BC">
            <w:pPr>
              <w:pStyle w:val="ListParagraph"/>
              <w:numPr>
                <w:ilvl w:val="0"/>
                <w:numId w:val="3"/>
              </w:numPr>
              <w:rPr>
                <w:rFonts w:asciiTheme="majorHAnsi" w:hAnsiTheme="majorHAnsi" w:cstheme="majorHAnsi"/>
                <w:b/>
                <w:bCs/>
                <w:u w:val="single"/>
              </w:rPr>
            </w:pPr>
            <w:r w:rsidRPr="00FE42AB">
              <w:rPr>
                <w:rFonts w:asciiTheme="majorHAnsi" w:hAnsiTheme="majorHAnsi" w:cstheme="majorHAnsi"/>
                <w:bCs/>
              </w:rPr>
              <w:t>Understanding of the appropriations process</w:t>
            </w:r>
          </w:p>
          <w:p w:rsidR="00EB68BC" w:rsidRPr="00FE42AB" w:rsidRDefault="00EB68BC" w:rsidP="00EB68BC">
            <w:pPr>
              <w:pStyle w:val="ListParagraph"/>
              <w:numPr>
                <w:ilvl w:val="0"/>
                <w:numId w:val="3"/>
              </w:numPr>
              <w:rPr>
                <w:rFonts w:asciiTheme="majorHAnsi" w:hAnsiTheme="majorHAnsi" w:cstheme="majorHAnsi"/>
                <w:b/>
                <w:bCs/>
                <w:u w:val="single"/>
              </w:rPr>
            </w:pPr>
            <w:r w:rsidRPr="00FE42AB">
              <w:rPr>
                <w:rFonts w:asciiTheme="majorHAnsi" w:hAnsiTheme="majorHAnsi" w:cstheme="majorHAnsi"/>
                <w:bCs/>
              </w:rPr>
              <w:t xml:space="preserve">Working knowledge of the Department of Veterans Affairs </w:t>
            </w:r>
          </w:p>
          <w:p w:rsidR="00EB68BC" w:rsidRPr="00FE42AB" w:rsidRDefault="00EB68BC" w:rsidP="00EB68BC">
            <w:pPr>
              <w:pStyle w:val="ListParagraph"/>
              <w:numPr>
                <w:ilvl w:val="0"/>
                <w:numId w:val="3"/>
              </w:numPr>
              <w:rPr>
                <w:rFonts w:asciiTheme="majorHAnsi" w:hAnsiTheme="majorHAnsi" w:cstheme="majorHAnsi"/>
                <w:bCs/>
              </w:rPr>
            </w:pPr>
            <w:r w:rsidRPr="00FE42AB">
              <w:rPr>
                <w:rFonts w:asciiTheme="majorHAnsi" w:hAnsiTheme="majorHAnsi" w:cstheme="majorHAnsi"/>
                <w:bCs/>
              </w:rPr>
              <w:t>Knowledge of veterans health care programs and benefits, and recent legislative efforts (e.g., the Choice Act)</w:t>
            </w:r>
          </w:p>
          <w:p w:rsidR="00EB68BC" w:rsidRPr="00FE42AB" w:rsidRDefault="00EB68BC" w:rsidP="00EB68BC">
            <w:pPr>
              <w:pStyle w:val="ListParagraph"/>
              <w:numPr>
                <w:ilvl w:val="0"/>
                <w:numId w:val="3"/>
              </w:numPr>
              <w:rPr>
                <w:rFonts w:asciiTheme="majorHAnsi" w:hAnsiTheme="majorHAnsi" w:cstheme="majorHAnsi"/>
                <w:b/>
                <w:bCs/>
                <w:u w:val="single"/>
              </w:rPr>
            </w:pPr>
            <w:r w:rsidRPr="00FE42AB">
              <w:rPr>
                <w:rFonts w:asciiTheme="majorHAnsi" w:hAnsiTheme="majorHAnsi" w:cstheme="majorHAnsi"/>
                <w:bCs/>
              </w:rPr>
              <w:t>Experience working in Congress (strongly preferred)</w:t>
            </w:r>
          </w:p>
          <w:p w:rsidR="00EB68BC" w:rsidRPr="00FE42AB" w:rsidRDefault="00EB68BC" w:rsidP="00EB68BC">
            <w:pPr>
              <w:pStyle w:val="ListParagraph"/>
              <w:numPr>
                <w:ilvl w:val="0"/>
                <w:numId w:val="3"/>
              </w:numPr>
              <w:rPr>
                <w:rFonts w:asciiTheme="majorHAnsi" w:hAnsiTheme="majorHAnsi" w:cstheme="majorHAnsi"/>
                <w:b/>
                <w:bCs/>
                <w:u w:val="single"/>
              </w:rPr>
            </w:pPr>
            <w:r w:rsidRPr="00FE42AB">
              <w:rPr>
                <w:rFonts w:asciiTheme="majorHAnsi" w:hAnsiTheme="majorHAnsi" w:cstheme="majorHAnsi"/>
                <w:bCs/>
              </w:rPr>
              <w:t>Prior military service (preferred)</w:t>
            </w:r>
          </w:p>
        </w:tc>
      </w:tr>
      <w:tr w:rsidR="00EB68BC" w:rsidRPr="00FE42AB"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FE42AB" w:rsidRDefault="00EB68BC" w:rsidP="00EB68BC">
            <w:pPr>
              <w:contextualSpacing/>
              <w:rPr>
                <w:rFonts w:asciiTheme="majorHAnsi" w:hAnsiTheme="majorHAnsi" w:cstheme="majorHAnsi"/>
              </w:rPr>
            </w:pPr>
            <w:r w:rsidRPr="00FE42AB">
              <w:rPr>
                <w:rFonts w:asciiTheme="majorHAnsi" w:hAnsiTheme="majorHAnsi" w:cstheme="majorHAnsi"/>
              </w:rPr>
              <w:t>Competencies</w:t>
            </w:r>
          </w:p>
        </w:tc>
        <w:tc>
          <w:tcPr>
            <w:tcW w:w="6977" w:type="dxa"/>
            <w:tcBorders>
              <w:top w:val="single" w:sz="2" w:space="0" w:color="auto"/>
              <w:left w:val="single" w:sz="2" w:space="0" w:color="auto"/>
              <w:bottom w:val="single" w:sz="2" w:space="0" w:color="auto"/>
              <w:right w:val="single" w:sz="2" w:space="0" w:color="auto"/>
            </w:tcBorders>
          </w:tcPr>
          <w:p w:rsidR="00EB68BC" w:rsidRPr="00FE42AB" w:rsidRDefault="00EB68BC" w:rsidP="00EB68BC">
            <w:pPr>
              <w:pStyle w:val="ListParagraph"/>
              <w:numPr>
                <w:ilvl w:val="0"/>
                <w:numId w:val="4"/>
              </w:numPr>
              <w:rPr>
                <w:rFonts w:asciiTheme="majorHAnsi" w:hAnsiTheme="majorHAnsi" w:cstheme="majorHAnsi"/>
                <w:bCs/>
              </w:rPr>
            </w:pPr>
            <w:r w:rsidRPr="00FE42AB">
              <w:rPr>
                <w:rFonts w:asciiTheme="majorHAnsi" w:hAnsiTheme="majorHAnsi" w:cstheme="majorHAnsi"/>
                <w:bCs/>
              </w:rPr>
              <w:t>Ability to communicate effectively with individuals inside the organization and with external stakeholders</w:t>
            </w:r>
          </w:p>
          <w:p w:rsidR="00EB68BC" w:rsidRPr="00FE42AB" w:rsidRDefault="00EB68BC" w:rsidP="00EB68BC">
            <w:pPr>
              <w:pStyle w:val="ListParagraph"/>
              <w:numPr>
                <w:ilvl w:val="0"/>
                <w:numId w:val="4"/>
              </w:numPr>
              <w:rPr>
                <w:rFonts w:asciiTheme="majorHAnsi" w:hAnsiTheme="majorHAnsi" w:cstheme="majorHAnsi"/>
                <w:bCs/>
              </w:rPr>
            </w:pPr>
            <w:r w:rsidRPr="00FE42AB">
              <w:rPr>
                <w:rFonts w:asciiTheme="majorHAnsi" w:hAnsiTheme="majorHAnsi" w:cstheme="majorHAnsi"/>
                <w:bCs/>
              </w:rPr>
              <w:t>Strong interpersonal skills; ability to establish trusted relationships within the organization</w:t>
            </w:r>
            <w:r>
              <w:rPr>
                <w:rFonts w:asciiTheme="majorHAnsi" w:hAnsiTheme="majorHAnsi" w:cstheme="majorHAnsi"/>
                <w:bCs/>
              </w:rPr>
              <w:t>,</w:t>
            </w:r>
            <w:r w:rsidRPr="00FE42AB">
              <w:rPr>
                <w:rFonts w:asciiTheme="majorHAnsi" w:hAnsiTheme="majorHAnsi" w:cstheme="majorHAnsi"/>
                <w:bCs/>
              </w:rPr>
              <w:t xml:space="preserve"> and with staff and </w:t>
            </w:r>
            <w:r>
              <w:rPr>
                <w:rFonts w:asciiTheme="majorHAnsi" w:hAnsiTheme="majorHAnsi" w:cstheme="majorHAnsi"/>
                <w:bCs/>
              </w:rPr>
              <w:t>m</w:t>
            </w:r>
            <w:r w:rsidRPr="00FE42AB">
              <w:rPr>
                <w:rFonts w:asciiTheme="majorHAnsi" w:hAnsiTheme="majorHAnsi" w:cstheme="majorHAnsi"/>
                <w:bCs/>
              </w:rPr>
              <w:t xml:space="preserve">embers of Congress </w:t>
            </w:r>
          </w:p>
          <w:p w:rsidR="00EB68BC" w:rsidRPr="00FE42AB" w:rsidRDefault="00EB68BC" w:rsidP="00EB68BC">
            <w:pPr>
              <w:pStyle w:val="ListParagraph"/>
              <w:numPr>
                <w:ilvl w:val="0"/>
                <w:numId w:val="4"/>
              </w:numPr>
              <w:rPr>
                <w:rFonts w:asciiTheme="majorHAnsi" w:hAnsiTheme="majorHAnsi" w:cstheme="majorHAnsi"/>
                <w:bCs/>
              </w:rPr>
            </w:pPr>
            <w:r w:rsidRPr="00FE42AB">
              <w:rPr>
                <w:rFonts w:asciiTheme="majorHAnsi" w:hAnsiTheme="majorHAnsi" w:cstheme="majorHAnsi"/>
                <w:bCs/>
              </w:rPr>
              <w:t>Ability to quickly respond to crises and engage the appropriate stakeholders</w:t>
            </w:r>
          </w:p>
        </w:tc>
      </w:tr>
      <w:tr w:rsidR="00EB68BC" w:rsidRPr="00FE42AB" w:rsidTr="00EB68BC">
        <w:tc>
          <w:tcPr>
            <w:tcW w:w="9684"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FE42AB" w:rsidRDefault="00EB68BC" w:rsidP="00EB68BC">
            <w:pPr>
              <w:contextualSpacing/>
              <w:jc w:val="center"/>
              <w:rPr>
                <w:rFonts w:asciiTheme="majorHAnsi" w:hAnsiTheme="majorHAnsi" w:cstheme="majorHAnsi"/>
                <w:b/>
              </w:rPr>
            </w:pPr>
            <w:r w:rsidRPr="00FE42AB">
              <w:rPr>
                <w:rFonts w:asciiTheme="majorHAnsi" w:hAnsiTheme="majorHAnsi" w:cstheme="majorHAnsi"/>
                <w:b/>
              </w:rPr>
              <w:t>PAST APPOINTEES</w:t>
            </w:r>
          </w:p>
        </w:tc>
      </w:tr>
      <w:tr w:rsidR="00EB68BC" w:rsidRPr="00FE42AB" w:rsidTr="00EB68BC">
        <w:tc>
          <w:tcPr>
            <w:tcW w:w="9684" w:type="dxa"/>
            <w:gridSpan w:val="2"/>
            <w:tcBorders>
              <w:top w:val="single" w:sz="2" w:space="0" w:color="auto"/>
              <w:left w:val="single" w:sz="2" w:space="0" w:color="auto"/>
              <w:bottom w:val="single" w:sz="2" w:space="0" w:color="auto"/>
              <w:right w:val="single" w:sz="2" w:space="0" w:color="auto"/>
            </w:tcBorders>
          </w:tcPr>
          <w:p w:rsidR="00EB68BC" w:rsidRPr="00FE42AB" w:rsidRDefault="00EB68BC" w:rsidP="00EB68BC">
            <w:pPr>
              <w:contextualSpacing/>
              <w:rPr>
                <w:rFonts w:asciiTheme="majorHAnsi" w:hAnsiTheme="majorHAnsi" w:cstheme="majorHAnsi"/>
              </w:rPr>
            </w:pPr>
            <w:r w:rsidRPr="00FE42AB">
              <w:rPr>
                <w:rFonts w:asciiTheme="majorHAnsi" w:hAnsiTheme="majorHAnsi" w:cstheme="majorHAnsi"/>
              </w:rPr>
              <w:t xml:space="preserve">Christopher O’Connor (May 2016 – present): Interim Assistant Secretary for Congressional and Legislative Affairs, Department of Veterans Affairs; Associate Deputy Assistant Secretary for Congressional and Legislative Affairs, Department of Veterans Affairs; Deputy Legislative Assistant to the Commandant, </w:t>
            </w:r>
            <w:r>
              <w:rPr>
                <w:rFonts w:asciiTheme="majorHAnsi" w:hAnsiTheme="majorHAnsi" w:cstheme="majorHAnsi"/>
              </w:rPr>
              <w:t xml:space="preserve">United States </w:t>
            </w:r>
            <w:r w:rsidRPr="00FE42AB">
              <w:rPr>
                <w:rFonts w:asciiTheme="majorHAnsi" w:hAnsiTheme="majorHAnsi" w:cstheme="majorHAnsi"/>
              </w:rPr>
              <w:t>Marine Corps</w:t>
            </w:r>
          </w:p>
        </w:tc>
      </w:tr>
      <w:tr w:rsidR="00EB68BC" w:rsidRPr="00FE42AB" w:rsidTr="00EB68BC">
        <w:tc>
          <w:tcPr>
            <w:tcW w:w="9684" w:type="dxa"/>
            <w:gridSpan w:val="2"/>
            <w:tcBorders>
              <w:top w:val="single" w:sz="2" w:space="0" w:color="auto"/>
              <w:left w:val="single" w:sz="2" w:space="0" w:color="auto"/>
              <w:bottom w:val="single" w:sz="2" w:space="0" w:color="auto"/>
              <w:right w:val="single" w:sz="2" w:space="0" w:color="auto"/>
            </w:tcBorders>
          </w:tcPr>
          <w:p w:rsidR="00EB68BC" w:rsidRPr="00FE42AB" w:rsidRDefault="00EB68BC" w:rsidP="00EB68BC">
            <w:pPr>
              <w:contextualSpacing/>
              <w:rPr>
                <w:rFonts w:asciiTheme="majorHAnsi" w:hAnsiTheme="majorHAnsi" w:cstheme="majorHAnsi"/>
              </w:rPr>
            </w:pPr>
            <w:r w:rsidRPr="00FE42AB">
              <w:rPr>
                <w:rFonts w:asciiTheme="majorHAnsi" w:hAnsiTheme="majorHAnsi" w:cstheme="majorHAnsi"/>
              </w:rPr>
              <w:t>Joan M. Evans (August 2009 – June 2014): Senior Advisor to Secretary Eric K. Shinseki, Department of Veterans Affairs; Chief of Staff, Congresswoman Darlene Hockey</w:t>
            </w:r>
          </w:p>
        </w:tc>
      </w:tr>
      <w:tr w:rsidR="00EB68BC" w:rsidRPr="00FE42AB" w:rsidTr="00EB68BC">
        <w:tc>
          <w:tcPr>
            <w:tcW w:w="9684" w:type="dxa"/>
            <w:gridSpan w:val="2"/>
            <w:tcBorders>
              <w:top w:val="single" w:sz="2" w:space="0" w:color="auto"/>
              <w:left w:val="single" w:sz="2" w:space="0" w:color="auto"/>
              <w:bottom w:val="single" w:sz="2" w:space="0" w:color="auto"/>
              <w:right w:val="single" w:sz="2" w:space="0" w:color="auto"/>
            </w:tcBorders>
          </w:tcPr>
          <w:p w:rsidR="00EB68BC" w:rsidRPr="00FE42AB" w:rsidRDefault="00EB68BC" w:rsidP="00EB68BC">
            <w:pPr>
              <w:contextualSpacing/>
              <w:rPr>
                <w:rFonts w:asciiTheme="majorHAnsi" w:hAnsiTheme="majorHAnsi" w:cstheme="majorHAnsi"/>
              </w:rPr>
            </w:pPr>
            <w:r w:rsidRPr="00FE42AB">
              <w:rPr>
                <w:rFonts w:asciiTheme="majorHAnsi" w:hAnsiTheme="majorHAnsi" w:cstheme="majorHAnsi"/>
              </w:rPr>
              <w:t xml:space="preserve">Christine O. Hill (January 2008 – January 2009): Deputy Assistant Secretary for Congressional and Legislative Affairs, Department of Veterans Affairs; Director of Congressional and Intergovernmental Affairs, Defense Base Closure and Realignment Commission; Military Legislative Assistant, Senator Elizabeth Dole; </w:t>
            </w:r>
            <w:r>
              <w:rPr>
                <w:rFonts w:asciiTheme="majorHAnsi" w:hAnsiTheme="majorHAnsi" w:cstheme="majorHAnsi"/>
              </w:rPr>
              <w:t xml:space="preserve">U.S. </w:t>
            </w:r>
            <w:r w:rsidRPr="00FE42AB">
              <w:rPr>
                <w:rFonts w:asciiTheme="majorHAnsi" w:hAnsiTheme="majorHAnsi" w:cstheme="majorHAnsi"/>
              </w:rPr>
              <w:t>Air Force</w:t>
            </w:r>
          </w:p>
        </w:tc>
      </w:tr>
    </w:tbl>
    <w:p w:rsidR="00EB68BC" w:rsidRPr="004E1C64" w:rsidRDefault="00EB68BC" w:rsidP="00EB68BC"/>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DA4900">
      <w:pPr>
        <w:pStyle w:val="PostitionDescription"/>
      </w:pPr>
      <w:bookmarkStart w:id="377" w:name="_Toc465779940"/>
      <w:r w:rsidRPr="0017272D">
        <w:t>POSITION DESCRIPTION</w:t>
      </w:r>
      <w:bookmarkEnd w:id="377"/>
    </w:p>
    <w:p w:rsidR="00EB68BC" w:rsidRPr="00661AE5" w:rsidRDefault="00EB68BC" w:rsidP="00EB68BC">
      <w:pPr>
        <w:pStyle w:val="Heading1"/>
        <w:spacing w:before="120"/>
      </w:pPr>
      <w:bookmarkStart w:id="378" w:name="_Deputy_Secretary,_Department_12"/>
      <w:bookmarkStart w:id="379" w:name="_Toc465846444"/>
      <w:bookmarkEnd w:id="378"/>
      <w:r>
        <w:t>Deputy Secretary, Department of Veterans Affairs</w:t>
      </w:r>
      <w:bookmarkEnd w:id="379"/>
      <w:r w:rsidRPr="00661AE5">
        <w:tab/>
      </w:r>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8"/>
        <w:gridCol w:w="6618"/>
      </w:tblGrid>
      <w:tr w:rsidR="00EB68BC" w:rsidRPr="00971103"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971103" w:rsidRDefault="00EB68BC" w:rsidP="00EB68BC">
            <w:pPr>
              <w:contextualSpacing/>
              <w:jc w:val="center"/>
              <w:rPr>
                <w:rFonts w:asciiTheme="majorHAnsi" w:hAnsiTheme="majorHAnsi" w:cstheme="majorHAnsi"/>
                <w:b/>
              </w:rPr>
            </w:pPr>
            <w:r w:rsidRPr="00971103">
              <w:rPr>
                <w:rFonts w:asciiTheme="majorHAnsi" w:hAnsiTheme="majorHAnsi" w:cstheme="majorHAnsi"/>
                <w:b/>
              </w:rPr>
              <w:t>OVERVIEW</w:t>
            </w:r>
          </w:p>
        </w:tc>
      </w:tr>
      <w:tr w:rsidR="00EB68BC" w:rsidRPr="00971103"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71103" w:rsidRDefault="00EB68BC" w:rsidP="00EB68BC">
            <w:pPr>
              <w:contextualSpacing/>
              <w:rPr>
                <w:rFonts w:asciiTheme="majorHAnsi" w:hAnsiTheme="majorHAnsi" w:cstheme="majorHAnsi"/>
              </w:rPr>
            </w:pPr>
            <w:r w:rsidRPr="00971103">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rsidR="00EB68BC" w:rsidRPr="00971103" w:rsidRDefault="00EB68BC" w:rsidP="00EB68BC">
            <w:pPr>
              <w:contextualSpacing/>
              <w:rPr>
                <w:rFonts w:asciiTheme="majorHAnsi" w:hAnsiTheme="majorHAnsi" w:cstheme="majorHAnsi"/>
              </w:rPr>
            </w:pPr>
            <w:r w:rsidRPr="00971103">
              <w:rPr>
                <w:rFonts w:asciiTheme="majorHAnsi" w:hAnsiTheme="majorHAnsi" w:cstheme="majorHAnsi"/>
              </w:rPr>
              <w:t xml:space="preserve">Veterans Affairs </w:t>
            </w:r>
          </w:p>
        </w:tc>
      </w:tr>
      <w:tr w:rsidR="00EB68BC" w:rsidRPr="00971103"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71103" w:rsidRDefault="00EB68BC" w:rsidP="00EB68BC">
            <w:pPr>
              <w:contextualSpacing/>
              <w:rPr>
                <w:rFonts w:asciiTheme="majorHAnsi" w:hAnsiTheme="majorHAnsi" w:cstheme="majorHAnsi"/>
              </w:rPr>
            </w:pPr>
            <w:r w:rsidRPr="00971103">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EB68BC" w:rsidRPr="00971103" w:rsidRDefault="00EB68BC" w:rsidP="00EB68BC">
            <w:pPr>
              <w:contextualSpacing/>
              <w:rPr>
                <w:rFonts w:asciiTheme="majorHAnsi" w:hAnsiTheme="majorHAnsi" w:cstheme="majorHAnsi"/>
                <w:bCs/>
              </w:rPr>
            </w:pPr>
            <w:r w:rsidRPr="00971103">
              <w:rPr>
                <w:rFonts w:asciiTheme="majorHAnsi" w:hAnsiTheme="majorHAnsi" w:cstheme="majorHAnsi"/>
                <w:bCs/>
              </w:rPr>
              <w:t>To fulfill President Lincoln's promise "To care for him who shall have borne the battle, and for his widow, and his orphan" by serving and honoring the men and women who are America's veterans.</w:t>
            </w:r>
          </w:p>
        </w:tc>
      </w:tr>
      <w:tr w:rsidR="00EB68BC" w:rsidRPr="00971103"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71103" w:rsidRDefault="00EB68BC" w:rsidP="00EB68BC">
            <w:pPr>
              <w:contextualSpacing/>
              <w:rPr>
                <w:rFonts w:asciiTheme="majorHAnsi" w:hAnsiTheme="majorHAnsi" w:cstheme="majorHAnsi"/>
              </w:rPr>
            </w:pPr>
            <w:r w:rsidRPr="00971103">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EB68BC" w:rsidRPr="00971103" w:rsidRDefault="00EB68BC" w:rsidP="00EB68BC">
            <w:pPr>
              <w:contextualSpacing/>
              <w:rPr>
                <w:rFonts w:asciiTheme="majorHAnsi" w:hAnsiTheme="majorHAnsi" w:cstheme="majorHAnsi"/>
                <w:bCs/>
              </w:rPr>
            </w:pPr>
            <w:r>
              <w:rPr>
                <w:rFonts w:asciiTheme="majorHAnsi" w:hAnsiTheme="majorHAnsi" w:cstheme="majorHAnsi"/>
                <w:bCs/>
              </w:rPr>
              <w:t xml:space="preserve">The </w:t>
            </w:r>
            <w:r w:rsidR="00873FE3">
              <w:rPr>
                <w:rFonts w:asciiTheme="majorHAnsi" w:hAnsiTheme="majorHAnsi" w:cstheme="majorHAnsi"/>
                <w:bCs/>
              </w:rPr>
              <w:t>D</w:t>
            </w:r>
            <w:r w:rsidRPr="00971103">
              <w:rPr>
                <w:rFonts w:asciiTheme="majorHAnsi" w:hAnsiTheme="majorHAnsi" w:cstheme="majorHAnsi"/>
                <w:bCs/>
              </w:rPr>
              <w:t xml:space="preserve">eputy </w:t>
            </w:r>
            <w:r w:rsidR="00873FE3">
              <w:rPr>
                <w:rFonts w:asciiTheme="majorHAnsi" w:hAnsiTheme="majorHAnsi" w:cstheme="majorHAnsi"/>
                <w:bCs/>
              </w:rPr>
              <w:t>S</w:t>
            </w:r>
            <w:r w:rsidRPr="00971103">
              <w:rPr>
                <w:rFonts w:asciiTheme="majorHAnsi" w:hAnsiTheme="majorHAnsi" w:cstheme="majorHAnsi"/>
                <w:bCs/>
              </w:rPr>
              <w:t>ecretary serves as the department’s chief operating officer, directing the policy and operations of the department and providing broad direction to the department’s employees to ensure coordinated a</w:t>
            </w:r>
            <w:r>
              <w:rPr>
                <w:rFonts w:asciiTheme="majorHAnsi" w:hAnsiTheme="majorHAnsi" w:cstheme="majorHAnsi"/>
                <w:bCs/>
              </w:rPr>
              <w:t>ction and conformance with the s</w:t>
            </w:r>
            <w:r w:rsidRPr="00971103">
              <w:rPr>
                <w:rFonts w:asciiTheme="majorHAnsi" w:hAnsiTheme="majorHAnsi" w:cstheme="majorHAnsi"/>
                <w:bCs/>
              </w:rPr>
              <w:t xml:space="preserve">ecretary’s directives.  The </w:t>
            </w:r>
            <w:r w:rsidR="00873FE3">
              <w:rPr>
                <w:rFonts w:asciiTheme="majorHAnsi" w:hAnsiTheme="majorHAnsi" w:cstheme="majorHAnsi"/>
                <w:bCs/>
              </w:rPr>
              <w:t>D</w:t>
            </w:r>
            <w:r w:rsidR="00873FE3" w:rsidRPr="00971103">
              <w:rPr>
                <w:rFonts w:asciiTheme="majorHAnsi" w:hAnsiTheme="majorHAnsi" w:cstheme="majorHAnsi"/>
                <w:bCs/>
              </w:rPr>
              <w:t xml:space="preserve">eputy </w:t>
            </w:r>
            <w:r w:rsidR="00873FE3">
              <w:rPr>
                <w:rFonts w:asciiTheme="majorHAnsi" w:hAnsiTheme="majorHAnsi" w:cstheme="majorHAnsi"/>
                <w:bCs/>
              </w:rPr>
              <w:t>S</w:t>
            </w:r>
            <w:r w:rsidR="00873FE3" w:rsidRPr="00971103">
              <w:rPr>
                <w:rFonts w:asciiTheme="majorHAnsi" w:hAnsiTheme="majorHAnsi" w:cstheme="majorHAnsi"/>
                <w:bCs/>
              </w:rPr>
              <w:t xml:space="preserve">ecretary </w:t>
            </w:r>
            <w:r w:rsidRPr="00971103">
              <w:rPr>
                <w:rFonts w:asciiTheme="majorHAnsi" w:hAnsiTheme="majorHAnsi" w:cstheme="majorHAnsi"/>
                <w:bCs/>
              </w:rPr>
              <w:t xml:space="preserve">shall perform such functions as the </w:t>
            </w:r>
            <w:r w:rsidR="00873FE3">
              <w:rPr>
                <w:rFonts w:asciiTheme="majorHAnsi" w:hAnsiTheme="majorHAnsi" w:cstheme="majorHAnsi"/>
                <w:bCs/>
              </w:rPr>
              <w:t>S</w:t>
            </w:r>
            <w:r w:rsidRPr="00971103">
              <w:rPr>
                <w:rFonts w:asciiTheme="majorHAnsi" w:hAnsiTheme="majorHAnsi" w:cstheme="majorHAnsi"/>
                <w:bCs/>
              </w:rPr>
              <w:t>ecretary</w:t>
            </w:r>
            <w:r>
              <w:rPr>
                <w:rFonts w:asciiTheme="majorHAnsi" w:hAnsiTheme="majorHAnsi" w:cstheme="majorHAnsi"/>
                <w:bCs/>
              </w:rPr>
              <w:t xml:space="preserve"> requests. </w:t>
            </w:r>
            <w:r w:rsidRPr="00971103">
              <w:rPr>
                <w:rFonts w:asciiTheme="majorHAnsi" w:hAnsiTheme="majorHAnsi" w:cstheme="majorHAnsi"/>
                <w:bCs/>
              </w:rPr>
              <w:t xml:space="preserve">The </w:t>
            </w:r>
            <w:r w:rsidR="00873FE3">
              <w:rPr>
                <w:rFonts w:asciiTheme="majorHAnsi" w:hAnsiTheme="majorHAnsi" w:cstheme="majorHAnsi"/>
                <w:bCs/>
              </w:rPr>
              <w:t>D</w:t>
            </w:r>
            <w:r w:rsidR="00873FE3" w:rsidRPr="00971103">
              <w:rPr>
                <w:rFonts w:asciiTheme="majorHAnsi" w:hAnsiTheme="majorHAnsi" w:cstheme="majorHAnsi"/>
                <w:bCs/>
              </w:rPr>
              <w:t xml:space="preserve">eputy </w:t>
            </w:r>
            <w:r w:rsidR="00873FE3">
              <w:rPr>
                <w:rFonts w:asciiTheme="majorHAnsi" w:hAnsiTheme="majorHAnsi" w:cstheme="majorHAnsi"/>
                <w:bCs/>
              </w:rPr>
              <w:t>S</w:t>
            </w:r>
            <w:r w:rsidR="00873FE3" w:rsidRPr="00971103">
              <w:rPr>
                <w:rFonts w:asciiTheme="majorHAnsi" w:hAnsiTheme="majorHAnsi" w:cstheme="majorHAnsi"/>
                <w:bCs/>
              </w:rPr>
              <w:t xml:space="preserve">ecretary </w:t>
            </w:r>
            <w:r w:rsidRPr="00971103">
              <w:rPr>
                <w:rFonts w:asciiTheme="majorHAnsi" w:hAnsiTheme="majorHAnsi" w:cstheme="majorHAnsi"/>
                <w:bCs/>
              </w:rPr>
              <w:t xml:space="preserve">chairs the department’s governance process through the Strategic Management Council and leads the Business Oversight Board and the Capital Investment Board.  The </w:t>
            </w:r>
            <w:r w:rsidR="00873FE3">
              <w:rPr>
                <w:rFonts w:asciiTheme="majorHAnsi" w:hAnsiTheme="majorHAnsi" w:cstheme="majorHAnsi"/>
                <w:bCs/>
              </w:rPr>
              <w:t>D</w:t>
            </w:r>
            <w:r w:rsidR="00873FE3" w:rsidRPr="00971103">
              <w:rPr>
                <w:rFonts w:asciiTheme="majorHAnsi" w:hAnsiTheme="majorHAnsi" w:cstheme="majorHAnsi"/>
                <w:bCs/>
              </w:rPr>
              <w:t xml:space="preserve">eputy </w:t>
            </w:r>
            <w:r w:rsidR="00873FE3">
              <w:rPr>
                <w:rFonts w:asciiTheme="majorHAnsi" w:hAnsiTheme="majorHAnsi" w:cstheme="majorHAnsi"/>
                <w:bCs/>
              </w:rPr>
              <w:t>S</w:t>
            </w:r>
            <w:r w:rsidR="00873FE3" w:rsidRPr="00971103">
              <w:rPr>
                <w:rFonts w:asciiTheme="majorHAnsi" w:hAnsiTheme="majorHAnsi" w:cstheme="majorHAnsi"/>
                <w:bCs/>
              </w:rPr>
              <w:t xml:space="preserve">ecretary </w:t>
            </w:r>
            <w:r w:rsidR="00873FE3">
              <w:rPr>
                <w:rFonts w:asciiTheme="majorHAnsi" w:hAnsiTheme="majorHAnsi" w:cstheme="majorHAnsi"/>
                <w:bCs/>
              </w:rPr>
              <w:t>a</w:t>
            </w:r>
            <w:r w:rsidRPr="00971103">
              <w:rPr>
                <w:rFonts w:asciiTheme="majorHAnsi" w:hAnsiTheme="majorHAnsi" w:cstheme="majorHAnsi"/>
                <w:bCs/>
              </w:rPr>
              <w:t>lso co</w:t>
            </w:r>
            <w:r>
              <w:rPr>
                <w:rFonts w:asciiTheme="majorHAnsi" w:hAnsiTheme="majorHAnsi" w:cstheme="majorHAnsi"/>
                <w:bCs/>
              </w:rPr>
              <w:t>-</w:t>
            </w:r>
            <w:r w:rsidRPr="00971103">
              <w:rPr>
                <w:rFonts w:asciiTheme="majorHAnsi" w:hAnsiTheme="majorHAnsi" w:cstheme="majorHAnsi"/>
                <w:bCs/>
              </w:rPr>
              <w:t>chairs the VA-</w:t>
            </w:r>
            <w:r>
              <w:rPr>
                <w:rFonts w:asciiTheme="majorHAnsi" w:hAnsiTheme="majorHAnsi" w:cstheme="majorHAnsi"/>
                <w:bCs/>
              </w:rPr>
              <w:t>Department of Defense</w:t>
            </w:r>
            <w:r w:rsidRPr="00971103">
              <w:rPr>
                <w:rFonts w:asciiTheme="majorHAnsi" w:hAnsiTheme="majorHAnsi" w:cstheme="majorHAnsi"/>
                <w:bCs/>
              </w:rPr>
              <w:t xml:space="preserve"> </w:t>
            </w:r>
            <w:r>
              <w:rPr>
                <w:rFonts w:asciiTheme="majorHAnsi" w:hAnsiTheme="majorHAnsi" w:cstheme="majorHAnsi"/>
                <w:bCs/>
              </w:rPr>
              <w:t xml:space="preserve">(DOD) </w:t>
            </w:r>
            <w:r w:rsidRPr="00971103">
              <w:rPr>
                <w:rFonts w:asciiTheme="majorHAnsi" w:hAnsiTheme="majorHAnsi" w:cstheme="majorHAnsi"/>
                <w:bCs/>
              </w:rPr>
              <w:t>Senior Oversight Committee.</w:t>
            </w:r>
          </w:p>
          <w:p w:rsidR="00EB68BC" w:rsidRPr="00971103" w:rsidRDefault="00EB68BC" w:rsidP="00EB68BC">
            <w:pPr>
              <w:contextualSpacing/>
              <w:rPr>
                <w:rFonts w:asciiTheme="majorHAnsi" w:hAnsiTheme="majorHAnsi" w:cstheme="majorHAnsi"/>
                <w:bCs/>
              </w:rPr>
            </w:pPr>
          </w:p>
          <w:p w:rsidR="00EB68BC" w:rsidRPr="00971103" w:rsidRDefault="00EB68BC" w:rsidP="00873FE3">
            <w:pPr>
              <w:contextualSpacing/>
              <w:rPr>
                <w:rFonts w:asciiTheme="majorHAnsi" w:hAnsiTheme="majorHAnsi" w:cstheme="majorHAnsi"/>
                <w:bCs/>
              </w:rPr>
            </w:pPr>
            <w:r w:rsidRPr="00971103">
              <w:rPr>
                <w:rFonts w:asciiTheme="majorHAnsi" w:hAnsiTheme="majorHAnsi" w:cstheme="majorHAnsi"/>
                <w:bCs/>
              </w:rPr>
              <w:t xml:space="preserve">Unless the </w:t>
            </w:r>
            <w:r w:rsidR="00873FE3">
              <w:rPr>
                <w:rFonts w:asciiTheme="majorHAnsi" w:hAnsiTheme="majorHAnsi" w:cstheme="majorHAnsi"/>
                <w:bCs/>
              </w:rPr>
              <w:t>P</w:t>
            </w:r>
            <w:r w:rsidRPr="00971103">
              <w:rPr>
                <w:rFonts w:asciiTheme="majorHAnsi" w:hAnsiTheme="majorHAnsi" w:cstheme="majorHAnsi"/>
                <w:bCs/>
              </w:rPr>
              <w:t xml:space="preserve">resident designates another officer of the government, the </w:t>
            </w:r>
            <w:r w:rsidR="00873FE3">
              <w:rPr>
                <w:rFonts w:asciiTheme="majorHAnsi" w:hAnsiTheme="majorHAnsi" w:cstheme="majorHAnsi"/>
                <w:bCs/>
              </w:rPr>
              <w:t>D</w:t>
            </w:r>
            <w:r w:rsidR="00873FE3" w:rsidRPr="00971103">
              <w:rPr>
                <w:rFonts w:asciiTheme="majorHAnsi" w:hAnsiTheme="majorHAnsi" w:cstheme="majorHAnsi"/>
                <w:bCs/>
              </w:rPr>
              <w:t xml:space="preserve">eputy </w:t>
            </w:r>
            <w:r w:rsidR="00873FE3">
              <w:rPr>
                <w:rFonts w:asciiTheme="majorHAnsi" w:hAnsiTheme="majorHAnsi" w:cstheme="majorHAnsi"/>
                <w:bCs/>
              </w:rPr>
              <w:t>S</w:t>
            </w:r>
            <w:r w:rsidR="00873FE3" w:rsidRPr="00971103">
              <w:rPr>
                <w:rFonts w:asciiTheme="majorHAnsi" w:hAnsiTheme="majorHAnsi" w:cstheme="majorHAnsi"/>
                <w:bCs/>
              </w:rPr>
              <w:t>ecretary</w:t>
            </w:r>
            <w:r w:rsidRPr="00971103">
              <w:rPr>
                <w:rFonts w:asciiTheme="majorHAnsi" w:hAnsiTheme="majorHAnsi" w:cstheme="majorHAnsi"/>
                <w:bCs/>
              </w:rPr>
              <w:t xml:space="preserve"> </w:t>
            </w:r>
            <w:r>
              <w:rPr>
                <w:rFonts w:asciiTheme="majorHAnsi" w:hAnsiTheme="majorHAnsi" w:cstheme="majorHAnsi"/>
                <w:bCs/>
              </w:rPr>
              <w:t xml:space="preserve">becomes </w:t>
            </w:r>
            <w:r w:rsidR="00873FE3">
              <w:rPr>
                <w:rFonts w:asciiTheme="majorHAnsi" w:hAnsiTheme="majorHAnsi" w:cstheme="majorHAnsi"/>
                <w:bCs/>
              </w:rPr>
              <w:t>A</w:t>
            </w:r>
            <w:r w:rsidRPr="00971103">
              <w:rPr>
                <w:rFonts w:asciiTheme="majorHAnsi" w:hAnsiTheme="majorHAnsi" w:cstheme="majorHAnsi"/>
                <w:bCs/>
              </w:rPr>
              <w:t xml:space="preserve">cting </w:t>
            </w:r>
            <w:r w:rsidR="00873FE3">
              <w:rPr>
                <w:rFonts w:asciiTheme="majorHAnsi" w:hAnsiTheme="majorHAnsi" w:cstheme="majorHAnsi"/>
                <w:bCs/>
              </w:rPr>
              <w:t>S</w:t>
            </w:r>
            <w:r w:rsidRPr="00971103">
              <w:rPr>
                <w:rFonts w:asciiTheme="majorHAnsi" w:hAnsiTheme="majorHAnsi" w:cstheme="majorHAnsi"/>
                <w:bCs/>
              </w:rPr>
              <w:t xml:space="preserve">ecretary of </w:t>
            </w:r>
            <w:r w:rsidR="00873FE3">
              <w:rPr>
                <w:rFonts w:asciiTheme="majorHAnsi" w:hAnsiTheme="majorHAnsi" w:cstheme="majorHAnsi"/>
                <w:bCs/>
              </w:rPr>
              <w:t>V</w:t>
            </w:r>
            <w:r w:rsidRPr="00971103">
              <w:rPr>
                <w:rFonts w:asciiTheme="majorHAnsi" w:hAnsiTheme="majorHAnsi" w:cstheme="majorHAnsi"/>
                <w:bCs/>
              </w:rPr>
              <w:t xml:space="preserve">eterans </w:t>
            </w:r>
            <w:r w:rsidR="00873FE3">
              <w:rPr>
                <w:rFonts w:asciiTheme="majorHAnsi" w:hAnsiTheme="majorHAnsi" w:cstheme="majorHAnsi"/>
                <w:bCs/>
              </w:rPr>
              <w:t>A</w:t>
            </w:r>
            <w:r w:rsidRPr="00971103">
              <w:rPr>
                <w:rFonts w:asciiTheme="majorHAnsi" w:hAnsiTheme="majorHAnsi" w:cstheme="majorHAnsi"/>
                <w:bCs/>
              </w:rPr>
              <w:t xml:space="preserve">ffairs during the absence or disability of the </w:t>
            </w:r>
            <w:r w:rsidR="00873FE3">
              <w:rPr>
                <w:rFonts w:asciiTheme="majorHAnsi" w:hAnsiTheme="majorHAnsi" w:cstheme="majorHAnsi"/>
                <w:bCs/>
              </w:rPr>
              <w:t>S</w:t>
            </w:r>
            <w:r w:rsidRPr="00971103">
              <w:rPr>
                <w:rFonts w:asciiTheme="majorHAnsi" w:hAnsiTheme="majorHAnsi" w:cstheme="majorHAnsi"/>
                <w:bCs/>
              </w:rPr>
              <w:t xml:space="preserve">ecretary or in the event of a vacancy in the </w:t>
            </w:r>
            <w:r w:rsidR="00873FE3">
              <w:rPr>
                <w:rFonts w:asciiTheme="majorHAnsi" w:hAnsiTheme="majorHAnsi" w:cstheme="majorHAnsi"/>
                <w:bCs/>
              </w:rPr>
              <w:t>O</w:t>
            </w:r>
            <w:r w:rsidRPr="00971103">
              <w:rPr>
                <w:rFonts w:asciiTheme="majorHAnsi" w:hAnsiTheme="majorHAnsi" w:cstheme="majorHAnsi"/>
                <w:bCs/>
              </w:rPr>
              <w:t xml:space="preserve">ffice of </w:t>
            </w:r>
            <w:r w:rsidR="00873FE3">
              <w:rPr>
                <w:rFonts w:asciiTheme="majorHAnsi" w:hAnsiTheme="majorHAnsi" w:cstheme="majorHAnsi"/>
                <w:bCs/>
              </w:rPr>
              <w:t>the S</w:t>
            </w:r>
            <w:r w:rsidRPr="00971103">
              <w:rPr>
                <w:rFonts w:asciiTheme="majorHAnsi" w:hAnsiTheme="majorHAnsi" w:cstheme="majorHAnsi"/>
                <w:bCs/>
              </w:rPr>
              <w:t>ecretary.</w:t>
            </w:r>
            <w:r w:rsidRPr="00971103">
              <w:rPr>
                <w:rFonts w:asciiTheme="majorHAnsi" w:hAnsiTheme="majorHAnsi" w:cstheme="majorHAnsi"/>
              </w:rPr>
              <w:t xml:space="preserve"> (</w:t>
            </w:r>
            <w:r w:rsidRPr="00971103">
              <w:rPr>
                <w:rFonts w:asciiTheme="majorHAnsi" w:hAnsiTheme="majorHAnsi" w:cstheme="majorHAnsi"/>
                <w:lang w:val="en"/>
              </w:rPr>
              <w:t xml:space="preserve">38 U.S.C. </w:t>
            </w:r>
            <w:r w:rsidRPr="00971103">
              <w:rPr>
                <w:rFonts w:asciiTheme="majorHAnsi" w:hAnsiTheme="majorHAnsi" w:cstheme="majorHAnsi"/>
                <w:bCs/>
              </w:rPr>
              <w:t xml:space="preserve">§ </w:t>
            </w:r>
            <w:r w:rsidRPr="00971103">
              <w:rPr>
                <w:rFonts w:asciiTheme="majorHAnsi" w:hAnsiTheme="majorHAnsi" w:cstheme="majorHAnsi"/>
                <w:lang w:val="en"/>
              </w:rPr>
              <w:t>304)</w:t>
            </w:r>
          </w:p>
        </w:tc>
      </w:tr>
      <w:tr w:rsidR="00EB68BC" w:rsidRPr="00971103"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71103" w:rsidRDefault="00EB68BC" w:rsidP="00EB68BC">
            <w:pPr>
              <w:contextualSpacing/>
              <w:rPr>
                <w:rFonts w:asciiTheme="majorHAnsi" w:hAnsiTheme="majorHAnsi" w:cstheme="majorHAnsi"/>
                <w:i/>
              </w:rPr>
            </w:pPr>
            <w:r w:rsidRPr="00971103">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EB68BC" w:rsidRPr="00971103" w:rsidRDefault="00EB68BC" w:rsidP="00EB68BC">
            <w:pPr>
              <w:contextualSpacing/>
              <w:rPr>
                <w:rFonts w:asciiTheme="majorHAnsi" w:hAnsiTheme="majorHAnsi" w:cstheme="majorHAnsi"/>
                <w:bCs/>
              </w:rPr>
            </w:pPr>
            <w:r w:rsidRPr="00971103">
              <w:rPr>
                <w:rFonts w:asciiTheme="majorHAnsi" w:hAnsiTheme="majorHAnsi" w:cstheme="majorHAnsi"/>
                <w:bCs/>
              </w:rPr>
              <w:t>Level II $185,500 (5 U.S.C. § 5313)</w:t>
            </w:r>
          </w:p>
        </w:tc>
      </w:tr>
      <w:tr w:rsidR="00EB68BC" w:rsidRPr="00971103"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71103" w:rsidRDefault="00EB68BC" w:rsidP="00EB68BC">
            <w:pPr>
              <w:contextualSpacing/>
              <w:rPr>
                <w:rFonts w:asciiTheme="majorHAnsi" w:hAnsiTheme="majorHAnsi" w:cstheme="majorHAnsi"/>
              </w:rPr>
            </w:pPr>
            <w:r w:rsidRPr="00971103">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EB68BC" w:rsidRPr="00971103" w:rsidRDefault="00EB68BC" w:rsidP="00EB68BC">
            <w:pPr>
              <w:contextualSpacing/>
              <w:rPr>
                <w:rFonts w:asciiTheme="majorHAnsi" w:hAnsiTheme="majorHAnsi" w:cstheme="majorHAnsi"/>
              </w:rPr>
            </w:pPr>
            <w:r>
              <w:rPr>
                <w:rFonts w:asciiTheme="majorHAnsi" w:hAnsiTheme="majorHAnsi" w:cstheme="majorHAnsi"/>
              </w:rPr>
              <w:t>S</w:t>
            </w:r>
            <w:r w:rsidRPr="005374D6">
              <w:rPr>
                <w:rFonts w:asciiTheme="majorHAnsi" w:hAnsiTheme="majorHAnsi" w:cstheme="majorHAnsi"/>
              </w:rPr>
              <w:t xml:space="preserve">ecretary </w:t>
            </w:r>
            <w:r>
              <w:rPr>
                <w:rFonts w:asciiTheme="majorHAnsi" w:hAnsiTheme="majorHAnsi" w:cstheme="majorHAnsi"/>
              </w:rPr>
              <w:t>of</w:t>
            </w:r>
            <w:r w:rsidRPr="00971103">
              <w:rPr>
                <w:rFonts w:asciiTheme="majorHAnsi" w:hAnsiTheme="majorHAnsi" w:cstheme="majorHAnsi"/>
              </w:rPr>
              <w:t xml:space="preserve"> </w:t>
            </w:r>
            <w:r>
              <w:rPr>
                <w:rFonts w:asciiTheme="majorHAnsi" w:hAnsiTheme="majorHAnsi" w:cstheme="majorHAnsi"/>
              </w:rPr>
              <w:t>Veterans Affairs</w:t>
            </w:r>
          </w:p>
        </w:tc>
      </w:tr>
      <w:tr w:rsidR="00EB68BC" w:rsidRPr="00971103"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971103" w:rsidRDefault="00EB68BC" w:rsidP="00EB68BC">
            <w:pPr>
              <w:contextualSpacing/>
              <w:jc w:val="center"/>
              <w:rPr>
                <w:rFonts w:asciiTheme="majorHAnsi" w:hAnsiTheme="majorHAnsi" w:cstheme="majorHAnsi"/>
                <w:b/>
              </w:rPr>
            </w:pPr>
            <w:r w:rsidRPr="00971103">
              <w:rPr>
                <w:rFonts w:asciiTheme="majorHAnsi" w:hAnsiTheme="majorHAnsi" w:cstheme="majorHAnsi"/>
                <w:b/>
              </w:rPr>
              <w:t>RESPONSIBILITIES</w:t>
            </w:r>
          </w:p>
        </w:tc>
      </w:tr>
      <w:tr w:rsidR="00EB68BC" w:rsidRPr="00971103"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71103" w:rsidRDefault="00EB68BC" w:rsidP="00EB68BC">
            <w:pPr>
              <w:contextualSpacing/>
              <w:rPr>
                <w:rFonts w:asciiTheme="majorHAnsi" w:hAnsiTheme="majorHAnsi" w:cstheme="majorHAnsi"/>
              </w:rPr>
            </w:pPr>
            <w:r w:rsidRPr="00971103">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EB68BC" w:rsidRPr="00971103" w:rsidRDefault="00EB68BC" w:rsidP="00EB68BC">
            <w:pPr>
              <w:contextualSpacing/>
              <w:rPr>
                <w:rFonts w:asciiTheme="majorHAnsi" w:hAnsiTheme="majorHAnsi" w:cstheme="majorHAnsi"/>
                <w:bCs/>
              </w:rPr>
            </w:pPr>
            <w:r>
              <w:rPr>
                <w:rFonts w:asciiTheme="majorHAnsi" w:hAnsiTheme="majorHAnsi" w:cstheme="majorHAnsi"/>
                <w:bCs/>
              </w:rPr>
              <w:t>In fiscal</w:t>
            </w:r>
            <w:r w:rsidRPr="00971103">
              <w:rPr>
                <w:rFonts w:asciiTheme="majorHAnsi" w:hAnsiTheme="majorHAnsi" w:cstheme="majorHAnsi"/>
                <w:bCs/>
              </w:rPr>
              <w:t xml:space="preserve"> 2015, the Department of Veterans Affairs had $159,216 million in outlays and 324,639 total employment. As </w:t>
            </w:r>
            <w:r>
              <w:rPr>
                <w:rFonts w:asciiTheme="majorHAnsi" w:hAnsiTheme="majorHAnsi" w:cstheme="majorHAnsi"/>
                <w:bCs/>
              </w:rPr>
              <w:t>chief operating officer</w:t>
            </w:r>
            <w:r w:rsidRPr="00971103">
              <w:rPr>
                <w:rFonts w:asciiTheme="majorHAnsi" w:hAnsiTheme="majorHAnsi" w:cstheme="majorHAnsi"/>
                <w:bCs/>
              </w:rPr>
              <w:t xml:space="preserve">, the </w:t>
            </w:r>
            <w:r w:rsidR="00873FE3">
              <w:rPr>
                <w:rFonts w:asciiTheme="majorHAnsi" w:hAnsiTheme="majorHAnsi" w:cstheme="majorHAnsi"/>
                <w:bCs/>
              </w:rPr>
              <w:t>D</w:t>
            </w:r>
            <w:r w:rsidR="00873FE3" w:rsidRPr="00971103">
              <w:rPr>
                <w:rFonts w:asciiTheme="majorHAnsi" w:hAnsiTheme="majorHAnsi" w:cstheme="majorHAnsi"/>
                <w:bCs/>
              </w:rPr>
              <w:t xml:space="preserve">eputy </w:t>
            </w:r>
            <w:r w:rsidR="00873FE3">
              <w:rPr>
                <w:rFonts w:asciiTheme="majorHAnsi" w:hAnsiTheme="majorHAnsi" w:cstheme="majorHAnsi"/>
                <w:bCs/>
              </w:rPr>
              <w:t>S</w:t>
            </w:r>
            <w:r w:rsidR="00873FE3" w:rsidRPr="00971103">
              <w:rPr>
                <w:rFonts w:asciiTheme="majorHAnsi" w:hAnsiTheme="majorHAnsi" w:cstheme="majorHAnsi"/>
                <w:bCs/>
              </w:rPr>
              <w:t xml:space="preserve">ecretary </w:t>
            </w:r>
            <w:r w:rsidRPr="00971103">
              <w:rPr>
                <w:rFonts w:asciiTheme="majorHAnsi" w:hAnsiTheme="majorHAnsi" w:cstheme="majorHAnsi"/>
                <w:bCs/>
              </w:rPr>
              <w:t>manages staff across the organization, not just those in his or her direct office.</w:t>
            </w:r>
          </w:p>
        </w:tc>
      </w:tr>
      <w:tr w:rsidR="00EB68BC" w:rsidRPr="00971103"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71103" w:rsidRDefault="00EB68BC" w:rsidP="00EB68BC">
            <w:pPr>
              <w:contextualSpacing/>
              <w:rPr>
                <w:rFonts w:asciiTheme="majorHAnsi" w:hAnsiTheme="majorHAnsi" w:cstheme="majorHAnsi"/>
              </w:rPr>
            </w:pPr>
            <w:r w:rsidRPr="00971103">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EB68BC" w:rsidRPr="00971103" w:rsidRDefault="00EB68BC" w:rsidP="00EB68BC">
            <w:pPr>
              <w:numPr>
                <w:ilvl w:val="0"/>
                <w:numId w:val="1"/>
              </w:numPr>
              <w:contextualSpacing/>
              <w:rPr>
                <w:rFonts w:asciiTheme="majorHAnsi" w:hAnsiTheme="majorHAnsi" w:cstheme="majorHAnsi"/>
              </w:rPr>
            </w:pPr>
            <w:r w:rsidRPr="00971103">
              <w:rPr>
                <w:rFonts w:asciiTheme="majorHAnsi" w:hAnsiTheme="majorHAnsi" w:cstheme="majorHAnsi"/>
              </w:rPr>
              <w:t>Oversee</w:t>
            </w:r>
            <w:r>
              <w:rPr>
                <w:rFonts w:asciiTheme="majorHAnsi" w:hAnsiTheme="majorHAnsi" w:cstheme="majorHAnsi"/>
              </w:rPr>
              <w:t>s</w:t>
            </w:r>
            <w:r w:rsidRPr="00971103">
              <w:rPr>
                <w:rFonts w:asciiTheme="majorHAnsi" w:hAnsiTheme="majorHAnsi" w:cstheme="majorHAnsi"/>
              </w:rPr>
              <w:t xml:space="preserve"> the activities of the VA’s </w:t>
            </w:r>
            <w:r>
              <w:rPr>
                <w:rFonts w:asciiTheme="majorHAnsi" w:hAnsiTheme="majorHAnsi" w:cstheme="majorHAnsi"/>
              </w:rPr>
              <w:t>e</w:t>
            </w:r>
            <w:r w:rsidRPr="00971103">
              <w:rPr>
                <w:rFonts w:asciiTheme="majorHAnsi" w:hAnsiTheme="majorHAnsi" w:cstheme="majorHAnsi"/>
              </w:rPr>
              <w:t xml:space="preserve">xecutive </w:t>
            </w:r>
            <w:r>
              <w:rPr>
                <w:rFonts w:asciiTheme="majorHAnsi" w:hAnsiTheme="majorHAnsi" w:cstheme="majorHAnsi"/>
              </w:rPr>
              <w:t>d</w:t>
            </w:r>
            <w:r w:rsidRPr="00971103">
              <w:rPr>
                <w:rFonts w:asciiTheme="majorHAnsi" w:hAnsiTheme="majorHAnsi" w:cstheme="majorHAnsi"/>
              </w:rPr>
              <w:t>irector, Office of Acquisitions, Logistics and Construction</w:t>
            </w:r>
          </w:p>
          <w:p w:rsidR="00EB68BC" w:rsidRPr="00971103" w:rsidRDefault="00EB68BC" w:rsidP="00EB68BC">
            <w:pPr>
              <w:numPr>
                <w:ilvl w:val="0"/>
                <w:numId w:val="1"/>
              </w:numPr>
              <w:contextualSpacing/>
              <w:rPr>
                <w:rFonts w:asciiTheme="majorHAnsi" w:hAnsiTheme="majorHAnsi" w:cstheme="majorHAnsi"/>
              </w:rPr>
            </w:pPr>
            <w:r w:rsidRPr="00971103">
              <w:rPr>
                <w:rFonts w:asciiTheme="majorHAnsi" w:hAnsiTheme="majorHAnsi" w:cstheme="majorHAnsi"/>
              </w:rPr>
              <w:t>Oversee</w:t>
            </w:r>
            <w:r>
              <w:rPr>
                <w:rFonts w:asciiTheme="majorHAnsi" w:hAnsiTheme="majorHAnsi" w:cstheme="majorHAnsi"/>
              </w:rPr>
              <w:t>s</w:t>
            </w:r>
            <w:r w:rsidRPr="00971103">
              <w:rPr>
                <w:rFonts w:asciiTheme="majorHAnsi" w:hAnsiTheme="majorHAnsi" w:cstheme="majorHAnsi"/>
              </w:rPr>
              <w:t xml:space="preserve"> the </w:t>
            </w:r>
            <w:r>
              <w:rPr>
                <w:rFonts w:asciiTheme="majorHAnsi" w:hAnsiTheme="majorHAnsi" w:cstheme="majorHAnsi"/>
              </w:rPr>
              <w:t>d</w:t>
            </w:r>
            <w:r w:rsidRPr="00971103">
              <w:rPr>
                <w:rFonts w:asciiTheme="majorHAnsi" w:hAnsiTheme="majorHAnsi" w:cstheme="majorHAnsi"/>
              </w:rPr>
              <w:t xml:space="preserve">epartment’s </w:t>
            </w:r>
            <w:r>
              <w:rPr>
                <w:rFonts w:asciiTheme="majorHAnsi" w:hAnsiTheme="majorHAnsi" w:cstheme="majorHAnsi"/>
              </w:rPr>
              <w:t>g</w:t>
            </w:r>
            <w:r w:rsidRPr="00971103">
              <w:rPr>
                <w:rFonts w:asciiTheme="majorHAnsi" w:hAnsiTheme="majorHAnsi" w:cstheme="majorHAnsi"/>
              </w:rPr>
              <w:t xml:space="preserve">overnance </w:t>
            </w:r>
            <w:r>
              <w:rPr>
                <w:rFonts w:asciiTheme="majorHAnsi" w:hAnsiTheme="majorHAnsi" w:cstheme="majorHAnsi"/>
              </w:rPr>
              <w:t>p</w:t>
            </w:r>
            <w:r w:rsidRPr="00971103">
              <w:rPr>
                <w:rFonts w:asciiTheme="majorHAnsi" w:hAnsiTheme="majorHAnsi" w:cstheme="majorHAnsi"/>
              </w:rPr>
              <w:t>rocess</w:t>
            </w:r>
          </w:p>
          <w:p w:rsidR="00EB68BC" w:rsidRPr="004E4C3F" w:rsidRDefault="00EB68BC" w:rsidP="00EB68BC">
            <w:pPr>
              <w:numPr>
                <w:ilvl w:val="0"/>
                <w:numId w:val="1"/>
              </w:numPr>
              <w:contextualSpacing/>
              <w:rPr>
                <w:rFonts w:asciiTheme="majorHAnsi" w:hAnsiTheme="majorHAnsi" w:cstheme="majorHAnsi"/>
              </w:rPr>
            </w:pPr>
            <w:r>
              <w:rPr>
                <w:rFonts w:asciiTheme="majorHAnsi" w:hAnsiTheme="majorHAnsi" w:cstheme="majorHAnsi"/>
              </w:rPr>
              <w:t>Chairs the d</w:t>
            </w:r>
            <w:r w:rsidRPr="00971103">
              <w:rPr>
                <w:rFonts w:asciiTheme="majorHAnsi" w:hAnsiTheme="majorHAnsi" w:cstheme="majorHAnsi"/>
              </w:rPr>
              <w:t>epartment’s Strategic Management Council, Business Oversight</w:t>
            </w:r>
            <w:r>
              <w:rPr>
                <w:rFonts w:asciiTheme="majorHAnsi" w:hAnsiTheme="majorHAnsi" w:cstheme="majorHAnsi"/>
              </w:rPr>
              <w:t xml:space="preserve"> Board</w:t>
            </w:r>
            <w:r w:rsidRPr="004E4C3F">
              <w:rPr>
                <w:rFonts w:asciiTheme="majorHAnsi" w:hAnsiTheme="majorHAnsi" w:cstheme="majorHAnsi"/>
              </w:rPr>
              <w:t xml:space="preserve"> and Capital Investment Board</w:t>
            </w:r>
          </w:p>
          <w:p w:rsidR="00EB68BC" w:rsidRPr="004E4C3F" w:rsidRDefault="00EB68BC" w:rsidP="00EB68BC">
            <w:pPr>
              <w:numPr>
                <w:ilvl w:val="0"/>
                <w:numId w:val="1"/>
              </w:numPr>
              <w:contextualSpacing/>
              <w:rPr>
                <w:rFonts w:asciiTheme="majorHAnsi" w:hAnsiTheme="majorHAnsi" w:cstheme="majorHAnsi"/>
              </w:rPr>
            </w:pPr>
            <w:r>
              <w:rPr>
                <w:rFonts w:asciiTheme="majorHAnsi" w:hAnsiTheme="majorHAnsi" w:cstheme="majorHAnsi"/>
              </w:rPr>
              <w:t>Co-c</w:t>
            </w:r>
            <w:r w:rsidRPr="004E4C3F">
              <w:rPr>
                <w:rFonts w:asciiTheme="majorHAnsi" w:hAnsiTheme="majorHAnsi" w:cstheme="majorHAnsi"/>
              </w:rPr>
              <w:t>hair</w:t>
            </w:r>
            <w:r>
              <w:rPr>
                <w:rFonts w:asciiTheme="majorHAnsi" w:hAnsiTheme="majorHAnsi" w:cstheme="majorHAnsi"/>
              </w:rPr>
              <w:t>s</w:t>
            </w:r>
            <w:r w:rsidRPr="004E4C3F">
              <w:rPr>
                <w:rFonts w:asciiTheme="majorHAnsi" w:hAnsiTheme="majorHAnsi" w:cstheme="majorHAnsi"/>
              </w:rPr>
              <w:t xml:space="preserve"> the VA-D</w:t>
            </w:r>
            <w:r>
              <w:rPr>
                <w:rFonts w:asciiTheme="majorHAnsi" w:hAnsiTheme="majorHAnsi" w:cstheme="majorHAnsi"/>
              </w:rPr>
              <w:t>O</w:t>
            </w:r>
            <w:r w:rsidRPr="004E4C3F">
              <w:rPr>
                <w:rFonts w:asciiTheme="majorHAnsi" w:hAnsiTheme="majorHAnsi" w:cstheme="majorHAnsi"/>
              </w:rPr>
              <w:t>D Senior Oversight Committee</w:t>
            </w:r>
          </w:p>
          <w:p w:rsidR="00EB68BC" w:rsidRPr="004E4C3F" w:rsidRDefault="00EB68BC" w:rsidP="00EB68BC">
            <w:pPr>
              <w:pStyle w:val="NormalWeb"/>
              <w:numPr>
                <w:ilvl w:val="0"/>
                <w:numId w:val="1"/>
              </w:numPr>
              <w:spacing w:before="0" w:beforeAutospacing="0" w:after="0" w:afterAutospacing="0"/>
              <w:contextualSpacing/>
              <w:rPr>
                <w:rFonts w:asciiTheme="majorHAnsi" w:hAnsiTheme="majorHAnsi" w:cstheme="majorHAnsi"/>
                <w:sz w:val="20"/>
                <w:szCs w:val="20"/>
              </w:rPr>
            </w:pPr>
            <w:r w:rsidRPr="004E4C3F">
              <w:rPr>
                <w:rFonts w:asciiTheme="majorHAnsi" w:hAnsiTheme="majorHAnsi" w:cstheme="majorHAnsi"/>
                <w:sz w:val="20"/>
                <w:szCs w:val="20"/>
              </w:rPr>
              <w:t>Execute</w:t>
            </w:r>
            <w:r>
              <w:rPr>
                <w:rFonts w:asciiTheme="majorHAnsi" w:hAnsiTheme="majorHAnsi" w:cstheme="majorHAnsi"/>
                <w:sz w:val="20"/>
                <w:szCs w:val="20"/>
              </w:rPr>
              <w:t>s</w:t>
            </w:r>
            <w:r w:rsidRPr="004E4C3F">
              <w:rPr>
                <w:rFonts w:asciiTheme="majorHAnsi" w:hAnsiTheme="majorHAnsi" w:cstheme="majorHAnsi"/>
                <w:sz w:val="20"/>
                <w:szCs w:val="20"/>
              </w:rPr>
              <w:t xml:space="preserve"> the </w:t>
            </w:r>
            <w:r w:rsidR="00873FE3">
              <w:rPr>
                <w:rFonts w:asciiTheme="majorHAnsi" w:hAnsiTheme="majorHAnsi" w:cstheme="majorHAnsi"/>
                <w:sz w:val="20"/>
                <w:szCs w:val="20"/>
              </w:rPr>
              <w:t>P</w:t>
            </w:r>
            <w:r w:rsidRPr="004E4C3F">
              <w:rPr>
                <w:rFonts w:asciiTheme="majorHAnsi" w:hAnsiTheme="majorHAnsi" w:cstheme="majorHAnsi"/>
                <w:sz w:val="20"/>
                <w:szCs w:val="20"/>
              </w:rPr>
              <w:t xml:space="preserve">resident’s and </w:t>
            </w:r>
            <w:r w:rsidR="00873FE3">
              <w:rPr>
                <w:rFonts w:asciiTheme="majorHAnsi" w:hAnsiTheme="majorHAnsi" w:cstheme="majorHAnsi"/>
                <w:sz w:val="20"/>
                <w:szCs w:val="20"/>
              </w:rPr>
              <w:t>S</w:t>
            </w:r>
            <w:r w:rsidRPr="004E4C3F">
              <w:rPr>
                <w:rFonts w:asciiTheme="majorHAnsi" w:hAnsiTheme="majorHAnsi" w:cstheme="majorHAnsi"/>
                <w:sz w:val="20"/>
                <w:szCs w:val="20"/>
              </w:rPr>
              <w:t>ecretary’s strategic plan for the agency by dealing with the overall operations, managing the individual departments and integrating mission-support functions with program and policy objectives</w:t>
            </w:r>
          </w:p>
          <w:p w:rsidR="00EB68BC" w:rsidRPr="004E4C3F" w:rsidRDefault="00EB68BC" w:rsidP="00EB68BC">
            <w:pPr>
              <w:pStyle w:val="NormalWeb"/>
              <w:numPr>
                <w:ilvl w:val="0"/>
                <w:numId w:val="1"/>
              </w:numPr>
              <w:spacing w:before="0" w:beforeAutospacing="0" w:after="0" w:afterAutospacing="0"/>
              <w:contextualSpacing/>
              <w:rPr>
                <w:rFonts w:asciiTheme="majorHAnsi" w:hAnsiTheme="majorHAnsi" w:cstheme="majorHAnsi"/>
                <w:sz w:val="20"/>
                <w:szCs w:val="20"/>
              </w:rPr>
            </w:pPr>
            <w:r w:rsidRPr="004E4C3F">
              <w:rPr>
                <w:rFonts w:asciiTheme="majorHAnsi" w:hAnsiTheme="majorHAnsi" w:cstheme="majorHAnsi"/>
                <w:sz w:val="20"/>
                <w:szCs w:val="20"/>
              </w:rPr>
              <w:t>Work</w:t>
            </w:r>
            <w:r>
              <w:rPr>
                <w:rFonts w:asciiTheme="majorHAnsi" w:hAnsiTheme="majorHAnsi" w:cstheme="majorHAnsi"/>
                <w:sz w:val="20"/>
                <w:szCs w:val="20"/>
              </w:rPr>
              <w:t>s</w:t>
            </w:r>
            <w:r w:rsidRPr="004E4C3F">
              <w:rPr>
                <w:rFonts w:asciiTheme="majorHAnsi" w:hAnsiTheme="majorHAnsi" w:cstheme="majorHAnsi"/>
                <w:sz w:val="20"/>
                <w:szCs w:val="20"/>
              </w:rPr>
              <w:t xml:space="preserve"> with peers in other agencies, </w:t>
            </w:r>
            <w:r>
              <w:rPr>
                <w:rFonts w:asciiTheme="majorHAnsi" w:hAnsiTheme="majorHAnsi" w:cstheme="majorHAnsi"/>
                <w:sz w:val="20"/>
                <w:szCs w:val="20"/>
              </w:rPr>
              <w:t>the Office of Management and Budget</w:t>
            </w:r>
            <w:r w:rsidRPr="004E4C3F">
              <w:rPr>
                <w:rFonts w:asciiTheme="majorHAnsi" w:hAnsiTheme="majorHAnsi" w:cstheme="majorHAnsi"/>
                <w:sz w:val="20"/>
                <w:szCs w:val="20"/>
              </w:rPr>
              <w:t>, stakeholders (e.g., local or state governments) and Congress</w:t>
            </w:r>
            <w:r>
              <w:rPr>
                <w:rFonts w:asciiTheme="majorHAnsi" w:hAnsiTheme="majorHAnsi" w:cstheme="majorHAnsi"/>
                <w:sz w:val="20"/>
                <w:szCs w:val="20"/>
              </w:rPr>
              <w:t>,</w:t>
            </w:r>
            <w:r w:rsidRPr="004E4C3F">
              <w:rPr>
                <w:rFonts w:asciiTheme="majorHAnsi" w:hAnsiTheme="majorHAnsi" w:cstheme="majorHAnsi"/>
                <w:sz w:val="20"/>
                <w:szCs w:val="20"/>
              </w:rPr>
              <w:t xml:space="preserve"> as needed</w:t>
            </w:r>
          </w:p>
          <w:p w:rsidR="00EB68BC" w:rsidRPr="004E4C3F" w:rsidRDefault="00EB68BC" w:rsidP="00EB68BC">
            <w:pPr>
              <w:pStyle w:val="NormalWeb"/>
              <w:numPr>
                <w:ilvl w:val="0"/>
                <w:numId w:val="1"/>
              </w:numPr>
              <w:spacing w:before="0" w:beforeAutospacing="0" w:after="0" w:afterAutospacing="0"/>
              <w:contextualSpacing/>
              <w:rPr>
                <w:rFonts w:asciiTheme="majorHAnsi" w:hAnsiTheme="majorHAnsi" w:cstheme="majorHAnsi"/>
                <w:sz w:val="20"/>
                <w:szCs w:val="20"/>
              </w:rPr>
            </w:pPr>
            <w:r w:rsidRPr="004E4C3F">
              <w:rPr>
                <w:rFonts w:asciiTheme="majorHAnsi" w:hAnsiTheme="majorHAnsi" w:cstheme="majorHAnsi"/>
                <w:sz w:val="20"/>
                <w:szCs w:val="20"/>
              </w:rPr>
              <w:t>Resolve</w:t>
            </w:r>
            <w:r>
              <w:rPr>
                <w:rFonts w:asciiTheme="majorHAnsi" w:hAnsiTheme="majorHAnsi" w:cstheme="majorHAnsi"/>
                <w:sz w:val="20"/>
                <w:szCs w:val="20"/>
              </w:rPr>
              <w:t>s</w:t>
            </w:r>
            <w:r w:rsidRPr="004E4C3F">
              <w:rPr>
                <w:rFonts w:asciiTheme="majorHAnsi" w:hAnsiTheme="majorHAnsi" w:cstheme="majorHAnsi"/>
                <w:sz w:val="20"/>
                <w:szCs w:val="20"/>
              </w:rPr>
              <w:t xml:space="preserve"> interagency conflict</w:t>
            </w:r>
          </w:p>
          <w:p w:rsidR="00EB68BC" w:rsidRDefault="00EB68BC" w:rsidP="00EB68BC">
            <w:pPr>
              <w:pStyle w:val="NormalWeb"/>
              <w:numPr>
                <w:ilvl w:val="0"/>
                <w:numId w:val="1"/>
              </w:numPr>
              <w:spacing w:before="0" w:beforeAutospacing="0" w:after="0" w:afterAutospacing="0"/>
              <w:contextualSpacing/>
              <w:rPr>
                <w:rFonts w:asciiTheme="majorHAnsi" w:hAnsiTheme="majorHAnsi" w:cstheme="majorHAnsi"/>
                <w:sz w:val="20"/>
                <w:szCs w:val="20"/>
              </w:rPr>
            </w:pPr>
            <w:r w:rsidRPr="004E4C3F">
              <w:rPr>
                <w:rFonts w:asciiTheme="majorHAnsi" w:hAnsiTheme="majorHAnsi" w:cstheme="majorHAnsi"/>
                <w:sz w:val="20"/>
                <w:szCs w:val="20"/>
              </w:rPr>
              <w:t>Serve</w:t>
            </w:r>
            <w:r>
              <w:rPr>
                <w:rFonts w:asciiTheme="majorHAnsi" w:hAnsiTheme="majorHAnsi" w:cstheme="majorHAnsi"/>
                <w:sz w:val="20"/>
                <w:szCs w:val="20"/>
              </w:rPr>
              <w:t>s</w:t>
            </w:r>
            <w:r w:rsidRPr="004E4C3F">
              <w:rPr>
                <w:rFonts w:asciiTheme="majorHAnsi" w:hAnsiTheme="majorHAnsi" w:cstheme="majorHAnsi"/>
                <w:sz w:val="20"/>
                <w:szCs w:val="20"/>
              </w:rPr>
              <w:t xml:space="preserve"> as a key advisor to the </w:t>
            </w:r>
            <w:r>
              <w:rPr>
                <w:rFonts w:asciiTheme="majorHAnsi" w:hAnsiTheme="majorHAnsi" w:cstheme="majorHAnsi"/>
                <w:sz w:val="20"/>
                <w:szCs w:val="20"/>
              </w:rPr>
              <w:t>s</w:t>
            </w:r>
            <w:r w:rsidRPr="004E4C3F">
              <w:rPr>
                <w:rFonts w:asciiTheme="majorHAnsi" w:hAnsiTheme="majorHAnsi" w:cstheme="majorHAnsi"/>
                <w:sz w:val="20"/>
                <w:szCs w:val="20"/>
              </w:rPr>
              <w:t>ecretary on all matters pertaining to the agency</w:t>
            </w:r>
          </w:p>
          <w:p w:rsidR="00EB68BC" w:rsidRPr="007905D5" w:rsidRDefault="00EB68BC" w:rsidP="00EB68BC">
            <w:pPr>
              <w:pStyle w:val="NormalWeb"/>
              <w:numPr>
                <w:ilvl w:val="0"/>
                <w:numId w:val="1"/>
              </w:numPr>
              <w:spacing w:before="0" w:beforeAutospacing="0" w:after="0" w:afterAutospacing="0"/>
              <w:contextualSpacing/>
              <w:rPr>
                <w:rFonts w:asciiTheme="majorHAnsi" w:hAnsiTheme="majorHAnsi" w:cstheme="majorHAnsi"/>
                <w:sz w:val="20"/>
                <w:szCs w:val="20"/>
              </w:rPr>
            </w:pPr>
            <w:r w:rsidRPr="007905D5">
              <w:rPr>
                <w:rFonts w:asciiTheme="majorHAnsi" w:hAnsiTheme="majorHAnsi" w:cstheme="minorHAnsi"/>
                <w:sz w:val="20"/>
                <w:szCs w:val="20"/>
              </w:rPr>
              <w:t>Ensure</w:t>
            </w:r>
            <w:r>
              <w:rPr>
                <w:rFonts w:asciiTheme="majorHAnsi" w:hAnsiTheme="majorHAnsi" w:cstheme="minorHAnsi"/>
                <w:sz w:val="20"/>
                <w:szCs w:val="20"/>
              </w:rPr>
              <w:t>s</w:t>
            </w:r>
            <w:r w:rsidRPr="007905D5">
              <w:rPr>
                <w:rFonts w:asciiTheme="majorHAnsi" w:hAnsiTheme="majorHAnsi" w:cstheme="minorHAnsi"/>
                <w:sz w:val="20"/>
                <w:szCs w:val="20"/>
              </w:rPr>
              <w:t xml:space="preserve"> that the agency’s components are delivering their programs and services with integrity</w:t>
            </w:r>
            <w:r>
              <w:rPr>
                <w:rFonts w:asciiTheme="majorHAnsi" w:hAnsiTheme="majorHAnsi" w:cstheme="minorHAnsi"/>
                <w:sz w:val="20"/>
                <w:szCs w:val="20"/>
              </w:rPr>
              <w:t>,</w:t>
            </w:r>
            <w:r w:rsidRPr="007905D5">
              <w:rPr>
                <w:rFonts w:asciiTheme="majorHAnsi" w:hAnsiTheme="majorHAnsi" w:cstheme="minorHAnsi"/>
                <w:sz w:val="20"/>
                <w:szCs w:val="20"/>
              </w:rPr>
              <w:t xml:space="preserve"> and in an effective and efficient manner </w:t>
            </w:r>
          </w:p>
          <w:p w:rsidR="00EB68BC" w:rsidRPr="004E4C3F" w:rsidRDefault="00EB68BC" w:rsidP="00EB68BC">
            <w:pPr>
              <w:pStyle w:val="NormalWeb"/>
              <w:numPr>
                <w:ilvl w:val="0"/>
                <w:numId w:val="1"/>
              </w:numPr>
              <w:spacing w:before="0" w:beforeAutospacing="0" w:after="0" w:afterAutospacing="0"/>
              <w:contextualSpacing/>
              <w:rPr>
                <w:rFonts w:asciiTheme="majorHAnsi" w:hAnsiTheme="majorHAnsi" w:cstheme="majorHAnsi"/>
                <w:sz w:val="20"/>
                <w:szCs w:val="20"/>
              </w:rPr>
            </w:pPr>
            <w:r w:rsidRPr="004E4C3F">
              <w:rPr>
                <w:rFonts w:asciiTheme="majorHAnsi" w:hAnsiTheme="majorHAnsi" w:cstheme="majorHAnsi"/>
                <w:sz w:val="20"/>
                <w:szCs w:val="20"/>
              </w:rPr>
              <w:t>Develop</w:t>
            </w:r>
            <w:r>
              <w:rPr>
                <w:rFonts w:asciiTheme="majorHAnsi" w:hAnsiTheme="majorHAnsi" w:cstheme="majorHAnsi"/>
                <w:sz w:val="20"/>
                <w:szCs w:val="20"/>
              </w:rPr>
              <w:t>s</w:t>
            </w:r>
            <w:r w:rsidRPr="004E4C3F">
              <w:rPr>
                <w:rFonts w:asciiTheme="majorHAnsi" w:hAnsiTheme="majorHAnsi" w:cstheme="majorHAnsi"/>
                <w:sz w:val="20"/>
                <w:szCs w:val="20"/>
              </w:rPr>
              <w:t xml:space="preserve"> and manage</w:t>
            </w:r>
            <w:r>
              <w:rPr>
                <w:rFonts w:asciiTheme="majorHAnsi" w:hAnsiTheme="majorHAnsi" w:cstheme="majorHAnsi"/>
                <w:sz w:val="20"/>
                <w:szCs w:val="20"/>
              </w:rPr>
              <w:t>s</w:t>
            </w:r>
            <w:r w:rsidRPr="004E4C3F">
              <w:rPr>
                <w:rFonts w:asciiTheme="majorHAnsi" w:hAnsiTheme="majorHAnsi" w:cstheme="majorHAnsi"/>
                <w:sz w:val="20"/>
                <w:szCs w:val="20"/>
              </w:rPr>
              <w:t xml:space="preserve"> complementary internal management processes that coordinate across programs</w:t>
            </w:r>
          </w:p>
          <w:p w:rsidR="00EB68BC" w:rsidRPr="004E4C3F" w:rsidRDefault="00EB68BC" w:rsidP="00EB68BC">
            <w:pPr>
              <w:pStyle w:val="NormalWeb"/>
              <w:numPr>
                <w:ilvl w:val="0"/>
                <w:numId w:val="1"/>
              </w:numPr>
              <w:spacing w:before="0" w:beforeAutospacing="0" w:after="0" w:afterAutospacing="0"/>
              <w:contextualSpacing/>
              <w:rPr>
                <w:rFonts w:asciiTheme="majorHAnsi" w:hAnsiTheme="majorHAnsi" w:cstheme="majorHAnsi"/>
                <w:sz w:val="20"/>
                <w:szCs w:val="20"/>
              </w:rPr>
            </w:pPr>
            <w:r>
              <w:rPr>
                <w:rFonts w:asciiTheme="majorHAnsi" w:hAnsiTheme="majorHAnsi" w:cstheme="majorHAnsi"/>
                <w:sz w:val="20"/>
                <w:szCs w:val="20"/>
              </w:rPr>
              <w:t>Represents the s</w:t>
            </w:r>
            <w:r w:rsidRPr="004E4C3F">
              <w:rPr>
                <w:rFonts w:asciiTheme="majorHAnsi" w:hAnsiTheme="majorHAnsi" w:cstheme="majorHAnsi"/>
                <w:sz w:val="20"/>
                <w:szCs w:val="20"/>
              </w:rPr>
              <w:t>ecretary in public and private meetings including dealings with the White House, Congress, state governments</w:t>
            </w:r>
            <w:r>
              <w:rPr>
                <w:rFonts w:asciiTheme="majorHAnsi" w:hAnsiTheme="majorHAnsi" w:cstheme="majorHAnsi"/>
                <w:sz w:val="20"/>
                <w:szCs w:val="20"/>
              </w:rPr>
              <w:t xml:space="preserve"> and</w:t>
            </w:r>
            <w:r w:rsidRPr="004E4C3F">
              <w:rPr>
                <w:rFonts w:asciiTheme="majorHAnsi" w:hAnsiTheme="majorHAnsi" w:cstheme="majorHAnsi"/>
                <w:sz w:val="20"/>
                <w:szCs w:val="20"/>
              </w:rPr>
              <w:t xml:space="preserve"> trade groups</w:t>
            </w:r>
          </w:p>
          <w:p w:rsidR="00EB68BC" w:rsidRPr="004E4C3F" w:rsidRDefault="00EB68BC" w:rsidP="00EB68BC">
            <w:pPr>
              <w:pStyle w:val="NormalWeb"/>
              <w:numPr>
                <w:ilvl w:val="0"/>
                <w:numId w:val="1"/>
              </w:numPr>
              <w:spacing w:before="0" w:beforeAutospacing="0" w:after="0" w:afterAutospacing="0"/>
              <w:contextualSpacing/>
              <w:rPr>
                <w:rFonts w:asciiTheme="majorHAnsi" w:hAnsiTheme="majorHAnsi" w:cstheme="majorHAnsi"/>
                <w:sz w:val="20"/>
                <w:szCs w:val="20"/>
              </w:rPr>
            </w:pPr>
            <w:r w:rsidRPr="004E4C3F">
              <w:rPr>
                <w:rFonts w:asciiTheme="majorHAnsi" w:hAnsiTheme="majorHAnsi" w:cstheme="majorHAnsi"/>
                <w:sz w:val="20"/>
                <w:szCs w:val="20"/>
              </w:rPr>
              <w:t>Oversee</w:t>
            </w:r>
            <w:r>
              <w:rPr>
                <w:rFonts w:asciiTheme="majorHAnsi" w:hAnsiTheme="majorHAnsi" w:cstheme="majorHAnsi"/>
                <w:sz w:val="20"/>
                <w:szCs w:val="20"/>
              </w:rPr>
              <w:t>s</w:t>
            </w:r>
            <w:r w:rsidRPr="004E4C3F">
              <w:rPr>
                <w:rFonts w:asciiTheme="majorHAnsi" w:hAnsiTheme="majorHAnsi" w:cstheme="majorHAnsi"/>
                <w:sz w:val="20"/>
                <w:szCs w:val="20"/>
              </w:rPr>
              <w:t xml:space="preserve"> internal </w:t>
            </w:r>
            <w:r w:rsidRPr="007905D5">
              <w:rPr>
                <w:rFonts w:asciiTheme="majorHAnsi" w:hAnsiTheme="majorHAnsi" w:cstheme="minorHAnsi"/>
                <w:sz w:val="20"/>
                <w:szCs w:val="20"/>
              </w:rPr>
              <w:t>Government Performance and Results Act</w:t>
            </w:r>
            <w:r w:rsidRPr="004E4C3F">
              <w:rPr>
                <w:rFonts w:asciiTheme="majorHAnsi" w:hAnsiTheme="majorHAnsi" w:cstheme="majorHAnsi"/>
                <w:sz w:val="20"/>
                <w:szCs w:val="20"/>
              </w:rPr>
              <w:t xml:space="preserve"> processes</w:t>
            </w:r>
          </w:p>
          <w:p w:rsidR="00EB68BC" w:rsidRPr="00971103" w:rsidRDefault="00EB68BC" w:rsidP="00873FE3">
            <w:pPr>
              <w:pStyle w:val="NormalWeb"/>
              <w:numPr>
                <w:ilvl w:val="0"/>
                <w:numId w:val="1"/>
              </w:numPr>
              <w:spacing w:before="0" w:beforeAutospacing="0" w:after="0" w:afterAutospacing="0"/>
              <w:contextualSpacing/>
              <w:rPr>
                <w:rFonts w:asciiTheme="majorHAnsi" w:hAnsiTheme="majorHAnsi" w:cstheme="majorHAnsi"/>
                <w:sz w:val="22"/>
                <w:szCs w:val="22"/>
              </w:rPr>
            </w:pPr>
            <w:r w:rsidRPr="004E4C3F">
              <w:rPr>
                <w:rFonts w:asciiTheme="majorHAnsi" w:hAnsiTheme="majorHAnsi" w:cstheme="majorHAnsi"/>
                <w:sz w:val="20"/>
                <w:szCs w:val="20"/>
              </w:rPr>
              <w:t>Work</w:t>
            </w:r>
            <w:r>
              <w:rPr>
                <w:rFonts w:asciiTheme="majorHAnsi" w:hAnsiTheme="majorHAnsi" w:cstheme="majorHAnsi"/>
                <w:sz w:val="20"/>
                <w:szCs w:val="20"/>
              </w:rPr>
              <w:t>s</w:t>
            </w:r>
            <w:r w:rsidRPr="004E4C3F">
              <w:rPr>
                <w:rFonts w:asciiTheme="majorHAnsi" w:hAnsiTheme="majorHAnsi" w:cstheme="majorHAnsi"/>
                <w:sz w:val="20"/>
                <w:szCs w:val="20"/>
              </w:rPr>
              <w:t xml:space="preserve"> closely with the </w:t>
            </w:r>
            <w:r w:rsidR="00873FE3">
              <w:rPr>
                <w:rFonts w:asciiTheme="majorHAnsi" w:hAnsiTheme="majorHAnsi" w:cstheme="majorHAnsi"/>
                <w:sz w:val="20"/>
                <w:szCs w:val="20"/>
              </w:rPr>
              <w:t>S</w:t>
            </w:r>
            <w:r w:rsidRPr="004E4C3F">
              <w:rPr>
                <w:rFonts w:asciiTheme="majorHAnsi" w:hAnsiTheme="majorHAnsi" w:cstheme="majorHAnsi"/>
                <w:sz w:val="20"/>
                <w:szCs w:val="20"/>
              </w:rPr>
              <w:t xml:space="preserve">ecretary, </w:t>
            </w:r>
            <w:r w:rsidR="00873FE3">
              <w:rPr>
                <w:rFonts w:asciiTheme="majorHAnsi" w:hAnsiTheme="majorHAnsi" w:cstheme="majorHAnsi"/>
                <w:sz w:val="20"/>
                <w:szCs w:val="20"/>
              </w:rPr>
              <w:t>C</w:t>
            </w:r>
            <w:r w:rsidRPr="004E4C3F">
              <w:rPr>
                <w:rFonts w:asciiTheme="majorHAnsi" w:hAnsiTheme="majorHAnsi" w:cstheme="majorHAnsi"/>
                <w:sz w:val="20"/>
                <w:szCs w:val="20"/>
              </w:rPr>
              <w:t xml:space="preserve">hief of </w:t>
            </w:r>
            <w:r w:rsidR="00873FE3">
              <w:rPr>
                <w:rFonts w:asciiTheme="majorHAnsi" w:hAnsiTheme="majorHAnsi" w:cstheme="majorHAnsi"/>
                <w:sz w:val="20"/>
                <w:szCs w:val="20"/>
              </w:rPr>
              <w:t>S</w:t>
            </w:r>
            <w:r w:rsidRPr="004E4C3F">
              <w:rPr>
                <w:rFonts w:asciiTheme="majorHAnsi" w:hAnsiTheme="majorHAnsi" w:cstheme="majorHAnsi"/>
                <w:sz w:val="20"/>
                <w:szCs w:val="20"/>
              </w:rPr>
              <w:t>taff and CXOs</w:t>
            </w:r>
          </w:p>
        </w:tc>
      </w:tr>
      <w:tr w:rsidR="00EB68BC" w:rsidRPr="00971103"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71103" w:rsidRDefault="00EB68BC" w:rsidP="00EB68BC">
            <w:pPr>
              <w:contextualSpacing/>
              <w:rPr>
                <w:rFonts w:asciiTheme="majorHAnsi" w:hAnsiTheme="majorHAnsi" w:cstheme="majorHAnsi"/>
              </w:rPr>
            </w:pPr>
            <w:r w:rsidRPr="00971103">
              <w:rPr>
                <w:rFonts w:asciiTheme="majorHAnsi" w:hAnsiTheme="majorHAnsi" w:cstheme="majorHAnsi"/>
              </w:rPr>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EB68BC" w:rsidRPr="00971103" w:rsidRDefault="00EB68BC" w:rsidP="00EB68BC">
            <w:pPr>
              <w:contextualSpacing/>
              <w:rPr>
                <w:rFonts w:asciiTheme="majorHAnsi" w:hAnsiTheme="majorHAnsi" w:cstheme="majorHAnsi"/>
              </w:rPr>
            </w:pPr>
          </w:p>
          <w:p w:rsidR="00EB68BC" w:rsidRPr="00971103" w:rsidRDefault="00EB68BC" w:rsidP="00EB68BC">
            <w:pPr>
              <w:contextualSpacing/>
              <w:rPr>
                <w:rFonts w:asciiTheme="majorHAnsi" w:hAnsiTheme="majorHAnsi" w:cstheme="majorHAnsi"/>
              </w:rPr>
            </w:pPr>
          </w:p>
          <w:p w:rsidR="00EB68BC" w:rsidRPr="00971103" w:rsidRDefault="00EB68BC" w:rsidP="00EB68BC">
            <w:pPr>
              <w:contextualSpacing/>
              <w:jc w:val="center"/>
              <w:rPr>
                <w:rFonts w:asciiTheme="majorHAnsi" w:hAnsiTheme="majorHAnsi" w:cstheme="majorHAnsi"/>
              </w:rPr>
            </w:pPr>
            <w:r w:rsidRPr="00022399">
              <w:rPr>
                <w:rFonts w:asciiTheme="majorHAnsi" w:hAnsiTheme="majorHAnsi" w:cstheme="majorHAnsi"/>
              </w:rPr>
              <w:t>[Depends on the policy priorities of the administration]</w:t>
            </w:r>
          </w:p>
          <w:p w:rsidR="00EB68BC" w:rsidRPr="00971103" w:rsidRDefault="00EB68BC" w:rsidP="00EB68BC">
            <w:pPr>
              <w:contextualSpacing/>
              <w:rPr>
                <w:rFonts w:asciiTheme="majorHAnsi" w:hAnsiTheme="majorHAnsi" w:cstheme="majorHAnsi"/>
              </w:rPr>
            </w:pPr>
          </w:p>
        </w:tc>
      </w:tr>
      <w:tr w:rsidR="00EB68BC" w:rsidRPr="00971103"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971103" w:rsidRDefault="00EB68BC" w:rsidP="00EB68BC">
            <w:pPr>
              <w:contextualSpacing/>
              <w:jc w:val="center"/>
              <w:rPr>
                <w:rFonts w:asciiTheme="majorHAnsi" w:hAnsiTheme="majorHAnsi" w:cstheme="majorHAnsi"/>
                <w:b/>
              </w:rPr>
            </w:pPr>
            <w:r w:rsidRPr="00971103">
              <w:rPr>
                <w:rFonts w:asciiTheme="majorHAnsi" w:hAnsiTheme="majorHAnsi" w:cstheme="majorHAnsi"/>
                <w:b/>
              </w:rPr>
              <w:t>REQUIREMENTS AND COMPETENCIES</w:t>
            </w:r>
          </w:p>
        </w:tc>
      </w:tr>
      <w:tr w:rsidR="00EB68BC" w:rsidRPr="00971103"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71103" w:rsidRDefault="00EB68BC" w:rsidP="00EB68BC">
            <w:pPr>
              <w:contextualSpacing/>
              <w:rPr>
                <w:rFonts w:asciiTheme="majorHAnsi" w:hAnsiTheme="majorHAnsi" w:cstheme="majorHAnsi"/>
              </w:rPr>
            </w:pPr>
            <w:r w:rsidRPr="00971103">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EB68BC" w:rsidRPr="004E4C3F" w:rsidRDefault="00EB68BC" w:rsidP="00EB68BC">
            <w:pPr>
              <w:pStyle w:val="ListParagraph"/>
              <w:numPr>
                <w:ilvl w:val="0"/>
                <w:numId w:val="3"/>
              </w:numPr>
              <w:rPr>
                <w:rFonts w:asciiTheme="majorHAnsi" w:hAnsiTheme="majorHAnsi" w:cstheme="majorHAnsi"/>
                <w:bCs/>
              </w:rPr>
            </w:pPr>
            <w:r w:rsidRPr="004E4C3F">
              <w:rPr>
                <w:rFonts w:asciiTheme="majorHAnsi" w:hAnsiTheme="majorHAnsi" w:cstheme="majorHAnsi"/>
                <w:bCs/>
              </w:rPr>
              <w:t xml:space="preserve">Relationships with and understanding of missions and purpose of major </w:t>
            </w:r>
            <w:r>
              <w:rPr>
                <w:rFonts w:asciiTheme="majorHAnsi" w:hAnsiTheme="majorHAnsi" w:cstheme="majorHAnsi"/>
                <w:bCs/>
              </w:rPr>
              <w:t>n</w:t>
            </w:r>
            <w:r w:rsidRPr="004E4C3F">
              <w:rPr>
                <w:rFonts w:asciiTheme="majorHAnsi" w:hAnsiTheme="majorHAnsi" w:cstheme="majorHAnsi"/>
                <w:bCs/>
              </w:rPr>
              <w:t xml:space="preserve">ational </w:t>
            </w:r>
            <w:r>
              <w:rPr>
                <w:rFonts w:asciiTheme="majorHAnsi" w:hAnsiTheme="majorHAnsi" w:cstheme="majorHAnsi"/>
                <w:bCs/>
              </w:rPr>
              <w:t>v</w:t>
            </w:r>
            <w:r w:rsidRPr="004E4C3F">
              <w:rPr>
                <w:rFonts w:asciiTheme="majorHAnsi" w:hAnsiTheme="majorHAnsi" w:cstheme="majorHAnsi"/>
                <w:bCs/>
              </w:rPr>
              <w:t xml:space="preserve">eteran </w:t>
            </w:r>
            <w:r>
              <w:rPr>
                <w:rFonts w:asciiTheme="majorHAnsi" w:hAnsiTheme="majorHAnsi" w:cstheme="majorHAnsi"/>
                <w:bCs/>
              </w:rPr>
              <w:t>s</w:t>
            </w:r>
            <w:r w:rsidRPr="004E4C3F">
              <w:rPr>
                <w:rFonts w:asciiTheme="majorHAnsi" w:hAnsiTheme="majorHAnsi" w:cstheme="majorHAnsi"/>
                <w:bCs/>
              </w:rPr>
              <w:t xml:space="preserve">ervice </w:t>
            </w:r>
            <w:r>
              <w:rPr>
                <w:rFonts w:asciiTheme="majorHAnsi" w:hAnsiTheme="majorHAnsi" w:cstheme="majorHAnsi"/>
                <w:bCs/>
              </w:rPr>
              <w:t>o</w:t>
            </w:r>
            <w:r w:rsidRPr="004E4C3F">
              <w:rPr>
                <w:rFonts w:asciiTheme="majorHAnsi" w:hAnsiTheme="majorHAnsi" w:cstheme="majorHAnsi"/>
                <w:bCs/>
              </w:rPr>
              <w:t xml:space="preserve">rganizations and </w:t>
            </w:r>
            <w:r>
              <w:rPr>
                <w:rFonts w:asciiTheme="majorHAnsi" w:hAnsiTheme="majorHAnsi" w:cstheme="majorHAnsi"/>
                <w:bCs/>
              </w:rPr>
              <w:t>n</w:t>
            </w:r>
            <w:r w:rsidRPr="004E4C3F">
              <w:rPr>
                <w:rFonts w:asciiTheme="majorHAnsi" w:hAnsiTheme="majorHAnsi" w:cstheme="majorHAnsi"/>
                <w:bCs/>
              </w:rPr>
              <w:t xml:space="preserve">ational </w:t>
            </w:r>
            <w:r>
              <w:rPr>
                <w:rFonts w:asciiTheme="majorHAnsi" w:hAnsiTheme="majorHAnsi" w:cstheme="majorHAnsi"/>
                <w:bCs/>
              </w:rPr>
              <w:t>m</w:t>
            </w:r>
            <w:r w:rsidRPr="004E4C3F">
              <w:rPr>
                <w:rFonts w:asciiTheme="majorHAnsi" w:hAnsiTheme="majorHAnsi" w:cstheme="majorHAnsi"/>
                <w:bCs/>
              </w:rPr>
              <w:t xml:space="preserve">ilitary </w:t>
            </w:r>
            <w:r>
              <w:rPr>
                <w:rFonts w:asciiTheme="majorHAnsi" w:hAnsiTheme="majorHAnsi" w:cstheme="majorHAnsi"/>
                <w:bCs/>
              </w:rPr>
              <w:t>s</w:t>
            </w:r>
            <w:r w:rsidRPr="004E4C3F">
              <w:rPr>
                <w:rFonts w:asciiTheme="majorHAnsi" w:hAnsiTheme="majorHAnsi" w:cstheme="majorHAnsi"/>
                <w:bCs/>
              </w:rPr>
              <w:t xml:space="preserve">ervice </w:t>
            </w:r>
            <w:r>
              <w:rPr>
                <w:rFonts w:asciiTheme="majorHAnsi" w:hAnsiTheme="majorHAnsi" w:cstheme="majorHAnsi"/>
                <w:bCs/>
              </w:rPr>
              <w:t>o</w:t>
            </w:r>
            <w:r w:rsidRPr="004E4C3F">
              <w:rPr>
                <w:rFonts w:asciiTheme="majorHAnsi" w:hAnsiTheme="majorHAnsi" w:cstheme="majorHAnsi"/>
                <w:bCs/>
              </w:rPr>
              <w:t>rganizations</w:t>
            </w:r>
          </w:p>
          <w:p w:rsidR="00EB68BC" w:rsidRPr="004E4C3F" w:rsidRDefault="00EB68BC" w:rsidP="00EB68BC">
            <w:pPr>
              <w:pStyle w:val="ListParagraph"/>
              <w:numPr>
                <w:ilvl w:val="0"/>
                <w:numId w:val="3"/>
              </w:numPr>
              <w:rPr>
                <w:rFonts w:asciiTheme="majorHAnsi" w:hAnsiTheme="majorHAnsi" w:cstheme="majorHAnsi"/>
                <w:bCs/>
                <w:i/>
              </w:rPr>
            </w:pPr>
            <w:r w:rsidRPr="004E4C3F">
              <w:rPr>
                <w:rFonts w:asciiTheme="majorHAnsi" w:hAnsiTheme="majorHAnsi" w:cstheme="majorHAnsi"/>
                <w:bCs/>
              </w:rPr>
              <w:t>Strong knowledge of VA health care and benefit programs</w:t>
            </w:r>
          </w:p>
          <w:p w:rsidR="00EB68BC" w:rsidRPr="004E4C3F" w:rsidRDefault="00EB68BC" w:rsidP="00EB68BC">
            <w:pPr>
              <w:pStyle w:val="ListParagraph"/>
              <w:numPr>
                <w:ilvl w:val="0"/>
                <w:numId w:val="3"/>
              </w:numPr>
              <w:rPr>
                <w:rFonts w:asciiTheme="majorHAnsi" w:hAnsiTheme="majorHAnsi" w:cstheme="majorHAnsi"/>
                <w:bCs/>
                <w:i/>
              </w:rPr>
            </w:pPr>
            <w:r w:rsidRPr="004E4C3F">
              <w:rPr>
                <w:rFonts w:asciiTheme="majorHAnsi" w:hAnsiTheme="majorHAnsi" w:cstheme="majorHAnsi"/>
                <w:bCs/>
              </w:rPr>
              <w:t>Understanding of joint VA-D</w:t>
            </w:r>
            <w:r>
              <w:rPr>
                <w:rFonts w:asciiTheme="majorHAnsi" w:hAnsiTheme="majorHAnsi" w:cstheme="majorHAnsi"/>
                <w:bCs/>
              </w:rPr>
              <w:t>O</w:t>
            </w:r>
            <w:r w:rsidRPr="004E4C3F">
              <w:rPr>
                <w:rFonts w:asciiTheme="majorHAnsi" w:hAnsiTheme="majorHAnsi" w:cstheme="majorHAnsi"/>
                <w:bCs/>
              </w:rPr>
              <w:t>D veteran</w:t>
            </w:r>
            <w:r>
              <w:rPr>
                <w:rFonts w:asciiTheme="majorHAnsi" w:hAnsiTheme="majorHAnsi" w:cstheme="majorHAnsi"/>
                <w:bCs/>
              </w:rPr>
              <w:t>-</w:t>
            </w:r>
            <w:r w:rsidRPr="004E4C3F">
              <w:rPr>
                <w:rFonts w:asciiTheme="majorHAnsi" w:hAnsiTheme="majorHAnsi" w:cstheme="majorHAnsi"/>
                <w:bCs/>
              </w:rPr>
              <w:t>related programs and collaborations</w:t>
            </w:r>
          </w:p>
          <w:p w:rsidR="00EB68BC" w:rsidRPr="004E4C3F" w:rsidRDefault="00EB68BC" w:rsidP="00EB68BC">
            <w:pPr>
              <w:pStyle w:val="ListParagraph"/>
              <w:numPr>
                <w:ilvl w:val="0"/>
                <w:numId w:val="3"/>
              </w:numPr>
              <w:rPr>
                <w:rFonts w:asciiTheme="majorHAnsi" w:hAnsiTheme="majorHAnsi" w:cstheme="majorHAnsi"/>
                <w:bCs/>
                <w:i/>
              </w:rPr>
            </w:pPr>
            <w:r w:rsidRPr="004E4C3F">
              <w:rPr>
                <w:rFonts w:asciiTheme="majorHAnsi" w:hAnsiTheme="majorHAnsi" w:cstheme="majorHAnsi"/>
                <w:bCs/>
              </w:rPr>
              <w:t xml:space="preserve">Strong understanding or experience in </w:t>
            </w:r>
            <w:r>
              <w:rPr>
                <w:rFonts w:asciiTheme="majorHAnsi" w:hAnsiTheme="majorHAnsi" w:cstheme="majorHAnsi"/>
                <w:bCs/>
              </w:rPr>
              <w:t>f</w:t>
            </w:r>
            <w:r w:rsidRPr="004E4C3F">
              <w:rPr>
                <w:rFonts w:asciiTheme="majorHAnsi" w:hAnsiTheme="majorHAnsi" w:cstheme="majorHAnsi"/>
                <w:bCs/>
              </w:rPr>
              <w:t>ederal procurement</w:t>
            </w:r>
          </w:p>
          <w:p w:rsidR="00EB68BC" w:rsidRPr="004E4C3F" w:rsidRDefault="00EB68BC" w:rsidP="00EB68BC">
            <w:pPr>
              <w:pStyle w:val="NormalWeb"/>
              <w:numPr>
                <w:ilvl w:val="0"/>
                <w:numId w:val="3"/>
              </w:numPr>
              <w:spacing w:before="0" w:beforeAutospacing="0" w:after="0" w:afterAutospacing="0"/>
              <w:contextualSpacing/>
              <w:rPr>
                <w:rFonts w:asciiTheme="majorHAnsi" w:hAnsiTheme="majorHAnsi" w:cstheme="majorHAnsi"/>
                <w:sz w:val="20"/>
                <w:szCs w:val="20"/>
              </w:rPr>
            </w:pPr>
            <w:r w:rsidRPr="004E4C3F">
              <w:rPr>
                <w:rFonts w:asciiTheme="majorHAnsi" w:hAnsiTheme="majorHAnsi" w:cstheme="majorHAnsi"/>
                <w:sz w:val="20"/>
                <w:szCs w:val="20"/>
              </w:rPr>
              <w:t>Proven ability and experience leading and managing a large and complex enterprise</w:t>
            </w:r>
          </w:p>
          <w:p w:rsidR="00EB68BC" w:rsidRPr="004E4C3F" w:rsidRDefault="00EB68BC" w:rsidP="00EB68BC">
            <w:pPr>
              <w:pStyle w:val="NormalWeb"/>
              <w:numPr>
                <w:ilvl w:val="0"/>
                <w:numId w:val="3"/>
              </w:numPr>
              <w:spacing w:before="0" w:beforeAutospacing="0" w:after="0" w:afterAutospacing="0"/>
              <w:contextualSpacing/>
              <w:rPr>
                <w:rFonts w:asciiTheme="majorHAnsi" w:hAnsiTheme="majorHAnsi" w:cstheme="majorHAnsi"/>
                <w:sz w:val="20"/>
                <w:szCs w:val="20"/>
              </w:rPr>
            </w:pPr>
            <w:r w:rsidRPr="004E4C3F">
              <w:rPr>
                <w:rFonts w:asciiTheme="majorHAnsi" w:hAnsiTheme="majorHAnsi" w:cstheme="majorHAnsi"/>
                <w:sz w:val="20"/>
                <w:szCs w:val="20"/>
              </w:rPr>
              <w:t>Previous experience with federal government enterprise operations</w:t>
            </w:r>
          </w:p>
          <w:p w:rsidR="00EB68BC" w:rsidRPr="004E4C3F" w:rsidRDefault="00EB68BC" w:rsidP="00EB68BC">
            <w:pPr>
              <w:pStyle w:val="NormalWeb"/>
              <w:numPr>
                <w:ilvl w:val="0"/>
                <w:numId w:val="3"/>
              </w:numPr>
              <w:spacing w:before="0" w:beforeAutospacing="0" w:after="0" w:afterAutospacing="0"/>
              <w:contextualSpacing/>
              <w:rPr>
                <w:rFonts w:asciiTheme="majorHAnsi" w:hAnsiTheme="majorHAnsi" w:cstheme="majorHAnsi"/>
                <w:sz w:val="20"/>
                <w:szCs w:val="20"/>
              </w:rPr>
            </w:pPr>
            <w:r w:rsidRPr="004E4C3F">
              <w:rPr>
                <w:rFonts w:asciiTheme="majorHAnsi" w:hAnsiTheme="majorHAnsi" w:cstheme="majorHAnsi"/>
                <w:sz w:val="20"/>
                <w:szCs w:val="20"/>
              </w:rPr>
              <w:t>Understanding of core services, programs and initiatives delivered by the agency’s key departments</w:t>
            </w:r>
          </w:p>
          <w:p w:rsidR="00EB68BC" w:rsidRPr="004E4C3F" w:rsidRDefault="00EB68BC" w:rsidP="00EB68BC">
            <w:pPr>
              <w:pStyle w:val="NormalWeb"/>
              <w:numPr>
                <w:ilvl w:val="0"/>
                <w:numId w:val="3"/>
              </w:numPr>
              <w:spacing w:before="0" w:beforeAutospacing="0" w:after="0" w:afterAutospacing="0"/>
              <w:contextualSpacing/>
              <w:rPr>
                <w:rFonts w:asciiTheme="majorHAnsi" w:hAnsiTheme="majorHAnsi" w:cstheme="majorHAnsi"/>
                <w:sz w:val="20"/>
                <w:szCs w:val="20"/>
              </w:rPr>
            </w:pPr>
            <w:r w:rsidRPr="004E4C3F">
              <w:rPr>
                <w:rFonts w:asciiTheme="majorHAnsi" w:hAnsiTheme="majorHAnsi" w:cstheme="majorHAnsi"/>
                <w:sz w:val="20"/>
                <w:szCs w:val="20"/>
              </w:rPr>
              <w:t>Experience dealing with high-profile stakeholders</w:t>
            </w:r>
          </w:p>
          <w:p w:rsidR="00EB68BC" w:rsidRPr="004E4C3F" w:rsidRDefault="00EB68BC" w:rsidP="00EB68BC">
            <w:pPr>
              <w:pStyle w:val="NormalWeb"/>
              <w:numPr>
                <w:ilvl w:val="0"/>
                <w:numId w:val="3"/>
              </w:numPr>
              <w:spacing w:before="0" w:beforeAutospacing="0" w:after="0" w:afterAutospacing="0"/>
              <w:contextualSpacing/>
              <w:rPr>
                <w:rFonts w:asciiTheme="majorHAnsi" w:hAnsiTheme="majorHAnsi" w:cstheme="majorHAnsi"/>
                <w:sz w:val="20"/>
                <w:szCs w:val="20"/>
              </w:rPr>
            </w:pPr>
            <w:r w:rsidRPr="004E4C3F">
              <w:rPr>
                <w:rFonts w:asciiTheme="majorHAnsi" w:hAnsiTheme="majorHAnsi" w:cstheme="majorHAnsi"/>
                <w:bCs/>
                <w:sz w:val="20"/>
                <w:szCs w:val="20"/>
              </w:rPr>
              <w:t>Veteran status (strongly preferred)</w:t>
            </w:r>
          </w:p>
          <w:p w:rsidR="00EB68BC" w:rsidRPr="004E4C3F" w:rsidRDefault="00EB68BC" w:rsidP="00EB68BC">
            <w:pPr>
              <w:pStyle w:val="NormalWeb"/>
              <w:numPr>
                <w:ilvl w:val="0"/>
                <w:numId w:val="3"/>
              </w:numPr>
              <w:spacing w:before="0" w:beforeAutospacing="0" w:after="0" w:afterAutospacing="0"/>
              <w:contextualSpacing/>
              <w:rPr>
                <w:rFonts w:asciiTheme="majorHAnsi" w:hAnsiTheme="majorHAnsi" w:cstheme="majorHAnsi"/>
                <w:sz w:val="20"/>
                <w:szCs w:val="20"/>
              </w:rPr>
            </w:pPr>
            <w:r w:rsidRPr="004E4C3F">
              <w:rPr>
                <w:rFonts w:asciiTheme="majorHAnsi" w:hAnsiTheme="majorHAnsi" w:cstheme="majorHAnsi"/>
                <w:sz w:val="20"/>
                <w:szCs w:val="20"/>
              </w:rPr>
              <w:t>Experience leading through unexpected crisis situations (preferred)</w:t>
            </w:r>
          </w:p>
          <w:p w:rsidR="00EB68BC" w:rsidRPr="004E4C3F" w:rsidRDefault="00EB68BC" w:rsidP="00EB68BC">
            <w:pPr>
              <w:pStyle w:val="NormalWeb"/>
              <w:numPr>
                <w:ilvl w:val="0"/>
                <w:numId w:val="3"/>
              </w:numPr>
              <w:spacing w:before="0" w:beforeAutospacing="0" w:after="0" w:afterAutospacing="0"/>
              <w:contextualSpacing/>
              <w:rPr>
                <w:rFonts w:asciiTheme="majorHAnsi" w:hAnsiTheme="majorHAnsi" w:cstheme="majorHAnsi"/>
                <w:sz w:val="20"/>
                <w:szCs w:val="20"/>
              </w:rPr>
            </w:pPr>
            <w:r w:rsidRPr="004E4C3F">
              <w:rPr>
                <w:rFonts w:asciiTheme="majorHAnsi" w:hAnsiTheme="majorHAnsi" w:cstheme="majorHAnsi"/>
                <w:sz w:val="20"/>
                <w:szCs w:val="20"/>
              </w:rPr>
              <w:t>Familiarity with the federal budget process (preferred)</w:t>
            </w:r>
          </w:p>
        </w:tc>
      </w:tr>
      <w:tr w:rsidR="00EB68BC" w:rsidRPr="00971103" w:rsidTr="00873FE3">
        <w:trPr>
          <w:trHeight w:val="1917"/>
        </w:trPr>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71103" w:rsidRDefault="00EB68BC" w:rsidP="00EB68BC">
            <w:pPr>
              <w:contextualSpacing/>
              <w:rPr>
                <w:rFonts w:asciiTheme="majorHAnsi" w:hAnsiTheme="majorHAnsi" w:cstheme="majorHAnsi"/>
              </w:rPr>
            </w:pPr>
            <w:r w:rsidRPr="00971103">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EB68BC" w:rsidRPr="004E4C3F" w:rsidRDefault="00EB68BC" w:rsidP="00EB68BC">
            <w:pPr>
              <w:pStyle w:val="NormalWeb"/>
              <w:numPr>
                <w:ilvl w:val="0"/>
                <w:numId w:val="4"/>
              </w:numPr>
              <w:spacing w:before="0" w:beforeAutospacing="0" w:after="0" w:afterAutospacing="0"/>
              <w:contextualSpacing/>
              <w:rPr>
                <w:rFonts w:asciiTheme="majorHAnsi" w:hAnsiTheme="majorHAnsi" w:cstheme="majorHAnsi"/>
                <w:sz w:val="20"/>
                <w:szCs w:val="20"/>
              </w:rPr>
            </w:pPr>
            <w:r w:rsidRPr="004E4C3F">
              <w:rPr>
                <w:rFonts w:asciiTheme="majorHAnsi" w:hAnsiTheme="majorHAnsi" w:cstheme="majorHAnsi"/>
                <w:sz w:val="20"/>
                <w:szCs w:val="20"/>
              </w:rPr>
              <w:t>Demonstrated ability to resolve conflicts within a large organization</w:t>
            </w:r>
          </w:p>
          <w:p w:rsidR="00EB68BC" w:rsidRPr="002E714E" w:rsidRDefault="00EB68BC" w:rsidP="00EB68BC">
            <w:pPr>
              <w:pStyle w:val="NormalWeb"/>
              <w:numPr>
                <w:ilvl w:val="0"/>
                <w:numId w:val="4"/>
              </w:numPr>
              <w:spacing w:before="0" w:beforeAutospacing="0" w:after="0" w:afterAutospacing="0"/>
              <w:contextualSpacing/>
              <w:rPr>
                <w:rFonts w:asciiTheme="majorHAnsi" w:hAnsiTheme="majorHAnsi" w:cstheme="majorHAnsi"/>
                <w:sz w:val="20"/>
                <w:szCs w:val="20"/>
              </w:rPr>
            </w:pPr>
            <w:r w:rsidRPr="002E714E">
              <w:rPr>
                <w:rFonts w:asciiTheme="majorHAnsi" w:hAnsiTheme="majorHAnsi" w:cstheme="majorHAnsi"/>
                <w:sz w:val="20"/>
                <w:szCs w:val="20"/>
              </w:rPr>
              <w:t>Comfortable taking charge when leading and managing the agency, since</w:t>
            </w:r>
            <w:r w:rsidRPr="002E714E">
              <w:rPr>
                <w:rFonts w:asciiTheme="majorHAnsi" w:hAnsiTheme="majorHAnsi" w:cstheme="majorHAnsi"/>
                <w:color w:val="000000"/>
                <w:sz w:val="20"/>
                <w:szCs w:val="20"/>
              </w:rPr>
              <w:t xml:space="preserve"> deputy secretaries often have very vague or undefined statutory responsibilities and authorities</w:t>
            </w:r>
          </w:p>
          <w:p w:rsidR="00EB68BC" w:rsidRPr="004E4C3F" w:rsidRDefault="00EB68BC" w:rsidP="00EB68BC">
            <w:pPr>
              <w:pStyle w:val="NormalWeb"/>
              <w:numPr>
                <w:ilvl w:val="0"/>
                <w:numId w:val="4"/>
              </w:numPr>
              <w:spacing w:before="0" w:beforeAutospacing="0" w:after="0" w:afterAutospacing="0"/>
              <w:contextualSpacing/>
              <w:rPr>
                <w:rFonts w:asciiTheme="majorHAnsi" w:hAnsiTheme="majorHAnsi" w:cstheme="majorHAnsi"/>
                <w:sz w:val="20"/>
                <w:szCs w:val="20"/>
              </w:rPr>
            </w:pPr>
            <w:r w:rsidRPr="004E4C3F">
              <w:rPr>
                <w:rFonts w:asciiTheme="majorHAnsi" w:hAnsiTheme="majorHAnsi" w:cstheme="majorHAnsi"/>
                <w:sz w:val="20"/>
                <w:szCs w:val="20"/>
              </w:rPr>
              <w:t>Ability to establish positive relationships with co</w:t>
            </w:r>
            <w:r>
              <w:rPr>
                <w:rFonts w:asciiTheme="majorHAnsi" w:hAnsiTheme="majorHAnsi" w:cstheme="majorHAnsi"/>
                <w:sz w:val="20"/>
                <w:szCs w:val="20"/>
              </w:rPr>
              <w:t>-</w:t>
            </w:r>
            <w:r w:rsidRPr="004E4C3F">
              <w:rPr>
                <w:rFonts w:asciiTheme="majorHAnsi" w:hAnsiTheme="majorHAnsi" w:cstheme="majorHAnsi"/>
                <w:sz w:val="20"/>
                <w:szCs w:val="20"/>
              </w:rPr>
              <w:t>workers and external stakeholders</w:t>
            </w:r>
          </w:p>
          <w:p w:rsidR="00EB68BC" w:rsidRPr="004E4C3F" w:rsidRDefault="00EB68BC" w:rsidP="00EB68BC">
            <w:pPr>
              <w:pStyle w:val="NormalWeb"/>
              <w:numPr>
                <w:ilvl w:val="0"/>
                <w:numId w:val="4"/>
              </w:numPr>
              <w:spacing w:before="0" w:beforeAutospacing="0" w:after="0" w:afterAutospacing="0"/>
              <w:contextualSpacing/>
              <w:rPr>
                <w:rFonts w:asciiTheme="majorHAnsi" w:hAnsiTheme="majorHAnsi" w:cstheme="majorHAnsi"/>
                <w:sz w:val="20"/>
                <w:szCs w:val="20"/>
              </w:rPr>
            </w:pPr>
            <w:r w:rsidRPr="004E4C3F">
              <w:rPr>
                <w:rFonts w:asciiTheme="majorHAnsi" w:hAnsiTheme="majorHAnsi" w:cstheme="majorHAnsi"/>
                <w:sz w:val="20"/>
                <w:szCs w:val="20"/>
              </w:rPr>
              <w:t xml:space="preserve">Ability to forge strong </w:t>
            </w:r>
            <w:r>
              <w:rPr>
                <w:rFonts w:asciiTheme="majorHAnsi" w:hAnsiTheme="majorHAnsi" w:cstheme="majorHAnsi"/>
                <w:sz w:val="20"/>
                <w:szCs w:val="20"/>
              </w:rPr>
              <w:t>c</w:t>
            </w:r>
            <w:r w:rsidRPr="004E4C3F">
              <w:rPr>
                <w:rFonts w:asciiTheme="majorHAnsi" w:hAnsiTheme="majorHAnsi" w:cstheme="majorHAnsi"/>
                <w:sz w:val="20"/>
                <w:szCs w:val="20"/>
              </w:rPr>
              <w:t>ongressional relationships (preferred)</w:t>
            </w:r>
          </w:p>
        </w:tc>
      </w:tr>
      <w:tr w:rsidR="00EB68BC" w:rsidRPr="00971103"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971103" w:rsidRDefault="00EB68BC" w:rsidP="00EB68BC">
            <w:pPr>
              <w:contextualSpacing/>
              <w:jc w:val="center"/>
              <w:rPr>
                <w:rFonts w:asciiTheme="majorHAnsi" w:hAnsiTheme="majorHAnsi" w:cstheme="majorHAnsi"/>
                <w:b/>
              </w:rPr>
            </w:pPr>
            <w:r w:rsidRPr="00971103">
              <w:rPr>
                <w:rFonts w:asciiTheme="majorHAnsi" w:hAnsiTheme="majorHAnsi" w:cstheme="majorHAnsi"/>
                <w:b/>
              </w:rPr>
              <w:t>PAST APPOINTEES</w:t>
            </w:r>
          </w:p>
        </w:tc>
      </w:tr>
      <w:tr w:rsidR="00EB68BC" w:rsidRPr="00971103"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971103" w:rsidRDefault="00EB68BC" w:rsidP="00EB68BC">
            <w:pPr>
              <w:contextualSpacing/>
              <w:rPr>
                <w:rFonts w:asciiTheme="majorHAnsi" w:hAnsiTheme="majorHAnsi" w:cstheme="majorHAnsi"/>
              </w:rPr>
            </w:pPr>
            <w:r w:rsidRPr="00971103">
              <w:rPr>
                <w:rFonts w:asciiTheme="majorHAnsi" w:hAnsiTheme="majorHAnsi" w:cstheme="majorHAnsi"/>
              </w:rPr>
              <w:t>Sloan D. Gibson (February 2014 – present):</w:t>
            </w:r>
            <w:r w:rsidRPr="00971103">
              <w:rPr>
                <w:rFonts w:asciiTheme="majorHAnsi" w:hAnsiTheme="majorHAnsi" w:cstheme="majorHAnsi"/>
                <w:lang w:val="en"/>
              </w:rPr>
              <w:t xml:space="preserve"> President and CEO of the USO;</w:t>
            </w:r>
            <w:r w:rsidRPr="00971103">
              <w:rPr>
                <w:rFonts w:asciiTheme="majorHAnsi" w:hAnsiTheme="majorHAnsi" w:cstheme="majorHAnsi"/>
              </w:rPr>
              <w:t xml:space="preserve"> </w:t>
            </w:r>
            <w:r w:rsidRPr="00971103">
              <w:rPr>
                <w:rFonts w:asciiTheme="majorHAnsi" w:hAnsiTheme="majorHAnsi" w:cstheme="majorHAnsi"/>
                <w:lang w:val="en"/>
              </w:rPr>
              <w:t>Chairman and Chief Financial Officer, AmSouth Bancorporation (20+ years in banking overall); Chair, United Way campaign, Central Alabama</w:t>
            </w:r>
          </w:p>
        </w:tc>
      </w:tr>
      <w:tr w:rsidR="00EB68BC" w:rsidRPr="00971103"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971103" w:rsidRDefault="00EB68BC" w:rsidP="00EB68BC">
            <w:pPr>
              <w:contextualSpacing/>
              <w:rPr>
                <w:rFonts w:asciiTheme="majorHAnsi" w:hAnsiTheme="majorHAnsi" w:cstheme="majorHAnsi"/>
              </w:rPr>
            </w:pPr>
            <w:r w:rsidRPr="00971103">
              <w:rPr>
                <w:rFonts w:asciiTheme="majorHAnsi" w:hAnsiTheme="majorHAnsi" w:cstheme="majorHAnsi"/>
              </w:rPr>
              <w:t>W. Scott Gould (April 2009 – May 2013):</w:t>
            </w:r>
            <w:r w:rsidRPr="00971103">
              <w:rPr>
                <w:rFonts w:asciiTheme="majorHAnsi" w:hAnsiTheme="majorHAnsi" w:cstheme="majorHAnsi"/>
                <w:lang w:val="en"/>
              </w:rPr>
              <w:t xml:space="preserve"> Vice President for Public Sector Strategy, IBM Global Business Services; CEO, The O'Gara Company (an investment services firm); COO, Exolve (a technology services company)</w:t>
            </w:r>
          </w:p>
        </w:tc>
      </w:tr>
      <w:tr w:rsidR="00EB68BC" w:rsidRPr="00971103"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971103" w:rsidRDefault="00EB68BC" w:rsidP="00EB68BC">
            <w:pPr>
              <w:contextualSpacing/>
              <w:rPr>
                <w:rFonts w:asciiTheme="majorHAnsi" w:hAnsiTheme="majorHAnsi" w:cstheme="majorHAnsi"/>
              </w:rPr>
            </w:pPr>
            <w:r w:rsidRPr="00971103">
              <w:rPr>
                <w:rFonts w:asciiTheme="majorHAnsi" w:hAnsiTheme="majorHAnsi" w:cstheme="majorHAnsi"/>
              </w:rPr>
              <w:t>Gordon H. Mansfield (January 2004 – January 2009): Assistant Secretary for Congressional and Legislative Affairs, VA; Executive Director, Paralyzed Veterans of America; Assistant Secretary for Fair Housing and Equal Opportunity, Department of Housing and Urban Development</w:t>
            </w:r>
          </w:p>
        </w:tc>
      </w:tr>
      <w:tr w:rsidR="00EB68BC" w:rsidRPr="00971103"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971103" w:rsidRDefault="00EB68BC" w:rsidP="00EB68BC">
            <w:pPr>
              <w:contextualSpacing/>
              <w:rPr>
                <w:rFonts w:asciiTheme="majorHAnsi" w:hAnsiTheme="majorHAnsi" w:cstheme="majorHAnsi"/>
              </w:rPr>
            </w:pPr>
            <w:r w:rsidRPr="00971103">
              <w:rPr>
                <w:rFonts w:asciiTheme="majorHAnsi" w:hAnsiTheme="majorHAnsi" w:cstheme="majorHAnsi"/>
              </w:rPr>
              <w:t>Dr. Leo S. Mackay, Jr. (May, 2001 – September 2003): Vice President, Aircraft Services Business Unit, Bell Helicopter; Director of Market Development, Lockheed Martin</w:t>
            </w:r>
          </w:p>
        </w:tc>
      </w:tr>
    </w:tbl>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EB68BC" w:rsidRDefault="00EB68BC" w:rsidP="00EB68BC">
      <w:r>
        <w:br w:type="page"/>
      </w:r>
    </w:p>
    <w:p w:rsidR="00EB68BC" w:rsidRPr="0017272D" w:rsidRDefault="00EB68BC" w:rsidP="00DA4900">
      <w:pPr>
        <w:pStyle w:val="PostitionDescription"/>
      </w:pPr>
      <w:bookmarkStart w:id="380" w:name="_Toc465779943"/>
      <w:r w:rsidRPr="0017272D">
        <w:t>POSITION DESCRIPTION</w:t>
      </w:r>
      <w:bookmarkEnd w:id="380"/>
    </w:p>
    <w:p w:rsidR="00EB68BC" w:rsidRPr="00661AE5" w:rsidRDefault="00EB68BC" w:rsidP="00EB68BC">
      <w:pPr>
        <w:pStyle w:val="Heading1"/>
        <w:spacing w:before="120"/>
      </w:pPr>
      <w:bookmarkStart w:id="381" w:name="_General_Counsel,_Department_9"/>
      <w:bookmarkStart w:id="382" w:name="_Toc465846445"/>
      <w:bookmarkEnd w:id="381"/>
      <w:r>
        <w:t>General Counsel, Department of Veterans Affairs</w:t>
      </w:r>
      <w:bookmarkEnd w:id="382"/>
    </w:p>
    <w:p w:rsidR="00EB68BC" w:rsidRPr="00661AE5" w:rsidRDefault="00EB68BC" w:rsidP="00EB68BC"/>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5"/>
        <w:gridCol w:w="6631"/>
      </w:tblGrid>
      <w:tr w:rsidR="00EB68BC" w:rsidRPr="009D3225"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9D3225" w:rsidRDefault="00EB68BC" w:rsidP="00EB68BC">
            <w:pPr>
              <w:contextualSpacing/>
              <w:jc w:val="center"/>
              <w:rPr>
                <w:rFonts w:asciiTheme="majorHAnsi" w:hAnsiTheme="majorHAnsi" w:cstheme="majorHAnsi"/>
                <w:b/>
              </w:rPr>
            </w:pPr>
            <w:r w:rsidRPr="009D3225">
              <w:rPr>
                <w:rFonts w:asciiTheme="majorHAnsi" w:hAnsiTheme="majorHAnsi" w:cstheme="majorHAnsi"/>
                <w:b/>
              </w:rPr>
              <w:t>OVERVIEW</w:t>
            </w:r>
          </w:p>
        </w:tc>
      </w:tr>
      <w:tr w:rsidR="00EB68BC" w:rsidRPr="009D3225"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D3225" w:rsidRDefault="00EB68BC" w:rsidP="00EB68BC">
            <w:pPr>
              <w:contextualSpacing/>
              <w:rPr>
                <w:rFonts w:asciiTheme="majorHAnsi" w:hAnsiTheme="majorHAnsi" w:cstheme="majorHAnsi"/>
              </w:rPr>
            </w:pPr>
            <w:r w:rsidRPr="009D3225">
              <w:rPr>
                <w:rFonts w:asciiTheme="majorHAnsi" w:hAnsiTheme="majorHAnsi" w:cstheme="majorHAnsi"/>
              </w:rPr>
              <w:t>Senate Committee</w:t>
            </w:r>
          </w:p>
        </w:tc>
        <w:tc>
          <w:tcPr>
            <w:tcW w:w="6977" w:type="dxa"/>
            <w:tcBorders>
              <w:top w:val="single" w:sz="2" w:space="0" w:color="auto"/>
              <w:left w:val="single" w:sz="2" w:space="0" w:color="auto"/>
              <w:bottom w:val="single" w:sz="2" w:space="0" w:color="auto"/>
              <w:right w:val="single" w:sz="2" w:space="0" w:color="auto"/>
            </w:tcBorders>
          </w:tcPr>
          <w:p w:rsidR="00EB68BC" w:rsidRPr="009D3225" w:rsidRDefault="00EB68BC" w:rsidP="00EB68BC">
            <w:pPr>
              <w:contextualSpacing/>
              <w:rPr>
                <w:rFonts w:asciiTheme="majorHAnsi" w:hAnsiTheme="majorHAnsi" w:cstheme="majorHAnsi"/>
                <w:bCs/>
              </w:rPr>
            </w:pPr>
            <w:r w:rsidRPr="009D3225">
              <w:rPr>
                <w:rFonts w:asciiTheme="majorHAnsi" w:hAnsiTheme="majorHAnsi" w:cstheme="majorHAnsi"/>
                <w:bCs/>
              </w:rPr>
              <w:t>Veterans Affairs</w:t>
            </w:r>
          </w:p>
        </w:tc>
      </w:tr>
      <w:tr w:rsidR="00EB68BC" w:rsidRPr="009D3225" w:rsidTr="00EB68BC">
        <w:tc>
          <w:tcPr>
            <w:tcW w:w="2707"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D3225" w:rsidRDefault="00EB68BC" w:rsidP="00EB68BC">
            <w:pPr>
              <w:contextualSpacing/>
              <w:rPr>
                <w:rFonts w:asciiTheme="majorHAnsi" w:hAnsiTheme="majorHAnsi" w:cstheme="majorHAnsi"/>
              </w:rPr>
            </w:pPr>
            <w:r w:rsidRPr="009D3225">
              <w:rPr>
                <w:rFonts w:asciiTheme="majorHAnsi" w:hAnsiTheme="majorHAnsi" w:cstheme="majorHAnsi"/>
              </w:rPr>
              <w:t>Agency Mission</w:t>
            </w:r>
          </w:p>
        </w:tc>
        <w:tc>
          <w:tcPr>
            <w:tcW w:w="6977" w:type="dxa"/>
            <w:tcBorders>
              <w:top w:val="single" w:sz="2" w:space="0" w:color="auto"/>
              <w:left w:val="single" w:sz="2" w:space="0" w:color="auto"/>
              <w:bottom w:val="single" w:sz="2" w:space="0" w:color="auto"/>
              <w:right w:val="single" w:sz="2" w:space="0" w:color="auto"/>
            </w:tcBorders>
          </w:tcPr>
          <w:p w:rsidR="00EB68BC" w:rsidRPr="009D3225" w:rsidRDefault="00EB68BC" w:rsidP="00EB68BC">
            <w:pPr>
              <w:autoSpaceDE w:val="0"/>
              <w:autoSpaceDN w:val="0"/>
              <w:adjustRightInd w:val="0"/>
              <w:contextualSpacing/>
              <w:rPr>
                <w:rFonts w:asciiTheme="majorHAnsi" w:hAnsiTheme="majorHAnsi" w:cstheme="majorHAnsi"/>
              </w:rPr>
            </w:pPr>
            <w:r w:rsidRPr="009D3225">
              <w:rPr>
                <w:rFonts w:asciiTheme="majorHAnsi" w:hAnsiTheme="majorHAnsi" w:cstheme="majorHAnsi"/>
                <w:bCs/>
              </w:rPr>
              <w:t>To fulfill President Lincoln’s promise “to care for him who shall have borne the battle, and for his widow, and his orphan” by serving and honoring the men and women who are America’s veterans.</w:t>
            </w:r>
          </w:p>
        </w:tc>
      </w:tr>
      <w:tr w:rsidR="00EB68BC" w:rsidRPr="009D3225"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D3225" w:rsidRDefault="00EB68BC" w:rsidP="00EB68BC">
            <w:pPr>
              <w:contextualSpacing/>
              <w:rPr>
                <w:rFonts w:asciiTheme="majorHAnsi" w:hAnsiTheme="majorHAnsi" w:cstheme="majorHAnsi"/>
              </w:rPr>
            </w:pPr>
            <w:r w:rsidRPr="009D3225">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EB68BC" w:rsidRPr="009D3225" w:rsidRDefault="00873FE3" w:rsidP="00873FE3">
            <w:pPr>
              <w:contextualSpacing/>
              <w:rPr>
                <w:rFonts w:asciiTheme="majorHAnsi" w:hAnsiTheme="majorHAnsi" w:cstheme="majorHAnsi"/>
              </w:rPr>
            </w:pPr>
            <w:r>
              <w:rPr>
                <w:rFonts w:asciiTheme="majorHAnsi" w:hAnsiTheme="majorHAnsi" w:cstheme="majorHAnsi"/>
              </w:rPr>
              <w:t>The G</w:t>
            </w:r>
            <w:r w:rsidR="00EB68BC" w:rsidRPr="009D3225">
              <w:rPr>
                <w:rFonts w:asciiTheme="majorHAnsi" w:hAnsiTheme="majorHAnsi" w:cstheme="majorHAnsi"/>
              </w:rPr>
              <w:t xml:space="preserve">eneral </w:t>
            </w:r>
            <w:r>
              <w:rPr>
                <w:rFonts w:asciiTheme="majorHAnsi" w:hAnsiTheme="majorHAnsi" w:cstheme="majorHAnsi"/>
              </w:rPr>
              <w:t>C</w:t>
            </w:r>
            <w:r w:rsidR="00EB68BC" w:rsidRPr="009D3225">
              <w:rPr>
                <w:rFonts w:asciiTheme="majorHAnsi" w:hAnsiTheme="majorHAnsi" w:cstheme="majorHAnsi"/>
              </w:rPr>
              <w:t xml:space="preserve">ounsel is the chief legal officer of the Department of Veterans Affairs (VA), and is the final legal authority within the </w:t>
            </w:r>
            <w:r w:rsidR="00EB68BC">
              <w:rPr>
                <w:rFonts w:asciiTheme="majorHAnsi" w:hAnsiTheme="majorHAnsi" w:cstheme="majorHAnsi"/>
              </w:rPr>
              <w:t>d</w:t>
            </w:r>
            <w:r w:rsidR="00EB68BC" w:rsidRPr="009D3225">
              <w:rPr>
                <w:rFonts w:asciiTheme="majorHAnsi" w:hAnsiTheme="majorHAnsi" w:cstheme="majorHAnsi"/>
              </w:rPr>
              <w:t xml:space="preserve">epartment. </w:t>
            </w:r>
            <w:r>
              <w:rPr>
                <w:rFonts w:asciiTheme="majorHAnsi" w:hAnsiTheme="majorHAnsi" w:cstheme="majorHAnsi"/>
              </w:rPr>
              <w:t>G</w:t>
            </w:r>
            <w:r w:rsidRPr="009D3225">
              <w:rPr>
                <w:rFonts w:asciiTheme="majorHAnsi" w:hAnsiTheme="majorHAnsi" w:cstheme="majorHAnsi"/>
              </w:rPr>
              <w:t xml:space="preserve">eneral </w:t>
            </w:r>
            <w:r>
              <w:rPr>
                <w:rFonts w:asciiTheme="majorHAnsi" w:hAnsiTheme="majorHAnsi" w:cstheme="majorHAnsi"/>
              </w:rPr>
              <w:t>C</w:t>
            </w:r>
            <w:r w:rsidRPr="009D3225">
              <w:rPr>
                <w:rFonts w:asciiTheme="majorHAnsi" w:hAnsiTheme="majorHAnsi" w:cstheme="majorHAnsi"/>
              </w:rPr>
              <w:t>ounsel</w:t>
            </w:r>
            <w:r w:rsidR="00EB68BC" w:rsidRPr="009D3225">
              <w:rPr>
                <w:rFonts w:asciiTheme="majorHAnsi" w:hAnsiTheme="majorHAnsi" w:cstheme="majorHAnsi"/>
              </w:rPr>
              <w:t xml:space="preserve"> serves a</w:t>
            </w:r>
            <w:r w:rsidR="00EB68BC">
              <w:rPr>
                <w:rFonts w:asciiTheme="majorHAnsi" w:hAnsiTheme="majorHAnsi" w:cstheme="majorHAnsi"/>
              </w:rPr>
              <w:t xml:space="preserve">s the principal advisor to the </w:t>
            </w:r>
            <w:r>
              <w:rPr>
                <w:rFonts w:asciiTheme="majorHAnsi" w:hAnsiTheme="majorHAnsi" w:cstheme="majorHAnsi"/>
              </w:rPr>
              <w:t>S</w:t>
            </w:r>
            <w:r w:rsidR="00EB68BC" w:rsidRPr="009D3225">
              <w:rPr>
                <w:rFonts w:asciiTheme="majorHAnsi" w:hAnsiTheme="majorHAnsi" w:cstheme="majorHAnsi"/>
              </w:rPr>
              <w:t>ecretary on legal matters, and provides leadership and direction for the Office of General Counsel (OGC), a m</w:t>
            </w:r>
            <w:r w:rsidR="00EB68BC">
              <w:rPr>
                <w:rFonts w:asciiTheme="majorHAnsi" w:hAnsiTheme="majorHAnsi" w:cstheme="majorHAnsi"/>
              </w:rPr>
              <w:t xml:space="preserve">ajor staff office of VA. The </w:t>
            </w:r>
            <w:r>
              <w:rPr>
                <w:rFonts w:asciiTheme="majorHAnsi" w:hAnsiTheme="majorHAnsi" w:cstheme="majorHAnsi"/>
              </w:rPr>
              <w:t>G</w:t>
            </w:r>
            <w:r w:rsidRPr="009D3225">
              <w:rPr>
                <w:rFonts w:asciiTheme="majorHAnsi" w:hAnsiTheme="majorHAnsi" w:cstheme="majorHAnsi"/>
              </w:rPr>
              <w:t xml:space="preserve">eneral </w:t>
            </w:r>
            <w:r>
              <w:rPr>
                <w:rFonts w:asciiTheme="majorHAnsi" w:hAnsiTheme="majorHAnsi" w:cstheme="majorHAnsi"/>
              </w:rPr>
              <w:t>C</w:t>
            </w:r>
            <w:r w:rsidRPr="009D3225">
              <w:rPr>
                <w:rFonts w:asciiTheme="majorHAnsi" w:hAnsiTheme="majorHAnsi" w:cstheme="majorHAnsi"/>
              </w:rPr>
              <w:t xml:space="preserve">ounsel </w:t>
            </w:r>
            <w:r w:rsidR="00EB68BC" w:rsidRPr="009D3225">
              <w:rPr>
                <w:rFonts w:asciiTheme="majorHAnsi" w:hAnsiTheme="majorHAnsi" w:cstheme="majorHAnsi"/>
              </w:rPr>
              <w:t xml:space="preserve">is responsible for the interpretation of all laws affecting veterans and the </w:t>
            </w:r>
            <w:r w:rsidR="00EB68BC">
              <w:rPr>
                <w:rFonts w:asciiTheme="majorHAnsi" w:hAnsiTheme="majorHAnsi" w:cstheme="majorHAnsi"/>
              </w:rPr>
              <w:t>d</w:t>
            </w:r>
            <w:r w:rsidR="00EB68BC" w:rsidRPr="009D3225">
              <w:rPr>
                <w:rFonts w:asciiTheme="majorHAnsi" w:hAnsiTheme="majorHAnsi" w:cstheme="majorHAnsi"/>
              </w:rPr>
              <w:t>epartment</w:t>
            </w:r>
            <w:r w:rsidR="00EB68BC">
              <w:rPr>
                <w:rFonts w:asciiTheme="majorHAnsi" w:hAnsiTheme="majorHAnsi" w:cstheme="majorHAnsi"/>
              </w:rPr>
              <w:t>;</w:t>
            </w:r>
            <w:r w:rsidR="00EB68BC" w:rsidRPr="009D3225">
              <w:rPr>
                <w:rFonts w:asciiTheme="majorHAnsi" w:hAnsiTheme="majorHAnsi" w:cstheme="majorHAnsi"/>
              </w:rPr>
              <w:t xml:space="preserve"> </w:t>
            </w:r>
            <w:r w:rsidR="00EB68BC">
              <w:rPr>
                <w:rFonts w:asciiTheme="majorHAnsi" w:hAnsiTheme="majorHAnsi" w:cstheme="majorHAnsi"/>
              </w:rPr>
              <w:t>the review of all regulations, e</w:t>
            </w:r>
            <w:r w:rsidR="00EB68BC" w:rsidRPr="009D3225">
              <w:rPr>
                <w:rFonts w:asciiTheme="majorHAnsi" w:hAnsiTheme="majorHAnsi" w:cstheme="majorHAnsi"/>
              </w:rPr>
              <w:t>xecutive orders, proclamations and p</w:t>
            </w:r>
            <w:r w:rsidR="00EB68BC">
              <w:rPr>
                <w:rFonts w:asciiTheme="majorHAnsi" w:hAnsiTheme="majorHAnsi" w:cstheme="majorHAnsi"/>
              </w:rPr>
              <w:t>olicies implementing these laws;</w:t>
            </w:r>
            <w:r w:rsidR="00EB68BC" w:rsidRPr="009D3225">
              <w:rPr>
                <w:rFonts w:asciiTheme="majorHAnsi" w:hAnsiTheme="majorHAnsi" w:cstheme="majorHAnsi"/>
              </w:rPr>
              <w:t xml:space="preserve"> and for advising and assisting VA officials in taking appropriate legal or preventive actions in matters involving threatened violence, suspected crimes or protection of </w:t>
            </w:r>
            <w:r w:rsidR="00EB68BC">
              <w:rPr>
                <w:rFonts w:asciiTheme="majorHAnsi" w:hAnsiTheme="majorHAnsi" w:cstheme="majorHAnsi"/>
              </w:rPr>
              <w:t>g</w:t>
            </w:r>
            <w:r w:rsidR="00EB68BC" w:rsidRPr="009D3225">
              <w:rPr>
                <w:rFonts w:asciiTheme="majorHAnsi" w:hAnsiTheme="majorHAnsi" w:cstheme="majorHAnsi"/>
              </w:rPr>
              <w:t>overnment personnel or property.</w:t>
            </w:r>
          </w:p>
        </w:tc>
      </w:tr>
      <w:tr w:rsidR="00EB68BC" w:rsidRPr="009D3225"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D3225" w:rsidRDefault="00EB68BC" w:rsidP="00EB68BC">
            <w:pPr>
              <w:contextualSpacing/>
              <w:rPr>
                <w:rFonts w:asciiTheme="majorHAnsi" w:hAnsiTheme="majorHAnsi" w:cstheme="majorHAnsi"/>
              </w:rPr>
            </w:pPr>
            <w:r w:rsidRPr="009D3225">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EB68BC" w:rsidRPr="009D3225" w:rsidRDefault="00EB68BC" w:rsidP="00EB68BC">
            <w:pPr>
              <w:contextualSpacing/>
              <w:rPr>
                <w:rFonts w:asciiTheme="majorHAnsi" w:hAnsiTheme="majorHAnsi" w:cstheme="majorHAnsi"/>
                <w:bCs/>
              </w:rPr>
            </w:pPr>
            <w:r w:rsidRPr="009D3225">
              <w:rPr>
                <w:rFonts w:asciiTheme="majorHAnsi" w:hAnsiTheme="majorHAnsi" w:cstheme="majorHAnsi"/>
                <w:bCs/>
              </w:rPr>
              <w:t>Level IV $160,300 (</w:t>
            </w:r>
            <w:r w:rsidRPr="009D3225">
              <w:rPr>
                <w:rFonts w:asciiTheme="majorHAnsi" w:hAnsiTheme="majorHAnsi" w:cstheme="majorHAnsi"/>
              </w:rPr>
              <w:t>5 U.S.C. § 5315)</w:t>
            </w:r>
          </w:p>
        </w:tc>
      </w:tr>
      <w:tr w:rsidR="00EB68BC" w:rsidRPr="009D3225"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D3225" w:rsidRDefault="00EB68BC" w:rsidP="00EB68BC">
            <w:pPr>
              <w:contextualSpacing/>
              <w:rPr>
                <w:rFonts w:asciiTheme="majorHAnsi" w:hAnsiTheme="majorHAnsi" w:cstheme="majorHAnsi"/>
              </w:rPr>
            </w:pPr>
            <w:r w:rsidRPr="009D3225">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EB68BC" w:rsidRPr="009D3225" w:rsidRDefault="00EB68BC" w:rsidP="00EB68BC">
            <w:pPr>
              <w:contextualSpacing/>
              <w:rPr>
                <w:rFonts w:asciiTheme="majorHAnsi" w:hAnsiTheme="majorHAnsi" w:cstheme="majorHAnsi"/>
              </w:rPr>
            </w:pPr>
            <w:r>
              <w:rPr>
                <w:rFonts w:asciiTheme="majorHAnsi" w:hAnsiTheme="majorHAnsi" w:cstheme="majorHAnsi"/>
              </w:rPr>
              <w:t>S</w:t>
            </w:r>
            <w:r w:rsidRPr="005374D6">
              <w:rPr>
                <w:rFonts w:asciiTheme="majorHAnsi" w:hAnsiTheme="majorHAnsi" w:cstheme="majorHAnsi"/>
              </w:rPr>
              <w:t xml:space="preserve">ecretary </w:t>
            </w:r>
            <w:r>
              <w:rPr>
                <w:rFonts w:asciiTheme="majorHAnsi" w:hAnsiTheme="majorHAnsi" w:cstheme="majorHAnsi"/>
              </w:rPr>
              <w:t>of Veterans Affairs</w:t>
            </w:r>
          </w:p>
        </w:tc>
      </w:tr>
      <w:tr w:rsidR="00EB68BC" w:rsidRPr="009D3225"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9D3225" w:rsidRDefault="00EB68BC" w:rsidP="00EB68BC">
            <w:pPr>
              <w:contextualSpacing/>
              <w:jc w:val="center"/>
              <w:rPr>
                <w:rFonts w:asciiTheme="majorHAnsi" w:hAnsiTheme="majorHAnsi" w:cstheme="majorHAnsi"/>
                <w:b/>
              </w:rPr>
            </w:pPr>
            <w:r w:rsidRPr="009D3225">
              <w:rPr>
                <w:rFonts w:asciiTheme="majorHAnsi" w:hAnsiTheme="majorHAnsi" w:cstheme="majorHAnsi"/>
                <w:b/>
              </w:rPr>
              <w:t>RESPONSIBILITIES</w:t>
            </w:r>
          </w:p>
        </w:tc>
      </w:tr>
      <w:tr w:rsidR="00EB68BC" w:rsidRPr="009D3225"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D3225" w:rsidRDefault="00EB68BC" w:rsidP="00EB68BC">
            <w:pPr>
              <w:contextualSpacing/>
              <w:rPr>
                <w:rFonts w:asciiTheme="majorHAnsi" w:hAnsiTheme="majorHAnsi" w:cstheme="majorHAnsi"/>
              </w:rPr>
            </w:pPr>
            <w:r w:rsidRPr="009D3225">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EB68BC" w:rsidRPr="009D3225" w:rsidRDefault="00EB68BC" w:rsidP="00093B17">
            <w:pPr>
              <w:contextualSpacing/>
              <w:rPr>
                <w:rFonts w:asciiTheme="majorHAnsi" w:hAnsiTheme="majorHAnsi" w:cstheme="majorHAnsi"/>
                <w:bCs/>
              </w:rPr>
            </w:pPr>
            <w:r>
              <w:rPr>
                <w:rFonts w:asciiTheme="majorHAnsi" w:hAnsiTheme="majorHAnsi" w:cstheme="majorHAnsi"/>
                <w:bCs/>
              </w:rPr>
              <w:t>In fiscal</w:t>
            </w:r>
            <w:r w:rsidRPr="009D3225">
              <w:rPr>
                <w:rFonts w:asciiTheme="majorHAnsi" w:hAnsiTheme="majorHAnsi" w:cstheme="majorHAnsi"/>
                <w:bCs/>
              </w:rPr>
              <w:t xml:space="preserve"> 2015, the Department of Veterans Affairs had $159,216 million in outlays and 324,639 total employment.</w:t>
            </w:r>
          </w:p>
        </w:tc>
      </w:tr>
      <w:tr w:rsidR="00EB68BC" w:rsidRPr="009D3225"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D3225" w:rsidRDefault="00EB68BC" w:rsidP="00EB68BC">
            <w:pPr>
              <w:contextualSpacing/>
              <w:rPr>
                <w:rFonts w:asciiTheme="majorHAnsi" w:hAnsiTheme="majorHAnsi" w:cstheme="majorHAnsi"/>
              </w:rPr>
            </w:pPr>
            <w:r w:rsidRPr="009D3225">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EB68BC" w:rsidRPr="009D3225" w:rsidRDefault="00873FE3" w:rsidP="00EB68BC">
            <w:pPr>
              <w:numPr>
                <w:ilvl w:val="0"/>
                <w:numId w:val="1"/>
              </w:numPr>
              <w:contextualSpacing/>
              <w:rPr>
                <w:rFonts w:asciiTheme="majorHAnsi" w:hAnsiTheme="majorHAnsi" w:cstheme="majorHAnsi"/>
              </w:rPr>
            </w:pPr>
            <w:r>
              <w:rPr>
                <w:rFonts w:asciiTheme="majorHAnsi" w:hAnsiTheme="majorHAnsi" w:cstheme="majorHAnsi"/>
              </w:rPr>
              <w:t>Advises the S</w:t>
            </w:r>
            <w:r w:rsidR="00EB68BC" w:rsidRPr="009D3225">
              <w:rPr>
                <w:rFonts w:asciiTheme="majorHAnsi" w:hAnsiTheme="majorHAnsi" w:cstheme="majorHAnsi"/>
              </w:rPr>
              <w:t xml:space="preserve">ecretary, </w:t>
            </w:r>
            <w:r>
              <w:rPr>
                <w:rFonts w:asciiTheme="majorHAnsi" w:hAnsiTheme="majorHAnsi" w:cstheme="majorHAnsi"/>
              </w:rPr>
              <w:t>D</w:t>
            </w:r>
            <w:r w:rsidR="00EB68BC" w:rsidRPr="009D3225">
              <w:rPr>
                <w:rFonts w:asciiTheme="majorHAnsi" w:hAnsiTheme="majorHAnsi" w:cstheme="majorHAnsi"/>
              </w:rPr>
              <w:t xml:space="preserve">eputy </w:t>
            </w:r>
            <w:r>
              <w:rPr>
                <w:rFonts w:asciiTheme="majorHAnsi" w:hAnsiTheme="majorHAnsi" w:cstheme="majorHAnsi"/>
              </w:rPr>
              <w:t>S</w:t>
            </w:r>
            <w:r w:rsidR="00EB68BC" w:rsidRPr="009D3225">
              <w:rPr>
                <w:rFonts w:asciiTheme="majorHAnsi" w:hAnsiTheme="majorHAnsi" w:cstheme="majorHAnsi"/>
              </w:rPr>
              <w:t xml:space="preserve">ecretary, </w:t>
            </w:r>
            <w:r>
              <w:rPr>
                <w:rFonts w:asciiTheme="majorHAnsi" w:hAnsiTheme="majorHAnsi" w:cstheme="majorHAnsi"/>
              </w:rPr>
              <w:t>C</w:t>
            </w:r>
            <w:r w:rsidR="00EB68BC" w:rsidRPr="009D3225">
              <w:rPr>
                <w:rFonts w:asciiTheme="majorHAnsi" w:hAnsiTheme="majorHAnsi" w:cstheme="majorHAnsi"/>
              </w:rPr>
              <w:t xml:space="preserve">hief of </w:t>
            </w:r>
            <w:r>
              <w:rPr>
                <w:rFonts w:asciiTheme="majorHAnsi" w:hAnsiTheme="majorHAnsi" w:cstheme="majorHAnsi"/>
              </w:rPr>
              <w:t>S</w:t>
            </w:r>
            <w:r w:rsidR="00EB68BC" w:rsidRPr="009D3225">
              <w:rPr>
                <w:rFonts w:asciiTheme="majorHAnsi" w:hAnsiTheme="majorHAnsi" w:cstheme="majorHAnsi"/>
              </w:rPr>
              <w:t>taff and other se</w:t>
            </w:r>
            <w:r w:rsidR="00EB68BC">
              <w:rPr>
                <w:rFonts w:asciiTheme="majorHAnsi" w:hAnsiTheme="majorHAnsi" w:cstheme="majorHAnsi"/>
              </w:rPr>
              <w:t>nior d</w:t>
            </w:r>
            <w:r w:rsidR="00EB68BC" w:rsidRPr="009D3225">
              <w:rPr>
                <w:rFonts w:asciiTheme="majorHAnsi" w:hAnsiTheme="majorHAnsi" w:cstheme="majorHAnsi"/>
              </w:rPr>
              <w:t xml:space="preserve">epartment officials regarding all laws, regulations, </w:t>
            </w:r>
            <w:r w:rsidR="00EB68BC">
              <w:rPr>
                <w:rFonts w:asciiTheme="majorHAnsi" w:hAnsiTheme="majorHAnsi" w:cstheme="majorHAnsi"/>
              </w:rPr>
              <w:t>e</w:t>
            </w:r>
            <w:r w:rsidR="00EB68BC" w:rsidRPr="009D3225">
              <w:rPr>
                <w:rFonts w:asciiTheme="majorHAnsi" w:hAnsiTheme="majorHAnsi" w:cstheme="majorHAnsi"/>
              </w:rPr>
              <w:t xml:space="preserve">xecutive </w:t>
            </w:r>
            <w:r w:rsidR="00EB68BC">
              <w:rPr>
                <w:rFonts w:asciiTheme="majorHAnsi" w:hAnsiTheme="majorHAnsi" w:cstheme="majorHAnsi"/>
              </w:rPr>
              <w:t>o</w:t>
            </w:r>
            <w:r w:rsidR="00EB68BC" w:rsidRPr="009D3225">
              <w:rPr>
                <w:rFonts w:asciiTheme="majorHAnsi" w:hAnsiTheme="majorHAnsi" w:cstheme="majorHAnsi"/>
              </w:rPr>
              <w:t xml:space="preserve">rders and judicial precedents pertaining to the </w:t>
            </w:r>
            <w:r w:rsidR="00EB68BC">
              <w:rPr>
                <w:rFonts w:asciiTheme="majorHAnsi" w:hAnsiTheme="majorHAnsi" w:cstheme="majorHAnsi"/>
              </w:rPr>
              <w:t>d</w:t>
            </w:r>
            <w:r w:rsidR="00EB68BC" w:rsidRPr="009D3225">
              <w:rPr>
                <w:rFonts w:asciiTheme="majorHAnsi" w:hAnsiTheme="majorHAnsi" w:cstheme="majorHAnsi"/>
              </w:rPr>
              <w:t>epartment</w:t>
            </w:r>
          </w:p>
          <w:p w:rsidR="00EB68BC" w:rsidRPr="009D3225" w:rsidRDefault="00EB68BC" w:rsidP="00EB68BC">
            <w:pPr>
              <w:numPr>
                <w:ilvl w:val="0"/>
                <w:numId w:val="1"/>
              </w:numPr>
              <w:contextualSpacing/>
              <w:rPr>
                <w:rFonts w:asciiTheme="majorHAnsi" w:hAnsiTheme="majorHAnsi" w:cstheme="majorHAnsi"/>
              </w:rPr>
            </w:pPr>
            <w:r w:rsidRPr="009D3225">
              <w:rPr>
                <w:rFonts w:asciiTheme="majorHAnsi" w:hAnsiTheme="majorHAnsi" w:cstheme="majorHAnsi"/>
              </w:rPr>
              <w:t>Provide</w:t>
            </w:r>
            <w:r>
              <w:rPr>
                <w:rFonts w:asciiTheme="majorHAnsi" w:hAnsiTheme="majorHAnsi" w:cstheme="majorHAnsi"/>
              </w:rPr>
              <w:t>s</w:t>
            </w:r>
            <w:r w:rsidRPr="009D3225">
              <w:rPr>
                <w:rFonts w:asciiTheme="majorHAnsi" w:hAnsiTheme="majorHAnsi" w:cstheme="majorHAnsi"/>
              </w:rPr>
              <w:t xml:space="preserve"> legal advice and guidance to the </w:t>
            </w:r>
            <w:r>
              <w:rPr>
                <w:rFonts w:asciiTheme="majorHAnsi" w:hAnsiTheme="majorHAnsi" w:cstheme="majorHAnsi"/>
              </w:rPr>
              <w:t>s</w:t>
            </w:r>
            <w:r w:rsidRPr="009D3225">
              <w:rPr>
                <w:rFonts w:asciiTheme="majorHAnsi" w:hAnsiTheme="majorHAnsi" w:cstheme="majorHAnsi"/>
              </w:rPr>
              <w:t>ecretary on draft bills and on testimony for presentation to Congress</w:t>
            </w:r>
          </w:p>
          <w:p w:rsidR="00EB68BC" w:rsidRPr="009D3225" w:rsidRDefault="00EB68BC" w:rsidP="00EB68BC">
            <w:pPr>
              <w:numPr>
                <w:ilvl w:val="0"/>
                <w:numId w:val="1"/>
              </w:numPr>
              <w:contextualSpacing/>
              <w:rPr>
                <w:rFonts w:asciiTheme="majorHAnsi" w:hAnsiTheme="majorHAnsi" w:cstheme="majorHAnsi"/>
              </w:rPr>
            </w:pPr>
            <w:r w:rsidRPr="009D3225">
              <w:rPr>
                <w:rFonts w:asciiTheme="majorHAnsi" w:hAnsiTheme="majorHAnsi" w:cstheme="majorHAnsi"/>
              </w:rPr>
              <w:t>Accompan</w:t>
            </w:r>
            <w:r>
              <w:rPr>
                <w:rFonts w:asciiTheme="majorHAnsi" w:hAnsiTheme="majorHAnsi" w:cstheme="majorHAnsi"/>
              </w:rPr>
              <w:t>ies</w:t>
            </w:r>
            <w:r w:rsidRPr="009D3225">
              <w:rPr>
                <w:rFonts w:asciiTheme="majorHAnsi" w:hAnsiTheme="majorHAnsi" w:cstheme="majorHAnsi"/>
              </w:rPr>
              <w:t xml:space="preserve"> the </w:t>
            </w:r>
            <w:r w:rsidR="00873FE3">
              <w:rPr>
                <w:rFonts w:asciiTheme="majorHAnsi" w:hAnsiTheme="majorHAnsi" w:cstheme="majorHAnsi"/>
              </w:rPr>
              <w:t>S</w:t>
            </w:r>
            <w:r w:rsidRPr="009D3225">
              <w:rPr>
                <w:rFonts w:asciiTheme="majorHAnsi" w:hAnsiTheme="majorHAnsi" w:cstheme="majorHAnsi"/>
              </w:rPr>
              <w:t xml:space="preserve">ecretary and other senior </w:t>
            </w:r>
            <w:r>
              <w:rPr>
                <w:rFonts w:asciiTheme="majorHAnsi" w:hAnsiTheme="majorHAnsi" w:cstheme="majorHAnsi"/>
              </w:rPr>
              <w:t>d</w:t>
            </w:r>
            <w:r w:rsidRPr="009D3225">
              <w:rPr>
                <w:rFonts w:asciiTheme="majorHAnsi" w:hAnsiTheme="majorHAnsi" w:cstheme="majorHAnsi"/>
              </w:rPr>
              <w:t>epartment officials when testifying before Congress</w:t>
            </w:r>
          </w:p>
          <w:p w:rsidR="00EB68BC" w:rsidRPr="009D3225" w:rsidRDefault="00EB68BC" w:rsidP="00EB68BC">
            <w:pPr>
              <w:numPr>
                <w:ilvl w:val="0"/>
                <w:numId w:val="1"/>
              </w:numPr>
              <w:contextualSpacing/>
              <w:rPr>
                <w:rFonts w:asciiTheme="majorHAnsi" w:hAnsiTheme="majorHAnsi" w:cstheme="majorHAnsi"/>
              </w:rPr>
            </w:pPr>
            <w:r>
              <w:rPr>
                <w:rFonts w:asciiTheme="majorHAnsi" w:hAnsiTheme="majorHAnsi" w:cstheme="majorHAnsi"/>
              </w:rPr>
              <w:t xml:space="preserve">Advises the </w:t>
            </w:r>
            <w:r w:rsidR="00873FE3">
              <w:rPr>
                <w:rFonts w:asciiTheme="majorHAnsi" w:hAnsiTheme="majorHAnsi" w:cstheme="majorHAnsi"/>
              </w:rPr>
              <w:t>S</w:t>
            </w:r>
            <w:r w:rsidRPr="009D3225">
              <w:rPr>
                <w:rFonts w:asciiTheme="majorHAnsi" w:hAnsiTheme="majorHAnsi" w:cstheme="majorHAnsi"/>
              </w:rPr>
              <w:t xml:space="preserve">ecretary on </w:t>
            </w:r>
            <w:r>
              <w:rPr>
                <w:rFonts w:asciiTheme="majorHAnsi" w:hAnsiTheme="majorHAnsi" w:cstheme="majorHAnsi"/>
              </w:rPr>
              <w:t>d</w:t>
            </w:r>
            <w:r w:rsidRPr="009D3225">
              <w:rPr>
                <w:rFonts w:asciiTheme="majorHAnsi" w:hAnsiTheme="majorHAnsi" w:cstheme="majorHAnsi"/>
              </w:rPr>
              <w:t xml:space="preserve">epartment matters being litigated before the Court of Appeals for Veterans Claims, and all other state and </w:t>
            </w:r>
            <w:r>
              <w:rPr>
                <w:rFonts w:asciiTheme="majorHAnsi" w:hAnsiTheme="majorHAnsi" w:cstheme="majorHAnsi"/>
              </w:rPr>
              <w:t>f</w:t>
            </w:r>
            <w:r w:rsidRPr="009D3225">
              <w:rPr>
                <w:rFonts w:asciiTheme="majorHAnsi" w:hAnsiTheme="majorHAnsi" w:cstheme="majorHAnsi"/>
              </w:rPr>
              <w:t>ederal courts or administrative bodies</w:t>
            </w:r>
          </w:p>
          <w:p w:rsidR="00EB68BC" w:rsidRPr="009D3225" w:rsidRDefault="00EB68BC" w:rsidP="00EB68BC">
            <w:pPr>
              <w:numPr>
                <w:ilvl w:val="0"/>
                <w:numId w:val="1"/>
              </w:numPr>
              <w:contextualSpacing/>
              <w:rPr>
                <w:rFonts w:asciiTheme="majorHAnsi" w:hAnsiTheme="majorHAnsi" w:cstheme="majorHAnsi"/>
              </w:rPr>
            </w:pPr>
            <w:r w:rsidRPr="009D3225">
              <w:rPr>
                <w:rFonts w:asciiTheme="majorHAnsi" w:hAnsiTheme="majorHAnsi" w:cstheme="majorHAnsi"/>
              </w:rPr>
              <w:t>Administer</w:t>
            </w:r>
            <w:r>
              <w:rPr>
                <w:rFonts w:asciiTheme="majorHAnsi" w:hAnsiTheme="majorHAnsi" w:cstheme="majorHAnsi"/>
              </w:rPr>
              <w:t>s</w:t>
            </w:r>
            <w:r w:rsidRPr="009D3225">
              <w:rPr>
                <w:rFonts w:asciiTheme="majorHAnsi" w:hAnsiTheme="majorHAnsi" w:cstheme="majorHAnsi"/>
              </w:rPr>
              <w:t xml:space="preserve"> claims arising under the Federal Tort Claims Act </w:t>
            </w:r>
          </w:p>
          <w:p w:rsidR="00EB68BC" w:rsidRPr="009D3225" w:rsidRDefault="00EB68BC" w:rsidP="00EB68BC">
            <w:pPr>
              <w:numPr>
                <w:ilvl w:val="0"/>
                <w:numId w:val="1"/>
              </w:numPr>
              <w:contextualSpacing/>
              <w:rPr>
                <w:rFonts w:asciiTheme="majorHAnsi" w:hAnsiTheme="majorHAnsi" w:cstheme="majorHAnsi"/>
              </w:rPr>
            </w:pPr>
            <w:r w:rsidRPr="009D3225">
              <w:rPr>
                <w:rFonts w:asciiTheme="majorHAnsi" w:hAnsiTheme="majorHAnsi" w:cstheme="majorHAnsi"/>
              </w:rPr>
              <w:t>Handle</w:t>
            </w:r>
            <w:r>
              <w:rPr>
                <w:rFonts w:asciiTheme="majorHAnsi" w:hAnsiTheme="majorHAnsi" w:cstheme="majorHAnsi"/>
              </w:rPr>
              <w:t>s</w:t>
            </w:r>
            <w:r w:rsidRPr="009D3225">
              <w:rPr>
                <w:rFonts w:asciiTheme="majorHAnsi" w:hAnsiTheme="majorHAnsi" w:cstheme="majorHAnsi"/>
              </w:rPr>
              <w:t xml:space="preserve"> legal issues arising from personnel matters</w:t>
            </w:r>
          </w:p>
        </w:tc>
      </w:tr>
      <w:tr w:rsidR="00EB68BC" w:rsidRPr="009D3225"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D3225" w:rsidRDefault="00EB68BC" w:rsidP="00EB68BC">
            <w:pPr>
              <w:contextualSpacing/>
              <w:rPr>
                <w:rFonts w:asciiTheme="majorHAnsi" w:hAnsiTheme="majorHAnsi" w:cstheme="majorHAnsi"/>
              </w:rPr>
            </w:pPr>
            <w:r w:rsidRPr="009D3225">
              <w:rPr>
                <w:rFonts w:asciiTheme="majorHAnsi" w:hAnsiTheme="majorHAnsi" w:cstheme="majorHAnsi"/>
              </w:rPr>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EB68BC" w:rsidRPr="009D3225" w:rsidRDefault="00EB68BC" w:rsidP="00EB68BC">
            <w:pPr>
              <w:ind w:left="72"/>
              <w:contextualSpacing/>
              <w:jc w:val="center"/>
              <w:rPr>
                <w:rFonts w:asciiTheme="majorHAnsi" w:hAnsiTheme="majorHAnsi" w:cstheme="majorHAnsi"/>
              </w:rPr>
            </w:pPr>
          </w:p>
          <w:p w:rsidR="00EB68BC" w:rsidRPr="009D3225" w:rsidRDefault="00EB68BC" w:rsidP="00EB68BC">
            <w:pPr>
              <w:ind w:left="72"/>
              <w:contextualSpacing/>
              <w:jc w:val="center"/>
              <w:rPr>
                <w:rFonts w:asciiTheme="majorHAnsi" w:hAnsiTheme="majorHAnsi" w:cstheme="majorHAnsi"/>
              </w:rPr>
            </w:pPr>
          </w:p>
          <w:p w:rsidR="00EB68BC" w:rsidRPr="009D3225" w:rsidRDefault="00EB68BC" w:rsidP="00EB68BC">
            <w:pPr>
              <w:ind w:left="72"/>
              <w:contextualSpacing/>
              <w:jc w:val="center"/>
              <w:rPr>
                <w:rFonts w:asciiTheme="majorHAnsi" w:hAnsiTheme="majorHAnsi" w:cstheme="majorHAnsi"/>
              </w:rPr>
            </w:pPr>
            <w:r w:rsidRPr="00022399">
              <w:rPr>
                <w:rFonts w:asciiTheme="majorHAnsi" w:hAnsiTheme="majorHAnsi" w:cstheme="majorHAnsi"/>
              </w:rPr>
              <w:t>[Depends on the policy priorities of the administration]</w:t>
            </w:r>
          </w:p>
          <w:p w:rsidR="00EB68BC" w:rsidRPr="009D3225" w:rsidRDefault="00EB68BC" w:rsidP="00EB68BC">
            <w:pPr>
              <w:ind w:left="72"/>
              <w:contextualSpacing/>
              <w:jc w:val="center"/>
              <w:rPr>
                <w:rFonts w:asciiTheme="majorHAnsi" w:hAnsiTheme="majorHAnsi" w:cstheme="majorHAnsi"/>
              </w:rPr>
            </w:pPr>
          </w:p>
        </w:tc>
      </w:tr>
      <w:tr w:rsidR="00EB68BC" w:rsidRPr="009D3225"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9D3225" w:rsidRDefault="00EB68BC" w:rsidP="00EB68BC">
            <w:pPr>
              <w:contextualSpacing/>
              <w:jc w:val="center"/>
              <w:rPr>
                <w:rFonts w:asciiTheme="majorHAnsi" w:hAnsiTheme="majorHAnsi" w:cstheme="majorHAnsi"/>
                <w:b/>
              </w:rPr>
            </w:pPr>
            <w:r w:rsidRPr="009D3225">
              <w:rPr>
                <w:rFonts w:asciiTheme="majorHAnsi" w:hAnsiTheme="majorHAnsi" w:cstheme="majorHAnsi"/>
                <w:b/>
              </w:rPr>
              <w:t>REQUIREMENTS AND COMPETENCIES</w:t>
            </w:r>
          </w:p>
        </w:tc>
      </w:tr>
      <w:tr w:rsidR="00EB68BC" w:rsidRPr="009D3225"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D3225" w:rsidRDefault="00EB68BC" w:rsidP="00EB68BC">
            <w:pPr>
              <w:contextualSpacing/>
              <w:rPr>
                <w:rFonts w:asciiTheme="majorHAnsi" w:hAnsiTheme="majorHAnsi" w:cstheme="majorHAnsi"/>
              </w:rPr>
            </w:pPr>
            <w:r w:rsidRPr="009D3225">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EB68BC" w:rsidRPr="009D3225" w:rsidRDefault="00EB68BC" w:rsidP="00EB68BC">
            <w:pPr>
              <w:numPr>
                <w:ilvl w:val="0"/>
                <w:numId w:val="3"/>
              </w:numPr>
              <w:contextualSpacing/>
              <w:rPr>
                <w:rFonts w:asciiTheme="majorHAnsi" w:hAnsiTheme="majorHAnsi" w:cstheme="majorHAnsi"/>
              </w:rPr>
            </w:pPr>
            <w:r w:rsidRPr="009D3225">
              <w:rPr>
                <w:rFonts w:asciiTheme="majorHAnsi" w:hAnsiTheme="majorHAnsi" w:cstheme="majorHAnsi"/>
              </w:rPr>
              <w:t>Knowledge of joint VA-Department of Defense veteran</w:t>
            </w:r>
            <w:r>
              <w:rPr>
                <w:rFonts w:asciiTheme="majorHAnsi" w:hAnsiTheme="majorHAnsi" w:cstheme="majorHAnsi"/>
              </w:rPr>
              <w:t>-</w:t>
            </w:r>
            <w:r w:rsidRPr="009D3225">
              <w:rPr>
                <w:rFonts w:asciiTheme="majorHAnsi" w:hAnsiTheme="majorHAnsi" w:cstheme="majorHAnsi"/>
              </w:rPr>
              <w:t>related programs and collaborations, as well as the Department of Defense’s TRICARE health care program</w:t>
            </w:r>
          </w:p>
          <w:p w:rsidR="00EB68BC" w:rsidRPr="009D3225" w:rsidRDefault="00EB68BC" w:rsidP="00EB68BC">
            <w:pPr>
              <w:numPr>
                <w:ilvl w:val="0"/>
                <w:numId w:val="3"/>
              </w:numPr>
              <w:contextualSpacing/>
              <w:rPr>
                <w:rFonts w:asciiTheme="majorHAnsi" w:hAnsiTheme="majorHAnsi" w:cstheme="majorHAnsi"/>
              </w:rPr>
            </w:pPr>
            <w:r w:rsidRPr="009D3225">
              <w:rPr>
                <w:rFonts w:asciiTheme="majorHAnsi" w:hAnsiTheme="majorHAnsi" w:cstheme="majorHAnsi"/>
              </w:rPr>
              <w:t>Knowledge and understanding of VA health care and benefit programs</w:t>
            </w:r>
          </w:p>
          <w:p w:rsidR="00EB68BC" w:rsidRPr="009D3225" w:rsidRDefault="00EB68BC" w:rsidP="00EB68BC">
            <w:pPr>
              <w:numPr>
                <w:ilvl w:val="0"/>
                <w:numId w:val="3"/>
              </w:numPr>
              <w:contextualSpacing/>
              <w:rPr>
                <w:rFonts w:asciiTheme="majorHAnsi" w:hAnsiTheme="majorHAnsi" w:cstheme="majorHAnsi"/>
              </w:rPr>
            </w:pPr>
            <w:r w:rsidRPr="009D3225">
              <w:rPr>
                <w:rFonts w:asciiTheme="majorHAnsi" w:hAnsiTheme="majorHAnsi" w:cstheme="majorHAnsi"/>
              </w:rPr>
              <w:t xml:space="preserve">Relationships with and/or understanding of the mission and goals of major </w:t>
            </w:r>
            <w:r>
              <w:rPr>
                <w:rFonts w:asciiTheme="majorHAnsi" w:hAnsiTheme="majorHAnsi" w:cstheme="majorHAnsi"/>
              </w:rPr>
              <w:t>n</w:t>
            </w:r>
            <w:r w:rsidRPr="009D3225">
              <w:rPr>
                <w:rFonts w:asciiTheme="majorHAnsi" w:hAnsiTheme="majorHAnsi" w:cstheme="majorHAnsi"/>
              </w:rPr>
              <w:t xml:space="preserve">ational </w:t>
            </w:r>
            <w:r>
              <w:rPr>
                <w:rFonts w:asciiTheme="majorHAnsi" w:hAnsiTheme="majorHAnsi" w:cstheme="majorHAnsi"/>
              </w:rPr>
              <w:t>v</w:t>
            </w:r>
            <w:r w:rsidRPr="009D3225">
              <w:rPr>
                <w:rFonts w:asciiTheme="majorHAnsi" w:hAnsiTheme="majorHAnsi" w:cstheme="majorHAnsi"/>
              </w:rPr>
              <w:t xml:space="preserve">eteran </w:t>
            </w:r>
            <w:r>
              <w:rPr>
                <w:rFonts w:asciiTheme="majorHAnsi" w:hAnsiTheme="majorHAnsi" w:cstheme="majorHAnsi"/>
              </w:rPr>
              <w:t>s</w:t>
            </w:r>
            <w:r w:rsidRPr="009D3225">
              <w:rPr>
                <w:rFonts w:asciiTheme="majorHAnsi" w:hAnsiTheme="majorHAnsi" w:cstheme="majorHAnsi"/>
              </w:rPr>
              <w:t xml:space="preserve">ervice </w:t>
            </w:r>
            <w:r>
              <w:rPr>
                <w:rFonts w:asciiTheme="majorHAnsi" w:hAnsiTheme="majorHAnsi" w:cstheme="majorHAnsi"/>
              </w:rPr>
              <w:t>o</w:t>
            </w:r>
            <w:r w:rsidRPr="009D3225">
              <w:rPr>
                <w:rFonts w:asciiTheme="majorHAnsi" w:hAnsiTheme="majorHAnsi" w:cstheme="majorHAnsi"/>
              </w:rPr>
              <w:t xml:space="preserve">rganizations and </w:t>
            </w:r>
            <w:r>
              <w:rPr>
                <w:rFonts w:asciiTheme="majorHAnsi" w:hAnsiTheme="majorHAnsi" w:cstheme="majorHAnsi"/>
              </w:rPr>
              <w:t>n</w:t>
            </w:r>
            <w:r w:rsidRPr="009D3225">
              <w:rPr>
                <w:rFonts w:asciiTheme="majorHAnsi" w:hAnsiTheme="majorHAnsi" w:cstheme="majorHAnsi"/>
              </w:rPr>
              <w:t xml:space="preserve">ational military </w:t>
            </w:r>
            <w:r>
              <w:rPr>
                <w:rFonts w:asciiTheme="majorHAnsi" w:hAnsiTheme="majorHAnsi" w:cstheme="majorHAnsi"/>
              </w:rPr>
              <w:t>s</w:t>
            </w:r>
            <w:r w:rsidRPr="009D3225">
              <w:rPr>
                <w:rFonts w:asciiTheme="majorHAnsi" w:hAnsiTheme="majorHAnsi" w:cstheme="majorHAnsi"/>
              </w:rPr>
              <w:t xml:space="preserve">ervice </w:t>
            </w:r>
            <w:r>
              <w:rPr>
                <w:rFonts w:asciiTheme="majorHAnsi" w:hAnsiTheme="majorHAnsi" w:cstheme="majorHAnsi"/>
              </w:rPr>
              <w:t>o</w:t>
            </w:r>
            <w:r w:rsidRPr="009D3225">
              <w:rPr>
                <w:rFonts w:asciiTheme="majorHAnsi" w:hAnsiTheme="majorHAnsi" w:cstheme="majorHAnsi"/>
              </w:rPr>
              <w:t>rganizations</w:t>
            </w:r>
          </w:p>
          <w:p w:rsidR="00EB68BC" w:rsidRPr="009D3225" w:rsidRDefault="00EB68BC" w:rsidP="00EB68BC">
            <w:pPr>
              <w:numPr>
                <w:ilvl w:val="0"/>
                <w:numId w:val="3"/>
              </w:numPr>
              <w:contextualSpacing/>
              <w:rPr>
                <w:rFonts w:asciiTheme="majorHAnsi" w:hAnsiTheme="majorHAnsi" w:cstheme="majorHAnsi"/>
              </w:rPr>
            </w:pPr>
            <w:r w:rsidRPr="009D3225">
              <w:rPr>
                <w:rFonts w:asciiTheme="majorHAnsi" w:hAnsiTheme="majorHAnsi" w:cstheme="majorHAnsi"/>
              </w:rPr>
              <w:t>Veteran status (preferred)</w:t>
            </w:r>
          </w:p>
          <w:p w:rsidR="00EB68BC" w:rsidRPr="009D3225" w:rsidRDefault="00EB68BC" w:rsidP="00EB68BC">
            <w:pPr>
              <w:numPr>
                <w:ilvl w:val="0"/>
                <w:numId w:val="3"/>
              </w:numPr>
              <w:contextualSpacing/>
              <w:rPr>
                <w:rFonts w:asciiTheme="majorHAnsi" w:hAnsiTheme="majorHAnsi" w:cstheme="majorHAnsi"/>
              </w:rPr>
            </w:pPr>
            <w:r w:rsidRPr="009D3225">
              <w:rPr>
                <w:rFonts w:asciiTheme="majorHAnsi" w:hAnsiTheme="majorHAnsi" w:cstheme="majorHAnsi"/>
              </w:rPr>
              <w:t>Basic understanding of VA’s interaction with Congress</w:t>
            </w:r>
          </w:p>
        </w:tc>
      </w:tr>
      <w:tr w:rsidR="00EB68BC" w:rsidRPr="009D3225" w:rsidTr="00EB68BC">
        <w:tc>
          <w:tcPr>
            <w:tcW w:w="2671" w:type="dxa"/>
            <w:tcBorders>
              <w:top w:val="single" w:sz="2" w:space="0" w:color="auto"/>
              <w:left w:val="single" w:sz="2" w:space="0" w:color="auto"/>
              <w:bottom w:val="single" w:sz="2" w:space="0" w:color="auto"/>
              <w:right w:val="single" w:sz="2" w:space="0" w:color="auto"/>
            </w:tcBorders>
            <w:shd w:val="clear" w:color="auto" w:fill="DBD9D9" w:themeFill="background2" w:themeFillShade="F2"/>
          </w:tcPr>
          <w:p w:rsidR="00EB68BC" w:rsidRPr="009D3225" w:rsidRDefault="00EB68BC" w:rsidP="00EB68BC">
            <w:pPr>
              <w:contextualSpacing/>
              <w:rPr>
                <w:rFonts w:asciiTheme="majorHAnsi" w:hAnsiTheme="majorHAnsi" w:cstheme="majorHAnsi"/>
              </w:rPr>
            </w:pPr>
            <w:r w:rsidRPr="009D3225">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EB68BC" w:rsidRPr="009D3225" w:rsidRDefault="00EB68BC" w:rsidP="00EB68BC">
            <w:pPr>
              <w:pStyle w:val="ListParagraph"/>
              <w:numPr>
                <w:ilvl w:val="0"/>
                <w:numId w:val="4"/>
              </w:numPr>
              <w:rPr>
                <w:rFonts w:asciiTheme="majorHAnsi" w:hAnsiTheme="majorHAnsi" w:cstheme="majorHAnsi"/>
                <w:bCs/>
              </w:rPr>
            </w:pPr>
            <w:r w:rsidRPr="009D3225">
              <w:rPr>
                <w:rFonts w:asciiTheme="majorHAnsi" w:hAnsiTheme="majorHAnsi" w:cstheme="majorHAnsi"/>
                <w:bCs/>
              </w:rPr>
              <w:t>Strong interpersonal skills; ability to listen to others’ perspectives and ideas and work well across the organization/partner with senior leaders at the VA</w:t>
            </w:r>
          </w:p>
          <w:p w:rsidR="00EB68BC" w:rsidRPr="009D3225" w:rsidRDefault="00EB68BC" w:rsidP="00EB68BC">
            <w:pPr>
              <w:pStyle w:val="ListParagraph"/>
              <w:numPr>
                <w:ilvl w:val="0"/>
                <w:numId w:val="4"/>
              </w:numPr>
              <w:rPr>
                <w:rFonts w:asciiTheme="majorHAnsi" w:hAnsiTheme="majorHAnsi" w:cstheme="majorHAnsi"/>
                <w:bCs/>
              </w:rPr>
            </w:pPr>
            <w:r>
              <w:rPr>
                <w:rFonts w:asciiTheme="majorHAnsi" w:hAnsiTheme="majorHAnsi" w:cstheme="majorHAnsi"/>
                <w:bCs/>
              </w:rPr>
              <w:t>A non-</w:t>
            </w:r>
            <w:r w:rsidRPr="009D3225">
              <w:rPr>
                <w:rFonts w:asciiTheme="majorHAnsi" w:hAnsiTheme="majorHAnsi" w:cstheme="majorHAnsi"/>
                <w:bCs/>
              </w:rPr>
              <w:t>adversarial approach</w:t>
            </w:r>
          </w:p>
        </w:tc>
      </w:tr>
      <w:tr w:rsidR="00EB68BC" w:rsidRPr="009D3225" w:rsidTr="00EB68BC">
        <w:tc>
          <w:tcPr>
            <w:tcW w:w="9462" w:type="dxa"/>
            <w:gridSpan w:val="2"/>
            <w:tcBorders>
              <w:top w:val="single" w:sz="2" w:space="0" w:color="auto"/>
              <w:left w:val="single" w:sz="2" w:space="0" w:color="auto"/>
              <w:bottom w:val="single" w:sz="2" w:space="0" w:color="auto"/>
              <w:right w:val="single" w:sz="2" w:space="0" w:color="auto"/>
            </w:tcBorders>
            <w:shd w:val="clear" w:color="auto" w:fill="000000" w:themeFill="text1"/>
          </w:tcPr>
          <w:p w:rsidR="00EB68BC" w:rsidRPr="00934CCA" w:rsidRDefault="00EB68BC" w:rsidP="00EB68BC">
            <w:pPr>
              <w:contextualSpacing/>
              <w:jc w:val="center"/>
              <w:rPr>
                <w:rFonts w:ascii="Calibri Light" w:hAnsi="Calibri Light" w:cs="Calibri Light"/>
                <w:b/>
              </w:rPr>
            </w:pPr>
            <w:r w:rsidRPr="00934CCA">
              <w:rPr>
                <w:rFonts w:ascii="Calibri Light" w:hAnsi="Calibri Light" w:cs="Calibri Light"/>
                <w:b/>
              </w:rPr>
              <w:t>PAST APPOINTEES</w:t>
            </w:r>
          </w:p>
        </w:tc>
      </w:tr>
      <w:tr w:rsidR="00EB68BC" w:rsidRPr="009D3225"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934CCA" w:rsidRDefault="00EB68BC" w:rsidP="00EB68BC">
            <w:pPr>
              <w:contextualSpacing/>
              <w:rPr>
                <w:rFonts w:ascii="Calibri Light" w:hAnsi="Calibri Light" w:cs="Calibri Light"/>
              </w:rPr>
            </w:pPr>
            <w:r w:rsidRPr="00934CCA">
              <w:rPr>
                <w:rFonts w:ascii="Calibri Light" w:hAnsi="Calibri Light" w:cs="Calibri Light"/>
              </w:rPr>
              <w:t>Leigh A. Bradley (December 2014 – present): Director, Department of Defense Standards of Conduct Office; Principal Deputy General Counsel, Department of the Navy; Chief Risk Officer, American Red Cross; Partner, Holland &amp; Knight LLP</w:t>
            </w:r>
          </w:p>
        </w:tc>
      </w:tr>
      <w:tr w:rsidR="00EB68BC" w:rsidRPr="009D3225"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934CCA" w:rsidRDefault="00EB68BC" w:rsidP="00EB68BC">
            <w:pPr>
              <w:contextualSpacing/>
              <w:rPr>
                <w:rFonts w:ascii="Calibri Light" w:hAnsi="Calibri Light" w:cs="Calibri Light"/>
              </w:rPr>
            </w:pPr>
            <w:r w:rsidRPr="00934CCA">
              <w:rPr>
                <w:rFonts w:ascii="Calibri Light" w:hAnsi="Calibri Light" w:cs="Calibri Light"/>
              </w:rPr>
              <w:t>Will A. Gunn (June 2009 – July 2014): Principal, The Gunn Law Firm; President &amp; Chief Executive Officer, Boys and Girls Clubs of Greater Washington; Chief Defense Counsel, U.S. Air Force; Executive Officer to the Judge Advocate General, U.S. Air Force</w:t>
            </w:r>
          </w:p>
        </w:tc>
      </w:tr>
      <w:tr w:rsidR="00EB68BC" w:rsidRPr="009D3225" w:rsidTr="00EB68BC">
        <w:tc>
          <w:tcPr>
            <w:tcW w:w="9462" w:type="dxa"/>
            <w:gridSpan w:val="2"/>
            <w:tcBorders>
              <w:top w:val="single" w:sz="2" w:space="0" w:color="auto"/>
              <w:left w:val="single" w:sz="2" w:space="0" w:color="auto"/>
              <w:bottom w:val="single" w:sz="2" w:space="0" w:color="auto"/>
              <w:right w:val="single" w:sz="2" w:space="0" w:color="auto"/>
            </w:tcBorders>
          </w:tcPr>
          <w:p w:rsidR="00EB68BC" w:rsidRPr="00934CCA" w:rsidRDefault="00EB68BC" w:rsidP="00EB68BC">
            <w:pPr>
              <w:contextualSpacing/>
              <w:rPr>
                <w:rFonts w:ascii="Calibri Light" w:hAnsi="Calibri Light" w:cs="Calibri Light"/>
              </w:rPr>
            </w:pPr>
            <w:r w:rsidRPr="00934CCA">
              <w:rPr>
                <w:rFonts w:ascii="Calibri Light" w:hAnsi="Calibri Light" w:cs="Calibri Light"/>
              </w:rPr>
              <w:t>Paul J. Hutter (October 2006 – November 2008): Acting Assistant Secretary for Policy and Planning, Department of Veterans Affairs; Acting Assistant Secretary for Human Resources and Administration, Department of Veterans Affairs; Chief Operating Officer, Coalition Provisional Authority (Department of Defense team to transition the interim government in Iraq); Colonel, Army Reserves</w:t>
            </w:r>
          </w:p>
        </w:tc>
      </w:tr>
    </w:tbl>
    <w:p w:rsidR="00EB68BC" w:rsidRDefault="00EB68BC" w:rsidP="00EB68BC"/>
    <w:p w:rsidR="00EB68BC" w:rsidRPr="00B05A65" w:rsidRDefault="00EB68BC" w:rsidP="00EB68BC">
      <w:pPr>
        <w:rPr>
          <w:rFonts w:asciiTheme="majorHAnsi" w:hAnsiTheme="majorHAnsi"/>
          <w:sz w:val="18"/>
          <w:szCs w:val="18"/>
        </w:rPr>
      </w:pPr>
    </w:p>
    <w:p w:rsidR="00EB68BC" w:rsidRPr="00B05A65" w:rsidRDefault="00300AD3" w:rsidP="00300AD3">
      <w:pPr>
        <w:pStyle w:val="BodyText"/>
      </w:pPr>
      <w:r>
        <w:rPr>
          <w:rFonts w:asciiTheme="majorHAnsi" w:hAnsiTheme="majorHAnsi"/>
          <w:sz w:val="18"/>
          <w:szCs w:val="18"/>
        </w:rPr>
        <w:t xml:space="preserve">  </w:t>
      </w:r>
    </w:p>
    <w:p w:rsidR="00EB68BC" w:rsidRPr="00B05A65" w:rsidRDefault="00300AD3" w:rsidP="00EB68BC">
      <w:pPr>
        <w:rPr>
          <w:rFonts w:asciiTheme="majorHAnsi" w:hAnsiTheme="majorHAnsi" w:cs="Arial"/>
          <w:sz w:val="18"/>
          <w:szCs w:val="18"/>
        </w:rPr>
      </w:pPr>
      <w:r>
        <w:rPr>
          <w:rFonts w:asciiTheme="majorHAnsi" w:hAnsiTheme="majorHAnsi" w:cs="Arial"/>
          <w:sz w:val="18"/>
          <w:szCs w:val="18"/>
        </w:rPr>
        <w:t xml:space="preserve"> </w:t>
      </w:r>
    </w:p>
    <w:p w:rsidR="005241EC" w:rsidRPr="00EB68BC" w:rsidRDefault="005241EC" w:rsidP="00EB68BC"/>
    <w:sectPr w:rsidR="005241EC" w:rsidRPr="00EB68BC">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957" w:rsidRDefault="00A21957" w:rsidP="00EB68BC">
      <w:pPr>
        <w:spacing w:after="0" w:line="240" w:lineRule="auto"/>
      </w:pPr>
      <w:r>
        <w:separator/>
      </w:r>
    </w:p>
  </w:endnote>
  <w:endnote w:type="continuationSeparator" w:id="0">
    <w:p w:rsidR="00A21957" w:rsidRDefault="00A21957" w:rsidP="00EB6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A4F" w:rsidRDefault="00187A4F" w:rsidP="00EB68B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27CF3442" wp14:editId="53147E26">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187A4F" w:rsidRDefault="00187A4F" w:rsidP="00EB68BC">
    <w:pPr>
      <w:pStyle w:val="TGAppendixBodyHeaders"/>
      <w:pBdr>
        <w:top w:val="single" w:sz="2" w:space="10" w:color="auto"/>
      </w:pBdr>
      <w:ind w:left="40"/>
      <w:rPr>
        <w:rFonts w:ascii="Arial" w:hAnsi="Arial" w:cs="Arial"/>
      </w:rPr>
    </w:pPr>
  </w:p>
  <w:p w:rsidR="00187A4F" w:rsidRPr="009630CC" w:rsidRDefault="00187A4F" w:rsidP="00EB68BC">
    <w:pPr>
      <w:pStyle w:val="TGAppendixBodyHeaders"/>
      <w:pBdr>
        <w:top w:val="single" w:sz="2" w:space="10" w:color="auto"/>
      </w:pBdr>
      <w:ind w:left="40"/>
      <w:rPr>
        <w:rFonts w:ascii="Arial" w:hAnsi="Arial" w:cs="Arial"/>
      </w:rPr>
    </w:pPr>
    <w:r w:rsidRPr="009630CC">
      <w:rPr>
        <w:rFonts w:ascii="Arial" w:hAnsi="Arial" w:cs="Arial"/>
      </w:rPr>
      <w:t>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w:t>
    </w:r>
    <w:r>
      <w:rPr>
        <w:rFonts w:ascii="Arial" w:hAnsi="Arial" w:cs="Arial"/>
      </w:rPr>
      <w:t xml:space="preserve"> and</w:t>
    </w:r>
    <w:r w:rsidRPr="009630CC">
      <w:rPr>
        <w:rFonts w:ascii="Arial" w:hAnsi="Arial" w:cs="Arial"/>
      </w:rPr>
      <w:t xml:space="preserve"> trains new political appointees. </w:t>
    </w:r>
  </w:p>
  <w:p w:rsidR="00187A4F" w:rsidRPr="009630CC" w:rsidRDefault="00187A4F" w:rsidP="00EB68BC">
    <w:pPr>
      <w:pStyle w:val="TGAppendixBodyHeaders"/>
      <w:pBdr>
        <w:top w:val="single" w:sz="2" w:space="10" w:color="auto"/>
      </w:pBdr>
      <w:ind w:left="40"/>
      <w:rPr>
        <w:rFonts w:ascii="Arial" w:hAnsi="Arial" w:cs="Arial"/>
      </w:rPr>
    </w:pPr>
  </w:p>
  <w:p w:rsidR="00187A4F" w:rsidRPr="00B64A22" w:rsidRDefault="00187A4F" w:rsidP="00EB68BC">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p w:rsidR="00187A4F" w:rsidRDefault="00187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957" w:rsidRDefault="00A21957" w:rsidP="00EB68BC">
      <w:pPr>
        <w:spacing w:after="0" w:line="240" w:lineRule="auto"/>
      </w:pPr>
      <w:r>
        <w:separator/>
      </w:r>
    </w:p>
  </w:footnote>
  <w:footnote w:type="continuationSeparator" w:id="0">
    <w:p w:rsidR="00A21957" w:rsidRDefault="00A21957" w:rsidP="00EB68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6481"/>
    <w:multiLevelType w:val="hybridMultilevel"/>
    <w:tmpl w:val="0CC4295C"/>
    <w:lvl w:ilvl="0" w:tplc="04090001">
      <w:start w:val="1"/>
      <w:numFmt w:val="bullet"/>
      <w:lvlText w:val=""/>
      <w:lvlJc w:val="left"/>
      <w:pPr>
        <w:ind w:left="506" w:hanging="360"/>
      </w:pPr>
      <w:rPr>
        <w:rFonts w:ascii="Symbol" w:hAnsi="Symbol" w:hint="default"/>
      </w:rPr>
    </w:lvl>
    <w:lvl w:ilvl="1" w:tplc="04090003" w:tentative="1">
      <w:start w:val="1"/>
      <w:numFmt w:val="bullet"/>
      <w:lvlText w:val="o"/>
      <w:lvlJc w:val="left"/>
      <w:pPr>
        <w:ind w:left="1226" w:hanging="360"/>
      </w:pPr>
      <w:rPr>
        <w:rFonts w:ascii="Courier New" w:hAnsi="Courier New" w:cs="Courier New" w:hint="default"/>
      </w:rPr>
    </w:lvl>
    <w:lvl w:ilvl="2" w:tplc="04090005" w:tentative="1">
      <w:start w:val="1"/>
      <w:numFmt w:val="bullet"/>
      <w:lvlText w:val=""/>
      <w:lvlJc w:val="left"/>
      <w:pPr>
        <w:ind w:left="1946" w:hanging="360"/>
      </w:pPr>
      <w:rPr>
        <w:rFonts w:ascii="Wingdings" w:hAnsi="Wingdings" w:hint="default"/>
      </w:rPr>
    </w:lvl>
    <w:lvl w:ilvl="3" w:tplc="04090001" w:tentative="1">
      <w:start w:val="1"/>
      <w:numFmt w:val="bullet"/>
      <w:lvlText w:val=""/>
      <w:lvlJc w:val="left"/>
      <w:pPr>
        <w:ind w:left="2666" w:hanging="360"/>
      </w:pPr>
      <w:rPr>
        <w:rFonts w:ascii="Symbol" w:hAnsi="Symbol" w:hint="default"/>
      </w:rPr>
    </w:lvl>
    <w:lvl w:ilvl="4" w:tplc="04090003" w:tentative="1">
      <w:start w:val="1"/>
      <w:numFmt w:val="bullet"/>
      <w:lvlText w:val="o"/>
      <w:lvlJc w:val="left"/>
      <w:pPr>
        <w:ind w:left="3386" w:hanging="360"/>
      </w:pPr>
      <w:rPr>
        <w:rFonts w:ascii="Courier New" w:hAnsi="Courier New" w:cs="Courier New" w:hint="default"/>
      </w:rPr>
    </w:lvl>
    <w:lvl w:ilvl="5" w:tplc="04090005" w:tentative="1">
      <w:start w:val="1"/>
      <w:numFmt w:val="bullet"/>
      <w:lvlText w:val=""/>
      <w:lvlJc w:val="left"/>
      <w:pPr>
        <w:ind w:left="4106" w:hanging="360"/>
      </w:pPr>
      <w:rPr>
        <w:rFonts w:ascii="Wingdings" w:hAnsi="Wingdings" w:hint="default"/>
      </w:rPr>
    </w:lvl>
    <w:lvl w:ilvl="6" w:tplc="04090001" w:tentative="1">
      <w:start w:val="1"/>
      <w:numFmt w:val="bullet"/>
      <w:lvlText w:val=""/>
      <w:lvlJc w:val="left"/>
      <w:pPr>
        <w:ind w:left="4826" w:hanging="360"/>
      </w:pPr>
      <w:rPr>
        <w:rFonts w:ascii="Symbol" w:hAnsi="Symbol" w:hint="default"/>
      </w:rPr>
    </w:lvl>
    <w:lvl w:ilvl="7" w:tplc="04090003" w:tentative="1">
      <w:start w:val="1"/>
      <w:numFmt w:val="bullet"/>
      <w:lvlText w:val="o"/>
      <w:lvlJc w:val="left"/>
      <w:pPr>
        <w:ind w:left="5546" w:hanging="360"/>
      </w:pPr>
      <w:rPr>
        <w:rFonts w:ascii="Courier New" w:hAnsi="Courier New" w:cs="Courier New" w:hint="default"/>
      </w:rPr>
    </w:lvl>
    <w:lvl w:ilvl="8" w:tplc="04090005" w:tentative="1">
      <w:start w:val="1"/>
      <w:numFmt w:val="bullet"/>
      <w:lvlText w:val=""/>
      <w:lvlJc w:val="left"/>
      <w:pPr>
        <w:ind w:left="6266" w:hanging="360"/>
      </w:pPr>
      <w:rPr>
        <w:rFonts w:ascii="Wingdings" w:hAnsi="Wingdings" w:hint="default"/>
      </w:rPr>
    </w:lvl>
  </w:abstractNum>
  <w:abstractNum w:abstractNumId="1" w15:restartNumberingAfterBreak="0">
    <w:nsid w:val="05B23833"/>
    <w:multiLevelType w:val="hybridMultilevel"/>
    <w:tmpl w:val="84AAD70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15:restartNumberingAfterBreak="0">
    <w:nsid w:val="10D27A37"/>
    <w:multiLevelType w:val="hybridMultilevel"/>
    <w:tmpl w:val="C6A88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C166C"/>
    <w:multiLevelType w:val="hybridMultilevel"/>
    <w:tmpl w:val="B072A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A3855"/>
    <w:multiLevelType w:val="hybridMultilevel"/>
    <w:tmpl w:val="BE0A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2154A"/>
    <w:multiLevelType w:val="hybridMultilevel"/>
    <w:tmpl w:val="C3402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AB275D"/>
    <w:multiLevelType w:val="hybridMultilevel"/>
    <w:tmpl w:val="BC0A79F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DFF697F"/>
    <w:multiLevelType w:val="hybridMultilevel"/>
    <w:tmpl w:val="813A09F2"/>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9" w15:restartNumberingAfterBreak="0">
    <w:nsid w:val="21AD26CA"/>
    <w:multiLevelType w:val="hybridMultilevel"/>
    <w:tmpl w:val="8A0C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E6015"/>
    <w:multiLevelType w:val="hybridMultilevel"/>
    <w:tmpl w:val="7C90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E1956"/>
    <w:multiLevelType w:val="hybridMultilevel"/>
    <w:tmpl w:val="3FCCD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1E7D9D"/>
    <w:multiLevelType w:val="hybridMultilevel"/>
    <w:tmpl w:val="804C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A2B6E"/>
    <w:multiLevelType w:val="hybridMultilevel"/>
    <w:tmpl w:val="981A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EC27F4"/>
    <w:multiLevelType w:val="hybridMultilevel"/>
    <w:tmpl w:val="F102A27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2A4D0412"/>
    <w:multiLevelType w:val="hybridMultilevel"/>
    <w:tmpl w:val="C6986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36697"/>
    <w:multiLevelType w:val="hybridMultilevel"/>
    <w:tmpl w:val="DDD83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9962D7"/>
    <w:multiLevelType w:val="hybridMultilevel"/>
    <w:tmpl w:val="36E2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C840C0"/>
    <w:multiLevelType w:val="hybridMultilevel"/>
    <w:tmpl w:val="983CC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235A11"/>
    <w:multiLevelType w:val="hybridMultilevel"/>
    <w:tmpl w:val="2C647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7D7696"/>
    <w:multiLevelType w:val="hybridMultilevel"/>
    <w:tmpl w:val="59B01CB6"/>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21" w15:restartNumberingAfterBreak="0">
    <w:nsid w:val="32AE0865"/>
    <w:multiLevelType w:val="hybridMultilevel"/>
    <w:tmpl w:val="5226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C566BD"/>
    <w:multiLevelType w:val="hybridMultilevel"/>
    <w:tmpl w:val="351A8596"/>
    <w:lvl w:ilvl="0" w:tplc="04090001">
      <w:start w:val="1"/>
      <w:numFmt w:val="bullet"/>
      <w:lvlText w:val=""/>
      <w:lvlJc w:val="left"/>
      <w:pPr>
        <w:ind w:left="645" w:hanging="360"/>
      </w:pPr>
      <w:rPr>
        <w:rFonts w:ascii="Symbol" w:hAnsi="Symbo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3" w15:restartNumberingAfterBreak="0">
    <w:nsid w:val="36B3357F"/>
    <w:multiLevelType w:val="hybridMultilevel"/>
    <w:tmpl w:val="ED7E8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8B66833"/>
    <w:multiLevelType w:val="hybridMultilevel"/>
    <w:tmpl w:val="66122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9AF3934"/>
    <w:multiLevelType w:val="hybridMultilevel"/>
    <w:tmpl w:val="7EDE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C30234"/>
    <w:multiLevelType w:val="hybridMultilevel"/>
    <w:tmpl w:val="C9289784"/>
    <w:lvl w:ilvl="0" w:tplc="04090001">
      <w:start w:val="1"/>
      <w:numFmt w:val="bullet"/>
      <w:lvlText w:val=""/>
      <w:lvlJc w:val="left"/>
      <w:pPr>
        <w:ind w:left="432"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F9630A"/>
    <w:multiLevelType w:val="hybridMultilevel"/>
    <w:tmpl w:val="88DE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147C74"/>
    <w:multiLevelType w:val="hybridMultilevel"/>
    <w:tmpl w:val="A8FE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3F6CB6"/>
    <w:multiLevelType w:val="hybridMultilevel"/>
    <w:tmpl w:val="B49E948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1" w15:restartNumberingAfterBreak="0">
    <w:nsid w:val="45064372"/>
    <w:multiLevelType w:val="hybridMultilevel"/>
    <w:tmpl w:val="7B80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AC25E0"/>
    <w:multiLevelType w:val="hybridMultilevel"/>
    <w:tmpl w:val="5036C15A"/>
    <w:lvl w:ilvl="0" w:tplc="04090001">
      <w:start w:val="1"/>
      <w:numFmt w:val="bullet"/>
      <w:lvlText w:val=""/>
      <w:lvlJc w:val="left"/>
      <w:pPr>
        <w:ind w:left="792" w:hanging="360"/>
      </w:pPr>
      <w:rPr>
        <w:rFonts w:ascii="Symbol" w:hAnsi="Symbol" w:hint="default"/>
      </w:rPr>
    </w:lvl>
    <w:lvl w:ilvl="1" w:tplc="4B28B46A">
      <w:numFmt w:val="bullet"/>
      <w:lvlText w:val="•"/>
      <w:lvlJc w:val="left"/>
      <w:pPr>
        <w:ind w:left="1857" w:hanging="705"/>
      </w:pPr>
      <w:rPr>
        <w:rFonts w:ascii="Arial" w:eastAsia="Times New Roman" w:hAnsi="Arial" w:cs="Aria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15:restartNumberingAfterBreak="0">
    <w:nsid w:val="46D053C6"/>
    <w:multiLevelType w:val="hybridMultilevel"/>
    <w:tmpl w:val="4670B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777281"/>
    <w:multiLevelType w:val="hybridMultilevel"/>
    <w:tmpl w:val="3CF6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383214"/>
    <w:multiLevelType w:val="hybridMultilevel"/>
    <w:tmpl w:val="D37CDE9A"/>
    <w:lvl w:ilvl="0" w:tplc="3962CA5A">
      <w:numFmt w:val="bullet"/>
      <w:lvlText w:val="•"/>
      <w:lvlJc w:val="left"/>
      <w:pPr>
        <w:ind w:left="432" w:hanging="288"/>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E270385"/>
    <w:multiLevelType w:val="hybridMultilevel"/>
    <w:tmpl w:val="7B943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B750FE"/>
    <w:multiLevelType w:val="hybridMultilevel"/>
    <w:tmpl w:val="B8AC5036"/>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38" w15:restartNumberingAfterBreak="0">
    <w:nsid w:val="5275240D"/>
    <w:multiLevelType w:val="hybridMultilevel"/>
    <w:tmpl w:val="6EE275C6"/>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39" w15:restartNumberingAfterBreak="0">
    <w:nsid w:val="54AE4C0A"/>
    <w:multiLevelType w:val="hybridMultilevel"/>
    <w:tmpl w:val="B5A28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141A8C"/>
    <w:multiLevelType w:val="hybridMultilevel"/>
    <w:tmpl w:val="28EC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683523"/>
    <w:multiLevelType w:val="hybridMultilevel"/>
    <w:tmpl w:val="5C3CD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6F5482B"/>
    <w:multiLevelType w:val="hybridMultilevel"/>
    <w:tmpl w:val="B6B6130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172367"/>
    <w:multiLevelType w:val="hybridMultilevel"/>
    <w:tmpl w:val="C370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8A6022"/>
    <w:multiLevelType w:val="hybridMultilevel"/>
    <w:tmpl w:val="8500BBC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5" w15:restartNumberingAfterBreak="0">
    <w:nsid w:val="5AE663D3"/>
    <w:multiLevelType w:val="hybridMultilevel"/>
    <w:tmpl w:val="D744E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6A0C04"/>
    <w:multiLevelType w:val="hybridMultilevel"/>
    <w:tmpl w:val="57085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C7F3E00"/>
    <w:multiLevelType w:val="hybridMultilevel"/>
    <w:tmpl w:val="8ACA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D2947EA"/>
    <w:multiLevelType w:val="hybridMultilevel"/>
    <w:tmpl w:val="26AA8B0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9" w15:restartNumberingAfterBreak="0">
    <w:nsid w:val="658D1276"/>
    <w:multiLevelType w:val="hybridMultilevel"/>
    <w:tmpl w:val="BF0E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99755E"/>
    <w:multiLevelType w:val="hybridMultilevel"/>
    <w:tmpl w:val="85E4156A"/>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9C274CC"/>
    <w:multiLevelType w:val="hybridMultilevel"/>
    <w:tmpl w:val="3B1E7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9FE793F"/>
    <w:multiLevelType w:val="hybridMultilevel"/>
    <w:tmpl w:val="450065A4"/>
    <w:lvl w:ilvl="0" w:tplc="04090001">
      <w:start w:val="1"/>
      <w:numFmt w:val="bullet"/>
      <w:lvlText w:val=""/>
      <w:lvlJc w:val="left"/>
      <w:pPr>
        <w:ind w:left="704" w:hanging="360"/>
      </w:pPr>
      <w:rPr>
        <w:rFonts w:ascii="Symbol" w:hAnsi="Symbol"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53" w15:restartNumberingAfterBreak="0">
    <w:nsid w:val="6B515EAD"/>
    <w:multiLevelType w:val="hybridMultilevel"/>
    <w:tmpl w:val="9DAE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AD3FC0"/>
    <w:multiLevelType w:val="hybridMultilevel"/>
    <w:tmpl w:val="E6281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190A93"/>
    <w:multiLevelType w:val="hybridMultilevel"/>
    <w:tmpl w:val="A596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E76C18"/>
    <w:multiLevelType w:val="hybridMultilevel"/>
    <w:tmpl w:val="55B0B6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7"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D9A50C3"/>
    <w:multiLevelType w:val="hybridMultilevel"/>
    <w:tmpl w:val="61F6BA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1"/>
  </w:num>
  <w:num w:numId="3">
    <w:abstractNumId w:val="58"/>
  </w:num>
  <w:num w:numId="4">
    <w:abstractNumId w:val="59"/>
  </w:num>
  <w:num w:numId="5">
    <w:abstractNumId w:val="57"/>
  </w:num>
  <w:num w:numId="6">
    <w:abstractNumId w:val="55"/>
  </w:num>
  <w:num w:numId="7">
    <w:abstractNumId w:val="52"/>
  </w:num>
  <w:num w:numId="8">
    <w:abstractNumId w:val="36"/>
  </w:num>
  <w:num w:numId="9">
    <w:abstractNumId w:val="44"/>
  </w:num>
  <w:num w:numId="10">
    <w:abstractNumId w:val="41"/>
  </w:num>
  <w:num w:numId="11">
    <w:abstractNumId w:val="4"/>
  </w:num>
  <w:num w:numId="12">
    <w:abstractNumId w:val="5"/>
  </w:num>
  <w:num w:numId="13">
    <w:abstractNumId w:val="28"/>
  </w:num>
  <w:num w:numId="14">
    <w:abstractNumId w:val="33"/>
  </w:num>
  <w:num w:numId="15">
    <w:abstractNumId w:val="34"/>
  </w:num>
  <w:num w:numId="16">
    <w:abstractNumId w:val="54"/>
  </w:num>
  <w:num w:numId="17">
    <w:abstractNumId w:val="0"/>
  </w:num>
  <w:num w:numId="18">
    <w:abstractNumId w:val="49"/>
  </w:num>
  <w:num w:numId="19">
    <w:abstractNumId w:val="26"/>
  </w:num>
  <w:num w:numId="20">
    <w:abstractNumId w:val="30"/>
  </w:num>
  <w:num w:numId="21">
    <w:abstractNumId w:val="35"/>
  </w:num>
  <w:num w:numId="22">
    <w:abstractNumId w:val="17"/>
  </w:num>
  <w:num w:numId="23">
    <w:abstractNumId w:val="12"/>
  </w:num>
  <w:num w:numId="24">
    <w:abstractNumId w:val="21"/>
  </w:num>
  <w:num w:numId="25">
    <w:abstractNumId w:val="1"/>
  </w:num>
  <w:num w:numId="26">
    <w:abstractNumId w:val="2"/>
  </w:num>
  <w:num w:numId="27">
    <w:abstractNumId w:val="13"/>
  </w:num>
  <w:num w:numId="28">
    <w:abstractNumId w:val="14"/>
  </w:num>
  <w:num w:numId="29">
    <w:abstractNumId w:val="45"/>
  </w:num>
  <w:num w:numId="30">
    <w:abstractNumId w:val="11"/>
  </w:num>
  <w:num w:numId="31">
    <w:abstractNumId w:val="50"/>
  </w:num>
  <w:num w:numId="32">
    <w:abstractNumId w:val="39"/>
  </w:num>
  <w:num w:numId="33">
    <w:abstractNumId w:val="60"/>
  </w:num>
  <w:num w:numId="34">
    <w:abstractNumId w:val="56"/>
  </w:num>
  <w:num w:numId="35">
    <w:abstractNumId w:val="27"/>
  </w:num>
  <w:num w:numId="36">
    <w:abstractNumId w:val="18"/>
  </w:num>
  <w:num w:numId="37">
    <w:abstractNumId w:val="7"/>
  </w:num>
  <w:num w:numId="38">
    <w:abstractNumId w:val="9"/>
  </w:num>
  <w:num w:numId="39">
    <w:abstractNumId w:val="48"/>
  </w:num>
  <w:num w:numId="40">
    <w:abstractNumId w:val="31"/>
  </w:num>
  <w:num w:numId="41">
    <w:abstractNumId w:val="40"/>
  </w:num>
  <w:num w:numId="42">
    <w:abstractNumId w:val="6"/>
  </w:num>
  <w:num w:numId="43">
    <w:abstractNumId w:val="24"/>
  </w:num>
  <w:num w:numId="44">
    <w:abstractNumId w:val="53"/>
  </w:num>
  <w:num w:numId="45">
    <w:abstractNumId w:val="23"/>
  </w:num>
  <w:num w:numId="46">
    <w:abstractNumId w:val="16"/>
  </w:num>
  <w:num w:numId="47">
    <w:abstractNumId w:val="32"/>
  </w:num>
  <w:num w:numId="48">
    <w:abstractNumId w:val="22"/>
  </w:num>
  <w:num w:numId="49">
    <w:abstractNumId w:val="38"/>
  </w:num>
  <w:num w:numId="50">
    <w:abstractNumId w:val="19"/>
  </w:num>
  <w:num w:numId="51">
    <w:abstractNumId w:val="8"/>
  </w:num>
  <w:num w:numId="52">
    <w:abstractNumId w:val="20"/>
  </w:num>
  <w:num w:numId="53">
    <w:abstractNumId w:val="47"/>
  </w:num>
  <w:num w:numId="54">
    <w:abstractNumId w:val="25"/>
  </w:num>
  <w:num w:numId="55">
    <w:abstractNumId w:val="43"/>
  </w:num>
  <w:num w:numId="56">
    <w:abstractNumId w:val="15"/>
  </w:num>
  <w:num w:numId="57">
    <w:abstractNumId w:val="46"/>
  </w:num>
  <w:num w:numId="58">
    <w:abstractNumId w:val="37"/>
  </w:num>
  <w:num w:numId="59">
    <w:abstractNumId w:val="42"/>
  </w:num>
  <w:num w:numId="60">
    <w:abstractNumId w:val="10"/>
  </w:num>
  <w:num w:numId="61">
    <w:abstractNumId w:val="2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8BC"/>
    <w:rsid w:val="00021BC9"/>
    <w:rsid w:val="00093B17"/>
    <w:rsid w:val="000C135E"/>
    <w:rsid w:val="00187A4F"/>
    <w:rsid w:val="002473D1"/>
    <w:rsid w:val="002A17DF"/>
    <w:rsid w:val="002F3BA8"/>
    <w:rsid w:val="00300AD3"/>
    <w:rsid w:val="00336838"/>
    <w:rsid w:val="00350098"/>
    <w:rsid w:val="00356D27"/>
    <w:rsid w:val="0038163E"/>
    <w:rsid w:val="004D240D"/>
    <w:rsid w:val="00512F94"/>
    <w:rsid w:val="005241EC"/>
    <w:rsid w:val="00612554"/>
    <w:rsid w:val="00650BCC"/>
    <w:rsid w:val="00654E48"/>
    <w:rsid w:val="00684DD2"/>
    <w:rsid w:val="00692E05"/>
    <w:rsid w:val="00731120"/>
    <w:rsid w:val="008112C3"/>
    <w:rsid w:val="00813E76"/>
    <w:rsid w:val="00866880"/>
    <w:rsid w:val="008704B0"/>
    <w:rsid w:val="008717E3"/>
    <w:rsid w:val="00873FE3"/>
    <w:rsid w:val="008D0710"/>
    <w:rsid w:val="008E4F29"/>
    <w:rsid w:val="00934CCA"/>
    <w:rsid w:val="00965AC0"/>
    <w:rsid w:val="009C60AB"/>
    <w:rsid w:val="009F41F2"/>
    <w:rsid w:val="00A21957"/>
    <w:rsid w:val="00AA5D81"/>
    <w:rsid w:val="00B93AE6"/>
    <w:rsid w:val="00C05CDC"/>
    <w:rsid w:val="00C35917"/>
    <w:rsid w:val="00CD407B"/>
    <w:rsid w:val="00CE3F6F"/>
    <w:rsid w:val="00D2269A"/>
    <w:rsid w:val="00D96D78"/>
    <w:rsid w:val="00DA4900"/>
    <w:rsid w:val="00E11FDD"/>
    <w:rsid w:val="00E41A70"/>
    <w:rsid w:val="00EB1CA9"/>
    <w:rsid w:val="00EB68BC"/>
    <w:rsid w:val="00F5648F"/>
    <w:rsid w:val="00F84B5D"/>
    <w:rsid w:val="00FB19B0"/>
    <w:rsid w:val="00FE3A74"/>
    <w:rsid w:val="00FE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897FB-F523-4653-9835-B99DFD6E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B68BC"/>
    <w:pPr>
      <w:keepNext/>
      <w:keepLines/>
      <w:pBdr>
        <w:bottom w:val="single" w:sz="4" w:space="1" w:color="000000" w:themeColor="text1"/>
      </w:pBdr>
      <w:tabs>
        <w:tab w:val="left" w:pos="4016"/>
      </w:tabs>
      <w:spacing w:before="480" w:after="120" w:line="240" w:lineRule="auto"/>
      <w:outlineLvl w:val="0"/>
    </w:pPr>
    <w:rPr>
      <w:rFonts w:ascii="Arial" w:eastAsiaTheme="majorEastAsia" w:hAnsi="Arial" w:cstheme="majorBidi"/>
      <w:b/>
      <w:bCs/>
      <w:caps/>
      <w:sz w:val="26"/>
      <w:szCs w:val="24"/>
    </w:rPr>
  </w:style>
  <w:style w:type="paragraph" w:styleId="Heading2">
    <w:name w:val="heading 2"/>
    <w:basedOn w:val="Normal"/>
    <w:next w:val="Normal"/>
    <w:link w:val="Heading2Char"/>
    <w:uiPriority w:val="9"/>
    <w:semiHidden/>
    <w:unhideWhenUsed/>
    <w:qFormat/>
    <w:rsid w:val="00EB68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68BC"/>
    <w:rPr>
      <w:rFonts w:ascii="Arial" w:eastAsiaTheme="majorEastAsia" w:hAnsi="Arial" w:cstheme="majorBidi"/>
      <w:b/>
      <w:bCs/>
      <w:caps/>
      <w:sz w:val="26"/>
      <w:szCs w:val="24"/>
    </w:rPr>
  </w:style>
  <w:style w:type="character" w:customStyle="1" w:styleId="Heading2Char">
    <w:name w:val="Heading 2 Char"/>
    <w:basedOn w:val="DefaultParagraphFont"/>
    <w:link w:val="Heading2"/>
    <w:uiPriority w:val="9"/>
    <w:semiHidden/>
    <w:rsid w:val="00EB68B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B68BC"/>
    <w:rPr>
      <w:color w:val="5B9BD5" w:themeColor="accent1"/>
      <w:u w:val="none"/>
    </w:rPr>
  </w:style>
  <w:style w:type="paragraph" w:styleId="NormalWeb">
    <w:name w:val="Normal (Web)"/>
    <w:basedOn w:val="Normal"/>
    <w:uiPriority w:val="99"/>
    <w:unhideWhenUsed/>
    <w:rsid w:val="00EB68B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EB68BC"/>
    <w:pPr>
      <w:tabs>
        <w:tab w:val="center" w:pos="4680"/>
        <w:tab w:val="right" w:pos="9360"/>
      </w:tabs>
      <w:spacing w:after="0" w:line="240" w:lineRule="auto"/>
    </w:pPr>
    <w:rPr>
      <w:rFonts w:ascii="Times New Roman" w:eastAsia="Calibri" w:hAnsi="Times New Roman" w:cs="Times New Roman"/>
    </w:rPr>
  </w:style>
  <w:style w:type="character" w:customStyle="1" w:styleId="HeaderChar">
    <w:name w:val="Header Char"/>
    <w:basedOn w:val="DefaultParagraphFont"/>
    <w:link w:val="Header"/>
    <w:rsid w:val="00EB68BC"/>
    <w:rPr>
      <w:rFonts w:ascii="Times New Roman" w:eastAsia="Calibri" w:hAnsi="Times New Roman" w:cs="Times New Roman"/>
    </w:rPr>
  </w:style>
  <w:style w:type="paragraph" w:styleId="Footer">
    <w:name w:val="footer"/>
    <w:basedOn w:val="Normal"/>
    <w:link w:val="FooterChar"/>
    <w:unhideWhenUsed/>
    <w:rsid w:val="00EB68BC"/>
    <w:pPr>
      <w:tabs>
        <w:tab w:val="center" w:pos="4680"/>
        <w:tab w:val="right" w:pos="9360"/>
      </w:tabs>
      <w:spacing w:after="0" w:line="240" w:lineRule="auto"/>
    </w:pPr>
    <w:rPr>
      <w:rFonts w:ascii="Times New Roman" w:eastAsia="Calibri" w:hAnsi="Times New Roman" w:cs="Times New Roman"/>
    </w:rPr>
  </w:style>
  <w:style w:type="character" w:customStyle="1" w:styleId="FooterChar">
    <w:name w:val="Footer Char"/>
    <w:basedOn w:val="DefaultParagraphFont"/>
    <w:link w:val="Footer"/>
    <w:rsid w:val="00EB68BC"/>
    <w:rPr>
      <w:rFonts w:ascii="Times New Roman" w:eastAsia="Calibri" w:hAnsi="Times New Roman" w:cs="Times New Roman"/>
    </w:rPr>
  </w:style>
  <w:style w:type="character" w:styleId="PageNumber">
    <w:name w:val="page number"/>
    <w:basedOn w:val="DefaultParagraphFont"/>
    <w:rsid w:val="00EB68BC"/>
  </w:style>
  <w:style w:type="table" w:styleId="TableGrid">
    <w:name w:val="Table Grid"/>
    <w:aliases w:val="Clutch Table"/>
    <w:basedOn w:val="TableNormal"/>
    <w:uiPriority w:val="39"/>
    <w:rsid w:val="00EB68B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GAppendixBodyHeaders">
    <w:name w:val="TG_Appendix Body (Headers)"/>
    <w:basedOn w:val="Normal"/>
    <w:uiPriority w:val="99"/>
    <w:rsid w:val="00EB68BC"/>
    <w:pPr>
      <w:widowControl w:val="0"/>
      <w:tabs>
        <w:tab w:val="left" w:pos="720"/>
      </w:tabs>
      <w:suppressAutoHyphens/>
      <w:autoSpaceDE w:val="0"/>
      <w:autoSpaceDN w:val="0"/>
      <w:adjustRightInd w:val="0"/>
      <w:spacing w:after="0" w:line="180" w:lineRule="atLeast"/>
      <w:textAlignment w:val="center"/>
    </w:pPr>
    <w:rPr>
      <w:rFonts w:ascii="GothamNarrow-Book" w:eastAsia="Calibri" w:hAnsi="GothamNarrow-Book" w:cs="GothamNarrow-Book"/>
      <w:color w:val="000000"/>
      <w:sz w:val="16"/>
      <w:szCs w:val="16"/>
    </w:rPr>
  </w:style>
  <w:style w:type="paragraph" w:styleId="EndnoteText">
    <w:name w:val="endnote text"/>
    <w:basedOn w:val="Normal"/>
    <w:link w:val="EndnoteTextChar"/>
    <w:unhideWhenUsed/>
    <w:rsid w:val="00EB68BC"/>
    <w:pPr>
      <w:spacing w:after="0" w:line="240" w:lineRule="auto"/>
    </w:pPr>
    <w:rPr>
      <w:rFonts w:ascii="Times New Roman" w:eastAsia="Calibri" w:hAnsi="Times New Roman" w:cs="Times New Roman"/>
      <w:sz w:val="20"/>
      <w:szCs w:val="20"/>
    </w:rPr>
  </w:style>
  <w:style w:type="character" w:customStyle="1" w:styleId="EndnoteTextChar">
    <w:name w:val="Endnote Text Char"/>
    <w:basedOn w:val="DefaultParagraphFont"/>
    <w:link w:val="EndnoteText"/>
    <w:rsid w:val="00EB68BC"/>
    <w:rPr>
      <w:rFonts w:ascii="Times New Roman" w:eastAsia="Calibri" w:hAnsi="Times New Roman" w:cs="Times New Roman"/>
      <w:sz w:val="20"/>
      <w:szCs w:val="20"/>
    </w:rPr>
  </w:style>
  <w:style w:type="character" w:styleId="EndnoteReference">
    <w:name w:val="endnote reference"/>
    <w:basedOn w:val="DefaultParagraphFont"/>
    <w:semiHidden/>
    <w:unhideWhenUsed/>
    <w:rsid w:val="00EB68BC"/>
    <w:rPr>
      <w:vertAlign w:val="superscript"/>
    </w:rPr>
  </w:style>
  <w:style w:type="paragraph" w:styleId="ListParagraph">
    <w:name w:val="List Paragraph"/>
    <w:basedOn w:val="Normal"/>
    <w:uiPriority w:val="34"/>
    <w:qFormat/>
    <w:rsid w:val="00EB68BC"/>
    <w:pPr>
      <w:numPr>
        <w:numId w:val="5"/>
      </w:numPr>
      <w:spacing w:after="0" w:line="240" w:lineRule="auto"/>
      <w:contextualSpacing/>
    </w:pPr>
    <w:rPr>
      <w:rFonts w:ascii="Times New Roman" w:eastAsia="Calibri" w:hAnsi="Times New Roman" w:cs="Times New Roman"/>
    </w:rPr>
  </w:style>
  <w:style w:type="character" w:customStyle="1" w:styleId="apple-converted-space">
    <w:name w:val="apple-converted-space"/>
    <w:basedOn w:val="DefaultParagraphFont"/>
    <w:rsid w:val="00EB68BC"/>
  </w:style>
  <w:style w:type="character" w:styleId="FollowedHyperlink">
    <w:name w:val="FollowedHyperlink"/>
    <w:basedOn w:val="DefaultParagraphFont"/>
    <w:uiPriority w:val="99"/>
    <w:semiHidden/>
    <w:unhideWhenUsed/>
    <w:rsid w:val="00EB68BC"/>
    <w:rPr>
      <w:color w:val="954F72" w:themeColor="followedHyperlink"/>
      <w:u w:val="single"/>
    </w:rPr>
  </w:style>
  <w:style w:type="paragraph" w:styleId="CommentText">
    <w:name w:val="annotation text"/>
    <w:basedOn w:val="Normal"/>
    <w:link w:val="CommentTextChar"/>
    <w:uiPriority w:val="99"/>
    <w:unhideWhenUsed/>
    <w:rsid w:val="00EB68BC"/>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EB68BC"/>
    <w:rPr>
      <w:rFonts w:ascii="Times New Roman" w:eastAsia="Calibri" w:hAnsi="Times New Roman" w:cs="Times New Roman"/>
      <w:sz w:val="20"/>
      <w:szCs w:val="20"/>
    </w:rPr>
  </w:style>
  <w:style w:type="paragraph" w:styleId="DocumentMap">
    <w:name w:val="Document Map"/>
    <w:basedOn w:val="Normal"/>
    <w:link w:val="DocumentMapChar"/>
    <w:uiPriority w:val="99"/>
    <w:semiHidden/>
    <w:unhideWhenUsed/>
    <w:rsid w:val="00EB68B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B68BC"/>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EB68BC"/>
    <w:rPr>
      <w:sz w:val="20"/>
      <w:szCs w:val="20"/>
    </w:rPr>
  </w:style>
  <w:style w:type="paragraph" w:styleId="FootnoteText">
    <w:name w:val="footnote text"/>
    <w:basedOn w:val="Normal"/>
    <w:link w:val="FootnoteTextChar"/>
    <w:uiPriority w:val="99"/>
    <w:semiHidden/>
    <w:unhideWhenUsed/>
    <w:rsid w:val="00EB68BC"/>
    <w:pPr>
      <w:spacing w:after="0" w:line="240" w:lineRule="auto"/>
    </w:pPr>
    <w:rPr>
      <w:sz w:val="20"/>
      <w:szCs w:val="20"/>
    </w:rPr>
  </w:style>
  <w:style w:type="character" w:styleId="Emphasis">
    <w:name w:val="Emphasis"/>
    <w:basedOn w:val="DefaultParagraphFont"/>
    <w:uiPriority w:val="20"/>
    <w:qFormat/>
    <w:rsid w:val="00EB68BC"/>
    <w:rPr>
      <w:i/>
      <w:iCs/>
    </w:rPr>
  </w:style>
  <w:style w:type="character" w:customStyle="1" w:styleId="CommentSubjectChar">
    <w:name w:val="Comment Subject Char"/>
    <w:basedOn w:val="CommentTextChar"/>
    <w:link w:val="CommentSubject"/>
    <w:uiPriority w:val="99"/>
    <w:semiHidden/>
    <w:rsid w:val="00EB68BC"/>
    <w:rPr>
      <w:rFonts w:ascii="Times New Roman" w:eastAsia="Calibri"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EB68BC"/>
    <w:pPr>
      <w:spacing w:after="160"/>
    </w:pPr>
    <w:rPr>
      <w:rFonts w:asciiTheme="minorHAnsi" w:eastAsiaTheme="minorHAnsi" w:hAnsiTheme="minorHAnsi" w:cstheme="minorBidi"/>
      <w:b/>
      <w:bCs/>
    </w:rPr>
  </w:style>
  <w:style w:type="character" w:customStyle="1" w:styleId="BalloonTextChar">
    <w:name w:val="Balloon Text Char"/>
    <w:basedOn w:val="DefaultParagraphFont"/>
    <w:link w:val="BalloonText"/>
    <w:uiPriority w:val="99"/>
    <w:semiHidden/>
    <w:rsid w:val="00EB68BC"/>
    <w:rPr>
      <w:rFonts w:ascii="Segoe UI" w:hAnsi="Segoe UI" w:cs="Segoe UI"/>
      <w:sz w:val="18"/>
      <w:szCs w:val="18"/>
    </w:rPr>
  </w:style>
  <w:style w:type="paragraph" w:styleId="BalloonText">
    <w:name w:val="Balloon Text"/>
    <w:basedOn w:val="Normal"/>
    <w:link w:val="BalloonTextChar"/>
    <w:uiPriority w:val="99"/>
    <w:semiHidden/>
    <w:unhideWhenUsed/>
    <w:rsid w:val="00EB68BC"/>
    <w:pPr>
      <w:spacing w:after="0" w:line="240" w:lineRule="auto"/>
    </w:pPr>
    <w:rPr>
      <w:rFonts w:ascii="Segoe UI" w:hAnsi="Segoe UI" w:cs="Segoe UI"/>
      <w:sz w:val="18"/>
      <w:szCs w:val="18"/>
    </w:rPr>
  </w:style>
  <w:style w:type="paragraph" w:styleId="TOC1">
    <w:name w:val="toc 1"/>
    <w:basedOn w:val="Normal"/>
    <w:next w:val="Normal"/>
    <w:autoRedefine/>
    <w:uiPriority w:val="39"/>
    <w:unhideWhenUsed/>
    <w:rsid w:val="00965AC0"/>
    <w:pPr>
      <w:spacing w:after="100"/>
    </w:pPr>
  </w:style>
  <w:style w:type="paragraph" w:styleId="TOC2">
    <w:name w:val="toc 2"/>
    <w:basedOn w:val="Normal"/>
    <w:next w:val="Normal"/>
    <w:autoRedefine/>
    <w:uiPriority w:val="39"/>
    <w:unhideWhenUsed/>
    <w:rsid w:val="00D2269A"/>
    <w:pPr>
      <w:spacing w:after="100"/>
      <w:ind w:left="220"/>
    </w:pPr>
    <w:rPr>
      <w:rFonts w:eastAsiaTheme="minorEastAsia"/>
    </w:rPr>
  </w:style>
  <w:style w:type="paragraph" w:styleId="TOC3">
    <w:name w:val="toc 3"/>
    <w:basedOn w:val="Normal"/>
    <w:next w:val="Normal"/>
    <w:autoRedefine/>
    <w:uiPriority w:val="39"/>
    <w:unhideWhenUsed/>
    <w:rsid w:val="00D2269A"/>
    <w:pPr>
      <w:spacing w:after="100"/>
      <w:ind w:left="440"/>
    </w:pPr>
    <w:rPr>
      <w:rFonts w:eastAsiaTheme="minorEastAsia"/>
    </w:rPr>
  </w:style>
  <w:style w:type="paragraph" w:styleId="TOC4">
    <w:name w:val="toc 4"/>
    <w:basedOn w:val="Normal"/>
    <w:next w:val="Normal"/>
    <w:autoRedefine/>
    <w:uiPriority w:val="39"/>
    <w:unhideWhenUsed/>
    <w:rsid w:val="00D2269A"/>
    <w:pPr>
      <w:spacing w:after="100"/>
      <w:ind w:left="660"/>
    </w:pPr>
    <w:rPr>
      <w:rFonts w:eastAsiaTheme="minorEastAsia"/>
    </w:rPr>
  </w:style>
  <w:style w:type="paragraph" w:styleId="TOC5">
    <w:name w:val="toc 5"/>
    <w:basedOn w:val="Normal"/>
    <w:next w:val="Normal"/>
    <w:autoRedefine/>
    <w:uiPriority w:val="39"/>
    <w:unhideWhenUsed/>
    <w:rsid w:val="00D2269A"/>
    <w:pPr>
      <w:spacing w:after="100"/>
      <w:ind w:left="880"/>
    </w:pPr>
    <w:rPr>
      <w:rFonts w:eastAsiaTheme="minorEastAsia"/>
    </w:rPr>
  </w:style>
  <w:style w:type="paragraph" w:styleId="TOC6">
    <w:name w:val="toc 6"/>
    <w:basedOn w:val="Normal"/>
    <w:next w:val="Normal"/>
    <w:autoRedefine/>
    <w:uiPriority w:val="39"/>
    <w:unhideWhenUsed/>
    <w:rsid w:val="00D2269A"/>
    <w:pPr>
      <w:spacing w:after="100"/>
      <w:ind w:left="1100"/>
    </w:pPr>
    <w:rPr>
      <w:rFonts w:eastAsiaTheme="minorEastAsia"/>
    </w:rPr>
  </w:style>
  <w:style w:type="paragraph" w:styleId="TOC7">
    <w:name w:val="toc 7"/>
    <w:basedOn w:val="Normal"/>
    <w:next w:val="Normal"/>
    <w:autoRedefine/>
    <w:uiPriority w:val="39"/>
    <w:unhideWhenUsed/>
    <w:rsid w:val="00D2269A"/>
    <w:pPr>
      <w:spacing w:after="100"/>
      <w:ind w:left="1320"/>
    </w:pPr>
    <w:rPr>
      <w:rFonts w:eastAsiaTheme="minorEastAsia"/>
    </w:rPr>
  </w:style>
  <w:style w:type="paragraph" w:styleId="TOC8">
    <w:name w:val="toc 8"/>
    <w:basedOn w:val="Normal"/>
    <w:next w:val="Normal"/>
    <w:autoRedefine/>
    <w:uiPriority w:val="39"/>
    <w:unhideWhenUsed/>
    <w:rsid w:val="00D2269A"/>
    <w:pPr>
      <w:spacing w:after="100"/>
      <w:ind w:left="1540"/>
    </w:pPr>
    <w:rPr>
      <w:rFonts w:eastAsiaTheme="minorEastAsia"/>
    </w:rPr>
  </w:style>
  <w:style w:type="paragraph" w:styleId="TOC9">
    <w:name w:val="toc 9"/>
    <w:basedOn w:val="Normal"/>
    <w:next w:val="Normal"/>
    <w:autoRedefine/>
    <w:uiPriority w:val="39"/>
    <w:unhideWhenUsed/>
    <w:rsid w:val="00D2269A"/>
    <w:pPr>
      <w:spacing w:after="100"/>
      <w:ind w:left="1760"/>
    </w:pPr>
    <w:rPr>
      <w:rFonts w:eastAsiaTheme="minorEastAsia"/>
    </w:rPr>
  </w:style>
  <w:style w:type="paragraph" w:styleId="TOCHeading">
    <w:name w:val="TOC Heading"/>
    <w:basedOn w:val="Heading1"/>
    <w:next w:val="Normal"/>
    <w:uiPriority w:val="39"/>
    <w:unhideWhenUsed/>
    <w:qFormat/>
    <w:rsid w:val="00654E48"/>
    <w:pPr>
      <w:pBdr>
        <w:bottom w:val="none" w:sz="0" w:space="0" w:color="auto"/>
      </w:pBdr>
      <w:tabs>
        <w:tab w:val="clear" w:pos="4016"/>
      </w:tabs>
      <w:spacing w:before="240" w:after="0" w:line="259" w:lineRule="auto"/>
      <w:outlineLvl w:val="9"/>
    </w:pPr>
    <w:rPr>
      <w:rFonts w:asciiTheme="majorHAnsi" w:hAnsiTheme="majorHAnsi"/>
      <w:b w:val="0"/>
      <w:bCs w:val="0"/>
      <w:caps w:val="0"/>
      <w:color w:val="2E74B5" w:themeColor="accent1" w:themeShade="BF"/>
      <w:sz w:val="32"/>
      <w:szCs w:val="32"/>
    </w:rPr>
  </w:style>
  <w:style w:type="paragraph" w:styleId="BodyText">
    <w:name w:val="Body Text"/>
    <w:basedOn w:val="Normal"/>
    <w:link w:val="BodyTextChar"/>
    <w:uiPriority w:val="99"/>
    <w:unhideWhenUsed/>
    <w:rsid w:val="00300AD3"/>
    <w:pPr>
      <w:spacing w:after="120"/>
    </w:pPr>
  </w:style>
  <w:style w:type="character" w:customStyle="1" w:styleId="BodyTextChar">
    <w:name w:val="Body Text Char"/>
    <w:basedOn w:val="DefaultParagraphFont"/>
    <w:link w:val="BodyText"/>
    <w:uiPriority w:val="99"/>
    <w:rsid w:val="00300AD3"/>
  </w:style>
  <w:style w:type="paragraph" w:customStyle="1" w:styleId="PostitionDescription">
    <w:name w:val="Postition Description"/>
    <w:next w:val="Normal"/>
    <w:link w:val="PostitionDescriptionChar"/>
    <w:qFormat/>
    <w:rsid w:val="00300AD3"/>
    <w:pPr>
      <w:spacing w:after="0"/>
    </w:pPr>
    <w:rPr>
      <w:rFonts w:ascii="Arial" w:eastAsiaTheme="majorEastAsia" w:hAnsi="Arial" w:cstheme="majorBidi"/>
      <w:bCs/>
      <w:caps/>
      <w:sz w:val="20"/>
      <w:szCs w:val="20"/>
    </w:rPr>
  </w:style>
  <w:style w:type="paragraph" w:styleId="Title">
    <w:name w:val="Title"/>
    <w:basedOn w:val="Normal"/>
    <w:next w:val="Normal"/>
    <w:link w:val="TitleChar"/>
    <w:uiPriority w:val="10"/>
    <w:qFormat/>
    <w:rsid w:val="00DA49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ostitionDescriptionChar">
    <w:name w:val="Postition Description Char"/>
    <w:basedOn w:val="Heading1Char"/>
    <w:link w:val="PostitionDescription"/>
    <w:rsid w:val="00300AD3"/>
    <w:rPr>
      <w:rFonts w:ascii="Arial" w:eastAsiaTheme="majorEastAsia" w:hAnsi="Arial" w:cstheme="majorBidi"/>
      <w:b w:val="0"/>
      <w:bCs/>
      <w:caps/>
      <w:sz w:val="20"/>
      <w:szCs w:val="20"/>
    </w:rPr>
  </w:style>
  <w:style w:type="character" w:customStyle="1" w:styleId="TitleChar">
    <w:name w:val="Title Char"/>
    <w:basedOn w:val="DefaultParagraphFont"/>
    <w:link w:val="Title"/>
    <w:uiPriority w:val="10"/>
    <w:rsid w:val="00DA4900"/>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187A4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87A4F"/>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U.S._attorney" TargetMode="External"/><Relationship Id="rId13" Type="http://schemas.openxmlformats.org/officeDocument/2006/relationships/hyperlink" Target="http://www.hhs.gov/asl/divisions/divisions.html"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hs.gov/asl/divisions/divisions.html" TargetMode="External"/><Relationship Id="rId17" Type="http://schemas.openxmlformats.org/officeDocument/2006/relationships/hyperlink" Target="http://uscode.house.gov/view.xhtml?req=(title:31%20section:1123%20edition:prelim)%20OR%20(granuleid:USC-prelim-title31-section1123)&amp;f=treesort&amp;edition=prelim&amp;num=0&amp;jumpTo=true" TargetMode="External"/><Relationship Id="rId2" Type="http://schemas.openxmlformats.org/officeDocument/2006/relationships/numbering" Target="numbering.xml"/><Relationship Id="rId16" Type="http://schemas.openxmlformats.org/officeDocument/2006/relationships/hyperlink" Target="http://uscode.house.gov/view.xhtml?req=(title:42%20section:3501%20edition:prelim)%20OR%20(granuleid:USC-prelim-title42-section3501)&amp;f=treesort&amp;edition=prelim&amp;num=0&amp;jumpTo=tru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asl/divisions/divisions.html" TargetMode="External"/><Relationship Id="rId5" Type="http://schemas.openxmlformats.org/officeDocument/2006/relationships/webSettings" Target="webSettings.xml"/><Relationship Id="rId15" Type="http://schemas.openxmlformats.org/officeDocument/2006/relationships/hyperlink" Target="http://www.hhs.gov/asl/divisions/divisions.html" TargetMode="External"/><Relationship Id="rId10" Type="http://schemas.openxmlformats.org/officeDocument/2006/relationships/hyperlink" Target="http://www.hhs.gov/asl/divisions/divisions.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United_States_District_Court_for_the_Central_District_of_California" TargetMode="External"/><Relationship Id="rId14" Type="http://schemas.openxmlformats.org/officeDocument/2006/relationships/hyperlink" Target="http://www.hhs.gov/asl/divisions/division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BF223-EF1C-46CE-9C4D-C93EAC5C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84705</Words>
  <Characters>482821</Characters>
  <Application>Microsoft Office Word</Application>
  <DocSecurity>0</DocSecurity>
  <Lines>4023</Lines>
  <Paragraphs>1132</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566394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Gwynne Kostin</dc:creator>
  <cp:keywords/>
  <dc:description/>
  <cp:lastModifiedBy>Gwynne Kostin</cp:lastModifiedBy>
  <cp:revision>2</cp:revision>
  <dcterms:created xsi:type="dcterms:W3CDTF">2016-11-07T20:47:00Z</dcterms:created>
  <dcterms:modified xsi:type="dcterms:W3CDTF">2016-11-07T20:47:00Z</dcterms:modified>
</cp:coreProperties>
</file>