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35" w:rsidRPr="005B3C35" w:rsidRDefault="005B3C35" w:rsidP="005B3C35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5B3C35">
        <w:rPr>
          <w:rFonts w:ascii="Arial" w:eastAsia="MS Gothic" w:hAnsi="Arial" w:cs="Arial"/>
          <w:bCs/>
          <w:caps/>
          <w:sz w:val="20"/>
        </w:rPr>
        <w:t>POSITION DESCRIPTION</w:t>
      </w:r>
    </w:p>
    <w:p w:rsidR="005B3C35" w:rsidRPr="005B3C35" w:rsidRDefault="00C86A0D" w:rsidP="005B3C35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>
        <w:rPr>
          <w:rFonts w:ascii="Arial" w:eastAsia="MS Gothic" w:hAnsi="Arial" w:cs="Arial"/>
          <w:b/>
          <w:bCs/>
          <w:caps/>
          <w:sz w:val="26"/>
          <w:szCs w:val="26"/>
        </w:rPr>
        <w:t>commissioner</w:t>
      </w:r>
      <w:r w:rsidR="005B3C35" w:rsidRPr="005B3C35">
        <w:rPr>
          <w:rFonts w:ascii="Arial" w:eastAsia="MS Gothic" w:hAnsi="Arial" w:cs="Arial"/>
          <w:b/>
          <w:bCs/>
          <w:caps/>
          <w:sz w:val="26"/>
          <w:szCs w:val="26"/>
        </w:rPr>
        <w:t xml:space="preserve">, 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>federal election commission</w:t>
      </w:r>
    </w:p>
    <w:p w:rsidR="005B3C35" w:rsidRPr="005B3C35" w:rsidRDefault="005B3C35" w:rsidP="005B3C35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362198" w:rsidRPr="00362198" w:rsidTr="005B3C35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5B3C35" w:rsidRPr="00362198" w:rsidRDefault="005B3C35" w:rsidP="005B3C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2198">
              <w:rPr>
                <w:rFonts w:ascii="Arial" w:hAnsi="Arial" w:cs="Arial"/>
                <w:b/>
                <w:sz w:val="22"/>
                <w:szCs w:val="22"/>
              </w:rPr>
              <w:t>OVERVIEW</w:t>
            </w:r>
          </w:p>
        </w:tc>
      </w:tr>
      <w:tr w:rsidR="00362198" w:rsidRPr="00362198" w:rsidTr="005B3C3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B3C35" w:rsidRPr="00362198" w:rsidRDefault="005B3C35" w:rsidP="005B3C35">
            <w:pPr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35" w:rsidRPr="00362198" w:rsidRDefault="004558B2" w:rsidP="005B3C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2198">
              <w:rPr>
                <w:rFonts w:ascii="Arial" w:hAnsi="Arial" w:cs="Arial"/>
                <w:bCs/>
                <w:sz w:val="22"/>
                <w:szCs w:val="22"/>
              </w:rPr>
              <w:t>Rules and Administration</w:t>
            </w:r>
          </w:p>
        </w:tc>
      </w:tr>
      <w:tr w:rsidR="00362198" w:rsidRPr="00362198" w:rsidTr="005B3C3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B3C35" w:rsidRPr="00362198" w:rsidRDefault="005B3C35" w:rsidP="005B3C35">
            <w:pPr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35" w:rsidRPr="00362198" w:rsidRDefault="00565C26" w:rsidP="00811E42">
            <w:pPr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976EC" w:rsidRPr="00362198">
              <w:rPr>
                <w:rFonts w:ascii="Arial" w:hAnsi="Arial" w:cs="Arial"/>
                <w:sz w:val="22"/>
                <w:szCs w:val="22"/>
              </w:rPr>
              <w:t>Federal Election Commission (</w:t>
            </w:r>
            <w:r w:rsidRPr="00362198">
              <w:rPr>
                <w:rFonts w:ascii="Arial" w:hAnsi="Arial" w:cs="Arial"/>
                <w:sz w:val="22"/>
                <w:szCs w:val="22"/>
              </w:rPr>
              <w:t>FEC</w:t>
            </w:r>
            <w:r w:rsidR="003976EC" w:rsidRPr="00362198">
              <w:rPr>
                <w:rFonts w:ascii="Arial" w:hAnsi="Arial" w:cs="Arial"/>
                <w:sz w:val="22"/>
                <w:szCs w:val="22"/>
              </w:rPr>
              <w:t>)</w:t>
            </w:r>
            <w:r w:rsidRPr="00362198">
              <w:rPr>
                <w:rFonts w:ascii="Arial" w:hAnsi="Arial" w:cs="Arial"/>
                <w:sz w:val="22"/>
                <w:szCs w:val="22"/>
              </w:rPr>
              <w:t xml:space="preserve"> protects the integrity of the </w:t>
            </w:r>
            <w:r w:rsidR="003976EC" w:rsidRPr="00362198">
              <w:rPr>
                <w:rFonts w:ascii="Arial" w:hAnsi="Arial" w:cs="Arial"/>
                <w:sz w:val="22"/>
                <w:szCs w:val="22"/>
              </w:rPr>
              <w:t>f</w:t>
            </w:r>
            <w:r w:rsidRPr="00362198">
              <w:rPr>
                <w:rFonts w:ascii="Arial" w:hAnsi="Arial" w:cs="Arial"/>
                <w:sz w:val="22"/>
                <w:szCs w:val="22"/>
              </w:rPr>
              <w:t>ederal campaign finance process by providing transparency</w:t>
            </w:r>
            <w:r w:rsidR="000A58BB">
              <w:rPr>
                <w:rFonts w:ascii="Arial" w:hAnsi="Arial" w:cs="Arial"/>
                <w:sz w:val="22"/>
                <w:szCs w:val="22"/>
              </w:rPr>
              <w:t>,</w:t>
            </w:r>
            <w:r w:rsidRPr="00362198">
              <w:rPr>
                <w:rFonts w:ascii="Arial" w:hAnsi="Arial" w:cs="Arial"/>
                <w:sz w:val="22"/>
                <w:szCs w:val="22"/>
              </w:rPr>
              <w:t xml:space="preserve"> and fairly enforcing and administering </w:t>
            </w:r>
            <w:r w:rsidR="003976EC" w:rsidRPr="00362198">
              <w:rPr>
                <w:rFonts w:ascii="Arial" w:hAnsi="Arial" w:cs="Arial"/>
                <w:sz w:val="22"/>
                <w:szCs w:val="22"/>
              </w:rPr>
              <w:t>f</w:t>
            </w:r>
            <w:r w:rsidRPr="00362198">
              <w:rPr>
                <w:rFonts w:ascii="Arial" w:hAnsi="Arial" w:cs="Arial"/>
                <w:sz w:val="22"/>
                <w:szCs w:val="22"/>
              </w:rPr>
              <w:t>ederal campaign finance laws</w:t>
            </w:r>
            <w:r w:rsidR="003976EC" w:rsidRPr="003621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62198" w:rsidRPr="00362198" w:rsidTr="005B3C3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B3C35" w:rsidRPr="00362198" w:rsidRDefault="005B3C35" w:rsidP="005B3C35">
            <w:pPr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35" w:rsidRPr="00362198" w:rsidRDefault="001E032A" w:rsidP="009D6888">
            <w:pPr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 xml:space="preserve">One of six </w:t>
            </w:r>
            <w:r w:rsidR="003976EC" w:rsidRPr="00362198">
              <w:rPr>
                <w:rFonts w:ascii="Arial" w:hAnsi="Arial" w:cs="Arial"/>
                <w:sz w:val="22"/>
                <w:szCs w:val="22"/>
              </w:rPr>
              <w:t>c</w:t>
            </w:r>
            <w:r w:rsidRPr="00362198">
              <w:rPr>
                <w:rFonts w:ascii="Arial" w:hAnsi="Arial" w:cs="Arial"/>
                <w:sz w:val="22"/>
                <w:szCs w:val="22"/>
              </w:rPr>
              <w:t xml:space="preserve">ommissioners who </w:t>
            </w:r>
            <w:r w:rsidR="009D6888" w:rsidRPr="00362198">
              <w:rPr>
                <w:rFonts w:ascii="Arial" w:hAnsi="Arial" w:cs="Arial"/>
                <w:sz w:val="22"/>
                <w:szCs w:val="22"/>
              </w:rPr>
              <w:t>direct</w:t>
            </w:r>
            <w:r w:rsidRPr="00362198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FF3205" w:rsidRPr="00362198">
              <w:rPr>
                <w:rFonts w:ascii="Arial" w:hAnsi="Arial" w:cs="Arial"/>
                <w:sz w:val="22"/>
                <w:szCs w:val="22"/>
              </w:rPr>
              <w:t>FEC</w:t>
            </w:r>
          </w:p>
        </w:tc>
      </w:tr>
      <w:tr w:rsidR="00362198" w:rsidRPr="00362198" w:rsidTr="005B3C3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B3C35" w:rsidRPr="00362198" w:rsidRDefault="005B3C35" w:rsidP="005B3C3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35" w:rsidRPr="00362198" w:rsidRDefault="005B3C35" w:rsidP="004B6F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2198">
              <w:rPr>
                <w:rFonts w:ascii="Arial" w:hAnsi="Arial" w:cs="Arial"/>
                <w:bCs/>
                <w:sz w:val="22"/>
                <w:szCs w:val="22"/>
              </w:rPr>
              <w:t>Level IV $</w:t>
            </w:r>
            <w:r w:rsidR="004B6F44">
              <w:rPr>
                <w:rFonts w:ascii="Arial" w:hAnsi="Arial" w:cs="Arial"/>
                <w:bCs/>
                <w:sz w:val="22"/>
                <w:szCs w:val="22"/>
              </w:rPr>
              <w:t>155,500</w:t>
            </w:r>
            <w:r w:rsidR="00C86A0D" w:rsidRPr="00362198">
              <w:rPr>
                <w:rFonts w:ascii="Arial" w:hAnsi="Arial" w:cs="Arial"/>
                <w:bCs/>
                <w:sz w:val="22"/>
                <w:szCs w:val="22"/>
              </w:rPr>
              <w:t xml:space="preserve"> (5 U.S.C. § 531</w:t>
            </w:r>
            <w:r w:rsidR="006F189F" w:rsidRPr="00362198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36219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endnoteReference w:id="1"/>
            </w:r>
          </w:p>
        </w:tc>
      </w:tr>
      <w:tr w:rsidR="00362198" w:rsidRPr="00362198" w:rsidTr="005B3C3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B3C35" w:rsidRPr="00362198" w:rsidRDefault="005B3C35" w:rsidP="005B3C35">
            <w:pPr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35" w:rsidRPr="00362198" w:rsidRDefault="007772D1" w:rsidP="003976EC">
            <w:pPr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 xml:space="preserve">The FEC is </w:t>
            </w:r>
            <w:r w:rsidR="004558B2" w:rsidRPr="00362198">
              <w:rPr>
                <w:rFonts w:ascii="Arial" w:hAnsi="Arial" w:cs="Arial"/>
                <w:sz w:val="22"/>
                <w:szCs w:val="22"/>
              </w:rPr>
              <w:t>an indep</w:t>
            </w:r>
            <w:r w:rsidRPr="00362198">
              <w:rPr>
                <w:rFonts w:ascii="Arial" w:hAnsi="Arial" w:cs="Arial"/>
                <w:sz w:val="22"/>
                <w:szCs w:val="22"/>
              </w:rPr>
              <w:t>endent regulatory agency</w:t>
            </w:r>
            <w:r w:rsidR="003976EC" w:rsidRPr="003621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795A" w:rsidRPr="00362198">
              <w:rPr>
                <w:rFonts w:ascii="Arial" w:hAnsi="Arial" w:cs="Arial"/>
                <w:sz w:val="22"/>
                <w:szCs w:val="22"/>
              </w:rPr>
              <w:t>(52 U.S.C. § 30106)</w:t>
            </w:r>
          </w:p>
        </w:tc>
      </w:tr>
      <w:tr w:rsidR="00362198" w:rsidRPr="00362198" w:rsidTr="005B3C35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5B3C35" w:rsidRPr="00362198" w:rsidRDefault="005B3C35" w:rsidP="005B3C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2198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362198" w:rsidRPr="00362198" w:rsidTr="005B3C3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B3C35" w:rsidRPr="00362198" w:rsidRDefault="005B3C35" w:rsidP="005B3C35">
            <w:pPr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35" w:rsidRPr="00362198" w:rsidRDefault="00FF3205" w:rsidP="001B345B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62198">
              <w:rPr>
                <w:rFonts w:ascii="Arial" w:hAnsi="Arial" w:cs="Arial"/>
                <w:bCs/>
                <w:sz w:val="22"/>
                <w:szCs w:val="22"/>
              </w:rPr>
              <w:t xml:space="preserve">In fiscal 2016, the FEC had a budget of $78 million and </w:t>
            </w:r>
            <w:r w:rsidR="006F189F" w:rsidRPr="00362198">
              <w:rPr>
                <w:rFonts w:ascii="Arial" w:hAnsi="Arial" w:cs="Arial"/>
                <w:bCs/>
                <w:sz w:val="22"/>
                <w:szCs w:val="22"/>
              </w:rPr>
              <w:t>331</w:t>
            </w:r>
            <w:r w:rsidRPr="00362198">
              <w:rPr>
                <w:rFonts w:ascii="Arial" w:hAnsi="Arial" w:cs="Arial"/>
                <w:bCs/>
                <w:sz w:val="22"/>
                <w:szCs w:val="22"/>
              </w:rPr>
              <w:t xml:space="preserve"> employees</w:t>
            </w:r>
            <w:r w:rsidR="003976EC" w:rsidRPr="0036219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E47CE" w:rsidRPr="00362198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2"/>
            </w:r>
          </w:p>
        </w:tc>
      </w:tr>
      <w:tr w:rsidR="00362198" w:rsidRPr="00362198" w:rsidTr="005B3C3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B3C35" w:rsidRPr="00362198" w:rsidRDefault="005B3C35" w:rsidP="005B3C35">
            <w:pPr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C26" w:rsidRPr="00362198" w:rsidRDefault="00565C26" w:rsidP="00FD1215">
            <w:pPr>
              <w:pStyle w:val="ListParagraph"/>
              <w:numPr>
                <w:ilvl w:val="0"/>
                <w:numId w:val="1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>Administer</w:t>
            </w:r>
            <w:r w:rsidR="003976EC" w:rsidRPr="00362198">
              <w:rPr>
                <w:rFonts w:ascii="Arial" w:hAnsi="Arial" w:cs="Arial"/>
                <w:sz w:val="22"/>
                <w:szCs w:val="22"/>
              </w:rPr>
              <w:t>s</w:t>
            </w:r>
            <w:r w:rsidRPr="00362198">
              <w:rPr>
                <w:rFonts w:ascii="Arial" w:hAnsi="Arial" w:cs="Arial"/>
                <w:sz w:val="22"/>
                <w:szCs w:val="22"/>
              </w:rPr>
              <w:t xml:space="preserve"> and enforce</w:t>
            </w:r>
            <w:r w:rsidR="003976EC" w:rsidRPr="00362198">
              <w:rPr>
                <w:rFonts w:ascii="Arial" w:hAnsi="Arial" w:cs="Arial"/>
                <w:sz w:val="22"/>
                <w:szCs w:val="22"/>
              </w:rPr>
              <w:t>s</w:t>
            </w:r>
            <w:r w:rsidRPr="00362198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3976EC" w:rsidRPr="00362198">
              <w:rPr>
                <w:rFonts w:ascii="Arial" w:hAnsi="Arial" w:cs="Arial"/>
                <w:sz w:val="22"/>
                <w:szCs w:val="22"/>
              </w:rPr>
              <w:t>Federal Election and Campaign Act</w:t>
            </w:r>
          </w:p>
          <w:p w:rsidR="00565C26" w:rsidRPr="00362198" w:rsidRDefault="00565C26" w:rsidP="00FD1215">
            <w:pPr>
              <w:pStyle w:val="ListParagraph"/>
              <w:numPr>
                <w:ilvl w:val="0"/>
                <w:numId w:val="1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>Administer</w:t>
            </w:r>
            <w:r w:rsidR="003976EC" w:rsidRPr="00362198">
              <w:rPr>
                <w:rFonts w:ascii="Arial" w:hAnsi="Arial" w:cs="Arial"/>
                <w:sz w:val="22"/>
                <w:szCs w:val="22"/>
              </w:rPr>
              <w:t>s</w:t>
            </w:r>
            <w:r w:rsidRPr="00362198">
              <w:rPr>
                <w:rFonts w:ascii="Arial" w:hAnsi="Arial" w:cs="Arial"/>
                <w:sz w:val="22"/>
                <w:szCs w:val="22"/>
              </w:rPr>
              <w:t xml:space="preserve"> the agency</w:t>
            </w:r>
          </w:p>
          <w:p w:rsidR="005B3C35" w:rsidRPr="00362198" w:rsidRDefault="005B76F9">
            <w:pPr>
              <w:pStyle w:val="ListParagraph"/>
              <w:numPr>
                <w:ilvl w:val="0"/>
                <w:numId w:val="1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>M</w:t>
            </w:r>
            <w:r w:rsidR="00FF3205" w:rsidRPr="00362198">
              <w:rPr>
                <w:rFonts w:ascii="Arial" w:hAnsi="Arial" w:cs="Arial"/>
                <w:sz w:val="22"/>
                <w:szCs w:val="22"/>
              </w:rPr>
              <w:t>eet</w:t>
            </w:r>
            <w:r w:rsidR="003976EC" w:rsidRPr="00362198">
              <w:rPr>
                <w:rFonts w:ascii="Arial" w:hAnsi="Arial" w:cs="Arial"/>
                <w:sz w:val="22"/>
                <w:szCs w:val="22"/>
              </w:rPr>
              <w:t>s</w:t>
            </w:r>
            <w:r w:rsidR="00FF3205" w:rsidRPr="00362198">
              <w:rPr>
                <w:rFonts w:ascii="Arial" w:hAnsi="Arial" w:cs="Arial"/>
                <w:sz w:val="22"/>
                <w:szCs w:val="22"/>
              </w:rPr>
              <w:t xml:space="preserve"> regularly to formulate policy and vote on significant leg</w:t>
            </w:r>
            <w:r w:rsidRPr="00362198">
              <w:rPr>
                <w:rFonts w:ascii="Arial" w:hAnsi="Arial" w:cs="Arial"/>
                <w:sz w:val="22"/>
                <w:szCs w:val="22"/>
              </w:rPr>
              <w:t>al and administrative matters</w:t>
            </w:r>
            <w:r w:rsidR="00FF3205" w:rsidRPr="00362198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3"/>
            </w:r>
          </w:p>
        </w:tc>
      </w:tr>
      <w:tr w:rsidR="00362198" w:rsidRPr="00362198" w:rsidTr="005B3C3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B3C35" w:rsidRPr="00362198" w:rsidRDefault="005B3C35" w:rsidP="005B3C35">
            <w:pPr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C35" w:rsidRPr="00362198" w:rsidRDefault="004A3D2A">
            <w:pPr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 xml:space="preserve">The strategic goal of the </w:t>
            </w:r>
            <w:r w:rsidR="003976EC" w:rsidRPr="00362198">
              <w:rPr>
                <w:rFonts w:ascii="Arial" w:hAnsi="Arial" w:cs="Arial"/>
                <w:sz w:val="22"/>
                <w:szCs w:val="22"/>
              </w:rPr>
              <w:t>FEC</w:t>
            </w:r>
            <w:r w:rsidRPr="00362198">
              <w:rPr>
                <w:rFonts w:ascii="Arial" w:hAnsi="Arial" w:cs="Arial"/>
                <w:sz w:val="22"/>
                <w:szCs w:val="22"/>
              </w:rPr>
              <w:t xml:space="preserve"> is to administer and enforce the Federal Election Campaign Act</w:t>
            </w:r>
            <w:r w:rsidR="000A58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8BB" w:rsidRPr="00362198">
              <w:rPr>
                <w:rFonts w:ascii="Arial" w:hAnsi="Arial" w:cs="Arial"/>
                <w:sz w:val="22"/>
                <w:szCs w:val="22"/>
              </w:rPr>
              <w:t>fairly, efficiently and effectively</w:t>
            </w:r>
            <w:r w:rsidR="003976EC" w:rsidRPr="00362198">
              <w:rPr>
                <w:rFonts w:ascii="Arial" w:hAnsi="Arial" w:cs="Arial"/>
                <w:sz w:val="22"/>
                <w:szCs w:val="22"/>
              </w:rPr>
              <w:t>;</w:t>
            </w:r>
            <w:r w:rsidRPr="00362198">
              <w:rPr>
                <w:rFonts w:ascii="Arial" w:hAnsi="Arial" w:cs="Arial"/>
                <w:sz w:val="22"/>
                <w:szCs w:val="22"/>
              </w:rPr>
              <w:t xml:space="preserve"> promote compliance</w:t>
            </w:r>
            <w:r w:rsidR="003976EC" w:rsidRPr="00362198">
              <w:rPr>
                <w:rFonts w:ascii="Arial" w:hAnsi="Arial" w:cs="Arial"/>
                <w:sz w:val="22"/>
                <w:szCs w:val="22"/>
              </w:rPr>
              <w:t>;</w:t>
            </w:r>
            <w:r w:rsidRPr="00362198">
              <w:rPr>
                <w:rFonts w:ascii="Arial" w:hAnsi="Arial" w:cs="Arial"/>
                <w:sz w:val="22"/>
                <w:szCs w:val="22"/>
              </w:rPr>
              <w:t xml:space="preserve"> and engage and inform the public about campaign finance data and rules, while maintaining a workforce that delivers results</w:t>
            </w:r>
            <w:r w:rsidR="003976EC" w:rsidRPr="00362198">
              <w:rPr>
                <w:rFonts w:ascii="Arial" w:hAnsi="Arial" w:cs="Arial"/>
                <w:sz w:val="22"/>
                <w:szCs w:val="22"/>
              </w:rPr>
              <w:t>.</w:t>
            </w:r>
            <w:r w:rsidR="0069164F" w:rsidRPr="00362198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4"/>
            </w:r>
          </w:p>
        </w:tc>
      </w:tr>
      <w:tr w:rsidR="00362198" w:rsidRPr="00362198" w:rsidTr="005B3C35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5B3C35" w:rsidRPr="00362198" w:rsidRDefault="005B3C35" w:rsidP="005B3C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2198">
              <w:rPr>
                <w:rFonts w:ascii="Arial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362198" w:rsidRPr="00362198" w:rsidTr="00362198">
        <w:trPr>
          <w:trHeight w:val="1926"/>
        </w:trPr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362198" w:rsidRPr="00362198" w:rsidRDefault="00362198" w:rsidP="000C5EA8">
            <w:pPr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E42" w:rsidRPr="00811E42" w:rsidRDefault="00811E42" w:rsidP="00811E42">
            <w:pPr>
              <w:rPr>
                <w:rFonts w:ascii="Arial" w:hAnsi="Arial" w:cs="Arial"/>
                <w:sz w:val="22"/>
                <w:szCs w:val="22"/>
              </w:rPr>
            </w:pPr>
            <w:r w:rsidRPr="00811E42">
              <w:rPr>
                <w:rFonts w:ascii="Arial" w:hAnsi="Arial" w:cs="Arial"/>
                <w:sz w:val="22"/>
                <w:szCs w:val="22"/>
              </w:rPr>
              <w:t>Requirements for the commission:</w:t>
            </w:r>
          </w:p>
          <w:p w:rsidR="00811E42" w:rsidRPr="00811E42" w:rsidRDefault="00811E42" w:rsidP="00811E4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811E42">
              <w:rPr>
                <w:rFonts w:ascii="Arial" w:hAnsi="Arial" w:cs="Arial"/>
                <w:sz w:val="22"/>
                <w:szCs w:val="22"/>
              </w:rPr>
              <w:t>The chairman and vice chairman are elected by the membership for a period of one year, with no commissioner serving as chairman more than once during a six-year term</w:t>
            </w:r>
            <w:r w:rsidRPr="00811E42">
              <w:rPr>
                <w:rStyle w:val="EndnoteReference"/>
                <w:rFonts w:ascii="Arial" w:hAnsi="Arial" w:cs="Arial"/>
                <w:sz w:val="22"/>
                <w:szCs w:val="22"/>
              </w:rPr>
              <w:t xml:space="preserve"> </w:t>
            </w:r>
            <w:r w:rsidRPr="00811E42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5"/>
            </w:r>
          </w:p>
          <w:p w:rsidR="00811E42" w:rsidRPr="00811E42" w:rsidRDefault="00811E42" w:rsidP="00811E4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811E42">
              <w:rPr>
                <w:rFonts w:ascii="Arial" w:hAnsi="Arial" w:cs="Arial"/>
                <w:bCs/>
                <w:sz w:val="22"/>
                <w:szCs w:val="22"/>
              </w:rPr>
              <w:t>The chairman and the vice chairman shall not be affiliated with the same political party</w:t>
            </w:r>
          </w:p>
          <w:p w:rsidR="00811E42" w:rsidRPr="00811E42" w:rsidRDefault="00811E42" w:rsidP="00811E4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811E42">
              <w:rPr>
                <w:rFonts w:ascii="Arial" w:hAnsi="Arial" w:cs="Arial"/>
                <w:bCs/>
                <w:sz w:val="22"/>
                <w:szCs w:val="22"/>
              </w:rPr>
              <w:t xml:space="preserve">No more than three </w:t>
            </w:r>
            <w:r w:rsidR="000A58BB">
              <w:rPr>
                <w:rFonts w:ascii="Arial" w:hAnsi="Arial" w:cs="Arial"/>
                <w:bCs/>
                <w:sz w:val="22"/>
                <w:szCs w:val="22"/>
              </w:rPr>
              <w:t xml:space="preserve">appointed commission </w:t>
            </w:r>
            <w:r w:rsidRPr="00811E42">
              <w:rPr>
                <w:rFonts w:ascii="Arial" w:hAnsi="Arial" w:cs="Arial"/>
                <w:bCs/>
                <w:sz w:val="22"/>
                <w:szCs w:val="22"/>
              </w:rPr>
              <w:t>members may be affiliated with the same political party</w:t>
            </w:r>
          </w:p>
          <w:p w:rsidR="00811E42" w:rsidRPr="00811E42" w:rsidRDefault="00811E42" w:rsidP="00811E4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811E42">
              <w:rPr>
                <w:rFonts w:ascii="Arial" w:hAnsi="Arial" w:cs="Arial"/>
                <w:sz w:val="22"/>
                <w:szCs w:val="22"/>
              </w:rPr>
              <w:t>FECA requires the affirmative vote of four commissioners to approve official actions, requiring bipartisan decision</w:t>
            </w:r>
            <w:r w:rsidR="000A58BB">
              <w:rPr>
                <w:rFonts w:ascii="Arial" w:hAnsi="Arial" w:cs="Arial"/>
                <w:sz w:val="22"/>
                <w:szCs w:val="22"/>
              </w:rPr>
              <w:t>-</w:t>
            </w:r>
            <w:r w:rsidRPr="00811E42">
              <w:rPr>
                <w:rFonts w:ascii="Arial" w:hAnsi="Arial" w:cs="Arial"/>
                <w:sz w:val="22"/>
                <w:szCs w:val="22"/>
              </w:rPr>
              <w:t>making</w:t>
            </w:r>
            <w:r w:rsidRPr="00811E4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11E42">
              <w:rPr>
                <w:rFonts w:ascii="Arial" w:hAnsi="Arial" w:cs="Arial"/>
                <w:sz w:val="22"/>
                <w:szCs w:val="22"/>
              </w:rPr>
              <w:t>(52 U.S.C. § 30106)</w:t>
            </w:r>
          </w:p>
          <w:p w:rsidR="00811E42" w:rsidRPr="00811E42" w:rsidRDefault="00811E42" w:rsidP="00811E42">
            <w:pPr>
              <w:rPr>
                <w:rFonts w:ascii="Arial" w:hAnsi="Arial" w:cs="Arial"/>
                <w:sz w:val="22"/>
                <w:szCs w:val="22"/>
              </w:rPr>
            </w:pPr>
          </w:p>
          <w:p w:rsidR="00811E42" w:rsidRPr="00811E42" w:rsidRDefault="00811E42" w:rsidP="00811E42">
            <w:pPr>
              <w:rPr>
                <w:rFonts w:ascii="Arial" w:hAnsi="Arial" w:cs="Arial"/>
                <w:sz w:val="22"/>
                <w:szCs w:val="22"/>
              </w:rPr>
            </w:pPr>
            <w:r w:rsidRPr="00811E42">
              <w:rPr>
                <w:rFonts w:ascii="Arial" w:hAnsi="Arial" w:cs="Arial"/>
                <w:sz w:val="22"/>
                <w:szCs w:val="22"/>
              </w:rPr>
              <w:t>Requirements for commissioners:</w:t>
            </w:r>
          </w:p>
          <w:p w:rsidR="00362198" w:rsidRPr="00811E42" w:rsidRDefault="00362198" w:rsidP="0036219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811E42">
              <w:rPr>
                <w:rFonts w:ascii="Arial" w:hAnsi="Arial" w:cs="Arial"/>
                <w:sz w:val="22"/>
                <w:szCs w:val="22"/>
              </w:rPr>
              <w:t>Commissioners are chosen on the basis of their experience, integrity, impartiality and good judgment</w:t>
            </w:r>
          </w:p>
          <w:p w:rsidR="00362198" w:rsidRPr="00811E42" w:rsidRDefault="00362198" w:rsidP="0036219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811E42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Commissioners should be individuals who, at the time </w:t>
            </w:r>
            <w:r w:rsidR="000A58BB">
              <w:rPr>
                <w:rFonts w:ascii="Arial" w:hAnsi="Arial" w:cs="Arial"/>
                <w:bCs/>
                <w:sz w:val="22"/>
                <w:szCs w:val="22"/>
              </w:rPr>
              <w:t xml:space="preserve">they are </w:t>
            </w:r>
            <w:r w:rsidRPr="00811E42">
              <w:rPr>
                <w:rFonts w:ascii="Arial" w:hAnsi="Arial" w:cs="Arial"/>
                <w:bCs/>
                <w:sz w:val="22"/>
                <w:szCs w:val="22"/>
              </w:rPr>
              <w:t>appointed to the commission, are not elected or appointed officers or employees in the executive, legislative or judicial branch of the federal government</w:t>
            </w:r>
          </w:p>
          <w:p w:rsidR="00362198" w:rsidRPr="00811E42" w:rsidRDefault="00362198" w:rsidP="0036219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811E42">
              <w:rPr>
                <w:rFonts w:ascii="Arial" w:hAnsi="Arial" w:cs="Arial"/>
                <w:bCs/>
                <w:sz w:val="22"/>
                <w:szCs w:val="22"/>
              </w:rPr>
              <w:t xml:space="preserve">Commissioners </w:t>
            </w:r>
            <w:r w:rsidR="000A58BB">
              <w:rPr>
                <w:rFonts w:ascii="Arial" w:hAnsi="Arial" w:cs="Arial"/>
                <w:bCs/>
                <w:sz w:val="22"/>
                <w:szCs w:val="22"/>
              </w:rPr>
              <w:t xml:space="preserve">may </w:t>
            </w:r>
            <w:r w:rsidRPr="00811E42">
              <w:rPr>
                <w:rFonts w:ascii="Arial" w:hAnsi="Arial" w:cs="Arial"/>
                <w:bCs/>
                <w:sz w:val="22"/>
                <w:szCs w:val="22"/>
              </w:rPr>
              <w:t>not engage in any other business, vocation or employment during their appointment</w:t>
            </w:r>
          </w:p>
          <w:p w:rsidR="00362198" w:rsidRPr="00811E42" w:rsidRDefault="00362198" w:rsidP="0036219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811E42">
              <w:rPr>
                <w:rFonts w:ascii="Arial" w:hAnsi="Arial" w:cs="Arial"/>
                <w:sz w:val="22"/>
                <w:szCs w:val="22"/>
              </w:rPr>
              <w:t>Each commissioner serves a six-year statutory term</w:t>
            </w:r>
            <w:r w:rsidR="00811E42" w:rsidRPr="00811E42">
              <w:rPr>
                <w:rFonts w:ascii="Arial" w:hAnsi="Arial" w:cs="Arial"/>
                <w:sz w:val="22"/>
                <w:szCs w:val="22"/>
              </w:rPr>
              <w:t>,</w:t>
            </w:r>
            <w:r w:rsidRPr="00811E42">
              <w:rPr>
                <w:rFonts w:ascii="Arial" w:hAnsi="Arial" w:cs="Arial"/>
                <w:sz w:val="22"/>
                <w:szCs w:val="22"/>
              </w:rPr>
              <w:t xml:space="preserve"> and two seats are subject to appointment every two years</w:t>
            </w:r>
          </w:p>
          <w:p w:rsidR="00362198" w:rsidRPr="00811E42" w:rsidRDefault="00362198" w:rsidP="0036219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811E42">
              <w:rPr>
                <w:rFonts w:ascii="Arial" w:hAnsi="Arial" w:cs="Arial"/>
                <w:sz w:val="22"/>
                <w:szCs w:val="22"/>
              </w:rPr>
              <w:t>Commissioners may continue to serve beyond their six-year terms until new commissioners are appointed and confirmed by the Senate</w:t>
            </w:r>
            <w:r w:rsidR="00811E42" w:rsidRPr="00811E42">
              <w:rPr>
                <w:rFonts w:ascii="Arial" w:hAnsi="Arial" w:cs="Arial"/>
                <w:sz w:val="22"/>
                <w:szCs w:val="22"/>
              </w:rPr>
              <w:t xml:space="preserve"> (52 U.S.C. § 30106)</w:t>
            </w:r>
          </w:p>
          <w:p w:rsidR="00362198" w:rsidRPr="00811E42" w:rsidRDefault="00362198" w:rsidP="0036219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811E42">
              <w:rPr>
                <w:rFonts w:ascii="Arial" w:hAnsi="Arial" w:cs="Arial"/>
                <w:bCs/>
                <w:sz w:val="22"/>
                <w:szCs w:val="22"/>
              </w:rPr>
              <w:t>Attorneys (usually, but not always)</w:t>
            </w:r>
          </w:p>
          <w:p w:rsidR="00362198" w:rsidRPr="00811E42" w:rsidRDefault="00362198" w:rsidP="0036219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811E42">
              <w:rPr>
                <w:rFonts w:ascii="Arial" w:hAnsi="Arial" w:cs="Arial"/>
                <w:bCs/>
                <w:sz w:val="22"/>
                <w:szCs w:val="22"/>
              </w:rPr>
              <w:t>Management experience (a plus)</w:t>
            </w:r>
          </w:p>
          <w:p w:rsidR="00362198" w:rsidRPr="00811E42" w:rsidDel="008C1952" w:rsidRDefault="00362198" w:rsidP="0036219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811E42">
              <w:rPr>
                <w:rFonts w:ascii="Arial" w:hAnsi="Arial" w:cs="Arial"/>
                <w:bCs/>
                <w:sz w:val="22"/>
                <w:szCs w:val="22"/>
              </w:rPr>
              <w:t>Knowledge of</w:t>
            </w:r>
            <w:r w:rsidRPr="00811E42">
              <w:rPr>
                <w:rFonts w:ascii="Arial" w:hAnsi="Arial" w:cs="Arial"/>
                <w:sz w:val="22"/>
                <w:szCs w:val="22"/>
              </w:rPr>
              <w:t xml:space="preserve"> federal campaign finance laws (a plus)</w:t>
            </w:r>
          </w:p>
        </w:tc>
      </w:tr>
      <w:tr w:rsidR="00362198" w:rsidRPr="00362198" w:rsidTr="005B3C35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B3C35" w:rsidRPr="00362198" w:rsidRDefault="005B3C35" w:rsidP="005B3C35">
            <w:pPr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4F" w:rsidRPr="00362198" w:rsidRDefault="00362198" w:rsidP="0036219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>Ability</w:t>
            </w:r>
            <w:r w:rsidR="008C1952" w:rsidRPr="00362198">
              <w:rPr>
                <w:rFonts w:ascii="Arial" w:hAnsi="Arial" w:cs="Arial"/>
                <w:sz w:val="22"/>
                <w:szCs w:val="22"/>
              </w:rPr>
              <w:t xml:space="preserve"> to handle sensitive legal matters </w:t>
            </w:r>
            <w:r w:rsidR="0069164F" w:rsidRPr="00362198">
              <w:rPr>
                <w:rFonts w:ascii="Arial" w:hAnsi="Arial" w:cs="Arial"/>
                <w:sz w:val="22"/>
                <w:szCs w:val="22"/>
              </w:rPr>
              <w:t>under considerable public attention</w:t>
            </w:r>
          </w:p>
          <w:p w:rsidR="0069164F" w:rsidRPr="00811E42" w:rsidRDefault="008C1952" w:rsidP="00811E4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362198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69164F" w:rsidRPr="00362198">
              <w:rPr>
                <w:rFonts w:ascii="Arial" w:hAnsi="Arial" w:cs="Arial"/>
                <w:bCs/>
                <w:sz w:val="22"/>
                <w:szCs w:val="22"/>
              </w:rPr>
              <w:t xml:space="preserve">bility to work across </w:t>
            </w:r>
            <w:r w:rsidR="00811E42">
              <w:rPr>
                <w:rFonts w:ascii="Arial" w:hAnsi="Arial" w:cs="Arial"/>
                <w:bCs/>
                <w:sz w:val="22"/>
                <w:szCs w:val="22"/>
              </w:rPr>
              <w:t>party</w:t>
            </w:r>
            <w:r w:rsidR="0069164F" w:rsidRPr="00362198">
              <w:rPr>
                <w:rFonts w:ascii="Arial" w:hAnsi="Arial" w:cs="Arial"/>
                <w:bCs/>
                <w:sz w:val="22"/>
                <w:szCs w:val="22"/>
              </w:rPr>
              <w:t xml:space="preserve"> lines to reach consensus</w:t>
            </w:r>
            <w:r w:rsidRPr="003621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2198" w:rsidRPr="0036219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362198">
              <w:rPr>
                <w:rFonts w:ascii="Arial" w:hAnsi="Arial" w:cs="Arial"/>
                <w:bCs/>
                <w:sz w:val="22"/>
                <w:szCs w:val="22"/>
              </w:rPr>
              <w:t>a plus</w:t>
            </w:r>
            <w:r w:rsidR="00362198" w:rsidRPr="00362198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362198" w:rsidRPr="00362198" w:rsidTr="005B3C35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5B3C35" w:rsidRPr="00362198" w:rsidRDefault="005B3C35" w:rsidP="005B3C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2198">
              <w:rPr>
                <w:rFonts w:ascii="Arial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362198" w:rsidRPr="00362198" w:rsidTr="007462B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0C" w:rsidRPr="00362198" w:rsidRDefault="00814B0C" w:rsidP="00814B0C">
            <w:pPr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>Ann Ravel (2013 to 2017): Chairwoman of the California Fair Political Practices Commission; Deputy Assistant Attorney General for Torts and Consumer Litigation in the Civil Division of the Department of Justice; County Counsel in the Sant</w:t>
            </w:r>
            <w:r w:rsidR="00362198" w:rsidRPr="00362198">
              <w:rPr>
                <w:rFonts w:ascii="Arial" w:hAnsi="Arial" w:cs="Arial"/>
                <w:sz w:val="22"/>
                <w:szCs w:val="22"/>
              </w:rPr>
              <w:t>a Clara County Counsel's Office</w:t>
            </w:r>
            <w:r w:rsidRPr="00362198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6"/>
            </w:r>
          </w:p>
        </w:tc>
      </w:tr>
      <w:tr w:rsidR="00362198" w:rsidRPr="00362198" w:rsidTr="007462B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3C35" w:rsidRPr="00362198" w:rsidRDefault="002C4E81" w:rsidP="00814B0C">
            <w:pPr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>Caroline C. Hunter</w:t>
            </w:r>
            <w:r w:rsidR="005B3C35" w:rsidRPr="0036219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62198">
              <w:rPr>
                <w:rFonts w:ascii="Arial" w:hAnsi="Arial" w:cs="Arial"/>
                <w:sz w:val="22"/>
                <w:szCs w:val="22"/>
              </w:rPr>
              <w:t>2008 to 2017</w:t>
            </w:r>
            <w:r w:rsidR="005B3C35" w:rsidRPr="00362198">
              <w:rPr>
                <w:rFonts w:ascii="Arial" w:hAnsi="Arial" w:cs="Arial"/>
                <w:sz w:val="22"/>
                <w:szCs w:val="22"/>
              </w:rPr>
              <w:t>):</w:t>
            </w:r>
            <w:r w:rsidR="00814B0C" w:rsidRPr="00362198">
              <w:rPr>
                <w:rFonts w:ascii="Arial" w:hAnsi="Arial" w:cs="Arial"/>
                <w:sz w:val="22"/>
                <w:szCs w:val="22"/>
              </w:rPr>
              <w:t> </w:t>
            </w:r>
            <w:r w:rsidRPr="00362198">
              <w:rPr>
                <w:rFonts w:ascii="Arial" w:hAnsi="Arial" w:cs="Arial"/>
                <w:sz w:val="22"/>
                <w:szCs w:val="22"/>
              </w:rPr>
              <w:t>Deputy Director, Office of Public Liaison, The White House Office, Executive Office of the President; Executive Officer, Citizenship and Immigration Services, Department of Homeland Security; Deputy Counsel, Republican National Committee; Associate Counsel, Republican National Committee</w:t>
            </w:r>
            <w:r w:rsidR="00830879" w:rsidRPr="00362198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7"/>
            </w:r>
          </w:p>
        </w:tc>
      </w:tr>
      <w:tr w:rsidR="00362198" w:rsidRPr="00362198" w:rsidTr="007462B2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35" w:rsidRPr="00362198" w:rsidRDefault="003A517A" w:rsidP="00C458C9">
            <w:pPr>
              <w:rPr>
                <w:rFonts w:ascii="Arial" w:hAnsi="Arial" w:cs="Arial"/>
                <w:sz w:val="22"/>
                <w:szCs w:val="22"/>
              </w:rPr>
            </w:pPr>
            <w:r w:rsidRPr="00362198">
              <w:rPr>
                <w:rFonts w:ascii="Arial" w:hAnsi="Arial" w:cs="Arial"/>
                <w:sz w:val="22"/>
                <w:szCs w:val="22"/>
              </w:rPr>
              <w:t>Michael E. Toner</w:t>
            </w:r>
            <w:r w:rsidR="005B3C35" w:rsidRPr="0036219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62198">
              <w:rPr>
                <w:rFonts w:ascii="Arial" w:hAnsi="Arial" w:cs="Arial"/>
                <w:sz w:val="22"/>
                <w:szCs w:val="22"/>
              </w:rPr>
              <w:t>2002 to 2007</w:t>
            </w:r>
            <w:r w:rsidR="005B3C35" w:rsidRPr="00362198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Pr="00362198">
              <w:rPr>
                <w:rFonts w:ascii="Arial" w:hAnsi="Arial" w:cs="Arial"/>
                <w:sz w:val="22"/>
                <w:szCs w:val="22"/>
              </w:rPr>
              <w:t xml:space="preserve">Chief </w:t>
            </w:r>
            <w:r w:rsidR="00C458C9" w:rsidRPr="00362198">
              <w:rPr>
                <w:rFonts w:ascii="Arial" w:hAnsi="Arial" w:cs="Arial"/>
                <w:sz w:val="22"/>
                <w:szCs w:val="22"/>
              </w:rPr>
              <w:t xml:space="preserve">Counsel, </w:t>
            </w:r>
            <w:r w:rsidRPr="00362198">
              <w:rPr>
                <w:rFonts w:ascii="Arial" w:hAnsi="Arial" w:cs="Arial"/>
                <w:sz w:val="22"/>
                <w:szCs w:val="22"/>
              </w:rPr>
              <w:t>Republican National Committee;</w:t>
            </w:r>
            <w:r w:rsidR="00C458C9" w:rsidRPr="00362198">
              <w:rPr>
                <w:rFonts w:ascii="Arial" w:hAnsi="Arial" w:cs="Arial"/>
                <w:sz w:val="22"/>
                <w:szCs w:val="22"/>
              </w:rPr>
              <w:t xml:space="preserve"> General Counsel,</w:t>
            </w:r>
            <w:r w:rsidRPr="00362198">
              <w:rPr>
                <w:rFonts w:ascii="Arial" w:hAnsi="Arial" w:cs="Arial"/>
                <w:sz w:val="22"/>
                <w:szCs w:val="22"/>
              </w:rPr>
              <w:t xml:space="preserve"> Bush-Cheney Transition Team; </w:t>
            </w:r>
            <w:r w:rsidR="00C458C9" w:rsidRPr="00362198">
              <w:rPr>
                <w:rFonts w:ascii="Arial" w:hAnsi="Arial" w:cs="Arial"/>
                <w:sz w:val="22"/>
                <w:szCs w:val="22"/>
              </w:rPr>
              <w:t xml:space="preserve">General Counsel, </w:t>
            </w:r>
            <w:r w:rsidRPr="00362198">
              <w:rPr>
                <w:rFonts w:ascii="Arial" w:hAnsi="Arial" w:cs="Arial"/>
                <w:sz w:val="22"/>
                <w:szCs w:val="22"/>
              </w:rPr>
              <w:t>Bush-Cheney 2000 Presid</w:t>
            </w:r>
            <w:r w:rsidR="00C458C9" w:rsidRPr="00362198">
              <w:rPr>
                <w:rFonts w:ascii="Arial" w:hAnsi="Arial" w:cs="Arial"/>
                <w:sz w:val="22"/>
                <w:szCs w:val="22"/>
              </w:rPr>
              <w:t xml:space="preserve">ential Campaign; Deputy Counsel, </w:t>
            </w:r>
            <w:r w:rsidR="003A2486" w:rsidRPr="00362198">
              <w:rPr>
                <w:rFonts w:ascii="Arial" w:hAnsi="Arial" w:cs="Arial"/>
                <w:sz w:val="22"/>
                <w:szCs w:val="22"/>
              </w:rPr>
              <w:t>Republican National Committee</w:t>
            </w:r>
            <w:r w:rsidRPr="00362198">
              <w:rPr>
                <w:rFonts w:ascii="Arial" w:hAnsi="Arial" w:cs="Arial"/>
                <w:sz w:val="22"/>
                <w:szCs w:val="22"/>
              </w:rPr>
              <w:t>; Counsel to the Dole/Kemp Presidential Campaign; Associate Attorney at Wiley, Rein, &amp; Fielding</w:t>
            </w:r>
            <w:r w:rsidR="00B7765F" w:rsidRPr="00362198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8"/>
            </w:r>
          </w:p>
        </w:tc>
      </w:tr>
      <w:bookmarkEnd w:id="0"/>
    </w:tbl>
    <w:p w:rsidR="00E51641" w:rsidRDefault="00E51641" w:rsidP="00362198"/>
    <w:sectPr w:rsidR="00E51641" w:rsidSect="009F5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0C" w:rsidRDefault="007C7C0C" w:rsidP="005B3C35">
      <w:pPr>
        <w:spacing w:after="0" w:line="240" w:lineRule="auto"/>
      </w:pPr>
      <w:r>
        <w:separator/>
      </w:r>
    </w:p>
  </w:endnote>
  <w:endnote w:type="continuationSeparator" w:id="0">
    <w:p w:rsidR="007C7C0C" w:rsidRDefault="007C7C0C" w:rsidP="005B3C35">
      <w:pPr>
        <w:spacing w:after="0" w:line="240" w:lineRule="auto"/>
      </w:pPr>
      <w:r>
        <w:continuationSeparator/>
      </w:r>
    </w:p>
  </w:endnote>
  <w:endnote w:id="1">
    <w:p w:rsidR="005B3C35" w:rsidRDefault="005B3C35" w:rsidP="005B3C35">
      <w:pPr>
        <w:pStyle w:val="EndnoteText"/>
      </w:pPr>
      <w:r>
        <w:rPr>
          <w:rStyle w:val="EndnoteReference"/>
        </w:rPr>
        <w:endnoteRef/>
      </w:r>
      <w:r w:rsidR="00A66A7F">
        <w:t xml:space="preserve"> </w:t>
      </w:r>
      <w:r w:rsidR="004B6F44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8E47CE" w:rsidRDefault="008E47C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E47CE">
        <w:t>https://lo.bvdep.com/OrgDocument.asp?OrgId=-1&amp;LDIBookId=19&amp;LDIOrgId=154972&amp;LDISecId=201&amp;FromRecent=0&amp;Save=1&amp;Position=-1#O154972</w:t>
      </w:r>
    </w:p>
  </w:endnote>
  <w:endnote w:id="3">
    <w:p w:rsidR="00FF3205" w:rsidRDefault="00FF3205">
      <w:pPr>
        <w:pStyle w:val="EndnoteText"/>
      </w:pPr>
      <w:r>
        <w:rPr>
          <w:rStyle w:val="EndnoteReference"/>
        </w:rPr>
        <w:endnoteRef/>
      </w:r>
      <w:r w:rsidR="00362198">
        <w:t xml:space="preserve"> OPM</w:t>
      </w:r>
    </w:p>
  </w:endnote>
  <w:endnote w:id="4">
    <w:p w:rsidR="0069164F" w:rsidRDefault="0069164F" w:rsidP="0069164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65C26">
        <w:t>http://www.fec.gov/pages/budget/fy2016/FY2016_AFR.pdf</w:t>
      </w:r>
    </w:p>
  </w:endnote>
  <w:endnote w:id="5">
    <w:p w:rsidR="00811E42" w:rsidRDefault="00811E42" w:rsidP="00811E4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E47CE">
        <w:t>https://lo.b</w:t>
      </w:r>
      <w:r>
        <w:t>vdep.com/OrgDocument.asp?OrgId=-</w:t>
      </w:r>
      <w:r w:rsidRPr="008E47CE">
        <w:t>1&amp;LDIBookId=19&amp;LDIOrgId=154972&amp;LDISecId=201&amp;FromRecent=0&amp;Save=1&amp;Position=-1#O154972</w:t>
      </w:r>
    </w:p>
  </w:endnote>
  <w:endnote w:id="6">
    <w:p w:rsidR="00814B0C" w:rsidRDefault="00814B0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14B0C">
        <w:t>https://ballotpedia.org/Ann_Ravel</w:t>
      </w:r>
    </w:p>
  </w:endnote>
  <w:endnote w:id="7">
    <w:p w:rsidR="00830879" w:rsidRDefault="0083087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30879">
        <w:t>https://lo.bvdep.com/PeopleDocument.asp?PersonId=-1&amp;LDIPeopleId=699524&amp;Save=1</w:t>
      </w:r>
    </w:p>
  </w:endnote>
  <w:endnote w:id="8">
    <w:p w:rsidR="00B7765F" w:rsidRDefault="00B7765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7765F">
        <w:t>http://www.fec.gov/members/former_members/toner/toner.shtml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1B345B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4B6F44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1B345B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F9A8602" wp14:editId="0613C3A3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4B6F44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1B345B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4B6F44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1B345B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4B6F44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0C" w:rsidRDefault="007C7C0C" w:rsidP="005B3C35">
      <w:pPr>
        <w:spacing w:after="0" w:line="240" w:lineRule="auto"/>
      </w:pPr>
      <w:r>
        <w:separator/>
      </w:r>
    </w:p>
  </w:footnote>
  <w:footnote w:type="continuationSeparator" w:id="0">
    <w:p w:rsidR="007C7C0C" w:rsidRDefault="007C7C0C" w:rsidP="005B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4B6F44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458C9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4B6F44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4B6F44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669BB"/>
    <w:multiLevelType w:val="hybridMultilevel"/>
    <w:tmpl w:val="4130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E4B20"/>
    <w:multiLevelType w:val="hybridMultilevel"/>
    <w:tmpl w:val="C0C6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A11C8"/>
    <w:multiLevelType w:val="hybridMultilevel"/>
    <w:tmpl w:val="34A6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35"/>
    <w:rsid w:val="000A58BB"/>
    <w:rsid w:val="00131ACF"/>
    <w:rsid w:val="001B345B"/>
    <w:rsid w:val="001E032A"/>
    <w:rsid w:val="002C4E81"/>
    <w:rsid w:val="003267B0"/>
    <w:rsid w:val="00361055"/>
    <w:rsid w:val="00362198"/>
    <w:rsid w:val="003833FA"/>
    <w:rsid w:val="003976EC"/>
    <w:rsid w:val="003A2486"/>
    <w:rsid w:val="003A517A"/>
    <w:rsid w:val="00451E4A"/>
    <w:rsid w:val="004558B2"/>
    <w:rsid w:val="00455D3A"/>
    <w:rsid w:val="004A3D2A"/>
    <w:rsid w:val="004B6F44"/>
    <w:rsid w:val="00525095"/>
    <w:rsid w:val="00565C26"/>
    <w:rsid w:val="005B3C35"/>
    <w:rsid w:val="005B76F9"/>
    <w:rsid w:val="00667BBB"/>
    <w:rsid w:val="0069164F"/>
    <w:rsid w:val="006A5824"/>
    <w:rsid w:val="006F189F"/>
    <w:rsid w:val="00721CF8"/>
    <w:rsid w:val="007772D1"/>
    <w:rsid w:val="007C7C0C"/>
    <w:rsid w:val="007E569A"/>
    <w:rsid w:val="008011F2"/>
    <w:rsid w:val="00811E42"/>
    <w:rsid w:val="00814B0C"/>
    <w:rsid w:val="00830879"/>
    <w:rsid w:val="008751CC"/>
    <w:rsid w:val="008C1952"/>
    <w:rsid w:val="008E47CE"/>
    <w:rsid w:val="009D6888"/>
    <w:rsid w:val="00A62EBE"/>
    <w:rsid w:val="00A66A7F"/>
    <w:rsid w:val="00AA141F"/>
    <w:rsid w:val="00AB0518"/>
    <w:rsid w:val="00B11FBB"/>
    <w:rsid w:val="00B45AAD"/>
    <w:rsid w:val="00B7765F"/>
    <w:rsid w:val="00BA51AA"/>
    <w:rsid w:val="00BB3B9D"/>
    <w:rsid w:val="00C458C9"/>
    <w:rsid w:val="00C5795A"/>
    <w:rsid w:val="00C86A0D"/>
    <w:rsid w:val="00C87D1A"/>
    <w:rsid w:val="00D925DF"/>
    <w:rsid w:val="00E11C20"/>
    <w:rsid w:val="00E12B15"/>
    <w:rsid w:val="00E51641"/>
    <w:rsid w:val="00E60882"/>
    <w:rsid w:val="00E74F31"/>
    <w:rsid w:val="00FD1215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56BFF-02B6-4964-97EE-FBFB2194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3C35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B3C35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5B3C35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B3C35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5B3C35"/>
  </w:style>
  <w:style w:type="table" w:styleId="TableGrid">
    <w:name w:val="Table Grid"/>
    <w:aliases w:val="Clutch Table"/>
    <w:basedOn w:val="TableNormal"/>
    <w:uiPriority w:val="59"/>
    <w:rsid w:val="005B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5B3C35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5B3C3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B3C35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5B3C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1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3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2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6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9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7067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1263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1558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14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6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1444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31912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821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60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E6A8-C48F-44E1-A076-7DFC616F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Abbott</dc:creator>
  <cp:lastModifiedBy>Casey Dennison</cp:lastModifiedBy>
  <cp:revision>4</cp:revision>
  <cp:lastPrinted>2017-05-10T20:14:00Z</cp:lastPrinted>
  <dcterms:created xsi:type="dcterms:W3CDTF">2017-06-13T20:09:00Z</dcterms:created>
  <dcterms:modified xsi:type="dcterms:W3CDTF">2017-08-23T20:04:00Z</dcterms:modified>
</cp:coreProperties>
</file>