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8D91" w14:textId="77777777" w:rsidR="006B6494" w:rsidRPr="00D56177" w:rsidRDefault="006B6494" w:rsidP="006B6494">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B51A7E6" w14:textId="3A40C16E" w:rsidR="006B6494" w:rsidRPr="00D56177" w:rsidRDefault="003E1AB3" w:rsidP="006B6494">
      <w:pPr>
        <w:pStyle w:val="Heading1"/>
        <w:spacing w:before="120"/>
        <w:rPr>
          <w:rFonts w:asciiTheme="majorHAnsi" w:hAnsiTheme="majorHAnsi" w:cstheme="majorHAnsi"/>
          <w:szCs w:val="26"/>
        </w:rPr>
      </w:pPr>
      <w:r>
        <w:rPr>
          <w:rFonts w:asciiTheme="majorHAnsi" w:hAnsiTheme="majorHAnsi" w:cstheme="majorHAnsi"/>
          <w:szCs w:val="26"/>
        </w:rPr>
        <w:t>Administrator of the federal emergency management agency</w:t>
      </w:r>
      <w:r w:rsidR="006E1441">
        <w:rPr>
          <w:rFonts w:asciiTheme="majorHAnsi" w:hAnsiTheme="majorHAnsi" w:cstheme="majorHAnsi"/>
          <w:szCs w:val="26"/>
        </w:rPr>
        <w:t xml:space="preserve">, department of </w:t>
      </w:r>
      <w:r w:rsidR="005A496F">
        <w:rPr>
          <w:rFonts w:asciiTheme="majorHAnsi" w:hAnsiTheme="majorHAnsi" w:cstheme="majorHAnsi"/>
          <w:szCs w:val="26"/>
        </w:rPr>
        <w:t>Homeland Security</w:t>
      </w:r>
    </w:p>
    <w:p w14:paraId="36A3138C" w14:textId="77777777" w:rsidR="006B6494" w:rsidRPr="00D56177" w:rsidRDefault="006B6494" w:rsidP="006B6494">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6B6494" w:rsidRPr="00D56177" w14:paraId="737C1963" w14:textId="77777777" w:rsidTr="00175409">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31B867"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OVERVIEW</w:t>
            </w:r>
          </w:p>
        </w:tc>
      </w:tr>
      <w:tr w:rsidR="00860FD0" w:rsidRPr="00D56177" w14:paraId="099DF79A"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AE6E039" w14:textId="77777777" w:rsidR="00860FD0" w:rsidRPr="00D56177" w:rsidRDefault="00860FD0" w:rsidP="00860FD0">
            <w:pPr>
              <w:rPr>
                <w:rFonts w:asciiTheme="majorHAnsi" w:hAnsiTheme="majorHAnsi" w:cstheme="majorHAnsi"/>
              </w:rPr>
            </w:pPr>
            <w:r w:rsidRPr="00D56177">
              <w:rPr>
                <w:rFonts w:asciiTheme="majorHAnsi" w:hAnsiTheme="majorHAnsi" w:cstheme="majorHAnsi"/>
              </w:rPr>
              <w:t>Senate Committee</w:t>
            </w:r>
          </w:p>
        </w:tc>
        <w:tc>
          <w:tcPr>
            <w:tcW w:w="6938" w:type="dxa"/>
            <w:tcBorders>
              <w:top w:val="single" w:sz="2" w:space="0" w:color="auto"/>
              <w:left w:val="single" w:sz="2" w:space="0" w:color="auto"/>
              <w:bottom w:val="single" w:sz="2" w:space="0" w:color="auto"/>
              <w:right w:val="single" w:sz="2" w:space="0" w:color="auto"/>
            </w:tcBorders>
          </w:tcPr>
          <w:p w14:paraId="38B16C8C" w14:textId="31A13D7C" w:rsidR="00860FD0" w:rsidRPr="00D56177" w:rsidRDefault="00860FD0" w:rsidP="00860FD0">
            <w:pPr>
              <w:rPr>
                <w:rFonts w:asciiTheme="majorHAnsi" w:hAnsiTheme="majorHAnsi" w:cstheme="majorHAnsi"/>
                <w:bCs/>
              </w:rPr>
            </w:pPr>
            <w:r w:rsidRPr="002226D7">
              <w:rPr>
                <w:rFonts w:asciiTheme="majorHAnsi" w:hAnsiTheme="majorHAnsi" w:cstheme="majorHAnsi"/>
                <w:bCs/>
              </w:rPr>
              <w:t>Homeland Security and Governmental Affairs</w:t>
            </w:r>
          </w:p>
        </w:tc>
      </w:tr>
      <w:tr w:rsidR="00860FD0" w:rsidRPr="00D56177" w14:paraId="59FB732B"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308007" w14:textId="77777777" w:rsidR="00860FD0" w:rsidRPr="00D56177" w:rsidRDefault="00860FD0" w:rsidP="00860FD0">
            <w:pPr>
              <w:rPr>
                <w:rFonts w:asciiTheme="majorHAnsi" w:hAnsiTheme="majorHAnsi" w:cstheme="majorHAnsi"/>
              </w:rPr>
            </w:pPr>
            <w:r w:rsidRPr="00D56177">
              <w:rPr>
                <w:rFonts w:asciiTheme="majorHAnsi" w:hAnsiTheme="majorHAnsi" w:cstheme="majorHAnsi"/>
              </w:rPr>
              <w:t>Agency Mission</w:t>
            </w:r>
          </w:p>
        </w:tc>
        <w:tc>
          <w:tcPr>
            <w:tcW w:w="6938" w:type="dxa"/>
            <w:tcBorders>
              <w:top w:val="single" w:sz="2" w:space="0" w:color="auto"/>
              <w:left w:val="single" w:sz="2" w:space="0" w:color="auto"/>
              <w:bottom w:val="single" w:sz="2" w:space="0" w:color="auto"/>
              <w:right w:val="single" w:sz="2" w:space="0" w:color="auto"/>
            </w:tcBorders>
          </w:tcPr>
          <w:p w14:paraId="3BAC3F0C" w14:textId="250B4B94" w:rsidR="00860FD0" w:rsidRPr="00D56177" w:rsidRDefault="00860FD0" w:rsidP="00860FD0">
            <w:pPr>
              <w:rPr>
                <w:rFonts w:asciiTheme="majorHAnsi" w:hAnsiTheme="majorHAnsi" w:cstheme="majorHAnsi"/>
              </w:rPr>
            </w:pPr>
            <w:r w:rsidRPr="002226D7">
              <w:rPr>
                <w:rFonts w:asciiTheme="majorHAnsi" w:hAnsiTheme="majorHAnsi" w:cstheme="majorHAnsi"/>
                <w:bCs/>
              </w:rPr>
              <w:t>To ensure that homeland is safe, secure and resilient against terrorism and other potential threats</w:t>
            </w:r>
          </w:p>
        </w:tc>
      </w:tr>
      <w:tr w:rsidR="00860FD0" w:rsidRPr="00D56177" w14:paraId="4AABA5FC"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E7E2139" w14:textId="77777777" w:rsidR="00860FD0" w:rsidRPr="00D56177" w:rsidRDefault="00860FD0" w:rsidP="00860FD0">
            <w:pPr>
              <w:rPr>
                <w:rFonts w:asciiTheme="majorHAnsi" w:hAnsiTheme="majorHAnsi" w:cstheme="majorHAnsi"/>
              </w:rPr>
            </w:pPr>
            <w:r w:rsidRPr="00D56177">
              <w:rPr>
                <w:rFonts w:asciiTheme="majorHAnsi" w:hAnsiTheme="majorHAnsi" w:cstheme="majorHAnsi"/>
              </w:rPr>
              <w:t>Position Overview</w:t>
            </w:r>
          </w:p>
        </w:tc>
        <w:tc>
          <w:tcPr>
            <w:tcW w:w="6938" w:type="dxa"/>
            <w:tcBorders>
              <w:top w:val="single" w:sz="2" w:space="0" w:color="auto"/>
              <w:left w:val="single" w:sz="2" w:space="0" w:color="auto"/>
              <w:bottom w:val="single" w:sz="2" w:space="0" w:color="auto"/>
              <w:right w:val="single" w:sz="2" w:space="0" w:color="auto"/>
            </w:tcBorders>
          </w:tcPr>
          <w:p w14:paraId="67CD510F" w14:textId="078403C2" w:rsidR="00860FD0" w:rsidRPr="00D56177" w:rsidRDefault="00860FD0" w:rsidP="00860FD0">
            <w:pPr>
              <w:rPr>
                <w:rFonts w:asciiTheme="majorHAnsi" w:hAnsiTheme="majorHAnsi" w:cstheme="majorHAnsi"/>
              </w:rPr>
            </w:pPr>
            <w:r w:rsidRPr="002226D7">
              <w:rPr>
                <w:rFonts w:asciiTheme="majorHAnsi" w:hAnsiTheme="majorHAnsi" w:cstheme="majorHAnsi"/>
                <w:bCs/>
              </w:rPr>
              <w:t>The administrator leads the Federal Emergency Management Agency (FEMA) in its mission to support our citizens and first responders to ensure that as a nation we work together to build, sustain and improve our capability to prepare for, protect against, respond to, recover from and mitigate all hazards. As a major component of the Department of Homeland Security, the administrator works closely with other administrators and directors who comprise the secretary’s leadership team.</w:t>
            </w:r>
          </w:p>
        </w:tc>
      </w:tr>
      <w:tr w:rsidR="00860FD0" w:rsidRPr="00D56177" w14:paraId="668730D0" w14:textId="77777777" w:rsidTr="00175409">
        <w:trPr>
          <w:trHeight w:val="48"/>
        </w:trPr>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60B7FDA" w14:textId="77777777" w:rsidR="00860FD0" w:rsidRPr="00D56177" w:rsidRDefault="00860FD0" w:rsidP="00860FD0">
            <w:pPr>
              <w:rPr>
                <w:rFonts w:asciiTheme="majorHAnsi" w:hAnsiTheme="majorHAnsi" w:cstheme="majorHAnsi"/>
                <w:i/>
              </w:rPr>
            </w:pPr>
            <w:r w:rsidRPr="00D56177">
              <w:rPr>
                <w:rFonts w:asciiTheme="majorHAnsi" w:hAnsiTheme="majorHAnsi" w:cstheme="majorHAnsi"/>
              </w:rPr>
              <w:t>Compensation</w:t>
            </w:r>
          </w:p>
        </w:tc>
        <w:tc>
          <w:tcPr>
            <w:tcW w:w="6938" w:type="dxa"/>
            <w:tcBorders>
              <w:top w:val="single" w:sz="2" w:space="0" w:color="auto"/>
              <w:left w:val="single" w:sz="2" w:space="0" w:color="auto"/>
              <w:bottom w:val="single" w:sz="2" w:space="0" w:color="auto"/>
              <w:right w:val="single" w:sz="2" w:space="0" w:color="auto"/>
            </w:tcBorders>
          </w:tcPr>
          <w:p w14:paraId="723496B9" w14:textId="26A6D1DB" w:rsidR="00860FD0" w:rsidRPr="00D56177" w:rsidRDefault="00860FD0" w:rsidP="00860FD0">
            <w:pPr>
              <w:rPr>
                <w:rFonts w:asciiTheme="majorHAnsi" w:hAnsiTheme="majorHAnsi" w:cstheme="majorHAnsi"/>
                <w:bCs/>
              </w:rPr>
            </w:pPr>
            <w:r w:rsidRPr="002226D7">
              <w:rPr>
                <w:rFonts w:asciiTheme="majorHAnsi" w:hAnsiTheme="majorHAnsi" w:cstheme="majorHAnsi"/>
                <w:bCs/>
              </w:rPr>
              <w:t>Level II $</w:t>
            </w:r>
            <w:r w:rsidR="00BD46AE">
              <w:rPr>
                <w:rFonts w:asciiTheme="majorHAnsi" w:hAnsiTheme="majorHAnsi" w:cstheme="majorHAnsi"/>
                <w:bCs/>
              </w:rPr>
              <w:t>183,100</w:t>
            </w:r>
            <w:r w:rsidR="00A76709">
              <w:rPr>
                <w:rFonts w:asciiTheme="majorHAnsi" w:hAnsiTheme="majorHAnsi" w:cstheme="majorHAnsi"/>
                <w:bCs/>
              </w:rPr>
              <w:t xml:space="preserve"> </w:t>
            </w:r>
            <w:r w:rsidRPr="002226D7">
              <w:rPr>
                <w:rFonts w:asciiTheme="majorHAnsi" w:hAnsiTheme="majorHAnsi" w:cstheme="majorHAnsi"/>
                <w:bCs/>
              </w:rPr>
              <w:t>(</w:t>
            </w:r>
            <w:r w:rsidRPr="002226D7">
              <w:rPr>
                <w:rFonts w:asciiTheme="majorHAnsi" w:hAnsiTheme="majorHAnsi" w:cstheme="majorHAnsi"/>
              </w:rPr>
              <w:t>5 U.S.C. § 5313)</w:t>
            </w:r>
            <w:r w:rsidRPr="002226D7">
              <w:rPr>
                <w:rStyle w:val="EndnoteReference"/>
                <w:rFonts w:asciiTheme="majorHAnsi" w:hAnsiTheme="majorHAnsi" w:cstheme="majorHAnsi"/>
              </w:rPr>
              <w:endnoteReference w:id="1"/>
            </w:r>
          </w:p>
        </w:tc>
      </w:tr>
      <w:tr w:rsidR="00860FD0" w:rsidRPr="00D56177" w14:paraId="5DB130D9"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689445" w14:textId="77777777" w:rsidR="00860FD0" w:rsidRPr="00D56177" w:rsidRDefault="00860FD0" w:rsidP="00860FD0">
            <w:pPr>
              <w:rPr>
                <w:rFonts w:asciiTheme="majorHAnsi" w:hAnsiTheme="majorHAnsi" w:cstheme="majorHAnsi"/>
              </w:rPr>
            </w:pPr>
            <w:r w:rsidRPr="00D56177">
              <w:rPr>
                <w:rFonts w:asciiTheme="majorHAnsi" w:hAnsiTheme="majorHAnsi" w:cstheme="majorHAnsi"/>
              </w:rPr>
              <w:t>Position Reports to</w:t>
            </w:r>
          </w:p>
        </w:tc>
        <w:tc>
          <w:tcPr>
            <w:tcW w:w="6938" w:type="dxa"/>
            <w:tcBorders>
              <w:top w:val="single" w:sz="2" w:space="0" w:color="auto"/>
              <w:left w:val="single" w:sz="2" w:space="0" w:color="auto"/>
              <w:bottom w:val="single" w:sz="2" w:space="0" w:color="auto"/>
              <w:right w:val="single" w:sz="2" w:space="0" w:color="auto"/>
            </w:tcBorders>
          </w:tcPr>
          <w:p w14:paraId="260D0CCF" w14:textId="691DD562" w:rsidR="00860FD0" w:rsidRPr="00D56177" w:rsidRDefault="00860FD0" w:rsidP="00860FD0">
            <w:pPr>
              <w:rPr>
                <w:rFonts w:asciiTheme="majorHAnsi" w:hAnsiTheme="majorHAnsi" w:cstheme="majorHAnsi"/>
              </w:rPr>
            </w:pPr>
            <w:r w:rsidRPr="002226D7">
              <w:rPr>
                <w:rFonts w:asciiTheme="majorHAnsi" w:hAnsiTheme="majorHAnsi" w:cstheme="majorHAnsi"/>
                <w:bCs/>
              </w:rPr>
              <w:t>Secretary of Homeland Security</w:t>
            </w:r>
          </w:p>
        </w:tc>
      </w:tr>
      <w:tr w:rsidR="006B6494" w:rsidRPr="00D56177" w14:paraId="67A00898" w14:textId="77777777" w:rsidTr="00175409">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ABD1E4"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RESPONSIBILITIES</w:t>
            </w:r>
          </w:p>
        </w:tc>
      </w:tr>
      <w:tr w:rsidR="004C008B" w:rsidRPr="00D56177" w14:paraId="6489D3E0"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76974C" w14:textId="77777777" w:rsidR="004C008B" w:rsidRPr="00D56177" w:rsidRDefault="004C008B" w:rsidP="004C008B">
            <w:pPr>
              <w:rPr>
                <w:rFonts w:asciiTheme="majorHAnsi" w:hAnsiTheme="majorHAnsi" w:cstheme="majorHAnsi"/>
              </w:rPr>
            </w:pPr>
            <w:r w:rsidRPr="00D56177">
              <w:rPr>
                <w:rFonts w:asciiTheme="majorHAnsi" w:hAnsiTheme="majorHAnsi" w:cstheme="majorHAnsi"/>
              </w:rPr>
              <w:t>Management Scope</w:t>
            </w:r>
          </w:p>
        </w:tc>
        <w:tc>
          <w:tcPr>
            <w:tcW w:w="6938" w:type="dxa"/>
            <w:tcBorders>
              <w:top w:val="single" w:sz="2" w:space="0" w:color="auto"/>
              <w:left w:val="single" w:sz="2" w:space="0" w:color="auto"/>
              <w:bottom w:val="single" w:sz="2" w:space="0" w:color="auto"/>
              <w:right w:val="single" w:sz="2" w:space="0" w:color="auto"/>
            </w:tcBorders>
          </w:tcPr>
          <w:p w14:paraId="7E95A880" w14:textId="77777777" w:rsidR="004C008B" w:rsidRPr="002226D7" w:rsidRDefault="004C008B" w:rsidP="004C008B">
            <w:pPr>
              <w:contextualSpacing/>
              <w:rPr>
                <w:rFonts w:asciiTheme="majorHAnsi" w:hAnsiTheme="majorHAnsi" w:cstheme="majorHAnsi"/>
                <w:bCs/>
              </w:rPr>
            </w:pPr>
            <w:r w:rsidRPr="002226D7">
              <w:rPr>
                <w:rFonts w:asciiTheme="majorHAnsi" w:hAnsiTheme="majorHAnsi" w:cstheme="majorHAnsi"/>
                <w:bCs/>
              </w:rPr>
              <w:t>Key organizational elements of FEMA include the Office of the FEMA Administrator, Office of National Capital Region Coordination (ONCRC), Protection and National Preparedness (PNP), Mission Support, U.S. Fire Administration (USFA), Federal Insurance and Mitigation Administration (FIMA) and Office Response and Recovery (ORR).</w:t>
            </w:r>
          </w:p>
          <w:p w14:paraId="4E6E2E4F" w14:textId="77777777" w:rsidR="004C008B" w:rsidRPr="002226D7" w:rsidRDefault="004C008B" w:rsidP="004C008B">
            <w:pPr>
              <w:contextualSpacing/>
              <w:rPr>
                <w:rFonts w:asciiTheme="majorHAnsi" w:hAnsiTheme="majorHAnsi" w:cstheme="majorHAnsi"/>
                <w:bCs/>
              </w:rPr>
            </w:pPr>
          </w:p>
          <w:p w14:paraId="3D96FD8D" w14:textId="3B3A2699" w:rsidR="004C008B" w:rsidRPr="001B6406" w:rsidRDefault="004C008B" w:rsidP="004C008B">
            <w:pPr>
              <w:numPr>
                <w:ilvl w:val="0"/>
                <w:numId w:val="25"/>
              </w:numPr>
              <w:ind w:left="432"/>
              <w:contextualSpacing/>
              <w:rPr>
                <w:rFonts w:asciiTheme="majorHAnsi" w:hAnsiTheme="majorHAnsi" w:cstheme="majorHAnsi"/>
                <w:bCs/>
              </w:rPr>
            </w:pPr>
            <w:r w:rsidRPr="002226D7">
              <w:rPr>
                <w:rFonts w:asciiTheme="majorHAnsi" w:hAnsiTheme="majorHAnsi" w:cstheme="majorHAnsi"/>
                <w:bCs/>
              </w:rPr>
              <w:t xml:space="preserve">In addition to its headquarters in Washington, D.C., FEMA has ten permanent regional offices, three permanent area offices, and various temporary disaster-related sites that carry out its operations throughout the United States and its territories. In fiscal </w:t>
            </w:r>
            <w:r w:rsidR="00FD24BB">
              <w:rPr>
                <w:rFonts w:asciiTheme="majorHAnsi" w:hAnsiTheme="majorHAnsi" w:cstheme="majorHAnsi"/>
                <w:bCs/>
              </w:rPr>
              <w:t>2020</w:t>
            </w:r>
            <w:r w:rsidRPr="002226D7">
              <w:rPr>
                <w:rFonts w:asciiTheme="majorHAnsi" w:hAnsiTheme="majorHAnsi" w:cstheme="majorHAnsi"/>
                <w:bCs/>
              </w:rPr>
              <w:t xml:space="preserve">, FEMA had </w:t>
            </w:r>
            <w:r w:rsidR="00FD24BB">
              <w:rPr>
                <w:rFonts w:asciiTheme="majorHAnsi" w:hAnsiTheme="majorHAnsi" w:cstheme="majorHAnsi"/>
                <w:bCs/>
              </w:rPr>
              <w:t xml:space="preserve">11,333 full-time equivalent </w:t>
            </w:r>
            <w:r w:rsidRPr="002226D7">
              <w:rPr>
                <w:rFonts w:asciiTheme="majorHAnsi" w:hAnsiTheme="majorHAnsi" w:cstheme="majorHAnsi"/>
                <w:bCs/>
              </w:rPr>
              <w:t>employees and a</w:t>
            </w:r>
            <w:r w:rsidR="00FD24BB">
              <w:rPr>
                <w:rFonts w:asciiTheme="majorHAnsi" w:hAnsiTheme="majorHAnsi" w:cstheme="majorHAnsi"/>
                <w:bCs/>
              </w:rPr>
              <w:t xml:space="preserve">n enacted </w:t>
            </w:r>
            <w:r w:rsidRPr="002226D7">
              <w:rPr>
                <w:rFonts w:asciiTheme="majorHAnsi" w:hAnsiTheme="majorHAnsi" w:cstheme="majorHAnsi"/>
                <w:bCs/>
              </w:rPr>
              <w:t>budget of $</w:t>
            </w:r>
            <w:r w:rsidR="00FD24BB">
              <w:rPr>
                <w:rFonts w:asciiTheme="majorHAnsi" w:hAnsiTheme="majorHAnsi" w:cstheme="majorHAnsi"/>
                <w:bCs/>
              </w:rPr>
              <w:t>27</w:t>
            </w:r>
            <w:r w:rsidRPr="002226D7">
              <w:rPr>
                <w:rFonts w:asciiTheme="majorHAnsi" w:hAnsiTheme="majorHAnsi" w:cstheme="majorHAnsi"/>
                <w:bCs/>
              </w:rPr>
              <w:t xml:space="preserve"> billion.</w:t>
            </w:r>
          </w:p>
        </w:tc>
      </w:tr>
      <w:tr w:rsidR="004C008B" w:rsidRPr="00D56177" w14:paraId="357F579A"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9232E3" w14:textId="77777777" w:rsidR="004C008B" w:rsidRPr="00D56177" w:rsidRDefault="004C008B" w:rsidP="004C008B">
            <w:pPr>
              <w:rPr>
                <w:rFonts w:asciiTheme="majorHAnsi" w:hAnsiTheme="majorHAnsi" w:cstheme="majorHAnsi"/>
              </w:rPr>
            </w:pPr>
            <w:r w:rsidRPr="00D56177">
              <w:rPr>
                <w:rFonts w:asciiTheme="majorHAnsi" w:hAnsiTheme="majorHAnsi" w:cstheme="majorHAnsi"/>
              </w:rPr>
              <w:t>Primary Responsibilities</w:t>
            </w:r>
          </w:p>
        </w:tc>
        <w:tc>
          <w:tcPr>
            <w:tcW w:w="6938" w:type="dxa"/>
            <w:tcBorders>
              <w:top w:val="single" w:sz="2" w:space="0" w:color="auto"/>
              <w:left w:val="single" w:sz="2" w:space="0" w:color="auto"/>
              <w:bottom w:val="single" w:sz="2" w:space="0" w:color="auto"/>
              <w:right w:val="single" w:sz="2" w:space="0" w:color="auto"/>
            </w:tcBorders>
          </w:tcPr>
          <w:p w14:paraId="7C504071" w14:textId="77777777" w:rsidR="004C008B" w:rsidRPr="002226D7" w:rsidRDefault="004C008B" w:rsidP="004C008B">
            <w:pPr>
              <w:numPr>
                <w:ilvl w:val="0"/>
                <w:numId w:val="27"/>
              </w:numPr>
              <w:ind w:left="441"/>
              <w:contextualSpacing/>
              <w:rPr>
                <w:rFonts w:asciiTheme="majorHAnsi" w:eastAsia="Calibri" w:hAnsiTheme="majorHAnsi" w:cstheme="majorHAnsi"/>
                <w:bCs/>
              </w:rPr>
            </w:pPr>
            <w:r w:rsidRPr="002226D7">
              <w:rPr>
                <w:rFonts w:asciiTheme="majorHAnsi" w:eastAsia="Calibri" w:hAnsiTheme="majorHAnsi" w:cstheme="majorHAnsi"/>
                <w:bCs/>
              </w:rPr>
              <w:t>Ensures that FEMA carries out its mission of:</w:t>
            </w:r>
          </w:p>
          <w:p w14:paraId="2DC53A45" w14:textId="1CB548C0" w:rsidR="004C008B" w:rsidRPr="002226D7" w:rsidRDefault="004C008B" w:rsidP="004C008B">
            <w:pPr>
              <w:numPr>
                <w:ilvl w:val="1"/>
                <w:numId w:val="27"/>
              </w:numPr>
              <w:ind w:left="720"/>
              <w:contextualSpacing/>
              <w:rPr>
                <w:rFonts w:asciiTheme="majorHAnsi" w:eastAsia="Calibri" w:hAnsiTheme="majorHAnsi" w:cstheme="majorHAnsi"/>
                <w:bCs/>
              </w:rPr>
            </w:pPr>
            <w:r w:rsidRPr="002226D7">
              <w:rPr>
                <w:rFonts w:asciiTheme="majorHAnsi" w:eastAsia="Calibri" w:hAnsiTheme="majorHAnsi" w:cstheme="majorHAnsi"/>
                <w:bCs/>
              </w:rPr>
              <w:t>Reducing the loss of life and property</w:t>
            </w:r>
            <w:r w:rsidR="003A1D7E">
              <w:rPr>
                <w:rFonts w:asciiTheme="majorHAnsi" w:eastAsia="Calibri" w:hAnsiTheme="majorHAnsi" w:cstheme="majorHAnsi"/>
                <w:bCs/>
              </w:rPr>
              <w:t>.</w:t>
            </w:r>
          </w:p>
          <w:p w14:paraId="02592F6E" w14:textId="71B49DED" w:rsidR="004C008B" w:rsidRPr="002226D7" w:rsidRDefault="004C008B" w:rsidP="004C008B">
            <w:pPr>
              <w:numPr>
                <w:ilvl w:val="1"/>
                <w:numId w:val="27"/>
              </w:numPr>
              <w:ind w:left="720"/>
              <w:contextualSpacing/>
              <w:rPr>
                <w:rFonts w:asciiTheme="majorHAnsi" w:eastAsia="Calibri" w:hAnsiTheme="majorHAnsi" w:cstheme="majorHAnsi"/>
                <w:bCs/>
              </w:rPr>
            </w:pPr>
            <w:r w:rsidRPr="002226D7">
              <w:rPr>
                <w:rFonts w:asciiTheme="majorHAnsi" w:eastAsia="Calibri" w:hAnsiTheme="majorHAnsi" w:cstheme="majorHAnsi"/>
                <w:bCs/>
              </w:rPr>
              <w:t>Protecting communities nationwide from all hazards, including natural disasters, acts of terrorism and other man-made disasters</w:t>
            </w:r>
            <w:r w:rsidR="003A1D7E">
              <w:rPr>
                <w:rFonts w:asciiTheme="majorHAnsi" w:eastAsia="Calibri" w:hAnsiTheme="majorHAnsi" w:cstheme="majorHAnsi"/>
                <w:bCs/>
              </w:rPr>
              <w:t>.</w:t>
            </w:r>
          </w:p>
          <w:p w14:paraId="327D3194" w14:textId="391B856F" w:rsidR="004C008B" w:rsidRPr="002226D7" w:rsidRDefault="004C008B" w:rsidP="004C008B">
            <w:pPr>
              <w:numPr>
                <w:ilvl w:val="1"/>
                <w:numId w:val="27"/>
              </w:numPr>
              <w:ind w:left="720"/>
              <w:contextualSpacing/>
              <w:rPr>
                <w:rFonts w:asciiTheme="majorHAnsi" w:eastAsia="Calibri" w:hAnsiTheme="majorHAnsi" w:cstheme="majorHAnsi"/>
                <w:bCs/>
              </w:rPr>
            </w:pPr>
            <w:r w:rsidRPr="002226D7">
              <w:rPr>
                <w:rFonts w:asciiTheme="majorHAnsi" w:eastAsia="Calibri" w:hAnsiTheme="majorHAnsi" w:cstheme="majorHAnsi"/>
                <w:bCs/>
              </w:rPr>
              <w:t>Providing survivor assistance</w:t>
            </w:r>
            <w:r w:rsidR="003A1D7E">
              <w:rPr>
                <w:rFonts w:asciiTheme="majorHAnsi" w:eastAsia="Calibri" w:hAnsiTheme="majorHAnsi" w:cstheme="majorHAnsi"/>
                <w:bCs/>
              </w:rPr>
              <w:t>.</w:t>
            </w:r>
          </w:p>
          <w:p w14:paraId="1D0A76E1" w14:textId="6FDAC25F" w:rsidR="004C008B" w:rsidRPr="00661EF3" w:rsidRDefault="004C008B" w:rsidP="004C008B">
            <w:pPr>
              <w:pStyle w:val="ListParagraph"/>
              <w:numPr>
                <w:ilvl w:val="0"/>
                <w:numId w:val="12"/>
              </w:numPr>
              <w:ind w:left="432"/>
              <w:rPr>
                <w:rFonts w:asciiTheme="majorHAnsi" w:hAnsiTheme="majorHAnsi" w:cstheme="majorHAnsi"/>
              </w:rPr>
            </w:pPr>
            <w:r w:rsidRPr="002226D7">
              <w:rPr>
                <w:rFonts w:asciiTheme="majorHAnsi" w:eastAsia="Calibri" w:hAnsiTheme="majorHAnsi" w:cstheme="majorHAnsi"/>
                <w:bCs/>
              </w:rPr>
              <w:t>Ensuring emergency response and recovery</w:t>
            </w:r>
            <w:r w:rsidR="003A1D7E">
              <w:rPr>
                <w:rFonts w:asciiTheme="majorHAnsi" w:eastAsia="Calibri" w:hAnsiTheme="majorHAnsi" w:cstheme="majorHAnsi"/>
                <w:bCs/>
              </w:rPr>
              <w:t>.</w:t>
            </w:r>
          </w:p>
        </w:tc>
      </w:tr>
      <w:tr w:rsidR="004C008B" w:rsidRPr="00D56177" w14:paraId="41DBB086"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507BD2" w14:textId="77777777" w:rsidR="004C008B" w:rsidRPr="00D56177" w:rsidRDefault="004C008B" w:rsidP="004C008B">
            <w:pPr>
              <w:rPr>
                <w:rFonts w:asciiTheme="majorHAnsi" w:hAnsiTheme="majorHAnsi" w:cstheme="majorHAnsi"/>
              </w:rPr>
            </w:pPr>
            <w:r w:rsidRPr="00D56177">
              <w:rPr>
                <w:rFonts w:asciiTheme="majorHAnsi" w:hAnsiTheme="majorHAnsi" w:cstheme="majorHAnsi"/>
              </w:rPr>
              <w:t>Strategic Goals and Priorities</w:t>
            </w:r>
          </w:p>
        </w:tc>
        <w:tc>
          <w:tcPr>
            <w:tcW w:w="6938" w:type="dxa"/>
            <w:tcBorders>
              <w:top w:val="single" w:sz="2" w:space="0" w:color="auto"/>
              <w:left w:val="single" w:sz="2" w:space="0" w:color="auto"/>
              <w:bottom w:val="single" w:sz="2" w:space="0" w:color="auto"/>
              <w:right w:val="single" w:sz="2" w:space="0" w:color="auto"/>
            </w:tcBorders>
            <w:vAlign w:val="center"/>
          </w:tcPr>
          <w:p w14:paraId="4E370276" w14:textId="77777777" w:rsidR="004C008B" w:rsidRPr="002226D7" w:rsidRDefault="004C008B" w:rsidP="003F2F11">
            <w:pPr>
              <w:contextualSpacing/>
              <w:rPr>
                <w:rFonts w:asciiTheme="majorHAnsi" w:hAnsiTheme="majorHAnsi" w:cstheme="majorHAnsi"/>
              </w:rPr>
            </w:pPr>
          </w:p>
          <w:p w14:paraId="2F664E8C" w14:textId="77777777" w:rsidR="004C008B" w:rsidRPr="002226D7" w:rsidRDefault="004C008B" w:rsidP="004C008B">
            <w:pPr>
              <w:ind w:left="72"/>
              <w:contextualSpacing/>
              <w:jc w:val="center"/>
              <w:rPr>
                <w:rFonts w:asciiTheme="majorHAnsi" w:hAnsiTheme="majorHAnsi" w:cstheme="majorHAnsi"/>
              </w:rPr>
            </w:pPr>
            <w:r w:rsidRPr="002226D7">
              <w:rPr>
                <w:rFonts w:asciiTheme="majorHAnsi" w:hAnsiTheme="majorHAnsi" w:cstheme="majorHAnsi"/>
              </w:rPr>
              <w:t>[Depends on the policy priorities of the administration]</w:t>
            </w:r>
          </w:p>
          <w:p w14:paraId="012D4C7B" w14:textId="77777777" w:rsidR="004C008B" w:rsidRPr="00D56177" w:rsidRDefault="004C008B" w:rsidP="003F2F11">
            <w:pPr>
              <w:rPr>
                <w:rFonts w:asciiTheme="majorHAnsi" w:hAnsiTheme="majorHAnsi" w:cstheme="majorHAnsi"/>
              </w:rPr>
            </w:pPr>
          </w:p>
        </w:tc>
      </w:tr>
    </w:tbl>
    <w:p w14:paraId="49AD5594" w14:textId="77777777" w:rsidR="00D4316F" w:rsidRDefault="00D4316F">
      <w:r>
        <w:br w:type="page"/>
      </w: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6B6494" w:rsidRPr="00D56177" w14:paraId="0E48E36F" w14:textId="77777777" w:rsidTr="00175409">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0FD41B" w14:textId="2327D1EE"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lastRenderedPageBreak/>
              <w:t>REQUIREMENTS AND COMPETENCIES</w:t>
            </w:r>
          </w:p>
        </w:tc>
      </w:tr>
      <w:tr w:rsidR="00D81031" w:rsidRPr="00D56177" w14:paraId="35C6208C"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49C1B7" w14:textId="77777777" w:rsidR="00D81031" w:rsidRPr="00D56177" w:rsidRDefault="00D81031" w:rsidP="00D81031">
            <w:pPr>
              <w:rPr>
                <w:rFonts w:asciiTheme="majorHAnsi" w:hAnsiTheme="majorHAnsi" w:cstheme="majorHAnsi"/>
              </w:rPr>
            </w:pPr>
            <w:r w:rsidRPr="00D56177">
              <w:rPr>
                <w:rFonts w:asciiTheme="majorHAnsi" w:hAnsiTheme="majorHAnsi" w:cstheme="majorHAnsi"/>
              </w:rPr>
              <w:t>Requirements</w:t>
            </w:r>
          </w:p>
        </w:tc>
        <w:tc>
          <w:tcPr>
            <w:tcW w:w="6938" w:type="dxa"/>
            <w:tcBorders>
              <w:top w:val="single" w:sz="2" w:space="0" w:color="auto"/>
              <w:left w:val="single" w:sz="2" w:space="0" w:color="auto"/>
              <w:bottom w:val="single" w:sz="2" w:space="0" w:color="auto"/>
              <w:right w:val="single" w:sz="2" w:space="0" w:color="auto"/>
            </w:tcBorders>
          </w:tcPr>
          <w:p w14:paraId="7550FA3E" w14:textId="365FA88E" w:rsidR="00D81031" w:rsidRPr="002226D7" w:rsidRDefault="00D81031" w:rsidP="00D81031">
            <w:pPr>
              <w:numPr>
                <w:ilvl w:val="0"/>
                <w:numId w:val="27"/>
              </w:numPr>
              <w:ind w:left="432"/>
              <w:contextualSpacing/>
              <w:rPr>
                <w:rFonts w:asciiTheme="majorHAnsi" w:eastAsia="Calibri" w:hAnsiTheme="majorHAnsi" w:cstheme="majorHAnsi"/>
                <w:bCs/>
              </w:rPr>
            </w:pPr>
            <w:r w:rsidRPr="002226D7">
              <w:rPr>
                <w:rFonts w:asciiTheme="majorHAnsi" w:eastAsia="Calibri" w:hAnsiTheme="majorHAnsi" w:cstheme="majorHAnsi"/>
                <w:bCs/>
              </w:rPr>
              <w:t>Experience and expertise with crisis management and disaster response</w:t>
            </w:r>
            <w:r w:rsidR="003A1D7E">
              <w:rPr>
                <w:rFonts w:asciiTheme="majorHAnsi" w:eastAsia="Calibri" w:hAnsiTheme="majorHAnsi" w:cstheme="majorHAnsi"/>
                <w:bCs/>
              </w:rPr>
              <w:t>.</w:t>
            </w:r>
          </w:p>
          <w:p w14:paraId="3E9D153C" w14:textId="0ED214C0" w:rsidR="00D81031" w:rsidRPr="002226D7" w:rsidRDefault="00D81031" w:rsidP="00D81031">
            <w:pPr>
              <w:numPr>
                <w:ilvl w:val="0"/>
                <w:numId w:val="27"/>
              </w:numPr>
              <w:ind w:left="432"/>
              <w:contextualSpacing/>
              <w:rPr>
                <w:rFonts w:asciiTheme="majorHAnsi" w:eastAsia="Calibri" w:hAnsiTheme="majorHAnsi" w:cstheme="majorHAnsi"/>
              </w:rPr>
            </w:pPr>
            <w:r w:rsidRPr="002226D7">
              <w:rPr>
                <w:rFonts w:asciiTheme="majorHAnsi" w:eastAsia="Calibri" w:hAnsiTheme="majorHAnsi" w:cstheme="majorHAnsi"/>
              </w:rPr>
              <w:t>Extensive leadership and management experience</w:t>
            </w:r>
            <w:r w:rsidR="003A1D7E">
              <w:rPr>
                <w:rFonts w:asciiTheme="majorHAnsi" w:eastAsia="Calibri" w:hAnsiTheme="majorHAnsi" w:cstheme="majorHAnsi"/>
              </w:rPr>
              <w:t>.</w:t>
            </w:r>
          </w:p>
          <w:p w14:paraId="6FC36351" w14:textId="2C72AFF7" w:rsidR="00D81031" w:rsidRPr="00971B01" w:rsidRDefault="00D81031" w:rsidP="00D81031">
            <w:pPr>
              <w:pStyle w:val="ListParagraph"/>
              <w:numPr>
                <w:ilvl w:val="0"/>
                <w:numId w:val="16"/>
              </w:numPr>
              <w:rPr>
                <w:rFonts w:asciiTheme="majorHAnsi" w:hAnsiTheme="majorHAnsi" w:cstheme="majorHAnsi"/>
              </w:rPr>
            </w:pPr>
            <w:r w:rsidRPr="002226D7">
              <w:rPr>
                <w:rFonts w:asciiTheme="majorHAnsi" w:hAnsiTheme="majorHAnsi" w:cstheme="majorHAnsi"/>
              </w:rPr>
              <w:t>Demonstrated knowledge and experience in administering large federal programs serving a broad range of homeland security and national security stakeholders</w:t>
            </w:r>
            <w:r w:rsidR="003A1D7E">
              <w:rPr>
                <w:rFonts w:asciiTheme="majorHAnsi" w:hAnsiTheme="majorHAnsi" w:cstheme="majorHAnsi"/>
              </w:rPr>
              <w:t>.</w:t>
            </w:r>
          </w:p>
        </w:tc>
      </w:tr>
      <w:tr w:rsidR="00D81031" w:rsidRPr="00D56177" w14:paraId="008F2C68" w14:textId="77777777" w:rsidTr="00175409">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DB7A19" w14:textId="77777777" w:rsidR="00D81031" w:rsidRPr="00D56177" w:rsidRDefault="00D81031" w:rsidP="00D81031">
            <w:pPr>
              <w:rPr>
                <w:rFonts w:asciiTheme="majorHAnsi" w:hAnsiTheme="majorHAnsi" w:cstheme="majorHAnsi"/>
              </w:rPr>
            </w:pPr>
            <w:r w:rsidRPr="00D56177">
              <w:rPr>
                <w:rFonts w:asciiTheme="majorHAnsi" w:hAnsiTheme="majorHAnsi" w:cstheme="majorHAnsi"/>
              </w:rPr>
              <w:t>Competencies</w:t>
            </w:r>
          </w:p>
        </w:tc>
        <w:tc>
          <w:tcPr>
            <w:tcW w:w="6938" w:type="dxa"/>
            <w:tcBorders>
              <w:top w:val="single" w:sz="2" w:space="0" w:color="auto"/>
              <w:left w:val="single" w:sz="2" w:space="0" w:color="auto"/>
              <w:bottom w:val="single" w:sz="2" w:space="0" w:color="auto"/>
              <w:right w:val="single" w:sz="2" w:space="0" w:color="auto"/>
            </w:tcBorders>
          </w:tcPr>
          <w:p w14:paraId="577530D9" w14:textId="46D562A2" w:rsidR="00D81031" w:rsidRPr="002226D7" w:rsidRDefault="00D81031" w:rsidP="00D81031">
            <w:pPr>
              <w:numPr>
                <w:ilvl w:val="0"/>
                <w:numId w:val="27"/>
              </w:numPr>
              <w:ind w:left="432"/>
              <w:contextualSpacing/>
              <w:rPr>
                <w:rFonts w:asciiTheme="majorHAnsi" w:eastAsia="Calibri" w:hAnsiTheme="majorHAnsi" w:cstheme="majorHAnsi"/>
              </w:rPr>
            </w:pPr>
            <w:r w:rsidRPr="002226D7">
              <w:rPr>
                <w:rFonts w:asciiTheme="majorHAnsi" w:eastAsia="Calibri" w:hAnsiTheme="majorHAnsi" w:cstheme="majorHAnsi"/>
                <w:bCs/>
              </w:rPr>
              <w:t>Strong communications and media skills, as he/she is viewed as the face of the president’s administration during national emergencies</w:t>
            </w:r>
            <w:r w:rsidR="003A1D7E">
              <w:rPr>
                <w:rFonts w:asciiTheme="majorHAnsi" w:eastAsia="Calibri" w:hAnsiTheme="majorHAnsi" w:cstheme="majorHAnsi"/>
                <w:bCs/>
              </w:rPr>
              <w:t>.</w:t>
            </w:r>
          </w:p>
          <w:p w14:paraId="45DFC7ED" w14:textId="0335BAC5" w:rsidR="00D81031" w:rsidRPr="002226D7" w:rsidRDefault="00D81031" w:rsidP="00D81031">
            <w:pPr>
              <w:numPr>
                <w:ilvl w:val="0"/>
                <w:numId w:val="27"/>
              </w:numPr>
              <w:ind w:left="432"/>
              <w:contextualSpacing/>
              <w:rPr>
                <w:rFonts w:asciiTheme="majorHAnsi" w:eastAsia="Calibri" w:hAnsiTheme="majorHAnsi" w:cstheme="majorHAnsi"/>
                <w:bCs/>
              </w:rPr>
            </w:pPr>
            <w:r w:rsidRPr="002226D7">
              <w:rPr>
                <w:rFonts w:asciiTheme="majorHAnsi" w:eastAsia="Calibri" w:hAnsiTheme="majorHAnsi" w:cstheme="majorHAnsi"/>
                <w:bCs/>
                <w:i/>
              </w:rPr>
              <w:t xml:space="preserve">Strategic Orientation:  </w:t>
            </w:r>
            <w:r w:rsidRPr="002226D7">
              <w:rPr>
                <w:rFonts w:asciiTheme="majorHAnsi" w:eastAsia="Calibri" w:hAnsiTheme="majorHAnsi" w:cstheme="majorHAnsi"/>
                <w:bCs/>
              </w:rPr>
              <w:t>Demonstrates complex thinking abilities, incorporating both analytical and conceptual abilities to manage and develop plans and strategies</w:t>
            </w:r>
            <w:r w:rsidR="003A1D7E">
              <w:rPr>
                <w:rFonts w:asciiTheme="majorHAnsi" w:eastAsia="Calibri" w:hAnsiTheme="majorHAnsi" w:cstheme="majorHAnsi"/>
                <w:bCs/>
              </w:rPr>
              <w:t>.</w:t>
            </w:r>
          </w:p>
          <w:p w14:paraId="3505B9CC" w14:textId="3F4AC9D8" w:rsidR="00D81031" w:rsidRPr="002226D7" w:rsidRDefault="00D81031" w:rsidP="00D81031">
            <w:pPr>
              <w:numPr>
                <w:ilvl w:val="0"/>
                <w:numId w:val="27"/>
              </w:numPr>
              <w:ind w:left="432"/>
              <w:contextualSpacing/>
              <w:rPr>
                <w:rFonts w:asciiTheme="majorHAnsi" w:eastAsia="Calibri" w:hAnsiTheme="majorHAnsi" w:cstheme="majorHAnsi"/>
                <w:bCs/>
              </w:rPr>
            </w:pPr>
            <w:r w:rsidRPr="002226D7">
              <w:rPr>
                <w:rFonts w:asciiTheme="majorHAnsi" w:eastAsia="Calibri" w:hAnsiTheme="majorHAnsi" w:cstheme="majorHAnsi"/>
                <w:bCs/>
                <w:i/>
              </w:rPr>
              <w:t>Results Orientation</w:t>
            </w:r>
            <w:r w:rsidRPr="002226D7">
              <w:rPr>
                <w:rFonts w:asciiTheme="majorHAnsi" w:eastAsia="Calibri" w:hAnsiTheme="majorHAnsi" w:cstheme="majorHAnsi"/>
                <w:bCs/>
              </w:rPr>
              <w:t>: Drive for improvement of results demonstrated by a track record of substantially enhancing performance or organizations</w:t>
            </w:r>
            <w:r w:rsidR="003A1D7E">
              <w:rPr>
                <w:rFonts w:asciiTheme="majorHAnsi" w:eastAsia="Calibri" w:hAnsiTheme="majorHAnsi" w:cstheme="majorHAnsi"/>
                <w:bCs/>
              </w:rPr>
              <w:t>.</w:t>
            </w:r>
          </w:p>
          <w:p w14:paraId="37B593C3" w14:textId="332E38BE" w:rsidR="00D81031" w:rsidRPr="002226D7" w:rsidRDefault="00D81031" w:rsidP="00D81031">
            <w:pPr>
              <w:numPr>
                <w:ilvl w:val="0"/>
                <w:numId w:val="27"/>
              </w:numPr>
              <w:ind w:left="432"/>
              <w:contextualSpacing/>
              <w:rPr>
                <w:rFonts w:asciiTheme="majorHAnsi" w:eastAsia="Calibri" w:hAnsiTheme="majorHAnsi" w:cstheme="majorHAnsi"/>
                <w:bCs/>
              </w:rPr>
            </w:pPr>
            <w:r w:rsidRPr="002226D7">
              <w:rPr>
                <w:rFonts w:asciiTheme="majorHAnsi" w:eastAsia="Calibri" w:hAnsiTheme="majorHAnsi" w:cstheme="majorHAnsi"/>
                <w:bCs/>
                <w:i/>
              </w:rPr>
              <w:t>Team Leadership</w:t>
            </w:r>
            <w:r w:rsidRPr="002226D7">
              <w:rPr>
                <w:rFonts w:asciiTheme="majorHAnsi" w:eastAsia="Calibri" w:hAnsiTheme="majorHAnsi" w:cstheme="majorHAnsi"/>
                <w:bCs/>
              </w:rPr>
              <w:t>: Can focus, align and build effective groups</w:t>
            </w:r>
            <w:r w:rsidR="003A1D7E">
              <w:rPr>
                <w:rFonts w:asciiTheme="majorHAnsi" w:eastAsia="Calibri" w:hAnsiTheme="majorHAnsi" w:cstheme="majorHAnsi"/>
                <w:bCs/>
              </w:rPr>
              <w:t>.</w:t>
            </w:r>
          </w:p>
          <w:p w14:paraId="0AA1E9B3" w14:textId="0F439044" w:rsidR="00D81031" w:rsidRPr="007130D3" w:rsidRDefault="00D81031" w:rsidP="00D81031">
            <w:pPr>
              <w:pStyle w:val="ListParagraph"/>
              <w:numPr>
                <w:ilvl w:val="0"/>
                <w:numId w:val="14"/>
              </w:numPr>
              <w:ind w:left="432"/>
              <w:rPr>
                <w:rFonts w:asciiTheme="majorHAnsi" w:hAnsiTheme="majorHAnsi" w:cstheme="majorHAnsi"/>
                <w:bCs/>
              </w:rPr>
            </w:pPr>
            <w:r w:rsidRPr="002226D7">
              <w:rPr>
                <w:rFonts w:asciiTheme="majorHAnsi" w:eastAsia="Calibri" w:hAnsiTheme="majorHAnsi" w:cstheme="majorHAnsi"/>
                <w:bCs/>
                <w:i/>
              </w:rPr>
              <w:t>Collaboration &amp; Influencing</w:t>
            </w:r>
            <w:r w:rsidRPr="002226D7">
              <w:rPr>
                <w:rFonts w:asciiTheme="majorHAnsi" w:eastAsia="Calibri" w:hAnsiTheme="majorHAnsi" w:cstheme="majorHAnsi"/>
                <w:bCs/>
              </w:rPr>
              <w:t>: Works effectively with peers, partners and others who are not in the line of command, particularly with members of the interagency and local and state officials</w:t>
            </w:r>
            <w:r w:rsidR="003A1D7E">
              <w:rPr>
                <w:rFonts w:asciiTheme="majorHAnsi" w:eastAsia="Calibri" w:hAnsiTheme="majorHAnsi" w:cstheme="majorHAnsi"/>
                <w:bCs/>
              </w:rPr>
              <w:t>.</w:t>
            </w:r>
          </w:p>
        </w:tc>
      </w:tr>
      <w:tr w:rsidR="006B6494" w:rsidRPr="00D56177" w14:paraId="1EE7E8DA" w14:textId="77777777" w:rsidTr="00175409">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FA743FD"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PAST APPOINTEES</w:t>
            </w:r>
          </w:p>
        </w:tc>
      </w:tr>
      <w:tr w:rsidR="00F02EA9" w:rsidRPr="00D56177" w14:paraId="15FC8108" w14:textId="77777777" w:rsidTr="00175409">
        <w:tc>
          <w:tcPr>
            <w:tcW w:w="9720" w:type="dxa"/>
            <w:gridSpan w:val="2"/>
            <w:tcBorders>
              <w:top w:val="single" w:sz="4" w:space="0" w:color="auto"/>
              <w:left w:val="single" w:sz="4" w:space="0" w:color="auto"/>
              <w:bottom w:val="single" w:sz="4" w:space="0" w:color="auto"/>
              <w:right w:val="single" w:sz="4" w:space="0" w:color="auto"/>
            </w:tcBorders>
          </w:tcPr>
          <w:p w14:paraId="186FD9A0" w14:textId="5D030477" w:rsidR="00F02EA9" w:rsidRPr="002226D7" w:rsidRDefault="00F02EA9" w:rsidP="00CC6FAB">
            <w:pPr>
              <w:rPr>
                <w:rFonts w:asciiTheme="majorHAnsi" w:hAnsiTheme="majorHAnsi" w:cstheme="majorHAnsi"/>
                <w:bCs/>
              </w:rPr>
            </w:pPr>
            <w:r>
              <w:rPr>
                <w:rFonts w:asciiTheme="majorHAnsi" w:hAnsiTheme="majorHAnsi" w:cstheme="majorHAnsi"/>
                <w:bCs/>
              </w:rPr>
              <w:t xml:space="preserve">Peter Gaynor (2020 to </w:t>
            </w:r>
            <w:r w:rsidR="00A76709">
              <w:rPr>
                <w:rFonts w:asciiTheme="majorHAnsi" w:hAnsiTheme="majorHAnsi" w:cstheme="majorHAnsi"/>
                <w:bCs/>
              </w:rPr>
              <w:t>2021</w:t>
            </w:r>
            <w:r>
              <w:rPr>
                <w:rFonts w:asciiTheme="majorHAnsi" w:hAnsiTheme="majorHAnsi" w:cstheme="majorHAnsi"/>
                <w:bCs/>
              </w:rPr>
              <w:t xml:space="preserve">) </w:t>
            </w:r>
            <w:r w:rsidR="00C95330">
              <w:rPr>
                <w:rFonts w:asciiTheme="majorHAnsi" w:hAnsiTheme="majorHAnsi" w:cstheme="majorHAnsi"/>
                <w:bCs/>
              </w:rPr>
              <w:t>–</w:t>
            </w:r>
            <w:r>
              <w:rPr>
                <w:rFonts w:asciiTheme="majorHAnsi" w:hAnsiTheme="majorHAnsi" w:cstheme="majorHAnsi"/>
                <w:bCs/>
              </w:rPr>
              <w:t xml:space="preserve"> </w:t>
            </w:r>
            <w:r w:rsidR="00C95330">
              <w:rPr>
                <w:rFonts w:asciiTheme="majorHAnsi" w:hAnsiTheme="majorHAnsi" w:cstheme="majorHAnsi"/>
                <w:bCs/>
              </w:rPr>
              <w:t>Director of Rhode Island’s Emergency Management Agency; Policy Advisor to Governor Gina Raimondo; Commissioner for the Emergency Management Accreditation Program</w:t>
            </w:r>
          </w:p>
        </w:tc>
      </w:tr>
      <w:tr w:rsidR="00F02EA9" w:rsidRPr="00D56177" w14:paraId="214014D7" w14:textId="77777777" w:rsidTr="00175409">
        <w:tc>
          <w:tcPr>
            <w:tcW w:w="9720" w:type="dxa"/>
            <w:gridSpan w:val="2"/>
            <w:tcBorders>
              <w:top w:val="single" w:sz="4" w:space="0" w:color="auto"/>
              <w:left w:val="single" w:sz="4" w:space="0" w:color="auto"/>
              <w:bottom w:val="single" w:sz="4" w:space="0" w:color="auto"/>
              <w:right w:val="single" w:sz="4" w:space="0" w:color="auto"/>
            </w:tcBorders>
          </w:tcPr>
          <w:p w14:paraId="111301FE" w14:textId="750C50F8" w:rsidR="00F02EA9" w:rsidRPr="002226D7" w:rsidRDefault="00F02EA9" w:rsidP="00CC6FAB">
            <w:pPr>
              <w:rPr>
                <w:rFonts w:asciiTheme="majorHAnsi" w:hAnsiTheme="majorHAnsi" w:cstheme="majorHAnsi"/>
                <w:bCs/>
              </w:rPr>
            </w:pPr>
            <w:r>
              <w:rPr>
                <w:rFonts w:asciiTheme="majorHAnsi" w:hAnsiTheme="majorHAnsi" w:cstheme="majorHAnsi"/>
                <w:bCs/>
              </w:rPr>
              <w:t xml:space="preserve">Brock Long (2017 to </w:t>
            </w:r>
            <w:r w:rsidR="000D5005">
              <w:rPr>
                <w:rFonts w:asciiTheme="majorHAnsi" w:hAnsiTheme="majorHAnsi" w:cstheme="majorHAnsi"/>
                <w:bCs/>
              </w:rPr>
              <w:t xml:space="preserve">2019) </w:t>
            </w:r>
            <w:r w:rsidR="00821368">
              <w:rPr>
                <w:rFonts w:asciiTheme="majorHAnsi" w:hAnsiTheme="majorHAnsi" w:cstheme="majorHAnsi"/>
                <w:bCs/>
              </w:rPr>
              <w:t>–</w:t>
            </w:r>
            <w:r w:rsidR="000D5005">
              <w:rPr>
                <w:rFonts w:asciiTheme="majorHAnsi" w:hAnsiTheme="majorHAnsi" w:cstheme="majorHAnsi"/>
                <w:bCs/>
              </w:rPr>
              <w:t xml:space="preserve"> </w:t>
            </w:r>
            <w:r w:rsidR="00821368">
              <w:rPr>
                <w:rFonts w:asciiTheme="majorHAnsi" w:hAnsiTheme="majorHAnsi" w:cstheme="majorHAnsi"/>
                <w:bCs/>
              </w:rPr>
              <w:t>Executive Vice President at Hagerty Consulting; Director of Alabama’s Emergency Management Agency; Southeast Regional Director of Beck Disaster Recovery Inc</w:t>
            </w:r>
          </w:p>
        </w:tc>
      </w:tr>
      <w:tr w:rsidR="00CC6FAB" w:rsidRPr="00D56177" w14:paraId="499B0E97" w14:textId="77777777" w:rsidTr="00175409">
        <w:tc>
          <w:tcPr>
            <w:tcW w:w="9720" w:type="dxa"/>
            <w:gridSpan w:val="2"/>
            <w:tcBorders>
              <w:top w:val="single" w:sz="4" w:space="0" w:color="auto"/>
              <w:left w:val="single" w:sz="4" w:space="0" w:color="auto"/>
              <w:bottom w:val="single" w:sz="4" w:space="0" w:color="auto"/>
              <w:right w:val="single" w:sz="4" w:space="0" w:color="auto"/>
            </w:tcBorders>
          </w:tcPr>
          <w:p w14:paraId="41DCAB0E" w14:textId="41C04CDB" w:rsidR="00CC6FAB" w:rsidRDefault="00F02EA9" w:rsidP="00CC6FAB">
            <w:pPr>
              <w:rPr>
                <w:rFonts w:asciiTheme="majorHAnsi" w:hAnsiTheme="majorHAnsi" w:cstheme="majorHAnsi"/>
              </w:rPr>
            </w:pPr>
            <w:r>
              <w:rPr>
                <w:rFonts w:asciiTheme="majorHAnsi" w:hAnsiTheme="majorHAnsi" w:cstheme="majorHAnsi"/>
                <w:bCs/>
              </w:rPr>
              <w:t xml:space="preserve">William </w:t>
            </w:r>
            <w:r w:rsidR="00CC6FAB" w:rsidRPr="002226D7">
              <w:rPr>
                <w:rFonts w:asciiTheme="majorHAnsi" w:hAnsiTheme="majorHAnsi" w:cstheme="majorHAnsi"/>
                <w:bCs/>
              </w:rPr>
              <w:t>Craig Fugate (</w:t>
            </w:r>
            <w:r w:rsidR="00CC6FAB">
              <w:rPr>
                <w:rFonts w:asciiTheme="majorHAnsi" w:hAnsiTheme="majorHAnsi" w:cstheme="majorHAnsi"/>
                <w:bCs/>
              </w:rPr>
              <w:t>2009 to 2017</w:t>
            </w:r>
            <w:r w:rsidR="00CC6FAB" w:rsidRPr="002226D7">
              <w:rPr>
                <w:rFonts w:asciiTheme="majorHAnsi" w:hAnsiTheme="majorHAnsi" w:cstheme="majorHAnsi"/>
                <w:bCs/>
              </w:rPr>
              <w:t>): Director</w:t>
            </w:r>
            <w:r w:rsidR="00B838B7">
              <w:rPr>
                <w:rFonts w:asciiTheme="majorHAnsi" w:hAnsiTheme="majorHAnsi" w:cstheme="majorHAnsi"/>
                <w:bCs/>
              </w:rPr>
              <w:t xml:space="preserve"> of </w:t>
            </w:r>
            <w:r w:rsidR="00CC6FAB" w:rsidRPr="002226D7">
              <w:rPr>
                <w:rFonts w:asciiTheme="majorHAnsi" w:hAnsiTheme="majorHAnsi" w:cstheme="majorHAnsi"/>
                <w:bCs/>
              </w:rPr>
              <w:t>Florida</w:t>
            </w:r>
            <w:r w:rsidR="00B838B7">
              <w:rPr>
                <w:rFonts w:asciiTheme="majorHAnsi" w:hAnsiTheme="majorHAnsi" w:cstheme="majorHAnsi"/>
                <w:bCs/>
              </w:rPr>
              <w:t xml:space="preserve">’s </w:t>
            </w:r>
            <w:r w:rsidR="00CC6FAB" w:rsidRPr="002226D7">
              <w:rPr>
                <w:rFonts w:asciiTheme="majorHAnsi" w:hAnsiTheme="majorHAnsi" w:cstheme="majorHAnsi"/>
                <w:bCs/>
              </w:rPr>
              <w:t>Emergency Management</w:t>
            </w:r>
            <w:r w:rsidR="00B838B7">
              <w:rPr>
                <w:rFonts w:asciiTheme="majorHAnsi" w:hAnsiTheme="majorHAnsi" w:cstheme="majorHAnsi"/>
                <w:bCs/>
              </w:rPr>
              <w:t xml:space="preserve"> Agency</w:t>
            </w:r>
          </w:p>
        </w:tc>
      </w:tr>
    </w:tbl>
    <w:bookmarkEnd w:id="0"/>
    <w:p w14:paraId="6BD2D072" w14:textId="77777777" w:rsidR="00CC6FAB" w:rsidRDefault="00CC6FAB" w:rsidP="00CC6FAB">
      <w:pPr>
        <w:pStyle w:val="Heading1"/>
        <w:rPr>
          <w:sz w:val="20"/>
          <w:szCs w:val="20"/>
        </w:rPr>
      </w:pPr>
      <w:r>
        <w:rPr>
          <w:sz w:val="20"/>
          <w:szCs w:val="20"/>
        </w:rPr>
        <w:t>Endnotes</w:t>
      </w:r>
    </w:p>
    <w:p w14:paraId="078F894E" w14:textId="34E31A3C" w:rsidR="004222DB" w:rsidRPr="00CC6FAB" w:rsidRDefault="00CC6FAB" w:rsidP="006B6494">
      <w:r>
        <w:rPr>
          <w:rFonts w:ascii="Arial" w:hAnsi="Arial" w:cs="Arial"/>
        </w:rPr>
        <w:t>This position description was created with the help of Egon Zehnder, a global executive search firm.</w:t>
      </w:r>
    </w:p>
    <w:sectPr w:rsidR="004222DB" w:rsidRPr="00CC6FAB" w:rsidSect="00BD46AE">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28E0" w14:textId="77777777" w:rsidR="00485B35" w:rsidRDefault="00485B35" w:rsidP="001E22F1">
      <w:r>
        <w:separator/>
      </w:r>
    </w:p>
  </w:endnote>
  <w:endnote w:type="continuationSeparator" w:id="0">
    <w:p w14:paraId="0B24865C" w14:textId="77777777" w:rsidR="00485B35" w:rsidRDefault="00485B35" w:rsidP="001E22F1">
      <w:r>
        <w:continuationSeparator/>
      </w:r>
    </w:p>
  </w:endnote>
  <w:endnote w:id="1">
    <w:p w14:paraId="50060F54" w14:textId="73EBE867" w:rsidR="00BD46AE" w:rsidRPr="00BD46AE" w:rsidRDefault="00860FD0" w:rsidP="00BD46AE">
      <w:pPr>
        <w:pStyle w:val="EndnoteText"/>
      </w:pPr>
      <w:r>
        <w:rPr>
          <w:rStyle w:val="EndnoteReference"/>
        </w:rPr>
        <w:endnoteRef/>
      </w:r>
      <w:r>
        <w:t xml:space="preserve"> </w:t>
      </w:r>
      <w:r w:rsidR="00BD46AE" w:rsidRPr="00BD46AE">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BD46AE" w:rsidRPr="00BD46AE">
          <w:rPr>
            <w:rStyle w:val="Hyperlink"/>
          </w:rPr>
          <w:t>here</w:t>
        </w:r>
      </w:hyperlink>
      <w:r w:rsidR="00BD46AE" w:rsidRPr="00BD46AE">
        <w:t>. If you are selected for this position, please consult the agency’s HR representative for further guidance on compensation. </w:t>
      </w:r>
    </w:p>
    <w:p w14:paraId="5D55299E" w14:textId="10F7F93A" w:rsidR="003F676A" w:rsidRPr="003F676A" w:rsidRDefault="003F67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6B4EDE93" w:rsidR="00D43B6D" w:rsidRPr="00B72A3A" w:rsidRDefault="00B72A3A" w:rsidP="00DD07C9">
    <w:pPr>
      <w:pStyle w:val="Footer"/>
      <w:tabs>
        <w:tab w:val="clear" w:pos="4680"/>
        <w:tab w:val="clear" w:pos="9360"/>
        <w:tab w:val="right" w:pos="8820"/>
      </w:tabs>
      <w:jc w:val="right"/>
    </w:pPr>
    <w:r>
      <w:rPr>
        <w:rFonts w:ascii="Arial" w:hAnsi="Arial" w:cs="Arial"/>
        <w:sz w:val="16"/>
        <w:szCs w:val="16"/>
      </w:rPr>
      <w:tab/>
    </w:r>
    <w:r w:rsidR="00BD46AE">
      <w:rPr>
        <w:rFonts w:ascii="Arial" w:hAnsi="Arial" w:cs="Arial"/>
        <w:sz w:val="16"/>
        <w:szCs w:val="16"/>
      </w:rPr>
      <w:t>presidentialtranisiton.org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6D8FE6D5" w:rsidR="5699B74F" w:rsidRDefault="5699B74F" w:rsidP="5699B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836E" w14:textId="77777777" w:rsidR="00485B35" w:rsidRDefault="00485B35" w:rsidP="001E22F1">
      <w:r>
        <w:separator/>
      </w:r>
    </w:p>
  </w:footnote>
  <w:footnote w:type="continuationSeparator" w:id="0">
    <w:p w14:paraId="5FC202C8" w14:textId="77777777" w:rsidR="00485B35" w:rsidRDefault="00485B35"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D4316F"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2EFC7774" w:rsidR="00D43B6D" w:rsidRPr="00B72A3A" w:rsidRDefault="00D43B6D" w:rsidP="00666B54">
    <w:pPr>
      <w:pStyle w:val="Header"/>
      <w:tabs>
        <w:tab w:val="clear" w:pos="9360"/>
        <w:tab w:val="left" w:pos="2000"/>
        <w:tab w:val="right" w:pos="8820"/>
      </w:tabs>
      <w:ind w:left="-1350"/>
      <w:rPr>
        <w:rFonts w:ascii="Arial" w:hAnsi="Arial"/>
        <w:b/>
        <w:sz w:val="16"/>
        <w:szCs w:val="16"/>
      </w:rPr>
    </w:pPr>
    <w:r>
      <w:t xml:space="preserve">   </w:t>
    </w:r>
    <w:r w:rsidR="00B72A3A">
      <w:tab/>
    </w:r>
    <w:r w:rsidR="00666B54">
      <w:tab/>
    </w:r>
    <w:r w:rsidR="00B72A3A">
      <w:tab/>
    </w:r>
  </w:p>
  <w:p w14:paraId="690F836B" w14:textId="175E9A7D" w:rsidR="00D43B6D" w:rsidRDefault="5699B74F" w:rsidP="00175409">
    <w:pPr>
      <w:pStyle w:val="Header"/>
      <w:ind w:hanging="360"/>
    </w:pPr>
    <w:r>
      <w:rPr>
        <w:noProof/>
      </w:rPr>
      <w:drawing>
        <wp:inline distT="0" distB="0" distL="0" distR="0" wp14:anchorId="23597591" wp14:editId="3139AEE6">
          <wp:extent cx="3720677" cy="416374"/>
          <wp:effectExtent l="0" t="0" r="0" b="0"/>
          <wp:docPr id="11015426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62C80"/>
    <w:multiLevelType w:val="hybridMultilevel"/>
    <w:tmpl w:val="0A2206E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9630A"/>
    <w:multiLevelType w:val="hybridMultilevel"/>
    <w:tmpl w:val="B1E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515EAD"/>
    <w:multiLevelType w:val="hybridMultilevel"/>
    <w:tmpl w:val="9DA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D3FC0"/>
    <w:multiLevelType w:val="hybridMultilevel"/>
    <w:tmpl w:val="E62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7"/>
  </w:num>
  <w:num w:numId="4">
    <w:abstractNumId w:val="26"/>
  </w:num>
  <w:num w:numId="5">
    <w:abstractNumId w:val="5"/>
  </w:num>
  <w:num w:numId="6">
    <w:abstractNumId w:val="22"/>
  </w:num>
  <w:num w:numId="7">
    <w:abstractNumId w:val="4"/>
  </w:num>
  <w:num w:numId="8">
    <w:abstractNumId w:val="18"/>
  </w:num>
  <w:num w:numId="9">
    <w:abstractNumId w:val="11"/>
  </w:num>
  <w:num w:numId="10">
    <w:abstractNumId w:val="0"/>
  </w:num>
  <w:num w:numId="11">
    <w:abstractNumId w:val="10"/>
  </w:num>
  <w:num w:numId="12">
    <w:abstractNumId w:val="6"/>
  </w:num>
  <w:num w:numId="13">
    <w:abstractNumId w:val="8"/>
  </w:num>
  <w:num w:numId="14">
    <w:abstractNumId w:val="13"/>
  </w:num>
  <w:num w:numId="15">
    <w:abstractNumId w:val="17"/>
  </w:num>
  <w:num w:numId="16">
    <w:abstractNumId w:val="12"/>
  </w:num>
  <w:num w:numId="17">
    <w:abstractNumId w:val="15"/>
  </w:num>
  <w:num w:numId="18">
    <w:abstractNumId w:val="1"/>
  </w:num>
  <w:num w:numId="19">
    <w:abstractNumId w:val="2"/>
  </w:num>
  <w:num w:numId="20">
    <w:abstractNumId w:val="20"/>
  </w:num>
  <w:num w:numId="21">
    <w:abstractNumId w:val="16"/>
  </w:num>
  <w:num w:numId="22">
    <w:abstractNumId w:val="25"/>
  </w:num>
  <w:num w:numId="23">
    <w:abstractNumId w:val="24"/>
  </w:num>
  <w:num w:numId="24">
    <w:abstractNumId w:val="19"/>
  </w:num>
  <w:num w:numId="25">
    <w:abstractNumId w:val="14"/>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3308"/>
    <w:rsid w:val="00005556"/>
    <w:rsid w:val="000126AC"/>
    <w:rsid w:val="00016839"/>
    <w:rsid w:val="00017A44"/>
    <w:rsid w:val="00021B49"/>
    <w:rsid w:val="00023CFC"/>
    <w:rsid w:val="00034730"/>
    <w:rsid w:val="0004519C"/>
    <w:rsid w:val="0006648F"/>
    <w:rsid w:val="00073701"/>
    <w:rsid w:val="0007480D"/>
    <w:rsid w:val="00076645"/>
    <w:rsid w:val="00080E76"/>
    <w:rsid w:val="0008706F"/>
    <w:rsid w:val="00087A28"/>
    <w:rsid w:val="000A0629"/>
    <w:rsid w:val="000A0E94"/>
    <w:rsid w:val="000A35C6"/>
    <w:rsid w:val="000B0938"/>
    <w:rsid w:val="000B0F7D"/>
    <w:rsid w:val="000B3130"/>
    <w:rsid w:val="000B3BCB"/>
    <w:rsid w:val="000B5E2B"/>
    <w:rsid w:val="000D1780"/>
    <w:rsid w:val="000D2778"/>
    <w:rsid w:val="000D5005"/>
    <w:rsid w:val="000E05E6"/>
    <w:rsid w:val="000E398B"/>
    <w:rsid w:val="000E399D"/>
    <w:rsid w:val="000F0F0A"/>
    <w:rsid w:val="000F2228"/>
    <w:rsid w:val="000F3659"/>
    <w:rsid w:val="000F3B5D"/>
    <w:rsid w:val="000F6976"/>
    <w:rsid w:val="000F69F1"/>
    <w:rsid w:val="0010550C"/>
    <w:rsid w:val="00106C24"/>
    <w:rsid w:val="001150DF"/>
    <w:rsid w:val="0012306F"/>
    <w:rsid w:val="00125399"/>
    <w:rsid w:val="0012723C"/>
    <w:rsid w:val="00134D8D"/>
    <w:rsid w:val="00136A97"/>
    <w:rsid w:val="00137365"/>
    <w:rsid w:val="00160969"/>
    <w:rsid w:val="00160F21"/>
    <w:rsid w:val="001658B6"/>
    <w:rsid w:val="00171A70"/>
    <w:rsid w:val="00175409"/>
    <w:rsid w:val="00177526"/>
    <w:rsid w:val="0018425C"/>
    <w:rsid w:val="001A636E"/>
    <w:rsid w:val="001B5FE8"/>
    <w:rsid w:val="001B63A1"/>
    <w:rsid w:val="001B6406"/>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75DE"/>
    <w:rsid w:val="00246779"/>
    <w:rsid w:val="002603A4"/>
    <w:rsid w:val="00262C31"/>
    <w:rsid w:val="002638DC"/>
    <w:rsid w:val="00263CE0"/>
    <w:rsid w:val="002678E9"/>
    <w:rsid w:val="00276C8E"/>
    <w:rsid w:val="00282909"/>
    <w:rsid w:val="00292D76"/>
    <w:rsid w:val="00297C2A"/>
    <w:rsid w:val="002A71CC"/>
    <w:rsid w:val="002B3AC4"/>
    <w:rsid w:val="002B44C0"/>
    <w:rsid w:val="002B59FC"/>
    <w:rsid w:val="002C76AB"/>
    <w:rsid w:val="002C7A86"/>
    <w:rsid w:val="002C7FA4"/>
    <w:rsid w:val="002D28DF"/>
    <w:rsid w:val="002D3759"/>
    <w:rsid w:val="002D6DB8"/>
    <w:rsid w:val="002E0713"/>
    <w:rsid w:val="002E6824"/>
    <w:rsid w:val="002F2F32"/>
    <w:rsid w:val="0030474B"/>
    <w:rsid w:val="00321F38"/>
    <w:rsid w:val="00322291"/>
    <w:rsid w:val="00330ACB"/>
    <w:rsid w:val="003317A8"/>
    <w:rsid w:val="003353C5"/>
    <w:rsid w:val="00336A84"/>
    <w:rsid w:val="003454E5"/>
    <w:rsid w:val="00354173"/>
    <w:rsid w:val="00357A2F"/>
    <w:rsid w:val="003616AC"/>
    <w:rsid w:val="00361EC0"/>
    <w:rsid w:val="00366270"/>
    <w:rsid w:val="00370ED0"/>
    <w:rsid w:val="00375A18"/>
    <w:rsid w:val="00375C8C"/>
    <w:rsid w:val="00386024"/>
    <w:rsid w:val="003A0397"/>
    <w:rsid w:val="003A1D7E"/>
    <w:rsid w:val="003A2E63"/>
    <w:rsid w:val="003A4DD4"/>
    <w:rsid w:val="003A6E33"/>
    <w:rsid w:val="003C3EF6"/>
    <w:rsid w:val="003C56E7"/>
    <w:rsid w:val="003D120B"/>
    <w:rsid w:val="003D4CCB"/>
    <w:rsid w:val="003D5759"/>
    <w:rsid w:val="003E1AB3"/>
    <w:rsid w:val="003E45AC"/>
    <w:rsid w:val="003F2F11"/>
    <w:rsid w:val="003F676A"/>
    <w:rsid w:val="00405D3E"/>
    <w:rsid w:val="00405E4F"/>
    <w:rsid w:val="00411497"/>
    <w:rsid w:val="00414F4B"/>
    <w:rsid w:val="004222DB"/>
    <w:rsid w:val="00422D9C"/>
    <w:rsid w:val="00424234"/>
    <w:rsid w:val="00435A07"/>
    <w:rsid w:val="00441ACF"/>
    <w:rsid w:val="0044661F"/>
    <w:rsid w:val="0045340D"/>
    <w:rsid w:val="0045383F"/>
    <w:rsid w:val="004618AB"/>
    <w:rsid w:val="00463F52"/>
    <w:rsid w:val="004657C7"/>
    <w:rsid w:val="00467E18"/>
    <w:rsid w:val="00472A3C"/>
    <w:rsid w:val="00473034"/>
    <w:rsid w:val="0047481D"/>
    <w:rsid w:val="00476188"/>
    <w:rsid w:val="00481894"/>
    <w:rsid w:val="004846D3"/>
    <w:rsid w:val="004853B8"/>
    <w:rsid w:val="00485B35"/>
    <w:rsid w:val="00490323"/>
    <w:rsid w:val="00491AD6"/>
    <w:rsid w:val="004967A1"/>
    <w:rsid w:val="004A543E"/>
    <w:rsid w:val="004A5A1A"/>
    <w:rsid w:val="004B0A03"/>
    <w:rsid w:val="004B5D5B"/>
    <w:rsid w:val="004B7829"/>
    <w:rsid w:val="004C008B"/>
    <w:rsid w:val="004C0F5B"/>
    <w:rsid w:val="004D37D9"/>
    <w:rsid w:val="004D3D04"/>
    <w:rsid w:val="004D6AA7"/>
    <w:rsid w:val="004D7D44"/>
    <w:rsid w:val="004E717F"/>
    <w:rsid w:val="004F21A0"/>
    <w:rsid w:val="004F4242"/>
    <w:rsid w:val="00500B8F"/>
    <w:rsid w:val="00521CF6"/>
    <w:rsid w:val="00526017"/>
    <w:rsid w:val="0053247E"/>
    <w:rsid w:val="00532BE2"/>
    <w:rsid w:val="00543BE3"/>
    <w:rsid w:val="005477A0"/>
    <w:rsid w:val="0055292D"/>
    <w:rsid w:val="00556D1D"/>
    <w:rsid w:val="00557FFC"/>
    <w:rsid w:val="00562761"/>
    <w:rsid w:val="0056287D"/>
    <w:rsid w:val="00564475"/>
    <w:rsid w:val="005676B7"/>
    <w:rsid w:val="00572669"/>
    <w:rsid w:val="00574039"/>
    <w:rsid w:val="00577F0A"/>
    <w:rsid w:val="0058599E"/>
    <w:rsid w:val="005A496F"/>
    <w:rsid w:val="005B0C70"/>
    <w:rsid w:val="005B1566"/>
    <w:rsid w:val="005B44AE"/>
    <w:rsid w:val="005C7B30"/>
    <w:rsid w:val="005D4099"/>
    <w:rsid w:val="005D5806"/>
    <w:rsid w:val="005E6E2F"/>
    <w:rsid w:val="005F2771"/>
    <w:rsid w:val="00602B9F"/>
    <w:rsid w:val="00603EFC"/>
    <w:rsid w:val="00622F39"/>
    <w:rsid w:val="0063039C"/>
    <w:rsid w:val="00635D16"/>
    <w:rsid w:val="00636B70"/>
    <w:rsid w:val="00636B9A"/>
    <w:rsid w:val="00637430"/>
    <w:rsid w:val="00650906"/>
    <w:rsid w:val="00654DD9"/>
    <w:rsid w:val="0065598C"/>
    <w:rsid w:val="00655EAB"/>
    <w:rsid w:val="00657445"/>
    <w:rsid w:val="00661AAC"/>
    <w:rsid w:val="00663758"/>
    <w:rsid w:val="00666B54"/>
    <w:rsid w:val="00670E3F"/>
    <w:rsid w:val="00672ABC"/>
    <w:rsid w:val="00683B6B"/>
    <w:rsid w:val="00687A9E"/>
    <w:rsid w:val="0069387A"/>
    <w:rsid w:val="006939E5"/>
    <w:rsid w:val="0069522D"/>
    <w:rsid w:val="006A0BA1"/>
    <w:rsid w:val="006B0D7D"/>
    <w:rsid w:val="006B379A"/>
    <w:rsid w:val="006B6253"/>
    <w:rsid w:val="006B6494"/>
    <w:rsid w:val="006C14EE"/>
    <w:rsid w:val="006C2A1C"/>
    <w:rsid w:val="006E008A"/>
    <w:rsid w:val="006E1441"/>
    <w:rsid w:val="006E374B"/>
    <w:rsid w:val="007043CA"/>
    <w:rsid w:val="0072243C"/>
    <w:rsid w:val="007237FA"/>
    <w:rsid w:val="00732A91"/>
    <w:rsid w:val="00736EC8"/>
    <w:rsid w:val="00737980"/>
    <w:rsid w:val="00741D94"/>
    <w:rsid w:val="007467DF"/>
    <w:rsid w:val="00756A61"/>
    <w:rsid w:val="00762481"/>
    <w:rsid w:val="0076444F"/>
    <w:rsid w:val="007872BC"/>
    <w:rsid w:val="007A377A"/>
    <w:rsid w:val="007A4C90"/>
    <w:rsid w:val="007B1D32"/>
    <w:rsid w:val="007B2F01"/>
    <w:rsid w:val="007B6E3E"/>
    <w:rsid w:val="007C51EA"/>
    <w:rsid w:val="007D1AFF"/>
    <w:rsid w:val="007D609D"/>
    <w:rsid w:val="007D669F"/>
    <w:rsid w:val="007E1950"/>
    <w:rsid w:val="007F0E84"/>
    <w:rsid w:val="007F17B1"/>
    <w:rsid w:val="007F321F"/>
    <w:rsid w:val="007F5A8E"/>
    <w:rsid w:val="007F6387"/>
    <w:rsid w:val="00806C5D"/>
    <w:rsid w:val="00820463"/>
    <w:rsid w:val="00821368"/>
    <w:rsid w:val="00821486"/>
    <w:rsid w:val="008271A8"/>
    <w:rsid w:val="00833527"/>
    <w:rsid w:val="00836810"/>
    <w:rsid w:val="00843FE7"/>
    <w:rsid w:val="00845BCF"/>
    <w:rsid w:val="0085653B"/>
    <w:rsid w:val="00860FD0"/>
    <w:rsid w:val="00867383"/>
    <w:rsid w:val="008744A6"/>
    <w:rsid w:val="0087689B"/>
    <w:rsid w:val="008807E6"/>
    <w:rsid w:val="00883BC8"/>
    <w:rsid w:val="00887B87"/>
    <w:rsid w:val="0089745E"/>
    <w:rsid w:val="00897ABC"/>
    <w:rsid w:val="008A7731"/>
    <w:rsid w:val="008A7B5A"/>
    <w:rsid w:val="008B4CA7"/>
    <w:rsid w:val="008C5194"/>
    <w:rsid w:val="008C75BF"/>
    <w:rsid w:val="008D30E6"/>
    <w:rsid w:val="008D3564"/>
    <w:rsid w:val="008E1E24"/>
    <w:rsid w:val="008E62BD"/>
    <w:rsid w:val="00901824"/>
    <w:rsid w:val="009140FD"/>
    <w:rsid w:val="009241DC"/>
    <w:rsid w:val="00932702"/>
    <w:rsid w:val="0094517E"/>
    <w:rsid w:val="009515CE"/>
    <w:rsid w:val="0096330D"/>
    <w:rsid w:val="00970EB1"/>
    <w:rsid w:val="00971A5E"/>
    <w:rsid w:val="00977755"/>
    <w:rsid w:val="00977835"/>
    <w:rsid w:val="00981574"/>
    <w:rsid w:val="00981585"/>
    <w:rsid w:val="00987843"/>
    <w:rsid w:val="009B458C"/>
    <w:rsid w:val="009B5C03"/>
    <w:rsid w:val="009C2FED"/>
    <w:rsid w:val="009D264E"/>
    <w:rsid w:val="009D3593"/>
    <w:rsid w:val="009E46C4"/>
    <w:rsid w:val="009E563E"/>
    <w:rsid w:val="009E586C"/>
    <w:rsid w:val="009F2D1E"/>
    <w:rsid w:val="00A040BF"/>
    <w:rsid w:val="00A07E43"/>
    <w:rsid w:val="00A20D92"/>
    <w:rsid w:val="00A21FED"/>
    <w:rsid w:val="00A313E2"/>
    <w:rsid w:val="00A33BE1"/>
    <w:rsid w:val="00A37BD6"/>
    <w:rsid w:val="00A46A0C"/>
    <w:rsid w:val="00A50B66"/>
    <w:rsid w:val="00A54EF3"/>
    <w:rsid w:val="00A653B2"/>
    <w:rsid w:val="00A76709"/>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0696B"/>
    <w:rsid w:val="00B15587"/>
    <w:rsid w:val="00B22E7C"/>
    <w:rsid w:val="00B277F2"/>
    <w:rsid w:val="00B3093B"/>
    <w:rsid w:val="00B33201"/>
    <w:rsid w:val="00B33603"/>
    <w:rsid w:val="00B37A8D"/>
    <w:rsid w:val="00B400BE"/>
    <w:rsid w:val="00B44C94"/>
    <w:rsid w:val="00B60391"/>
    <w:rsid w:val="00B609BD"/>
    <w:rsid w:val="00B66919"/>
    <w:rsid w:val="00B72A3A"/>
    <w:rsid w:val="00B761F1"/>
    <w:rsid w:val="00B838B7"/>
    <w:rsid w:val="00B85C44"/>
    <w:rsid w:val="00B8737B"/>
    <w:rsid w:val="00B97B34"/>
    <w:rsid w:val="00BA34BC"/>
    <w:rsid w:val="00BC1493"/>
    <w:rsid w:val="00BC78FF"/>
    <w:rsid w:val="00BD0F2B"/>
    <w:rsid w:val="00BD29EF"/>
    <w:rsid w:val="00BD4300"/>
    <w:rsid w:val="00BD46AE"/>
    <w:rsid w:val="00BE28D8"/>
    <w:rsid w:val="00BF2BCE"/>
    <w:rsid w:val="00BF5FCE"/>
    <w:rsid w:val="00C00762"/>
    <w:rsid w:val="00C05B41"/>
    <w:rsid w:val="00C068DB"/>
    <w:rsid w:val="00C07FF8"/>
    <w:rsid w:val="00C14F52"/>
    <w:rsid w:val="00C153DF"/>
    <w:rsid w:val="00C30408"/>
    <w:rsid w:val="00C335FE"/>
    <w:rsid w:val="00C3365A"/>
    <w:rsid w:val="00C36CC2"/>
    <w:rsid w:val="00C44A8F"/>
    <w:rsid w:val="00C46EEC"/>
    <w:rsid w:val="00C5538B"/>
    <w:rsid w:val="00C622A0"/>
    <w:rsid w:val="00C71212"/>
    <w:rsid w:val="00C82C06"/>
    <w:rsid w:val="00C866F7"/>
    <w:rsid w:val="00C87AFC"/>
    <w:rsid w:val="00C94E0B"/>
    <w:rsid w:val="00C95330"/>
    <w:rsid w:val="00CA0F50"/>
    <w:rsid w:val="00CA6785"/>
    <w:rsid w:val="00CB1BE9"/>
    <w:rsid w:val="00CC2512"/>
    <w:rsid w:val="00CC416B"/>
    <w:rsid w:val="00CC6FAB"/>
    <w:rsid w:val="00CD14D0"/>
    <w:rsid w:val="00CD409E"/>
    <w:rsid w:val="00D00C94"/>
    <w:rsid w:val="00D05ABC"/>
    <w:rsid w:val="00D1037C"/>
    <w:rsid w:val="00D137F7"/>
    <w:rsid w:val="00D1473D"/>
    <w:rsid w:val="00D201D5"/>
    <w:rsid w:val="00D258E9"/>
    <w:rsid w:val="00D35718"/>
    <w:rsid w:val="00D40AC5"/>
    <w:rsid w:val="00D4316F"/>
    <w:rsid w:val="00D43B6D"/>
    <w:rsid w:val="00D557E6"/>
    <w:rsid w:val="00D606D2"/>
    <w:rsid w:val="00D60729"/>
    <w:rsid w:val="00D66F40"/>
    <w:rsid w:val="00D7198E"/>
    <w:rsid w:val="00D744FA"/>
    <w:rsid w:val="00D81031"/>
    <w:rsid w:val="00D8185C"/>
    <w:rsid w:val="00D84176"/>
    <w:rsid w:val="00D8690A"/>
    <w:rsid w:val="00D96149"/>
    <w:rsid w:val="00DA36B9"/>
    <w:rsid w:val="00DA387D"/>
    <w:rsid w:val="00DA6CA7"/>
    <w:rsid w:val="00DB07EE"/>
    <w:rsid w:val="00DB7158"/>
    <w:rsid w:val="00DC0DCD"/>
    <w:rsid w:val="00DC4447"/>
    <w:rsid w:val="00DC4641"/>
    <w:rsid w:val="00DC65B3"/>
    <w:rsid w:val="00DC6EEF"/>
    <w:rsid w:val="00DD07C9"/>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2C61"/>
    <w:rsid w:val="00E7353D"/>
    <w:rsid w:val="00E766C6"/>
    <w:rsid w:val="00E80B5C"/>
    <w:rsid w:val="00E828F9"/>
    <w:rsid w:val="00E90C00"/>
    <w:rsid w:val="00EB20A7"/>
    <w:rsid w:val="00EC2402"/>
    <w:rsid w:val="00EC429B"/>
    <w:rsid w:val="00EC4FDB"/>
    <w:rsid w:val="00ED52F5"/>
    <w:rsid w:val="00ED5B9E"/>
    <w:rsid w:val="00EE0F33"/>
    <w:rsid w:val="00EF11FF"/>
    <w:rsid w:val="00EF6FAB"/>
    <w:rsid w:val="00F02EA9"/>
    <w:rsid w:val="00F1221F"/>
    <w:rsid w:val="00F24186"/>
    <w:rsid w:val="00F24A4E"/>
    <w:rsid w:val="00F25BCA"/>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C5334"/>
    <w:rsid w:val="00FD24BB"/>
    <w:rsid w:val="5699B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unhideWhenUsed/>
    <w:rsid w:val="002D6DB8"/>
    <w:rPr>
      <w:sz w:val="20"/>
      <w:szCs w:val="20"/>
    </w:rPr>
  </w:style>
  <w:style w:type="character" w:customStyle="1" w:styleId="EndnoteTextChar">
    <w:name w:val="Endnote Text Char"/>
    <w:basedOn w:val="DefaultParagraphFont"/>
    <w:link w:val="EndnoteText"/>
    <w:rsid w:val="002D6DB8"/>
    <w:rPr>
      <w:sz w:val="20"/>
      <w:szCs w:val="20"/>
    </w:rPr>
  </w:style>
  <w:style w:type="character" w:styleId="EndnoteReference">
    <w:name w:val="endnote reference"/>
    <w:basedOn w:val="DefaultParagraphFont"/>
    <w:semiHidden/>
    <w:unhideWhenUsed/>
    <w:rsid w:val="002D6DB8"/>
    <w:rPr>
      <w:vertAlign w:val="superscript"/>
    </w:rPr>
  </w:style>
  <w:style w:type="paragraph" w:styleId="Revision">
    <w:name w:val="Revision"/>
    <w:hidden/>
    <w:semiHidden/>
    <w:rsid w:val="00F02EA9"/>
    <w:rPr>
      <w:sz w:val="22"/>
      <w:szCs w:val="22"/>
    </w:rPr>
  </w:style>
  <w:style w:type="character" w:styleId="UnresolvedMention">
    <w:name w:val="Unresolved Mention"/>
    <w:basedOn w:val="DefaultParagraphFont"/>
    <w:uiPriority w:val="99"/>
    <w:semiHidden/>
    <w:unhideWhenUsed/>
    <w:rsid w:val="00BD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2562930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719813983">
      <w:bodyDiv w:val="1"/>
      <w:marLeft w:val="0"/>
      <w:marRight w:val="0"/>
      <w:marTop w:val="0"/>
      <w:marBottom w:val="0"/>
      <w:divBdr>
        <w:top w:val="none" w:sz="0" w:space="0" w:color="auto"/>
        <w:left w:val="none" w:sz="0" w:space="0" w:color="auto"/>
        <w:bottom w:val="none" w:sz="0" w:space="0" w:color="auto"/>
        <w:right w:val="none" w:sz="0" w:space="0" w:color="auto"/>
      </w:divBdr>
    </w:div>
    <w:div w:id="209631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76A9"/>
    <w:rsid w:val="00215E5E"/>
    <w:rsid w:val="0025539F"/>
    <w:rsid w:val="002E441E"/>
    <w:rsid w:val="00535540"/>
    <w:rsid w:val="005B3992"/>
    <w:rsid w:val="005E3561"/>
    <w:rsid w:val="00672DF4"/>
    <w:rsid w:val="006C7BA6"/>
    <w:rsid w:val="0071182F"/>
    <w:rsid w:val="007B6B73"/>
    <w:rsid w:val="008638AA"/>
    <w:rsid w:val="0087154F"/>
    <w:rsid w:val="008803F8"/>
    <w:rsid w:val="008A5469"/>
    <w:rsid w:val="008F1F7B"/>
    <w:rsid w:val="008F5F77"/>
    <w:rsid w:val="00A9166C"/>
    <w:rsid w:val="00AC054C"/>
    <w:rsid w:val="00B17B74"/>
    <w:rsid w:val="00B2188B"/>
    <w:rsid w:val="00BE0041"/>
    <w:rsid w:val="00C36CDA"/>
    <w:rsid w:val="00C42811"/>
    <w:rsid w:val="00CE169A"/>
    <w:rsid w:val="00D262DD"/>
    <w:rsid w:val="00D4302A"/>
    <w:rsid w:val="00DB07EE"/>
    <w:rsid w:val="00E55024"/>
    <w:rsid w:val="00E7775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b768acbd-dc7f-4a24-9e54-842e75727939"/>
    <ds:schemaRef ds:uri="http://purl.org/dc/terms/"/>
    <ds:schemaRef ds:uri="http://purl.org/dc/elements/1.1/"/>
    <ds:schemaRef ds:uri="54e98812-b12a-4504-b572-6fcfe8934f27"/>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C3D22AC-8D6C-C840-B935-D8C07320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8</cp:revision>
  <cp:lastPrinted>2012-06-26T22:15:00Z</cp:lastPrinted>
  <dcterms:created xsi:type="dcterms:W3CDTF">2020-04-27T18:26:00Z</dcterms:created>
  <dcterms:modified xsi:type="dcterms:W3CDTF">2021-05-04T13:19:00Z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